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B6" w:rsidRPr="008707B6" w:rsidRDefault="008707B6" w:rsidP="00F12AD6">
      <w:pPr>
        <w:pStyle w:val="ConsPlusTitlePage"/>
      </w:pPr>
      <w:bookmarkStart w:id="0" w:name="_GoBack"/>
      <w:bookmarkEnd w:id="0"/>
    </w:p>
    <w:p w:rsidR="008707B6" w:rsidRPr="008707B6" w:rsidRDefault="008707B6">
      <w:pPr>
        <w:pStyle w:val="ConsPlusNormal"/>
        <w:jc w:val="right"/>
        <w:outlineLvl w:val="0"/>
      </w:pPr>
      <w:r w:rsidRPr="008707B6">
        <w:t>Приложение</w:t>
      </w:r>
    </w:p>
    <w:p w:rsidR="008707B6" w:rsidRPr="008707B6" w:rsidRDefault="008707B6">
      <w:pPr>
        <w:pStyle w:val="ConsPlusNormal"/>
        <w:jc w:val="right"/>
      </w:pPr>
      <w:r w:rsidRPr="008707B6">
        <w:t>к приказу Министерства</w:t>
      </w:r>
    </w:p>
    <w:p w:rsidR="008707B6" w:rsidRPr="008707B6" w:rsidRDefault="008707B6">
      <w:pPr>
        <w:pStyle w:val="ConsPlusNormal"/>
        <w:jc w:val="right"/>
      </w:pPr>
      <w:r w:rsidRPr="008707B6">
        <w:t>экономики Омской области</w:t>
      </w:r>
    </w:p>
    <w:p w:rsidR="008707B6" w:rsidRPr="008707B6" w:rsidRDefault="008707B6">
      <w:pPr>
        <w:pStyle w:val="ConsPlusNormal"/>
        <w:jc w:val="right"/>
      </w:pPr>
      <w:r w:rsidRPr="008707B6">
        <w:t>от 29 декабря 2017 г. N 65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Title"/>
        <w:jc w:val="center"/>
      </w:pPr>
      <w:bookmarkStart w:id="1" w:name="P26"/>
      <w:bookmarkEnd w:id="1"/>
      <w:r w:rsidRPr="008707B6">
        <w:t>Административный регламент</w:t>
      </w:r>
    </w:p>
    <w:p w:rsidR="008707B6" w:rsidRPr="008707B6" w:rsidRDefault="008707B6">
      <w:pPr>
        <w:pStyle w:val="ConsPlusTitle"/>
        <w:jc w:val="center"/>
      </w:pPr>
      <w:r w:rsidRPr="008707B6">
        <w:t>предоставления государственной услуги по включению</w:t>
      </w:r>
    </w:p>
    <w:p w:rsidR="008707B6" w:rsidRPr="008707B6" w:rsidRDefault="008707B6">
      <w:pPr>
        <w:pStyle w:val="ConsPlusTitle"/>
        <w:jc w:val="center"/>
      </w:pPr>
      <w:r w:rsidRPr="008707B6">
        <w:t>организации в реестр участников региональных инвестиционных</w:t>
      </w:r>
    </w:p>
    <w:p w:rsidR="008707B6" w:rsidRPr="008707B6" w:rsidRDefault="008707B6">
      <w:pPr>
        <w:pStyle w:val="ConsPlusTitle"/>
        <w:jc w:val="center"/>
      </w:pPr>
      <w:r w:rsidRPr="008707B6">
        <w:t>проектов (далее - Реестр), изменению сведений, содержащихся</w:t>
      </w:r>
    </w:p>
    <w:p w:rsidR="008707B6" w:rsidRPr="008707B6" w:rsidRDefault="008707B6">
      <w:pPr>
        <w:pStyle w:val="ConsPlusTitle"/>
        <w:jc w:val="center"/>
      </w:pPr>
      <w:r w:rsidRPr="008707B6">
        <w:t>в Реестре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1"/>
      </w:pPr>
      <w:r w:rsidRPr="008707B6">
        <w:t>Раздел I. Общие положения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1. Предмет регулирования Административного</w:t>
      </w:r>
    </w:p>
    <w:p w:rsidR="008707B6" w:rsidRPr="008707B6" w:rsidRDefault="008707B6">
      <w:pPr>
        <w:pStyle w:val="ConsPlusNormal"/>
        <w:jc w:val="center"/>
      </w:pPr>
      <w:r w:rsidRPr="008707B6">
        <w:t>регламента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1. </w:t>
      </w:r>
      <w:proofErr w:type="gramStart"/>
      <w:r w:rsidRPr="008707B6">
        <w:t>Административный регламент предоставления государственной услуги по включению организации в реестр участников региональных инвестиционных проектов (далее - Реестр), изменению сведений, содержащихся в Реестре (далее - Административный регламент), разработан в целях определения процедур принятия решения Министерством экономики Омской области (далее - Министерство) о включении (об отказе во включении) организации в Реестр и о внесении (об отказе во внесении) изменений в сведения, содержащиеся в Реестре в</w:t>
      </w:r>
      <w:proofErr w:type="gramEnd"/>
      <w:r w:rsidRPr="008707B6">
        <w:t xml:space="preserve"> части внесения изменений в инвестиционную декларацию, касающихся условий реализации регионального инвестиционного проекта (далее - государственная услуга).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Административный регламент определяет порядок и стандарт предоставления государственной услуги, в том числе порядок взаимодействия между структурными подразделениями и должностными лицами Министерства, а также порядок взаимодействия с Федеральной налоговой службой (далее - ФНС), Арбитражным судом Омской области при предоставлении государственной услуги.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2. Государственная услуга предоставляется путем принятия Министерством решения о включении (об отказе во включении) организации в Реестр, о внесении (об отказе во внесении) изменений в сведения, содержащиеся в Реестре.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2. Круг заявителей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3. </w:t>
      </w:r>
      <w:proofErr w:type="gramStart"/>
      <w:r w:rsidRPr="008707B6">
        <w:t xml:space="preserve">Право на включение в Реестр и внесение изменений в сведения, содержащиеся в Реестре, в части внесения изменений в инвестиционную декларацию, касающихся условий реализации регионального инвестиционного проекта, имеют организации, отвечающие одновременно требованиям, установленным </w:t>
      </w:r>
      <w:hyperlink r:id="rId5" w:history="1">
        <w:r w:rsidRPr="008707B6">
          <w:t>подпунктом 1 пункта 1 статьи 25.9</w:t>
        </w:r>
      </w:hyperlink>
      <w:r w:rsidRPr="008707B6">
        <w:t xml:space="preserve"> Налогового кодекса Российской Федерации и </w:t>
      </w:r>
      <w:hyperlink r:id="rId6" w:history="1">
        <w:r w:rsidRPr="008707B6">
          <w:t>статьей 7.2</w:t>
        </w:r>
      </w:hyperlink>
      <w:r w:rsidRPr="008707B6">
        <w:t xml:space="preserve"> Закона Омской области от 11 декабря 2012 года N 1497-ОЗ "О государственной политике Омской области</w:t>
      </w:r>
      <w:proofErr w:type="gramEnd"/>
      <w:r w:rsidRPr="008707B6">
        <w:t xml:space="preserve"> в сфере инвестиционной деятельности" (далее соответственно - заявители, Закон Омской области N 1497-ОЗ).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4. От имени заявителя могут выступать лица, действующие в соответствии с учредительными документами юридического лица без доверенности, а также представители в силу полномочий, основанных на доверенности, выданной на представление интересов заявителя в Министерстве, связанных с включением либо внесением изменений в сведения, содержащиеся в Реестре (далее - представитель).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3. Требования к порядку информирования</w:t>
      </w:r>
    </w:p>
    <w:p w:rsidR="008707B6" w:rsidRPr="008707B6" w:rsidRDefault="008707B6">
      <w:pPr>
        <w:pStyle w:val="ConsPlusNormal"/>
        <w:jc w:val="center"/>
      </w:pPr>
      <w:r w:rsidRPr="008707B6">
        <w:t>о предоставлении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5. Сведения о месте нахождения, контактных телефонах, графике работы, адресе </w:t>
      </w:r>
      <w:r w:rsidRPr="008707B6">
        <w:lastRenderedPageBreak/>
        <w:t xml:space="preserve">электронной почты Министерства, управления инвестиций Министерства (далее - управление), отдела государственной поддержки инвестиционной деятельности управления инвестиций Министерства (далее - отдел инвестиций), отдела документационного обеспечения Министерства (далее - отдел документационного обеспечения) приводятся в </w:t>
      </w:r>
      <w:hyperlink w:anchor="P498" w:history="1">
        <w:r w:rsidRPr="008707B6">
          <w:t>приложении N 1</w:t>
        </w:r>
      </w:hyperlink>
      <w:r w:rsidRPr="008707B6">
        <w:t xml:space="preserve"> к настоящему Административному регламенту.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6. </w:t>
      </w:r>
      <w:proofErr w:type="gramStart"/>
      <w:r w:rsidRPr="008707B6">
        <w:t>Информация о предоставлении государственной услуги, услуг, которые являются необходимыми и обязательными для предоставления государственной услуги, может быть получена непосредственно в Министерстве, по телефону, почте или, по выбору заявителя, в форме электронных документов, подписанных усиленной квалифицированной электронной подписью, в соответствии с законодательством, посредством ее размещения на сайте Министерства www.mec.omskportal.ru (далее - официальный сайт), а также на информационных стендах в</w:t>
      </w:r>
      <w:proofErr w:type="gramEnd"/>
      <w:r w:rsidRPr="008707B6">
        <w:t xml:space="preserve"> </w:t>
      </w:r>
      <w:proofErr w:type="gramStart"/>
      <w:r w:rsidRPr="008707B6">
        <w:t>местах</w:t>
      </w:r>
      <w:proofErr w:type="gramEnd"/>
      <w:r w:rsidRPr="008707B6">
        <w:t xml:space="preserve"> предоставления государственной услуги, доступных для заявителя.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7. </w:t>
      </w:r>
      <w:proofErr w:type="gramStart"/>
      <w:r w:rsidRPr="008707B6">
        <w:t>Информация о государственной услуге размещается в информационно-телекоммуникационной сети "Интернет" в федеральной государственной информационной системе "Единый портал государственных и муниципальных услуг (функций)" по адресу: www.gosuslugi.ru (далее - Единый портал государственных и муниципальных услуг), в государственной информационной системе Омской области "Портал государственных и муниципальных услуг Омской области" по адресу: www.pgu.omskportal.ru (далее - региональный портал).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8. Сведения о ходе предоставления государственной услуги предоставляются специалистами отдела инвестиций непосредственно в Министерстве, по телефону или, по выбору заявителя, в форме электронных документов, подписанных усиленной квалифицированной электронной подписью, в соответствии с законодательством, в том числе с использованием регионального портала.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1"/>
      </w:pPr>
      <w:r w:rsidRPr="008707B6">
        <w:t>Раздел II. Стандарт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1. Наименование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9. Государственная услуга - включение организации в Реестр, изменение сведений, содержащихся в Реестре.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2. Наименование органа, предоставляющего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государственную услугу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10. Предоставление государственной услуги осуществляется Министерством.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При предоставлении государственной услуги Министерство взаимодействует с ФНС, Арбитражным судом Омской области.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11. </w:t>
      </w:r>
      <w:proofErr w:type="gramStart"/>
      <w:r w:rsidRPr="008707B6">
        <w:t xml:space="preserve">При предоставлении государственной услуги специалистам отдела инвестиций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 организации, за исключением получения услуг, включенных в </w:t>
      </w:r>
      <w:hyperlink r:id="rId7" w:history="1">
        <w:r w:rsidRPr="008707B6">
          <w:t>перечень</w:t>
        </w:r>
      </w:hyperlink>
      <w:r w:rsidRPr="008707B6">
        <w:t xml:space="preserve">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</w:t>
      </w:r>
      <w:proofErr w:type="gramEnd"/>
      <w:r w:rsidRPr="008707B6">
        <w:t xml:space="preserve"> </w:t>
      </w:r>
      <w:proofErr w:type="gramStart"/>
      <w:r w:rsidRPr="008707B6">
        <w:t>предоставления органами исполнительной власти Омской области государственных услуг, утвержденный Указом Губернатора Омской области от 9 августа 2011 года N 81 "Об утверждении перечня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 предоставления органами исполнительной власти Омской области государственных услуг".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lastRenderedPageBreak/>
        <w:t>Подраздел 3. Результат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12. Конечным результатом предоставления государственной услуги является: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решение о включении организации в Реестр;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решение об отказе во включении организации в Реестр;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решение о внесении изменений в сведения, содержащиеся в Реестре;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4) решение об отказе во внесении изменений в сведения, содержащиеся в Реестре.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4. Срок предоставления государственной услуги,</w:t>
      </w:r>
    </w:p>
    <w:p w:rsidR="008707B6" w:rsidRPr="008707B6" w:rsidRDefault="008707B6">
      <w:pPr>
        <w:pStyle w:val="ConsPlusNormal"/>
        <w:jc w:val="center"/>
      </w:pPr>
      <w:r w:rsidRPr="008707B6">
        <w:t>срок приостановления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13. Срок предоставления государственной услуги по включению организации в Реестр включает в себя: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а) проверку соответствия документов, приложенных к заявлению о включении в Реестр, перечню документов, указанных в </w:t>
      </w:r>
      <w:hyperlink r:id="rId8" w:history="1">
        <w:r w:rsidRPr="008707B6">
          <w:t>пункте 1 статьи 25.11</w:t>
        </w:r>
      </w:hyperlink>
      <w:r w:rsidRPr="008707B6">
        <w:t xml:space="preserve"> Налогового кодекса Российской Федерации, в срок не более чем три рабочих дня со дня их представления в целях принятия решения о принятии заявления к рассмотрению или об отказе в рассмотрении;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б) принятие решения о включении организации в Реестр или об отказе во включении в Реестр в течение тридцати дней со дня принятия решения о принятии заявления к рассмотрению или об отказе в рассмотрении;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в) направление решения Министерства о включении организации в Реестр в ФНС в течение трех рабочих дней со дня принятия такого решения;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г) направление заявителю решения Министерства о включении или об отказе во включении организации в Реестр - не позднее пяти дней со дня принятия соответствующего решения в письменной форме или по выбору инвестора в форме электронного документа (подписанного усиленной квалифицированной электронной подписью) в соответствии с законодательством.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14. </w:t>
      </w:r>
      <w:proofErr w:type="gramStart"/>
      <w:r w:rsidRPr="008707B6">
        <w:t>Срок предоставления государственной услуги по внесению изменений сведений, содержащихся в Реестре, не связанных с прекращением статуса участника регионального инвестиционного проекта, принимается Министерством в случае внесения изменений в инвестиционную декларацию, касающихся условий реализации регионального инвестиционного проекта, при условии соблюдения требований, предъявляемых к региональным инвестиционным проектам и (или) их участникам, включает в себя: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а) проверку соответствия документов, приложенных к заявлению о внесении изменений в инвестиционную декларацию с перечнем документов, указанных в </w:t>
      </w:r>
      <w:hyperlink r:id="rId9" w:history="1">
        <w:r w:rsidRPr="008707B6">
          <w:t>пункте 1 статьи 25.11</w:t>
        </w:r>
      </w:hyperlink>
      <w:r w:rsidRPr="008707B6">
        <w:t xml:space="preserve"> Налогового кодекса Российской Федерации в срок не более чем три рабочих дня со дня их представления в целях принятия решения о принятии заявления к рассмотрению или об отказе в рассмотрении;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б) принятие решения о внесении (об отказе во внесении) изменений в сведения, содержащиеся в Реестре, путем внесения изменений в инвестиционную декларацию в течение тридцати дней со дня принятия решения о приеме заявления к рассмотрению или об отказе в рассмотрении;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в) направление решения Министерства о внесении изменений в сведения, содержащиеся в Реестре, в ФНС в течение трех рабочих дней со дня принятия такого решения;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г) направление заявителю решения Министерства о внесении изменений или об отказе во внесении изменений в сведения, содержащиеся в Реестре, не позднее пяти дней со дня принятия </w:t>
      </w:r>
      <w:r w:rsidRPr="008707B6">
        <w:lastRenderedPageBreak/>
        <w:t>соответствующего решения в письменной форме или по выбору заявителя в форме электронного документа (подписанного усиленной квалифицированной электронной подписью) в соответствии с законодательством.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15. Приостановление предоставления государственной услуги законодательством не предусмотрено.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5. Правовые основания для предоставления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16. Предоставление государственной услуги осуществляется на основании: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1) Налогового </w:t>
      </w:r>
      <w:hyperlink r:id="rId10" w:history="1">
        <w:r w:rsidRPr="008707B6">
          <w:t>кодекса</w:t>
        </w:r>
      </w:hyperlink>
      <w:r w:rsidRPr="008707B6">
        <w:t xml:space="preserve"> Российской Федерации (часть первая) ("Собрание законодательства Российской Федерации", 1999, N 28, ст. 3487, 2000, N 2, ст. 134, N 32, ст. 3341, 2001, N 53 (часть I), ст. 5016, ст. 5026, 2002, N 1 (часть I), ст. 2, 2003, N 23, ст. 2174, N 27 (часть I), ст. 2700, N 28, ст. 2873, N 52 (часть I</w:t>
      </w:r>
      <w:proofErr w:type="gramEnd"/>
      <w:r w:rsidRPr="008707B6">
        <w:t xml:space="preserve">), </w:t>
      </w:r>
      <w:proofErr w:type="gramStart"/>
      <w:r w:rsidRPr="008707B6">
        <w:t>ст. 5037, 2004, N 27, ст. 2711, N 31, ст. 3231, N 45, ст. 4377, 2005, N 27, ст. 2717, N 45, ст. 4585, 2006, N 6, ст. 636, N 31 (часть I), ст. 3436, 2007, N 1 (часть I), ст. 28, ст. 31, N 18, ст. 2118, N 22, ст. 2563, N 22, ст. 2564, 2008, N 26, ст</w:t>
      </w:r>
      <w:proofErr w:type="gramEnd"/>
      <w:r w:rsidRPr="008707B6">
        <w:t xml:space="preserve">. </w:t>
      </w:r>
      <w:proofErr w:type="gramStart"/>
      <w:r w:rsidRPr="008707B6">
        <w:t>3022, N 27, ст. 3126, N 30 (часть II), ст. 3616, N 48, ст. 5500, N 48, ст. 5519, 2009, N 29, ст. 3632, N 30, ст. 3739, N 48, ст. 5711, ст. 5731, ст. 5733, N 51, ст. 6155, N 52 (часть I), ст. 6450, 2010, N 1, ст. 4, N 11, ст. 1169, N 31, ст. 4198, N</w:t>
      </w:r>
      <w:proofErr w:type="gramEnd"/>
      <w:r w:rsidRPr="008707B6">
        <w:t xml:space="preserve"> </w:t>
      </w:r>
      <w:proofErr w:type="gramStart"/>
      <w:r w:rsidRPr="008707B6">
        <w:t>32, ст. 4298, N 40, ст. 4969, N 45, ст. 5752, N 48, ст. 6247, N 49, ст. 6420, 2011, N 1, ст. 16, N 24, ст. 3357, N 27, ст. 3873, N 29, ст. 4291, N 30 (часть I), ст. 4575, ст. 4593, N 47, ст. 6611, N 48, ст. 6730, N 49 (часть I), ст. 7014, (часть V</w:t>
      </w:r>
      <w:proofErr w:type="gramEnd"/>
      <w:r w:rsidRPr="008707B6">
        <w:t xml:space="preserve">), </w:t>
      </w:r>
      <w:proofErr w:type="gramStart"/>
      <w:r w:rsidRPr="008707B6">
        <w:t>ст. 7070, 2012, N 14, ст. 1545, N 26, ст. 3447, N 27, ст. 3588, N 31, ст. 4333, N 50 (часть IV), ст. 6954, 2013, N 9, ст. 872, N 19, ст. 2321, ст. 2331, N 23, ст. 2866, N 26, ст. 3207, N 27, ст. 3445, N 30 (часть I), ст. 4049, ст. 4081, N 40 (часть III</w:t>
      </w:r>
      <w:proofErr w:type="gramEnd"/>
      <w:r w:rsidRPr="008707B6">
        <w:t xml:space="preserve">), </w:t>
      </w:r>
      <w:proofErr w:type="gramStart"/>
      <w:r w:rsidRPr="008707B6">
        <w:t>ст. 5037, ст. 5038, N 44, ст. 5640, ст. 5645, ст. 5646, N 52 (часть I), ст. 6985, 2014, N 14, ст. 1544, N 19, ст. 2321, N 23, ст. 2924, N 26 (часть I), ст. 3372, ст. 3404, N 30 (часть I), ст. 4220, N 40 (часть II), ст. 5315, N 45, ст. 6157, ст. 6158, N 48, ст</w:t>
      </w:r>
      <w:proofErr w:type="gramEnd"/>
      <w:r w:rsidRPr="008707B6">
        <w:t xml:space="preserve">. </w:t>
      </w:r>
      <w:proofErr w:type="gramStart"/>
      <w:r w:rsidRPr="008707B6">
        <w:t>6657, ст. 6660, ст. 6663, 2015, N 1 (часть I), ст. 15, N 10, ст. 1393, ст. 1419, N 18, ст. 2616, N 24, ст. 3377, N 29 (часть I), ст. 4358, N 48 (часть I), ст. 6691, 2016, N 1 (часть I), ст. 6, N 7, ст. 920, N 15, ст. 2063, ст. 2064, N 18, ст. 2486, ст</w:t>
      </w:r>
      <w:proofErr w:type="gramEnd"/>
      <w:r w:rsidRPr="008707B6">
        <w:t xml:space="preserve">. </w:t>
      </w:r>
      <w:proofErr w:type="gramStart"/>
      <w:r w:rsidRPr="008707B6">
        <w:t>2506, ст. 2510, N 22, ст. 3092, N 27 (часть I), ст. 4173, ст. 4174, ст. 4175, ст. 4176, ст. 4177, N 49, ст. 6842, ст. 6844, 2017, N 1 (часть I), ст. 16, N 30, ст. 4443, ст. 4453, N 47, ст. 6848, ст. 6849, N 49, ст. 7307, ст. 7312);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2) Федерального </w:t>
      </w:r>
      <w:hyperlink r:id="rId11" w:history="1">
        <w:r w:rsidRPr="008707B6">
          <w:t>закона</w:t>
        </w:r>
      </w:hyperlink>
      <w:r w:rsidRPr="008707B6">
        <w:t xml:space="preserve"> от 27 июля 2010 года N 210-ФЗ "Об организации предоставления государственных и муниципальных услуг" ("Собрание законодательства Российской Федерации", 2010, N 31, ст. 4179; 2011, N 15, ст. 2038; N 27, ст. 3873, 3880; N 29, ст. 4291; N 30, ст. 4587; N 49, ст. 7061; 2012, N 31, ст. 4322;</w:t>
      </w:r>
      <w:proofErr w:type="gramEnd"/>
      <w:r w:rsidRPr="008707B6">
        <w:t xml:space="preserve"> </w:t>
      </w:r>
      <w:proofErr w:type="gramStart"/>
      <w:r w:rsidRPr="008707B6">
        <w:t>2013, N 14, ст. 1651; N 27, ст. 3477, ст. 3480; N 30 (часть I), ст. 4084; N 51, 6679; N 52 (часть I), ст. 6952, ст. 6961, ст. 7009; 2014, N 26, ст. 3366; N 30 (часть I), ст. 4264; N 49, ст. 6928; 2015, N 1 (часть I), ст. 67, ст. 72;</w:t>
      </w:r>
      <w:proofErr w:type="gramEnd"/>
      <w:r w:rsidRPr="008707B6">
        <w:t xml:space="preserve"> N 10, ст. 1393; N 29, ст. 4342, ст. 4376; 2016, N 7, ст. 916; N 27 (часть II), ст. 4293, ст. 4294; 2017, N 1 (часть I), ст. 12) (далее - Федеральный закон N 210-ФЗ);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3) </w:t>
      </w:r>
      <w:hyperlink r:id="rId12" w:history="1">
        <w:r w:rsidRPr="008707B6">
          <w:t>постановления</w:t>
        </w:r>
      </w:hyperlink>
      <w:r w:rsidRPr="008707B6">
        <w:t xml:space="preserve"> Правительства Российской Федерации от 26 марта 2016 года N 236 "О требованиях к предоставлению в электронной форме государственных и муниципальных услуг" ("Собрание законодательства Российской Федерации", 2016, N 15, ст. 2084);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4) </w:t>
      </w:r>
      <w:hyperlink r:id="rId13" w:history="1">
        <w:r w:rsidRPr="008707B6">
          <w:t>Закона</w:t>
        </w:r>
      </w:hyperlink>
      <w:r w:rsidRPr="008707B6">
        <w:t xml:space="preserve"> Омской области N 1497-ОЗ ("Ведомости Законодательного Собрания Омской области", 2012, N 6(79), ст. 4929; "Омский вестник", 2014, N 53, N 55; 2016, N 25; 2017, N 26);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5) </w:t>
      </w:r>
      <w:hyperlink r:id="rId14" w:history="1">
        <w:r w:rsidRPr="008707B6">
          <w:t>Указа</w:t>
        </w:r>
      </w:hyperlink>
      <w:r w:rsidRPr="008707B6">
        <w:t xml:space="preserve"> Губернатора Омской области от 19 февраля 2004 года N 33 "Об организации деятельности Министерства экономики Омской области" ("Сборник правовых актов органов исполнительной власти Омской области", 2004, N 1, ст. 32; N 2, ст. 4; N 2, ст. 23; N 3, ст. 18; N 4, ст. 1; 2005, N 5, ст. 6;</w:t>
      </w:r>
      <w:proofErr w:type="gramEnd"/>
      <w:r w:rsidRPr="008707B6">
        <w:t xml:space="preserve"> N 6, ст. 12, ст. 13, ст. 46; N 1(7), ст. 2; N 2(8), ст. 16; N 3(9), ст. 1; 2006, N 1(13), ст. 8; N 2(14), ст. 22, ст. 23, ст. 24; N 3(15), ст. 26, ст. 31; "</w:t>
      </w:r>
      <w:proofErr w:type="gramStart"/>
      <w:r w:rsidRPr="008707B6">
        <w:t>Омская</w:t>
      </w:r>
      <w:proofErr w:type="gramEnd"/>
      <w:r w:rsidRPr="008707B6">
        <w:t xml:space="preserve"> правда", 2006, N 64; "Сборник правовых актов органов исполнительной власти Омской области", 2007, N 1(20), ст. 10; N 2(21), ст. 11; N 5(24), ст. 23; 2008, N 3(27), ст. 15; "</w:t>
      </w:r>
      <w:proofErr w:type="gramStart"/>
      <w:r w:rsidRPr="008707B6">
        <w:t>Омская</w:t>
      </w:r>
      <w:proofErr w:type="gramEnd"/>
      <w:r w:rsidRPr="008707B6">
        <w:t xml:space="preserve"> правда", 2009, N 88; N 111; N 126; 2010, N 13; N 29; N 31; 2011, N 5; N 19; "Омский вестник", 2011, N 19; N 58; 2012, N 10; N 56; 2013, N 12; N 20; N 24; N 38; N 42; 2014, N 2; N 9; N 55; 2015, N 4; N 16; N 17; N 21; N 28; N 41; N 51; 2016, N 4; N 25; </w:t>
      </w:r>
      <w:proofErr w:type="gramStart"/>
      <w:r w:rsidRPr="008707B6">
        <w:t xml:space="preserve">2017, N 6; N 9; N </w:t>
      </w:r>
      <w:r w:rsidRPr="008707B6">
        <w:lastRenderedPageBreak/>
        <w:t>23; N 26; N 37);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6) </w:t>
      </w:r>
      <w:hyperlink r:id="rId15" w:history="1">
        <w:r w:rsidRPr="008707B6">
          <w:t>Указа</w:t>
        </w:r>
      </w:hyperlink>
      <w:r w:rsidRPr="008707B6">
        <w:t xml:space="preserve"> Губернатора Омской области от 20 апреля 2016 года N 71 "Об установлении особенностей подачи и рассмотрения жалоб на решения и действия (бездействие) органов исполнительной власти Омской области и их должностных лиц, государственных гражданских служащих органов исполнительной власти Омской области" ("Омский вестник", 2016, N 15) (далее - Указ Губернатора Омской области N 71).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6. Исчерпывающий перечень документов, необходимых</w:t>
      </w:r>
    </w:p>
    <w:p w:rsidR="008707B6" w:rsidRPr="008707B6" w:rsidRDefault="008707B6">
      <w:pPr>
        <w:pStyle w:val="ConsPlusNormal"/>
        <w:jc w:val="center"/>
      </w:pPr>
      <w:r w:rsidRPr="008707B6">
        <w:t>в соответствии с нормативными правовыми актами</w:t>
      </w:r>
    </w:p>
    <w:p w:rsidR="008707B6" w:rsidRPr="008707B6" w:rsidRDefault="008707B6">
      <w:pPr>
        <w:pStyle w:val="ConsPlusNormal"/>
        <w:jc w:val="center"/>
      </w:pPr>
      <w:r w:rsidRPr="008707B6">
        <w:t>для предоставления государственной услуги и услуг, которые</w:t>
      </w:r>
    </w:p>
    <w:p w:rsidR="008707B6" w:rsidRPr="008707B6" w:rsidRDefault="008707B6">
      <w:pPr>
        <w:pStyle w:val="ConsPlusNormal"/>
        <w:jc w:val="center"/>
      </w:pPr>
      <w:r w:rsidRPr="008707B6">
        <w:t>являются необходимыми и обязательными для предоставления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услуги, подлежащих представлению заявителем,</w:t>
      </w:r>
    </w:p>
    <w:p w:rsidR="008707B6" w:rsidRPr="008707B6" w:rsidRDefault="008707B6">
      <w:pPr>
        <w:pStyle w:val="ConsPlusNormal"/>
        <w:jc w:val="center"/>
      </w:pPr>
      <w:r w:rsidRPr="008707B6">
        <w:t xml:space="preserve">способы их получения заявителем, в том числе в </w:t>
      </w:r>
      <w:proofErr w:type="gramStart"/>
      <w:r w:rsidRPr="008707B6">
        <w:t>электронной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форме, порядок их представления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bookmarkStart w:id="2" w:name="P109"/>
      <w:bookmarkEnd w:id="2"/>
      <w:r w:rsidRPr="008707B6">
        <w:t>17. Для включения организации в Реестр заявитель представляет в Министерство заявление о включении в Реестр, составленное в произвольной форме, с приложением следующих документов: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bookmarkStart w:id="3" w:name="P110"/>
      <w:bookmarkEnd w:id="3"/>
      <w:r w:rsidRPr="008707B6">
        <w:t>1) копии учредительных документов организации, удостоверенные в установленном порядке;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копии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копии свидетельства о постановке организации на учет в налоговом органе;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bookmarkStart w:id="4" w:name="P113"/>
      <w:bookmarkEnd w:id="4"/>
      <w:r w:rsidRPr="008707B6">
        <w:t>4) инвестиционной декларации (с приложением инвестиционного проекта).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Для внесения изменений в сведения, содержащиеся в Реестре, заявитель представляет в Министерство заявление о внесении изменений в инвестиционную декларацию, составленное в произвольной форме, содержащее обоснование необходимости внесения изменений в инвестиционную декларацию, а также документы, установленные </w:t>
      </w:r>
      <w:hyperlink w:anchor="P110" w:history="1">
        <w:r w:rsidRPr="008707B6">
          <w:t>подпунктами 1</w:t>
        </w:r>
      </w:hyperlink>
      <w:r w:rsidRPr="008707B6">
        <w:t xml:space="preserve"> - </w:t>
      </w:r>
      <w:hyperlink w:anchor="P113" w:history="1">
        <w:r w:rsidRPr="008707B6">
          <w:t>4</w:t>
        </w:r>
      </w:hyperlink>
      <w:r w:rsidRPr="008707B6">
        <w:t xml:space="preserve"> настоящего пункта.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18. Документы о включении организации в Реестр, о внесении изменений в сведения, содержащиеся в Реестре, предоставляются заявителем непосредственно в Министерство при личном обращении, в виде почтового отправления, по электронной почте.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Документы о включении организации в Реестр, о внесении изменений в сведения, содержащиеся в Реестре, могут быть предоставлены в форме электронных документов, подписанных усиленной квалифицированной электронной подписью, в соответствии с законодательством, в том числе с использованием регионального портала.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Заявителю обеспечивается возможность копирования перечня документов, необходимых для получения государственной услуги, размещенного на официальном сайте, региональном портале, Едином портале государственных и муниципальных услуг.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7. Исчерпывающий перечень документов, необходимых</w:t>
      </w:r>
    </w:p>
    <w:p w:rsidR="008707B6" w:rsidRPr="008707B6" w:rsidRDefault="008707B6">
      <w:pPr>
        <w:pStyle w:val="ConsPlusNormal"/>
        <w:jc w:val="center"/>
      </w:pPr>
      <w:r w:rsidRPr="008707B6">
        <w:t>в соответствии с нормативными правовыми актами</w:t>
      </w:r>
    </w:p>
    <w:p w:rsidR="008707B6" w:rsidRPr="008707B6" w:rsidRDefault="008707B6">
      <w:pPr>
        <w:pStyle w:val="ConsPlusNormal"/>
        <w:jc w:val="center"/>
      </w:pPr>
      <w:r w:rsidRPr="008707B6">
        <w:t>для предоставления государственной услуги, которые находятся</w:t>
      </w:r>
    </w:p>
    <w:p w:rsidR="008707B6" w:rsidRPr="008707B6" w:rsidRDefault="008707B6">
      <w:pPr>
        <w:pStyle w:val="ConsPlusNormal"/>
        <w:jc w:val="center"/>
      </w:pPr>
      <w:r w:rsidRPr="008707B6">
        <w:t>в распоряжении органов исполнительной власти Омской области,</w:t>
      </w:r>
    </w:p>
    <w:p w:rsidR="008707B6" w:rsidRPr="008707B6" w:rsidRDefault="008707B6">
      <w:pPr>
        <w:pStyle w:val="ConsPlusNormal"/>
        <w:jc w:val="center"/>
      </w:pPr>
      <w:r w:rsidRPr="008707B6">
        <w:t>органов местного самоуправления Омской области и иных</w:t>
      </w:r>
    </w:p>
    <w:p w:rsidR="008707B6" w:rsidRPr="008707B6" w:rsidRDefault="008707B6">
      <w:pPr>
        <w:pStyle w:val="ConsPlusNormal"/>
        <w:jc w:val="center"/>
      </w:pPr>
      <w:r w:rsidRPr="008707B6">
        <w:t xml:space="preserve">органов, участвующих в предоставлении </w:t>
      </w:r>
      <w:proofErr w:type="gramStart"/>
      <w:r w:rsidRPr="008707B6">
        <w:t>государственной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услуги, и которые заявитель вправе представить, а также</w:t>
      </w:r>
    </w:p>
    <w:p w:rsidR="008707B6" w:rsidRPr="008707B6" w:rsidRDefault="008707B6">
      <w:pPr>
        <w:pStyle w:val="ConsPlusNormal"/>
        <w:jc w:val="center"/>
      </w:pPr>
      <w:r w:rsidRPr="008707B6">
        <w:t xml:space="preserve">способы их получения заявителем, в том числе в </w:t>
      </w:r>
      <w:proofErr w:type="gramStart"/>
      <w:r w:rsidRPr="008707B6">
        <w:t>электронной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lastRenderedPageBreak/>
        <w:t>форме, порядок их представления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19. К документам, необходимым для предоставления государственной услуги, которые находятся в распоряжении ФНС и которые заявитель вправе представить, относятся: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копия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копия свидетельства о постановке организации на учет в налоговом органе.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8. Запрет требования документов и информации или</w:t>
      </w:r>
    </w:p>
    <w:p w:rsidR="008707B6" w:rsidRPr="008707B6" w:rsidRDefault="008707B6">
      <w:pPr>
        <w:pStyle w:val="ConsPlusNormal"/>
        <w:jc w:val="center"/>
      </w:pPr>
      <w:r w:rsidRPr="008707B6">
        <w:t>осуществления действий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20. Запрещается требовать от заявителя: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- представления документов и информации, которые в соответствии с нормативными правовыми актами находятся в распоряжении Министерства, иных органов государственной власти, органов местного самоуправления Омской области и (или) подведомственных органам государственной власти и органам местного самоуправления организаций, участвующих в предоставлении государственной услуги (за исключением документов, указанных в </w:t>
      </w:r>
      <w:hyperlink r:id="rId16" w:history="1">
        <w:r w:rsidRPr="008707B6">
          <w:t>части 6 статьи 7</w:t>
        </w:r>
      </w:hyperlink>
      <w:r w:rsidRPr="008707B6">
        <w:t xml:space="preserve"> Федерального закона N 210-ФЗ).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9. Исчерпывающий перечень оснований для отказа</w:t>
      </w:r>
    </w:p>
    <w:p w:rsidR="008707B6" w:rsidRPr="008707B6" w:rsidRDefault="008707B6">
      <w:pPr>
        <w:pStyle w:val="ConsPlusNormal"/>
        <w:jc w:val="center"/>
      </w:pPr>
      <w:r w:rsidRPr="008707B6">
        <w:t>в приеме документов, необходимых для предоставления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21. Основанием </w:t>
      </w:r>
      <w:proofErr w:type="gramStart"/>
      <w:r w:rsidRPr="008707B6">
        <w:t>для принятия Министерством решения об отказе в принятии заявления о включении организации в Реестр</w:t>
      </w:r>
      <w:proofErr w:type="gramEnd"/>
      <w:r w:rsidRPr="008707B6">
        <w:t xml:space="preserve"> или заявления о внесении изменений в инвестиционную декларацию (далее - заявление) к рассмотрению является непредставление документов, указанных в </w:t>
      </w:r>
      <w:hyperlink w:anchor="P110" w:history="1">
        <w:r w:rsidRPr="008707B6">
          <w:t>подпунктах 1</w:t>
        </w:r>
      </w:hyperlink>
      <w:r w:rsidRPr="008707B6">
        <w:t xml:space="preserve">, </w:t>
      </w:r>
      <w:hyperlink w:anchor="P113" w:history="1">
        <w:r w:rsidRPr="008707B6">
          <w:t>4 пункта 17</w:t>
        </w:r>
      </w:hyperlink>
      <w:r w:rsidRPr="008707B6">
        <w:t xml:space="preserve"> настоящего Административного регламента.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10. Исчерпывающий перечень оснований</w:t>
      </w:r>
    </w:p>
    <w:p w:rsidR="008707B6" w:rsidRPr="008707B6" w:rsidRDefault="008707B6">
      <w:pPr>
        <w:pStyle w:val="ConsPlusNormal"/>
        <w:jc w:val="center"/>
      </w:pPr>
      <w:r w:rsidRPr="008707B6">
        <w:t>для приостановления или отказа в предоставлении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22. Основания для приостановления предоставления государственной услуги не предусмотрены.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23. Основаниями для принятия решения об отказе во включении организации в Реестр является несоблюдение требований к региональным инвестиционным проектам, установленных </w:t>
      </w:r>
      <w:hyperlink r:id="rId17" w:history="1">
        <w:r w:rsidRPr="008707B6">
          <w:t>подпунктами 1.1</w:t>
        </w:r>
      </w:hyperlink>
      <w:r w:rsidRPr="008707B6">
        <w:t xml:space="preserve">, </w:t>
      </w:r>
      <w:hyperlink r:id="rId18" w:history="1">
        <w:r w:rsidRPr="008707B6">
          <w:t>2</w:t>
        </w:r>
      </w:hyperlink>
      <w:r w:rsidRPr="008707B6">
        <w:t xml:space="preserve">, </w:t>
      </w:r>
      <w:hyperlink r:id="rId19" w:history="1">
        <w:r w:rsidRPr="008707B6">
          <w:t>4</w:t>
        </w:r>
      </w:hyperlink>
      <w:r w:rsidRPr="008707B6">
        <w:t xml:space="preserve">, </w:t>
      </w:r>
      <w:hyperlink r:id="rId20" w:history="1">
        <w:r w:rsidRPr="008707B6">
          <w:t>5 пункта 1</w:t>
        </w:r>
      </w:hyperlink>
      <w:r w:rsidRPr="008707B6">
        <w:t xml:space="preserve"> и </w:t>
      </w:r>
      <w:hyperlink r:id="rId21" w:history="1">
        <w:r w:rsidRPr="008707B6">
          <w:t>пункта 2 статьи 25.8</w:t>
        </w:r>
      </w:hyperlink>
      <w:r w:rsidRPr="008707B6">
        <w:t xml:space="preserve"> Налогового кодекса Российской Федерации и </w:t>
      </w:r>
      <w:hyperlink r:id="rId22" w:history="1">
        <w:r w:rsidRPr="008707B6">
          <w:t>статьей 7.2</w:t>
        </w:r>
      </w:hyperlink>
      <w:r w:rsidRPr="008707B6">
        <w:t xml:space="preserve"> Закона Омской области N 1497-ОЗ.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bookmarkStart w:id="5" w:name="P152"/>
      <w:bookmarkEnd w:id="5"/>
      <w:r w:rsidRPr="008707B6">
        <w:t xml:space="preserve">24. Основанием для отказа во внесении изменений в сведения, содержащиеся в Реестре, является принятие решения об отказе во внесении изменений в инвестиционную декларацию по основаниям, установленным </w:t>
      </w:r>
      <w:hyperlink r:id="rId23" w:history="1">
        <w:r w:rsidRPr="008707B6">
          <w:t>пунктом 3 статьи 25.12</w:t>
        </w:r>
      </w:hyperlink>
      <w:r w:rsidRPr="008707B6">
        <w:t xml:space="preserve"> Налогового кодекса Российской Федерации.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11. Перечень услуг, которые являются необходимыми</w:t>
      </w:r>
    </w:p>
    <w:p w:rsidR="008707B6" w:rsidRPr="008707B6" w:rsidRDefault="008707B6">
      <w:pPr>
        <w:pStyle w:val="ConsPlusNormal"/>
        <w:jc w:val="center"/>
      </w:pPr>
      <w:r w:rsidRPr="008707B6">
        <w:t xml:space="preserve">и </w:t>
      </w:r>
      <w:proofErr w:type="gramStart"/>
      <w:r w:rsidRPr="008707B6">
        <w:t>обязательными</w:t>
      </w:r>
      <w:proofErr w:type="gramEnd"/>
      <w:r w:rsidRPr="008707B6">
        <w:t xml:space="preserve"> для предоставления государственной услуги,</w:t>
      </w:r>
    </w:p>
    <w:p w:rsidR="008707B6" w:rsidRPr="008707B6" w:rsidRDefault="008707B6">
      <w:pPr>
        <w:pStyle w:val="ConsPlusNormal"/>
        <w:jc w:val="center"/>
      </w:pPr>
      <w:r w:rsidRPr="008707B6">
        <w:t>в том числе сведения о документе (документах), выдаваемом</w:t>
      </w:r>
    </w:p>
    <w:p w:rsidR="008707B6" w:rsidRPr="008707B6" w:rsidRDefault="008707B6">
      <w:pPr>
        <w:pStyle w:val="ConsPlusNormal"/>
        <w:jc w:val="center"/>
      </w:pPr>
      <w:r w:rsidRPr="008707B6">
        <w:t>(</w:t>
      </w:r>
      <w:proofErr w:type="gramStart"/>
      <w:r w:rsidRPr="008707B6">
        <w:t>выдаваемых</w:t>
      </w:r>
      <w:proofErr w:type="gramEnd"/>
      <w:r w:rsidRPr="008707B6">
        <w:t>) организациями, участвующими в предоставлении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25. </w:t>
      </w:r>
      <w:proofErr w:type="gramStart"/>
      <w:r w:rsidRPr="008707B6">
        <w:t xml:space="preserve">Услуги в соответствии с </w:t>
      </w:r>
      <w:hyperlink r:id="rId24" w:history="1">
        <w:r w:rsidRPr="008707B6">
          <w:t>Указом</w:t>
        </w:r>
      </w:hyperlink>
      <w:r w:rsidRPr="008707B6">
        <w:t xml:space="preserve"> Губернатора Омской области от 9 августа 2011 года N 81 "Об утверждении перечня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 предоставления органами исполнительной власти Омской области государственных услуг", которые являются необходимыми и обязательными для предоставления государственной услуги, отсутствуют.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12. Размер платы, взимаемой с заявителя</w:t>
      </w:r>
    </w:p>
    <w:p w:rsidR="008707B6" w:rsidRPr="008707B6" w:rsidRDefault="008707B6">
      <w:pPr>
        <w:pStyle w:val="ConsPlusNormal"/>
        <w:jc w:val="center"/>
      </w:pPr>
      <w:r w:rsidRPr="008707B6">
        <w:t>при предоставлении государственной услуги, и способы ее</w:t>
      </w:r>
    </w:p>
    <w:p w:rsidR="008707B6" w:rsidRPr="008707B6" w:rsidRDefault="008707B6">
      <w:pPr>
        <w:pStyle w:val="ConsPlusNormal"/>
        <w:jc w:val="center"/>
      </w:pPr>
      <w:r w:rsidRPr="008707B6">
        <w:t xml:space="preserve">взимания в случаях, предусмотренных </w:t>
      </w:r>
      <w:proofErr w:type="gramStart"/>
      <w:r w:rsidRPr="008707B6">
        <w:t>федеральным</w:t>
      </w:r>
      <w:proofErr w:type="gramEnd"/>
      <w:r w:rsidRPr="008707B6">
        <w:t xml:space="preserve"> и областным</w:t>
      </w:r>
    </w:p>
    <w:p w:rsidR="008707B6" w:rsidRPr="008707B6" w:rsidRDefault="008707B6">
      <w:pPr>
        <w:pStyle w:val="ConsPlusNormal"/>
        <w:jc w:val="center"/>
      </w:pPr>
      <w:r w:rsidRPr="008707B6">
        <w:t>законодательством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26. Предоставление государственной услуги осуществляется бесплатно.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13. Основание взимания платы за предоставление</w:t>
      </w:r>
    </w:p>
    <w:p w:rsidR="008707B6" w:rsidRPr="008707B6" w:rsidRDefault="008707B6">
      <w:pPr>
        <w:pStyle w:val="ConsPlusNormal"/>
        <w:jc w:val="center"/>
      </w:pPr>
      <w:r w:rsidRPr="008707B6">
        <w:t>услуг, которые являются необходимыми и обязательными</w:t>
      </w:r>
    </w:p>
    <w:p w:rsidR="008707B6" w:rsidRPr="008707B6" w:rsidRDefault="008707B6">
      <w:pPr>
        <w:pStyle w:val="ConsPlusNormal"/>
        <w:jc w:val="center"/>
      </w:pPr>
      <w:r w:rsidRPr="008707B6">
        <w:t>для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27. При предоставлении государственной услуги оказание иных услуг, необходимых и обязательных для предоставления государственной услуги, не предусмотрено.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14. Максимальный срок ожидания в очереди</w:t>
      </w:r>
    </w:p>
    <w:p w:rsidR="008707B6" w:rsidRPr="008707B6" w:rsidRDefault="008707B6">
      <w:pPr>
        <w:pStyle w:val="ConsPlusNormal"/>
        <w:jc w:val="center"/>
      </w:pPr>
      <w:r w:rsidRPr="008707B6">
        <w:t>при подаче заявления и при получении результата</w:t>
      </w:r>
    </w:p>
    <w:p w:rsidR="008707B6" w:rsidRPr="008707B6" w:rsidRDefault="008707B6">
      <w:pPr>
        <w:pStyle w:val="ConsPlusNormal"/>
        <w:jc w:val="center"/>
      </w:pPr>
      <w:r w:rsidRPr="008707B6">
        <w:t>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28. Максимальный срок ожидания в очереди при подаче заявления - 15 минут.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29. Выдача результата предоставления государственной услуги на личном приеме законодательством не предусмотрена.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15. Срок регистрации заявления заявителя</w:t>
      </w:r>
    </w:p>
    <w:p w:rsidR="008707B6" w:rsidRPr="008707B6" w:rsidRDefault="008707B6">
      <w:pPr>
        <w:pStyle w:val="ConsPlusNormal"/>
        <w:jc w:val="center"/>
      </w:pPr>
      <w:r w:rsidRPr="008707B6">
        <w:t>о предоставлении государственной услуги, в том числе</w:t>
      </w:r>
    </w:p>
    <w:p w:rsidR="008707B6" w:rsidRPr="008707B6" w:rsidRDefault="008707B6">
      <w:pPr>
        <w:pStyle w:val="ConsPlusNormal"/>
        <w:jc w:val="center"/>
      </w:pPr>
      <w:r w:rsidRPr="008707B6">
        <w:t>в электронной форме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30. Регистрация заявления осуществляется специалистами отдела документационного обеспечения.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Срок регистрации заявления, направленного в Министерство в форме электронного документа, подписанного электронной подписью, в соответствии с законодательством, в том числе с использованием регионального портала, при личном обращении, в виде почтового отправления по электронной почте - в течение рабочего дня с момента получения заявления Министерством.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Заявление, поступившее в Министерство после окончания рабочего дня, регистрируется на следующий рабочий день.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16. Требования к помещениям, в которых</w:t>
      </w:r>
    </w:p>
    <w:p w:rsidR="008707B6" w:rsidRPr="008707B6" w:rsidRDefault="008707B6">
      <w:pPr>
        <w:pStyle w:val="ConsPlusNormal"/>
        <w:jc w:val="center"/>
      </w:pPr>
      <w:r w:rsidRPr="008707B6">
        <w:t>предоставляется государственная услуга, к залу ожидания,</w:t>
      </w:r>
    </w:p>
    <w:p w:rsidR="008707B6" w:rsidRPr="008707B6" w:rsidRDefault="008707B6">
      <w:pPr>
        <w:pStyle w:val="ConsPlusNormal"/>
        <w:jc w:val="center"/>
      </w:pPr>
      <w:r w:rsidRPr="008707B6">
        <w:t>местам для заполнения запросов о предоставлении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 и приема заявителей, размещению</w:t>
      </w:r>
    </w:p>
    <w:p w:rsidR="008707B6" w:rsidRPr="008707B6" w:rsidRDefault="008707B6">
      <w:pPr>
        <w:pStyle w:val="ConsPlusNormal"/>
        <w:jc w:val="center"/>
      </w:pPr>
      <w:r w:rsidRPr="008707B6">
        <w:t xml:space="preserve">и оформлению </w:t>
      </w:r>
      <w:proofErr w:type="gramStart"/>
      <w:r w:rsidRPr="008707B6">
        <w:t>визуальной</w:t>
      </w:r>
      <w:proofErr w:type="gramEnd"/>
      <w:r w:rsidRPr="008707B6">
        <w:t>, текстовой и мультимедийной</w:t>
      </w:r>
    </w:p>
    <w:p w:rsidR="008707B6" w:rsidRPr="008707B6" w:rsidRDefault="008707B6">
      <w:pPr>
        <w:pStyle w:val="ConsPlusNormal"/>
        <w:jc w:val="center"/>
      </w:pPr>
      <w:r w:rsidRPr="008707B6">
        <w:t>информации о порядке предоставления государственной услуги,</w:t>
      </w:r>
    </w:p>
    <w:p w:rsidR="008707B6" w:rsidRPr="008707B6" w:rsidRDefault="008707B6">
      <w:pPr>
        <w:pStyle w:val="ConsPlusNormal"/>
        <w:jc w:val="center"/>
      </w:pPr>
      <w:r w:rsidRPr="008707B6">
        <w:t>в том числе к информационным стендам с образцами заполнения</w:t>
      </w:r>
    </w:p>
    <w:p w:rsidR="008707B6" w:rsidRPr="008707B6" w:rsidRDefault="008707B6">
      <w:pPr>
        <w:pStyle w:val="ConsPlusNormal"/>
        <w:jc w:val="center"/>
      </w:pPr>
      <w:r w:rsidRPr="008707B6">
        <w:t>запросов о предоставлении государственной услуги и перечнем</w:t>
      </w:r>
    </w:p>
    <w:p w:rsidR="008707B6" w:rsidRPr="008707B6" w:rsidRDefault="008707B6">
      <w:pPr>
        <w:pStyle w:val="ConsPlusNormal"/>
        <w:jc w:val="center"/>
      </w:pPr>
      <w:r w:rsidRPr="008707B6">
        <w:t xml:space="preserve">документов, необходимых для предоставления </w:t>
      </w:r>
      <w:proofErr w:type="gramStart"/>
      <w:r w:rsidRPr="008707B6">
        <w:t>государственной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lastRenderedPageBreak/>
        <w:t>услуги, а также к обеспечению доступности для инвалидов</w:t>
      </w:r>
    </w:p>
    <w:p w:rsidR="008707B6" w:rsidRPr="008707B6" w:rsidRDefault="008707B6">
      <w:pPr>
        <w:pStyle w:val="ConsPlusNormal"/>
        <w:jc w:val="center"/>
      </w:pPr>
      <w:r w:rsidRPr="008707B6">
        <w:t>указанных объектов в соответствии с законодательством</w:t>
      </w:r>
    </w:p>
    <w:p w:rsidR="008707B6" w:rsidRPr="008707B6" w:rsidRDefault="008707B6">
      <w:pPr>
        <w:pStyle w:val="ConsPlusNormal"/>
        <w:jc w:val="center"/>
      </w:pPr>
      <w:r w:rsidRPr="008707B6">
        <w:t>Российской Федерации о социальной защите инвалидов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31. Прием заявления осуществляется специалистами отдела документационного обеспечения в специально выделенном кабинете Министерства.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32. Кабинет должен соответствовать санитарно-эпидемиологическим правилам и нормам.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 помещение, в котором предоставляется государственная услуга, должен быть обеспечен доступ для инвалидов в соответствии с законодательством Российской Федерации о социальной защите инвалидов.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33. 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34. Кабинет для приема заявления, зал ожидания должны быть оборудованы стульями, столами и обеспечены бланками заявлений и канцелярскими принадлежностями.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35. Кабинет для приема заявления должен быть оборудован информационными табличками (вывесками) с указанием: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номера кабинета;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фамилии, имени, отчества и должности специалиста, должностного лица отдела документационного обеспечения.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36. На информационном стенде, расположенном в помещении Министерства, должны размещаться образцы заполнения заявлений о предоставлении государственной услуги и перечень документов, необходимых для предоставления государственной услуги.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17. Показатели доступности и качества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услуги, в том числе количество</w:t>
      </w:r>
    </w:p>
    <w:p w:rsidR="008707B6" w:rsidRPr="008707B6" w:rsidRDefault="008707B6">
      <w:pPr>
        <w:pStyle w:val="ConsPlusNormal"/>
        <w:jc w:val="center"/>
      </w:pPr>
      <w:r w:rsidRPr="008707B6">
        <w:t>взаимодействий заявителя с должностными лицами</w:t>
      </w:r>
    </w:p>
    <w:p w:rsidR="008707B6" w:rsidRPr="008707B6" w:rsidRDefault="008707B6">
      <w:pPr>
        <w:pStyle w:val="ConsPlusNormal"/>
        <w:jc w:val="center"/>
      </w:pPr>
      <w:r w:rsidRPr="008707B6">
        <w:t>при предоставлении государственной услуги и их</w:t>
      </w:r>
    </w:p>
    <w:p w:rsidR="008707B6" w:rsidRPr="008707B6" w:rsidRDefault="008707B6">
      <w:pPr>
        <w:pStyle w:val="ConsPlusNormal"/>
        <w:jc w:val="center"/>
      </w:pPr>
      <w:r w:rsidRPr="008707B6">
        <w:t xml:space="preserve">продолжительность, возможность получения </w:t>
      </w:r>
      <w:proofErr w:type="gramStart"/>
      <w:r w:rsidRPr="008707B6">
        <w:t>государственной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услуги в многофункциональном центре предоставления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государственных и муниципальных услуг, возможность получения</w:t>
      </w:r>
    </w:p>
    <w:p w:rsidR="008707B6" w:rsidRPr="008707B6" w:rsidRDefault="008707B6">
      <w:pPr>
        <w:pStyle w:val="ConsPlusNormal"/>
        <w:jc w:val="center"/>
      </w:pPr>
      <w:r w:rsidRPr="008707B6">
        <w:t>информации о ходе предоставления государственной услуги,</w:t>
      </w:r>
    </w:p>
    <w:p w:rsidR="008707B6" w:rsidRPr="008707B6" w:rsidRDefault="008707B6">
      <w:pPr>
        <w:pStyle w:val="ConsPlusNormal"/>
        <w:jc w:val="center"/>
      </w:pPr>
      <w:r w:rsidRPr="008707B6">
        <w:t>в том числе с использованием</w:t>
      </w:r>
    </w:p>
    <w:p w:rsidR="008707B6" w:rsidRPr="008707B6" w:rsidRDefault="008707B6">
      <w:pPr>
        <w:pStyle w:val="ConsPlusNormal"/>
        <w:jc w:val="center"/>
      </w:pPr>
      <w:r w:rsidRPr="008707B6">
        <w:t>информационно-телекоммуникационных технологий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37. Показателем доступности государственной услуги является доля заявителей, удовлетворенных качеством информации о порядке предоставления государственной услуги (показатель определяется как отношение числа заявителей, удовлетворенных качеством информации о порядке предоставления государственной услуги, к количеству заявителей, которым предоставлялась государственная услуга).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Заявителю обеспечивается возможность получения информации о порядке предоставления государственной услуги на Едином портале государственных и муниципальных услуг, региональном портале и официальном сайте.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38. Информация о ходе предоставления государственной услуги предоставляется заявителю по его запросу.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39. Показателями качества предоставления государственной услуги являются: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- соблюдение сроков осуществления административных процедур, предусмотренных </w:t>
      </w:r>
      <w:r w:rsidRPr="008707B6">
        <w:lastRenderedPageBreak/>
        <w:t>настоящим Административным регламентом;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количество обоснованных жалоб получателей государственной услуги при предоставлении государственной услуги в соответствии с настоящим Административным регламентом.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40. Количество взаимодействий заявителя с должностными лицами Министерства при предоставлении государственной услуги ограничено одним взаимодействием в момент подачи заявления.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Продолжительность взаимодействия заявителя с должностными лицами Министерства в момент подачи заявления при личном обращении составляет 5 минут.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41.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18. Иные требования к предоставлению</w:t>
      </w:r>
    </w:p>
    <w:p w:rsidR="008707B6" w:rsidRPr="008707B6" w:rsidRDefault="008707B6">
      <w:pPr>
        <w:pStyle w:val="ConsPlusNormal"/>
        <w:jc w:val="center"/>
      </w:pPr>
      <w:r w:rsidRPr="008707B6">
        <w:t>государственной услуги, в том числе учитывающие особенности</w:t>
      </w:r>
    </w:p>
    <w:p w:rsidR="008707B6" w:rsidRPr="008707B6" w:rsidRDefault="008707B6">
      <w:pPr>
        <w:pStyle w:val="ConsPlusNormal"/>
        <w:jc w:val="center"/>
      </w:pPr>
      <w:r w:rsidRPr="008707B6">
        <w:t xml:space="preserve">предоставления государственной услуги в </w:t>
      </w:r>
      <w:proofErr w:type="gramStart"/>
      <w:r w:rsidRPr="008707B6">
        <w:t>многофункциональных</w:t>
      </w:r>
      <w:proofErr w:type="gramEnd"/>
    </w:p>
    <w:p w:rsidR="008707B6" w:rsidRPr="008707B6" w:rsidRDefault="008707B6">
      <w:pPr>
        <w:pStyle w:val="ConsPlusNormal"/>
        <w:jc w:val="center"/>
      </w:pPr>
      <w:proofErr w:type="gramStart"/>
      <w:r w:rsidRPr="008707B6">
        <w:t>центрах</w:t>
      </w:r>
      <w:proofErr w:type="gramEnd"/>
      <w:r w:rsidRPr="008707B6">
        <w:t xml:space="preserve"> предоставления государственных и муниципальных услуг</w:t>
      </w:r>
    </w:p>
    <w:p w:rsidR="008707B6" w:rsidRPr="008707B6" w:rsidRDefault="008707B6">
      <w:pPr>
        <w:pStyle w:val="ConsPlusNormal"/>
        <w:jc w:val="center"/>
      </w:pPr>
      <w:r w:rsidRPr="008707B6">
        <w:t>и особенности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  <w:r w:rsidRPr="008707B6">
        <w:t>в электронной форме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42. Заявителю обеспечивается возможность получения информации о порядке предоставления государственной услуги, а также копирования форм документов, необходимых для получения государственной услуги, на Едином портале государственных и муниципальных услуг, региональном портале и официальном сайте.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Для получения государственной услуги в электронной форме заявителю </w:t>
      </w:r>
      <w:proofErr w:type="gramStart"/>
      <w:r w:rsidRPr="008707B6">
        <w:t>представляется возможность</w:t>
      </w:r>
      <w:proofErr w:type="gramEnd"/>
      <w:r w:rsidRPr="008707B6">
        <w:t xml:space="preserve"> направления заявления и комплекта документов с использованием регионального портала.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На региональном портале используется личный кабинет для обеспечения однозначной и конфиденциальной доставки промежуточных сообщений и ответа заявителю в электронном виде.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 случае поступления заявления через региональный портал заявитель информируется о ходе их рассмотрения путем получения сообщения на странице личного кабинета пользователя на региональном портале.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1"/>
      </w:pPr>
      <w:r w:rsidRPr="008707B6">
        <w:t>Раздел III. Состав, последовательность и сроки выполнения</w:t>
      </w:r>
    </w:p>
    <w:p w:rsidR="008707B6" w:rsidRPr="008707B6" w:rsidRDefault="008707B6">
      <w:pPr>
        <w:pStyle w:val="ConsPlusNormal"/>
        <w:jc w:val="center"/>
      </w:pPr>
      <w:r w:rsidRPr="008707B6">
        <w:t>административных процедур, требования к порядку их</w:t>
      </w:r>
    </w:p>
    <w:p w:rsidR="008707B6" w:rsidRPr="008707B6" w:rsidRDefault="008707B6">
      <w:pPr>
        <w:pStyle w:val="ConsPlusNormal"/>
        <w:jc w:val="center"/>
      </w:pPr>
      <w:r w:rsidRPr="008707B6">
        <w:t>выполнения, в том числе особенности выполнения</w:t>
      </w:r>
    </w:p>
    <w:p w:rsidR="008707B6" w:rsidRPr="008707B6" w:rsidRDefault="008707B6">
      <w:pPr>
        <w:pStyle w:val="ConsPlusNormal"/>
        <w:jc w:val="center"/>
      </w:pPr>
      <w:r w:rsidRPr="008707B6">
        <w:t>административных процедур в электронной форме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1. Перечень административных процедур</w:t>
      </w:r>
    </w:p>
    <w:p w:rsidR="008707B6" w:rsidRPr="008707B6" w:rsidRDefault="008707B6">
      <w:pPr>
        <w:pStyle w:val="ConsPlusNormal"/>
        <w:jc w:val="center"/>
      </w:pPr>
      <w:r w:rsidRPr="008707B6">
        <w:t>при предоставлении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43. Предоставление государственной услуги включает в себя следующие административные процедуры: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прием, регистрация заявления и документов, подлежащих представлению заявителем;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принятие решения о принятии (отказе в принятии) заявления к рассмотрению;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формирование и направление межведомственных запросов;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4) принятие решений о включении или об отказе во включении организации в Реестр, внесении изменений или об отказе во внесении изменений в сведения, содержащиеся в Реестре;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5) информирование заявителя о принятом решении;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6) направление в ФНС соответствующих решений.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44. </w:t>
      </w:r>
      <w:hyperlink w:anchor="P607" w:history="1">
        <w:r w:rsidRPr="008707B6">
          <w:t>Блок-схема</w:t>
        </w:r>
      </w:hyperlink>
      <w:r w:rsidRPr="008707B6">
        <w:t xml:space="preserve"> предоставления государственной услуги приводится в приложении N 2 к настоящему Административному регламенту.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2. Прием, регистрация заявлений и документов,</w:t>
      </w:r>
    </w:p>
    <w:p w:rsidR="008707B6" w:rsidRPr="008707B6" w:rsidRDefault="008707B6">
      <w:pPr>
        <w:pStyle w:val="ConsPlusNormal"/>
        <w:jc w:val="center"/>
      </w:pPr>
      <w:r w:rsidRPr="008707B6">
        <w:t>подлежащих представлению заявителем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45. Основанием для начала предоставления государственной услуги является представление заявителем в Министерство комплекта документов в соответствии с </w:t>
      </w:r>
      <w:hyperlink w:anchor="P109" w:history="1">
        <w:r w:rsidRPr="008707B6">
          <w:t>пунктом 17</w:t>
        </w:r>
      </w:hyperlink>
      <w:r w:rsidRPr="008707B6">
        <w:t xml:space="preserve"> настоящего Административного регламента.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46. Специалист отдела документационного обеспечения регистрирует заявление и прилагаемые к нему документы, вносит информацию о приеме заявления в единую систему электронного документооборота Министерства и направляет документы Министру экономики Омской области (далее - Министр).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>При поступлении заявления в электронной форме путем подачи заявления через региональный портал специалист отдела документационного обеспечения направляет уведомление на электронный адрес заявителя о получении и регистрации заявления и комплекта документов, а также вручную устанавливает соответствующий тип события по текущему шагу процесса оказания услуги в разделе "Состояние выполнения услуги" на региональном портале.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Заявление регистрируется с указанием номера и даты регистрации.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- 1 час.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Далее заявление и прилагаемые к нему документы на основании поручения Министра поступают первому заместителю Министра, начальнику управления - начальнику отдела инвестиций, который в соответствии с распределением должностных обязанностей в отделе инвестиций определяет специалиста отдела инвестиций, ответственного за предоставление государственной услуги.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Поручения указанным выше лицам даются в форме резолюций.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Результатом процедуры является передача специалисту отдела инвестиций заявления и прилагаемых к нему документов для рассмотрения.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3. Принятие решения о принятии (отказе в принятии)</w:t>
      </w:r>
    </w:p>
    <w:p w:rsidR="008707B6" w:rsidRPr="008707B6" w:rsidRDefault="008707B6">
      <w:pPr>
        <w:pStyle w:val="ConsPlusNormal"/>
        <w:jc w:val="center"/>
      </w:pPr>
      <w:r w:rsidRPr="008707B6">
        <w:t>заявления к рассмотрению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47. Основанием для принятия решения о принятии (отказе в принятии) заявления к рассмотрению является его регистрация в единой системе электронного документооборота Министерства.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48. Решение о принятии заявления (об отказе в принятии) к рассмотрению принимается в срок не более чем три рабочих дня со дня их представления.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49. Специалист отдела инвестиций, ответственный за предоставление государственной услуги, проверяет наличие заявления и документов, указанных в </w:t>
      </w:r>
      <w:hyperlink w:anchor="P110" w:history="1">
        <w:r w:rsidRPr="008707B6">
          <w:t>подпунктах 1</w:t>
        </w:r>
      </w:hyperlink>
      <w:r w:rsidRPr="008707B6">
        <w:t xml:space="preserve">, </w:t>
      </w:r>
      <w:hyperlink w:anchor="P113" w:history="1">
        <w:r w:rsidRPr="008707B6">
          <w:t>4 пункта 17</w:t>
        </w:r>
      </w:hyperlink>
      <w:r w:rsidRPr="008707B6">
        <w:t xml:space="preserve"> настоящего Административного регламента, а также осуществляет подготовку проекта распоряжения Министерства о принятии или об отказе в принятии заявления к рассмотрению с указанием причины отказа.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Максимальный срок выполнения настоящего административного действия - три часа.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50. Согласование проекта распоряжения о принятии или об отказе в принятии заявления к рассмотрению осуществляется путем его визирования начальником управления - начальником отдела инвестиций.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три часа.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51. После согласования проекта распоряжения о принятии или об отказе в принятии заявления к рассмотрению начальником управления - начальником отдела инвестиций специалист отдела инвестиций, ответственный за предоставление государственной услуги, передает его в правовой отдел для проведения правовой экспертизы. При отсутствии замечаний проект распоряжения о принятии или об отказе в принятии заявления к рассмотрению визируется начальником правового отдела.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два часа.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52. После проведения правовой экспертизы проект распоряжения о принятии или об отказе в принятии заявления к рассмотрению передается специалистом отдела инвестиций, ответственным за предоставление государственной услуги, на согласование путем его визирования первому заместителю Министра.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53. Согласованный проект распоряжения о принятии или об отказе в принятии заявления к рассмотрению передается на подпись Министру.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54. Специалист отдела документационного обеспечения в день подписания распоряжения о принятии или об отказе в принятии заявления к рассмотрению производит его регистрацию.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- 15 минут.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Распоряжение о принятии или об отказе в принятии заявления к рассмотрению, поступившее на регистрацию после окончания рабочего дня, регистрируется на следующий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55. Копия подписанного распоряжения о принятии или об отказе в принятии заявления к рассмотрению направляется заявителю по почте или, по выбору заявителя, в форме электронных документов, подписанных усиленной квалифицированной электронной подписью, в соответствии с законодательством, в том числе с использованием личного кабинета на региональном портале.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Результатом процедуры является принятие решения о принятии или об отказе в принятии заявления к рассмотрению.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 xml:space="preserve">Подраздел 4. Формирование и направление </w:t>
      </w:r>
      <w:proofErr w:type="gramStart"/>
      <w:r w:rsidRPr="008707B6">
        <w:t>межведомственных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запросов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56. В случае принятия Министерством решения о принятии заявления к рассмотрению специалист отдела инвестиций, ответственный за организацию межведомственного взаимодействия, направляет в установленном порядке межведомственный запрос в ФНС, в том числе с использованием информационно-коммуникационных сетей общего пользования, информационно-коммуникационной сети "Интернет":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1) о наличии (отсутствии) у заявителя на дату подачи заявления задолженности по уплате </w:t>
      </w:r>
      <w:r w:rsidRPr="008707B6">
        <w:lastRenderedPageBreak/>
        <w:t>налогов, сборов, а также пеней и штрафов за нарушение законодательства Российской Федерации о налогах и сборах;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о внесении записи о государственной регистрации организации в Едином государственном реестре юридических лиц, о постановке организации на учет в налоговом органе, для установления факта отсутствия процедуры реорганизации, ликвидации в отношении заявителя;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3) о предоставлении сведений, подтверждающих соответствие организации требованиям, установленным </w:t>
      </w:r>
      <w:hyperlink r:id="rId25" w:history="1">
        <w:r w:rsidRPr="008707B6">
          <w:t>подпунктом 1 пункта 1 статьи 25.9</w:t>
        </w:r>
      </w:hyperlink>
      <w:r w:rsidRPr="008707B6">
        <w:t xml:space="preserve"> Налогового кодекса Российской Федерации.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Специалист отдела инвестиций, ответственный за предоставление государственной услуги, осуществляет подготовку проекта запроса в Арбитражный суд Омской области о предоставлении сведений о проведении (</w:t>
      </w:r>
      <w:proofErr w:type="spellStart"/>
      <w:r w:rsidRPr="008707B6">
        <w:t>непроведении</w:t>
      </w:r>
      <w:proofErr w:type="spellEnd"/>
      <w:r w:rsidRPr="008707B6">
        <w:t xml:space="preserve">) в отношении заявителя на дату подачи заявления процедуры ликвидации в судебном порядке либо процедур, предусмотренных Федеральным </w:t>
      </w:r>
      <w:hyperlink r:id="rId26" w:history="1">
        <w:r w:rsidRPr="008707B6">
          <w:t>законом</w:t>
        </w:r>
      </w:hyperlink>
      <w:r w:rsidRPr="008707B6">
        <w:t xml:space="preserve"> "О несостоятельности (банкротстве)" на дату подачи заявления.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Проект запроса, завизированный начальником управления - начальником отдела инвестиций, передается на подпись первому заместителю Министра.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Подписанный запрос, зарегистрированный специалистом отдела документационного обеспечения, направляется адресату в письменной форме.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три рабочих дня.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57. Результатом процедуры является приобщение полученных по итогам запросов сведений специалистом отдела инвестиций, ответственным за предоставление государственной услуги, к заявлению в целях проведения оценки соответствия заявителя требованиям, установленным </w:t>
      </w:r>
      <w:hyperlink r:id="rId27" w:history="1">
        <w:r w:rsidRPr="008707B6">
          <w:t>подпунктом 1 пункта 1 статьи 25.9</w:t>
        </w:r>
      </w:hyperlink>
      <w:r w:rsidRPr="008707B6">
        <w:t xml:space="preserve"> Налогового кодекса Российской Федерации, </w:t>
      </w:r>
      <w:hyperlink r:id="rId28" w:history="1">
        <w:r w:rsidRPr="008707B6">
          <w:t>статьей 7.2</w:t>
        </w:r>
      </w:hyperlink>
      <w:r w:rsidRPr="008707B6">
        <w:t xml:space="preserve"> Закона Омской области N 1497-ОЗ.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 xml:space="preserve">Подраздел 5. Принятие решений о включении или об отказе </w:t>
      </w:r>
      <w:proofErr w:type="gramStart"/>
      <w:r w:rsidRPr="008707B6">
        <w:t>во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 xml:space="preserve">включении организации в Реестр, внесении или об отказе </w:t>
      </w:r>
      <w:proofErr w:type="gramStart"/>
      <w:r w:rsidRPr="008707B6">
        <w:t>во</w:t>
      </w:r>
      <w:proofErr w:type="gramEnd"/>
    </w:p>
    <w:p w:rsidR="008707B6" w:rsidRPr="008707B6" w:rsidRDefault="008707B6">
      <w:pPr>
        <w:pStyle w:val="ConsPlusNormal"/>
        <w:jc w:val="center"/>
      </w:pPr>
      <w:proofErr w:type="gramStart"/>
      <w:r w:rsidRPr="008707B6">
        <w:t>внесении</w:t>
      </w:r>
      <w:proofErr w:type="gramEnd"/>
      <w:r w:rsidRPr="008707B6">
        <w:t xml:space="preserve"> изменений в сведения, содержащиеся в Реестре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58. Основанием для начала административной процедуры является принятие заявления к рассмотрению, а также получение документов, запрошенных в рамках межведомственного информационного взаимодействия.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59. </w:t>
      </w:r>
      <w:proofErr w:type="gramStart"/>
      <w:r w:rsidRPr="008707B6">
        <w:t xml:space="preserve">Принятые к рассмотрению заявление и документы рассматриваются специалистом отдела инвестиций, ответственным за предоставление государственной услуги, на предмет соответствия требованиям к региональным инвестиционным проектам и их участникам, указанным в </w:t>
      </w:r>
      <w:hyperlink r:id="rId29" w:history="1">
        <w:r w:rsidRPr="008707B6">
          <w:t>статье 25.8</w:t>
        </w:r>
      </w:hyperlink>
      <w:r w:rsidRPr="008707B6">
        <w:t xml:space="preserve">, </w:t>
      </w:r>
      <w:hyperlink r:id="rId30" w:history="1">
        <w:r w:rsidRPr="008707B6">
          <w:t>подпункте 1 пункта 1 статьи 25.9</w:t>
        </w:r>
      </w:hyperlink>
      <w:r w:rsidRPr="008707B6">
        <w:t xml:space="preserve"> Налогового кодекса Российской Федерации, </w:t>
      </w:r>
      <w:hyperlink r:id="rId31" w:history="1">
        <w:r w:rsidRPr="008707B6">
          <w:t>статье 7.2</w:t>
        </w:r>
      </w:hyperlink>
      <w:r w:rsidRPr="008707B6">
        <w:t xml:space="preserve"> Закона Омской области N 1497-ОЗ, а также в случае внесения изменений в инвестиционную декларацию и в сведения, содержащиеся</w:t>
      </w:r>
      <w:proofErr w:type="gramEnd"/>
      <w:r w:rsidRPr="008707B6">
        <w:t xml:space="preserve"> в Реестре, - на отсутствие оснований для отказа, определенных </w:t>
      </w:r>
      <w:hyperlink w:anchor="P152" w:history="1">
        <w:r w:rsidRPr="008707B6">
          <w:t>пунктом 24</w:t>
        </w:r>
      </w:hyperlink>
      <w:r w:rsidRPr="008707B6">
        <w:t xml:space="preserve"> настоящего Административного регламента.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двадцать дней.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60. Специалист отдела инвестиций, ответственный за предоставление государственной услуги, готовит проект распоряжения Министерства, содержащий одно из следующих решений: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о включении или об отказе во включении организации в Реестр, которое содержит: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- наименование органа, принявшего решение о включении или об отказе во включении организации в Реестр;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полное наименование инвестиционного проекта;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основания для принятия решения;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о внесении или об отказе во внесении изменений в сведения, содержащиеся в Реестре, которое содержит: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внесение или отказ от внесения изменений в инвестиционную декларацию;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наименование органа, принявшего решение о внесении или об отказе во внесении изменений в сведения, содержащиеся в Реестре;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полное наименование инвестиционного проекта;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основания для принятия решения.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61. Согласование проекта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осуществляется путем его визирования начальником управления - начальником отдела инвестиций.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62. После согласования проекта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начальником управления - начальником отдела инвестиций специалист отдела инвестиций, ответственный за предоставление государственной услуги, передает его в правовой отдел для проведения правовой экспертизы. При отсутствии замечаний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визируется начальником правового отдела.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три дня.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63. После проведения правовой экспертизы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передается специалистом отдела инвестиций, ответственным за предоставление государственной услуги, на согласование путем его визирования первому заместителю Министра.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64. Согласованный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передается на подпись Министру.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настоящего административного действия - один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65. Специалист отдела документационного обеспечения в день подписания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производит его регистрацию.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- 15 минут.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Распоряжение о включении или об отказе во включении организации в Реестр, о внесении или об отказе во внесении изменений в сведения, содержащиеся в Реестре, поступившее на регистрацию после окончания рабочего дня, регистрируется на следующий рабочий день.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Результатом процедуры является принятие решения о включении или об отказе во включении организации в Реестр, о внесении или об отказе во внесении изменений в сведения, содержащиеся в Реестре.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6. Информирование заявителя о принятом решении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66. Специалист отдела инвестиций, ответственный за предоставление государственной услуги, осуществляет подготовку копии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- три рабочих дня.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67. Копия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 (далее - копия распоряжения), направляется заявителю по почте или, по выбору заявителя, в форме электронных документов, подписанных усиленной квалифицированной электронной подписью, в соответствии с законодательством.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Максимальный срок выполнения - два рабочих дня.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Результатом процедуры является информирование заявителя о принятом решении путем направления копии распоряжения заявителю.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7. Направление в ФНС соответствующих решений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68. Основанием для начала административной процедуры является принятие решений о включении организации в Реестр, внесении изменений в сведения, содержащиеся в Реестре.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69. Копия распоряжения, содержащая решение о включении организации в Реестр либо о внесении изменений в сведения, содержащиеся в Реестре, направляется в электронном виде в ФНС в течение трех рабочих дней со дня его принятия.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70. Результатом административной процедуры является направление в ФНС копии распоряжения, содержащей решение о включении организации в Реестр либо о внесении изменений в сведения, содержащиеся в Реестре.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 xml:space="preserve">Подраздел 8. Порядок осуществления </w:t>
      </w:r>
      <w:proofErr w:type="gramStart"/>
      <w:r w:rsidRPr="008707B6">
        <w:t>административной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процедуры в электронном виде, в том числе с использованием</w:t>
      </w:r>
    </w:p>
    <w:p w:rsidR="008707B6" w:rsidRPr="008707B6" w:rsidRDefault="008707B6">
      <w:pPr>
        <w:pStyle w:val="ConsPlusNormal"/>
        <w:jc w:val="center"/>
      </w:pPr>
      <w:r w:rsidRPr="008707B6">
        <w:t>Единого портала государственных и муниципальных услуг,</w:t>
      </w:r>
    </w:p>
    <w:p w:rsidR="008707B6" w:rsidRPr="008707B6" w:rsidRDefault="008707B6">
      <w:pPr>
        <w:pStyle w:val="ConsPlusNormal"/>
        <w:jc w:val="center"/>
      </w:pPr>
      <w:r w:rsidRPr="008707B6">
        <w:t>регионального портала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71. Заявителям обеспечивается возможность получения информации о порядке предоставления государственной услуги на официальном сайте, региональном портале, Едином портале государственных и муниципальных услуг.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Для получения государственной услуги в электронной форме заявителю </w:t>
      </w:r>
      <w:proofErr w:type="gramStart"/>
      <w:r w:rsidRPr="008707B6">
        <w:t>представляется возможность</w:t>
      </w:r>
      <w:proofErr w:type="gramEnd"/>
      <w:r w:rsidRPr="008707B6">
        <w:t xml:space="preserve"> направления заявления и комплекта документов с использованием регионального портала.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На региональном портале используется личный кабинет для обеспечения однозначной и конфиденциальной доставки промежуточных сообщений и ответа заявителю в электронном виде.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В случае поступления заявления через региональный портал заявитель информируется о ходе их рассмотрения путем получения сообщения на странице личного кабинета пользователя на региональном портале.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1"/>
      </w:pPr>
      <w:r w:rsidRPr="008707B6">
        <w:t xml:space="preserve">Раздел IV. Формы </w:t>
      </w:r>
      <w:proofErr w:type="gramStart"/>
      <w:r w:rsidRPr="008707B6">
        <w:t>контроля за</w:t>
      </w:r>
      <w:proofErr w:type="gramEnd"/>
      <w:r w:rsidRPr="008707B6">
        <w:t xml:space="preserve"> исполнением Административного</w:t>
      </w:r>
    </w:p>
    <w:p w:rsidR="008707B6" w:rsidRPr="008707B6" w:rsidRDefault="008707B6">
      <w:pPr>
        <w:pStyle w:val="ConsPlusNormal"/>
        <w:jc w:val="center"/>
      </w:pPr>
      <w:r w:rsidRPr="008707B6">
        <w:t>регламента и иных нормативных правовых актов,</w:t>
      </w:r>
    </w:p>
    <w:p w:rsidR="008707B6" w:rsidRPr="008707B6" w:rsidRDefault="008707B6">
      <w:pPr>
        <w:pStyle w:val="ConsPlusNormal"/>
        <w:jc w:val="center"/>
      </w:pPr>
      <w:proofErr w:type="gramStart"/>
      <w:r w:rsidRPr="008707B6">
        <w:t>устанавливающих</w:t>
      </w:r>
      <w:proofErr w:type="gramEnd"/>
      <w:r w:rsidRPr="008707B6">
        <w:t xml:space="preserve"> требования к предоставлению государственной</w:t>
      </w:r>
    </w:p>
    <w:p w:rsidR="008707B6" w:rsidRPr="008707B6" w:rsidRDefault="008707B6">
      <w:pPr>
        <w:pStyle w:val="ConsPlusNormal"/>
        <w:jc w:val="center"/>
      </w:pPr>
      <w:r w:rsidRPr="008707B6">
        <w:t>услуги, а также принятием ими решений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1. Порядок осуществления текущего контроля</w:t>
      </w:r>
    </w:p>
    <w:p w:rsidR="008707B6" w:rsidRPr="008707B6" w:rsidRDefault="008707B6">
      <w:pPr>
        <w:pStyle w:val="ConsPlusNormal"/>
        <w:jc w:val="center"/>
      </w:pPr>
      <w:r w:rsidRPr="008707B6">
        <w:t xml:space="preserve">за соблюдением и исполнением </w:t>
      </w:r>
      <w:proofErr w:type="gramStart"/>
      <w:r w:rsidRPr="008707B6">
        <w:t>ответственными</w:t>
      </w:r>
      <w:proofErr w:type="gramEnd"/>
      <w:r w:rsidRPr="008707B6">
        <w:t xml:space="preserve"> должностными</w:t>
      </w:r>
    </w:p>
    <w:p w:rsidR="008707B6" w:rsidRPr="008707B6" w:rsidRDefault="008707B6">
      <w:pPr>
        <w:pStyle w:val="ConsPlusNormal"/>
        <w:jc w:val="center"/>
      </w:pPr>
      <w:r w:rsidRPr="008707B6">
        <w:t>лицами положений Административного регламента и иных</w:t>
      </w:r>
    </w:p>
    <w:p w:rsidR="008707B6" w:rsidRPr="008707B6" w:rsidRDefault="008707B6">
      <w:pPr>
        <w:pStyle w:val="ConsPlusNormal"/>
        <w:jc w:val="center"/>
      </w:pPr>
      <w:r w:rsidRPr="008707B6">
        <w:t>нормативных правовых актов, устанавливающих требования</w:t>
      </w:r>
    </w:p>
    <w:p w:rsidR="008707B6" w:rsidRPr="008707B6" w:rsidRDefault="008707B6">
      <w:pPr>
        <w:pStyle w:val="ConsPlusNormal"/>
        <w:jc w:val="center"/>
      </w:pPr>
      <w:r w:rsidRPr="008707B6">
        <w:t>к предоставлению государственной услуги, а также принятием</w:t>
      </w:r>
    </w:p>
    <w:p w:rsidR="008707B6" w:rsidRPr="008707B6" w:rsidRDefault="008707B6">
      <w:pPr>
        <w:pStyle w:val="ConsPlusNormal"/>
        <w:jc w:val="center"/>
      </w:pPr>
      <w:r w:rsidRPr="008707B6">
        <w:t>ими решений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72. Текущий </w:t>
      </w:r>
      <w:proofErr w:type="gramStart"/>
      <w:r w:rsidRPr="008707B6">
        <w:t>контроль за</w:t>
      </w:r>
      <w:proofErr w:type="gramEnd"/>
      <w:r w:rsidRPr="008707B6">
        <w:t xml:space="preserve"> соблюдением специалистами отдела инвестиций последовательности действий, определенных административными процедурами настоящего Административного регламента, осуществляется начальником управления - начальником отдела инвестиций путем: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проведения проверок соблюдения и исполнения положений настоящего Административного регламента, требований нормативных правовых актов Российской Федерации;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рассмотрения документов, необходимых для предоставления государственной услуги.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 результате осуществления текущего контроля принимаются меры, направленные на устранение выявленных нарушений и их причин, соблюдение законности при реализации административных процедур.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73. Текущий контроль осуществляется каждый раз при поступлении заявлений заявителей в Министерство.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2. Порядок и периодичность осуществления проверок</w:t>
      </w:r>
    </w:p>
    <w:p w:rsidR="008707B6" w:rsidRPr="008707B6" w:rsidRDefault="008707B6">
      <w:pPr>
        <w:pStyle w:val="ConsPlusNormal"/>
        <w:jc w:val="center"/>
      </w:pPr>
      <w:r w:rsidRPr="008707B6">
        <w:t>полноты и качества 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74. </w:t>
      </w:r>
      <w:proofErr w:type="gramStart"/>
      <w:r w:rsidRPr="008707B6">
        <w:t>Контроль за</w:t>
      </w:r>
      <w:proofErr w:type="gramEnd"/>
      <w:r w:rsidRPr="008707B6"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заявителя, принятие решений и подготовку ответов на обращения заявителя, содержащие жалобы на решения, действия (бездействие) специалистов Министерства, участвующих в предоставлении государственной услуги.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75. Проверки могут быть плановыми и внеплановыми. Порядок и периодичность осуществления плановых проверок устанавливается планом работы Министерства не менее одного раза в год.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76.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конкретной жалобы заявителя на действия (бездействия) специалистов отдела инвестиций, ответственных за предоставление государственной услуги.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3. Ответственность должностных лиц Министерства</w:t>
      </w:r>
    </w:p>
    <w:p w:rsidR="008707B6" w:rsidRPr="008707B6" w:rsidRDefault="008707B6">
      <w:pPr>
        <w:pStyle w:val="ConsPlusNormal"/>
        <w:jc w:val="center"/>
      </w:pPr>
      <w:r w:rsidRPr="008707B6">
        <w:t>за решения и действия (бездействие), принимаемые</w:t>
      </w:r>
    </w:p>
    <w:p w:rsidR="008707B6" w:rsidRPr="008707B6" w:rsidRDefault="008707B6">
      <w:pPr>
        <w:pStyle w:val="ConsPlusNormal"/>
        <w:jc w:val="center"/>
      </w:pPr>
      <w:proofErr w:type="gramStart"/>
      <w:r w:rsidRPr="008707B6">
        <w:lastRenderedPageBreak/>
        <w:t>(осуществляемые) ими в ходе предоставления государственной</w:t>
      </w:r>
      <w:proofErr w:type="gramEnd"/>
    </w:p>
    <w:p w:rsidR="008707B6" w:rsidRPr="008707B6" w:rsidRDefault="008707B6">
      <w:pPr>
        <w:pStyle w:val="ConsPlusNormal"/>
        <w:jc w:val="center"/>
      </w:pPr>
      <w:r w:rsidRPr="008707B6">
        <w:t>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77. За принятие (осуществление) неправомерных решений (действий, бездействия) в ходе предоставления государственной услуги должностные лица Министерства несут ответственность в соответствии с законодательством Российской Федерации.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4. Положения, характеризующие требования к формам</w:t>
      </w:r>
    </w:p>
    <w:p w:rsidR="008707B6" w:rsidRPr="008707B6" w:rsidRDefault="008707B6">
      <w:pPr>
        <w:pStyle w:val="ConsPlusNormal"/>
        <w:jc w:val="center"/>
      </w:pPr>
      <w:proofErr w:type="gramStart"/>
      <w:r w:rsidRPr="008707B6">
        <w:t>контроля за</w:t>
      </w:r>
      <w:proofErr w:type="gramEnd"/>
      <w:r w:rsidRPr="008707B6">
        <w:t xml:space="preserve"> предоставлением государственной услуги, в том</w:t>
      </w:r>
    </w:p>
    <w:p w:rsidR="008707B6" w:rsidRPr="008707B6" w:rsidRDefault="008707B6">
      <w:pPr>
        <w:pStyle w:val="ConsPlusNormal"/>
        <w:jc w:val="center"/>
      </w:pPr>
      <w:proofErr w:type="gramStart"/>
      <w:r w:rsidRPr="008707B6">
        <w:t>числе</w:t>
      </w:r>
      <w:proofErr w:type="gramEnd"/>
      <w:r w:rsidRPr="008707B6">
        <w:t xml:space="preserve"> со стороны граждан, их объединений и организаций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78. </w:t>
      </w:r>
      <w:proofErr w:type="gramStart"/>
      <w:r w:rsidRPr="008707B6">
        <w:t>Контроль за</w:t>
      </w:r>
      <w:proofErr w:type="gramEnd"/>
      <w:r w:rsidRPr="008707B6">
        <w:t xml:space="preserve"> предоставлением государственной услуги со стороны граждан, их объединений и организаций осуществляется в порядке и формах, которые установлены законодательством Российской Федерации.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1"/>
      </w:pPr>
      <w:r w:rsidRPr="008707B6">
        <w:t>Раздел V. Досудебный (внесудебный) порядок обжалования</w:t>
      </w:r>
    </w:p>
    <w:p w:rsidR="008707B6" w:rsidRPr="008707B6" w:rsidRDefault="008707B6">
      <w:pPr>
        <w:pStyle w:val="ConsPlusNormal"/>
        <w:jc w:val="center"/>
      </w:pPr>
      <w:r w:rsidRPr="008707B6">
        <w:t>решений и действий (бездействия) Министерства, а также его</w:t>
      </w:r>
    </w:p>
    <w:p w:rsidR="008707B6" w:rsidRPr="008707B6" w:rsidRDefault="008707B6">
      <w:pPr>
        <w:pStyle w:val="ConsPlusNormal"/>
        <w:jc w:val="center"/>
      </w:pPr>
      <w:r w:rsidRPr="008707B6">
        <w:t>должностных лиц и государственных гражданских служащих</w:t>
      </w:r>
    </w:p>
    <w:p w:rsidR="008707B6" w:rsidRPr="008707B6" w:rsidRDefault="008707B6">
      <w:pPr>
        <w:pStyle w:val="ConsPlusNormal"/>
        <w:jc w:val="center"/>
      </w:pPr>
      <w:r w:rsidRPr="008707B6">
        <w:t>Омской области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1. Информация для заявителя о его праве</w:t>
      </w:r>
    </w:p>
    <w:p w:rsidR="008707B6" w:rsidRPr="008707B6" w:rsidRDefault="008707B6">
      <w:pPr>
        <w:pStyle w:val="ConsPlusNormal"/>
        <w:jc w:val="center"/>
      </w:pPr>
      <w:r w:rsidRPr="008707B6">
        <w:t>на досудебное (внесудебное) обжалование решений и действий</w:t>
      </w:r>
    </w:p>
    <w:p w:rsidR="008707B6" w:rsidRPr="008707B6" w:rsidRDefault="008707B6">
      <w:pPr>
        <w:pStyle w:val="ConsPlusNormal"/>
        <w:jc w:val="center"/>
      </w:pPr>
      <w:r w:rsidRPr="008707B6">
        <w:t xml:space="preserve">(бездействия), </w:t>
      </w:r>
      <w:proofErr w:type="gramStart"/>
      <w:r w:rsidRPr="008707B6">
        <w:t>принятых</w:t>
      </w:r>
      <w:proofErr w:type="gramEnd"/>
      <w:r w:rsidRPr="008707B6">
        <w:t xml:space="preserve"> (осуществляемых) в ходе</w:t>
      </w:r>
    </w:p>
    <w:p w:rsidR="008707B6" w:rsidRPr="008707B6" w:rsidRDefault="008707B6">
      <w:pPr>
        <w:pStyle w:val="ConsPlusNormal"/>
        <w:jc w:val="center"/>
      </w:pPr>
      <w:r w:rsidRPr="008707B6">
        <w:t>предоставления государственной услуги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79. Заявители имеют право на обжалование решений и действий (бездействия), осуществляемых (принимаемых) в ходе предоставления государственной услуги, в досудебном порядке путем обращения в Министерство.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Информация о порядке подачи и рассмотрения жалоб на решения и действия (бездействие), осуществляемые (принимаемые) в ходе предоставления государственной услуги, размещается на стенде, расположенном в помещении Министерства, на официальном сайте, Едином портале государственных и муниципальных услуг и региональном портале.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Консультирование заявителей о порядке подачи и рассмотрения жалоб на решения и действия (бездействие), осуществляемые (принимаемые) в ходе предоставления государственной услуги, осуществляется специалистами отдела инвестиций, в том числе по телефону, электронной почте, при личном приеме.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2. Предмет досудебного (внесудебного) обжалования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80. Заявитель может обратиться с жалобой, в том числе в следующих случаях: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нарушение срока регистрации заявки;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нарушение срока предоставления государственной услуги;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требование у заявителя документов, не предусмотренных нормативными правовыми актами Российской Федерации, нормативными правовыми актами Омской области для предоставления государственной услуги;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Омской области для предоставления государственной услуги;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 xml:space="preserve"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8707B6">
        <w:lastRenderedPageBreak/>
        <w:t>актами Российской Федерации, нормативными правовыми актами Омской области;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требование с заявителя при предоставлении государственной услуги платы;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>-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3. Общие требования к порядку подачи жалобы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bookmarkStart w:id="6" w:name="P431"/>
      <w:bookmarkEnd w:id="6"/>
      <w:r w:rsidRPr="008707B6">
        <w:t>81. Жалоба подается в Министерство в письменной форме на бумажном носителе либо в форме электронных документов, подписанных электронной подписью в соответствии с законодательством.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Жалоба может быть направлена по почте, с использованием информационно-телекоммуникационной сети "Интернет", официального сайта, Единого портала государственных и муниципальных услуг либо регионального портала, а также может быть принята при личном приеме.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Жалоба должна содержать: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наименование Министерства, должностного лица Министерства либо государственного гражданского служащего Министерства, решения и действия (бездействие) которых обжалуются;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>2) наименование, сведения о месте нахождения заявителя - организации,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сведения об обжалуемых решениях и действиях (бездействии) Министерства экономики, должностного лица Министерства экономики;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4) доводы, на основании которых заявитель не согласен с решением и действием (бездействием) Министерства экономики, должностного лица Министерства экономики, государственного гражданского служащего Министерства экономики. Заявителем могут быть представлены документы (при наличии), содержащие доводы заявителя, либо их копии.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 случае если жалоба подается через представителя заявителя, представляется один из документов, подтверждающих полномочия на осуществление действий от имени заявителя, а именно: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оформленная в соответствии с законодательством Российской Федерации доверенность;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- копия решения о назначении или об избрании (приказа о назначении)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4. Право заявителя на получение информации</w:t>
      </w:r>
    </w:p>
    <w:p w:rsidR="008707B6" w:rsidRPr="008707B6" w:rsidRDefault="008707B6">
      <w:pPr>
        <w:pStyle w:val="ConsPlusNormal"/>
        <w:jc w:val="center"/>
      </w:pPr>
      <w:r w:rsidRPr="008707B6">
        <w:t>и документов, необходимых для обоснования и рассмотрения</w:t>
      </w:r>
    </w:p>
    <w:p w:rsidR="008707B6" w:rsidRPr="008707B6" w:rsidRDefault="008707B6">
      <w:pPr>
        <w:pStyle w:val="ConsPlusNormal"/>
        <w:jc w:val="center"/>
      </w:pPr>
      <w:r w:rsidRPr="008707B6">
        <w:t>жалобы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82. В целях обоснования и рассмотрения жалобы заявитель вправе обратиться в Министерство за получением необходимых документов и информации.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5. Органы государственной власти и должностные</w:t>
      </w:r>
    </w:p>
    <w:p w:rsidR="008707B6" w:rsidRPr="008707B6" w:rsidRDefault="008707B6">
      <w:pPr>
        <w:pStyle w:val="ConsPlusNormal"/>
        <w:jc w:val="center"/>
      </w:pPr>
      <w:r w:rsidRPr="008707B6">
        <w:t>лица, которым может быть направлена жалоба заявителя</w:t>
      </w:r>
    </w:p>
    <w:p w:rsidR="008707B6" w:rsidRPr="008707B6" w:rsidRDefault="008707B6">
      <w:pPr>
        <w:pStyle w:val="ConsPlusNormal"/>
        <w:jc w:val="center"/>
      </w:pPr>
      <w:r w:rsidRPr="008707B6">
        <w:t>в досудебном (внесудебном) порядке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lastRenderedPageBreak/>
        <w:t>83. Заявитель может направить жалобу в досудебном (внесудебном) порядке в Министерство на имя Министра.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6. Сроки рассмотрения жалобы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84. Жалоба, поступившая в Министерство,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 xml:space="preserve">Подраздел 7. Результат </w:t>
      </w:r>
      <w:proofErr w:type="gramStart"/>
      <w:r w:rsidRPr="008707B6">
        <w:t>досудебного</w:t>
      </w:r>
      <w:proofErr w:type="gramEnd"/>
      <w:r w:rsidRPr="008707B6">
        <w:t xml:space="preserve"> (внесудебного)</w:t>
      </w:r>
    </w:p>
    <w:p w:rsidR="008707B6" w:rsidRPr="008707B6" w:rsidRDefault="008707B6">
      <w:pPr>
        <w:pStyle w:val="ConsPlusNormal"/>
        <w:jc w:val="center"/>
      </w:pPr>
      <w:r w:rsidRPr="008707B6">
        <w:t>обжалования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85. По результатам рассмотрения жалобы Министерство принимает одно из следующих решений: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proofErr w:type="gramStart"/>
      <w:r w:rsidRPr="008707B6">
        <w:t>1) удовлетворяет жалобу, в том числе в форме отмены принятого решения, исправления допущенных Министерством при предоставлении государственной услуги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отказывает в удовлетворении жалобы.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Министерство отказывает в удовлетворении жалобы в следующих случаях: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наличие вступившего в законную силу решения суда по жалобе о том же предмете, по тем же основаниям и в отношении тех же лиц;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2) подача жалобы лицом, полномочия которого не подтверждены в порядке, установленном </w:t>
      </w:r>
      <w:hyperlink w:anchor="P431" w:history="1">
        <w:r w:rsidRPr="008707B6">
          <w:t>пунктом 81</w:t>
        </w:r>
      </w:hyperlink>
      <w:r w:rsidRPr="008707B6">
        <w:t xml:space="preserve"> настоящего Административного регламента;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наличие решения по жалобе, принятого ранее Министерством,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Ответ по результатам рассмотрения жалобы направляется заявителю не позднее дня, следующего за днем принятия решения, в письменной форме или электронном виде посредством официального сайта, Единого портала государственных и муниципальных услуг либо регионального портала в зависимости от способа подачи жалобы и способа, указанного заявителем в жалобе.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При удовлетворении жалобы Министерство принимает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86. В случае установления в ходе или по результатам </w:t>
      </w:r>
      <w:proofErr w:type="gramStart"/>
      <w:r w:rsidRPr="008707B6">
        <w:t>рассмотрения жалобы признаков состава административного правонарушения</w:t>
      </w:r>
      <w:proofErr w:type="gramEnd"/>
      <w:r w:rsidRPr="008707B6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8. Особенности подачи и рассмотрения жалобы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87. Жалоба подлежит регистрации не позднее следующего рабочего дня со дня ее поступления.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88. В случае если принятие решения по жалобе не входит в компетенцию Министерства, Министерство в течение одного рабочего дня со дня ее поступления направляет жалобу в орган, предоставляющий услугу, и в письменной форме информирует заявителя о перенаправлении жалобы.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89. В случае если текст письменного обращения не поддается прочтению, об этом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90. В ответе по результатам рассмотрения жалобы указываются: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1) наименование Министерства, должность, фамилия, имя, отчество (при наличии) его должностного лица, принявшего решение по жалобе;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2) номер, дата принятия решения, включая сведения о должностном лице, решение или действия (бездействие) которого обжалуется;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3) наименование заявителя;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4) основания для принятия решения по жалобе;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5) принятое по жалобе решение;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6) сроки устранения выявленных нарушений, в том числе срок предоставления результата государственной услуги (в случае если жалоба признана обоснованной);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7) информация о возможности обжалования принятого по жалобе решения.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91. Ответ по результатам рассмотрения жалобы подписывается должностным лицом Министерства.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  <w:outlineLvl w:val="2"/>
      </w:pPr>
      <w:r w:rsidRPr="008707B6">
        <w:t>Подраздел 9. Порядок обжалования решения по жалобе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 xml:space="preserve">92. </w:t>
      </w:r>
      <w:proofErr w:type="gramStart"/>
      <w:r w:rsidRPr="008707B6">
        <w:t xml:space="preserve">Жалоба на решение по жалобе, принятое руководителем Министерства, подается и рассматривается в порядке, предусмотренном Федеральным </w:t>
      </w:r>
      <w:hyperlink r:id="rId32" w:history="1">
        <w:r w:rsidRPr="008707B6">
          <w:t>законом</w:t>
        </w:r>
      </w:hyperlink>
      <w:r w:rsidRPr="008707B6">
        <w:t xml:space="preserve"> N 210-ФЗ и </w:t>
      </w:r>
      <w:hyperlink r:id="rId33" w:history="1">
        <w:r w:rsidRPr="008707B6">
          <w:t>Положением</w:t>
        </w:r>
      </w:hyperlink>
      <w:r w:rsidRPr="008707B6">
        <w:t xml:space="preserve"> об особенностях подачи и рассмотрения жалоб на решения и действия (бездействие) органов исполнительной власти Омской области и их должностных лиц, государственных гражданских служащих органов исполнительной власти Омской области, утвержденным Указом Губернатора Омской области N 71.</w:t>
      </w:r>
      <w:proofErr w:type="gramEnd"/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</w:pPr>
      <w:r w:rsidRPr="008707B6">
        <w:t>_______________</w:t>
      </w: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  <w:outlineLvl w:val="1"/>
      </w:pPr>
      <w:bookmarkStart w:id="7" w:name="P498"/>
      <w:bookmarkEnd w:id="7"/>
      <w:r w:rsidRPr="008707B6">
        <w:t>Приложение N 1</w:t>
      </w:r>
    </w:p>
    <w:p w:rsidR="008707B6" w:rsidRPr="008707B6" w:rsidRDefault="008707B6">
      <w:pPr>
        <w:pStyle w:val="ConsPlusNormal"/>
        <w:jc w:val="right"/>
      </w:pPr>
      <w:r w:rsidRPr="008707B6">
        <w:t>к Административному регламенту</w:t>
      </w:r>
    </w:p>
    <w:p w:rsidR="008707B6" w:rsidRPr="008707B6" w:rsidRDefault="008707B6">
      <w:pPr>
        <w:pStyle w:val="ConsPlusNormal"/>
        <w:jc w:val="right"/>
      </w:pPr>
      <w:r w:rsidRPr="008707B6">
        <w:t xml:space="preserve">предоставления </w:t>
      </w:r>
      <w:proofErr w:type="gramStart"/>
      <w:r w:rsidRPr="008707B6">
        <w:t>государственной</w:t>
      </w:r>
      <w:proofErr w:type="gramEnd"/>
    </w:p>
    <w:p w:rsidR="008707B6" w:rsidRPr="008707B6" w:rsidRDefault="008707B6">
      <w:pPr>
        <w:pStyle w:val="ConsPlusNormal"/>
        <w:jc w:val="right"/>
      </w:pPr>
      <w:r w:rsidRPr="008707B6">
        <w:t>услуги по включению организации</w:t>
      </w:r>
    </w:p>
    <w:p w:rsidR="008707B6" w:rsidRPr="008707B6" w:rsidRDefault="008707B6">
      <w:pPr>
        <w:pStyle w:val="ConsPlusNormal"/>
        <w:jc w:val="right"/>
      </w:pPr>
      <w:r w:rsidRPr="008707B6">
        <w:t>в реестр участников региональных</w:t>
      </w:r>
    </w:p>
    <w:p w:rsidR="008707B6" w:rsidRPr="008707B6" w:rsidRDefault="008707B6">
      <w:pPr>
        <w:pStyle w:val="ConsPlusNormal"/>
        <w:jc w:val="right"/>
      </w:pPr>
      <w:r w:rsidRPr="008707B6">
        <w:t>инвестиционных проектов</w:t>
      </w:r>
    </w:p>
    <w:p w:rsidR="008707B6" w:rsidRPr="008707B6" w:rsidRDefault="008707B6">
      <w:pPr>
        <w:pStyle w:val="ConsPlusNormal"/>
        <w:jc w:val="right"/>
      </w:pPr>
      <w:r w:rsidRPr="008707B6">
        <w:t>(далее - Реестр), изменению</w:t>
      </w:r>
    </w:p>
    <w:p w:rsidR="008707B6" w:rsidRPr="008707B6" w:rsidRDefault="008707B6">
      <w:pPr>
        <w:pStyle w:val="ConsPlusNormal"/>
        <w:jc w:val="right"/>
      </w:pPr>
      <w:r w:rsidRPr="008707B6">
        <w:lastRenderedPageBreak/>
        <w:t>сведений, содержащихся в Реестре</w:t>
      </w:r>
    </w:p>
    <w:p w:rsidR="008707B6" w:rsidRPr="008707B6" w:rsidRDefault="008707B6">
      <w:pPr>
        <w:pStyle w:val="ConsPlusNormal"/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8707B6" w:rsidRPr="008707B6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  <w:outlineLvl w:val="2"/>
            </w:pPr>
            <w:r w:rsidRPr="008707B6">
              <w:t>Министерство экономики Омской области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644002, г. Омск, ул. Красный Путь, д. 5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телефон: 8(3812)35-71-21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факс: 8(3812)24-88-39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e-</w:t>
            </w:r>
            <w:proofErr w:type="spellStart"/>
            <w:r w:rsidRPr="008707B6">
              <w:t>mail</w:t>
            </w:r>
            <w:proofErr w:type="spellEnd"/>
            <w:r w:rsidRPr="008707B6">
              <w:t>: economy@omskportal.ru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Официальный сайт Министерства экономики: www.mec.omskportal.ru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Министр экономики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35-71-09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Первый заместитель Министра экономики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24-63-97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Начальник управления инвестиций - начальник отдела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государственной поддержки инвестиционной</w:t>
            </w:r>
          </w:p>
          <w:p w:rsidR="008707B6" w:rsidRPr="008707B6" w:rsidRDefault="008707B6">
            <w:pPr>
              <w:pStyle w:val="ConsPlusNormal"/>
              <w:jc w:val="both"/>
            </w:pPr>
            <w:r w:rsidRPr="008707B6">
              <w:t>деятельности Министерства экономики Омской области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79-09-10</w:t>
            </w:r>
          </w:p>
        </w:tc>
      </w:tr>
      <w:tr w:rsidR="008707B6" w:rsidRPr="008707B6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center"/>
              <w:outlineLvl w:val="2"/>
            </w:pPr>
            <w:r w:rsidRPr="008707B6">
              <w:t xml:space="preserve">Отдел государственной </w:t>
            </w:r>
            <w:proofErr w:type="gramStart"/>
            <w:r w:rsidRPr="008707B6">
              <w:t>поддержки инвестиционной деятельности управления инвестиций Министерства экономики Омской области</w:t>
            </w:r>
            <w:proofErr w:type="gramEnd"/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Главный специалист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37-40-26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Главный специалист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37-40-26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Эксперт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37-40-26</w:t>
            </w:r>
          </w:p>
        </w:tc>
      </w:tr>
      <w:tr w:rsidR="008707B6" w:rsidRPr="008707B6">
        <w:tc>
          <w:tcPr>
            <w:tcW w:w="8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right"/>
              <w:outlineLvl w:val="2"/>
            </w:pPr>
            <w:r w:rsidRPr="008707B6">
              <w:t>Отдел документационного обеспечения Министерства экономики Омской области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Начальник отдела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24-89-89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Советник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24-89-89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Старший инспектор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79-09-13</w:t>
            </w:r>
          </w:p>
        </w:tc>
      </w:tr>
      <w:tr w:rsidR="008707B6" w:rsidRPr="008707B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Старший инспектор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7B6" w:rsidRPr="008707B6" w:rsidRDefault="008707B6">
            <w:pPr>
              <w:pStyle w:val="ConsPlusNormal"/>
              <w:jc w:val="center"/>
            </w:pPr>
            <w:r w:rsidRPr="008707B6">
              <w:t>79-09-13</w:t>
            </w:r>
          </w:p>
        </w:tc>
      </w:tr>
    </w:tbl>
    <w:p w:rsidR="008707B6" w:rsidRPr="008707B6" w:rsidRDefault="008707B6">
      <w:pPr>
        <w:pStyle w:val="ConsPlusNormal"/>
        <w:ind w:firstLine="540"/>
        <w:jc w:val="both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График работы:</w:t>
      </w:r>
    </w:p>
    <w:p w:rsidR="008707B6" w:rsidRPr="008707B6" w:rsidRDefault="008707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5046"/>
        <w:gridCol w:w="2098"/>
      </w:tblGrid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понедельник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8 часов 30 минут - 17 часов 45 минут</w:t>
            </w:r>
          </w:p>
        </w:tc>
        <w:tc>
          <w:tcPr>
            <w:tcW w:w="2098" w:type="dxa"/>
            <w:vMerge w:val="restart"/>
          </w:tcPr>
          <w:p w:rsidR="008707B6" w:rsidRPr="008707B6" w:rsidRDefault="008707B6">
            <w:pPr>
              <w:pStyle w:val="ConsPlusNormal"/>
            </w:pPr>
            <w:r w:rsidRPr="008707B6">
              <w:t>Перерыв с 13 часов до 14 часов</w:t>
            </w:r>
          </w:p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вторник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8 часов 30 минут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среда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8 часов 30 минут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четверг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8 часов 30 минут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пятница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8 часов 30 минут - 16 часов 30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</w:tbl>
    <w:p w:rsidR="008707B6" w:rsidRPr="008707B6" w:rsidRDefault="008707B6">
      <w:pPr>
        <w:pStyle w:val="ConsPlusNormal"/>
        <w:ind w:firstLine="540"/>
        <w:jc w:val="both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В день, непосредственно предшествующий нерабочему праздничному дню, время работы сокращается на 1 час (окончание работы: понедельник - четверг - 16 часов 45 минут, пятница - 15 часов 30 минут).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Федеральная налоговая служба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127381, г. Москва, ул. </w:t>
      </w:r>
      <w:proofErr w:type="spellStart"/>
      <w:r w:rsidRPr="008707B6">
        <w:t>Неглинная</w:t>
      </w:r>
      <w:proofErr w:type="spellEnd"/>
      <w:r w:rsidRPr="008707B6">
        <w:t>, д. 23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телефон: 8-800-222-2222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lastRenderedPageBreak/>
        <w:t>Официальный сайт: www.nalog.ru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График работы:</w:t>
      </w:r>
    </w:p>
    <w:p w:rsidR="008707B6" w:rsidRPr="008707B6" w:rsidRDefault="008707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5046"/>
        <w:gridCol w:w="2098"/>
      </w:tblGrid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понедельник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9 часов - 17 часов</w:t>
            </w:r>
          </w:p>
        </w:tc>
        <w:tc>
          <w:tcPr>
            <w:tcW w:w="2098" w:type="dxa"/>
            <w:vMerge w:val="restart"/>
          </w:tcPr>
          <w:p w:rsidR="008707B6" w:rsidRPr="008707B6" w:rsidRDefault="008707B6">
            <w:pPr>
              <w:pStyle w:val="ConsPlusNormal"/>
            </w:pPr>
            <w:r w:rsidRPr="008707B6">
              <w:t>Без обеда</w:t>
            </w:r>
          </w:p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вторник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9 часов - 17 часов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среда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9 часов - 17 часов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четверг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9 часов - 17 часов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</w:pPr>
            <w:r w:rsidRPr="008707B6">
              <w:t>пятница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</w:pPr>
            <w:r w:rsidRPr="008707B6">
              <w:t>9 часов - 16 часов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</w:tbl>
    <w:p w:rsidR="008707B6" w:rsidRPr="008707B6" w:rsidRDefault="008707B6">
      <w:pPr>
        <w:pStyle w:val="ConsPlusNormal"/>
        <w:ind w:firstLine="540"/>
        <w:jc w:val="both"/>
      </w:pPr>
    </w:p>
    <w:p w:rsidR="008707B6" w:rsidRPr="008707B6" w:rsidRDefault="008707B6">
      <w:pPr>
        <w:pStyle w:val="ConsPlusNormal"/>
        <w:ind w:firstLine="540"/>
        <w:jc w:val="both"/>
      </w:pPr>
      <w:r w:rsidRPr="008707B6">
        <w:t>В день, непосредственно предшествующий нерабочему праздничному дню, время работы сокращается на 1 час (окончание работы: понедельник - четверг - 17 часов, пятница - 15 часов 45 минут).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Арбитражный суд Омской области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 xml:space="preserve">644024, г. Омск, ул. </w:t>
      </w:r>
      <w:proofErr w:type="gramStart"/>
      <w:r w:rsidRPr="008707B6">
        <w:t>Учебная</w:t>
      </w:r>
      <w:proofErr w:type="gramEnd"/>
      <w:r w:rsidRPr="008707B6">
        <w:t>, д. 51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телефон: 8(3812)31-56-51, 53-02-05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e-</w:t>
      </w:r>
      <w:proofErr w:type="spellStart"/>
      <w:r w:rsidRPr="008707B6">
        <w:t>mail</w:t>
      </w:r>
      <w:proofErr w:type="spellEnd"/>
      <w:r w:rsidRPr="008707B6">
        <w:t>: info@omsk.arbitr.ru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Официальный сайт: www.omsk.arbitr.ru</w:t>
      </w:r>
    </w:p>
    <w:p w:rsidR="008707B6" w:rsidRPr="008707B6" w:rsidRDefault="008707B6">
      <w:pPr>
        <w:pStyle w:val="ConsPlusNormal"/>
        <w:spacing w:before="220"/>
        <w:ind w:firstLine="540"/>
        <w:jc w:val="both"/>
      </w:pPr>
      <w:r w:rsidRPr="008707B6">
        <w:t>График работы:</w:t>
      </w:r>
    </w:p>
    <w:p w:rsidR="008707B6" w:rsidRPr="008707B6" w:rsidRDefault="008707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5046"/>
        <w:gridCol w:w="2098"/>
      </w:tblGrid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понедельник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9 часов - 17 часов 45 минут</w:t>
            </w:r>
          </w:p>
        </w:tc>
        <w:tc>
          <w:tcPr>
            <w:tcW w:w="2098" w:type="dxa"/>
            <w:vMerge w:val="restart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Перерыв с 13 часов до 13 часов 30 минут</w:t>
            </w:r>
          </w:p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вторник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9 часов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среда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9 часов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четверг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9 часов - 17 часов 45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  <w:tr w:rsidR="008707B6" w:rsidRPr="008707B6">
        <w:tc>
          <w:tcPr>
            <w:tcW w:w="188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пятница</w:t>
            </w:r>
          </w:p>
        </w:tc>
        <w:tc>
          <w:tcPr>
            <w:tcW w:w="5046" w:type="dxa"/>
          </w:tcPr>
          <w:p w:rsidR="008707B6" w:rsidRPr="008707B6" w:rsidRDefault="008707B6">
            <w:pPr>
              <w:pStyle w:val="ConsPlusNormal"/>
              <w:jc w:val="both"/>
            </w:pPr>
            <w:r w:rsidRPr="008707B6">
              <w:t>9 часов - 16 часов 30 минут</w:t>
            </w:r>
          </w:p>
        </w:tc>
        <w:tc>
          <w:tcPr>
            <w:tcW w:w="2098" w:type="dxa"/>
            <w:vMerge/>
          </w:tcPr>
          <w:p w:rsidR="008707B6" w:rsidRPr="008707B6" w:rsidRDefault="008707B6"/>
        </w:tc>
      </w:tr>
    </w:tbl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rmal"/>
        <w:jc w:val="center"/>
      </w:pPr>
      <w:r w:rsidRPr="008707B6">
        <w:t>_______________</w:t>
      </w: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</w:pPr>
    </w:p>
    <w:p w:rsidR="008707B6" w:rsidRPr="008707B6" w:rsidRDefault="008707B6">
      <w:pPr>
        <w:pStyle w:val="ConsPlusNormal"/>
        <w:jc w:val="right"/>
        <w:outlineLvl w:val="1"/>
      </w:pPr>
      <w:r w:rsidRPr="008707B6">
        <w:t>Приложение N 2</w:t>
      </w:r>
    </w:p>
    <w:p w:rsidR="008707B6" w:rsidRPr="008707B6" w:rsidRDefault="008707B6">
      <w:pPr>
        <w:pStyle w:val="ConsPlusNormal"/>
        <w:jc w:val="right"/>
      </w:pPr>
      <w:r w:rsidRPr="008707B6">
        <w:t>к Административному регламенту</w:t>
      </w:r>
    </w:p>
    <w:p w:rsidR="008707B6" w:rsidRPr="008707B6" w:rsidRDefault="008707B6">
      <w:pPr>
        <w:pStyle w:val="ConsPlusNormal"/>
        <w:jc w:val="right"/>
      </w:pPr>
      <w:r w:rsidRPr="008707B6">
        <w:t xml:space="preserve">предоставления </w:t>
      </w:r>
      <w:proofErr w:type="gramStart"/>
      <w:r w:rsidRPr="008707B6">
        <w:t>государственной</w:t>
      </w:r>
      <w:proofErr w:type="gramEnd"/>
    </w:p>
    <w:p w:rsidR="008707B6" w:rsidRPr="008707B6" w:rsidRDefault="008707B6">
      <w:pPr>
        <w:pStyle w:val="ConsPlusNormal"/>
        <w:jc w:val="right"/>
      </w:pPr>
      <w:r w:rsidRPr="008707B6">
        <w:t>услуги по включению организации</w:t>
      </w:r>
    </w:p>
    <w:p w:rsidR="008707B6" w:rsidRPr="008707B6" w:rsidRDefault="008707B6">
      <w:pPr>
        <w:pStyle w:val="ConsPlusNormal"/>
        <w:jc w:val="right"/>
      </w:pPr>
      <w:r w:rsidRPr="008707B6">
        <w:t>в реестр участников региональных</w:t>
      </w:r>
    </w:p>
    <w:p w:rsidR="008707B6" w:rsidRPr="008707B6" w:rsidRDefault="008707B6">
      <w:pPr>
        <w:pStyle w:val="ConsPlusNormal"/>
        <w:jc w:val="right"/>
      </w:pPr>
      <w:r w:rsidRPr="008707B6">
        <w:t>инвестиционных проектов</w:t>
      </w:r>
    </w:p>
    <w:p w:rsidR="008707B6" w:rsidRPr="008707B6" w:rsidRDefault="008707B6">
      <w:pPr>
        <w:pStyle w:val="ConsPlusNormal"/>
        <w:jc w:val="right"/>
      </w:pPr>
      <w:r w:rsidRPr="008707B6">
        <w:t>(далее - Реестр), изменению</w:t>
      </w:r>
    </w:p>
    <w:p w:rsidR="008707B6" w:rsidRPr="008707B6" w:rsidRDefault="008707B6">
      <w:pPr>
        <w:pStyle w:val="ConsPlusNormal"/>
        <w:jc w:val="right"/>
      </w:pPr>
      <w:r w:rsidRPr="008707B6">
        <w:t>сведений, содержащихся в Реестре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Title"/>
        <w:jc w:val="center"/>
      </w:pPr>
      <w:bookmarkStart w:id="8" w:name="P607"/>
      <w:bookmarkEnd w:id="8"/>
      <w:r w:rsidRPr="008707B6">
        <w:t>Блок-схема</w:t>
      </w:r>
    </w:p>
    <w:p w:rsidR="008707B6" w:rsidRPr="008707B6" w:rsidRDefault="008707B6">
      <w:pPr>
        <w:pStyle w:val="ConsPlusTitle"/>
        <w:jc w:val="center"/>
      </w:pPr>
      <w:r w:rsidRPr="008707B6">
        <w:t>предоставления государственной услуги по включению</w:t>
      </w:r>
    </w:p>
    <w:p w:rsidR="008707B6" w:rsidRPr="008707B6" w:rsidRDefault="008707B6">
      <w:pPr>
        <w:pStyle w:val="ConsPlusTitle"/>
        <w:jc w:val="center"/>
      </w:pPr>
      <w:r w:rsidRPr="008707B6">
        <w:lastRenderedPageBreak/>
        <w:t>организации в Реестр, изменению сведений, содержащихся</w:t>
      </w:r>
    </w:p>
    <w:p w:rsidR="008707B6" w:rsidRPr="008707B6" w:rsidRDefault="008707B6">
      <w:pPr>
        <w:pStyle w:val="ConsPlusTitle"/>
        <w:jc w:val="center"/>
      </w:pPr>
      <w:r w:rsidRPr="008707B6">
        <w:t>в Реестре</w:t>
      </w:r>
    </w:p>
    <w:p w:rsidR="008707B6" w:rsidRPr="008707B6" w:rsidRDefault="008707B6">
      <w:pPr>
        <w:pStyle w:val="ConsPlusNormal"/>
        <w:jc w:val="center"/>
      </w:pP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┌──────────────────────────────────────┐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│Прием,    регистрация    заявления   и│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│документов,  подлежащих  представлению│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│заявителем                            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└───────────────────┬──────────────────┘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                    \/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┌──────────────────────────────────────┐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</w:t>
      </w:r>
      <w:proofErr w:type="gramStart"/>
      <w:r w:rsidRPr="008707B6">
        <w:t>│Принятие  решения о принятии (отказе в│</w:t>
      </w:r>
      <w:proofErr w:type="gramEnd"/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</w:t>
      </w:r>
      <w:proofErr w:type="gramStart"/>
      <w:r w:rsidRPr="008707B6">
        <w:t>принятии</w:t>
      </w:r>
      <w:proofErr w:type="gramEnd"/>
      <w:r w:rsidRPr="008707B6">
        <w:t>) заявления к рассмотрению    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└───────────────────┬──────────────────┘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                    \/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┌──────────────────────────────────────┐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      Формирование и направление      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      межведомственных запросов       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└───────────────────┬──────────────────┘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                    \/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┌──────────────────────────────────────┐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│Принятие решения о  включении  или  </w:t>
      </w:r>
      <w:proofErr w:type="gramStart"/>
      <w:r w:rsidRPr="008707B6">
        <w:t>об</w:t>
      </w:r>
      <w:proofErr w:type="gramEnd"/>
      <w:r w:rsidRPr="008707B6">
        <w:t>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</w:t>
      </w:r>
      <w:proofErr w:type="gramStart"/>
      <w:r w:rsidRPr="008707B6">
        <w:t>отказе</w:t>
      </w:r>
      <w:proofErr w:type="gramEnd"/>
      <w:r w:rsidRPr="008707B6">
        <w:t xml:space="preserve"> во включении в Реестр, внесении│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│или  об  отказе  во внесении изменений│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│в сведения, содержащиеся в Реестре    │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└───────────────────┬──────────────────┘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                    \/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┌───────────────────────────────────────┐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 xml:space="preserve">                  \/                                      \/</w:t>
      </w:r>
    </w:p>
    <w:p w:rsidR="008707B6" w:rsidRPr="008707B6" w:rsidRDefault="008707B6">
      <w:pPr>
        <w:pStyle w:val="ConsPlusNonformat"/>
        <w:jc w:val="both"/>
      </w:pPr>
      <w:r w:rsidRPr="008707B6">
        <w:t>┌────────────────────────────────────┐    ┌───────────────────────────────┐</w:t>
      </w:r>
    </w:p>
    <w:p w:rsidR="008707B6" w:rsidRPr="008707B6" w:rsidRDefault="008707B6">
      <w:pPr>
        <w:pStyle w:val="ConsPlusNonformat"/>
        <w:jc w:val="both"/>
      </w:pPr>
      <w:r w:rsidRPr="008707B6">
        <w:t>│Информирование заявителя о включении│    │Направление  в  ФНС  решений  о│</w:t>
      </w:r>
    </w:p>
    <w:p w:rsidR="008707B6" w:rsidRPr="008707B6" w:rsidRDefault="008707B6">
      <w:pPr>
        <w:pStyle w:val="ConsPlusNonformat"/>
        <w:jc w:val="both"/>
      </w:pPr>
      <w:r w:rsidRPr="008707B6">
        <w:t>│или   об   отказе    во    включении│    │</w:t>
      </w:r>
      <w:proofErr w:type="gramStart"/>
      <w:r w:rsidRPr="008707B6">
        <w:t>включении</w:t>
      </w:r>
      <w:proofErr w:type="gramEnd"/>
      <w:r w:rsidRPr="008707B6">
        <w:t xml:space="preserve"> организации в Реестр,│</w:t>
      </w:r>
    </w:p>
    <w:p w:rsidR="008707B6" w:rsidRPr="008707B6" w:rsidRDefault="008707B6">
      <w:pPr>
        <w:pStyle w:val="ConsPlusNonformat"/>
        <w:jc w:val="both"/>
      </w:pPr>
      <w:r w:rsidRPr="008707B6">
        <w:t>│организации в Реестр, о внесении или│    │внесении изменений в  сведения,│</w:t>
      </w:r>
    </w:p>
    <w:p w:rsidR="008707B6" w:rsidRPr="008707B6" w:rsidRDefault="008707B6">
      <w:pPr>
        <w:pStyle w:val="ConsPlusNonformat"/>
        <w:jc w:val="both"/>
      </w:pPr>
      <w:r w:rsidRPr="008707B6">
        <w:t>│об отказе во  внесении  изменений  в│    │</w:t>
      </w:r>
      <w:proofErr w:type="gramStart"/>
      <w:r w:rsidRPr="008707B6">
        <w:t>содержащиеся</w:t>
      </w:r>
      <w:proofErr w:type="gramEnd"/>
      <w:r w:rsidRPr="008707B6">
        <w:t xml:space="preserve"> в Реестре         │</w:t>
      </w:r>
    </w:p>
    <w:p w:rsidR="008707B6" w:rsidRPr="008707B6" w:rsidRDefault="008707B6">
      <w:pPr>
        <w:pStyle w:val="ConsPlusNonformat"/>
        <w:jc w:val="both"/>
      </w:pPr>
      <w:r w:rsidRPr="008707B6">
        <w:t>│сведения, содержащиеся в Реестре    │    └───────────────────────────────┘</w:t>
      </w:r>
    </w:p>
    <w:p w:rsidR="008707B6" w:rsidRPr="008707B6" w:rsidRDefault="008707B6">
      <w:pPr>
        <w:pStyle w:val="ConsPlusNonformat"/>
        <w:jc w:val="both"/>
      </w:pPr>
      <w:r w:rsidRPr="008707B6">
        <w:t>└────────────────────────────────────┘</w:t>
      </w:r>
    </w:p>
    <w:p w:rsidR="008707B6" w:rsidRPr="008707B6" w:rsidRDefault="008707B6">
      <w:pPr>
        <w:pStyle w:val="ConsPlusNormal"/>
        <w:jc w:val="both"/>
      </w:pPr>
    </w:p>
    <w:p w:rsidR="008707B6" w:rsidRPr="008707B6" w:rsidRDefault="008707B6">
      <w:pPr>
        <w:pStyle w:val="ConsPlusNormal"/>
        <w:jc w:val="both"/>
      </w:pPr>
    </w:p>
    <w:p w:rsidR="008707B6" w:rsidRPr="008707B6" w:rsidRDefault="008707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055" w:rsidRPr="008707B6" w:rsidRDefault="009F7055"/>
    <w:sectPr w:rsidR="009F7055" w:rsidRPr="008707B6" w:rsidSect="00F12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6"/>
    <w:rsid w:val="00006A28"/>
    <w:rsid w:val="001729E2"/>
    <w:rsid w:val="008707B6"/>
    <w:rsid w:val="0097553F"/>
    <w:rsid w:val="009F7055"/>
    <w:rsid w:val="00F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7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7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F529F2AFC7C06426A7E8513312711E97EB488815AB842B524DF082A1BEF42DC6AFA401701Fb7Q2G" TargetMode="External"/><Relationship Id="rId13" Type="http://schemas.openxmlformats.org/officeDocument/2006/relationships/hyperlink" Target="consultantplus://offline/ref=32F529F2AFC7C06426A7F65C257E2E179DE8108314A2867C061CF6D5FEEEF27886bEQFG" TargetMode="External"/><Relationship Id="rId18" Type="http://schemas.openxmlformats.org/officeDocument/2006/relationships/hyperlink" Target="consultantplus://offline/ref=32F529F2AFC7C06426A7E8513312711E97EB488815AB842B524DF082A1BEF42DC6AFA4017010b7Q9G" TargetMode="External"/><Relationship Id="rId26" Type="http://schemas.openxmlformats.org/officeDocument/2006/relationships/hyperlink" Target="consultantplus://offline/ref=32F529F2AFC7C06426A7E8513312711E97EB498E14AA842B524DF082A1bBQ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F529F2AFC7C06426A7E8513312711E97EB488815AB842B524DF082A1BEF42DC6AFA400711Fb7Q8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2F529F2AFC7C06426A7F65C257E2E179DE810831CA188790712ABDFF6B7FE7A81E0FD40331B7A833F69A8b4Q9G" TargetMode="External"/><Relationship Id="rId12" Type="http://schemas.openxmlformats.org/officeDocument/2006/relationships/hyperlink" Target="consultantplus://offline/ref=32F529F2AFC7C06426A7E8513312711E94EA4B8714AA842B524DF082A1bBQEG" TargetMode="External"/><Relationship Id="rId17" Type="http://schemas.openxmlformats.org/officeDocument/2006/relationships/hyperlink" Target="consultantplus://offline/ref=32F529F2AFC7C06426A7E8513312711E97EB488815AB842B524DF082A1BEF42DC6AFA400711Eb7Q3G" TargetMode="External"/><Relationship Id="rId25" Type="http://schemas.openxmlformats.org/officeDocument/2006/relationships/hyperlink" Target="consultantplus://offline/ref=32F529F2AFC7C06426A7E8513312711E97EB488815AB842B524DF082A1BEF42DC6AFA4007016b7Q9G" TargetMode="External"/><Relationship Id="rId33" Type="http://schemas.openxmlformats.org/officeDocument/2006/relationships/hyperlink" Target="consultantplus://offline/ref=32F529F2AFC7C06426A7F65C257E2E179DE8108314A38A7C081FF6D5FEEEF27886EFA257345276823F69A94Bb6Q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F529F2AFC7C06426A7E8513312711E97E14E8E13A0842B524DF082A1BEF42DC6AFA407b7Q4G" TargetMode="External"/><Relationship Id="rId20" Type="http://schemas.openxmlformats.org/officeDocument/2006/relationships/hyperlink" Target="consultantplus://offline/ref=32F529F2AFC7C06426A7E8513312711E97EB488815AB842B524DF082A1BEF42DC6AFA4017011b7QBG" TargetMode="External"/><Relationship Id="rId29" Type="http://schemas.openxmlformats.org/officeDocument/2006/relationships/hyperlink" Target="consultantplus://offline/ref=32F529F2AFC7C06426A7E8513312711E97EB488815AB842B524DF082A1BEF42DC6AFA4017012b7Q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F529F2AFC7C06426A7F65C257E2E179DE8108314A2867C061CF6D5FEEEF27886EFA257345276823F69A848b6QBG" TargetMode="External"/><Relationship Id="rId11" Type="http://schemas.openxmlformats.org/officeDocument/2006/relationships/hyperlink" Target="consultantplus://offline/ref=32F529F2AFC7C06426A7E8513312711E97E14E8E13A0842B524DF082A1BEF42DC6AFA40277167B8Ab3QBG" TargetMode="External"/><Relationship Id="rId24" Type="http://schemas.openxmlformats.org/officeDocument/2006/relationships/hyperlink" Target="consultantplus://offline/ref=32F529F2AFC7C06426A7F65C257E2E179DE810831CA188790712ABDFF6B7FE7Ab8Q1G" TargetMode="External"/><Relationship Id="rId32" Type="http://schemas.openxmlformats.org/officeDocument/2006/relationships/hyperlink" Target="consultantplus://offline/ref=32F529F2AFC7C06426A7E8513312711E97E14E8E13A0842B524DF082A1bBQEG" TargetMode="External"/><Relationship Id="rId5" Type="http://schemas.openxmlformats.org/officeDocument/2006/relationships/hyperlink" Target="consultantplus://offline/ref=32F529F2AFC7C06426A7E8513312711E97EB488815AB842B524DF082A1BEF42DC6AFA4007016b7Q9G" TargetMode="External"/><Relationship Id="rId15" Type="http://schemas.openxmlformats.org/officeDocument/2006/relationships/hyperlink" Target="consultantplus://offline/ref=32F529F2AFC7C06426A7F65C257E2E179DE8108314A38A7C081FF6D5FEEEF27886bEQFG" TargetMode="External"/><Relationship Id="rId23" Type="http://schemas.openxmlformats.org/officeDocument/2006/relationships/hyperlink" Target="consultantplus://offline/ref=32F529F2AFC7C06426A7E8513312711E97EB488815AB842B524DF082A1BEF42DC6AFA4017F17b7QCG" TargetMode="External"/><Relationship Id="rId28" Type="http://schemas.openxmlformats.org/officeDocument/2006/relationships/hyperlink" Target="consultantplus://offline/ref=32F529F2AFC7C06426A7F65C257E2E179DE8108314A2867C061CF6D5FEEEF27886EFA257345276823F69A848b6QBG" TargetMode="External"/><Relationship Id="rId10" Type="http://schemas.openxmlformats.org/officeDocument/2006/relationships/hyperlink" Target="consultantplus://offline/ref=32F529F2AFC7C06426A7E8513312711E97EB488815AB842B524DF082A1bBQEG" TargetMode="External"/><Relationship Id="rId19" Type="http://schemas.openxmlformats.org/officeDocument/2006/relationships/hyperlink" Target="consultantplus://offline/ref=32F529F2AFC7C06426A7E8513312711E97EB488815AB842B524DF082A1BEF42DC6AFA4017010b7QCG" TargetMode="External"/><Relationship Id="rId31" Type="http://schemas.openxmlformats.org/officeDocument/2006/relationships/hyperlink" Target="consultantplus://offline/ref=32F529F2AFC7C06426A7F65C257E2E179DE8108314A2867C061CF6D5FEEEF27886EFA257345276823F69A848b6Q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F529F2AFC7C06426A7E8513312711E97EB488815AB842B524DF082A1BEF42DC6AFA401701Fb7Q2G" TargetMode="External"/><Relationship Id="rId14" Type="http://schemas.openxmlformats.org/officeDocument/2006/relationships/hyperlink" Target="consultantplus://offline/ref=32F529F2AFC7C06426A7F65C257E2E179DE8108314A18E7A0F10F6D5FEEEF27886bEQFG" TargetMode="External"/><Relationship Id="rId22" Type="http://schemas.openxmlformats.org/officeDocument/2006/relationships/hyperlink" Target="consultantplus://offline/ref=32F529F2AFC7C06426A7F65C257E2E179DE8108314A2867C061CF6D5FEEEF27886EFA257345276823F69A848b6QBG" TargetMode="External"/><Relationship Id="rId27" Type="http://schemas.openxmlformats.org/officeDocument/2006/relationships/hyperlink" Target="consultantplus://offline/ref=32F529F2AFC7C06426A7E8513312711E97EB488815AB842B524DF082A1BEF42DC6AFA4007016b7Q9G" TargetMode="External"/><Relationship Id="rId30" Type="http://schemas.openxmlformats.org/officeDocument/2006/relationships/hyperlink" Target="consultantplus://offline/ref=32F529F2AFC7C06426A7E8513312711E97EB488815AB842B524DF082A1BEF42DC6AFA4007016b7Q9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22</Pages>
  <Words>9355</Words>
  <Characters>53326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5500_svc_user</cp:lastModifiedBy>
  <cp:revision>2</cp:revision>
  <dcterms:created xsi:type="dcterms:W3CDTF">2018-01-31T06:16:00Z</dcterms:created>
  <dcterms:modified xsi:type="dcterms:W3CDTF">2018-01-31T07:51:00Z</dcterms:modified>
</cp:coreProperties>
</file>