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81" w:rsidRDefault="00B10981">
      <w:pPr>
        <w:pStyle w:val="ConsPlusTitle"/>
        <w:jc w:val="center"/>
      </w:pPr>
      <w:r>
        <w:t>ЗАКОНОДАТЕЛЬНОЕ СОБРАНИЕ ОМСКОЙ ОБЛАСТИ</w:t>
      </w:r>
    </w:p>
    <w:p w:rsidR="00B10981" w:rsidRDefault="00B10981">
      <w:pPr>
        <w:pStyle w:val="ConsPlusTitle"/>
        <w:jc w:val="both"/>
      </w:pPr>
    </w:p>
    <w:p w:rsidR="00B10981" w:rsidRDefault="00B10981">
      <w:pPr>
        <w:pStyle w:val="ConsPlusTitle"/>
        <w:jc w:val="center"/>
      </w:pPr>
      <w:r>
        <w:t>ЗАКОН</w:t>
      </w:r>
    </w:p>
    <w:p w:rsidR="00B10981" w:rsidRDefault="00B10981">
      <w:pPr>
        <w:pStyle w:val="ConsPlusTitle"/>
        <w:jc w:val="center"/>
      </w:pPr>
      <w:r>
        <w:t>ОМСКОЙ ОБЛАСТИ</w:t>
      </w:r>
    </w:p>
    <w:p w:rsidR="00B10981" w:rsidRDefault="00B10981">
      <w:pPr>
        <w:pStyle w:val="ConsPlusTitle"/>
        <w:jc w:val="both"/>
      </w:pPr>
    </w:p>
    <w:p w:rsidR="00B10981" w:rsidRDefault="00B10981">
      <w:pPr>
        <w:pStyle w:val="ConsPlusTitle"/>
        <w:jc w:val="center"/>
      </w:pPr>
      <w:r>
        <w:t>ОБ УСТАНОВЛЕНИИ НАЛОГОВЫХ СТАВОК ДЛЯ НАЛОГОПЛАТЕЛЬЩИКОВ,</w:t>
      </w:r>
    </w:p>
    <w:p w:rsidR="00B10981" w:rsidRDefault="00B10981">
      <w:pPr>
        <w:pStyle w:val="ConsPlusTitle"/>
        <w:jc w:val="center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jc w:val="right"/>
      </w:pPr>
      <w:proofErr w:type="gramStart"/>
      <w:r>
        <w:t>Принят</w:t>
      </w:r>
      <w:proofErr w:type="gramEnd"/>
    </w:p>
    <w:p w:rsidR="00B10981" w:rsidRDefault="00B10981">
      <w:pPr>
        <w:pStyle w:val="ConsPlusNormal"/>
        <w:jc w:val="right"/>
      </w:pPr>
      <w:r>
        <w:t>Законодательным Собранием</w:t>
      </w:r>
    </w:p>
    <w:p w:rsidR="00B10981" w:rsidRDefault="00B10981">
      <w:pPr>
        <w:pStyle w:val="ConsPlusNormal"/>
        <w:jc w:val="right"/>
      </w:pPr>
      <w:r>
        <w:t>Омской области</w:t>
      </w:r>
    </w:p>
    <w:p w:rsidR="00B10981" w:rsidRDefault="00B10981">
      <w:pPr>
        <w:pStyle w:val="ConsPlusNormal"/>
        <w:jc w:val="right"/>
      </w:pPr>
      <w:r>
        <w:t>21 мая 2020 года</w:t>
      </w:r>
    </w:p>
    <w:p w:rsidR="00B10981" w:rsidRDefault="00B109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9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981" w:rsidRDefault="00B109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981" w:rsidRDefault="00B1098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28.10.2020 </w:t>
            </w:r>
            <w:hyperlink r:id="rId5">
              <w:r>
                <w:rPr>
                  <w:color w:val="0000FF"/>
                </w:rPr>
                <w:t>N 2304-ОЗ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10981" w:rsidRDefault="00B109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6">
              <w:r>
                <w:rPr>
                  <w:color w:val="0000FF"/>
                </w:rPr>
                <w:t>N 2320-ОЗ</w:t>
              </w:r>
            </w:hyperlink>
            <w:r>
              <w:rPr>
                <w:color w:val="392C69"/>
              </w:rPr>
              <w:t xml:space="preserve">, от 18.02.2022 </w:t>
            </w:r>
            <w:hyperlink r:id="rId7">
              <w:r>
                <w:rPr>
                  <w:color w:val="0000FF"/>
                </w:rPr>
                <w:t>N 2468-ОЗ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8">
              <w:r>
                <w:rPr>
                  <w:color w:val="0000FF"/>
                </w:rPr>
                <w:t>N 2763-ОЗ</w:t>
              </w:r>
            </w:hyperlink>
            <w:r>
              <w:rPr>
                <w:color w:val="392C69"/>
              </w:rPr>
              <w:t>,</w:t>
            </w:r>
          </w:p>
          <w:p w:rsidR="00B10981" w:rsidRDefault="00B10981">
            <w:pPr>
              <w:pStyle w:val="ConsPlusNormal"/>
              <w:jc w:val="center"/>
            </w:pPr>
            <w:bookmarkStart w:id="0" w:name="_GoBack"/>
            <w:r w:rsidRPr="00C46F04">
              <w:rPr>
                <w:color w:val="392C69"/>
                <w:highlight w:val="yellow"/>
              </w:rPr>
              <w:t xml:space="preserve">от 27.05.2026 </w:t>
            </w:r>
            <w:hyperlink r:id="rId9">
              <w:r w:rsidRPr="00C46F04">
                <w:rPr>
                  <w:color w:val="0000FF"/>
                  <w:highlight w:val="yellow"/>
                </w:rPr>
                <w:t>N 2951-ОЗ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</w:tr>
    </w:tbl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r>
        <w:t xml:space="preserve">Статья 1. </w:t>
      </w:r>
      <w:proofErr w:type="gramStart"/>
      <w:r>
        <w:t xml:space="preserve">Настоящий Закон в соответствии с </w:t>
      </w:r>
      <w:hyperlink r:id="rId10">
        <w:r>
          <w:rPr>
            <w:color w:val="0000FF"/>
          </w:rPr>
          <w:t>пунктами 1</w:t>
        </w:r>
      </w:hyperlink>
      <w:r>
        <w:t xml:space="preserve"> и </w:t>
      </w:r>
      <w:hyperlink r:id="rId11">
        <w:r>
          <w:rPr>
            <w:color w:val="0000FF"/>
          </w:rPr>
          <w:t>2 статьи 346.20</w:t>
        </w:r>
      </w:hyperlink>
      <w:r>
        <w:t xml:space="preserve"> Налогового кодекса Российской Федерации устанавливает на территории Омской области налоговые ставки для индивидуальных предпринимателей и организаций, осуществляющих определяемые Правительством Российской Федерации отдельные виды экономической деятельности, отвечающих установленным Правительством Российской Федерации критериям и применяющих упрощенную систему налогообложения (далее - налогоплательщики).</w:t>
      </w:r>
      <w:proofErr w:type="gramEnd"/>
    </w:p>
    <w:p w:rsidR="00B10981" w:rsidRDefault="00B1098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Омской области от 27.05.2026 N 2951-ОЗ)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bookmarkStart w:id="1" w:name="P24"/>
      <w:bookmarkEnd w:id="1"/>
      <w:r>
        <w:t xml:space="preserve">Статья 2. Налоговые ставки устанавливаются для указанных в </w:t>
      </w:r>
      <w:hyperlink w:anchor="P29">
        <w:r>
          <w:rPr>
            <w:color w:val="0000FF"/>
          </w:rPr>
          <w:t>статьях 3</w:t>
        </w:r>
      </w:hyperlink>
      <w:r>
        <w:t xml:space="preserve">, </w:t>
      </w:r>
      <w:hyperlink w:anchor="P48">
        <w:r>
          <w:rPr>
            <w:color w:val="0000FF"/>
          </w:rPr>
          <w:t>3.2</w:t>
        </w:r>
      </w:hyperlink>
      <w:r>
        <w:t xml:space="preserve"> - </w:t>
      </w:r>
      <w:hyperlink w:anchor="P70">
        <w:r>
          <w:rPr>
            <w:color w:val="0000FF"/>
          </w:rPr>
          <w:t>3.4</w:t>
        </w:r>
      </w:hyperlink>
      <w:r>
        <w:t xml:space="preserve"> настоящего Закона налогоплательщиков в следующем размере:</w:t>
      </w:r>
    </w:p>
    <w:p w:rsidR="00B10981" w:rsidRDefault="00B10981">
      <w:pPr>
        <w:pStyle w:val="ConsPlusNormal"/>
        <w:jc w:val="both"/>
      </w:pPr>
      <w:r>
        <w:t xml:space="preserve">(в ред. Законов Омской области от 28.10.2020 </w:t>
      </w:r>
      <w:hyperlink r:id="rId13">
        <w:r>
          <w:rPr>
            <w:color w:val="0000FF"/>
          </w:rPr>
          <w:t>N 2304-ОЗ</w:t>
        </w:r>
      </w:hyperlink>
      <w:r>
        <w:t xml:space="preserve">, от 26.11.2020 </w:t>
      </w:r>
      <w:hyperlink r:id="rId14">
        <w:r>
          <w:rPr>
            <w:color w:val="0000FF"/>
          </w:rPr>
          <w:t>N 2320-ОЗ</w:t>
        </w:r>
      </w:hyperlink>
      <w:r>
        <w:t xml:space="preserve">, от 18.02.2022 </w:t>
      </w:r>
      <w:hyperlink r:id="rId15">
        <w:r>
          <w:rPr>
            <w:color w:val="0000FF"/>
          </w:rPr>
          <w:t>N 2468-ОЗ</w:t>
        </w:r>
      </w:hyperlink>
      <w:r>
        <w:t xml:space="preserve">, от 28.11.2024 </w:t>
      </w:r>
      <w:hyperlink r:id="rId16">
        <w:r>
          <w:rPr>
            <w:color w:val="0000FF"/>
          </w:rPr>
          <w:t>N 2763-ОЗ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27.05.2026 </w:t>
      </w:r>
      <w:hyperlink r:id="rId17">
        <w:r>
          <w:rPr>
            <w:color w:val="0000FF"/>
          </w:rPr>
          <w:t>N 2951-ОЗ</w:t>
        </w:r>
      </w:hyperlink>
      <w:r>
        <w:t>)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>1) в случае, если объектом налогообложения являются доходы, - 1 процент;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>2) в случае, если объектом налогообложения являются доходы, уменьшенные на величину расходов, - 5 процентов.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bookmarkStart w:id="2" w:name="P29"/>
      <w:bookmarkEnd w:id="2"/>
      <w:r>
        <w:t xml:space="preserve">Статья 3.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применяются в 2020, 2021 годах налогоплательщиками, у которых не менее 70 процентов дохода, рассчитанного исходя из данных, содержащихся в книге учета доходов и расходов организаций и индивидуальных предпринимателей, за соответствующий налоговый период составил доход от осуществления одного из видов экономической деятельности, предусмотренных Общероссийским </w:t>
      </w:r>
      <w:hyperlink r:id="rId18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B10981" w:rsidRDefault="00B10981">
      <w:pPr>
        <w:pStyle w:val="ConsPlusNormal"/>
        <w:jc w:val="both"/>
      </w:pPr>
      <w:r>
        <w:t xml:space="preserve">(в ред. Законов Омской области от 28.10.2020 </w:t>
      </w:r>
      <w:hyperlink r:id="rId19">
        <w:r>
          <w:rPr>
            <w:color w:val="0000FF"/>
          </w:rPr>
          <w:t>N 2304-ОЗ</w:t>
        </w:r>
      </w:hyperlink>
      <w:r>
        <w:t xml:space="preserve">, от 26.11.2020 </w:t>
      </w:r>
      <w:hyperlink r:id="rId20">
        <w:r>
          <w:rPr>
            <w:color w:val="0000FF"/>
          </w:rPr>
          <w:t>N 2320-ОЗ</w:t>
        </w:r>
      </w:hyperlink>
      <w:r>
        <w:t>)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r:id="rId21">
        <w:r>
          <w:rPr>
            <w:color w:val="0000FF"/>
          </w:rPr>
          <w:t>классами 13</w:t>
        </w:r>
      </w:hyperlink>
      <w:r>
        <w:t xml:space="preserve"> "Производство текстильных изделий", </w:t>
      </w:r>
      <w:hyperlink r:id="rId22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23">
        <w:r>
          <w:rPr>
            <w:color w:val="0000FF"/>
          </w:rPr>
          <w:t>15</w:t>
        </w:r>
      </w:hyperlink>
      <w:r>
        <w:t xml:space="preserve"> "Производство кожи и изделий из кожи", </w:t>
      </w:r>
      <w:hyperlink r:id="rId24">
        <w:r>
          <w:rPr>
            <w:color w:val="0000FF"/>
          </w:rPr>
          <w:t>подклассом 16.2</w:t>
        </w:r>
      </w:hyperlink>
      <w:r>
        <w:t xml:space="preserve"> "Производство изделий из дерева, пробки, соломки и материалов для плетения", </w:t>
      </w:r>
      <w:hyperlink r:id="rId25">
        <w:r>
          <w:rPr>
            <w:color w:val="0000FF"/>
          </w:rPr>
          <w:t>классами 22</w:t>
        </w:r>
      </w:hyperlink>
      <w:r>
        <w:t xml:space="preserve"> "Производство резиновых и пластмассовых изделий", </w:t>
      </w:r>
      <w:hyperlink r:id="rId26">
        <w:r>
          <w:rPr>
            <w:color w:val="0000FF"/>
          </w:rPr>
          <w:t>23</w:t>
        </w:r>
      </w:hyperlink>
      <w:r>
        <w:t xml:space="preserve"> "Производство прочей неметаллической минеральной продукции" (за исключением </w:t>
      </w:r>
      <w:hyperlink r:id="rId27">
        <w:r>
          <w:rPr>
            <w:color w:val="0000FF"/>
          </w:rPr>
          <w:t>подклассов 23.5</w:t>
        </w:r>
      </w:hyperlink>
      <w:r>
        <w:t xml:space="preserve"> "Производство цемента, извести и гипса", </w:t>
      </w:r>
      <w:hyperlink r:id="rId28">
        <w:r>
          <w:rPr>
            <w:color w:val="0000FF"/>
          </w:rPr>
          <w:t>23.6</w:t>
        </w:r>
      </w:hyperlink>
      <w:r>
        <w:t xml:space="preserve"> "Производство изделий из бетона, цемента и гипса", </w:t>
      </w:r>
      <w:hyperlink r:id="rId29">
        <w:r>
          <w:rPr>
            <w:color w:val="0000FF"/>
          </w:rPr>
          <w:t>23.7</w:t>
        </w:r>
      </w:hyperlink>
      <w:r>
        <w:t xml:space="preserve"> "Резка</w:t>
      </w:r>
      <w:proofErr w:type="gramEnd"/>
      <w:r>
        <w:t xml:space="preserve">, </w:t>
      </w:r>
      <w:proofErr w:type="gramStart"/>
      <w:r>
        <w:t xml:space="preserve">обработка и отделка камня", </w:t>
      </w:r>
      <w:hyperlink r:id="rId30">
        <w:r>
          <w:rPr>
            <w:color w:val="0000FF"/>
          </w:rPr>
          <w:t>группы 23.99</w:t>
        </w:r>
      </w:hyperlink>
      <w:r>
        <w:t xml:space="preserve"> "Производство прочей неметаллической минеральной продукции, не включенной в другие группировки"), </w:t>
      </w:r>
      <w:hyperlink r:id="rId31">
        <w:r>
          <w:rPr>
            <w:color w:val="0000FF"/>
          </w:rPr>
          <w:t>27</w:t>
        </w:r>
      </w:hyperlink>
      <w:r>
        <w:t xml:space="preserve"> "Производство электрического оборудования" (за исключением </w:t>
      </w:r>
      <w:hyperlink r:id="rId32">
        <w:r>
          <w:rPr>
            <w:color w:val="0000FF"/>
          </w:rPr>
          <w:t>подкласса 27.2</w:t>
        </w:r>
      </w:hyperlink>
      <w:r>
        <w:t xml:space="preserve"> </w:t>
      </w:r>
      <w:r>
        <w:lastRenderedPageBreak/>
        <w:t xml:space="preserve">"Производство электрических аккумуляторов и аккумуляторных батарей"), </w:t>
      </w:r>
      <w:hyperlink r:id="rId33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34">
        <w:r>
          <w:rPr>
            <w:color w:val="0000FF"/>
          </w:rPr>
          <w:t>подгруппой 32.99.8</w:t>
        </w:r>
      </w:hyperlink>
      <w:r>
        <w:t xml:space="preserve"> "Производство изделий народных художественных промыслов" раздела C "Обрабатывающие производства";</w:t>
      </w:r>
      <w:proofErr w:type="gramEnd"/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2) </w:t>
      </w:r>
      <w:hyperlink r:id="rId35">
        <w:r>
          <w:rPr>
            <w:color w:val="0000FF"/>
          </w:rPr>
          <w:t>группой 41.20</w:t>
        </w:r>
      </w:hyperlink>
      <w:r>
        <w:t xml:space="preserve"> "Строительство жилых и нежилых зданий" раздела F "Строительство";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3) </w:t>
      </w:r>
      <w:hyperlink r:id="rId36">
        <w:r>
          <w:rPr>
            <w:color w:val="0000FF"/>
          </w:rPr>
          <w:t>подклассами 45.2</w:t>
        </w:r>
      </w:hyperlink>
      <w:r>
        <w:t xml:space="preserve"> "Техническое обслуживание и ремонт автотранспортных средств", </w:t>
      </w:r>
      <w:hyperlink r:id="rId37">
        <w:r>
          <w:rPr>
            <w:color w:val="0000FF"/>
          </w:rPr>
          <w:t>47.6</w:t>
        </w:r>
      </w:hyperlink>
      <w:r>
        <w:t xml:space="preserve"> "Торговля розничная товарами культурно-развлекательного назначения в специализированных магазинах" (за исключением </w:t>
      </w:r>
      <w:hyperlink r:id="rId38">
        <w:r>
          <w:rPr>
            <w:color w:val="0000FF"/>
          </w:rPr>
          <w:t>группы 47.63</w:t>
        </w:r>
      </w:hyperlink>
      <w:r>
        <w:t xml:space="preserve"> "Торговля розничная музыкальными и видеозаписями в специализированных магазинах") раздела G "Торговля оптовая и розничная; ремонт автотранспортных средств и мотоциклов";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4) </w:t>
      </w:r>
      <w:hyperlink r:id="rId39">
        <w:r>
          <w:rPr>
            <w:color w:val="0000FF"/>
          </w:rPr>
          <w:t>подклассом 49.3</w:t>
        </w:r>
      </w:hyperlink>
      <w:r>
        <w:t xml:space="preserve"> "Деятельность прочего сухопутного пассажирского транспорта" раздела H "Транспортировка и хранение";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5) </w:t>
      </w:r>
      <w:hyperlink r:id="rId40">
        <w:r>
          <w:rPr>
            <w:color w:val="0000FF"/>
          </w:rPr>
          <w:t>разделом I</w:t>
        </w:r>
      </w:hyperlink>
      <w:r>
        <w:t xml:space="preserve"> "Деятельность гостиниц и предприятий общественного питания";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6) </w:t>
      </w:r>
      <w:hyperlink r:id="rId41">
        <w:r>
          <w:rPr>
            <w:color w:val="0000FF"/>
          </w:rPr>
          <w:t>группой 59.14</w:t>
        </w:r>
      </w:hyperlink>
      <w:r>
        <w:t xml:space="preserve"> "Деятельность в области демонстрации кинофильмов", </w:t>
      </w:r>
      <w:hyperlink r:id="rId42">
        <w:r>
          <w:rPr>
            <w:color w:val="0000FF"/>
          </w:rPr>
          <w:t>классами 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43">
        <w:r>
          <w:rPr>
            <w:color w:val="0000FF"/>
          </w:rPr>
          <w:t>63</w:t>
        </w:r>
      </w:hyperlink>
      <w:r>
        <w:t xml:space="preserve"> "Деятельность в области информационных технологий" раздела J "Деятельность в области информации и связи";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7) </w:t>
      </w:r>
      <w:hyperlink r:id="rId44">
        <w:r>
          <w:rPr>
            <w:color w:val="0000FF"/>
          </w:rPr>
          <w:t>подгруппой 68.20.2</w:t>
        </w:r>
      </w:hyperlink>
      <w:r>
        <w:t xml:space="preserve"> "Аренда и управление собственным или арендованным нежилым недвижимым имуществом" раздела L "Деятельность по операциям с недвижимым имуществом";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8) </w:t>
      </w:r>
      <w:hyperlink r:id="rId45">
        <w:r>
          <w:rPr>
            <w:color w:val="0000FF"/>
          </w:rPr>
          <w:t>классом 72</w:t>
        </w:r>
      </w:hyperlink>
      <w:r>
        <w:t xml:space="preserve"> "Научные исследования и разработки" раздела M "Деятельность профессиональная, научная и техническая";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9) </w:t>
      </w:r>
      <w:hyperlink r:id="rId46">
        <w:r>
          <w:rPr>
            <w:color w:val="0000FF"/>
          </w:rPr>
          <w:t>подгруппой 81.21.1</w:t>
        </w:r>
      </w:hyperlink>
      <w:r>
        <w:t xml:space="preserve"> "Деятельность по уборке квартир и частных домов", </w:t>
      </w:r>
      <w:hyperlink r:id="rId47">
        <w:r>
          <w:rPr>
            <w:color w:val="0000FF"/>
          </w:rPr>
          <w:t>группой 81.22</w:t>
        </w:r>
      </w:hyperlink>
      <w:r>
        <w:t xml:space="preserve"> "Деятельность по чистке и уборке жилых зданий и нежилых помещений прочая", </w:t>
      </w:r>
      <w:hyperlink r:id="rId48">
        <w:r>
          <w:rPr>
            <w:color w:val="0000FF"/>
          </w:rPr>
          <w:t>подгруппой 81.29.9</w:t>
        </w:r>
      </w:hyperlink>
      <w:r>
        <w:t xml:space="preserve"> "Деятельность по чистке и уборке прочая, не включенная в другие группировки" раздела N "Деятельность административная и сопутствующие дополнительные услуги";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10) </w:t>
      </w:r>
      <w:hyperlink r:id="rId49">
        <w:r>
          <w:rPr>
            <w:color w:val="0000FF"/>
          </w:rPr>
          <w:t>подклассом 85.1</w:t>
        </w:r>
      </w:hyperlink>
      <w:r>
        <w:t xml:space="preserve"> "Образование общее", </w:t>
      </w:r>
      <w:hyperlink r:id="rId50">
        <w:r>
          <w:rPr>
            <w:color w:val="0000FF"/>
          </w:rPr>
          <w:t>группой 85.41</w:t>
        </w:r>
      </w:hyperlink>
      <w:r>
        <w:t xml:space="preserve"> "Образование дополнительное детей и взрослых" раздела P "Образование";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11) </w:t>
      </w:r>
      <w:hyperlink r:id="rId51">
        <w:r>
          <w:rPr>
            <w:color w:val="0000FF"/>
          </w:rPr>
          <w:t>подгруппой 86.90.9</w:t>
        </w:r>
      </w:hyperlink>
      <w:r>
        <w:t xml:space="preserve"> "Деятельность в области медицины прочая, не включенная в другие группировки", </w:t>
      </w:r>
      <w:hyperlink r:id="rId52">
        <w:r>
          <w:rPr>
            <w:color w:val="0000FF"/>
          </w:rPr>
          <w:t>классами 87</w:t>
        </w:r>
      </w:hyperlink>
      <w:r>
        <w:t xml:space="preserve"> "Деятельность по уходу с обеспечением проживания", </w:t>
      </w:r>
      <w:hyperlink r:id="rId53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 раздела Q "Деятельность в области здравоохранения и социальных услуг";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12) </w:t>
      </w:r>
      <w:hyperlink r:id="rId54">
        <w:r>
          <w:rPr>
            <w:color w:val="0000FF"/>
          </w:rPr>
          <w:t>группами 93.11</w:t>
        </w:r>
      </w:hyperlink>
      <w:r>
        <w:t xml:space="preserve"> "Деятельность спортивных объектов", </w:t>
      </w:r>
      <w:hyperlink r:id="rId55">
        <w:r>
          <w:rPr>
            <w:color w:val="0000FF"/>
          </w:rPr>
          <w:t>93.12</w:t>
        </w:r>
      </w:hyperlink>
      <w:r>
        <w:t xml:space="preserve"> "Деятельность спортивных клубов", </w:t>
      </w:r>
      <w:hyperlink r:id="rId56">
        <w:r>
          <w:rPr>
            <w:color w:val="0000FF"/>
          </w:rPr>
          <w:t>93.13</w:t>
        </w:r>
      </w:hyperlink>
      <w:r>
        <w:t xml:space="preserve"> "Деятельность </w:t>
      </w:r>
      <w:proofErr w:type="gramStart"/>
      <w:r>
        <w:t>фитнес-центров</w:t>
      </w:r>
      <w:proofErr w:type="gramEnd"/>
      <w:r>
        <w:t xml:space="preserve">", </w:t>
      </w:r>
      <w:hyperlink r:id="rId57">
        <w:r>
          <w:rPr>
            <w:color w:val="0000FF"/>
          </w:rPr>
          <w:t>93.19</w:t>
        </w:r>
      </w:hyperlink>
      <w:r>
        <w:t xml:space="preserve"> "Деятельность в области спорта прочая" раздела R "Деятельность в области культуры, спорта, организации досуга и развлечений";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13) </w:t>
      </w:r>
      <w:hyperlink r:id="rId58">
        <w:r>
          <w:rPr>
            <w:color w:val="0000FF"/>
          </w:rPr>
          <w:t>классом 94</w:t>
        </w:r>
      </w:hyperlink>
      <w:r>
        <w:t xml:space="preserve"> "Деятельность общественных организаций", </w:t>
      </w:r>
      <w:hyperlink r:id="rId59">
        <w:r>
          <w:rPr>
            <w:color w:val="0000FF"/>
          </w:rPr>
          <w:t>группами 96.01</w:t>
        </w:r>
      </w:hyperlink>
      <w:r>
        <w:t xml:space="preserve"> "Стирка и химическая чистка текстильных и меховых изделий", </w:t>
      </w:r>
      <w:hyperlink r:id="rId60">
        <w:r>
          <w:rPr>
            <w:color w:val="0000FF"/>
          </w:rPr>
          <w:t>96.02</w:t>
        </w:r>
      </w:hyperlink>
      <w:r>
        <w:t xml:space="preserve"> "Предоставление услуг парикмахерскими и салонами красоты" раздела S "Предоставление прочих видов услуг".</w:t>
      </w:r>
    </w:p>
    <w:p w:rsidR="00B10981" w:rsidRDefault="00B10981">
      <w:pPr>
        <w:pStyle w:val="ConsPlusNormal"/>
        <w:ind w:firstLine="540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r w:rsidRPr="00777D28">
        <w:rPr>
          <w:highlight w:val="yellow"/>
        </w:rPr>
        <w:t xml:space="preserve">Статья 3.1. Исключена. - </w:t>
      </w:r>
      <w:hyperlink r:id="rId61">
        <w:r w:rsidRPr="00777D28">
          <w:rPr>
            <w:color w:val="0000FF"/>
            <w:highlight w:val="yellow"/>
          </w:rPr>
          <w:t>Закон</w:t>
        </w:r>
      </w:hyperlink>
      <w:r w:rsidRPr="00777D28">
        <w:rPr>
          <w:highlight w:val="yellow"/>
        </w:rPr>
        <w:t xml:space="preserve"> Омской области от 27.05.2026 N 2951-ОЗ.</w:t>
      </w:r>
    </w:p>
    <w:p w:rsidR="00B10981" w:rsidRDefault="00B1098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9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981" w:rsidRDefault="00B10981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</w:t>
            </w:r>
            <w:hyperlink r:id="rId6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Омской области от 18.02.2022 N 2468-ОЗ в ст. 3.2, </w:t>
            </w:r>
            <w:hyperlink r:id="rId6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981" w:rsidRDefault="00B10981">
            <w:pPr>
              <w:pStyle w:val="ConsPlusNormal"/>
            </w:pPr>
          </w:p>
        </w:tc>
      </w:tr>
    </w:tbl>
    <w:p w:rsidR="00B10981" w:rsidRDefault="00B10981">
      <w:pPr>
        <w:pStyle w:val="ConsPlusNormal"/>
        <w:spacing w:before="280"/>
        <w:ind w:firstLine="540"/>
        <w:jc w:val="both"/>
        <w:outlineLvl w:val="0"/>
      </w:pPr>
      <w:bookmarkStart w:id="3" w:name="P48"/>
      <w:bookmarkEnd w:id="3"/>
      <w:r>
        <w:t xml:space="preserve">Статья 3.2.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применяются в </w:t>
      </w:r>
      <w:r>
        <w:lastRenderedPageBreak/>
        <w:t xml:space="preserve">2021 году налогоплательщиками, у которых не менее 70 процентов дохода, рассчитанного исходя из данных, содержащихся в книге учета доходов и расходов организаций и индивидуальных предпринимателей, за соответствующий налоговый период составил доход от осуществления одного из видов экономической деятельности, предусмотренных Общероссийским </w:t>
      </w:r>
      <w:hyperlink r:id="rId64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r:id="rId65">
        <w:r>
          <w:rPr>
            <w:color w:val="0000FF"/>
          </w:rPr>
          <w:t>группой 45.32</w:t>
        </w:r>
      </w:hyperlink>
      <w:r>
        <w:t xml:space="preserve"> "Торговля розничная автомобильными деталями, узлами и принадлежностями", </w:t>
      </w:r>
      <w:hyperlink r:id="rId66">
        <w:r>
          <w:rPr>
            <w:color w:val="0000FF"/>
          </w:rPr>
          <w:t>подклассами 47.1</w:t>
        </w:r>
      </w:hyperlink>
      <w:r>
        <w:t xml:space="preserve"> "Торговля розничная в неспециализированных магазинах", </w:t>
      </w:r>
      <w:hyperlink r:id="rId67">
        <w:r>
          <w:rPr>
            <w:color w:val="0000FF"/>
          </w:rPr>
          <w:t>47.2</w:t>
        </w:r>
      </w:hyperlink>
      <w:r>
        <w:t xml:space="preserve"> "Торговля розничная пищевыми продуктами, напитками и табачными изделиями в специализированных магазинах", </w:t>
      </w:r>
      <w:hyperlink r:id="rId68">
        <w:r>
          <w:rPr>
            <w:color w:val="0000FF"/>
          </w:rPr>
          <w:t>47.4</w:t>
        </w:r>
      </w:hyperlink>
      <w:r>
        <w:t xml:space="preserve"> "Торговля розничная информационным и коммуникационным оборудованием в специализированных магазинах", </w:t>
      </w:r>
      <w:hyperlink r:id="rId69">
        <w:r>
          <w:rPr>
            <w:color w:val="0000FF"/>
          </w:rPr>
          <w:t>47.5</w:t>
        </w:r>
      </w:hyperlink>
      <w:r>
        <w:t xml:space="preserve"> "Торговля розничная прочими бытовыми изделиями в специализированных магазинах", </w:t>
      </w:r>
      <w:hyperlink r:id="rId70">
        <w:r>
          <w:rPr>
            <w:color w:val="0000FF"/>
          </w:rPr>
          <w:t>47.7</w:t>
        </w:r>
      </w:hyperlink>
      <w:r>
        <w:t xml:space="preserve"> "Торговля розничная прочими товарами в специализированных магазинах", </w:t>
      </w:r>
      <w:hyperlink r:id="rId71">
        <w:r>
          <w:rPr>
            <w:color w:val="0000FF"/>
          </w:rPr>
          <w:t>47.8</w:t>
        </w:r>
      </w:hyperlink>
      <w:r>
        <w:t xml:space="preserve"> "Торговля розничная в</w:t>
      </w:r>
      <w:proofErr w:type="gramEnd"/>
      <w:r>
        <w:t xml:space="preserve"> нестационарных торговых </w:t>
      </w:r>
      <w:proofErr w:type="gramStart"/>
      <w:r>
        <w:t>объектах</w:t>
      </w:r>
      <w:proofErr w:type="gramEnd"/>
      <w:r>
        <w:t xml:space="preserve"> и на рынках" раздела G "Торговля оптовая и розничная; ремонт автотранспортных средств и мотоциклов";</w:t>
      </w:r>
    </w:p>
    <w:p w:rsidR="00B10981" w:rsidRDefault="00B1098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Омской области от 18.02.2022 N 2468-ОЗ)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2) </w:t>
      </w:r>
      <w:hyperlink r:id="rId73">
        <w:r>
          <w:rPr>
            <w:color w:val="0000FF"/>
          </w:rPr>
          <w:t>подклассом 49.4</w:t>
        </w:r>
      </w:hyperlink>
      <w:r>
        <w:t xml:space="preserve"> "Деятельность автомобильного грузового транспорта и услуги по перевозкам" раздела H "Транспортировка и хранение";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3) </w:t>
      </w:r>
      <w:hyperlink r:id="rId74">
        <w:r>
          <w:rPr>
            <w:color w:val="0000FF"/>
          </w:rPr>
          <w:t>группами 60.10</w:t>
        </w:r>
      </w:hyperlink>
      <w:r>
        <w:t xml:space="preserve"> "Деятельность в области радиовещания", </w:t>
      </w:r>
      <w:hyperlink r:id="rId75">
        <w:r>
          <w:rPr>
            <w:color w:val="0000FF"/>
          </w:rPr>
          <w:t>60.20</w:t>
        </w:r>
      </w:hyperlink>
      <w:r>
        <w:t xml:space="preserve"> "Деятельность в области телевизионного вещания" раздела J "Деятельность в области информации и связи".</w:t>
      </w:r>
    </w:p>
    <w:p w:rsidR="00B10981" w:rsidRDefault="00B10981">
      <w:pPr>
        <w:pStyle w:val="ConsPlusNormal"/>
        <w:jc w:val="both"/>
      </w:pPr>
      <w:r>
        <w:t xml:space="preserve">(статья 3.2 введена </w:t>
      </w:r>
      <w:hyperlink r:id="rId76">
        <w:r>
          <w:rPr>
            <w:color w:val="0000FF"/>
          </w:rPr>
          <w:t>Законом</w:t>
        </w:r>
      </w:hyperlink>
      <w:r>
        <w:t xml:space="preserve"> Омской области от 26.11.2020 N 2320-ОЗ)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r>
        <w:t xml:space="preserve">Статья 3.3.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применяются в 2022 - 2024 годах налогоплательщиками, у которых не менее 70 процентов дохода, рассчитанного исходя из данных, содержащихся в книге учета доходов и расходов организаций и индивидуальных предпринимателей, за соответствующий налоговый период составил доход от осуществления одного из видов экономической деятельности, предусмотренных Общероссийским </w:t>
      </w:r>
      <w:hyperlink r:id="rId77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1) </w:t>
      </w:r>
      <w:hyperlink r:id="rId78">
        <w:r>
          <w:rPr>
            <w:color w:val="0000FF"/>
          </w:rPr>
          <w:t>подклассом 01.4</w:t>
        </w:r>
      </w:hyperlink>
      <w:r>
        <w:t xml:space="preserve"> "Животноводство" раздела</w:t>
      </w:r>
      <w:proofErr w:type="gramStart"/>
      <w:r>
        <w:t xml:space="preserve"> А</w:t>
      </w:r>
      <w:proofErr w:type="gramEnd"/>
      <w:r>
        <w:t xml:space="preserve"> "Сельское, лесное хозяйство, охота, рыболовство и рыбоводство";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79">
        <w:r>
          <w:rPr>
            <w:color w:val="0000FF"/>
          </w:rPr>
          <w:t>классами 10</w:t>
        </w:r>
      </w:hyperlink>
      <w:r>
        <w:t xml:space="preserve"> "Производство пищевых продуктов", </w:t>
      </w:r>
      <w:hyperlink r:id="rId80">
        <w:r>
          <w:rPr>
            <w:color w:val="0000FF"/>
          </w:rPr>
          <w:t>13</w:t>
        </w:r>
      </w:hyperlink>
      <w:r>
        <w:t xml:space="preserve"> "Производство текстильных изделий", </w:t>
      </w:r>
      <w:hyperlink r:id="rId81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82">
        <w:r>
          <w:rPr>
            <w:color w:val="0000FF"/>
          </w:rPr>
          <w:t>15</w:t>
        </w:r>
      </w:hyperlink>
      <w:r>
        <w:t xml:space="preserve"> "Производство кожи и изделий из кожи", </w:t>
      </w:r>
      <w:hyperlink r:id="rId83">
        <w:r>
          <w:rPr>
            <w:color w:val="0000FF"/>
          </w:rPr>
          <w:t>17</w:t>
        </w:r>
      </w:hyperlink>
      <w:r>
        <w:t xml:space="preserve"> "Производство бумаги и бумажных изделий", </w:t>
      </w:r>
      <w:hyperlink r:id="rId84">
        <w:r>
          <w:rPr>
            <w:color w:val="0000FF"/>
          </w:rPr>
          <w:t>23</w:t>
        </w:r>
      </w:hyperlink>
      <w:r>
        <w:t xml:space="preserve"> "Производство прочей неметаллической минеральной продукции" (за исключением </w:t>
      </w:r>
      <w:hyperlink r:id="rId85">
        <w:r>
          <w:rPr>
            <w:color w:val="0000FF"/>
          </w:rPr>
          <w:t>подклассов 23.5</w:t>
        </w:r>
      </w:hyperlink>
      <w:r>
        <w:t xml:space="preserve"> "Производство цемента, извести и гипса", </w:t>
      </w:r>
      <w:hyperlink r:id="rId86">
        <w:r>
          <w:rPr>
            <w:color w:val="0000FF"/>
          </w:rPr>
          <w:t>23.6</w:t>
        </w:r>
      </w:hyperlink>
      <w:r>
        <w:t xml:space="preserve"> "Производство изделий из бетона, цемента и гипса", </w:t>
      </w:r>
      <w:hyperlink r:id="rId87">
        <w:r>
          <w:rPr>
            <w:color w:val="0000FF"/>
          </w:rPr>
          <w:t>23.7</w:t>
        </w:r>
      </w:hyperlink>
      <w:r>
        <w:t xml:space="preserve"> "Резка, обработка и отделка камня", </w:t>
      </w:r>
      <w:hyperlink r:id="rId88">
        <w:r>
          <w:rPr>
            <w:color w:val="0000FF"/>
          </w:rPr>
          <w:t>группы 23.99</w:t>
        </w:r>
      </w:hyperlink>
      <w:r>
        <w:t xml:space="preserve"> "Производство прочей неметаллической</w:t>
      </w:r>
      <w:proofErr w:type="gramEnd"/>
      <w:r>
        <w:t xml:space="preserve"> минеральной продукции, не включенной в другие группировки"), </w:t>
      </w:r>
      <w:hyperlink r:id="rId89">
        <w:r>
          <w:rPr>
            <w:color w:val="0000FF"/>
          </w:rPr>
          <w:t>26</w:t>
        </w:r>
      </w:hyperlink>
      <w:r>
        <w:t xml:space="preserve"> "Производство компьютеров, электронных и оптических изделий", </w:t>
      </w:r>
      <w:hyperlink r:id="rId90">
        <w:r>
          <w:rPr>
            <w:color w:val="0000FF"/>
          </w:rPr>
          <w:t>27</w:t>
        </w:r>
      </w:hyperlink>
      <w:r>
        <w:t xml:space="preserve"> "Производство электрического оборудования" (за исключением подкласса </w:t>
      </w:r>
      <w:hyperlink r:id="rId91">
        <w:r>
          <w:rPr>
            <w:color w:val="0000FF"/>
          </w:rPr>
          <w:t>27.2</w:t>
        </w:r>
      </w:hyperlink>
      <w:r>
        <w:t xml:space="preserve"> "Производство электрических аккумуляторов и аккумуляторных батарей"), </w:t>
      </w:r>
      <w:hyperlink r:id="rId92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93">
        <w:r>
          <w:rPr>
            <w:color w:val="0000FF"/>
          </w:rPr>
          <w:t>подклассами 32.5</w:t>
        </w:r>
      </w:hyperlink>
      <w:r>
        <w:t xml:space="preserve"> "Производство медицинских инструментов и оборудования", </w:t>
      </w:r>
      <w:hyperlink r:id="rId94">
        <w:r>
          <w:rPr>
            <w:color w:val="0000FF"/>
          </w:rPr>
          <w:t>32.9</w:t>
        </w:r>
      </w:hyperlink>
      <w:r>
        <w:t xml:space="preserve"> "Производство изделий, не включенных в другие группировки" раздела</w:t>
      </w:r>
      <w:proofErr w:type="gramStart"/>
      <w:r>
        <w:t xml:space="preserve"> С</w:t>
      </w:r>
      <w:proofErr w:type="gramEnd"/>
      <w:r>
        <w:t xml:space="preserve"> "Обрабатывающие производства";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95">
        <w:r>
          <w:rPr>
            <w:color w:val="0000FF"/>
          </w:rPr>
          <w:t>подклассом 45.2</w:t>
        </w:r>
      </w:hyperlink>
      <w:r>
        <w:t xml:space="preserve"> "Техническое обслуживание и ремонт автотранспортных средств", </w:t>
      </w:r>
      <w:hyperlink r:id="rId96">
        <w:r>
          <w:rPr>
            <w:color w:val="0000FF"/>
          </w:rPr>
          <w:t>группой 45.32</w:t>
        </w:r>
      </w:hyperlink>
      <w:r>
        <w:t xml:space="preserve"> "Торговля розничная автомобильными деталями, узлами и принадлежностями", </w:t>
      </w:r>
      <w:hyperlink r:id="rId97">
        <w:r>
          <w:rPr>
            <w:color w:val="0000FF"/>
          </w:rPr>
          <w:t>подклассами 47.1</w:t>
        </w:r>
      </w:hyperlink>
      <w:r>
        <w:t xml:space="preserve"> "Торговля розничная в неспециализированных магазинах", </w:t>
      </w:r>
      <w:hyperlink r:id="rId98">
        <w:r>
          <w:rPr>
            <w:color w:val="0000FF"/>
          </w:rPr>
          <w:t>47.2</w:t>
        </w:r>
      </w:hyperlink>
      <w:r>
        <w:t xml:space="preserve"> "Торговля розничная пищевыми продуктами, напитками и табачными изделиями в специализированных магазинах", </w:t>
      </w:r>
      <w:hyperlink r:id="rId99">
        <w:r>
          <w:rPr>
            <w:color w:val="0000FF"/>
          </w:rPr>
          <w:t>47.6</w:t>
        </w:r>
      </w:hyperlink>
      <w:r>
        <w:t xml:space="preserve"> "Торговля розничная товарами культурно-развлекательного назначения в специализированных магазинах" (за исключением </w:t>
      </w:r>
      <w:hyperlink r:id="rId100">
        <w:r>
          <w:rPr>
            <w:color w:val="0000FF"/>
          </w:rPr>
          <w:t>группы 47.63</w:t>
        </w:r>
      </w:hyperlink>
      <w:r>
        <w:t xml:space="preserve"> "Торговля розничная музыкальными и видеозаписями в специализированных магазинах"), </w:t>
      </w:r>
      <w:hyperlink r:id="rId101">
        <w:r>
          <w:rPr>
            <w:color w:val="0000FF"/>
          </w:rPr>
          <w:t>47.7</w:t>
        </w:r>
      </w:hyperlink>
      <w:r>
        <w:t xml:space="preserve"> "Торговля</w:t>
      </w:r>
      <w:proofErr w:type="gramEnd"/>
      <w:r>
        <w:t xml:space="preserve"> розничная </w:t>
      </w:r>
      <w:r>
        <w:lastRenderedPageBreak/>
        <w:t xml:space="preserve">прочими товарами в специализированных магазинах" (за исключением </w:t>
      </w:r>
      <w:hyperlink r:id="rId102">
        <w:r>
          <w:rPr>
            <w:color w:val="0000FF"/>
          </w:rPr>
          <w:t>группы 47.77</w:t>
        </w:r>
      </w:hyperlink>
      <w:r>
        <w:t xml:space="preserve"> "Торговля розничная часами и ювелирными изделиями в специализированных магазинах"), </w:t>
      </w:r>
      <w:hyperlink r:id="rId103">
        <w:r>
          <w:rPr>
            <w:color w:val="0000FF"/>
          </w:rPr>
          <w:t>47.8</w:t>
        </w:r>
      </w:hyperlink>
      <w:r>
        <w:t xml:space="preserve"> "Торговля розничная в нестационарных торговых объектах и на рынках" раздела G "Торговля оптовая и розничная; ремонт автотранспортных средств и мотоциклов";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4) </w:t>
      </w:r>
      <w:hyperlink r:id="rId104">
        <w:r>
          <w:rPr>
            <w:color w:val="0000FF"/>
          </w:rPr>
          <w:t>подклассом 49.3</w:t>
        </w:r>
      </w:hyperlink>
      <w:r>
        <w:t xml:space="preserve"> "Деятельность прочего сухопутного пассажирского транспорта" раздела H "Транспортировка и хранение";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5) </w:t>
      </w:r>
      <w:hyperlink r:id="rId105">
        <w:r>
          <w:rPr>
            <w:color w:val="0000FF"/>
          </w:rPr>
          <w:t>классами 55</w:t>
        </w:r>
      </w:hyperlink>
      <w:r>
        <w:t xml:space="preserve"> "Деятельность по предоставлению мест для временного проживания", </w:t>
      </w:r>
      <w:hyperlink r:id="rId106">
        <w:r>
          <w:rPr>
            <w:color w:val="0000FF"/>
          </w:rPr>
          <w:t>56</w:t>
        </w:r>
      </w:hyperlink>
      <w:r>
        <w:t xml:space="preserve"> "Деятельность по предоставлению продуктов питания и напитков" раздела I "Деятельность гостиниц и предприятий общественного питания";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107">
        <w:r>
          <w:rPr>
            <w:color w:val="0000FF"/>
          </w:rPr>
          <w:t>группами 58.11</w:t>
        </w:r>
      </w:hyperlink>
      <w:r>
        <w:t xml:space="preserve"> "Издание книг", </w:t>
      </w:r>
      <w:hyperlink r:id="rId108">
        <w:r>
          <w:rPr>
            <w:color w:val="0000FF"/>
          </w:rPr>
          <w:t>58.13</w:t>
        </w:r>
      </w:hyperlink>
      <w:r>
        <w:t xml:space="preserve"> "Издание газет", </w:t>
      </w:r>
      <w:hyperlink r:id="rId109">
        <w:r>
          <w:rPr>
            <w:color w:val="0000FF"/>
          </w:rPr>
          <w:t>58.14</w:t>
        </w:r>
      </w:hyperlink>
      <w:r>
        <w:t xml:space="preserve"> "Издание журналов и периодических изданий", </w:t>
      </w:r>
      <w:hyperlink r:id="rId110">
        <w:r>
          <w:rPr>
            <w:color w:val="0000FF"/>
          </w:rPr>
          <w:t>59.14</w:t>
        </w:r>
      </w:hyperlink>
      <w:r>
        <w:t xml:space="preserve"> "Деятельность в области демонстрации кинофильмов", </w:t>
      </w:r>
      <w:hyperlink r:id="rId111">
        <w:r>
          <w:rPr>
            <w:color w:val="0000FF"/>
          </w:rPr>
          <w:t>60.10</w:t>
        </w:r>
      </w:hyperlink>
      <w:r>
        <w:t xml:space="preserve"> "Деятельность в области радиовещания", </w:t>
      </w:r>
      <w:hyperlink r:id="rId112">
        <w:r>
          <w:rPr>
            <w:color w:val="0000FF"/>
          </w:rPr>
          <w:t>60.20</w:t>
        </w:r>
      </w:hyperlink>
      <w:r>
        <w:t xml:space="preserve"> "Деятельность в области телевизионного вещания", </w:t>
      </w:r>
      <w:hyperlink r:id="rId113">
        <w:r>
          <w:rPr>
            <w:color w:val="0000FF"/>
          </w:rPr>
          <w:t>классами 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14">
        <w:r>
          <w:rPr>
            <w:color w:val="0000FF"/>
          </w:rPr>
          <w:t>63</w:t>
        </w:r>
      </w:hyperlink>
      <w:r>
        <w:t xml:space="preserve"> "Деятельность в области информационных технологий" раздела J "Деятельность в области информации и связи";</w:t>
      </w:r>
      <w:proofErr w:type="gramEnd"/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7) </w:t>
      </w:r>
      <w:hyperlink r:id="rId115">
        <w:r>
          <w:rPr>
            <w:color w:val="0000FF"/>
          </w:rPr>
          <w:t>классом 72</w:t>
        </w:r>
      </w:hyperlink>
      <w:r>
        <w:t xml:space="preserve"> "Научные исследования и разработки" раздела М "Деятельность профессиональная, научная и техническая";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8) </w:t>
      </w:r>
      <w:hyperlink r:id="rId116">
        <w:r>
          <w:rPr>
            <w:color w:val="0000FF"/>
          </w:rPr>
          <w:t>группой 82.30</w:t>
        </w:r>
      </w:hyperlink>
      <w:r>
        <w:t xml:space="preserve"> "Деятельность по организации конференций и выставок" раздела N "Деятельность административная и сопутствующие дополнительные услуги";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9) </w:t>
      </w:r>
      <w:hyperlink r:id="rId117">
        <w:r>
          <w:rPr>
            <w:color w:val="0000FF"/>
          </w:rPr>
          <w:t>подклассом 85.1</w:t>
        </w:r>
      </w:hyperlink>
      <w:r>
        <w:t xml:space="preserve"> "Образование общее", </w:t>
      </w:r>
      <w:hyperlink r:id="rId118">
        <w:r>
          <w:rPr>
            <w:color w:val="0000FF"/>
          </w:rPr>
          <w:t>группой 85.41</w:t>
        </w:r>
      </w:hyperlink>
      <w:r>
        <w:t xml:space="preserve"> "Образование дополнительное детей и взрослых" раздела </w:t>
      </w:r>
      <w:proofErr w:type="gramStart"/>
      <w:r>
        <w:t>Р</w:t>
      </w:r>
      <w:proofErr w:type="gramEnd"/>
      <w:r>
        <w:t xml:space="preserve"> "Образование";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10) </w:t>
      </w:r>
      <w:hyperlink r:id="rId119">
        <w:r>
          <w:rPr>
            <w:color w:val="0000FF"/>
          </w:rPr>
          <w:t>подгруппой 86.90.4</w:t>
        </w:r>
      </w:hyperlink>
      <w:r>
        <w:t xml:space="preserve"> "Деятельность санаторно-курортных организаций", </w:t>
      </w:r>
      <w:hyperlink r:id="rId120">
        <w:r>
          <w:rPr>
            <w:color w:val="0000FF"/>
          </w:rPr>
          <w:t>классами 87</w:t>
        </w:r>
      </w:hyperlink>
      <w:r>
        <w:t xml:space="preserve"> "Деятельность по уходу с обеспечением проживания", </w:t>
      </w:r>
      <w:hyperlink r:id="rId121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 раздела Q "Деятельность в области здравоохранения и социальных услуг";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11) </w:t>
      </w:r>
      <w:hyperlink r:id="rId122">
        <w:r>
          <w:rPr>
            <w:color w:val="0000FF"/>
          </w:rPr>
          <w:t>классом 90</w:t>
        </w:r>
      </w:hyperlink>
      <w:r>
        <w:t xml:space="preserve"> "Деятельность творческая, деятельность в области искусства и организации развлечений", </w:t>
      </w:r>
      <w:hyperlink r:id="rId123">
        <w:r>
          <w:rPr>
            <w:color w:val="0000FF"/>
          </w:rPr>
          <w:t>подклассами 93.1</w:t>
        </w:r>
      </w:hyperlink>
      <w:r>
        <w:t xml:space="preserve"> "Деятельность в области спорта", </w:t>
      </w:r>
      <w:hyperlink r:id="rId124">
        <w:r>
          <w:rPr>
            <w:color w:val="0000FF"/>
          </w:rPr>
          <w:t>93.2</w:t>
        </w:r>
      </w:hyperlink>
      <w:r>
        <w:t xml:space="preserve"> "Деятельность в области отдыха и развлечений" раздела R "Деятельность в области культуры, спорта, организации досуга и развлечений";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12) </w:t>
      </w:r>
      <w:hyperlink r:id="rId125">
        <w:r>
          <w:rPr>
            <w:color w:val="0000FF"/>
          </w:rPr>
          <w:t>классом 94</w:t>
        </w:r>
      </w:hyperlink>
      <w:r>
        <w:t xml:space="preserve"> "Деятельность общественных организаций", </w:t>
      </w:r>
      <w:hyperlink r:id="rId126">
        <w:r>
          <w:rPr>
            <w:color w:val="0000FF"/>
          </w:rPr>
          <w:t>группами 95.11</w:t>
        </w:r>
      </w:hyperlink>
      <w:r>
        <w:t xml:space="preserve"> "Ремонт компьютеров и периферийного компьютерного оборудования", </w:t>
      </w:r>
      <w:hyperlink r:id="rId127">
        <w:r>
          <w:rPr>
            <w:color w:val="0000FF"/>
          </w:rPr>
          <w:t>96.02</w:t>
        </w:r>
      </w:hyperlink>
      <w:r>
        <w:t xml:space="preserve"> "Предоставление услуг парикмахерскими и салонами красоты", </w:t>
      </w:r>
      <w:hyperlink r:id="rId128">
        <w:r>
          <w:rPr>
            <w:color w:val="0000FF"/>
          </w:rPr>
          <w:t>96.04</w:t>
        </w:r>
      </w:hyperlink>
      <w:r>
        <w:t xml:space="preserve"> "Деятельность физкультурно-оздоровительная" раздела S "Предоставление прочих видов услуг".</w:t>
      </w:r>
    </w:p>
    <w:p w:rsidR="00B10981" w:rsidRDefault="00B10981">
      <w:pPr>
        <w:pStyle w:val="ConsPlusNormal"/>
        <w:jc w:val="both"/>
      </w:pPr>
      <w:r>
        <w:t xml:space="preserve">(статья 3.3 введена </w:t>
      </w:r>
      <w:hyperlink r:id="rId129">
        <w:r>
          <w:rPr>
            <w:color w:val="0000FF"/>
          </w:rPr>
          <w:t>Законом</w:t>
        </w:r>
      </w:hyperlink>
      <w:r>
        <w:t xml:space="preserve"> Омской области от 18.02.2022 N 2468-ОЗ)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bookmarkStart w:id="4" w:name="P70"/>
      <w:bookmarkEnd w:id="4"/>
      <w:r>
        <w:t xml:space="preserve">Статья 3.4.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применяются в 2025, 2026 годах налогоплательщиками, осуществляющими один из видов экономической деятельности, предусмотренных Общероссийским </w:t>
      </w:r>
      <w:hyperlink r:id="rId13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2):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1) </w:t>
      </w:r>
      <w:hyperlink r:id="rId131">
        <w:r>
          <w:rPr>
            <w:color w:val="0000FF"/>
          </w:rPr>
          <w:t>подклассом 01.4</w:t>
        </w:r>
      </w:hyperlink>
      <w:r>
        <w:t xml:space="preserve"> "Животноводство" раздела</w:t>
      </w:r>
      <w:proofErr w:type="gramStart"/>
      <w:r>
        <w:t xml:space="preserve"> А</w:t>
      </w:r>
      <w:proofErr w:type="gramEnd"/>
      <w:r>
        <w:t xml:space="preserve"> "Сельское, лесное хозяйство, охота, рыболовство и рыбоводство";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132">
        <w:r>
          <w:rPr>
            <w:color w:val="0000FF"/>
          </w:rPr>
          <w:t>подклассом 10.7</w:t>
        </w:r>
      </w:hyperlink>
      <w:r>
        <w:t xml:space="preserve"> "Производство хлебобулочных и мучных кондитерских изделий", </w:t>
      </w:r>
      <w:hyperlink r:id="rId133">
        <w:r>
          <w:rPr>
            <w:color w:val="0000FF"/>
          </w:rPr>
          <w:t>классами 13</w:t>
        </w:r>
      </w:hyperlink>
      <w:r>
        <w:t xml:space="preserve"> "Производство текстильных изделий", </w:t>
      </w:r>
      <w:hyperlink r:id="rId134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135">
        <w:r>
          <w:rPr>
            <w:color w:val="0000FF"/>
          </w:rPr>
          <w:t>15</w:t>
        </w:r>
      </w:hyperlink>
      <w:r>
        <w:t xml:space="preserve"> "Производство кожи и изделий из кожи", </w:t>
      </w:r>
      <w:hyperlink r:id="rId136">
        <w:r>
          <w:rPr>
            <w:color w:val="0000FF"/>
          </w:rPr>
          <w:t>16</w:t>
        </w:r>
      </w:hyperlink>
      <w: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137">
        <w:r>
          <w:rPr>
            <w:color w:val="0000FF"/>
          </w:rPr>
          <w:t>17</w:t>
        </w:r>
      </w:hyperlink>
      <w:r>
        <w:t xml:space="preserve"> "Производство </w:t>
      </w:r>
      <w:r>
        <w:lastRenderedPageBreak/>
        <w:t xml:space="preserve">бумаги и бумажных изделий", подклассом </w:t>
      </w:r>
      <w:hyperlink r:id="rId138">
        <w:r>
          <w:rPr>
            <w:color w:val="0000FF"/>
          </w:rPr>
          <w:t>18.1</w:t>
        </w:r>
      </w:hyperlink>
      <w:r>
        <w:t xml:space="preserve"> "Деятельность полиграфическая и предоставление услуг в этой области</w:t>
      </w:r>
      <w:proofErr w:type="gramEnd"/>
      <w:r>
        <w:t xml:space="preserve">", </w:t>
      </w:r>
      <w:hyperlink r:id="rId139">
        <w:proofErr w:type="gramStart"/>
        <w:r>
          <w:rPr>
            <w:color w:val="0000FF"/>
          </w:rPr>
          <w:t>классами 22</w:t>
        </w:r>
      </w:hyperlink>
      <w:r>
        <w:t xml:space="preserve"> "Производство резиновых и пластмассовых изделий", </w:t>
      </w:r>
      <w:hyperlink r:id="rId140">
        <w:r>
          <w:rPr>
            <w:color w:val="0000FF"/>
          </w:rPr>
          <w:t>23</w:t>
        </w:r>
      </w:hyperlink>
      <w:r>
        <w:t xml:space="preserve"> "Производство прочей неметаллической минеральной продукции" (за исключением </w:t>
      </w:r>
      <w:hyperlink r:id="rId141">
        <w:r>
          <w:rPr>
            <w:color w:val="0000FF"/>
          </w:rPr>
          <w:t>подклассов 23.5</w:t>
        </w:r>
      </w:hyperlink>
      <w:r>
        <w:t xml:space="preserve"> "Производство цемента, извести и гипса", </w:t>
      </w:r>
      <w:hyperlink r:id="rId142">
        <w:r>
          <w:rPr>
            <w:color w:val="0000FF"/>
          </w:rPr>
          <w:t>23.6</w:t>
        </w:r>
      </w:hyperlink>
      <w:r>
        <w:t xml:space="preserve"> "Производство изделий из бетона, цемента и гипса", </w:t>
      </w:r>
      <w:hyperlink r:id="rId143">
        <w:r>
          <w:rPr>
            <w:color w:val="0000FF"/>
          </w:rPr>
          <w:t>23.7</w:t>
        </w:r>
      </w:hyperlink>
      <w:r>
        <w:t xml:space="preserve"> "Резка, обработка и отделка камня", </w:t>
      </w:r>
      <w:hyperlink r:id="rId144">
        <w:r>
          <w:rPr>
            <w:color w:val="0000FF"/>
          </w:rPr>
          <w:t>группы 23.99</w:t>
        </w:r>
      </w:hyperlink>
      <w:r>
        <w:t xml:space="preserve"> "Производство прочей неметаллической минеральной продукции, не включенной в другие группировки"), </w:t>
      </w:r>
      <w:hyperlink r:id="rId145">
        <w:r>
          <w:rPr>
            <w:color w:val="0000FF"/>
          </w:rPr>
          <w:t>26</w:t>
        </w:r>
      </w:hyperlink>
      <w:r>
        <w:t xml:space="preserve"> "Производство компьютеров, электронных и оптических изделий", </w:t>
      </w:r>
      <w:hyperlink r:id="rId146">
        <w:r>
          <w:rPr>
            <w:color w:val="0000FF"/>
          </w:rPr>
          <w:t>27</w:t>
        </w:r>
      </w:hyperlink>
      <w:r>
        <w:t xml:space="preserve"> "Производство электрического оборудования" (за</w:t>
      </w:r>
      <w:proofErr w:type="gramEnd"/>
      <w:r>
        <w:t xml:space="preserve"> </w:t>
      </w:r>
      <w:proofErr w:type="gramStart"/>
      <w:r>
        <w:t xml:space="preserve">исключением </w:t>
      </w:r>
      <w:hyperlink r:id="rId147">
        <w:r>
          <w:rPr>
            <w:color w:val="0000FF"/>
          </w:rPr>
          <w:t>подкласса 27.2</w:t>
        </w:r>
      </w:hyperlink>
      <w:r>
        <w:t xml:space="preserve"> "Производство электрических аккумуляторов и аккумуляторных батарей"), </w:t>
      </w:r>
      <w:hyperlink r:id="rId148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149">
        <w:r>
          <w:rPr>
            <w:color w:val="0000FF"/>
          </w:rPr>
          <w:t>29</w:t>
        </w:r>
      </w:hyperlink>
      <w:r>
        <w:t xml:space="preserve"> "Производство автотранспортных средств, прицепов и полуприцепов", </w:t>
      </w:r>
      <w:hyperlink r:id="rId150">
        <w:r>
          <w:rPr>
            <w:color w:val="0000FF"/>
          </w:rPr>
          <w:t>30</w:t>
        </w:r>
      </w:hyperlink>
      <w:r>
        <w:t xml:space="preserve"> "Производство прочих транспортных средств и оборудования", </w:t>
      </w:r>
      <w:hyperlink r:id="rId151">
        <w:r>
          <w:rPr>
            <w:color w:val="0000FF"/>
          </w:rPr>
          <w:t>31</w:t>
        </w:r>
      </w:hyperlink>
      <w:r>
        <w:t xml:space="preserve"> "Производство мебели", </w:t>
      </w:r>
      <w:hyperlink r:id="rId152">
        <w:r>
          <w:rPr>
            <w:color w:val="0000FF"/>
          </w:rPr>
          <w:t>32</w:t>
        </w:r>
      </w:hyperlink>
      <w:r>
        <w:t xml:space="preserve"> "Производство прочих готовых изделий" (за исключением </w:t>
      </w:r>
      <w:hyperlink r:id="rId153">
        <w:r>
          <w:rPr>
            <w:color w:val="0000FF"/>
          </w:rPr>
          <w:t>подкласса 32.1</w:t>
        </w:r>
      </w:hyperlink>
      <w:r>
        <w:t xml:space="preserve"> "Производство ювелирных изделий, бижутерии и подобных товаров"), </w:t>
      </w:r>
      <w:hyperlink r:id="rId154">
        <w:r>
          <w:rPr>
            <w:color w:val="0000FF"/>
          </w:rPr>
          <w:t>33</w:t>
        </w:r>
      </w:hyperlink>
      <w:r>
        <w:t xml:space="preserve"> "Ремонт и монтаж машин и оборудования" раздела</w:t>
      </w:r>
      <w:proofErr w:type="gramEnd"/>
      <w:r>
        <w:t xml:space="preserve"> C "Обрабатывающие производства";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3) </w:t>
      </w:r>
      <w:hyperlink r:id="rId155">
        <w:r>
          <w:rPr>
            <w:color w:val="0000FF"/>
          </w:rPr>
          <w:t>подклассом 45.2</w:t>
        </w:r>
      </w:hyperlink>
      <w:r>
        <w:t xml:space="preserve"> "Техническое обслуживание и ремонт автотранспортных средств" раздела G "Торговля оптовая и розничная; ремонт автотранспортных средств и мотоциклов";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4) </w:t>
      </w:r>
      <w:hyperlink r:id="rId156">
        <w:r>
          <w:rPr>
            <w:color w:val="0000FF"/>
          </w:rPr>
          <w:t>подклассом 49.3</w:t>
        </w:r>
      </w:hyperlink>
      <w:r>
        <w:t xml:space="preserve"> "Деятельность прочего сухопутного пассажирского транспорта" раздела H "Транспортировка и хранение";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5) </w:t>
      </w:r>
      <w:hyperlink r:id="rId157">
        <w:r>
          <w:rPr>
            <w:color w:val="0000FF"/>
          </w:rPr>
          <w:t>классом 55</w:t>
        </w:r>
      </w:hyperlink>
      <w:r>
        <w:t xml:space="preserve"> "Деятельность по предоставлению мест для временного проживания" раздела I "Деятельность гостиниц и предприятий общественного питания";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158">
        <w:r>
          <w:rPr>
            <w:color w:val="0000FF"/>
          </w:rPr>
          <w:t>группами 58.11</w:t>
        </w:r>
      </w:hyperlink>
      <w:r>
        <w:t xml:space="preserve"> "Издание книг", </w:t>
      </w:r>
      <w:hyperlink r:id="rId159">
        <w:r>
          <w:rPr>
            <w:color w:val="0000FF"/>
          </w:rPr>
          <w:t>58.13</w:t>
        </w:r>
      </w:hyperlink>
      <w:r>
        <w:t xml:space="preserve"> "Издание газет", </w:t>
      </w:r>
      <w:hyperlink r:id="rId160">
        <w:r>
          <w:rPr>
            <w:color w:val="0000FF"/>
          </w:rPr>
          <w:t>58.14</w:t>
        </w:r>
      </w:hyperlink>
      <w:r>
        <w:t xml:space="preserve"> "Издание журналов и периодических изданий", </w:t>
      </w:r>
      <w:hyperlink r:id="rId161">
        <w:r>
          <w:rPr>
            <w:color w:val="0000FF"/>
          </w:rPr>
          <w:t>59.14</w:t>
        </w:r>
      </w:hyperlink>
      <w:r>
        <w:t xml:space="preserve"> "Деятельность в области демонстрации кинофильмов", </w:t>
      </w:r>
      <w:hyperlink r:id="rId162">
        <w:r>
          <w:rPr>
            <w:color w:val="0000FF"/>
          </w:rPr>
          <w:t>60.10</w:t>
        </w:r>
      </w:hyperlink>
      <w:r>
        <w:t xml:space="preserve"> "Деятельность в области радиовещания", </w:t>
      </w:r>
      <w:hyperlink r:id="rId163">
        <w:r>
          <w:rPr>
            <w:color w:val="0000FF"/>
          </w:rPr>
          <w:t>60.20</w:t>
        </w:r>
      </w:hyperlink>
      <w:r>
        <w:t xml:space="preserve"> "Деятельность в области телевизионного вещания", </w:t>
      </w:r>
      <w:hyperlink r:id="rId164">
        <w:r>
          <w:rPr>
            <w:color w:val="0000FF"/>
          </w:rPr>
          <w:t>классами 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65">
        <w:r>
          <w:rPr>
            <w:color w:val="0000FF"/>
          </w:rPr>
          <w:t>63</w:t>
        </w:r>
      </w:hyperlink>
      <w:r>
        <w:t xml:space="preserve"> "Деятельность в области информационных технологий" раздела J "Деятельность в области информации и связи";</w:t>
      </w:r>
      <w:proofErr w:type="gramEnd"/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7) </w:t>
      </w:r>
      <w:hyperlink r:id="rId166">
        <w:r>
          <w:rPr>
            <w:color w:val="0000FF"/>
          </w:rPr>
          <w:t>классом 72</w:t>
        </w:r>
      </w:hyperlink>
      <w:r>
        <w:t xml:space="preserve"> "Научные исследования и разработки" раздела M "Деятельность профессиональная, научная и техническая";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8) </w:t>
      </w:r>
      <w:hyperlink r:id="rId167">
        <w:r>
          <w:rPr>
            <w:color w:val="0000FF"/>
          </w:rPr>
          <w:t>группой 82.30</w:t>
        </w:r>
      </w:hyperlink>
      <w:r>
        <w:t xml:space="preserve"> "Деятельность по организации конференций и выставок" раздела N "Деятельность административная и сопутствующие дополнительные услуги";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9) </w:t>
      </w:r>
      <w:hyperlink r:id="rId168">
        <w:r>
          <w:rPr>
            <w:color w:val="0000FF"/>
          </w:rPr>
          <w:t>подклассом 85.1</w:t>
        </w:r>
      </w:hyperlink>
      <w:r>
        <w:t xml:space="preserve"> "Образование общее", </w:t>
      </w:r>
      <w:hyperlink r:id="rId169">
        <w:r>
          <w:rPr>
            <w:color w:val="0000FF"/>
          </w:rPr>
          <w:t>группой 85.41</w:t>
        </w:r>
      </w:hyperlink>
      <w:r>
        <w:t xml:space="preserve"> "Образование дополнительное детей и взрослых" раздела P "Образование";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10) </w:t>
      </w:r>
      <w:hyperlink r:id="rId170">
        <w:r>
          <w:rPr>
            <w:color w:val="0000FF"/>
          </w:rPr>
          <w:t>подгруппой 86.90.4</w:t>
        </w:r>
      </w:hyperlink>
      <w:r>
        <w:t xml:space="preserve"> "Деятельность санаторно-курортных организаций", </w:t>
      </w:r>
      <w:hyperlink r:id="rId171">
        <w:r>
          <w:rPr>
            <w:color w:val="0000FF"/>
          </w:rPr>
          <w:t>классами 87</w:t>
        </w:r>
      </w:hyperlink>
      <w:r>
        <w:t xml:space="preserve"> "Деятельность по уходу с обеспечением проживания", </w:t>
      </w:r>
      <w:hyperlink r:id="rId172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 раздела Q "Деятельность в области здравоохранения и социальных услуг";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11) </w:t>
      </w:r>
      <w:hyperlink r:id="rId173">
        <w:r>
          <w:rPr>
            <w:color w:val="0000FF"/>
          </w:rPr>
          <w:t>классом 90</w:t>
        </w:r>
      </w:hyperlink>
      <w:r>
        <w:t xml:space="preserve"> "Деятельность творческая, деятельность в области искусства и организации развлечений", </w:t>
      </w:r>
      <w:hyperlink r:id="rId174">
        <w:r>
          <w:rPr>
            <w:color w:val="0000FF"/>
          </w:rPr>
          <w:t>подклассом 93.1</w:t>
        </w:r>
      </w:hyperlink>
      <w:r>
        <w:t xml:space="preserve"> "Деятельность в области спорта" раздела R "Деятельность в области культуры, спорта, организации досуга и развлечений";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12) </w:t>
      </w:r>
      <w:hyperlink r:id="rId175">
        <w:r>
          <w:rPr>
            <w:color w:val="0000FF"/>
          </w:rPr>
          <w:t>классом 94</w:t>
        </w:r>
      </w:hyperlink>
      <w:r>
        <w:t xml:space="preserve"> "Деятельность общественных организаций", </w:t>
      </w:r>
      <w:hyperlink r:id="rId176">
        <w:r>
          <w:rPr>
            <w:color w:val="0000FF"/>
          </w:rPr>
          <w:t>группами 95.11</w:t>
        </w:r>
      </w:hyperlink>
      <w:r>
        <w:t xml:space="preserve"> "Ремонт компьютеров и периферийного компьютерного оборудования", </w:t>
      </w:r>
      <w:hyperlink r:id="rId177">
        <w:r>
          <w:rPr>
            <w:color w:val="0000FF"/>
          </w:rPr>
          <w:t>96.04</w:t>
        </w:r>
      </w:hyperlink>
      <w:r>
        <w:t xml:space="preserve"> "Деятельность физкультурно-оздоровительная" раздела S "Предоставление прочих видов услуг".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Налогоплательщики вправе применять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при одновременном соблюдении в соответствующем налоговом периоде следующих условий:</w:t>
      </w:r>
    </w:p>
    <w:p w:rsidR="00B10981" w:rsidRDefault="00B10981">
      <w:pPr>
        <w:pStyle w:val="ConsPlusNormal"/>
        <w:spacing w:before="220"/>
        <w:ind w:firstLine="540"/>
        <w:jc w:val="both"/>
      </w:pPr>
      <w:proofErr w:type="gramStart"/>
      <w:r>
        <w:lastRenderedPageBreak/>
        <w:t>- по итогам соответствующего налогового периода не менее 70 процентов дохода, рассчитанного исходя из данных, содержащихся в книге учета доходов и расходов организаций и индивидуальных предпринимателей, составил доход от осуществления одного из видов экономической деятельности, предусмотренного в настоящей статье, который содержится в Едином государственном реестре юридических лиц или в Едином государственном реестре индивидуальных предпринимателей и является основным видом экономической деятельности организации</w:t>
      </w:r>
      <w:proofErr w:type="gramEnd"/>
      <w:r>
        <w:t xml:space="preserve"> или индивидуального предпринимателя по состоянию на первое число соответствующего налогового периода;</w:t>
      </w:r>
    </w:p>
    <w:p w:rsidR="00B10981" w:rsidRDefault="00B10981">
      <w:pPr>
        <w:pStyle w:val="ConsPlusNormal"/>
        <w:spacing w:before="220"/>
        <w:ind w:firstLine="540"/>
        <w:jc w:val="both"/>
      </w:pPr>
      <w:r>
        <w:t xml:space="preserve">- среднесписочная численность наемных работников за налоговый период, в котором применяются налоговые ставки, установленные </w:t>
      </w:r>
      <w:hyperlink w:anchor="P24">
        <w:r>
          <w:rPr>
            <w:color w:val="0000FF"/>
          </w:rPr>
          <w:t>статьей 2</w:t>
        </w:r>
      </w:hyperlink>
      <w:r>
        <w:t xml:space="preserve"> настоящего Закона, составляет не менее трех человек. Указанная среднесписочная численность наемных работников подтверждается сведениями, отраженными налогоплательщиком в составе расчета по страховым взносам, представленного в налоговый орган за соответствующий расчетный период.</w:t>
      </w:r>
    </w:p>
    <w:p w:rsidR="00B10981" w:rsidRDefault="00B10981">
      <w:pPr>
        <w:pStyle w:val="ConsPlusNormal"/>
        <w:jc w:val="both"/>
      </w:pPr>
      <w:r>
        <w:t xml:space="preserve">(статья 3.4 введена </w:t>
      </w:r>
      <w:hyperlink r:id="rId178">
        <w:r>
          <w:rPr>
            <w:color w:val="0000FF"/>
          </w:rPr>
          <w:t>Законом</w:t>
        </w:r>
      </w:hyperlink>
      <w:r>
        <w:t xml:space="preserve"> Омской области от 28.11.2024 N 2763-ОЗ)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r w:rsidRPr="00777D28">
        <w:rPr>
          <w:highlight w:val="yellow"/>
        </w:rPr>
        <w:t xml:space="preserve">Статья 3.5. Исключена. - </w:t>
      </w:r>
      <w:hyperlink r:id="rId179">
        <w:r w:rsidRPr="00777D28">
          <w:rPr>
            <w:color w:val="0000FF"/>
            <w:highlight w:val="yellow"/>
          </w:rPr>
          <w:t>Закон</w:t>
        </w:r>
      </w:hyperlink>
      <w:r w:rsidRPr="00777D28">
        <w:rPr>
          <w:highlight w:val="yellow"/>
        </w:rPr>
        <w:t xml:space="preserve"> Омской области от 27.05.2026 N 2951-ОЗ.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ind w:firstLine="540"/>
        <w:jc w:val="both"/>
        <w:outlineLvl w:val="0"/>
      </w:pPr>
      <w:r>
        <w:t>Статья 4. Настоящий Закон вступает в силу со дня его официального опубликования, распространяется на отношения, возникшие с 1 января 2020 года.</w:t>
      </w:r>
    </w:p>
    <w:p w:rsidR="00B10981" w:rsidRDefault="00B10981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Закона</w:t>
        </w:r>
      </w:hyperlink>
      <w:r>
        <w:t xml:space="preserve"> Омской области от 28.10.2020 N 2304-ОЗ)</w:t>
      </w:r>
    </w:p>
    <w:p w:rsidR="00B10981" w:rsidRDefault="00B10981">
      <w:pPr>
        <w:pStyle w:val="ConsPlusNormal"/>
        <w:jc w:val="both"/>
      </w:pPr>
    </w:p>
    <w:p w:rsidR="00B10981" w:rsidRDefault="00B10981">
      <w:pPr>
        <w:pStyle w:val="ConsPlusNormal"/>
        <w:jc w:val="right"/>
      </w:pPr>
      <w:r>
        <w:t>Губернатор Омской области</w:t>
      </w:r>
    </w:p>
    <w:p w:rsidR="00B10981" w:rsidRDefault="00B10981">
      <w:pPr>
        <w:pStyle w:val="ConsPlusNormal"/>
        <w:jc w:val="right"/>
      </w:pPr>
      <w:proofErr w:type="spellStart"/>
      <w:r>
        <w:t>А.Л.Бурков</w:t>
      </w:r>
      <w:proofErr w:type="spellEnd"/>
    </w:p>
    <w:p w:rsidR="00B10981" w:rsidRDefault="00B10981">
      <w:pPr>
        <w:pStyle w:val="ConsPlusNormal"/>
      </w:pPr>
      <w:r>
        <w:t>г. Омск</w:t>
      </w:r>
    </w:p>
    <w:p w:rsidR="00B10981" w:rsidRDefault="00B10981">
      <w:pPr>
        <w:pStyle w:val="ConsPlusNormal"/>
        <w:spacing w:before="220"/>
      </w:pPr>
      <w:r>
        <w:t>25 мая 2020 года</w:t>
      </w:r>
    </w:p>
    <w:p w:rsidR="00B10981" w:rsidRDefault="00B10981" w:rsidP="00FE5CE1">
      <w:pPr>
        <w:pStyle w:val="ConsPlusNormal"/>
        <w:spacing w:before="220"/>
        <w:rPr>
          <w:sz w:val="2"/>
          <w:szCs w:val="2"/>
        </w:rPr>
      </w:pPr>
      <w:r>
        <w:t>N 2270-ОЗ</w:t>
      </w:r>
    </w:p>
    <w:p w:rsidR="00F7344A" w:rsidRDefault="00F7344A"/>
    <w:sectPr w:rsidR="00F7344A" w:rsidSect="00D4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81"/>
    <w:rsid w:val="003B18B1"/>
    <w:rsid w:val="00777D28"/>
    <w:rsid w:val="00B10981"/>
    <w:rsid w:val="00C46F04"/>
    <w:rsid w:val="00F7344A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0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9197&amp;dst=101621" TargetMode="External"/><Relationship Id="rId117" Type="http://schemas.openxmlformats.org/officeDocument/2006/relationships/hyperlink" Target="https://login.consultant.ru/link/?req=doc&amp;base=LAW&amp;n=529197&amp;dst=105331" TargetMode="External"/><Relationship Id="rId21" Type="http://schemas.openxmlformats.org/officeDocument/2006/relationships/hyperlink" Target="https://login.consultant.ru/link/?req=doc&amp;base=LAW&amp;n=529197&amp;dst=101065" TargetMode="External"/><Relationship Id="rId42" Type="http://schemas.openxmlformats.org/officeDocument/2006/relationships/hyperlink" Target="https://login.consultant.ru/link/?req=doc&amp;base=LAW&amp;n=529197&amp;dst=104493" TargetMode="External"/><Relationship Id="rId47" Type="http://schemas.openxmlformats.org/officeDocument/2006/relationships/hyperlink" Target="https://login.consultant.ru/link/?req=doc&amp;base=LAW&amp;n=529197&amp;dst=105171" TargetMode="External"/><Relationship Id="rId63" Type="http://schemas.openxmlformats.org/officeDocument/2006/relationships/hyperlink" Target="https://login.consultant.ru/link/?req=doc&amp;base=RLAW148&amp;n=177966&amp;dst=100024" TargetMode="External"/><Relationship Id="rId68" Type="http://schemas.openxmlformats.org/officeDocument/2006/relationships/hyperlink" Target="https://login.consultant.ru/link/?req=doc&amp;base=LAW&amp;n=529197&amp;dst=103672" TargetMode="External"/><Relationship Id="rId84" Type="http://schemas.openxmlformats.org/officeDocument/2006/relationships/hyperlink" Target="https://login.consultant.ru/link/?req=doc&amp;base=LAW&amp;n=529197&amp;dst=101621" TargetMode="External"/><Relationship Id="rId89" Type="http://schemas.openxmlformats.org/officeDocument/2006/relationships/hyperlink" Target="https://login.consultant.ru/link/?req=doc&amp;base=LAW&amp;n=529197&amp;dst=105658" TargetMode="External"/><Relationship Id="rId112" Type="http://schemas.openxmlformats.org/officeDocument/2006/relationships/hyperlink" Target="https://login.consultant.ru/link/?req=doc&amp;base=LAW&amp;n=529197&amp;dst=104441" TargetMode="External"/><Relationship Id="rId133" Type="http://schemas.openxmlformats.org/officeDocument/2006/relationships/hyperlink" Target="https://login.consultant.ru/link/?req=doc&amp;base=LAW&amp;n=529197&amp;dst=101065" TargetMode="External"/><Relationship Id="rId138" Type="http://schemas.openxmlformats.org/officeDocument/2006/relationships/hyperlink" Target="https://login.consultant.ru/link/?req=doc&amp;base=LAW&amp;n=529197&amp;dst=101421" TargetMode="External"/><Relationship Id="rId154" Type="http://schemas.openxmlformats.org/officeDocument/2006/relationships/hyperlink" Target="https://login.consultant.ru/link/?req=doc&amp;base=LAW&amp;n=529197&amp;dst=102683" TargetMode="External"/><Relationship Id="rId159" Type="http://schemas.openxmlformats.org/officeDocument/2006/relationships/hyperlink" Target="https://login.consultant.ru/link/?req=doc&amp;base=LAW&amp;n=529197&amp;dst=104389" TargetMode="External"/><Relationship Id="rId175" Type="http://schemas.openxmlformats.org/officeDocument/2006/relationships/hyperlink" Target="https://login.consultant.ru/link/?req=doc&amp;base=LAW&amp;n=529197&amp;dst=105534" TargetMode="External"/><Relationship Id="rId170" Type="http://schemas.openxmlformats.org/officeDocument/2006/relationships/hyperlink" Target="https://login.consultant.ru/link/?req=doc&amp;base=LAW&amp;n=529197&amp;dst=105405" TargetMode="External"/><Relationship Id="rId16" Type="http://schemas.openxmlformats.org/officeDocument/2006/relationships/hyperlink" Target="https://login.consultant.ru/link/?req=doc&amp;base=RLAW148&amp;n=219822&amp;dst=100008" TargetMode="External"/><Relationship Id="rId107" Type="http://schemas.openxmlformats.org/officeDocument/2006/relationships/hyperlink" Target="https://login.consultant.ru/link/?req=doc&amp;base=LAW&amp;n=529197&amp;dst=104373" TargetMode="External"/><Relationship Id="rId11" Type="http://schemas.openxmlformats.org/officeDocument/2006/relationships/hyperlink" Target="https://login.consultant.ru/link/?req=doc&amp;base=LAW&amp;n=532972&amp;dst=4335" TargetMode="External"/><Relationship Id="rId32" Type="http://schemas.openxmlformats.org/officeDocument/2006/relationships/hyperlink" Target="https://login.consultant.ru/link/?req=doc&amp;base=LAW&amp;n=529197&amp;dst=102144" TargetMode="External"/><Relationship Id="rId37" Type="http://schemas.openxmlformats.org/officeDocument/2006/relationships/hyperlink" Target="https://login.consultant.ru/link/?req=doc&amp;base=LAW&amp;n=529197&amp;dst=103750" TargetMode="External"/><Relationship Id="rId53" Type="http://schemas.openxmlformats.org/officeDocument/2006/relationships/hyperlink" Target="https://login.consultant.ru/link/?req=doc&amp;base=LAW&amp;n=529197&amp;dst=105428" TargetMode="External"/><Relationship Id="rId58" Type="http://schemas.openxmlformats.org/officeDocument/2006/relationships/hyperlink" Target="https://login.consultant.ru/link/?req=doc&amp;base=LAW&amp;n=529197&amp;dst=105534" TargetMode="External"/><Relationship Id="rId74" Type="http://schemas.openxmlformats.org/officeDocument/2006/relationships/hyperlink" Target="https://login.consultant.ru/link/?req=doc&amp;base=LAW&amp;n=529197&amp;dst=104437" TargetMode="External"/><Relationship Id="rId79" Type="http://schemas.openxmlformats.org/officeDocument/2006/relationships/hyperlink" Target="https://login.consultant.ru/link/?req=doc&amp;base=LAW&amp;n=529197&amp;dst=100714" TargetMode="External"/><Relationship Id="rId102" Type="http://schemas.openxmlformats.org/officeDocument/2006/relationships/hyperlink" Target="https://login.consultant.ru/link/?req=doc&amp;base=LAW&amp;n=529197&amp;dst=103828" TargetMode="External"/><Relationship Id="rId123" Type="http://schemas.openxmlformats.org/officeDocument/2006/relationships/hyperlink" Target="https://login.consultant.ru/link/?req=doc&amp;base=LAW&amp;n=529197&amp;dst=105510" TargetMode="External"/><Relationship Id="rId128" Type="http://schemas.openxmlformats.org/officeDocument/2006/relationships/hyperlink" Target="https://login.consultant.ru/link/?req=doc&amp;base=LAW&amp;n=529197&amp;dst=105871" TargetMode="External"/><Relationship Id="rId144" Type="http://schemas.openxmlformats.org/officeDocument/2006/relationships/hyperlink" Target="https://login.consultant.ru/link/?req=doc&amp;base=LAW&amp;n=529197&amp;dst=101770" TargetMode="External"/><Relationship Id="rId149" Type="http://schemas.openxmlformats.org/officeDocument/2006/relationships/hyperlink" Target="https://login.consultant.ru/link/?req=doc&amp;base=LAW&amp;n=529197&amp;dst=102465" TargetMode="External"/><Relationship Id="rId5" Type="http://schemas.openxmlformats.org/officeDocument/2006/relationships/hyperlink" Target="https://login.consultant.ru/link/?req=doc&amp;base=RLAW148&amp;n=188487&amp;dst=100033" TargetMode="External"/><Relationship Id="rId90" Type="http://schemas.openxmlformats.org/officeDocument/2006/relationships/hyperlink" Target="https://login.consultant.ru/link/?req=doc&amp;base=LAW&amp;n=529197&amp;dst=102127" TargetMode="External"/><Relationship Id="rId95" Type="http://schemas.openxmlformats.org/officeDocument/2006/relationships/hyperlink" Target="https://login.consultant.ru/link/?req=doc&amp;base=LAW&amp;n=529197&amp;dst=103060" TargetMode="External"/><Relationship Id="rId160" Type="http://schemas.openxmlformats.org/officeDocument/2006/relationships/hyperlink" Target="https://login.consultant.ru/link/?req=doc&amp;base=LAW&amp;n=529197&amp;dst=104395" TargetMode="External"/><Relationship Id="rId165" Type="http://schemas.openxmlformats.org/officeDocument/2006/relationships/hyperlink" Target="https://login.consultant.ru/link/?req=doc&amp;base=LAW&amp;n=529197&amp;dst=104526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529197&amp;dst=101184" TargetMode="External"/><Relationship Id="rId27" Type="http://schemas.openxmlformats.org/officeDocument/2006/relationships/hyperlink" Target="https://login.consultant.ru/link/?req=doc&amp;base=LAW&amp;n=529197&amp;dst=101722" TargetMode="External"/><Relationship Id="rId43" Type="http://schemas.openxmlformats.org/officeDocument/2006/relationships/hyperlink" Target="https://login.consultant.ru/link/?req=doc&amp;base=LAW&amp;n=529197&amp;dst=104526" TargetMode="External"/><Relationship Id="rId48" Type="http://schemas.openxmlformats.org/officeDocument/2006/relationships/hyperlink" Target="https://login.consultant.ru/link/?req=doc&amp;base=LAW&amp;n=529197&amp;dst=105179" TargetMode="External"/><Relationship Id="rId64" Type="http://schemas.openxmlformats.org/officeDocument/2006/relationships/hyperlink" Target="https://login.consultant.ru/link/?req=doc&amp;base=LAW&amp;n=529197" TargetMode="External"/><Relationship Id="rId69" Type="http://schemas.openxmlformats.org/officeDocument/2006/relationships/hyperlink" Target="https://login.consultant.ru/link/?req=doc&amp;base=LAW&amp;n=529197&amp;dst=103688" TargetMode="External"/><Relationship Id="rId113" Type="http://schemas.openxmlformats.org/officeDocument/2006/relationships/hyperlink" Target="https://login.consultant.ru/link/?req=doc&amp;base=LAW&amp;n=529197&amp;dst=104493" TargetMode="External"/><Relationship Id="rId118" Type="http://schemas.openxmlformats.org/officeDocument/2006/relationships/hyperlink" Target="https://login.consultant.ru/link/?req=doc&amp;base=LAW&amp;n=529197&amp;dst=105361" TargetMode="External"/><Relationship Id="rId134" Type="http://schemas.openxmlformats.org/officeDocument/2006/relationships/hyperlink" Target="https://login.consultant.ru/link/?req=doc&amp;base=LAW&amp;n=529197&amp;dst=101184" TargetMode="External"/><Relationship Id="rId139" Type="http://schemas.openxmlformats.org/officeDocument/2006/relationships/hyperlink" Target="https://login.consultant.ru/link/?req=doc&amp;base=LAW&amp;n=529197&amp;dst=101582" TargetMode="External"/><Relationship Id="rId80" Type="http://schemas.openxmlformats.org/officeDocument/2006/relationships/hyperlink" Target="https://login.consultant.ru/link/?req=doc&amp;base=LAW&amp;n=529197&amp;dst=101065" TargetMode="External"/><Relationship Id="rId85" Type="http://schemas.openxmlformats.org/officeDocument/2006/relationships/hyperlink" Target="https://login.consultant.ru/link/?req=doc&amp;base=LAW&amp;n=529197&amp;dst=101722" TargetMode="External"/><Relationship Id="rId150" Type="http://schemas.openxmlformats.org/officeDocument/2006/relationships/hyperlink" Target="https://login.consultant.ru/link/?req=doc&amp;base=LAW&amp;n=529197&amp;dst=102518" TargetMode="External"/><Relationship Id="rId155" Type="http://schemas.openxmlformats.org/officeDocument/2006/relationships/hyperlink" Target="https://login.consultant.ru/link/?req=doc&amp;base=LAW&amp;n=529197&amp;dst=103060" TargetMode="External"/><Relationship Id="rId171" Type="http://schemas.openxmlformats.org/officeDocument/2006/relationships/hyperlink" Target="https://login.consultant.ru/link/?req=doc&amp;base=LAW&amp;n=529197&amp;dst=105409" TargetMode="External"/><Relationship Id="rId176" Type="http://schemas.openxmlformats.org/officeDocument/2006/relationships/hyperlink" Target="https://login.consultant.ru/link/?req=doc&amp;base=LAW&amp;n=529197&amp;dst=105560" TargetMode="External"/><Relationship Id="rId12" Type="http://schemas.openxmlformats.org/officeDocument/2006/relationships/hyperlink" Target="https://login.consultant.ru/link/?req=doc&amp;base=RLAW148&amp;n=240732&amp;dst=100014" TargetMode="External"/><Relationship Id="rId17" Type="http://schemas.openxmlformats.org/officeDocument/2006/relationships/hyperlink" Target="https://login.consultant.ru/link/?req=doc&amp;base=RLAW148&amp;n=240732&amp;dst=100015" TargetMode="External"/><Relationship Id="rId33" Type="http://schemas.openxmlformats.org/officeDocument/2006/relationships/hyperlink" Target="https://login.consultant.ru/link/?req=doc&amp;base=LAW&amp;n=529197&amp;dst=102200" TargetMode="External"/><Relationship Id="rId38" Type="http://schemas.openxmlformats.org/officeDocument/2006/relationships/hyperlink" Target="https://login.consultant.ru/link/?req=doc&amp;base=LAW&amp;n=529197&amp;dst=103760" TargetMode="External"/><Relationship Id="rId59" Type="http://schemas.openxmlformats.org/officeDocument/2006/relationships/hyperlink" Target="https://login.consultant.ru/link/?req=doc&amp;base=LAW&amp;n=529197&amp;dst=105863" TargetMode="External"/><Relationship Id="rId103" Type="http://schemas.openxmlformats.org/officeDocument/2006/relationships/hyperlink" Target="https://login.consultant.ru/link/?req=doc&amp;base=LAW&amp;n=529197&amp;dst=103870" TargetMode="External"/><Relationship Id="rId108" Type="http://schemas.openxmlformats.org/officeDocument/2006/relationships/hyperlink" Target="https://login.consultant.ru/link/?req=doc&amp;base=LAW&amp;n=529197&amp;dst=104389" TargetMode="External"/><Relationship Id="rId124" Type="http://schemas.openxmlformats.org/officeDocument/2006/relationships/hyperlink" Target="https://login.consultant.ru/link/?req=doc&amp;base=LAW&amp;n=529197&amp;dst=105520" TargetMode="External"/><Relationship Id="rId129" Type="http://schemas.openxmlformats.org/officeDocument/2006/relationships/hyperlink" Target="https://login.consultant.ru/link/?req=doc&amp;base=RLAW148&amp;n=177966&amp;dst=100010" TargetMode="External"/><Relationship Id="rId54" Type="http://schemas.openxmlformats.org/officeDocument/2006/relationships/hyperlink" Target="https://login.consultant.ru/link/?req=doc&amp;base=LAW&amp;n=529197&amp;dst=105512" TargetMode="External"/><Relationship Id="rId70" Type="http://schemas.openxmlformats.org/officeDocument/2006/relationships/hyperlink" Target="https://login.consultant.ru/link/?req=doc&amp;base=LAW&amp;n=529197&amp;dst=103780" TargetMode="External"/><Relationship Id="rId75" Type="http://schemas.openxmlformats.org/officeDocument/2006/relationships/hyperlink" Target="https://login.consultant.ru/link/?req=doc&amp;base=LAW&amp;n=529197&amp;dst=104441" TargetMode="External"/><Relationship Id="rId91" Type="http://schemas.openxmlformats.org/officeDocument/2006/relationships/hyperlink" Target="https://login.consultant.ru/link/?req=doc&amp;base=LAW&amp;n=529197&amp;dst=102144" TargetMode="External"/><Relationship Id="rId96" Type="http://schemas.openxmlformats.org/officeDocument/2006/relationships/hyperlink" Target="https://login.consultant.ru/link/?req=doc&amp;base=LAW&amp;n=529197&amp;dst=103078" TargetMode="External"/><Relationship Id="rId140" Type="http://schemas.openxmlformats.org/officeDocument/2006/relationships/hyperlink" Target="https://login.consultant.ru/link/?req=doc&amp;base=LAW&amp;n=529197&amp;dst=101621" TargetMode="External"/><Relationship Id="rId145" Type="http://schemas.openxmlformats.org/officeDocument/2006/relationships/hyperlink" Target="https://login.consultant.ru/link/?req=doc&amp;base=LAW&amp;n=529197&amp;dst=105658" TargetMode="External"/><Relationship Id="rId161" Type="http://schemas.openxmlformats.org/officeDocument/2006/relationships/hyperlink" Target="https://login.consultant.ru/link/?req=doc&amp;base=LAW&amp;n=529197&amp;dst=104420" TargetMode="External"/><Relationship Id="rId166" Type="http://schemas.openxmlformats.org/officeDocument/2006/relationships/hyperlink" Target="https://login.consultant.ru/link/?req=doc&amp;base=LAW&amp;n=529197&amp;dst=104925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60615&amp;dst=100007" TargetMode="External"/><Relationship Id="rId23" Type="http://schemas.openxmlformats.org/officeDocument/2006/relationships/hyperlink" Target="https://login.consultant.ru/link/?req=doc&amp;base=LAW&amp;n=529197&amp;dst=101271" TargetMode="External"/><Relationship Id="rId28" Type="http://schemas.openxmlformats.org/officeDocument/2006/relationships/hyperlink" Target="https://login.consultant.ru/link/?req=doc&amp;base=LAW&amp;n=529197&amp;dst=101734" TargetMode="External"/><Relationship Id="rId49" Type="http://schemas.openxmlformats.org/officeDocument/2006/relationships/hyperlink" Target="https://login.consultant.ru/link/?req=doc&amp;base=LAW&amp;n=529197&amp;dst=105331" TargetMode="External"/><Relationship Id="rId114" Type="http://schemas.openxmlformats.org/officeDocument/2006/relationships/hyperlink" Target="https://login.consultant.ru/link/?req=doc&amp;base=LAW&amp;n=529197&amp;dst=104526" TargetMode="External"/><Relationship Id="rId119" Type="http://schemas.openxmlformats.org/officeDocument/2006/relationships/hyperlink" Target="https://login.consultant.ru/link/?req=doc&amp;base=LAW&amp;n=529197&amp;dst=105405" TargetMode="External"/><Relationship Id="rId44" Type="http://schemas.openxmlformats.org/officeDocument/2006/relationships/hyperlink" Target="https://login.consultant.ru/link/?req=doc&amp;base=LAW&amp;n=529197&amp;dst=104750" TargetMode="External"/><Relationship Id="rId60" Type="http://schemas.openxmlformats.org/officeDocument/2006/relationships/hyperlink" Target="https://login.consultant.ru/link/?req=doc&amp;base=LAW&amp;n=529197&amp;dst=105599" TargetMode="External"/><Relationship Id="rId65" Type="http://schemas.openxmlformats.org/officeDocument/2006/relationships/hyperlink" Target="https://login.consultant.ru/link/?req=doc&amp;base=LAW&amp;n=529197&amp;dst=103078" TargetMode="External"/><Relationship Id="rId81" Type="http://schemas.openxmlformats.org/officeDocument/2006/relationships/hyperlink" Target="https://login.consultant.ru/link/?req=doc&amp;base=LAW&amp;n=529197&amp;dst=101184" TargetMode="External"/><Relationship Id="rId86" Type="http://schemas.openxmlformats.org/officeDocument/2006/relationships/hyperlink" Target="https://login.consultant.ru/link/?req=doc&amp;base=LAW&amp;n=529197&amp;dst=101734" TargetMode="External"/><Relationship Id="rId130" Type="http://schemas.openxmlformats.org/officeDocument/2006/relationships/hyperlink" Target="https://login.consultant.ru/link/?req=doc&amp;base=LAW&amp;n=529197" TargetMode="External"/><Relationship Id="rId135" Type="http://schemas.openxmlformats.org/officeDocument/2006/relationships/hyperlink" Target="https://login.consultant.ru/link/?req=doc&amp;base=LAW&amp;n=529197&amp;dst=101271" TargetMode="External"/><Relationship Id="rId151" Type="http://schemas.openxmlformats.org/officeDocument/2006/relationships/hyperlink" Target="https://login.consultant.ru/link/?req=doc&amp;base=LAW&amp;n=529197&amp;dst=102609" TargetMode="External"/><Relationship Id="rId156" Type="http://schemas.openxmlformats.org/officeDocument/2006/relationships/hyperlink" Target="https://login.consultant.ru/link/?req=doc&amp;base=LAW&amp;n=529197&amp;dst=103940" TargetMode="External"/><Relationship Id="rId177" Type="http://schemas.openxmlformats.org/officeDocument/2006/relationships/hyperlink" Target="https://login.consultant.ru/link/?req=doc&amp;base=LAW&amp;n=529197&amp;dst=105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240732&amp;dst=100013" TargetMode="External"/><Relationship Id="rId172" Type="http://schemas.openxmlformats.org/officeDocument/2006/relationships/hyperlink" Target="https://login.consultant.ru/link/?req=doc&amp;base=LAW&amp;n=529197&amp;dst=105428" TargetMode="External"/><Relationship Id="rId180" Type="http://schemas.openxmlformats.org/officeDocument/2006/relationships/hyperlink" Target="https://login.consultant.ru/link/?req=doc&amp;base=RLAW148&amp;n=188487&amp;dst=100046" TargetMode="External"/><Relationship Id="rId13" Type="http://schemas.openxmlformats.org/officeDocument/2006/relationships/hyperlink" Target="https://login.consultant.ru/link/?req=doc&amp;base=RLAW148&amp;n=188487&amp;dst=100034" TargetMode="External"/><Relationship Id="rId18" Type="http://schemas.openxmlformats.org/officeDocument/2006/relationships/hyperlink" Target="https://login.consultant.ru/link/?req=doc&amp;base=LAW&amp;n=529197" TargetMode="External"/><Relationship Id="rId39" Type="http://schemas.openxmlformats.org/officeDocument/2006/relationships/hyperlink" Target="https://login.consultant.ru/link/?req=doc&amp;base=LAW&amp;n=529197&amp;dst=103940" TargetMode="External"/><Relationship Id="rId109" Type="http://schemas.openxmlformats.org/officeDocument/2006/relationships/hyperlink" Target="https://login.consultant.ru/link/?req=doc&amp;base=LAW&amp;n=529197&amp;dst=104395" TargetMode="External"/><Relationship Id="rId34" Type="http://schemas.openxmlformats.org/officeDocument/2006/relationships/hyperlink" Target="https://login.consultant.ru/link/?req=doc&amp;base=LAW&amp;n=529197&amp;dst=102679" TargetMode="External"/><Relationship Id="rId50" Type="http://schemas.openxmlformats.org/officeDocument/2006/relationships/hyperlink" Target="https://login.consultant.ru/link/?req=doc&amp;base=LAW&amp;n=529197&amp;dst=105361" TargetMode="External"/><Relationship Id="rId55" Type="http://schemas.openxmlformats.org/officeDocument/2006/relationships/hyperlink" Target="https://login.consultant.ru/link/?req=doc&amp;base=LAW&amp;n=529197&amp;dst=105514" TargetMode="External"/><Relationship Id="rId76" Type="http://schemas.openxmlformats.org/officeDocument/2006/relationships/hyperlink" Target="https://login.consultant.ru/link/?req=doc&amp;base=RLAW148&amp;n=160615&amp;dst=100010" TargetMode="External"/><Relationship Id="rId97" Type="http://schemas.openxmlformats.org/officeDocument/2006/relationships/hyperlink" Target="https://login.consultant.ru/link/?req=doc&amp;base=LAW&amp;n=529197&amp;dst=103568" TargetMode="External"/><Relationship Id="rId104" Type="http://schemas.openxmlformats.org/officeDocument/2006/relationships/hyperlink" Target="https://login.consultant.ru/link/?req=doc&amp;base=LAW&amp;n=529197&amp;dst=103940" TargetMode="External"/><Relationship Id="rId120" Type="http://schemas.openxmlformats.org/officeDocument/2006/relationships/hyperlink" Target="https://login.consultant.ru/link/?req=doc&amp;base=LAW&amp;n=529197&amp;dst=105409" TargetMode="External"/><Relationship Id="rId125" Type="http://schemas.openxmlformats.org/officeDocument/2006/relationships/hyperlink" Target="https://login.consultant.ru/link/?req=doc&amp;base=LAW&amp;n=529197&amp;dst=105534" TargetMode="External"/><Relationship Id="rId141" Type="http://schemas.openxmlformats.org/officeDocument/2006/relationships/hyperlink" Target="https://login.consultant.ru/link/?req=doc&amp;base=LAW&amp;n=529197&amp;dst=101722" TargetMode="External"/><Relationship Id="rId146" Type="http://schemas.openxmlformats.org/officeDocument/2006/relationships/hyperlink" Target="https://login.consultant.ru/link/?req=doc&amp;base=LAW&amp;n=529197&amp;dst=102127" TargetMode="External"/><Relationship Id="rId167" Type="http://schemas.openxmlformats.org/officeDocument/2006/relationships/hyperlink" Target="https://login.consultant.ru/link/?req=doc&amp;base=LAW&amp;n=529197&amp;dst=105200" TargetMode="External"/><Relationship Id="rId7" Type="http://schemas.openxmlformats.org/officeDocument/2006/relationships/hyperlink" Target="https://login.consultant.ru/link/?req=doc&amp;base=RLAW148&amp;n=177966&amp;dst=100007" TargetMode="External"/><Relationship Id="rId71" Type="http://schemas.openxmlformats.org/officeDocument/2006/relationships/hyperlink" Target="https://login.consultant.ru/link/?req=doc&amp;base=LAW&amp;n=529197&amp;dst=103870" TargetMode="External"/><Relationship Id="rId92" Type="http://schemas.openxmlformats.org/officeDocument/2006/relationships/hyperlink" Target="https://login.consultant.ru/link/?req=doc&amp;base=LAW&amp;n=529197&amp;dst=102200" TargetMode="External"/><Relationship Id="rId162" Type="http://schemas.openxmlformats.org/officeDocument/2006/relationships/hyperlink" Target="https://login.consultant.ru/link/?req=doc&amp;base=LAW&amp;n=529197&amp;dst=10443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9197&amp;dst=101756" TargetMode="External"/><Relationship Id="rId24" Type="http://schemas.openxmlformats.org/officeDocument/2006/relationships/hyperlink" Target="https://login.consultant.ru/link/?req=doc&amp;base=LAW&amp;n=529197&amp;dst=101337" TargetMode="External"/><Relationship Id="rId40" Type="http://schemas.openxmlformats.org/officeDocument/2006/relationships/hyperlink" Target="https://login.consultant.ru/link/?req=doc&amp;base=LAW&amp;n=529197&amp;dst=104304" TargetMode="External"/><Relationship Id="rId45" Type="http://schemas.openxmlformats.org/officeDocument/2006/relationships/hyperlink" Target="https://login.consultant.ru/link/?req=doc&amp;base=LAW&amp;n=529197&amp;dst=104925" TargetMode="External"/><Relationship Id="rId66" Type="http://schemas.openxmlformats.org/officeDocument/2006/relationships/hyperlink" Target="https://login.consultant.ru/link/?req=doc&amp;base=LAW&amp;n=529197&amp;dst=103568" TargetMode="External"/><Relationship Id="rId87" Type="http://schemas.openxmlformats.org/officeDocument/2006/relationships/hyperlink" Target="https://login.consultant.ru/link/?req=doc&amp;base=LAW&amp;n=529197&amp;dst=101756" TargetMode="External"/><Relationship Id="rId110" Type="http://schemas.openxmlformats.org/officeDocument/2006/relationships/hyperlink" Target="https://login.consultant.ru/link/?req=doc&amp;base=LAW&amp;n=529197&amp;dst=104420" TargetMode="External"/><Relationship Id="rId115" Type="http://schemas.openxmlformats.org/officeDocument/2006/relationships/hyperlink" Target="https://login.consultant.ru/link/?req=doc&amp;base=LAW&amp;n=529197&amp;dst=104925" TargetMode="External"/><Relationship Id="rId131" Type="http://schemas.openxmlformats.org/officeDocument/2006/relationships/hyperlink" Target="https://login.consultant.ru/link/?req=doc&amp;base=LAW&amp;n=529197&amp;dst=100269" TargetMode="External"/><Relationship Id="rId136" Type="http://schemas.openxmlformats.org/officeDocument/2006/relationships/hyperlink" Target="https://login.consultant.ru/link/?req=doc&amp;base=LAW&amp;n=529197&amp;dst=101322" TargetMode="External"/><Relationship Id="rId157" Type="http://schemas.openxmlformats.org/officeDocument/2006/relationships/hyperlink" Target="https://login.consultant.ru/link/?req=doc&amp;base=LAW&amp;n=529197&amp;dst=104307" TargetMode="External"/><Relationship Id="rId178" Type="http://schemas.openxmlformats.org/officeDocument/2006/relationships/hyperlink" Target="https://login.consultant.ru/link/?req=doc&amp;base=RLAW148&amp;n=219822&amp;dst=100030" TargetMode="External"/><Relationship Id="rId61" Type="http://schemas.openxmlformats.org/officeDocument/2006/relationships/hyperlink" Target="https://login.consultant.ru/link/?req=doc&amp;base=RLAW148&amp;n=240732&amp;dst=100016" TargetMode="External"/><Relationship Id="rId82" Type="http://schemas.openxmlformats.org/officeDocument/2006/relationships/hyperlink" Target="https://login.consultant.ru/link/?req=doc&amp;base=LAW&amp;n=529197&amp;dst=101271" TargetMode="External"/><Relationship Id="rId152" Type="http://schemas.openxmlformats.org/officeDocument/2006/relationships/hyperlink" Target="https://login.consultant.ru/link/?req=doc&amp;base=LAW&amp;n=529197&amp;dst=102622" TargetMode="External"/><Relationship Id="rId173" Type="http://schemas.openxmlformats.org/officeDocument/2006/relationships/hyperlink" Target="https://login.consultant.ru/link/?req=doc&amp;base=LAW&amp;n=529197&amp;dst=105444" TargetMode="External"/><Relationship Id="rId19" Type="http://schemas.openxmlformats.org/officeDocument/2006/relationships/hyperlink" Target="https://login.consultant.ru/link/?req=doc&amp;base=RLAW148&amp;n=188487&amp;dst=100035" TargetMode="External"/><Relationship Id="rId14" Type="http://schemas.openxmlformats.org/officeDocument/2006/relationships/hyperlink" Target="https://login.consultant.ru/link/?req=doc&amp;base=RLAW148&amp;n=160615&amp;dst=100008" TargetMode="External"/><Relationship Id="rId30" Type="http://schemas.openxmlformats.org/officeDocument/2006/relationships/hyperlink" Target="https://login.consultant.ru/link/?req=doc&amp;base=LAW&amp;n=529197&amp;dst=101770" TargetMode="External"/><Relationship Id="rId35" Type="http://schemas.openxmlformats.org/officeDocument/2006/relationships/hyperlink" Target="https://login.consultant.ru/link/?req=doc&amp;base=LAW&amp;n=529197&amp;dst=106033" TargetMode="External"/><Relationship Id="rId56" Type="http://schemas.openxmlformats.org/officeDocument/2006/relationships/hyperlink" Target="https://login.consultant.ru/link/?req=doc&amp;base=LAW&amp;n=529197&amp;dst=105516" TargetMode="External"/><Relationship Id="rId77" Type="http://schemas.openxmlformats.org/officeDocument/2006/relationships/hyperlink" Target="https://login.consultant.ru/link/?req=doc&amp;base=LAW&amp;n=529197" TargetMode="External"/><Relationship Id="rId100" Type="http://schemas.openxmlformats.org/officeDocument/2006/relationships/hyperlink" Target="https://login.consultant.ru/link/?req=doc&amp;base=LAW&amp;n=529197&amp;dst=103760" TargetMode="External"/><Relationship Id="rId105" Type="http://schemas.openxmlformats.org/officeDocument/2006/relationships/hyperlink" Target="https://login.consultant.ru/link/?req=doc&amp;base=LAW&amp;n=529197&amp;dst=104307" TargetMode="External"/><Relationship Id="rId126" Type="http://schemas.openxmlformats.org/officeDocument/2006/relationships/hyperlink" Target="https://login.consultant.ru/link/?req=doc&amp;base=LAW&amp;n=529197&amp;dst=105560" TargetMode="External"/><Relationship Id="rId147" Type="http://schemas.openxmlformats.org/officeDocument/2006/relationships/hyperlink" Target="https://login.consultant.ru/link/?req=doc&amp;base=LAW&amp;n=529197&amp;dst=102144" TargetMode="External"/><Relationship Id="rId168" Type="http://schemas.openxmlformats.org/officeDocument/2006/relationships/hyperlink" Target="https://login.consultant.ru/link/?req=doc&amp;base=LAW&amp;n=529197&amp;dst=105331" TargetMode="External"/><Relationship Id="rId8" Type="http://schemas.openxmlformats.org/officeDocument/2006/relationships/hyperlink" Target="https://login.consultant.ru/link/?req=doc&amp;base=RLAW148&amp;n=219822&amp;dst=100007" TargetMode="External"/><Relationship Id="rId51" Type="http://schemas.openxmlformats.org/officeDocument/2006/relationships/hyperlink" Target="https://login.consultant.ru/link/?req=doc&amp;base=LAW&amp;n=529197&amp;dst=105407" TargetMode="External"/><Relationship Id="rId72" Type="http://schemas.openxmlformats.org/officeDocument/2006/relationships/hyperlink" Target="https://login.consultant.ru/link/?req=doc&amp;base=RLAW148&amp;n=177966&amp;dst=100009" TargetMode="External"/><Relationship Id="rId93" Type="http://schemas.openxmlformats.org/officeDocument/2006/relationships/hyperlink" Target="https://login.consultant.ru/link/?req=doc&amp;base=LAW&amp;n=529197&amp;dst=102655" TargetMode="External"/><Relationship Id="rId98" Type="http://schemas.openxmlformats.org/officeDocument/2006/relationships/hyperlink" Target="https://login.consultant.ru/link/?req=doc&amp;base=LAW&amp;n=529197&amp;dst=103584" TargetMode="External"/><Relationship Id="rId121" Type="http://schemas.openxmlformats.org/officeDocument/2006/relationships/hyperlink" Target="https://login.consultant.ru/link/?req=doc&amp;base=LAW&amp;n=529197&amp;dst=105428" TargetMode="External"/><Relationship Id="rId142" Type="http://schemas.openxmlformats.org/officeDocument/2006/relationships/hyperlink" Target="https://login.consultant.ru/link/?req=doc&amp;base=LAW&amp;n=529197&amp;dst=101734" TargetMode="External"/><Relationship Id="rId163" Type="http://schemas.openxmlformats.org/officeDocument/2006/relationships/hyperlink" Target="https://login.consultant.ru/link/?req=doc&amp;base=LAW&amp;n=529197&amp;dst=10444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29197&amp;dst=101582" TargetMode="External"/><Relationship Id="rId46" Type="http://schemas.openxmlformats.org/officeDocument/2006/relationships/hyperlink" Target="https://login.consultant.ru/link/?req=doc&amp;base=LAW&amp;n=529197&amp;dst=105817" TargetMode="External"/><Relationship Id="rId67" Type="http://schemas.openxmlformats.org/officeDocument/2006/relationships/hyperlink" Target="https://login.consultant.ru/link/?req=doc&amp;base=LAW&amp;n=529197&amp;dst=103584" TargetMode="External"/><Relationship Id="rId116" Type="http://schemas.openxmlformats.org/officeDocument/2006/relationships/hyperlink" Target="https://login.consultant.ru/link/?req=doc&amp;base=LAW&amp;n=529197&amp;dst=105200" TargetMode="External"/><Relationship Id="rId137" Type="http://schemas.openxmlformats.org/officeDocument/2006/relationships/hyperlink" Target="https://login.consultant.ru/link/?req=doc&amp;base=LAW&amp;n=529197&amp;dst=101387" TargetMode="External"/><Relationship Id="rId158" Type="http://schemas.openxmlformats.org/officeDocument/2006/relationships/hyperlink" Target="https://login.consultant.ru/link/?req=doc&amp;base=LAW&amp;n=529197&amp;dst=104373" TargetMode="External"/><Relationship Id="rId20" Type="http://schemas.openxmlformats.org/officeDocument/2006/relationships/hyperlink" Target="https://login.consultant.ru/link/?req=doc&amp;base=RLAW148&amp;n=160615&amp;dst=100009" TargetMode="External"/><Relationship Id="rId41" Type="http://schemas.openxmlformats.org/officeDocument/2006/relationships/hyperlink" Target="https://login.consultant.ru/link/?req=doc&amp;base=LAW&amp;n=529197&amp;dst=104420" TargetMode="External"/><Relationship Id="rId62" Type="http://schemas.openxmlformats.org/officeDocument/2006/relationships/hyperlink" Target="https://login.consultant.ru/link/?req=doc&amp;base=RLAW148&amp;n=177966&amp;dst=100009" TargetMode="External"/><Relationship Id="rId83" Type="http://schemas.openxmlformats.org/officeDocument/2006/relationships/hyperlink" Target="https://login.consultant.ru/link/?req=doc&amp;base=LAW&amp;n=529197&amp;dst=101387" TargetMode="External"/><Relationship Id="rId88" Type="http://schemas.openxmlformats.org/officeDocument/2006/relationships/hyperlink" Target="https://login.consultant.ru/link/?req=doc&amp;base=LAW&amp;n=529197&amp;dst=101770" TargetMode="External"/><Relationship Id="rId111" Type="http://schemas.openxmlformats.org/officeDocument/2006/relationships/hyperlink" Target="https://login.consultant.ru/link/?req=doc&amp;base=LAW&amp;n=529197&amp;dst=104437" TargetMode="External"/><Relationship Id="rId132" Type="http://schemas.openxmlformats.org/officeDocument/2006/relationships/hyperlink" Target="https://login.consultant.ru/link/?req=doc&amp;base=LAW&amp;n=529197&amp;dst=100887" TargetMode="External"/><Relationship Id="rId153" Type="http://schemas.openxmlformats.org/officeDocument/2006/relationships/hyperlink" Target="https://login.consultant.ru/link/?req=doc&amp;base=LAW&amp;n=529197&amp;dst=105783" TargetMode="External"/><Relationship Id="rId174" Type="http://schemas.openxmlformats.org/officeDocument/2006/relationships/hyperlink" Target="https://login.consultant.ru/link/?req=doc&amp;base=LAW&amp;n=529197&amp;dst=105510" TargetMode="External"/><Relationship Id="rId179" Type="http://schemas.openxmlformats.org/officeDocument/2006/relationships/hyperlink" Target="https://login.consultant.ru/link/?req=doc&amp;base=RLAW148&amp;n=240732&amp;dst=100016" TargetMode="External"/><Relationship Id="rId15" Type="http://schemas.openxmlformats.org/officeDocument/2006/relationships/hyperlink" Target="https://login.consultant.ru/link/?req=doc&amp;base=RLAW148&amp;n=177966&amp;dst=100008" TargetMode="External"/><Relationship Id="rId36" Type="http://schemas.openxmlformats.org/officeDocument/2006/relationships/hyperlink" Target="https://login.consultant.ru/link/?req=doc&amp;base=LAW&amp;n=529197&amp;dst=103060" TargetMode="External"/><Relationship Id="rId57" Type="http://schemas.openxmlformats.org/officeDocument/2006/relationships/hyperlink" Target="https://login.consultant.ru/link/?req=doc&amp;base=LAW&amp;n=529197&amp;dst=105518" TargetMode="External"/><Relationship Id="rId106" Type="http://schemas.openxmlformats.org/officeDocument/2006/relationships/hyperlink" Target="https://login.consultant.ru/link/?req=doc&amp;base=LAW&amp;n=529197&amp;dst=104326" TargetMode="External"/><Relationship Id="rId127" Type="http://schemas.openxmlformats.org/officeDocument/2006/relationships/hyperlink" Target="https://login.consultant.ru/link/?req=doc&amp;base=LAW&amp;n=529197&amp;dst=105599" TargetMode="External"/><Relationship Id="rId10" Type="http://schemas.openxmlformats.org/officeDocument/2006/relationships/hyperlink" Target="https://login.consultant.ru/link/?req=doc&amp;base=LAW&amp;n=532972&amp;dst=11896" TargetMode="External"/><Relationship Id="rId31" Type="http://schemas.openxmlformats.org/officeDocument/2006/relationships/hyperlink" Target="https://login.consultant.ru/link/?req=doc&amp;base=LAW&amp;n=529197&amp;dst=102127" TargetMode="External"/><Relationship Id="rId52" Type="http://schemas.openxmlformats.org/officeDocument/2006/relationships/hyperlink" Target="https://login.consultant.ru/link/?req=doc&amp;base=LAW&amp;n=529197&amp;dst=105409" TargetMode="External"/><Relationship Id="rId73" Type="http://schemas.openxmlformats.org/officeDocument/2006/relationships/hyperlink" Target="https://login.consultant.ru/link/?req=doc&amp;base=LAW&amp;n=529197&amp;dst=103990" TargetMode="External"/><Relationship Id="rId78" Type="http://schemas.openxmlformats.org/officeDocument/2006/relationships/hyperlink" Target="https://login.consultant.ru/link/?req=doc&amp;base=LAW&amp;n=529197&amp;dst=100269" TargetMode="External"/><Relationship Id="rId94" Type="http://schemas.openxmlformats.org/officeDocument/2006/relationships/hyperlink" Target="https://login.consultant.ru/link/?req=doc&amp;base=LAW&amp;n=529197&amp;dst=102659" TargetMode="External"/><Relationship Id="rId99" Type="http://schemas.openxmlformats.org/officeDocument/2006/relationships/hyperlink" Target="https://login.consultant.ru/link/?req=doc&amp;base=LAW&amp;n=529197&amp;dst=103750" TargetMode="External"/><Relationship Id="rId101" Type="http://schemas.openxmlformats.org/officeDocument/2006/relationships/hyperlink" Target="https://login.consultant.ru/link/?req=doc&amp;base=LAW&amp;n=529197&amp;dst=103780" TargetMode="External"/><Relationship Id="rId122" Type="http://schemas.openxmlformats.org/officeDocument/2006/relationships/hyperlink" Target="https://login.consultant.ru/link/?req=doc&amp;base=LAW&amp;n=529197&amp;dst=105444" TargetMode="External"/><Relationship Id="rId143" Type="http://schemas.openxmlformats.org/officeDocument/2006/relationships/hyperlink" Target="https://login.consultant.ru/link/?req=doc&amp;base=LAW&amp;n=529197&amp;dst=101756" TargetMode="External"/><Relationship Id="rId148" Type="http://schemas.openxmlformats.org/officeDocument/2006/relationships/hyperlink" Target="https://login.consultant.ru/link/?req=doc&amp;base=LAW&amp;n=529197&amp;dst=102200" TargetMode="External"/><Relationship Id="rId164" Type="http://schemas.openxmlformats.org/officeDocument/2006/relationships/hyperlink" Target="https://login.consultant.ru/link/?req=doc&amp;base=LAW&amp;n=529197&amp;dst=104493" TargetMode="External"/><Relationship Id="rId169" Type="http://schemas.openxmlformats.org/officeDocument/2006/relationships/hyperlink" Target="https://login.consultant.ru/link/?req=doc&amp;base=LAW&amp;n=529197&amp;dst=105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Татьяна Леонидовна</dc:creator>
  <cp:lastModifiedBy>UserFNS</cp:lastModifiedBy>
  <cp:revision>4</cp:revision>
  <dcterms:created xsi:type="dcterms:W3CDTF">2026-06-01T09:41:00Z</dcterms:created>
  <dcterms:modified xsi:type="dcterms:W3CDTF">2026-06-02T03:59:00Z</dcterms:modified>
</cp:coreProperties>
</file>