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102"/>
      </w:tblGrid>
      <w:tr w:rsidR="00FA6520" w:rsidTr="0059369F">
        <w:trPr>
          <w:trHeight w:val="2335"/>
        </w:trPr>
        <w:tc>
          <w:tcPr>
            <w:tcW w:w="5102" w:type="dxa"/>
            <w:tcBorders>
              <w:top w:val="nil"/>
              <w:left w:val="nil"/>
              <w:bottom w:val="nil"/>
              <w:right w:val="nil"/>
            </w:tcBorders>
          </w:tcPr>
          <w:p w:rsidR="00FA6520" w:rsidRDefault="00FA6520" w:rsidP="00B94275">
            <w:pPr>
              <w:pStyle w:val="a3"/>
            </w:pPr>
          </w:p>
        </w:tc>
        <w:tc>
          <w:tcPr>
            <w:tcW w:w="5102" w:type="dxa"/>
            <w:tcBorders>
              <w:top w:val="nil"/>
              <w:left w:val="nil"/>
              <w:bottom w:val="nil"/>
              <w:right w:val="nil"/>
            </w:tcBorders>
          </w:tcPr>
          <w:p w:rsidR="00FA6520" w:rsidRPr="002C23FE" w:rsidRDefault="00FA6520" w:rsidP="004716C1">
            <w:pPr>
              <w:jc w:val="center"/>
              <w:rPr>
                <w:sz w:val="20"/>
              </w:rPr>
            </w:pPr>
            <w:r w:rsidRPr="002C23FE">
              <w:t xml:space="preserve">УТВЕРЖДАЮ                                                                                          Начальник ИФНС России по                                                                                                 </w:t>
            </w:r>
            <w:proofErr w:type="gramStart"/>
            <w:r w:rsidRPr="002C23FE">
              <w:t>г</w:t>
            </w:r>
            <w:proofErr w:type="gramEnd"/>
            <w:r w:rsidRPr="002C23FE">
              <w:t xml:space="preserve">. Орску Оренбургской области                                                                                               ______________ </w:t>
            </w:r>
            <w:r w:rsidR="00425913">
              <w:t>(ФИО)</w:t>
            </w:r>
          </w:p>
          <w:p w:rsidR="00FA6520" w:rsidRPr="00636859" w:rsidRDefault="00FA6520" w:rsidP="004716C1">
            <w:pPr>
              <w:jc w:val="center"/>
            </w:pPr>
            <w:r w:rsidRPr="00636859">
              <w:t xml:space="preserve">                                                                              «____»______________201__.</w:t>
            </w:r>
          </w:p>
          <w:p w:rsidR="00FA6520" w:rsidRDefault="00FA6520" w:rsidP="00B94275">
            <w:pPr>
              <w:pStyle w:val="a3"/>
              <w:jc w:val="center"/>
            </w:pPr>
          </w:p>
        </w:tc>
      </w:tr>
    </w:tbl>
    <w:p w:rsidR="00FA6520" w:rsidRPr="0059369F" w:rsidRDefault="00FA6520" w:rsidP="0059369F">
      <w:pPr>
        <w:jc w:val="center"/>
        <w:rPr>
          <w:b/>
          <w:sz w:val="28"/>
          <w:szCs w:val="28"/>
        </w:rPr>
      </w:pPr>
      <w:r w:rsidRPr="0059369F">
        <w:rPr>
          <w:b/>
          <w:sz w:val="28"/>
          <w:szCs w:val="28"/>
        </w:rPr>
        <w:t>Должностной регламент</w:t>
      </w:r>
      <w:r w:rsidRPr="0059369F">
        <w:rPr>
          <w:b/>
          <w:sz w:val="28"/>
          <w:szCs w:val="28"/>
        </w:rPr>
        <w:br/>
        <w:t xml:space="preserve"> государственного налогового инспектора отдела урегулирования задолженности и обеспечения процедур банкротства  инспекции  Федеральной налоговой службы по городу Орску Оренбургской области</w:t>
      </w:r>
    </w:p>
    <w:p w:rsidR="00FA6520" w:rsidRPr="0059369F" w:rsidRDefault="00FA6520" w:rsidP="0059369F">
      <w:pPr>
        <w:jc w:val="center"/>
        <w:rPr>
          <w:b/>
          <w:sz w:val="28"/>
          <w:szCs w:val="28"/>
        </w:rPr>
      </w:pPr>
      <w:r w:rsidRPr="0059369F">
        <w:rPr>
          <w:b/>
          <w:sz w:val="28"/>
          <w:szCs w:val="28"/>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 – 11-3-4-096</w:t>
      </w:r>
    </w:p>
    <w:p w:rsidR="00FA6520" w:rsidRPr="005B3901" w:rsidRDefault="00FA6520" w:rsidP="00B94275">
      <w:pPr>
        <w:pStyle w:val="1"/>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FA6520" w:rsidRDefault="00FA6520" w:rsidP="00B04F20">
      <w:pPr>
        <w:ind w:firstLine="720"/>
        <w:jc w:val="both"/>
      </w:pPr>
      <w:r>
        <w:t xml:space="preserve">1. Должность федеральной государственной гражданской службы (далее - гражданская служба) государственного налогового инспектора </w:t>
      </w:r>
      <w:r w:rsidRPr="0059369F">
        <w:t>отдела урегулирования задолженности и обеспечения процедур банкротства</w:t>
      </w:r>
      <w:r w:rsidRPr="0059369F">
        <w:rPr>
          <w:b/>
          <w:sz w:val="28"/>
          <w:szCs w:val="28"/>
        </w:rPr>
        <w:t xml:space="preserve">  </w:t>
      </w:r>
      <w:r>
        <w:t xml:space="preserve">Инспекции Федеральной налоговой службы по </w:t>
      </w:r>
      <w:proofErr w:type="gramStart"/>
      <w:r>
        <w:t>г</w:t>
      </w:r>
      <w:proofErr w:type="gramEnd"/>
      <w:r>
        <w:t>. Орску Оренбургской области (далее – государственный налоговый инспектор) относится к старшей группе должностей гражданской службы категории "специалисты".</w:t>
      </w:r>
    </w:p>
    <w:p w:rsidR="00FA6520" w:rsidRDefault="00FA6520" w:rsidP="00B04F20">
      <w:pPr>
        <w:ind w:firstLine="720"/>
        <w:jc w:val="both"/>
      </w:pPr>
      <w:r>
        <w:t xml:space="preserve">2. Назначение на должность и освобождение от должности государственного налогового инспектора </w:t>
      </w:r>
      <w:r w:rsidRPr="0059369F">
        <w:t>отдела урегулирования задолженности и обеспечения процедур банкротства</w:t>
      </w:r>
      <w:r w:rsidRPr="0059369F">
        <w:rPr>
          <w:b/>
          <w:sz w:val="28"/>
          <w:szCs w:val="28"/>
        </w:rPr>
        <w:t xml:space="preserve">  </w:t>
      </w:r>
      <w:r>
        <w:t>осуществляются приказом</w:t>
      </w:r>
      <w:r w:rsidRPr="00B43943">
        <w:t xml:space="preserve"> </w:t>
      </w:r>
      <w:r>
        <w:t>инспекции</w:t>
      </w:r>
      <w:r w:rsidRPr="00576AB0">
        <w:t xml:space="preserve"> </w:t>
      </w:r>
      <w:r>
        <w:t xml:space="preserve">  Федеральной налоговой службы по </w:t>
      </w:r>
      <w:proofErr w:type="gramStart"/>
      <w:r>
        <w:t>г</w:t>
      </w:r>
      <w:proofErr w:type="gramEnd"/>
      <w:r>
        <w:t>. Орску Оренбургской области (далее - инспекция).</w:t>
      </w:r>
    </w:p>
    <w:p w:rsidR="00FA6520" w:rsidRDefault="00FA6520" w:rsidP="00B04F20">
      <w:pPr>
        <w:ind w:firstLine="720"/>
        <w:jc w:val="both"/>
      </w:pPr>
      <w:r>
        <w:t xml:space="preserve">3.Государственный налоговый инспектор непосредственно подчиняется начальнику отдела </w:t>
      </w:r>
      <w:r w:rsidRPr="0059369F">
        <w:t>урегулирования задолженности и обеспечения процедур банкротства</w:t>
      </w:r>
      <w:r>
        <w:t xml:space="preserve"> (далее - отдел).</w:t>
      </w:r>
    </w:p>
    <w:p w:rsidR="00FA6520" w:rsidRDefault="00FA6520" w:rsidP="00E17B9A">
      <w:pPr>
        <w:ind w:firstLine="720"/>
        <w:jc w:val="both"/>
      </w:pPr>
      <w:r>
        <w:t>4. В случае временного отсутствия государственного налогового инспектора, его обязанности исполняет старший государственный налоговый инспектор. Государственный налоговый инспектор исполняет обязанности во время его отсутствия.</w:t>
      </w:r>
      <w:r w:rsidRPr="00681983">
        <w:t xml:space="preserve"> </w:t>
      </w:r>
    </w:p>
    <w:p w:rsidR="00FA6520" w:rsidRDefault="00FA6520" w:rsidP="00E17B9A">
      <w:pPr>
        <w:ind w:firstLine="720"/>
        <w:jc w:val="both"/>
      </w:pPr>
      <w:r>
        <w:t xml:space="preserve">5. </w:t>
      </w:r>
      <w:proofErr w:type="gramStart"/>
      <w:r>
        <w:t xml:space="preserve">В своей деятельности государственный налоговый инспектор руководствуется Конституцией Российской Федерации, </w:t>
      </w:r>
      <w:r w:rsidRPr="00F93EA8">
        <w:t>федеральны</w:t>
      </w:r>
      <w:r>
        <w:t>ми</w:t>
      </w:r>
      <w:r w:rsidRPr="00F93EA8">
        <w:t xml:space="preserve"> конституционны</w:t>
      </w:r>
      <w:r>
        <w:t>ми</w:t>
      </w:r>
      <w:r w:rsidRPr="00F93EA8">
        <w:t xml:space="preserve"> закон</w:t>
      </w:r>
      <w:r>
        <w:t>ами</w:t>
      </w:r>
      <w:r w:rsidRPr="00F93EA8">
        <w:t>, федеральны</w:t>
      </w:r>
      <w:r>
        <w:t xml:space="preserve">ми </w:t>
      </w:r>
      <w:r w:rsidRPr="00F93EA8">
        <w:t>закон</w:t>
      </w:r>
      <w:r>
        <w:t>ами</w:t>
      </w:r>
      <w:r w:rsidRPr="00F93EA8">
        <w:t>,</w:t>
      </w:r>
      <w:r>
        <w:t xml:space="preserve"> Налоговым кодексом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нормативными правовыми актами Минфин России, ФНС России, Положением об Инспекции Федеральной налоговой службы по г. Орску Оренбургской области, Положением об отделе, иными нормативными правовыми актами Российской Федерации.</w:t>
      </w:r>
      <w:proofErr w:type="gramEnd"/>
    </w:p>
    <w:p w:rsidR="00FA6520" w:rsidRPr="00B453C4" w:rsidRDefault="00FA6520" w:rsidP="00B04F20">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(государственной службы иных видов) или стажу (опыту) работы по специальности</w:t>
      </w:r>
    </w:p>
    <w:p w:rsidR="00FA6520" w:rsidRDefault="00FA6520" w:rsidP="00E17B9A">
      <w:pPr>
        <w:ind w:firstLine="720"/>
        <w:jc w:val="both"/>
      </w:pPr>
      <w:r>
        <w:t>6. Для замещения должности  государственного налогового инспектора устанавливаются следующие требования:</w:t>
      </w:r>
    </w:p>
    <w:p w:rsidR="00FA6520" w:rsidRDefault="00FA6520" w:rsidP="00E17B9A">
      <w:pPr>
        <w:ind w:firstLine="720"/>
        <w:jc w:val="both"/>
      </w:pPr>
      <w:r>
        <w:t>а) наличие высшего профессионального образования;</w:t>
      </w:r>
    </w:p>
    <w:p w:rsidR="00FA6520" w:rsidRDefault="00FA6520" w:rsidP="00E17B9A">
      <w:pPr>
        <w:autoSpaceDE w:val="0"/>
        <w:autoSpaceDN w:val="0"/>
        <w:adjustRightInd w:val="0"/>
        <w:ind w:firstLine="720"/>
        <w:jc w:val="both"/>
      </w:pPr>
      <w:r>
        <w:t xml:space="preserve">б) наличие профессиональных знаний, включая знание </w:t>
      </w:r>
    </w:p>
    <w:p w:rsidR="00FA6520" w:rsidRPr="00E0792D" w:rsidRDefault="001B02B3" w:rsidP="00E17B9A">
      <w:pPr>
        <w:autoSpaceDE w:val="0"/>
        <w:autoSpaceDN w:val="0"/>
        <w:adjustRightInd w:val="0"/>
        <w:ind w:firstLine="720"/>
        <w:jc w:val="both"/>
      </w:pPr>
      <w:hyperlink r:id="rId5" w:history="1">
        <w:proofErr w:type="gramStart"/>
        <w:r w:rsidR="00FA6520" w:rsidRPr="00FF7A98">
          <w:t>Конституци</w:t>
        </w:r>
      </w:hyperlink>
      <w:r w:rsidR="00FA6520">
        <w:t>и</w:t>
      </w:r>
      <w:proofErr w:type="gramEnd"/>
      <w:r w:rsidR="00FA6520">
        <w:t xml:space="preserve"> Российской 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w:t>
      </w:r>
      <w:r w:rsidR="00FA6520">
        <w:lastRenderedPageBreak/>
        <w:t xml:space="preserve">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инструкции по делопроизводству; аппаратного и программного обеспечения;  возможностей и особенностей </w:t>
      </w:r>
      <w:proofErr w:type="gramStart"/>
      <w:r w:rsidR="00FA6520">
        <w:t>применения</w:t>
      </w:r>
      <w:proofErr w:type="gramEnd"/>
      <w:r w:rsidR="00FA6520">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  </w:t>
      </w:r>
      <w:r w:rsidR="00FA6520" w:rsidRPr="00E0792D">
        <w:t>основ управления и организации труда;</w:t>
      </w:r>
      <w:r w:rsidR="00FA6520">
        <w:t xml:space="preserve">  </w:t>
      </w:r>
      <w:r w:rsidR="00FA6520" w:rsidRPr="00E0792D">
        <w:t>форм и методов работы с применением автоматизированных средств управления</w:t>
      </w:r>
      <w:r w:rsidR="00FA6520">
        <w:t>;</w:t>
      </w:r>
    </w:p>
    <w:p w:rsidR="00FA6520" w:rsidRDefault="00FA6520" w:rsidP="00E17B9A">
      <w:pPr>
        <w:autoSpaceDE w:val="0"/>
        <w:autoSpaceDN w:val="0"/>
        <w:adjustRightInd w:val="0"/>
        <w:ind w:firstLine="720"/>
        <w:jc w:val="both"/>
      </w:pPr>
      <w:r>
        <w:t>в) наличие профессиональных навыков</w:t>
      </w:r>
    </w:p>
    <w:p w:rsidR="00FA6520" w:rsidRDefault="00FA6520" w:rsidP="00E17B9A">
      <w:pPr>
        <w:autoSpaceDE w:val="0"/>
        <w:autoSpaceDN w:val="0"/>
        <w:adjustRightInd w:val="0"/>
        <w:ind w:firstLine="720"/>
        <w:jc w:val="both"/>
      </w:pPr>
      <w:r>
        <w:t>работы в сфере, соответствующей направлению деятельности структурного подразделения, выполнению поставленных задач;  квалифицированного планирования работы, экспертизы проектов нормативных правовых актов, подготовки служебных документов;  ведения делопроизводства, составления делового письма;  сбора и систематизации актуальной информации в установленной сфере деятельности, применения компьютерной и другой оргтехники, пользования программными продуктами.</w:t>
      </w:r>
    </w:p>
    <w:p w:rsidR="00FA6520" w:rsidRDefault="00FA6520" w:rsidP="00E17B9A">
      <w:pPr>
        <w:autoSpaceDE w:val="0"/>
        <w:autoSpaceDN w:val="0"/>
        <w:adjustRightInd w:val="0"/>
        <w:ind w:firstLine="720"/>
        <w:jc w:val="both"/>
      </w:pPr>
      <w:r>
        <w:t>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w:t>
      </w:r>
    </w:p>
    <w:p w:rsidR="00FA6520" w:rsidRDefault="00FA6520" w:rsidP="00E17B9A">
      <w:pPr>
        <w:autoSpaceDE w:val="0"/>
        <w:autoSpaceDN w:val="0"/>
        <w:adjustRightInd w:val="0"/>
        <w:ind w:firstLine="720"/>
        <w:jc w:val="both"/>
      </w:pPr>
      <w:r>
        <w:t xml:space="preserve">подготовки презентаций, использования графических объектов в электронных документах;  </w:t>
      </w:r>
      <w:r w:rsidRPr="00E0792D">
        <w:t>использования опыта и мнения коллег</w:t>
      </w:r>
      <w:r>
        <w:t>.</w:t>
      </w:r>
    </w:p>
    <w:p w:rsidR="00FA6520" w:rsidRPr="00801793" w:rsidRDefault="00FA6520" w:rsidP="00E17B9A">
      <w:pPr>
        <w:ind w:firstLine="720"/>
        <w:jc w:val="both"/>
      </w:pPr>
      <w:r>
        <w:t>Государственный налоговый инспектор должен учитывать и уметь использовать</w:t>
      </w:r>
      <w:r w:rsidRPr="00801793">
        <w:t xml:space="preserve"> при выполнении своих </w:t>
      </w:r>
      <w:r>
        <w:t>должностных</w:t>
      </w:r>
      <w:r w:rsidRPr="00801793">
        <w:t xml:space="preserve"> обязанностей:</w:t>
      </w:r>
    </w:p>
    <w:p w:rsidR="00FA6520" w:rsidRPr="00801793" w:rsidRDefault="001B02B3" w:rsidP="00E17B9A">
      <w:pPr>
        <w:ind w:firstLine="720"/>
        <w:jc w:val="both"/>
      </w:pPr>
      <w:hyperlink r:id="rId6" w:history="1">
        <w:r w:rsidR="00FA6520" w:rsidRPr="00801793">
          <w:rPr>
            <w:bCs/>
          </w:rPr>
          <w:t>Конституцию</w:t>
        </w:r>
      </w:hyperlink>
      <w:r w:rsidR="00FA6520" w:rsidRPr="00801793">
        <w:t xml:space="preserve"> Российской Федерации, федеральные конституционные законы, федеральные законы, </w:t>
      </w:r>
      <w:r w:rsidR="00FA6520">
        <w:t>у</w:t>
      </w:r>
      <w:r w:rsidR="00FA6520" w:rsidRPr="00801793">
        <w:t>казы Президента Российской Федерации, постановления Правительства Российской Федерации, иные правовые акты, регулирующие отношения, связанные с гражданской службой;</w:t>
      </w:r>
      <w:r w:rsidR="00FA6520">
        <w:t xml:space="preserve"> </w:t>
      </w:r>
      <w:r w:rsidR="00FA6520" w:rsidRPr="00AE7FF6">
        <w:t>Налогов</w:t>
      </w:r>
      <w:r w:rsidR="00FA6520">
        <w:t>ый</w:t>
      </w:r>
      <w:r w:rsidR="00FA6520" w:rsidRPr="00AE7FF6">
        <w:t xml:space="preserve"> кодекс Российской Федерации</w:t>
      </w:r>
      <w:r w:rsidR="00FA6520">
        <w:t xml:space="preserve">;  иные </w:t>
      </w:r>
      <w:r w:rsidR="00FA6520" w:rsidRPr="00801793">
        <w:t xml:space="preserve">законодательные, нормативные и нормативно-методические документы, касающиеся деятельности Федеральной налоговой службы, </w:t>
      </w:r>
      <w:r w:rsidR="00FA6520">
        <w:t>УФНС России по Оренбургской области,</w:t>
      </w:r>
      <w:r w:rsidR="00FA6520" w:rsidRPr="00801793">
        <w:t xml:space="preserve"> структурных подразделений </w:t>
      </w:r>
      <w:r w:rsidR="00FA6520">
        <w:t>инспекции</w:t>
      </w:r>
      <w:r w:rsidR="00FA6520" w:rsidRPr="00801793">
        <w:t>;</w:t>
      </w:r>
      <w:r w:rsidR="00FA6520">
        <w:t xml:space="preserve">  иные </w:t>
      </w:r>
      <w:r w:rsidR="00FA6520" w:rsidRPr="00801793">
        <w:t xml:space="preserve">приказы (распоряжения) Федеральной налоговой службы, </w:t>
      </w:r>
      <w:r w:rsidR="00FA6520">
        <w:t>УФНС России по Оренбургской области, инспекции применительно к исполнению своих должностных обязанностей</w:t>
      </w:r>
      <w:r w:rsidR="00FA6520" w:rsidRPr="00801793">
        <w:t>.</w:t>
      </w:r>
    </w:p>
    <w:p w:rsidR="00FA6520" w:rsidRPr="00B453C4" w:rsidRDefault="00FA6520" w:rsidP="00B04F20">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FA6520" w:rsidRDefault="00FA6520" w:rsidP="00B04F20">
      <w:pPr>
        <w:ind w:firstLine="720"/>
        <w:jc w:val="both"/>
      </w:pPr>
      <w:r>
        <w:t xml:space="preserve">4. Основные права и обязанности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7" w:history="1">
        <w:r w:rsidRPr="00E07892">
          <w:rPr>
            <w:bCs/>
          </w:rPr>
          <w:t>статьями 14</w:t>
        </w:r>
      </w:hyperlink>
      <w:r w:rsidRPr="00E07892">
        <w:t xml:space="preserve">, </w:t>
      </w:r>
      <w:hyperlink r:id="rId8" w:history="1">
        <w:r w:rsidRPr="00E07892">
          <w:rPr>
            <w:bCs/>
          </w:rPr>
          <w:t>15</w:t>
        </w:r>
      </w:hyperlink>
      <w:r w:rsidRPr="00E07892">
        <w:t xml:space="preserve">, </w:t>
      </w:r>
      <w:hyperlink r:id="rId9" w:history="1">
        <w:r w:rsidRPr="00E07892">
          <w:rPr>
            <w:bCs/>
          </w:rPr>
          <w:t>17</w:t>
        </w:r>
      </w:hyperlink>
      <w:r w:rsidRPr="00E07892">
        <w:t xml:space="preserve">, </w:t>
      </w:r>
      <w:hyperlink r:id="rId10" w:history="1">
        <w:r w:rsidRPr="00E07892">
          <w:rPr>
            <w:bCs/>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FA6520" w:rsidRDefault="00FA6520" w:rsidP="00B04F20">
      <w:pPr>
        <w:ind w:firstLine="720"/>
        <w:jc w:val="both"/>
      </w:pPr>
      <w:r>
        <w:rPr>
          <w:szCs w:val="26"/>
        </w:rPr>
        <w:t xml:space="preserve">5. </w:t>
      </w:r>
      <w:proofErr w:type="gramStart"/>
      <w:r>
        <w:rPr>
          <w:szCs w:val="26"/>
        </w:rPr>
        <w:t xml:space="preserve">Государственный налоговый инспектор </w:t>
      </w:r>
      <w:r>
        <w:t xml:space="preserve">Отдела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об инспекции Федеральной налоговой службы по г. Орску Оренбургской области, утвержденным руководителем управления ФНС России  по Оренбургской области от «13»_мая_2015г., положением об отделе </w:t>
      </w:r>
      <w:r w:rsidRPr="0059369F">
        <w:t>урегулирования задолженности и обеспечения</w:t>
      </w:r>
      <w:proofErr w:type="gramEnd"/>
      <w:r w:rsidRPr="0059369F">
        <w:t xml:space="preserve"> процедур банкротства</w:t>
      </w:r>
      <w:r>
        <w:t>, приказами (распоряжениями) ФНС России,  приказами управления ФНС России по Оренбургской области, приказами инспекции, поручениями руководства инспекции.</w:t>
      </w:r>
    </w:p>
    <w:p w:rsidR="00FA6520" w:rsidRDefault="00FA6520" w:rsidP="00B04F20">
      <w:pPr>
        <w:ind w:firstLine="708"/>
        <w:jc w:val="both"/>
      </w:pPr>
      <w:r>
        <w:t>Исходя из задач и функций</w:t>
      </w:r>
      <w:r>
        <w:rPr>
          <w:bCs/>
        </w:rPr>
        <w:t xml:space="preserve">, определенных Положением об ИФНС России по </w:t>
      </w:r>
      <w:proofErr w:type="gramStart"/>
      <w:r>
        <w:rPr>
          <w:bCs/>
        </w:rPr>
        <w:t>г</w:t>
      </w:r>
      <w:proofErr w:type="gramEnd"/>
      <w:r>
        <w:rPr>
          <w:bCs/>
        </w:rPr>
        <w:t xml:space="preserve">. Орску Оренбургской области на </w:t>
      </w:r>
      <w:r>
        <w:rPr>
          <w:szCs w:val="26"/>
        </w:rPr>
        <w:t xml:space="preserve">государственного налогового инспектора </w:t>
      </w:r>
      <w:r>
        <w:rPr>
          <w:bCs/>
        </w:rPr>
        <w:t xml:space="preserve">Отдела возлагается </w:t>
      </w:r>
      <w:r>
        <w:t xml:space="preserve">следующее: </w:t>
      </w:r>
    </w:p>
    <w:p w:rsidR="00FA6520" w:rsidRDefault="00FA6520" w:rsidP="00BD00D3">
      <w:pPr>
        <w:jc w:val="both"/>
      </w:pPr>
      <w:r>
        <w:t>- обеспечивать выполнение возложенных на Отдел задач и функций;</w:t>
      </w:r>
    </w:p>
    <w:p w:rsidR="00FA6520" w:rsidRDefault="00FA6520" w:rsidP="00BD00D3">
      <w:pPr>
        <w:jc w:val="both"/>
      </w:pPr>
      <w:r>
        <w:t xml:space="preserve">- консультировать налогоплательщиков по вопросам правильности перечисления налогов </w:t>
      </w:r>
      <w:r w:rsidRPr="00B04F20">
        <w:t>во все уровни бюджетов, по кодам бюджетной классификации;</w:t>
      </w:r>
    </w:p>
    <w:p w:rsidR="00FA6520" w:rsidRPr="00630870" w:rsidRDefault="00FA6520" w:rsidP="005773D5">
      <w:pPr>
        <w:autoSpaceDE w:val="0"/>
        <w:autoSpaceDN w:val="0"/>
        <w:adjustRightInd w:val="0"/>
        <w:spacing w:line="240" w:lineRule="atLeast"/>
        <w:jc w:val="both"/>
        <w:rPr>
          <w:szCs w:val="26"/>
        </w:rPr>
      </w:pPr>
      <w:r w:rsidRPr="00630870">
        <w:t xml:space="preserve">-  </w:t>
      </w:r>
      <w:r>
        <w:t>представлять интересы Российской Федерации в делах о банкротстве, инициировать процедуры банкротства в отношении юридических лиц и индивидуальных предпринимателей</w:t>
      </w:r>
      <w:r w:rsidRPr="00630870">
        <w:rPr>
          <w:szCs w:val="26"/>
        </w:rPr>
        <w:t xml:space="preserve">; </w:t>
      </w:r>
    </w:p>
    <w:p w:rsidR="00FA6520" w:rsidRPr="00630870" w:rsidRDefault="00FA6520" w:rsidP="005773D5">
      <w:pPr>
        <w:autoSpaceDE w:val="0"/>
        <w:autoSpaceDN w:val="0"/>
        <w:adjustRightInd w:val="0"/>
        <w:spacing w:line="240" w:lineRule="atLeast"/>
        <w:jc w:val="both"/>
        <w:rPr>
          <w:szCs w:val="26"/>
        </w:rPr>
      </w:pPr>
      <w:r w:rsidRPr="00630870">
        <w:rPr>
          <w:szCs w:val="26"/>
        </w:rPr>
        <w:lastRenderedPageBreak/>
        <w:t xml:space="preserve">- </w:t>
      </w:r>
      <w:r>
        <w:rPr>
          <w:szCs w:val="28"/>
        </w:rPr>
        <w:t>привлекать к административной и субсидиарной ответственности должностных лиц организаций</w:t>
      </w:r>
      <w:r w:rsidRPr="00630870">
        <w:rPr>
          <w:szCs w:val="26"/>
        </w:rPr>
        <w:t>;</w:t>
      </w:r>
    </w:p>
    <w:p w:rsidR="00FA6520" w:rsidRPr="00630870" w:rsidRDefault="00FA6520" w:rsidP="005773D5">
      <w:pPr>
        <w:autoSpaceDE w:val="0"/>
        <w:autoSpaceDN w:val="0"/>
        <w:adjustRightInd w:val="0"/>
        <w:spacing w:line="240" w:lineRule="atLeast"/>
        <w:jc w:val="both"/>
        <w:rPr>
          <w:szCs w:val="26"/>
        </w:rPr>
      </w:pPr>
      <w:r w:rsidRPr="00630870">
        <w:rPr>
          <w:szCs w:val="26"/>
        </w:rPr>
        <w:t xml:space="preserve">- </w:t>
      </w:r>
      <w:r>
        <w:t>участвовать в заседаниях судов, а также в собраниях кредиторов, с последующим качественным оформлением всех документов</w:t>
      </w:r>
      <w:r w:rsidRPr="00630870">
        <w:rPr>
          <w:szCs w:val="26"/>
        </w:rPr>
        <w:t>;</w:t>
      </w:r>
    </w:p>
    <w:p w:rsidR="00FA6520" w:rsidRPr="00630870" w:rsidRDefault="00FA6520" w:rsidP="005773D5">
      <w:pPr>
        <w:autoSpaceDE w:val="0"/>
        <w:autoSpaceDN w:val="0"/>
        <w:adjustRightInd w:val="0"/>
        <w:spacing w:line="240" w:lineRule="atLeast"/>
        <w:jc w:val="both"/>
      </w:pPr>
      <w:r w:rsidRPr="00630870">
        <w:rPr>
          <w:szCs w:val="26"/>
        </w:rPr>
        <w:t xml:space="preserve">- </w:t>
      </w:r>
      <w:r>
        <w:rPr>
          <w:szCs w:val="26"/>
        </w:rPr>
        <w:t>осуществлять взаимодействие  с правоохранительными органами в части предупреждения преднамеренного банкротства должников</w:t>
      </w:r>
      <w:r w:rsidRPr="00630870">
        <w:t>;</w:t>
      </w:r>
    </w:p>
    <w:p w:rsidR="00FA6520" w:rsidRPr="00630870" w:rsidRDefault="00FA6520" w:rsidP="00BD00D3">
      <w:pPr>
        <w:pStyle w:val="a6"/>
        <w:jc w:val="both"/>
        <w:rPr>
          <w:rFonts w:ascii="Times New Roman" w:hAnsi="Times New Roman"/>
          <w:sz w:val="24"/>
          <w:szCs w:val="28"/>
        </w:rPr>
      </w:pPr>
      <w:r w:rsidRPr="00630870">
        <w:rPr>
          <w:rFonts w:ascii="Times New Roman" w:hAnsi="Times New Roman"/>
          <w:sz w:val="24"/>
          <w:szCs w:val="28"/>
        </w:rPr>
        <w:t>- изучать законодательство, накапливать инструктивные материалы,  консультировать налогоплательщиков  по вопросам правильности перечисления налогов во все уровни бюджетов,  по кодам бюджетной классификации, участвовать  в экономической учебе;</w:t>
      </w:r>
    </w:p>
    <w:p w:rsidR="00FA6520" w:rsidRPr="00630870" w:rsidRDefault="00FA6520" w:rsidP="00BD00D3">
      <w:pPr>
        <w:pStyle w:val="a6"/>
        <w:jc w:val="both"/>
        <w:rPr>
          <w:rFonts w:ascii="Times New Roman" w:hAnsi="Times New Roman"/>
          <w:sz w:val="24"/>
          <w:szCs w:val="28"/>
        </w:rPr>
      </w:pPr>
      <w:r w:rsidRPr="00630870">
        <w:rPr>
          <w:rFonts w:ascii="Times New Roman" w:hAnsi="Times New Roman"/>
          <w:sz w:val="24"/>
          <w:szCs w:val="28"/>
        </w:rPr>
        <w:t>-  участвовать в рассмотрении писем, жалоб, заявлений плательщиков;</w:t>
      </w:r>
    </w:p>
    <w:p w:rsidR="00FA6520" w:rsidRPr="00B04F20" w:rsidRDefault="00FA6520" w:rsidP="00BD00D3">
      <w:pPr>
        <w:jc w:val="both"/>
        <w:rPr>
          <w:szCs w:val="26"/>
        </w:rPr>
      </w:pPr>
      <w:r w:rsidRPr="00B04F20">
        <w:rPr>
          <w:rFonts w:cs="Courier New"/>
          <w:sz w:val="26"/>
          <w:szCs w:val="26"/>
        </w:rPr>
        <w:t xml:space="preserve">- </w:t>
      </w:r>
      <w:r w:rsidRPr="00B04F20">
        <w:rPr>
          <w:szCs w:val="26"/>
        </w:rPr>
        <w:t xml:space="preserve">обеспечивать качество подготовки, правильность составления и  утверждение документов, представляемых на подпись руководству. </w:t>
      </w:r>
    </w:p>
    <w:p w:rsidR="00FA6520" w:rsidRPr="00B04F20" w:rsidRDefault="00FA6520" w:rsidP="00BD00D3">
      <w:pPr>
        <w:jc w:val="both"/>
        <w:rPr>
          <w:szCs w:val="26"/>
        </w:rPr>
      </w:pPr>
      <w:r w:rsidRPr="00B04F20">
        <w:rPr>
          <w:szCs w:val="26"/>
        </w:rPr>
        <w:t xml:space="preserve">- соблюдает порядок учета, обращения и хранения документов как содержащих конфиденциальную информацию, так и не содержащих ее. </w:t>
      </w:r>
    </w:p>
    <w:p w:rsidR="00FA6520" w:rsidRPr="00B04F20" w:rsidRDefault="00FA6520" w:rsidP="00BD00D3">
      <w:pPr>
        <w:jc w:val="both"/>
        <w:rPr>
          <w:szCs w:val="26"/>
        </w:rPr>
      </w:pPr>
      <w:r w:rsidRPr="00B04F20">
        <w:rPr>
          <w:szCs w:val="26"/>
        </w:rPr>
        <w:t>- вести делопроизводство на закрепленном участке.</w:t>
      </w:r>
    </w:p>
    <w:p w:rsidR="00FA6520" w:rsidRPr="00B04F20" w:rsidRDefault="00FA6520" w:rsidP="00BD00D3">
      <w:pPr>
        <w:jc w:val="both"/>
        <w:rPr>
          <w:szCs w:val="26"/>
        </w:rPr>
      </w:pPr>
      <w:r w:rsidRPr="00B04F20">
        <w:rPr>
          <w:rFonts w:cs="Courier New"/>
          <w:sz w:val="26"/>
          <w:szCs w:val="26"/>
        </w:rPr>
        <w:t xml:space="preserve">- </w:t>
      </w:r>
      <w:r w:rsidRPr="00B04F20">
        <w:rPr>
          <w:szCs w:val="26"/>
        </w:rPr>
        <w:t>выполнять другие поручения руководства инспекции и начальника отдела,</w:t>
      </w:r>
    </w:p>
    <w:p w:rsidR="00FA6520" w:rsidRPr="00B04F20" w:rsidRDefault="00FA6520" w:rsidP="00BD00D3">
      <w:pPr>
        <w:pStyle w:val="2"/>
        <w:spacing w:after="0" w:line="240" w:lineRule="auto"/>
      </w:pPr>
      <w:r w:rsidRPr="00B04F20">
        <w:rPr>
          <w:iCs/>
        </w:rPr>
        <w:t>- представлять  в установленном порядке  и в надлежащие сроки начальнику Отдела отчетов о проделанной работе  за соответствующие периоды;</w:t>
      </w:r>
    </w:p>
    <w:p w:rsidR="00FA6520" w:rsidRDefault="00FA6520" w:rsidP="00BD00D3">
      <w:pPr>
        <w:jc w:val="both"/>
      </w:pPr>
      <w:r w:rsidRPr="00B04F20">
        <w:t>- осуществлять работу на компьютере, в том числе распечатку и выемку нормативных и рабочих материалов;</w:t>
      </w:r>
    </w:p>
    <w:p w:rsidR="00FA6520" w:rsidRPr="00140F0C" w:rsidRDefault="00FA6520" w:rsidP="004716C1">
      <w:pPr>
        <w:autoSpaceDE w:val="0"/>
        <w:autoSpaceDN w:val="0"/>
        <w:adjustRightInd w:val="0"/>
        <w:rPr>
          <w:color w:val="000000"/>
        </w:rPr>
      </w:pPr>
      <w:r w:rsidRPr="00140F0C">
        <w:rPr>
          <w:color w:val="000000"/>
        </w:rPr>
        <w:t xml:space="preserve">-  использовать в  установленном порядке  федеральные и региональные информационные ресурсы и сервисы,  необходимые для исполнения должностных обязанностей; </w:t>
      </w:r>
    </w:p>
    <w:p w:rsidR="00FA6520" w:rsidRPr="00B04F20" w:rsidRDefault="00FA6520" w:rsidP="00BD00D3">
      <w:pPr>
        <w:jc w:val="both"/>
      </w:pPr>
      <w:r w:rsidRPr="00B04F20">
        <w:t>- рационально использовать  знания и опыт, повышает свою квалификацию;</w:t>
      </w:r>
    </w:p>
    <w:p w:rsidR="00FA6520" w:rsidRPr="00B04F20" w:rsidRDefault="00FA6520" w:rsidP="00BD00D3">
      <w:pPr>
        <w:jc w:val="both"/>
      </w:pPr>
      <w:r w:rsidRPr="00B04F20">
        <w:t>- соблюдать правила внутреннего служебного распорядка и  дисциплину труда при выполнении должностных обязанностей и полномочий;</w:t>
      </w:r>
    </w:p>
    <w:p w:rsidR="00FA6520" w:rsidRPr="00B04F20" w:rsidRDefault="00FA6520" w:rsidP="00BD00D3">
      <w:pPr>
        <w:widowControl w:val="0"/>
        <w:autoSpaceDE w:val="0"/>
        <w:autoSpaceDN w:val="0"/>
        <w:adjustRightInd w:val="0"/>
        <w:jc w:val="both"/>
      </w:pPr>
      <w:r w:rsidRPr="00B04F20">
        <w:t>-обеспечивать сохранность служебного удостоверения;</w:t>
      </w:r>
    </w:p>
    <w:p w:rsidR="00FA6520" w:rsidRPr="00B04F20" w:rsidRDefault="00FA6520" w:rsidP="00BD00D3">
      <w:pPr>
        <w:widowControl w:val="0"/>
        <w:autoSpaceDE w:val="0"/>
        <w:autoSpaceDN w:val="0"/>
        <w:adjustRightInd w:val="0"/>
        <w:jc w:val="both"/>
      </w:pPr>
      <w:r w:rsidRPr="00B04F20">
        <w:t>-исполнять основные обязанности гражданского служащего, определенные статьями 15 и 18 Федерального закона от 27.07.2004 № 79-ФЗ «О государственной гражданской службе Российской Федерации»;</w:t>
      </w:r>
    </w:p>
    <w:p w:rsidR="00FA6520" w:rsidRDefault="00FA6520" w:rsidP="00BD00D3">
      <w:pPr>
        <w:widowControl w:val="0"/>
        <w:autoSpaceDE w:val="0"/>
        <w:autoSpaceDN w:val="0"/>
        <w:adjustRightInd w:val="0"/>
        <w:jc w:val="both"/>
      </w:pPr>
      <w:r w:rsidRPr="00B04F20">
        <w:t>-осуществлять иные функции, предусмотренные законодательными и иными нормативными правовыми актами, приказами, распоряжениями и указаниями ФНС России, УФНС России по Оренбургской области и Инспекции.</w:t>
      </w:r>
    </w:p>
    <w:p w:rsidR="00FA6520" w:rsidRDefault="00FA6520" w:rsidP="00E17B9A">
      <w:pPr>
        <w:ind w:firstLine="720"/>
        <w:jc w:val="both"/>
      </w:pPr>
      <w:r>
        <w:t xml:space="preserve">9.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B453C4">
          <w:rPr>
            <w:rStyle w:val="a4"/>
            <w:b w:val="0"/>
            <w:color w:val="000000"/>
          </w:rPr>
          <w:t>законодательством</w:t>
        </w:r>
      </w:hyperlink>
      <w:r w:rsidRPr="00B453C4">
        <w:rPr>
          <w:b/>
          <w:color w:val="000000"/>
        </w:rPr>
        <w:t xml:space="preserve"> </w:t>
      </w:r>
      <w:r>
        <w:t>Российской Федерации.</w:t>
      </w:r>
    </w:p>
    <w:p w:rsidR="00FA6520" w:rsidRDefault="00FA6520" w:rsidP="00E17B9A">
      <w:pPr>
        <w:ind w:firstLine="708"/>
        <w:jc w:val="both"/>
      </w:pPr>
      <w:r>
        <w:t xml:space="preserve">Государственный налоговый инспектор </w:t>
      </w:r>
      <w:r>
        <w:rPr>
          <w:bCs/>
        </w:rPr>
        <w:t xml:space="preserve">несет </w:t>
      </w:r>
      <w:r>
        <w:rPr>
          <w:szCs w:val="28"/>
        </w:rPr>
        <w:t>персональную   ответственность    за неисполнение</w:t>
      </w:r>
      <w:r>
        <w:rPr>
          <w:bCs/>
        </w:rPr>
        <w:t xml:space="preserve">  </w:t>
      </w:r>
      <w:r>
        <w:rPr>
          <w:szCs w:val="28"/>
        </w:rPr>
        <w:t xml:space="preserve">(ненадлежащее исполнение)  должностных обязанностей в соответствии с   </w:t>
      </w:r>
      <w:r>
        <w:t>функциональными особенностями замещаемой  должности гражданской службы:</w:t>
      </w:r>
    </w:p>
    <w:p w:rsidR="00FA6520" w:rsidRDefault="00FA6520" w:rsidP="00E17B9A">
      <w:pPr>
        <w:ind w:right="-5" w:firstLine="700"/>
        <w:jc w:val="both"/>
        <w:rPr>
          <w:szCs w:val="28"/>
        </w:rPr>
      </w:pPr>
      <w:r>
        <w:t xml:space="preserve">за некачественное и несвоевременное выполнение обязанностей, определенных настоящим регламентом; </w:t>
      </w:r>
      <w:r>
        <w:rPr>
          <w:color w:val="000000"/>
          <w:spacing w:val="7"/>
          <w:szCs w:val="28"/>
        </w:rPr>
        <w:t xml:space="preserve">за несоблюдение законов и иных нормативных правовых актов Российской Федерации, приказов, распоряжений, инструкций и методических указаний ФНС России, УФНС России по Оренбургской области, инспекции,  за </w:t>
      </w:r>
      <w:r>
        <w:rPr>
          <w:color w:val="000000"/>
          <w:szCs w:val="28"/>
        </w:rPr>
        <w:t>порчу и утрату документов, находящихся в ведении отдела, и на своем участке работы,</w:t>
      </w:r>
    </w:p>
    <w:p w:rsidR="00FA6520" w:rsidRDefault="00FA6520" w:rsidP="00E17B9A">
      <w:pPr>
        <w:shd w:val="clear" w:color="auto" w:fill="FFFFFF"/>
        <w:ind w:right="28" w:firstLine="720"/>
        <w:jc w:val="both"/>
      </w:pPr>
      <w:r>
        <w:rPr>
          <w:color w:val="000000"/>
          <w:szCs w:val="28"/>
        </w:rPr>
        <w:t xml:space="preserve">за несоблюдение государственной и </w:t>
      </w:r>
      <w:r>
        <w:rPr>
          <w:color w:val="000000"/>
          <w:spacing w:val="-3"/>
          <w:szCs w:val="28"/>
        </w:rPr>
        <w:t>налоговой тайны, иной информации ограниченного распространения; за несоблюдение служебной и исполнительской дисциплины.</w:t>
      </w:r>
    </w:p>
    <w:p w:rsidR="00FA6520" w:rsidRPr="00B453C4" w:rsidRDefault="00FA6520" w:rsidP="00B04F20">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самостоятельно принимать управленческие и иные решения</w:t>
      </w:r>
    </w:p>
    <w:p w:rsidR="00FA6520" w:rsidRDefault="00FA6520" w:rsidP="00D73F8D">
      <w:pPr>
        <w:ind w:firstLine="720"/>
        <w:jc w:val="both"/>
      </w:pPr>
      <w:r>
        <w:t xml:space="preserve">10. При исполнении служебных обязанностей </w:t>
      </w:r>
      <w:r w:rsidRPr="00D60812">
        <w:t xml:space="preserve">государственный налоговый инспектор </w:t>
      </w:r>
      <w:r>
        <w:t>отдела вправе самостоятельно принимать решения по вопросам:</w:t>
      </w:r>
    </w:p>
    <w:p w:rsidR="00FA6520" w:rsidRPr="00924108" w:rsidRDefault="00FA6520" w:rsidP="00D73F8D">
      <w:pPr>
        <w:ind w:firstLine="720"/>
        <w:jc w:val="both"/>
      </w:pPr>
      <w:r>
        <w:t xml:space="preserve">- </w:t>
      </w:r>
      <w:r w:rsidRPr="00924108">
        <w:t>информировать вышестоящего руководителя для принятия им соответствующего решения;</w:t>
      </w:r>
    </w:p>
    <w:p w:rsidR="00FA6520" w:rsidRPr="00924108" w:rsidRDefault="00FA6520" w:rsidP="00D73F8D">
      <w:pPr>
        <w:ind w:firstLine="720"/>
        <w:jc w:val="both"/>
      </w:pPr>
      <w:r>
        <w:t xml:space="preserve">- </w:t>
      </w:r>
      <w:r w:rsidRPr="00924108">
        <w:t>переадресовывать документы;</w:t>
      </w:r>
    </w:p>
    <w:p w:rsidR="00FA6520" w:rsidRDefault="00FA6520" w:rsidP="00D73F8D">
      <w:pPr>
        <w:ind w:firstLine="720"/>
        <w:jc w:val="both"/>
      </w:pPr>
      <w:r>
        <w:t xml:space="preserve">- </w:t>
      </w:r>
      <w:r w:rsidRPr="00924108">
        <w:t>исполнять соответствующий документ или направлять его другому исполнителю;</w:t>
      </w:r>
    </w:p>
    <w:p w:rsidR="00FA6520" w:rsidRPr="00924108" w:rsidRDefault="00FA6520" w:rsidP="00D73F8D">
      <w:pPr>
        <w:ind w:firstLine="720"/>
        <w:jc w:val="both"/>
      </w:pPr>
      <w:r>
        <w:t xml:space="preserve">- </w:t>
      </w:r>
      <w:r w:rsidRPr="00924108">
        <w:t xml:space="preserve">принимать решение </w:t>
      </w:r>
      <w:r>
        <w:t>при голосовании на собраниях кредиторов</w:t>
      </w:r>
      <w:r w:rsidRPr="00924108">
        <w:t>;</w:t>
      </w:r>
    </w:p>
    <w:p w:rsidR="00FA6520" w:rsidRDefault="00FA6520" w:rsidP="00D73F8D">
      <w:pPr>
        <w:ind w:firstLine="720"/>
        <w:jc w:val="both"/>
      </w:pPr>
      <w:r>
        <w:lastRenderedPageBreak/>
        <w:t xml:space="preserve">11. При исполнении служебных обязанностей </w:t>
      </w:r>
      <w:r w:rsidRPr="00D60812">
        <w:t xml:space="preserve">государственный налоговый инспектор </w:t>
      </w:r>
      <w:r>
        <w:t>отдела обязан самостоятельно принимать решения по вопросам:</w:t>
      </w:r>
    </w:p>
    <w:p w:rsidR="00FA6520" w:rsidRDefault="00FA6520" w:rsidP="00D73F8D">
      <w:pPr>
        <w:snapToGrid w:val="0"/>
        <w:jc w:val="both"/>
      </w:pPr>
      <w:r>
        <w:t xml:space="preserve">          - подготовки, сбора и анализа закрепленной отчетности для представления в УФНС </w:t>
      </w:r>
    </w:p>
    <w:p w:rsidR="00FA6520" w:rsidRDefault="00FA6520" w:rsidP="00D73F8D">
      <w:pPr>
        <w:snapToGrid w:val="0"/>
        <w:jc w:val="both"/>
      </w:pPr>
      <w:r>
        <w:t xml:space="preserve">             России по Оренбургской области; </w:t>
      </w:r>
    </w:p>
    <w:p w:rsidR="00FA6520" w:rsidRDefault="00FA6520" w:rsidP="00D73F8D">
      <w:pPr>
        <w:snapToGrid w:val="0"/>
        <w:jc w:val="both"/>
      </w:pPr>
      <w:r>
        <w:t xml:space="preserve">          - подготовки, сбора и анализа информации для подготовки ответов на поступающие запросы налогоплательщиков и заинтересованных лиц в соответствии с законодательством в пределах своей компетенции;</w:t>
      </w:r>
    </w:p>
    <w:p w:rsidR="00FA6520" w:rsidRDefault="00FA6520" w:rsidP="00D73F8D">
      <w:pPr>
        <w:snapToGrid w:val="0"/>
        <w:jc w:val="both"/>
      </w:pPr>
      <w:r>
        <w:t xml:space="preserve">          - подготовки, сбора, анализа информации для направления в прокуратуру;</w:t>
      </w:r>
    </w:p>
    <w:p w:rsidR="00FA6520" w:rsidRDefault="00FA6520" w:rsidP="00D73F8D">
      <w:pPr>
        <w:snapToGrid w:val="0"/>
        <w:jc w:val="both"/>
      </w:pPr>
      <w:r>
        <w:t xml:space="preserve">          - подготовки, сбора, анализа информации для налогоплательщиков с целью организации разъяснительных мероприятий (семинаров, круглых столов и других, мероприятий,  направленных на повышение налоговой грамотности налогоплательщиков);</w:t>
      </w:r>
    </w:p>
    <w:p w:rsidR="00FA6520" w:rsidRDefault="00FA6520" w:rsidP="00D73F8D">
      <w:pPr>
        <w:snapToGrid w:val="0"/>
        <w:jc w:val="both"/>
      </w:pPr>
      <w:r>
        <w:t xml:space="preserve">          </w:t>
      </w:r>
      <w:r>
        <w:rPr>
          <w:szCs w:val="20"/>
        </w:rPr>
        <w:t>- взаимодействия между отделами инспекции и обмена информацией в рамках              исполняемых обязанностей;</w:t>
      </w:r>
      <w:r>
        <w:t xml:space="preserve"> </w:t>
      </w:r>
    </w:p>
    <w:p w:rsidR="00FA6520" w:rsidRPr="00B453C4" w:rsidRDefault="00FA6520" w:rsidP="00B04F20">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FA6520" w:rsidRDefault="00FA6520" w:rsidP="00B04F20">
      <w:pPr>
        <w:ind w:firstLine="720"/>
        <w:jc w:val="both"/>
      </w:pPr>
      <w:r>
        <w:t>12. Г</w:t>
      </w:r>
      <w:r w:rsidRPr="00D60812">
        <w:t xml:space="preserve">осударственный налоговый инспектор </w:t>
      </w:r>
      <w:r>
        <w:t>отдела обязан участвовать в подготовке (обсуждении) следующих проектов:</w:t>
      </w:r>
    </w:p>
    <w:p w:rsidR="00FA6520" w:rsidRDefault="00FA6520" w:rsidP="00B04F20">
      <w:pPr>
        <w:snapToGrid w:val="0"/>
        <w:ind w:firstLine="708"/>
        <w:jc w:val="both"/>
        <w:rPr>
          <w:szCs w:val="20"/>
        </w:rPr>
      </w:pPr>
      <w:proofErr w:type="gramStart"/>
      <w:r>
        <w:t>в пределах функциональной компетенции г</w:t>
      </w:r>
      <w:r w:rsidRPr="00D60812">
        <w:t xml:space="preserve">осударственный налоговый инспектор </w:t>
      </w:r>
      <w:r>
        <w:rPr>
          <w:szCs w:val="28"/>
        </w:rPr>
        <w:t xml:space="preserve">отдела </w:t>
      </w:r>
      <w:r>
        <w:t>принимает участие в подготовке нормативных  актов и (или)  проектов  управленческих  и иных  решений  в  части методологического, организационного, информационного     обеспечения подготовки соответствующих документов по вопросам, решение которых возложено на отдел: разрабатывает и готовит проекты приказов, связанных с деятельностью  структурного подразделения в пределах своей компетенции.</w:t>
      </w:r>
      <w:proofErr w:type="gramEnd"/>
    </w:p>
    <w:p w:rsidR="00FA6520" w:rsidRDefault="00FA6520" w:rsidP="00B04F20">
      <w:pPr>
        <w:ind w:firstLine="720"/>
        <w:jc w:val="both"/>
      </w:pPr>
      <w:r>
        <w:t>иных актов по поручению непосредственного руководителя и руководства инспекции.</w:t>
      </w:r>
    </w:p>
    <w:p w:rsidR="00FA6520" w:rsidRDefault="00FA6520" w:rsidP="00E17B9A">
      <w:pPr>
        <w:ind w:firstLine="720"/>
        <w:jc w:val="both"/>
      </w:pPr>
      <w:r>
        <w:t>13. Г</w:t>
      </w:r>
      <w:r w:rsidRPr="00D60812">
        <w:t xml:space="preserve">осударственный налоговый инспектор </w:t>
      </w:r>
      <w:r>
        <w:t>отдела в соответствии со своей компетенцией вправе участвовать в подготовке (обсуждении) следующих проектов:</w:t>
      </w:r>
    </w:p>
    <w:p w:rsidR="00FA6520" w:rsidRDefault="00FA6520" w:rsidP="00E17B9A">
      <w:pPr>
        <w:ind w:firstLine="720"/>
        <w:jc w:val="both"/>
      </w:pPr>
      <w:r>
        <w:t>положений об инспекции и отделе;</w:t>
      </w:r>
    </w:p>
    <w:p w:rsidR="00FA6520" w:rsidRDefault="00FA6520" w:rsidP="00E17B9A">
      <w:pPr>
        <w:ind w:firstLine="720"/>
        <w:jc w:val="both"/>
      </w:pPr>
      <w:r>
        <w:t>графика отпусков гражданских служащих отдела;</w:t>
      </w:r>
    </w:p>
    <w:p w:rsidR="00FA6520" w:rsidRDefault="00FA6520" w:rsidP="00E17B9A">
      <w:pPr>
        <w:ind w:firstLine="720"/>
        <w:jc w:val="both"/>
      </w:pPr>
      <w:r>
        <w:t>иных актов по поручению  руководства инспекции.</w:t>
      </w:r>
    </w:p>
    <w:p w:rsidR="00FA6520" w:rsidRPr="00B453C4" w:rsidRDefault="00FA6520" w:rsidP="00B04F20">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FA6520" w:rsidRDefault="00FA6520" w:rsidP="0059369F">
      <w:pPr>
        <w:ind w:firstLine="708"/>
        <w:jc w:val="both"/>
      </w:pPr>
      <w:r>
        <w:t>14. В соответствии со своими должностными обязанностями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w:t>
      </w:r>
    </w:p>
    <w:p w:rsidR="00FA6520" w:rsidRPr="00B453C4" w:rsidRDefault="00FA6520" w:rsidP="00B04F20">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FA6520" w:rsidRDefault="00FA6520" w:rsidP="00B04F20">
      <w:pPr>
        <w:ind w:firstLine="720"/>
        <w:jc w:val="both"/>
      </w:pPr>
      <w:r>
        <w:t xml:space="preserve">15. </w:t>
      </w:r>
      <w:proofErr w:type="gramStart"/>
      <w:r>
        <w:t xml:space="preserve">Взаимодействие </w:t>
      </w:r>
      <w:r w:rsidRPr="00D60812">
        <w:t>государственн</w:t>
      </w:r>
      <w:r>
        <w:t>ого</w:t>
      </w:r>
      <w:r w:rsidRPr="00D60812">
        <w:t xml:space="preserve"> налогов</w:t>
      </w:r>
      <w:r>
        <w:t>ого</w:t>
      </w:r>
      <w:r w:rsidRPr="00D60812">
        <w:t xml:space="preserve"> инспектор</w:t>
      </w:r>
      <w:r>
        <w:t>а</w:t>
      </w:r>
      <w:r w:rsidRPr="00D60812">
        <w:t xml:space="preserve"> </w:t>
      </w:r>
      <w:r>
        <w:t xml:space="preserve">отдела с федеральными государственными гражданскими служащими инспекции, управления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3038C1">
          <w:rPr>
            <w:rStyle w:val="a4"/>
            <w:b w:val="0"/>
            <w:color w:val="000000"/>
          </w:rPr>
          <w:t>общих принципов</w:t>
        </w:r>
      </w:hyperlink>
      <w:r>
        <w:t xml:space="preserve"> служебного поведения гражданских служащих, утвержденных </w:t>
      </w:r>
      <w:hyperlink r:id="rId13" w:history="1">
        <w:r w:rsidRPr="003038C1">
          <w:rPr>
            <w:rStyle w:val="a4"/>
            <w:b w:val="0"/>
            <w:color w:val="000000"/>
          </w:rPr>
          <w:t>Указом</w:t>
        </w:r>
      </w:hyperlink>
      <w:r w:rsidRPr="003038C1">
        <w:rPr>
          <w:b/>
          <w:color w:val="000000"/>
        </w:rPr>
        <w:t xml:space="preserve"> </w:t>
      </w:r>
      <w:r>
        <w:t xml:space="preserve">Президента Российской Федерации от </w:t>
      </w:r>
      <w:r>
        <w:br/>
        <w:t>12 августа 2002 г. №  885 «Об утверждении общих принципов служебного поведения государственных служащих» (Собрание</w:t>
      </w:r>
      <w:proofErr w:type="gramEnd"/>
      <w:r>
        <w:t xml:space="preserve"> законодательства Российской Федерации, 2002, № 33, ст.3196; 2007, № 13, ст.1531; </w:t>
      </w:r>
      <w:proofErr w:type="gramStart"/>
      <w:r>
        <w:t xml:space="preserve">2009, № 29, ст.3658), и требований к служебному поведению, установленных </w:t>
      </w:r>
      <w:hyperlink r:id="rId14" w:history="1">
        <w:r w:rsidRPr="00675154">
          <w:rPr>
            <w:rStyle w:val="a4"/>
            <w:b w:val="0"/>
            <w:color w:val="000000"/>
          </w:rPr>
          <w:t>статьей 18</w:t>
        </w:r>
      </w:hyperlink>
      <w:r>
        <w:t xml:space="preserve"> Федерального закона от 27 июля 2004 г. № 79-ФЗ "О государственной гражданской службе Российской Федерации", Кодексом этики и служебного поведения государственных гражданских служащих Федеральной налоговой службы, утвержденным приказом ФНС России от 11.04.2011 № ММВ-7-4/260@, а также в соответствии с иными нормативными правовыми актами Российской Федерации</w:t>
      </w:r>
      <w:r w:rsidRPr="00A855B7">
        <w:t xml:space="preserve"> </w:t>
      </w:r>
      <w:r>
        <w:t>и приказами (распоряжениями) ФНС</w:t>
      </w:r>
      <w:proofErr w:type="gramEnd"/>
      <w:r>
        <w:t xml:space="preserve"> России.</w:t>
      </w:r>
    </w:p>
    <w:p w:rsidR="00FA6520" w:rsidRDefault="00FA6520" w:rsidP="00B04F20">
      <w:pPr>
        <w:ind w:firstLine="708"/>
        <w:jc w:val="both"/>
      </w:pPr>
      <w:r>
        <w:rPr>
          <w:szCs w:val="18"/>
        </w:rPr>
        <w:lastRenderedPageBreak/>
        <w:t xml:space="preserve">Служебное взаимодействие </w:t>
      </w:r>
      <w:r>
        <w:t xml:space="preserve">с гражданскими служащими </w:t>
      </w:r>
      <w:r>
        <w:rPr>
          <w:szCs w:val="18"/>
        </w:rPr>
        <w:t xml:space="preserve">государственных органов, другими гражданами, а также с организациями, в связи с исполнением </w:t>
      </w:r>
      <w:r w:rsidRPr="00D60812">
        <w:t>государственны</w:t>
      </w:r>
      <w:r>
        <w:t>м</w:t>
      </w:r>
      <w:r w:rsidRPr="00D60812">
        <w:t xml:space="preserve"> налоговы</w:t>
      </w:r>
      <w:r>
        <w:t>м</w:t>
      </w:r>
      <w:r w:rsidRPr="00D60812">
        <w:t xml:space="preserve"> инспектор</w:t>
      </w:r>
      <w:r>
        <w:t>ом</w:t>
      </w:r>
      <w:r w:rsidRPr="00D60812">
        <w:t xml:space="preserve"> </w:t>
      </w:r>
      <w:r>
        <w:t>отдела должностных обязанностей,  предусматривает:</w:t>
      </w:r>
    </w:p>
    <w:p w:rsidR="00FA6520" w:rsidRDefault="00FA6520" w:rsidP="00B04F20">
      <w:pPr>
        <w:jc w:val="both"/>
      </w:pPr>
      <w:r>
        <w:t>- осуществление своей деятельности во взаимодействии с другими структурными подразделениями Инспекции на основе планов, составленных по направлениям работы Инспекции;</w:t>
      </w:r>
    </w:p>
    <w:p w:rsidR="00FA6520" w:rsidRDefault="00FA6520" w:rsidP="00B04F20">
      <w:pPr>
        <w:jc w:val="both"/>
      </w:pPr>
      <w:r>
        <w:t>-  запросы и получение от отделов Инспекции рекомендаций, предложений и заключений по вопросам, входящим в сферу деятельности;</w:t>
      </w:r>
    </w:p>
    <w:p w:rsidR="00FA6520" w:rsidRDefault="00FA6520" w:rsidP="00B04F20">
      <w:pPr>
        <w:jc w:val="both"/>
      </w:pPr>
      <w:r>
        <w:t>- взаимодействие с государственными органами, организациями по вопросам, входящим в сферу деятельности;</w:t>
      </w:r>
    </w:p>
    <w:p w:rsidR="00FA6520" w:rsidRDefault="00FA6520" w:rsidP="00B04F20">
      <w:pPr>
        <w:jc w:val="both"/>
      </w:pPr>
      <w:r>
        <w:t>- представление информации по запросам Управления ФНС России по Оренбургской области;</w:t>
      </w:r>
    </w:p>
    <w:p w:rsidR="00FA6520" w:rsidRPr="00675154" w:rsidRDefault="00FA6520" w:rsidP="00B94275">
      <w:pPr>
        <w:pStyle w:val="1"/>
        <w:jc w:val="center"/>
        <w:rPr>
          <w:rFonts w:ascii="Times New Roman" w:hAnsi="Times New Roman" w:cs="Times New Roman"/>
          <w:sz w:val="28"/>
          <w:szCs w:val="28"/>
        </w:rPr>
      </w:pPr>
      <w:r w:rsidRPr="00675154">
        <w:rPr>
          <w:rFonts w:ascii="Times New Roman" w:hAnsi="Times New Roman" w:cs="Times New Roman"/>
          <w:sz w:val="28"/>
          <w:szCs w:val="28"/>
        </w:rPr>
        <w:t xml:space="preserve">VIII. Перечень государственных услуг, оказываемых гражданам и организациям в соответствии с </w:t>
      </w:r>
      <w:hyperlink r:id="rId15" w:history="1">
        <w:r w:rsidRPr="00675154">
          <w:rPr>
            <w:rStyle w:val="a4"/>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FA6520" w:rsidRDefault="00FA6520" w:rsidP="00280480">
      <w:pPr>
        <w:ind w:firstLine="360"/>
        <w:jc w:val="both"/>
      </w:pPr>
      <w:r>
        <w:t>16</w:t>
      </w:r>
      <w:r w:rsidRPr="00630870">
        <w:t xml:space="preserve">. </w:t>
      </w:r>
      <w:r w:rsidRPr="00F60472">
        <w:t xml:space="preserve">В соответствии с замещаемой государственной гражданской должностью и в пределах </w:t>
      </w:r>
      <w:r>
        <w:t>своей</w:t>
      </w:r>
      <w:r w:rsidRPr="00F60472">
        <w:t xml:space="preserve"> компетенции, </w:t>
      </w:r>
      <w:r w:rsidRPr="00D60812">
        <w:t xml:space="preserve">государственный налоговый инспектор </w:t>
      </w:r>
      <w:r>
        <w:t xml:space="preserve">отдела </w:t>
      </w:r>
      <w:r w:rsidRPr="00F60472">
        <w:t xml:space="preserve"> Инспекции осуществляет организационное обеспечение оказания следующих видов государственных услуг:</w:t>
      </w:r>
      <w:r>
        <w:t xml:space="preserve"> </w:t>
      </w:r>
    </w:p>
    <w:p w:rsidR="00FA6520" w:rsidRDefault="00FA6520" w:rsidP="00280480">
      <w:pPr>
        <w:ind w:firstLine="360"/>
        <w:jc w:val="both"/>
      </w:pPr>
      <w:r>
        <w:t xml:space="preserve">- </w:t>
      </w:r>
      <w:r w:rsidRPr="00F60472">
        <w:t>информирование (в том числе в письменной форме) налогоплательщиков о</w:t>
      </w:r>
      <w:r>
        <w:t>б имеющейся задолженности, сроках и способах ее погашения, а также о принятом комплексе мер принудительного взыскания задолженности;</w:t>
      </w:r>
    </w:p>
    <w:p w:rsidR="00FA6520" w:rsidRPr="00675154" w:rsidRDefault="00FA6520" w:rsidP="00B94275">
      <w:pPr>
        <w:pStyle w:val="1"/>
        <w:jc w:val="center"/>
        <w:rPr>
          <w:rFonts w:ascii="Times New Roman" w:hAnsi="Times New Roman" w:cs="Times New Roman"/>
          <w:sz w:val="28"/>
          <w:szCs w:val="28"/>
        </w:rPr>
      </w:pP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FA6520" w:rsidRDefault="00FA6520" w:rsidP="00B94275">
      <w:pPr>
        <w:ind w:firstLine="720"/>
        <w:jc w:val="both"/>
      </w:pPr>
      <w:r>
        <w:t>17. Эффективность профессиональной служебной деятельности государственного налогового инспектора оценивается по следующим показателям:</w:t>
      </w:r>
    </w:p>
    <w:p w:rsidR="00FA6520" w:rsidRDefault="00FA6520" w:rsidP="00B94275">
      <w:pPr>
        <w:ind w:firstLine="720"/>
        <w:jc w:val="both"/>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FA6520" w:rsidRDefault="00FA6520" w:rsidP="00B94275">
      <w:pPr>
        <w:ind w:firstLine="720"/>
        <w:jc w:val="both"/>
      </w:pPr>
      <w:r>
        <w:t>своевременности и оперативности выполнения поручений;</w:t>
      </w:r>
    </w:p>
    <w:p w:rsidR="00FA6520" w:rsidRDefault="00FA6520" w:rsidP="00B94275">
      <w:pPr>
        <w:ind w:firstLine="720"/>
        <w:jc w:val="both"/>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FA6520" w:rsidRDefault="00FA6520" w:rsidP="00B94275">
      <w:pPr>
        <w:ind w:firstLine="720"/>
        <w:jc w:val="both"/>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FA6520" w:rsidRDefault="00FA6520" w:rsidP="00B94275">
      <w:pPr>
        <w:ind w:firstLine="720"/>
        <w:jc w:val="both"/>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FA6520" w:rsidRDefault="00FA6520" w:rsidP="00B94275">
      <w:pPr>
        <w:ind w:firstLine="720"/>
        <w:jc w:val="both"/>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FA6520" w:rsidRDefault="00FA6520" w:rsidP="00B94275">
      <w:pPr>
        <w:ind w:firstLine="720"/>
        <w:jc w:val="both"/>
      </w:pPr>
      <w:r>
        <w:t>осознанию ответственности за последствия своих действий.</w:t>
      </w:r>
    </w:p>
    <w:p w:rsidR="00FA6520" w:rsidRDefault="00FA6520" w:rsidP="00B94275">
      <w:pPr>
        <w:pStyle w:val="a5"/>
      </w:pPr>
    </w:p>
    <w:p w:rsidR="00FA6520" w:rsidRPr="00A07054" w:rsidRDefault="00FA6520" w:rsidP="00BD3B30">
      <w:pPr>
        <w:pStyle w:val="a5"/>
        <w:rPr>
          <w:rFonts w:ascii="Times New Roman" w:hAnsi="Times New Roman" w:cs="Times New Roman"/>
        </w:rPr>
      </w:pPr>
      <w:r>
        <w:rPr>
          <w:rFonts w:ascii="Times New Roman" w:hAnsi="Times New Roman" w:cs="Times New Roman"/>
        </w:rPr>
        <w:t>Н</w:t>
      </w:r>
      <w:r w:rsidRPr="00A07054">
        <w:rPr>
          <w:rFonts w:ascii="Times New Roman" w:hAnsi="Times New Roman" w:cs="Times New Roman"/>
        </w:rPr>
        <w:t xml:space="preserve">ачальник отдела                                       </w:t>
      </w:r>
      <w:r>
        <w:rPr>
          <w:rFonts w:ascii="Times New Roman" w:hAnsi="Times New Roman" w:cs="Times New Roman"/>
        </w:rPr>
        <w:t xml:space="preserve"> </w:t>
      </w:r>
    </w:p>
    <w:p w:rsidR="00FA6520" w:rsidRDefault="00FA6520" w:rsidP="00BD3B30">
      <w:pPr>
        <w:pStyle w:val="a5"/>
        <w:rPr>
          <w:rFonts w:ascii="Times New Roman" w:hAnsi="Times New Roman" w:cs="Times New Roman"/>
        </w:rPr>
      </w:pPr>
      <w:r>
        <w:rPr>
          <w:rFonts w:ascii="Times New Roman" w:hAnsi="Times New Roman" w:cs="Times New Roman"/>
        </w:rPr>
        <w:t xml:space="preserve">урегулирования задолженности и                          ____________            </w:t>
      </w:r>
    </w:p>
    <w:p w:rsidR="00FA6520" w:rsidRPr="00A636DF" w:rsidRDefault="00FA6520" w:rsidP="00BD3B30">
      <w:pPr>
        <w:pStyle w:val="a5"/>
        <w:rPr>
          <w:rFonts w:ascii="Times New Roman" w:hAnsi="Times New Roman" w:cs="Times New Roman"/>
        </w:rPr>
      </w:pPr>
      <w:r>
        <w:rPr>
          <w:rFonts w:ascii="Times New Roman" w:hAnsi="Times New Roman" w:cs="Times New Roman"/>
        </w:rPr>
        <w:t>о</w:t>
      </w:r>
      <w:r w:rsidRPr="00A636DF">
        <w:rPr>
          <w:rFonts w:ascii="Times New Roman" w:hAnsi="Times New Roman" w:cs="Times New Roman"/>
        </w:rPr>
        <w:t xml:space="preserve">беспечения процедур банкротства     </w:t>
      </w:r>
      <w:r>
        <w:rPr>
          <w:rFonts w:ascii="Times New Roman" w:hAnsi="Times New Roman" w:cs="Times New Roman"/>
        </w:rPr>
        <w:t xml:space="preserve">                      </w:t>
      </w:r>
      <w:r w:rsidRPr="00A636DF">
        <w:rPr>
          <w:rFonts w:ascii="Times New Roman" w:hAnsi="Times New Roman" w:cs="Times New Roman"/>
        </w:rPr>
        <w:t xml:space="preserve"> (подпись)               </w:t>
      </w:r>
    </w:p>
    <w:p w:rsidR="00FA6520" w:rsidRDefault="00FA6520" w:rsidP="00B94275">
      <w:pPr>
        <w:ind w:firstLine="720"/>
        <w:jc w:val="both"/>
      </w:pPr>
      <w:r>
        <w:t xml:space="preserve">   </w:t>
      </w:r>
    </w:p>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Default="00FA6520" w:rsidP="00AD3974"/>
    <w:p w:rsidR="00FA6520" w:rsidRPr="00A72FF7" w:rsidRDefault="00FA6520" w:rsidP="00B94275">
      <w:pPr>
        <w:pStyle w:val="1"/>
        <w:jc w:val="center"/>
        <w:rPr>
          <w:rFonts w:ascii="Times New Roman" w:hAnsi="Times New Roman" w:cs="Times New Roman"/>
          <w:sz w:val="28"/>
          <w:szCs w:val="28"/>
        </w:rPr>
      </w:pPr>
      <w:r w:rsidRPr="00A72FF7">
        <w:rPr>
          <w:rFonts w:ascii="Times New Roman" w:hAnsi="Times New Roman" w:cs="Times New Roman"/>
          <w:sz w:val="28"/>
          <w:szCs w:val="28"/>
        </w:rPr>
        <w:t>Лист ознакомления</w:t>
      </w:r>
    </w:p>
    <w:p w:rsidR="00FA6520" w:rsidRDefault="00FA6520" w:rsidP="00B94275">
      <w:pPr>
        <w:ind w:firstLine="720"/>
        <w:jc w:val="both"/>
      </w:pP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65"/>
        <w:gridCol w:w="2563"/>
        <w:gridCol w:w="2215"/>
        <w:gridCol w:w="2300"/>
        <w:gridCol w:w="1957"/>
      </w:tblGrid>
      <w:tr w:rsidR="00FA6520">
        <w:tc>
          <w:tcPr>
            <w:tcW w:w="865" w:type="dxa"/>
            <w:tcBorders>
              <w:top w:val="single" w:sz="4" w:space="0" w:color="auto"/>
              <w:bottom w:val="single" w:sz="4" w:space="0" w:color="auto"/>
              <w:right w:val="single" w:sz="4" w:space="0" w:color="auto"/>
            </w:tcBorders>
          </w:tcPr>
          <w:p w:rsidR="00FA6520" w:rsidRPr="00A72FF7" w:rsidRDefault="00FA6520" w:rsidP="00B94275">
            <w:pPr>
              <w:pStyle w:val="a3"/>
              <w:jc w:val="center"/>
              <w:rPr>
                <w:rFonts w:ascii="Times New Roman" w:hAnsi="Times New Roman"/>
              </w:rPr>
            </w:pPr>
            <w:r w:rsidRPr="00A72FF7">
              <w:rPr>
                <w:rFonts w:ascii="Times New Roman" w:hAnsi="Times New Roman"/>
              </w:rPr>
              <w:t xml:space="preserve">№ </w:t>
            </w:r>
            <w:proofErr w:type="spellStart"/>
            <w:proofErr w:type="gramStart"/>
            <w:r w:rsidRPr="00A72FF7">
              <w:rPr>
                <w:rFonts w:ascii="Times New Roman" w:hAnsi="Times New Roman"/>
              </w:rPr>
              <w:t>п</w:t>
            </w:r>
            <w:proofErr w:type="spellEnd"/>
            <w:proofErr w:type="gramEnd"/>
            <w:r w:rsidRPr="00A72FF7">
              <w:rPr>
                <w:rFonts w:ascii="Times New Roman" w:hAnsi="Times New Roman"/>
              </w:rPr>
              <w:t>/</w:t>
            </w:r>
            <w:proofErr w:type="spellStart"/>
            <w:r w:rsidRPr="00A72FF7">
              <w:rPr>
                <w:rFonts w:ascii="Times New Roman" w:hAnsi="Times New Roman"/>
              </w:rPr>
              <w:t>п</w:t>
            </w:r>
            <w:proofErr w:type="spellEnd"/>
          </w:p>
        </w:tc>
        <w:tc>
          <w:tcPr>
            <w:tcW w:w="2563" w:type="dxa"/>
            <w:tcBorders>
              <w:top w:val="single" w:sz="4" w:space="0" w:color="auto"/>
              <w:left w:val="single" w:sz="4" w:space="0" w:color="auto"/>
              <w:bottom w:val="single" w:sz="4" w:space="0" w:color="auto"/>
              <w:right w:val="single" w:sz="4" w:space="0" w:color="auto"/>
            </w:tcBorders>
          </w:tcPr>
          <w:p w:rsidR="00FA6520" w:rsidRPr="00A72FF7" w:rsidRDefault="00FA6520" w:rsidP="00B94275">
            <w:pPr>
              <w:pStyle w:val="a3"/>
              <w:jc w:val="center"/>
              <w:rPr>
                <w:rFonts w:ascii="Times New Roman" w:hAnsi="Times New Roman"/>
              </w:rPr>
            </w:pPr>
            <w:r w:rsidRPr="00A72FF7">
              <w:rPr>
                <w:rFonts w:ascii="Times New Roman" w:hAnsi="Times New Roman"/>
              </w:rPr>
              <w:t>Фамилия, имя, отчество</w:t>
            </w:r>
          </w:p>
        </w:tc>
        <w:tc>
          <w:tcPr>
            <w:tcW w:w="2215" w:type="dxa"/>
            <w:tcBorders>
              <w:top w:val="single" w:sz="4" w:space="0" w:color="auto"/>
              <w:left w:val="single" w:sz="4" w:space="0" w:color="auto"/>
              <w:bottom w:val="single" w:sz="4" w:space="0" w:color="auto"/>
              <w:right w:val="single" w:sz="4" w:space="0" w:color="auto"/>
            </w:tcBorders>
          </w:tcPr>
          <w:p w:rsidR="00FA6520" w:rsidRPr="00A72FF7" w:rsidRDefault="00FA6520" w:rsidP="00B94275">
            <w:pPr>
              <w:pStyle w:val="a3"/>
              <w:jc w:val="center"/>
              <w:rPr>
                <w:rFonts w:ascii="Times New Roman" w:hAnsi="Times New Roman"/>
              </w:rPr>
            </w:pPr>
            <w:r w:rsidRPr="00A72FF7">
              <w:rPr>
                <w:rFonts w:ascii="Times New Roman" w:hAnsi="Times New Roman"/>
              </w:rPr>
              <w:t>Дата и роспись в ознакомлении с должностным регламентом и в получении его копии</w:t>
            </w:r>
          </w:p>
        </w:tc>
        <w:tc>
          <w:tcPr>
            <w:tcW w:w="2300" w:type="dxa"/>
            <w:tcBorders>
              <w:top w:val="single" w:sz="4" w:space="0" w:color="auto"/>
              <w:left w:val="single" w:sz="4" w:space="0" w:color="auto"/>
              <w:bottom w:val="single" w:sz="4" w:space="0" w:color="auto"/>
              <w:right w:val="single" w:sz="4" w:space="0" w:color="auto"/>
            </w:tcBorders>
          </w:tcPr>
          <w:p w:rsidR="00FA6520" w:rsidRPr="00A72FF7" w:rsidRDefault="00FA6520" w:rsidP="00B94275">
            <w:pPr>
              <w:pStyle w:val="a3"/>
              <w:jc w:val="center"/>
              <w:rPr>
                <w:rFonts w:ascii="Times New Roman" w:hAnsi="Times New Roman"/>
              </w:rPr>
            </w:pPr>
            <w:r w:rsidRPr="00A72FF7">
              <w:rPr>
                <w:rFonts w:ascii="Times New Roman" w:hAnsi="Times New Roman"/>
              </w:rPr>
              <w:t>Дата и номер приказа о назначении на должность</w:t>
            </w:r>
          </w:p>
        </w:tc>
        <w:tc>
          <w:tcPr>
            <w:tcW w:w="1957" w:type="dxa"/>
            <w:tcBorders>
              <w:top w:val="single" w:sz="4" w:space="0" w:color="auto"/>
              <w:left w:val="single" w:sz="4" w:space="0" w:color="auto"/>
              <w:bottom w:val="single" w:sz="4" w:space="0" w:color="auto"/>
            </w:tcBorders>
          </w:tcPr>
          <w:p w:rsidR="00FA6520" w:rsidRPr="00A72FF7" w:rsidRDefault="00FA6520" w:rsidP="00B94275">
            <w:pPr>
              <w:pStyle w:val="a3"/>
              <w:jc w:val="center"/>
              <w:rPr>
                <w:rFonts w:ascii="Times New Roman" w:hAnsi="Times New Roman"/>
              </w:rPr>
            </w:pPr>
            <w:r w:rsidRPr="00A72FF7">
              <w:rPr>
                <w:rFonts w:ascii="Times New Roman" w:hAnsi="Times New Roman"/>
              </w:rPr>
              <w:t>Дата и номер приказа об освобождении от должности</w:t>
            </w:r>
          </w:p>
        </w:tc>
      </w:tr>
      <w:tr w:rsidR="00FA6520">
        <w:tc>
          <w:tcPr>
            <w:tcW w:w="865" w:type="dxa"/>
            <w:tcBorders>
              <w:top w:val="single" w:sz="4" w:space="0" w:color="auto"/>
              <w:bottom w:val="single" w:sz="4" w:space="0" w:color="auto"/>
              <w:right w:val="single" w:sz="4" w:space="0" w:color="auto"/>
            </w:tcBorders>
          </w:tcPr>
          <w:p w:rsidR="00FA6520" w:rsidRPr="003A7B24" w:rsidRDefault="00FA6520" w:rsidP="00B94275">
            <w:pPr>
              <w:pStyle w:val="a3"/>
              <w:rPr>
                <w:rFonts w:ascii="Times New Roman" w:hAnsi="Times New Roman"/>
              </w:rPr>
            </w:pPr>
          </w:p>
        </w:tc>
        <w:tc>
          <w:tcPr>
            <w:tcW w:w="2563" w:type="dxa"/>
            <w:tcBorders>
              <w:top w:val="single" w:sz="4" w:space="0" w:color="auto"/>
              <w:left w:val="single" w:sz="4" w:space="0" w:color="auto"/>
              <w:bottom w:val="single" w:sz="4" w:space="0" w:color="auto"/>
              <w:right w:val="single" w:sz="4" w:space="0" w:color="auto"/>
            </w:tcBorders>
          </w:tcPr>
          <w:p w:rsidR="00FA6520" w:rsidRPr="003A7B24" w:rsidRDefault="00FA6520" w:rsidP="00B94275">
            <w:pPr>
              <w:pStyle w:val="a3"/>
              <w:rPr>
                <w:rFonts w:ascii="Times New Roman" w:hAnsi="Times New Roman"/>
              </w:rPr>
            </w:pPr>
          </w:p>
        </w:tc>
        <w:tc>
          <w:tcPr>
            <w:tcW w:w="2215" w:type="dxa"/>
            <w:tcBorders>
              <w:top w:val="single" w:sz="4" w:space="0" w:color="auto"/>
              <w:left w:val="single" w:sz="4" w:space="0" w:color="auto"/>
              <w:bottom w:val="single" w:sz="4" w:space="0" w:color="auto"/>
              <w:right w:val="single" w:sz="4" w:space="0" w:color="auto"/>
            </w:tcBorders>
          </w:tcPr>
          <w:p w:rsidR="00FA6520" w:rsidRPr="003A7B24" w:rsidRDefault="00FA6520" w:rsidP="00B94275">
            <w:pPr>
              <w:pStyle w:val="a3"/>
              <w:rPr>
                <w:rFonts w:ascii="Times New Roman" w:hAnsi="Times New Roman"/>
              </w:rPr>
            </w:pPr>
          </w:p>
        </w:tc>
        <w:tc>
          <w:tcPr>
            <w:tcW w:w="2300" w:type="dxa"/>
            <w:tcBorders>
              <w:top w:val="single" w:sz="4" w:space="0" w:color="auto"/>
              <w:left w:val="single" w:sz="4" w:space="0" w:color="auto"/>
              <w:bottom w:val="single" w:sz="4" w:space="0" w:color="auto"/>
              <w:right w:val="single" w:sz="4" w:space="0" w:color="auto"/>
            </w:tcBorders>
          </w:tcPr>
          <w:p w:rsidR="00FA6520" w:rsidRPr="003A7B24" w:rsidRDefault="00FA6520" w:rsidP="004716C1">
            <w:pPr>
              <w:pStyle w:val="a3"/>
              <w:rPr>
                <w:rFonts w:ascii="Times New Roman" w:hAnsi="Times New Roman"/>
              </w:rPr>
            </w:pPr>
          </w:p>
        </w:tc>
        <w:tc>
          <w:tcPr>
            <w:tcW w:w="1957" w:type="dxa"/>
            <w:tcBorders>
              <w:top w:val="single" w:sz="4" w:space="0" w:color="auto"/>
              <w:left w:val="single" w:sz="4" w:space="0" w:color="auto"/>
              <w:bottom w:val="single" w:sz="4" w:space="0" w:color="auto"/>
            </w:tcBorders>
          </w:tcPr>
          <w:p w:rsidR="00FA6520" w:rsidRPr="00406A54" w:rsidRDefault="00FA6520" w:rsidP="00B94275">
            <w:pPr>
              <w:pStyle w:val="a3"/>
              <w:rPr>
                <w:rFonts w:ascii="Times New Roman" w:hAnsi="Times New Roman"/>
              </w:rPr>
            </w:pPr>
          </w:p>
        </w:tc>
      </w:tr>
      <w:tr w:rsidR="00FA6520">
        <w:tc>
          <w:tcPr>
            <w:tcW w:w="865" w:type="dxa"/>
            <w:tcBorders>
              <w:top w:val="single" w:sz="4" w:space="0" w:color="auto"/>
              <w:bottom w:val="single" w:sz="4" w:space="0" w:color="auto"/>
              <w:right w:val="single" w:sz="4" w:space="0" w:color="auto"/>
            </w:tcBorders>
          </w:tcPr>
          <w:p w:rsidR="00FA6520" w:rsidRPr="003A7B24" w:rsidRDefault="00FA6520" w:rsidP="00B94275">
            <w:pPr>
              <w:pStyle w:val="a3"/>
              <w:rPr>
                <w:rFonts w:ascii="Times New Roman" w:hAnsi="Times New Roman"/>
              </w:rPr>
            </w:pPr>
          </w:p>
        </w:tc>
        <w:tc>
          <w:tcPr>
            <w:tcW w:w="2563" w:type="dxa"/>
            <w:tcBorders>
              <w:top w:val="single" w:sz="4" w:space="0" w:color="auto"/>
              <w:left w:val="single" w:sz="4" w:space="0" w:color="auto"/>
              <w:bottom w:val="single" w:sz="4" w:space="0" w:color="auto"/>
              <w:right w:val="single" w:sz="4" w:space="0" w:color="auto"/>
            </w:tcBorders>
          </w:tcPr>
          <w:p w:rsidR="00FA6520" w:rsidRPr="003A7B24" w:rsidRDefault="00FA6520" w:rsidP="00B94275">
            <w:pPr>
              <w:pStyle w:val="a3"/>
              <w:rPr>
                <w:rFonts w:ascii="Times New Roman" w:hAnsi="Times New Roman"/>
              </w:rPr>
            </w:pPr>
          </w:p>
        </w:tc>
        <w:tc>
          <w:tcPr>
            <w:tcW w:w="2215" w:type="dxa"/>
            <w:tcBorders>
              <w:top w:val="single" w:sz="4" w:space="0" w:color="auto"/>
              <w:left w:val="single" w:sz="4" w:space="0" w:color="auto"/>
              <w:bottom w:val="single" w:sz="4" w:space="0" w:color="auto"/>
              <w:right w:val="single" w:sz="4" w:space="0" w:color="auto"/>
            </w:tcBorders>
          </w:tcPr>
          <w:p w:rsidR="00FA6520" w:rsidRPr="003A7B24" w:rsidRDefault="00FA6520" w:rsidP="00B94275">
            <w:pPr>
              <w:pStyle w:val="a3"/>
              <w:rPr>
                <w:rFonts w:ascii="Times New Roman" w:hAnsi="Times New Roman"/>
              </w:rPr>
            </w:pPr>
          </w:p>
        </w:tc>
        <w:tc>
          <w:tcPr>
            <w:tcW w:w="2300" w:type="dxa"/>
            <w:tcBorders>
              <w:top w:val="single" w:sz="4" w:space="0" w:color="auto"/>
              <w:left w:val="single" w:sz="4" w:space="0" w:color="auto"/>
              <w:bottom w:val="single" w:sz="4" w:space="0" w:color="auto"/>
              <w:right w:val="single" w:sz="4" w:space="0" w:color="auto"/>
            </w:tcBorders>
          </w:tcPr>
          <w:p w:rsidR="00FA6520" w:rsidRPr="003A7B24" w:rsidRDefault="00FA6520" w:rsidP="004716C1">
            <w:pPr>
              <w:pStyle w:val="a3"/>
              <w:rPr>
                <w:rFonts w:ascii="Times New Roman" w:hAnsi="Times New Roman"/>
              </w:rPr>
            </w:pPr>
          </w:p>
        </w:tc>
        <w:tc>
          <w:tcPr>
            <w:tcW w:w="1957" w:type="dxa"/>
            <w:tcBorders>
              <w:top w:val="single" w:sz="4" w:space="0" w:color="auto"/>
              <w:left w:val="single" w:sz="4" w:space="0" w:color="auto"/>
              <w:bottom w:val="single" w:sz="4" w:space="0" w:color="auto"/>
            </w:tcBorders>
          </w:tcPr>
          <w:p w:rsidR="00FA6520" w:rsidRDefault="00FA6520" w:rsidP="00B94275">
            <w:pPr>
              <w:pStyle w:val="a3"/>
            </w:pPr>
          </w:p>
        </w:tc>
      </w:tr>
    </w:tbl>
    <w:p w:rsidR="00FA6520" w:rsidRDefault="00FA6520" w:rsidP="00FE2841">
      <w:pPr>
        <w:ind w:firstLine="720"/>
        <w:jc w:val="both"/>
      </w:pPr>
    </w:p>
    <w:sectPr w:rsidR="00FA6520" w:rsidSect="009D7AEB">
      <w:pgSz w:w="11906" w:h="16838"/>
      <w:pgMar w:top="180" w:right="850" w:bottom="18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8A0AA4"/>
    <w:multiLevelType w:val="multilevel"/>
    <w:tmpl w:val="E95CFEB4"/>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
    <w:nsid w:val="1AB416D3"/>
    <w:multiLevelType w:val="hybridMultilevel"/>
    <w:tmpl w:val="BB30A7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A700B31"/>
    <w:multiLevelType w:val="hybridMultilevel"/>
    <w:tmpl w:val="29145E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B94275"/>
    <w:rsid w:val="00011FB0"/>
    <w:rsid w:val="00052689"/>
    <w:rsid w:val="000D6AB0"/>
    <w:rsid w:val="00140F0C"/>
    <w:rsid w:val="00187586"/>
    <w:rsid w:val="001A54A4"/>
    <w:rsid w:val="001B02B3"/>
    <w:rsid w:val="001D5195"/>
    <w:rsid w:val="001D63A2"/>
    <w:rsid w:val="001E1A6C"/>
    <w:rsid w:val="00212E5C"/>
    <w:rsid w:val="00215CB2"/>
    <w:rsid w:val="00232662"/>
    <w:rsid w:val="00280480"/>
    <w:rsid w:val="002C23FE"/>
    <w:rsid w:val="002D2137"/>
    <w:rsid w:val="003038C1"/>
    <w:rsid w:val="003A7B24"/>
    <w:rsid w:val="003C6BA5"/>
    <w:rsid w:val="003D6B68"/>
    <w:rsid w:val="00406A54"/>
    <w:rsid w:val="00410E19"/>
    <w:rsid w:val="004144B3"/>
    <w:rsid w:val="00425913"/>
    <w:rsid w:val="00447B6E"/>
    <w:rsid w:val="00452F9D"/>
    <w:rsid w:val="00455BCC"/>
    <w:rsid w:val="00467E26"/>
    <w:rsid w:val="004716C1"/>
    <w:rsid w:val="00481863"/>
    <w:rsid w:val="004861CD"/>
    <w:rsid w:val="00506A54"/>
    <w:rsid w:val="00523460"/>
    <w:rsid w:val="00525B3E"/>
    <w:rsid w:val="00527899"/>
    <w:rsid w:val="00576AB0"/>
    <w:rsid w:val="005773D5"/>
    <w:rsid w:val="0059369F"/>
    <w:rsid w:val="005B1E0A"/>
    <w:rsid w:val="005B3901"/>
    <w:rsid w:val="005F3DA8"/>
    <w:rsid w:val="00630870"/>
    <w:rsid w:val="00634DF7"/>
    <w:rsid w:val="00636859"/>
    <w:rsid w:val="00675154"/>
    <w:rsid w:val="00681983"/>
    <w:rsid w:val="00734042"/>
    <w:rsid w:val="00757EBA"/>
    <w:rsid w:val="0079212A"/>
    <w:rsid w:val="007B5E9B"/>
    <w:rsid w:val="007C0C9E"/>
    <w:rsid w:val="00801793"/>
    <w:rsid w:val="008312DE"/>
    <w:rsid w:val="008558EB"/>
    <w:rsid w:val="00867617"/>
    <w:rsid w:val="00871A6D"/>
    <w:rsid w:val="008B36F1"/>
    <w:rsid w:val="008B4A5F"/>
    <w:rsid w:val="008B7D2E"/>
    <w:rsid w:val="009011DE"/>
    <w:rsid w:val="00924108"/>
    <w:rsid w:val="00924811"/>
    <w:rsid w:val="00926270"/>
    <w:rsid w:val="00953F5D"/>
    <w:rsid w:val="009A1864"/>
    <w:rsid w:val="009D74FB"/>
    <w:rsid w:val="009D7AEB"/>
    <w:rsid w:val="009E54BF"/>
    <w:rsid w:val="009F38E1"/>
    <w:rsid w:val="00A01F7C"/>
    <w:rsid w:val="00A07054"/>
    <w:rsid w:val="00A4500E"/>
    <w:rsid w:val="00A636DF"/>
    <w:rsid w:val="00A66C7A"/>
    <w:rsid w:val="00A72FF7"/>
    <w:rsid w:val="00A855B7"/>
    <w:rsid w:val="00AB2F87"/>
    <w:rsid w:val="00AD3974"/>
    <w:rsid w:val="00AE7FF6"/>
    <w:rsid w:val="00B04F20"/>
    <w:rsid w:val="00B43943"/>
    <w:rsid w:val="00B453C4"/>
    <w:rsid w:val="00B8251F"/>
    <w:rsid w:val="00B85478"/>
    <w:rsid w:val="00B94275"/>
    <w:rsid w:val="00BD00D3"/>
    <w:rsid w:val="00BD3B30"/>
    <w:rsid w:val="00C70C65"/>
    <w:rsid w:val="00CB51A1"/>
    <w:rsid w:val="00CC0766"/>
    <w:rsid w:val="00D60812"/>
    <w:rsid w:val="00D73F8D"/>
    <w:rsid w:val="00D87E0A"/>
    <w:rsid w:val="00D968A6"/>
    <w:rsid w:val="00E07892"/>
    <w:rsid w:val="00E0792D"/>
    <w:rsid w:val="00E17B9A"/>
    <w:rsid w:val="00E446F9"/>
    <w:rsid w:val="00E47085"/>
    <w:rsid w:val="00E700C9"/>
    <w:rsid w:val="00EE480B"/>
    <w:rsid w:val="00EE7260"/>
    <w:rsid w:val="00F60472"/>
    <w:rsid w:val="00F83F86"/>
    <w:rsid w:val="00F93EA8"/>
    <w:rsid w:val="00FA6520"/>
    <w:rsid w:val="00FE2841"/>
    <w:rsid w:val="00FF7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275"/>
    <w:rPr>
      <w:sz w:val="24"/>
      <w:szCs w:val="24"/>
    </w:rPr>
  </w:style>
  <w:style w:type="paragraph" w:styleId="1">
    <w:name w:val="heading 1"/>
    <w:basedOn w:val="a"/>
    <w:next w:val="a"/>
    <w:link w:val="10"/>
    <w:uiPriority w:val="99"/>
    <w:qFormat/>
    <w:rsid w:val="00B94275"/>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28CF"/>
    <w:rPr>
      <w:rFonts w:asciiTheme="majorHAnsi" w:eastAsiaTheme="majorEastAsia" w:hAnsiTheme="majorHAnsi" w:cstheme="majorBidi"/>
      <w:b/>
      <w:bCs/>
      <w:kern w:val="32"/>
      <w:sz w:val="32"/>
      <w:szCs w:val="32"/>
    </w:rPr>
  </w:style>
  <w:style w:type="paragraph" w:customStyle="1" w:styleId="a3">
    <w:name w:val="Нормальный (таблица)"/>
    <w:basedOn w:val="a"/>
    <w:next w:val="a"/>
    <w:uiPriority w:val="99"/>
    <w:rsid w:val="00B94275"/>
    <w:pPr>
      <w:widowControl w:val="0"/>
      <w:autoSpaceDE w:val="0"/>
      <w:autoSpaceDN w:val="0"/>
      <w:adjustRightInd w:val="0"/>
      <w:jc w:val="both"/>
    </w:pPr>
    <w:rPr>
      <w:rFonts w:ascii="Arial" w:hAnsi="Arial"/>
    </w:rPr>
  </w:style>
  <w:style w:type="character" w:customStyle="1" w:styleId="a4">
    <w:name w:val="Гипертекстовая ссылка"/>
    <w:basedOn w:val="a0"/>
    <w:uiPriority w:val="99"/>
    <w:rsid w:val="00B94275"/>
    <w:rPr>
      <w:rFonts w:cs="Times New Roman"/>
      <w:b/>
      <w:bCs/>
      <w:color w:val="008000"/>
    </w:rPr>
  </w:style>
  <w:style w:type="paragraph" w:customStyle="1" w:styleId="a5">
    <w:name w:val="Таблицы (моноширинный)"/>
    <w:basedOn w:val="a"/>
    <w:next w:val="a"/>
    <w:uiPriority w:val="99"/>
    <w:rsid w:val="00B94275"/>
    <w:pPr>
      <w:widowControl w:val="0"/>
      <w:autoSpaceDE w:val="0"/>
      <w:autoSpaceDN w:val="0"/>
      <w:adjustRightInd w:val="0"/>
      <w:jc w:val="both"/>
    </w:pPr>
    <w:rPr>
      <w:rFonts w:ascii="Courier New" w:hAnsi="Courier New" w:cs="Courier New"/>
    </w:rPr>
  </w:style>
  <w:style w:type="paragraph" w:styleId="a6">
    <w:name w:val="Plain Text"/>
    <w:basedOn w:val="a"/>
    <w:link w:val="a7"/>
    <w:uiPriority w:val="99"/>
    <w:rsid w:val="000D6AB0"/>
    <w:rPr>
      <w:rFonts w:ascii="Courier New" w:hAnsi="Courier New"/>
      <w:sz w:val="20"/>
      <w:szCs w:val="20"/>
    </w:rPr>
  </w:style>
  <w:style w:type="character" w:customStyle="1" w:styleId="a7">
    <w:name w:val="Текст Знак"/>
    <w:basedOn w:val="a0"/>
    <w:link w:val="a6"/>
    <w:uiPriority w:val="99"/>
    <w:semiHidden/>
    <w:rsid w:val="005D28CF"/>
    <w:rPr>
      <w:rFonts w:ascii="Courier New" w:hAnsi="Courier New" w:cs="Courier New"/>
      <w:sz w:val="20"/>
      <w:szCs w:val="20"/>
    </w:rPr>
  </w:style>
  <w:style w:type="paragraph" w:styleId="2">
    <w:name w:val="Body Text 2"/>
    <w:basedOn w:val="a"/>
    <w:link w:val="20"/>
    <w:uiPriority w:val="99"/>
    <w:rsid w:val="000D6AB0"/>
    <w:pPr>
      <w:spacing w:after="120" w:line="480" w:lineRule="auto"/>
    </w:pPr>
  </w:style>
  <w:style w:type="character" w:customStyle="1" w:styleId="20">
    <w:name w:val="Основной текст 2 Знак"/>
    <w:basedOn w:val="a0"/>
    <w:link w:val="2"/>
    <w:uiPriority w:val="99"/>
    <w:semiHidden/>
    <w:rsid w:val="005D28CF"/>
    <w:rPr>
      <w:sz w:val="24"/>
      <w:szCs w:val="24"/>
    </w:rPr>
  </w:style>
  <w:style w:type="paragraph" w:customStyle="1" w:styleId="ConsPlusNormal">
    <w:name w:val="ConsPlusNormal"/>
    <w:uiPriority w:val="99"/>
    <w:rsid w:val="00B04F20"/>
    <w:pPr>
      <w:widowControl w:val="0"/>
      <w:autoSpaceDE w:val="0"/>
      <w:autoSpaceDN w:val="0"/>
      <w:adjustRightInd w:val="0"/>
      <w:ind w:firstLine="720"/>
    </w:pPr>
    <w:rPr>
      <w:rFonts w:ascii="Arial" w:hAnsi="Arial" w:cs="Arial"/>
      <w:sz w:val="20"/>
      <w:szCs w:val="20"/>
    </w:rPr>
  </w:style>
  <w:style w:type="paragraph" w:styleId="a8">
    <w:name w:val="Body Text Indent"/>
    <w:basedOn w:val="a"/>
    <w:link w:val="a9"/>
    <w:uiPriority w:val="99"/>
    <w:rsid w:val="00280480"/>
    <w:pPr>
      <w:spacing w:after="120"/>
      <w:ind w:left="283"/>
    </w:pPr>
  </w:style>
  <w:style w:type="character" w:customStyle="1" w:styleId="a9">
    <w:name w:val="Основной текст с отступом Знак"/>
    <w:basedOn w:val="a0"/>
    <w:link w:val="a8"/>
    <w:uiPriority w:val="99"/>
    <w:semiHidden/>
    <w:rsid w:val="005D28CF"/>
    <w:rPr>
      <w:sz w:val="24"/>
      <w:szCs w:val="24"/>
    </w:rPr>
  </w:style>
</w:styles>
</file>

<file path=word/webSettings.xml><?xml version="1.0" encoding="utf-8"?>
<w:webSettings xmlns:r="http://schemas.openxmlformats.org/officeDocument/2006/relationships" xmlns:w="http://schemas.openxmlformats.org/wordprocessingml/2006/main">
  <w:divs>
    <w:div w:id="9262304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garantF1://10003000.0" TargetMode="External"/><Relationship Id="rId11" Type="http://schemas.openxmlformats.org/officeDocument/2006/relationships/hyperlink" Target="garantF1://12036354.57" TargetMode="External"/><Relationship Id="rId5" Type="http://schemas.openxmlformats.org/officeDocument/2006/relationships/hyperlink" Target="consultantplus://offline/ref=C04E65864D224168F66B1ECEBC5270EA5BCCD4D312A87721343EDAz7QAI"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2677</Words>
  <Characters>15260</Characters>
  <Application>Microsoft Office Word</Application>
  <DocSecurity>0</DocSecurity>
  <Lines>127</Lines>
  <Paragraphs>35</Paragraphs>
  <ScaleCrop>false</ScaleCrop>
  <Company>MoBIL GROUP</Company>
  <LinksUpToDate>false</LinksUpToDate>
  <CharactersWithSpaces>17902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Степан</dc:creator>
  <cp:lastModifiedBy>5614-55-494</cp:lastModifiedBy>
  <cp:revision>3</cp:revision>
  <cp:lastPrinted>2015-04-24T04:02:00Z</cp:lastPrinted>
  <dcterms:created xsi:type="dcterms:W3CDTF">2016-09-13T07:19:00Z</dcterms:created>
  <dcterms:modified xsi:type="dcterms:W3CDTF">2016-09-13T07:21:00Z</dcterms:modified>
</cp:coreProperties>
</file>