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02"/>
        <w:gridCol w:w="5102"/>
      </w:tblGrid>
      <w:tr w:rsidR="00601332" w:rsidTr="0060133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01332" w:rsidRDefault="00601332" w:rsidP="00601332">
            <w:pPr>
              <w:pStyle w:val="a3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01332" w:rsidRPr="00BA3734" w:rsidRDefault="00601332" w:rsidP="00601332">
            <w:pPr>
              <w:pStyle w:val="a3"/>
              <w:jc w:val="center"/>
              <w:rPr>
                <w:rFonts w:ascii="Times New Roman" w:hAnsi="Times New Roman"/>
              </w:rPr>
            </w:pPr>
            <w:r w:rsidRPr="00BA3734">
              <w:rPr>
                <w:rFonts w:ascii="Times New Roman" w:hAnsi="Times New Roman"/>
              </w:rPr>
              <w:t>УТВЕРЖДАЮ</w:t>
            </w:r>
          </w:p>
          <w:p w:rsidR="00E20114" w:rsidRDefault="00E20114" w:rsidP="00E20114">
            <w:pPr>
              <w:pStyle w:val="a3"/>
              <w:tabs>
                <w:tab w:val="left" w:pos="630"/>
                <w:tab w:val="center" w:pos="2443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 xml:space="preserve"> </w:t>
            </w:r>
            <w:r w:rsidR="00601332">
              <w:rPr>
                <w:rFonts w:ascii="Times New Roman" w:hAnsi="Times New Roman"/>
              </w:rPr>
              <w:t xml:space="preserve">Начальник </w:t>
            </w:r>
            <w:r w:rsidR="002F2096">
              <w:rPr>
                <w:rFonts w:ascii="Times New Roman" w:hAnsi="Times New Roman"/>
              </w:rPr>
              <w:t>ИФНС Р</w:t>
            </w:r>
            <w:r w:rsidR="00601332">
              <w:rPr>
                <w:rFonts w:ascii="Times New Roman" w:hAnsi="Times New Roman"/>
              </w:rPr>
              <w:t>оссии</w:t>
            </w:r>
          </w:p>
          <w:p w:rsidR="00601332" w:rsidRPr="00BA3734" w:rsidRDefault="00601332" w:rsidP="0060133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</w:t>
            </w:r>
            <w:r w:rsidR="002F2096">
              <w:rPr>
                <w:rFonts w:ascii="Times New Roman" w:hAnsi="Times New Roman"/>
              </w:rPr>
              <w:t xml:space="preserve"> </w:t>
            </w:r>
            <w:proofErr w:type="gramStart"/>
            <w:r w:rsidR="002F2096">
              <w:rPr>
                <w:rFonts w:ascii="Times New Roman" w:hAnsi="Times New Roman"/>
              </w:rPr>
              <w:t>г</w:t>
            </w:r>
            <w:proofErr w:type="gramEnd"/>
            <w:r w:rsidR="002F2096">
              <w:rPr>
                <w:rFonts w:ascii="Times New Roman" w:hAnsi="Times New Roman"/>
              </w:rPr>
              <w:t>. Орску Оренбургской области</w:t>
            </w:r>
            <w:r w:rsidRPr="00BA373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______________________</w:t>
            </w:r>
            <w:r w:rsidR="00E20114">
              <w:rPr>
                <w:rFonts w:ascii="Times New Roman" w:hAnsi="Times New Roman"/>
              </w:rPr>
              <w:t>_____</w:t>
            </w:r>
          </w:p>
          <w:p w:rsidR="00601332" w:rsidRPr="00E20114" w:rsidRDefault="00601332" w:rsidP="0060133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114">
              <w:rPr>
                <w:rFonts w:ascii="Times New Roman" w:hAnsi="Times New Roman"/>
                <w:sz w:val="20"/>
                <w:szCs w:val="20"/>
              </w:rPr>
              <w:t>(наименование)</w:t>
            </w:r>
          </w:p>
          <w:p w:rsidR="00601332" w:rsidRPr="00BA3734" w:rsidRDefault="00E20114" w:rsidP="0060133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</w:t>
            </w:r>
            <w:r w:rsidR="00601332" w:rsidRPr="00BA3734">
              <w:rPr>
                <w:rFonts w:ascii="Times New Roman" w:hAnsi="Times New Roman"/>
              </w:rPr>
              <w:t>____________</w:t>
            </w:r>
            <w:r>
              <w:rPr>
                <w:rFonts w:ascii="Times New Roman" w:hAnsi="Times New Roman"/>
              </w:rPr>
              <w:t>_____________</w:t>
            </w:r>
          </w:p>
          <w:p w:rsidR="00601332" w:rsidRPr="00E20114" w:rsidRDefault="00601332" w:rsidP="0060133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0114">
              <w:rPr>
                <w:rFonts w:ascii="Times New Roman" w:hAnsi="Times New Roman"/>
                <w:sz w:val="20"/>
                <w:szCs w:val="20"/>
              </w:rPr>
              <w:t>(подпись) (фамилия, инициалы)</w:t>
            </w:r>
          </w:p>
          <w:p w:rsidR="00601332" w:rsidRDefault="00601332" w:rsidP="00601332">
            <w:pPr>
              <w:pStyle w:val="a3"/>
              <w:jc w:val="center"/>
              <w:rPr>
                <w:rFonts w:ascii="Times New Roman" w:hAnsi="Times New Roman"/>
              </w:rPr>
            </w:pPr>
            <w:r w:rsidRPr="00BA3734">
              <w:rPr>
                <w:rFonts w:ascii="Times New Roman" w:hAnsi="Times New Roman"/>
              </w:rPr>
              <w:t>от "___"_________201_ г.</w:t>
            </w:r>
          </w:p>
          <w:p w:rsidR="00601332" w:rsidRPr="009F5BA3" w:rsidRDefault="00601332" w:rsidP="00601332"/>
        </w:tc>
      </w:tr>
    </w:tbl>
    <w:p w:rsidR="00E20114" w:rsidRDefault="00601332" w:rsidP="0032335A">
      <w:pPr>
        <w:jc w:val="center"/>
        <w:rPr>
          <w:b/>
          <w:sz w:val="28"/>
          <w:szCs w:val="28"/>
        </w:rPr>
      </w:pPr>
      <w:r w:rsidRPr="0032335A">
        <w:rPr>
          <w:b/>
          <w:sz w:val="28"/>
          <w:szCs w:val="28"/>
        </w:rPr>
        <w:t>Должностной регламент</w:t>
      </w:r>
      <w:r w:rsidRPr="0032335A">
        <w:rPr>
          <w:b/>
          <w:sz w:val="28"/>
          <w:szCs w:val="28"/>
        </w:rPr>
        <w:br/>
        <w:t xml:space="preserve"> </w:t>
      </w:r>
      <w:r w:rsidR="00E20114">
        <w:rPr>
          <w:b/>
          <w:sz w:val="28"/>
          <w:szCs w:val="28"/>
        </w:rPr>
        <w:t>главного специалиста-эксперта</w:t>
      </w:r>
    </w:p>
    <w:p w:rsidR="0032335A" w:rsidRPr="0032335A" w:rsidRDefault="00601332" w:rsidP="0032335A">
      <w:pPr>
        <w:jc w:val="center"/>
        <w:rPr>
          <w:b/>
          <w:sz w:val="28"/>
          <w:szCs w:val="28"/>
        </w:rPr>
      </w:pPr>
      <w:r w:rsidRPr="0032335A">
        <w:rPr>
          <w:b/>
          <w:sz w:val="28"/>
          <w:szCs w:val="28"/>
        </w:rPr>
        <w:t xml:space="preserve"> отдела</w:t>
      </w:r>
      <w:r w:rsidR="00C31F8F" w:rsidRPr="0032335A">
        <w:rPr>
          <w:b/>
          <w:sz w:val="28"/>
          <w:szCs w:val="28"/>
        </w:rPr>
        <w:t xml:space="preserve"> </w:t>
      </w:r>
      <w:r w:rsidR="008270A9" w:rsidRPr="0032335A">
        <w:rPr>
          <w:b/>
          <w:sz w:val="28"/>
          <w:szCs w:val="28"/>
        </w:rPr>
        <w:t xml:space="preserve">финансового обеспечения </w:t>
      </w:r>
      <w:r w:rsidR="00C31F8F" w:rsidRPr="0032335A">
        <w:rPr>
          <w:b/>
          <w:sz w:val="28"/>
          <w:szCs w:val="28"/>
        </w:rPr>
        <w:t xml:space="preserve"> </w:t>
      </w:r>
      <w:r w:rsidR="008270A9" w:rsidRPr="0032335A">
        <w:rPr>
          <w:b/>
          <w:sz w:val="28"/>
          <w:szCs w:val="28"/>
        </w:rPr>
        <w:t>И</w:t>
      </w:r>
      <w:r w:rsidR="0032335A" w:rsidRPr="0032335A">
        <w:rPr>
          <w:b/>
          <w:sz w:val="28"/>
          <w:szCs w:val="28"/>
        </w:rPr>
        <w:t xml:space="preserve">нспекции </w:t>
      </w:r>
      <w:r w:rsidR="008270A9" w:rsidRPr="0032335A">
        <w:rPr>
          <w:b/>
          <w:sz w:val="28"/>
          <w:szCs w:val="28"/>
        </w:rPr>
        <w:t>Ф</w:t>
      </w:r>
      <w:r w:rsidR="0032335A" w:rsidRPr="0032335A">
        <w:rPr>
          <w:b/>
          <w:sz w:val="28"/>
          <w:szCs w:val="28"/>
        </w:rPr>
        <w:t>едеральной налоговой службы</w:t>
      </w:r>
      <w:r w:rsidR="008270A9" w:rsidRPr="0032335A">
        <w:rPr>
          <w:b/>
          <w:sz w:val="28"/>
          <w:szCs w:val="28"/>
        </w:rPr>
        <w:t xml:space="preserve"> по </w:t>
      </w:r>
      <w:proofErr w:type="gramStart"/>
      <w:r w:rsidR="008270A9" w:rsidRPr="0032335A">
        <w:rPr>
          <w:b/>
          <w:sz w:val="28"/>
          <w:szCs w:val="28"/>
        </w:rPr>
        <w:t>г</w:t>
      </w:r>
      <w:proofErr w:type="gramEnd"/>
      <w:r w:rsidR="008270A9" w:rsidRPr="0032335A">
        <w:rPr>
          <w:b/>
          <w:sz w:val="28"/>
          <w:szCs w:val="28"/>
        </w:rPr>
        <w:t>. Орску Оренбургской области</w:t>
      </w:r>
    </w:p>
    <w:p w:rsidR="00601332" w:rsidRPr="0032335A" w:rsidRDefault="00601332" w:rsidP="0032335A">
      <w:pPr>
        <w:jc w:val="center"/>
        <w:rPr>
          <w:b/>
          <w:sz w:val="28"/>
          <w:szCs w:val="28"/>
        </w:rPr>
      </w:pPr>
      <w:r w:rsidRPr="0032335A">
        <w:rPr>
          <w:b/>
          <w:sz w:val="28"/>
          <w:szCs w:val="28"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</w:t>
      </w:r>
      <w:r w:rsidR="008708B3" w:rsidRPr="00DA3A85">
        <w:rPr>
          <w:b/>
          <w:sz w:val="28"/>
          <w:szCs w:val="28"/>
        </w:rPr>
        <w:t>– 11-3-4-086</w:t>
      </w:r>
    </w:p>
    <w:p w:rsidR="00601332" w:rsidRPr="00D3281A" w:rsidRDefault="00601332" w:rsidP="0060133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D3281A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8708B3" w:rsidRDefault="008708B3" w:rsidP="008708B3">
      <w:pPr>
        <w:ind w:firstLine="720"/>
        <w:jc w:val="both"/>
      </w:pPr>
      <w:r>
        <w:t xml:space="preserve">1. Должность федеральной государственной гражданской службы (далее - гражданская служба) главного специалиста-эксперта отдела финансового обеспечения ИФНС России по </w:t>
      </w:r>
      <w:proofErr w:type="gramStart"/>
      <w:r>
        <w:t>г</w:t>
      </w:r>
      <w:proofErr w:type="gramEnd"/>
      <w:r>
        <w:t>. Орску Оренбургской области (далее - главный специалист-эксперт) относится к старшей группе должностей гражданской службы категории "специалисты".</w:t>
      </w:r>
    </w:p>
    <w:p w:rsidR="008708B3" w:rsidRDefault="008708B3" w:rsidP="008708B3">
      <w:pPr>
        <w:ind w:firstLine="720"/>
        <w:jc w:val="both"/>
      </w:pPr>
      <w:r>
        <w:t>2. Назначение на должность и освобождение от должности главного специалиста-эксперта осуществляются приказом</w:t>
      </w:r>
      <w:r w:rsidRPr="00B43943">
        <w:t xml:space="preserve"> </w:t>
      </w:r>
      <w:r>
        <w:t>инспекции</w:t>
      </w:r>
      <w:r w:rsidRPr="00576AB0">
        <w:t xml:space="preserve"> </w:t>
      </w:r>
      <w:r>
        <w:t xml:space="preserve"> Федеральной налоговой службы по </w:t>
      </w:r>
      <w:proofErr w:type="gramStart"/>
      <w:r>
        <w:t>г</w:t>
      </w:r>
      <w:proofErr w:type="gramEnd"/>
      <w:r>
        <w:t xml:space="preserve">. Орску Оренбургской области (далее - инспекция). </w:t>
      </w:r>
    </w:p>
    <w:p w:rsidR="00601332" w:rsidRDefault="00683BE4" w:rsidP="00601332">
      <w:pPr>
        <w:ind w:firstLine="720"/>
        <w:jc w:val="both"/>
      </w:pPr>
      <w:r>
        <w:t>3.</w:t>
      </w:r>
      <w:r w:rsidR="008708B3" w:rsidRPr="008708B3">
        <w:t xml:space="preserve"> </w:t>
      </w:r>
      <w:r w:rsidR="008708B3">
        <w:t>Главный специалист-эксперт</w:t>
      </w:r>
      <w:r w:rsidR="00601332">
        <w:t xml:space="preserve">  отдела непосредственно подчиняется начальнику инспекции.</w:t>
      </w:r>
    </w:p>
    <w:p w:rsidR="006742B1" w:rsidRDefault="00683BE4" w:rsidP="00601332">
      <w:pPr>
        <w:ind w:firstLine="720"/>
        <w:jc w:val="both"/>
      </w:pPr>
      <w:r>
        <w:t>4.</w:t>
      </w:r>
      <w:r w:rsidR="00917330">
        <w:t>В случае</w:t>
      </w:r>
      <w:r w:rsidR="006742B1">
        <w:t xml:space="preserve"> служебной необходимости (в период временного отсутствия) замещает </w:t>
      </w:r>
      <w:r w:rsidR="00A11DAB">
        <w:t xml:space="preserve"> отсутствующего </w:t>
      </w:r>
      <w:r w:rsidR="006742B1">
        <w:t>начальника отдела заместитель начальника отдела финансового обеспечения</w:t>
      </w:r>
      <w:r w:rsidR="00A11DAB">
        <w:t>. В период временного отсутствия заместителя начальника отдела финансового обеспечения, его замещает начальник отдела.</w:t>
      </w:r>
    </w:p>
    <w:p w:rsidR="00C31F8F" w:rsidRDefault="00683BE4" w:rsidP="00601332">
      <w:pPr>
        <w:ind w:firstLine="720"/>
        <w:jc w:val="both"/>
      </w:pPr>
      <w:r>
        <w:t xml:space="preserve">5. </w:t>
      </w:r>
      <w:r w:rsidR="00A11DAB">
        <w:t xml:space="preserve">В своей деятельности </w:t>
      </w:r>
      <w:r w:rsidR="008708B3">
        <w:t xml:space="preserve">главный специалист-эксперт </w:t>
      </w:r>
      <w:r w:rsidR="00A11DAB">
        <w:t xml:space="preserve"> отдела руководствуется:</w:t>
      </w:r>
    </w:p>
    <w:p w:rsidR="00C31F8F" w:rsidRDefault="00C31F8F" w:rsidP="00F34534">
      <w:pPr>
        <w:jc w:val="both"/>
      </w:pPr>
      <w:r>
        <w:t xml:space="preserve"> Конституцией Российской Федерации;</w:t>
      </w:r>
      <w:r w:rsidR="00F34534">
        <w:t xml:space="preserve"> </w:t>
      </w:r>
      <w:r>
        <w:t xml:space="preserve">Федеральным законом от 27.05.2003 г. № 58-ФЗ «О системе государственной службы Российской Федерации»; Федеральным законом от 27.07.2004 г. № 79-ФЗ «О государственной гражданской службе Российской Федерации»; </w:t>
      </w:r>
    </w:p>
    <w:p w:rsidR="00C31F8F" w:rsidRDefault="00917330" w:rsidP="00C31F8F">
      <w:pPr>
        <w:shd w:val="clear" w:color="auto" w:fill="FFFFFF"/>
        <w:snapToGrid w:val="0"/>
        <w:jc w:val="both"/>
        <w:rPr>
          <w:sz w:val="26"/>
          <w:szCs w:val="20"/>
        </w:rPr>
      </w:pPr>
      <w:r>
        <w:t xml:space="preserve"> Бюджетным кодексом Российской федерации; Налоговым кодексом Российской Федерации;</w:t>
      </w:r>
      <w:r w:rsidR="00F34534" w:rsidRPr="00F34534">
        <w:t xml:space="preserve"> </w:t>
      </w:r>
      <w:proofErr w:type="gramStart"/>
      <w:r w:rsidR="00F34534" w:rsidRPr="00A94CD1">
        <w:t xml:space="preserve">Федеральным </w:t>
      </w:r>
      <w:hyperlink r:id="rId4" w:history="1">
        <w:r w:rsidR="00F34534" w:rsidRPr="00A94CD1">
          <w:t>закон</w:t>
        </w:r>
      </w:hyperlink>
      <w:r w:rsidR="00F34534" w:rsidRPr="00A94CD1">
        <w:t xml:space="preserve">ом от 27.07.2006 № 152-ФЗ «О персональных данных», </w:t>
      </w:r>
      <w:hyperlink r:id="rId5" w:history="1">
        <w:r w:rsidR="00F34534" w:rsidRPr="00A94CD1">
          <w:t>Указ</w:t>
        </w:r>
      </w:hyperlink>
      <w:r w:rsidR="00F34534" w:rsidRPr="00A94CD1">
        <w:t>ом Президента Российской Федерации от 30.05.2005   № 609 «Об утверждении Положения о персональных данных государственного гражданского служащего Российской Федерации и ведении его личного дела», постановлением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</w:t>
      </w:r>
      <w:proofErr w:type="gramEnd"/>
      <w:r w:rsidR="00F34534" w:rsidRPr="00A94CD1">
        <w:t xml:space="preserve"> </w:t>
      </w:r>
      <w:proofErr w:type="gramStart"/>
      <w:r w:rsidR="00F34534" w:rsidRPr="00A94CD1">
        <w:t>ним нормативными правовыми актами, операторами, являющимися государственными или муниципальными органами», другими нормативными правов</w:t>
      </w:r>
      <w:r w:rsidR="00F34534">
        <w:t>ыми актами Российской Федерации; У</w:t>
      </w:r>
      <w:r w:rsidR="00F34534">
        <w:rPr>
          <w:szCs w:val="18"/>
        </w:rPr>
        <w:t>казами и распоряжениями Президента Российской Федерации; Постановлениями и распоряжениями Правительства Российской Федерации;  Трудовым Кодексом Российской Федерации;  иными федеральными нормативными правовыми актами, касающимися деятельности ФНС России и территориальных органов ФНС России; иными нормативными правовыми актами, касающимися деятельности государственного гражданского служащего;</w:t>
      </w:r>
      <w:proofErr w:type="gramEnd"/>
      <w:r w:rsidR="00F34534" w:rsidRPr="00A94CD1">
        <w:rPr>
          <w:sz w:val="28"/>
          <w:szCs w:val="28"/>
        </w:rPr>
        <w:t xml:space="preserve"> </w:t>
      </w:r>
      <w:proofErr w:type="gramStart"/>
      <w:r w:rsidR="00F34534" w:rsidRPr="00A94CD1">
        <w:t xml:space="preserve">Федеральным </w:t>
      </w:r>
      <w:hyperlink r:id="rId6" w:history="1">
        <w:r w:rsidR="00F34534" w:rsidRPr="00A94CD1">
          <w:t>закон</w:t>
        </w:r>
      </w:hyperlink>
      <w:r w:rsidR="00F34534" w:rsidRPr="00A94CD1">
        <w:t xml:space="preserve">ом от 27.07.2006 № 152-ФЗ «О персональных данных», </w:t>
      </w:r>
      <w:hyperlink r:id="rId7" w:history="1">
        <w:r w:rsidR="00F34534" w:rsidRPr="00A94CD1">
          <w:t>Указ</w:t>
        </w:r>
      </w:hyperlink>
      <w:r w:rsidR="00F34534" w:rsidRPr="00A94CD1">
        <w:t xml:space="preserve">ом Президента Российской Федерации от 30.05.2005   № 609 «Об утверждении Положения о персональных данных государственного гражданского служащего Российской Федерации и ведении его личного дела», постановлением Правительства Российской Федерации от 21.03.2012 № 211 «Об утверждении перечня мер, направленных на обеспечение выполнения обязанностей, предусмотренных </w:t>
      </w:r>
      <w:r w:rsidR="00F34534" w:rsidRPr="00A94CD1">
        <w:lastRenderedPageBreak/>
        <w:t>Федеральным законом «О персональных данных» и принятыми в соответствии с</w:t>
      </w:r>
      <w:proofErr w:type="gramEnd"/>
      <w:r w:rsidR="00F34534" w:rsidRPr="00A94CD1">
        <w:t xml:space="preserve"> </w:t>
      </w:r>
      <w:proofErr w:type="gramStart"/>
      <w:r w:rsidR="00F34534" w:rsidRPr="00A94CD1">
        <w:t>ним нормативными правовыми актами, операторами, являющимися государственными или муниципальными органами», другими нормативными правовыми актами Российской Федерации</w:t>
      </w:r>
      <w:r w:rsidR="00F34534">
        <w:t>;</w:t>
      </w:r>
      <w:r w:rsidR="00F34534" w:rsidRPr="00A94CD1">
        <w:t xml:space="preserve"> локальными нормативными документами ИФНС России по г. Орску Оренбургской области, регламентирующими работу по организации обработки персональных данных в Инспекции;</w:t>
      </w:r>
      <w:r w:rsidR="00F34534">
        <w:t xml:space="preserve"> другими </w:t>
      </w:r>
      <w:r w:rsidR="00C31F8F">
        <w:t xml:space="preserve"> Указами и распоряжениями Президента Российской Федерации;  Постановлениями и распоряжениями Правительства Российской Федерации;</w:t>
      </w:r>
      <w:proofErr w:type="gramEnd"/>
      <w:r>
        <w:t xml:space="preserve"> </w:t>
      </w:r>
      <w:proofErr w:type="gramStart"/>
      <w:r w:rsidR="00F34534">
        <w:t>и</w:t>
      </w:r>
      <w:r>
        <w:t>нструкцией по бюджетному учету, инструкцией о порядке составления и представления бюджетной отчетности, указаниями о порядке применения бюджетной классификации Российской Федерации;</w:t>
      </w:r>
      <w:r w:rsidR="00F34534">
        <w:t xml:space="preserve"> </w:t>
      </w:r>
      <w:r w:rsidR="00C31F8F">
        <w:t xml:space="preserve"> </w:t>
      </w:r>
      <w:r w:rsidR="00F34534">
        <w:t>и</w:t>
      </w:r>
      <w:r w:rsidR="00C31F8F">
        <w:t>ными федеральными нормативными правовыми актами, касающимися деятельности ФНС России, ИФНС России по г. Орску Оренбургской области;</w:t>
      </w:r>
      <w:r w:rsidR="00F34534">
        <w:t xml:space="preserve"> </w:t>
      </w:r>
      <w:r w:rsidR="00C31F8F">
        <w:t xml:space="preserve"> </w:t>
      </w:r>
      <w:r w:rsidR="00F34534">
        <w:t>и</w:t>
      </w:r>
      <w:r w:rsidR="00C31F8F">
        <w:t xml:space="preserve">ными нормативными правовыми актами, касающимися деятельности государственного служащего;  </w:t>
      </w:r>
      <w:r w:rsidR="00F34534">
        <w:t>п</w:t>
      </w:r>
      <w:r w:rsidR="00C31F8F">
        <w:t xml:space="preserve">оложением об отделе финансового обеспечения; </w:t>
      </w:r>
      <w:r w:rsidR="00F34534">
        <w:t>н</w:t>
      </w:r>
      <w:r w:rsidR="00C31F8F">
        <w:t>астоящим должностным регламентом;</w:t>
      </w:r>
      <w:proofErr w:type="gramEnd"/>
      <w:r w:rsidR="00C31F8F">
        <w:t xml:space="preserve"> в случае</w:t>
      </w:r>
      <w:proofErr w:type="gramStart"/>
      <w:r w:rsidR="00C31F8F">
        <w:t>,</w:t>
      </w:r>
      <w:proofErr w:type="gramEnd"/>
      <w:r w:rsidR="00C31F8F">
        <w:t xml:space="preserve"> если это необходимо, документами, регламентирующими работу со служебной информацией и другими документами.</w:t>
      </w:r>
    </w:p>
    <w:p w:rsidR="00601332" w:rsidRPr="00851113" w:rsidRDefault="00601332" w:rsidP="0060133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851113">
        <w:rPr>
          <w:rFonts w:ascii="Times New Roman" w:hAnsi="Times New Roman" w:cs="Times New Roman"/>
          <w:sz w:val="28"/>
          <w:szCs w:val="28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683BE4" w:rsidRDefault="00683BE4" w:rsidP="00683BE4">
      <w:pPr>
        <w:ind w:firstLine="720"/>
        <w:jc w:val="both"/>
      </w:pPr>
      <w:r>
        <w:t xml:space="preserve">6. Для замещения должности </w:t>
      </w:r>
      <w:r w:rsidR="008708B3">
        <w:t>главного специалиста-эксперта</w:t>
      </w:r>
      <w:r>
        <w:t xml:space="preserve"> отдела устанавливаются  следующие требования:</w:t>
      </w:r>
    </w:p>
    <w:p w:rsidR="004B7557" w:rsidRDefault="004B7557" w:rsidP="004B7557">
      <w:pPr>
        <w:tabs>
          <w:tab w:val="left" w:pos="540"/>
        </w:tabs>
        <w:ind w:firstLine="720"/>
        <w:jc w:val="both"/>
      </w:pPr>
      <w:r>
        <w:t>а) наличие высшего профессионального образования;</w:t>
      </w:r>
    </w:p>
    <w:p w:rsidR="004B7557" w:rsidRDefault="004B7557" w:rsidP="004B7557">
      <w:pPr>
        <w:ind w:firstLine="720"/>
        <w:jc w:val="both"/>
      </w:pPr>
      <w:r>
        <w:t>б) по стажу работы - без предъявления требований к стажу.</w:t>
      </w:r>
    </w:p>
    <w:p w:rsidR="004B7557" w:rsidRPr="00094DCB" w:rsidRDefault="004B7557" w:rsidP="004B7557">
      <w:pPr>
        <w:ind w:firstLine="720"/>
        <w:jc w:val="both"/>
      </w:pPr>
      <w:proofErr w:type="gramStart"/>
      <w:r w:rsidRPr="00094DCB">
        <w:t xml:space="preserve">Квалификационные требования к профессиональным знаниям и навыкам, необходимым для исполнения должностных обязанностей гражданских служащих центрального аппарата Федеральной налоговой службы и территориальных органов ФНС России, установлены приказом ФНС России от 24.04.2009 </w:t>
      </w:r>
      <w:r w:rsidRPr="00094DCB">
        <w:br/>
        <w:t>№ ММ-7-4/259@ «О квалификационных требованиях к профессиональным знаниям и навыкам, необходимым для исполнения должностных обязанностей федеральными государственными гражданскими служащими центрального аппарата и территориальных органов Федеральной налоговой службы» (зарегистрирован в Министерстве</w:t>
      </w:r>
      <w:proofErr w:type="gramEnd"/>
      <w:r w:rsidRPr="00094DCB">
        <w:t xml:space="preserve"> юстиции Российской</w:t>
      </w:r>
      <w:r>
        <w:t xml:space="preserve"> </w:t>
      </w:r>
      <w:r w:rsidRPr="00094DCB">
        <w:t xml:space="preserve">Федерации 9 июня </w:t>
      </w:r>
      <w:smartTag w:uri="urn:schemas-microsoft-com:office:smarttags" w:element="metricconverter">
        <w:smartTagPr>
          <w:attr w:name="ProductID" w:val="2009 г"/>
        </w:smartTagPr>
        <w:r w:rsidRPr="00094DCB">
          <w:t>2009 г</w:t>
        </w:r>
      </w:smartTag>
      <w:r w:rsidRPr="00094DCB">
        <w:t>., регистрационный номер 14044, «Бюллетень нормативных актов федеральных органов исполнительной власти», 2009, № 25).</w:t>
      </w:r>
    </w:p>
    <w:p w:rsidR="004B7557" w:rsidRPr="00094DCB" w:rsidRDefault="004B7557" w:rsidP="004B7557">
      <w:pPr>
        <w:jc w:val="both"/>
      </w:pPr>
      <w:r>
        <w:t xml:space="preserve">          в) </w:t>
      </w:r>
      <w:r w:rsidRPr="00094DCB">
        <w:t> Квалификационные требования к профессиональным знаниям</w:t>
      </w:r>
      <w:proofErr w:type="gramStart"/>
      <w:r w:rsidRPr="00094DCB">
        <w:t xml:space="preserve"> .</w:t>
      </w:r>
      <w:proofErr w:type="gramEnd"/>
    </w:p>
    <w:p w:rsidR="004B7557" w:rsidRDefault="004B7557" w:rsidP="004B75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Главный специалист- эксперт должен знать:</w:t>
      </w:r>
    </w:p>
    <w:p w:rsidR="004B7557" w:rsidRDefault="004B7557" w:rsidP="004B755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Конституцию Российской Федерации, федеральные конституционные законы, федеральные законы;</w:t>
      </w:r>
    </w:p>
    <w:p w:rsidR="004B7557" w:rsidRDefault="004B7557" w:rsidP="004B755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</w:t>
      </w:r>
    </w:p>
    <w:p w:rsidR="004B7557" w:rsidRPr="00C71B77" w:rsidRDefault="004B7557" w:rsidP="004B7557">
      <w:pPr>
        <w:jc w:val="both"/>
      </w:pPr>
      <w:r w:rsidRPr="00C71B77">
        <w:t>законодательные, нормативные и нормативно-методические документы, касающиеся деятельности Федеральной налоговой службы, структурных подразделений центрального аппарата Федеральной налоговой службы и территориальных органов ФНС России</w:t>
      </w:r>
      <w:r>
        <w:t>, отдела</w:t>
      </w:r>
      <w:r w:rsidRPr="00C71B77">
        <w:t>;</w:t>
      </w:r>
    </w:p>
    <w:p w:rsidR="004B7557" w:rsidRPr="00C71B77" w:rsidRDefault="004B7557" w:rsidP="004B755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6"/>
        </w:rPr>
      </w:pPr>
      <w:r w:rsidRPr="00C71B77">
        <w:rPr>
          <w:rFonts w:ascii="Times New Roman" w:hAnsi="Times New Roman" w:cs="Times New Roman"/>
          <w:sz w:val="24"/>
          <w:szCs w:val="24"/>
        </w:rPr>
        <w:t>приказы (распоряжения) Федеральной налоговой службы,</w:t>
      </w:r>
    </w:p>
    <w:p w:rsidR="004B7557" w:rsidRDefault="004B7557" w:rsidP="004B755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правовые основы прохождения федеральной государственной гражданской службы, основы управления, организации труда и делопроизводства;</w:t>
      </w:r>
    </w:p>
    <w:p w:rsidR="004B7557" w:rsidRDefault="004B7557" w:rsidP="004B7557">
      <w:pPr>
        <w:autoSpaceDE w:val="0"/>
        <w:autoSpaceDN w:val="0"/>
        <w:adjustRightInd w:val="0"/>
        <w:jc w:val="both"/>
        <w:outlineLvl w:val="2"/>
      </w:pPr>
      <w:r>
        <w:t>основы гражданского права;</w:t>
      </w:r>
    </w:p>
    <w:p w:rsidR="004B7557" w:rsidRDefault="004B7557" w:rsidP="004B7557">
      <w:pPr>
        <w:autoSpaceDE w:val="0"/>
        <w:autoSpaceDN w:val="0"/>
        <w:adjustRightInd w:val="0"/>
        <w:jc w:val="both"/>
        <w:outlineLvl w:val="2"/>
      </w:pPr>
      <w:r>
        <w:t xml:space="preserve"> законодательство Российской Федерации о персональных данных;</w:t>
      </w:r>
    </w:p>
    <w:p w:rsidR="004B7557" w:rsidRDefault="004B7557" w:rsidP="004B7557">
      <w:pPr>
        <w:autoSpaceDE w:val="0"/>
        <w:autoSpaceDN w:val="0"/>
        <w:adjustRightInd w:val="0"/>
        <w:jc w:val="both"/>
        <w:outlineLvl w:val="2"/>
      </w:pPr>
      <w:r>
        <w:t>нормативные и методические документы по вопросам организации обработки персональных данных;</w:t>
      </w:r>
    </w:p>
    <w:p w:rsidR="004B7557" w:rsidRDefault="004B7557" w:rsidP="004B7557">
      <w:pPr>
        <w:autoSpaceDE w:val="0"/>
        <w:autoSpaceDN w:val="0"/>
        <w:adjustRightInd w:val="0"/>
        <w:jc w:val="both"/>
        <w:outlineLvl w:val="2"/>
      </w:pPr>
      <w:r>
        <w:t>порядок организации документооборота по участкам обработки персональных данных,  проведения проверок;</w:t>
      </w:r>
    </w:p>
    <w:p w:rsidR="004B7557" w:rsidRDefault="004B7557" w:rsidP="004B7557">
      <w:pPr>
        <w:autoSpaceDE w:val="0"/>
        <w:autoSpaceDN w:val="0"/>
        <w:adjustRightInd w:val="0"/>
        <w:jc w:val="both"/>
        <w:outlineLvl w:val="2"/>
      </w:pPr>
      <w:r>
        <w:t>правила хранения документов, содержащих персональные данные, и защиты информации;</w:t>
      </w:r>
    </w:p>
    <w:p w:rsidR="004B7557" w:rsidRDefault="004B7557" w:rsidP="004B7557">
      <w:pPr>
        <w:autoSpaceDE w:val="0"/>
        <w:autoSpaceDN w:val="0"/>
        <w:adjustRightInd w:val="0"/>
        <w:jc w:val="both"/>
        <w:outlineLvl w:val="2"/>
      </w:pPr>
      <w:r>
        <w:t>передовой отечественный и зарубежный опыт организации обработки персональных данных;</w:t>
      </w:r>
    </w:p>
    <w:p w:rsidR="004B7557" w:rsidRDefault="004B7557" w:rsidP="004B7557">
      <w:pPr>
        <w:autoSpaceDE w:val="0"/>
        <w:autoSpaceDN w:val="0"/>
        <w:adjustRightInd w:val="0"/>
        <w:jc w:val="both"/>
        <w:outlineLvl w:val="2"/>
      </w:pPr>
      <w:r>
        <w:t>правила и порядок работы на ЭВМ, со специализированными программами по обработке персональных данных и правовыми системами;</w:t>
      </w:r>
    </w:p>
    <w:p w:rsidR="004B7557" w:rsidRDefault="004B7557" w:rsidP="004B7557">
      <w:pPr>
        <w:jc w:val="both"/>
        <w:rPr>
          <w:color w:val="000001"/>
        </w:rPr>
      </w:pPr>
      <w:r w:rsidRPr="00E04F7B">
        <w:rPr>
          <w:color w:val="000001"/>
        </w:rPr>
        <w:lastRenderedPageBreak/>
        <w:t>аппаратно</w:t>
      </w:r>
      <w:r>
        <w:rPr>
          <w:color w:val="000001"/>
        </w:rPr>
        <w:t>е</w:t>
      </w:r>
      <w:r w:rsidRPr="00E04F7B">
        <w:rPr>
          <w:color w:val="000001"/>
        </w:rPr>
        <w:t xml:space="preserve"> и программно</w:t>
      </w:r>
      <w:r>
        <w:rPr>
          <w:color w:val="000001"/>
        </w:rPr>
        <w:t>е</w:t>
      </w:r>
      <w:r w:rsidRPr="00E04F7B">
        <w:rPr>
          <w:color w:val="000001"/>
        </w:rPr>
        <w:t xml:space="preserve"> обеспечени</w:t>
      </w:r>
      <w:r>
        <w:rPr>
          <w:color w:val="000001"/>
        </w:rPr>
        <w:t>е;</w:t>
      </w:r>
    </w:p>
    <w:p w:rsidR="004B7557" w:rsidRDefault="004B7557" w:rsidP="004B7557">
      <w:pPr>
        <w:jc w:val="both"/>
        <w:rPr>
          <w:color w:val="000001"/>
        </w:rPr>
      </w:pPr>
      <w:r w:rsidRPr="00E04F7B">
        <w:rPr>
          <w:color w:val="000001"/>
        </w:rPr>
        <w:t>возможност</w:t>
      </w:r>
      <w:r>
        <w:rPr>
          <w:color w:val="000001"/>
        </w:rPr>
        <w:t>и</w:t>
      </w:r>
      <w:r w:rsidRPr="00E04F7B">
        <w:rPr>
          <w:color w:val="000001"/>
        </w:rPr>
        <w:t xml:space="preserve"> и особенност</w:t>
      </w:r>
      <w:r>
        <w:rPr>
          <w:color w:val="000001"/>
        </w:rPr>
        <w:t>и</w:t>
      </w:r>
      <w:r w:rsidRPr="00E04F7B">
        <w:rPr>
          <w:color w:val="000001"/>
        </w:rPr>
        <w:t xml:space="preserve"> </w:t>
      </w:r>
      <w:proofErr w:type="gramStart"/>
      <w:r w:rsidRPr="00E04F7B">
        <w:rPr>
          <w:color w:val="000001"/>
        </w:rPr>
        <w:t>применения</w:t>
      </w:r>
      <w:proofErr w:type="gramEnd"/>
      <w:r w:rsidRPr="00E04F7B">
        <w:rPr>
          <w:color w:val="000001"/>
        </w:rPr>
        <w:t xml:space="preserve"> современных информационно-коммуникационных технологий в государственных органах, включая использование</w:t>
      </w:r>
      <w:r>
        <w:rPr>
          <w:color w:val="000001"/>
        </w:rPr>
        <w:t xml:space="preserve"> </w:t>
      </w:r>
      <w:r w:rsidRPr="00E04F7B">
        <w:rPr>
          <w:color w:val="000001"/>
        </w:rPr>
        <w:t>возможностей межведомственного документооборота</w:t>
      </w:r>
      <w:r>
        <w:rPr>
          <w:color w:val="000001"/>
        </w:rPr>
        <w:t>;</w:t>
      </w:r>
    </w:p>
    <w:p w:rsidR="004B7557" w:rsidRPr="00E77100" w:rsidRDefault="004B7557" w:rsidP="004B755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7100">
        <w:rPr>
          <w:rFonts w:ascii="Times New Roman" w:hAnsi="Times New Roman" w:cs="Times New Roman"/>
          <w:color w:val="000001"/>
          <w:sz w:val="24"/>
          <w:szCs w:val="24"/>
        </w:rPr>
        <w:t>общи</w:t>
      </w:r>
      <w:r>
        <w:rPr>
          <w:rFonts w:ascii="Times New Roman" w:hAnsi="Times New Roman" w:cs="Times New Roman"/>
          <w:color w:val="000001"/>
          <w:sz w:val="24"/>
          <w:szCs w:val="24"/>
        </w:rPr>
        <w:t>е</w:t>
      </w:r>
      <w:r w:rsidRPr="00E77100">
        <w:rPr>
          <w:rFonts w:ascii="Times New Roman" w:hAnsi="Times New Roman" w:cs="Times New Roman"/>
          <w:color w:val="000001"/>
          <w:sz w:val="24"/>
          <w:szCs w:val="24"/>
        </w:rPr>
        <w:t xml:space="preserve"> вопрос</w:t>
      </w:r>
      <w:r>
        <w:rPr>
          <w:rFonts w:ascii="Times New Roman" w:hAnsi="Times New Roman" w:cs="Times New Roman"/>
          <w:color w:val="000001"/>
          <w:sz w:val="24"/>
          <w:szCs w:val="24"/>
        </w:rPr>
        <w:t>ы</w:t>
      </w:r>
      <w:r w:rsidRPr="00E77100">
        <w:rPr>
          <w:rFonts w:ascii="Times New Roman" w:hAnsi="Times New Roman" w:cs="Times New Roman"/>
          <w:color w:val="000001"/>
          <w:sz w:val="24"/>
          <w:szCs w:val="24"/>
        </w:rPr>
        <w:t xml:space="preserve"> в области обеспечения информационной безопасности</w:t>
      </w:r>
      <w:r>
        <w:rPr>
          <w:rFonts w:ascii="Times New Roman" w:hAnsi="Times New Roman" w:cs="Times New Roman"/>
          <w:color w:val="000001"/>
          <w:sz w:val="24"/>
          <w:szCs w:val="24"/>
        </w:rPr>
        <w:t>;</w:t>
      </w:r>
    </w:p>
    <w:p w:rsidR="004B7557" w:rsidRDefault="004B7557" w:rsidP="004B755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передовой отечественный и зарубежный опыт налогового администрирования;</w:t>
      </w:r>
    </w:p>
    <w:p w:rsidR="004B7557" w:rsidRDefault="004B7557" w:rsidP="004B755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формы и методы работы со средствами массовой информации, обращениями граждан, правила делового этикета;</w:t>
      </w:r>
    </w:p>
    <w:p w:rsidR="004B7557" w:rsidRDefault="004B7557" w:rsidP="004B755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правила и нормы охраны труда, техники безопасности и противопожарной защиты;</w:t>
      </w:r>
    </w:p>
    <w:p w:rsidR="004B7557" w:rsidRDefault="004B7557" w:rsidP="004B755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служебный распорядок  инспекции Федеральной налоговой службы по </w:t>
      </w:r>
      <w:proofErr w:type="gramStart"/>
      <w:r>
        <w:rPr>
          <w:rFonts w:ascii="Times New Roman" w:hAnsi="Times New Roman" w:cs="Times New Roman"/>
          <w:sz w:val="24"/>
          <w:szCs w:val="26"/>
        </w:rPr>
        <w:t>г</w:t>
      </w:r>
      <w:proofErr w:type="gramEnd"/>
      <w:r>
        <w:rPr>
          <w:rFonts w:ascii="Times New Roman" w:hAnsi="Times New Roman" w:cs="Times New Roman"/>
          <w:sz w:val="24"/>
          <w:szCs w:val="26"/>
        </w:rPr>
        <w:t>. Орску Оренбургской области;</w:t>
      </w:r>
    </w:p>
    <w:p w:rsidR="004B7557" w:rsidRDefault="004B7557" w:rsidP="004B755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порядок работы со</w:t>
      </w:r>
      <w:r>
        <w:rPr>
          <w:rFonts w:ascii="Times New Roman" w:hAnsi="Times New Roman" w:cs="Times New Roman"/>
          <w:b/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6"/>
        </w:rPr>
        <w:t>служебной информацией;</w:t>
      </w:r>
    </w:p>
    <w:p w:rsidR="004B7557" w:rsidRDefault="004B7557" w:rsidP="004B755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должностной регламент.</w:t>
      </w:r>
    </w:p>
    <w:p w:rsidR="004B7557" w:rsidRPr="00094DCB" w:rsidRDefault="004B7557" w:rsidP="004B7557">
      <w:pPr>
        <w:jc w:val="both"/>
      </w:pPr>
      <w:r>
        <w:t xml:space="preserve">г) </w:t>
      </w:r>
      <w:r w:rsidRPr="00094DCB">
        <w:t xml:space="preserve"> Квалификационные требования к профессиональным </w:t>
      </w:r>
      <w:r>
        <w:t>навыкам</w:t>
      </w:r>
      <w:proofErr w:type="gramStart"/>
      <w:r w:rsidRPr="00094DCB">
        <w:t xml:space="preserve"> .</w:t>
      </w:r>
      <w:proofErr w:type="gramEnd"/>
    </w:p>
    <w:p w:rsidR="004B7557" w:rsidRDefault="004B7557" w:rsidP="004B75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Главный специалист - эксперт должен иметь навыки:</w:t>
      </w:r>
    </w:p>
    <w:p w:rsidR="004B7557" w:rsidRDefault="004B7557" w:rsidP="004B755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работы в сфере, соответствующей направлению деятельности структурного подразделения, оперативного принятия и реализации управленческих и иных решений;</w:t>
      </w:r>
    </w:p>
    <w:p w:rsidR="004B7557" w:rsidRDefault="004B7557" w:rsidP="004B7557">
      <w:pPr>
        <w:jc w:val="both"/>
        <w:rPr>
          <w:color w:val="000001"/>
        </w:rPr>
      </w:pPr>
      <w:r w:rsidRPr="00E04F7B">
        <w:rPr>
          <w:color w:val="000001"/>
        </w:rPr>
        <w:t>работы с внутренними и периферийными устройствами компьютера</w:t>
      </w:r>
      <w:r>
        <w:rPr>
          <w:color w:val="000001"/>
        </w:rPr>
        <w:t>;</w:t>
      </w:r>
    </w:p>
    <w:p w:rsidR="004B7557" w:rsidRDefault="004B7557" w:rsidP="004B7557">
      <w:pPr>
        <w:jc w:val="both"/>
        <w:rPr>
          <w:color w:val="000001"/>
        </w:rPr>
      </w:pPr>
      <w:r w:rsidRPr="00E04F7B">
        <w:rPr>
          <w:color w:val="000001"/>
        </w:rPr>
        <w:t>работы с информационно-телекоммуникационными сетями, в том числе сетью Интернет</w:t>
      </w:r>
      <w:r>
        <w:rPr>
          <w:color w:val="000001"/>
        </w:rPr>
        <w:t>;</w:t>
      </w:r>
    </w:p>
    <w:p w:rsidR="004B7557" w:rsidRDefault="004B7557" w:rsidP="004B7557">
      <w:pPr>
        <w:jc w:val="both"/>
        <w:rPr>
          <w:color w:val="000001"/>
        </w:rPr>
      </w:pPr>
      <w:r w:rsidRPr="00E04F7B">
        <w:rPr>
          <w:color w:val="000001"/>
        </w:rPr>
        <w:t>работы в операционной системе</w:t>
      </w:r>
      <w:r>
        <w:rPr>
          <w:color w:val="000001"/>
        </w:rPr>
        <w:t>;</w:t>
      </w:r>
    </w:p>
    <w:p w:rsidR="004B7557" w:rsidRDefault="004B7557" w:rsidP="004B7557">
      <w:pPr>
        <w:jc w:val="both"/>
        <w:rPr>
          <w:color w:val="000001"/>
        </w:rPr>
      </w:pPr>
      <w:r w:rsidRPr="00E04F7B">
        <w:rPr>
          <w:color w:val="000001"/>
        </w:rPr>
        <w:t>управления электронной почтой</w:t>
      </w:r>
      <w:r>
        <w:rPr>
          <w:color w:val="000001"/>
        </w:rPr>
        <w:t>;</w:t>
      </w:r>
    </w:p>
    <w:p w:rsidR="004B7557" w:rsidRDefault="004B7557" w:rsidP="004B7557">
      <w:pPr>
        <w:jc w:val="both"/>
        <w:rPr>
          <w:color w:val="000001"/>
        </w:rPr>
      </w:pPr>
      <w:r w:rsidRPr="00E04F7B">
        <w:rPr>
          <w:color w:val="000001"/>
        </w:rPr>
        <w:t>работы в текстовом редакторе</w:t>
      </w:r>
      <w:r>
        <w:rPr>
          <w:color w:val="000001"/>
        </w:rPr>
        <w:t>;</w:t>
      </w:r>
    </w:p>
    <w:p w:rsidR="004B7557" w:rsidRDefault="004B7557" w:rsidP="004B7557">
      <w:pPr>
        <w:jc w:val="both"/>
        <w:rPr>
          <w:color w:val="000001"/>
        </w:rPr>
      </w:pPr>
      <w:r w:rsidRPr="00E04F7B">
        <w:rPr>
          <w:color w:val="000001"/>
        </w:rPr>
        <w:t>работы с электронными таблицами</w:t>
      </w:r>
      <w:r>
        <w:rPr>
          <w:color w:val="000001"/>
        </w:rPr>
        <w:t>;</w:t>
      </w:r>
    </w:p>
    <w:p w:rsidR="004B7557" w:rsidRDefault="004B7557" w:rsidP="004B7557">
      <w:pPr>
        <w:jc w:val="both"/>
        <w:rPr>
          <w:color w:val="000001"/>
        </w:rPr>
      </w:pPr>
      <w:r w:rsidRPr="00E04F7B">
        <w:rPr>
          <w:color w:val="000001"/>
        </w:rPr>
        <w:t>использования графических объектов в электронных документах</w:t>
      </w:r>
      <w:r>
        <w:rPr>
          <w:color w:val="000001"/>
        </w:rPr>
        <w:t>;</w:t>
      </w:r>
    </w:p>
    <w:p w:rsidR="004B7557" w:rsidRDefault="004B7557" w:rsidP="004B7557">
      <w:pPr>
        <w:jc w:val="both"/>
      </w:pPr>
      <w:r w:rsidRPr="00E04F7B">
        <w:rPr>
          <w:color w:val="000001"/>
        </w:rPr>
        <w:t>работы с базами данных</w:t>
      </w:r>
      <w:r>
        <w:rPr>
          <w:color w:val="000001"/>
        </w:rPr>
        <w:t>;</w:t>
      </w:r>
    </w:p>
    <w:p w:rsidR="004B7557" w:rsidRDefault="004B7557" w:rsidP="004B755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аналитической оценки в процессе выработки и принятия решений, прогнозирования последствий своих действий;</w:t>
      </w:r>
    </w:p>
    <w:p w:rsidR="004B7557" w:rsidRDefault="004B7557" w:rsidP="004B755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взаимодействия с государственными органами и организациями, ведения деловых переговоров, публичного выступления, составления делового письма;</w:t>
      </w:r>
    </w:p>
    <w:p w:rsidR="004B7557" w:rsidRDefault="004B7557" w:rsidP="004B755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подготовки проектов нормативных правовых актов, служебных документов, сбора, систематизации, использования актуальной информации.</w:t>
      </w:r>
    </w:p>
    <w:p w:rsidR="00601332" w:rsidRPr="00851113" w:rsidRDefault="00601332" w:rsidP="0060133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851113">
        <w:rPr>
          <w:rFonts w:ascii="Times New Roman" w:hAnsi="Times New Roman" w:cs="Times New Roman"/>
          <w:sz w:val="28"/>
          <w:szCs w:val="28"/>
        </w:rPr>
        <w:t>III. Должностные обязанности, права и ответственность</w:t>
      </w:r>
    </w:p>
    <w:p w:rsidR="003B01FE" w:rsidRDefault="003B01FE" w:rsidP="003B01FE">
      <w:pPr>
        <w:ind w:firstLine="720"/>
        <w:jc w:val="both"/>
      </w:pPr>
      <w:r>
        <w:t xml:space="preserve">7. Основные права и обязанности главного специалиста-эксперта,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Pr="005324F3">
          <w:rPr>
            <w:rStyle w:val="a4"/>
            <w:b w:val="0"/>
            <w:color w:val="000000"/>
          </w:rPr>
          <w:t>статьями 14</w:t>
        </w:r>
      </w:hyperlink>
      <w:r w:rsidRPr="005324F3">
        <w:rPr>
          <w:b/>
          <w:color w:val="000000"/>
        </w:rPr>
        <w:t xml:space="preserve">, </w:t>
      </w:r>
      <w:hyperlink r:id="rId9" w:history="1">
        <w:r w:rsidRPr="005324F3">
          <w:rPr>
            <w:rStyle w:val="a4"/>
            <w:b w:val="0"/>
            <w:color w:val="000000"/>
          </w:rPr>
          <w:t>15</w:t>
        </w:r>
      </w:hyperlink>
      <w:r w:rsidRPr="005324F3">
        <w:rPr>
          <w:b/>
          <w:color w:val="000000"/>
        </w:rPr>
        <w:t xml:space="preserve">, </w:t>
      </w:r>
      <w:hyperlink r:id="rId10" w:history="1">
        <w:r w:rsidRPr="005324F3">
          <w:rPr>
            <w:rStyle w:val="a4"/>
            <w:b w:val="0"/>
            <w:color w:val="000000"/>
          </w:rPr>
          <w:t>17</w:t>
        </w:r>
      </w:hyperlink>
      <w:r w:rsidRPr="005324F3">
        <w:rPr>
          <w:b/>
          <w:color w:val="000000"/>
        </w:rPr>
        <w:t xml:space="preserve">, </w:t>
      </w:r>
      <w:hyperlink r:id="rId11" w:history="1">
        <w:r w:rsidRPr="005324F3">
          <w:rPr>
            <w:rStyle w:val="a4"/>
            <w:b w:val="0"/>
            <w:color w:val="000000"/>
          </w:rPr>
          <w:t>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 № 79-ФЗ </w:t>
      </w:r>
      <w:r>
        <w:br/>
        <w:t>"О государственной гражданской службе Российской Федерации".</w:t>
      </w:r>
    </w:p>
    <w:p w:rsidR="003B01FE" w:rsidRDefault="003B01FE" w:rsidP="003B01FE">
      <w:pPr>
        <w:ind w:firstLine="720"/>
        <w:jc w:val="both"/>
      </w:pPr>
      <w:r>
        <w:t xml:space="preserve">8. </w:t>
      </w:r>
      <w:proofErr w:type="gramStart"/>
      <w:r>
        <w:t xml:space="preserve">Главный специалист-эксперт осуществляет иные права и исполняет обязанности, предусмотренные законодательством Российской Федерации, Положением о Федеральной налоговой службе, </w:t>
      </w:r>
      <w:r w:rsidRPr="00AB2F87">
        <w:t>утвержденным постановлением Правительства Российской</w:t>
      </w:r>
      <w:r>
        <w:t xml:space="preserve"> </w:t>
      </w:r>
      <w:r w:rsidRPr="00AB2F87">
        <w:t>Федерации</w:t>
      </w:r>
      <w:r>
        <w:t xml:space="preserve"> </w:t>
      </w:r>
      <w:r w:rsidRPr="00AB2F87">
        <w:t>от</w:t>
      </w:r>
      <w:r>
        <w:t xml:space="preserve"> </w:t>
      </w:r>
      <w:r w:rsidRPr="00AB2F87">
        <w:t>30 сентября</w:t>
      </w:r>
      <w:r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AB2F87">
          <w:t>2004</w:t>
        </w:r>
        <w:r>
          <w:t xml:space="preserve"> </w:t>
        </w:r>
        <w:r w:rsidRPr="00AB2F87">
          <w:t>г</w:t>
        </w:r>
      </w:smartTag>
      <w:r w:rsidRPr="00AB2F87">
        <w:t>. № 506</w:t>
      </w:r>
      <w:r>
        <w:t>, положением об инспекции Федеральной налоговой службы по г. Орску Оренбургской области, утвержденным руководителем управления ФНС России по Оренбургской области «_19_»  июня 2006 г., положением об отделе финансового обеспечения, приказами (распоряжениями) ФНС России</w:t>
      </w:r>
      <w:proofErr w:type="gramEnd"/>
      <w:r>
        <w:t>,  приказами управления ФНС России по Оренбургской области (далее – управление), приказами инспекции, поручениями руководства инспекции.</w:t>
      </w:r>
    </w:p>
    <w:p w:rsidR="003B01FE" w:rsidRDefault="003B01FE" w:rsidP="003B01FE">
      <w:pPr>
        <w:ind w:firstLine="720"/>
        <w:jc w:val="both"/>
      </w:pPr>
      <w:r>
        <w:t xml:space="preserve">Исходя из задач и функций, определенных Положением об ИФНС России по </w:t>
      </w:r>
      <w:proofErr w:type="gramStart"/>
      <w:r>
        <w:t>г</w:t>
      </w:r>
      <w:proofErr w:type="gramEnd"/>
      <w:r>
        <w:t>. Орску Оренбургской области и положением об отделе финансового обеспечения на главного специалиста- эксперта отдела возлагается следующее:</w:t>
      </w:r>
    </w:p>
    <w:p w:rsidR="003B01FE" w:rsidRDefault="003B01FE" w:rsidP="003B01FE">
      <w:pPr>
        <w:ind w:firstLine="708"/>
        <w:jc w:val="both"/>
        <w:rPr>
          <w:szCs w:val="28"/>
        </w:rPr>
      </w:pPr>
      <w:r>
        <w:rPr>
          <w:szCs w:val="28"/>
        </w:rPr>
        <w:t>осуществлять подготовку необходимых документов для начисления заработной платы;</w:t>
      </w:r>
    </w:p>
    <w:p w:rsidR="003B01FE" w:rsidRDefault="003B01FE" w:rsidP="003B01FE">
      <w:pPr>
        <w:ind w:firstLine="708"/>
        <w:jc w:val="both"/>
        <w:rPr>
          <w:szCs w:val="28"/>
        </w:rPr>
      </w:pPr>
      <w:r>
        <w:rPr>
          <w:szCs w:val="28"/>
        </w:rPr>
        <w:t>производить начисление и выплату заработной платы, премии, материальной помощи и других выплат из фонда оплаты труда;</w:t>
      </w:r>
    </w:p>
    <w:p w:rsidR="003B01FE" w:rsidRDefault="003B01FE" w:rsidP="003B01FE">
      <w:pPr>
        <w:ind w:firstLine="708"/>
        <w:jc w:val="both"/>
        <w:rPr>
          <w:szCs w:val="28"/>
        </w:rPr>
      </w:pPr>
      <w:r>
        <w:rPr>
          <w:szCs w:val="28"/>
        </w:rPr>
        <w:t xml:space="preserve">готовить для выплаты платежные, </w:t>
      </w:r>
      <w:proofErr w:type="spellStart"/>
      <w:proofErr w:type="gramStart"/>
      <w:r>
        <w:rPr>
          <w:szCs w:val="28"/>
        </w:rPr>
        <w:t>расчетно</w:t>
      </w:r>
      <w:proofErr w:type="spellEnd"/>
      <w:r>
        <w:rPr>
          <w:szCs w:val="28"/>
        </w:rPr>
        <w:t>- платежные</w:t>
      </w:r>
      <w:proofErr w:type="gramEnd"/>
      <w:r>
        <w:rPr>
          <w:szCs w:val="28"/>
        </w:rPr>
        <w:t xml:space="preserve"> ведомости;</w:t>
      </w:r>
    </w:p>
    <w:p w:rsidR="003B01FE" w:rsidRPr="00F7561D" w:rsidRDefault="003B01FE" w:rsidP="003B01FE">
      <w:pPr>
        <w:pStyle w:val="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</w:t>
      </w:r>
      <w:r w:rsidRPr="00F7561D">
        <w:rPr>
          <w:sz w:val="24"/>
          <w:szCs w:val="24"/>
        </w:rPr>
        <w:t>роизводить начисления и перечислени</w:t>
      </w:r>
      <w:r>
        <w:rPr>
          <w:sz w:val="24"/>
          <w:szCs w:val="24"/>
        </w:rPr>
        <w:t>я</w:t>
      </w:r>
      <w:r w:rsidRPr="00F7561D">
        <w:rPr>
          <w:sz w:val="24"/>
          <w:szCs w:val="24"/>
        </w:rPr>
        <w:t xml:space="preserve"> взносов по страховым взносам на обязательное пенсионное страхование, на обязательное медицинское страхование, на обязательное социальное страхование, на доходы физическ</w:t>
      </w:r>
      <w:r>
        <w:rPr>
          <w:sz w:val="24"/>
          <w:szCs w:val="24"/>
        </w:rPr>
        <w:t>их</w:t>
      </w:r>
      <w:r w:rsidRPr="00F7561D">
        <w:rPr>
          <w:sz w:val="24"/>
          <w:szCs w:val="24"/>
        </w:rPr>
        <w:t xml:space="preserve"> лиц;</w:t>
      </w:r>
    </w:p>
    <w:p w:rsidR="003B01FE" w:rsidRDefault="003B01FE" w:rsidP="003B01FE">
      <w:pPr>
        <w:ind w:firstLine="708"/>
        <w:jc w:val="both"/>
        <w:rPr>
          <w:szCs w:val="28"/>
        </w:rPr>
      </w:pPr>
      <w:r>
        <w:rPr>
          <w:szCs w:val="28"/>
        </w:rPr>
        <w:t>ежемесячно составлять журнал операций № 6 по заработной плате;</w:t>
      </w:r>
    </w:p>
    <w:p w:rsidR="003B01FE" w:rsidRDefault="003B01FE" w:rsidP="003B01FE">
      <w:pPr>
        <w:ind w:firstLine="708"/>
        <w:jc w:val="both"/>
        <w:rPr>
          <w:szCs w:val="28"/>
        </w:rPr>
      </w:pPr>
      <w:r>
        <w:rPr>
          <w:szCs w:val="28"/>
        </w:rPr>
        <w:t xml:space="preserve">ежеквартально составлять и представлять расчеты по начисленным и уплаченным страховым взносам на обязательное пенсионное страхование в Пенсионный фонд РФ, </w:t>
      </w:r>
      <w:r>
        <w:rPr>
          <w:szCs w:val="28"/>
        </w:rPr>
        <w:lastRenderedPageBreak/>
        <w:t>страховым взносам на обязательное медицинское страхование в ФФОМС (форма РСВ-1 ПФР);</w:t>
      </w:r>
    </w:p>
    <w:p w:rsidR="003B01FE" w:rsidRDefault="003B01FE" w:rsidP="003B01FE">
      <w:pPr>
        <w:ind w:firstLine="708"/>
        <w:jc w:val="both"/>
        <w:rPr>
          <w:szCs w:val="28"/>
        </w:rPr>
      </w:pPr>
      <w:r>
        <w:rPr>
          <w:szCs w:val="28"/>
        </w:rPr>
        <w:t>ежемесячно составлять и представлять в Пенсионный Фонд реестры застрахованных лиц, за которых перечислены дополнительные страховые взносы на накопительную часть пенсии и уплачены взносы работодателя (форма ДСВ-3);</w:t>
      </w:r>
    </w:p>
    <w:p w:rsidR="003B01FE" w:rsidRDefault="003B01FE" w:rsidP="003B01FE">
      <w:pPr>
        <w:ind w:firstLine="708"/>
        <w:jc w:val="both"/>
        <w:rPr>
          <w:szCs w:val="28"/>
        </w:rPr>
      </w:pPr>
      <w:r>
        <w:rPr>
          <w:szCs w:val="28"/>
        </w:rPr>
        <w:t xml:space="preserve">ежемесячно составлять и представлять в  негосударственный Пенсионный Фонд реестры застрахованных лиц, за которых перечислены дополнительные страховые взносы на накопительную часть пенсии; </w:t>
      </w:r>
    </w:p>
    <w:p w:rsidR="003B01FE" w:rsidRDefault="003B01FE" w:rsidP="003B01FE">
      <w:pPr>
        <w:ind w:firstLine="708"/>
        <w:jc w:val="both"/>
        <w:rPr>
          <w:szCs w:val="28"/>
        </w:rPr>
      </w:pPr>
      <w:r>
        <w:rPr>
          <w:szCs w:val="28"/>
        </w:rPr>
        <w:t>принимать участие при проверке штатного расписания численности по категориям;</w:t>
      </w:r>
    </w:p>
    <w:p w:rsidR="003B01FE" w:rsidRDefault="003B01FE" w:rsidP="003B01FE">
      <w:pPr>
        <w:ind w:firstLine="708"/>
        <w:jc w:val="both"/>
        <w:rPr>
          <w:szCs w:val="28"/>
        </w:rPr>
      </w:pPr>
      <w:r>
        <w:rPr>
          <w:szCs w:val="28"/>
        </w:rPr>
        <w:t>принимать участие при проверке правильности составления штатного расписания:</w:t>
      </w:r>
    </w:p>
    <w:p w:rsidR="003B01FE" w:rsidRDefault="003B01FE" w:rsidP="003B01FE">
      <w:pPr>
        <w:ind w:firstLine="708"/>
        <w:jc w:val="both"/>
        <w:rPr>
          <w:szCs w:val="28"/>
        </w:rPr>
      </w:pPr>
      <w:r>
        <w:rPr>
          <w:szCs w:val="28"/>
        </w:rPr>
        <w:t xml:space="preserve">должностных окладов, надбавок за выслугу лет, за особые условия государственной службы, классных чинов, районного коэффициента; </w:t>
      </w:r>
    </w:p>
    <w:p w:rsidR="003B01FE" w:rsidRDefault="003B01FE" w:rsidP="003B01FE">
      <w:pPr>
        <w:ind w:firstLine="708"/>
        <w:jc w:val="both"/>
        <w:rPr>
          <w:szCs w:val="28"/>
        </w:rPr>
      </w:pPr>
      <w:r>
        <w:rPr>
          <w:szCs w:val="28"/>
        </w:rPr>
        <w:t>оформлять и передавать сведения в Пенсионный фонд для персонифицированного учета;</w:t>
      </w:r>
    </w:p>
    <w:p w:rsidR="003B01FE" w:rsidRDefault="003B01FE" w:rsidP="003B01FE">
      <w:pPr>
        <w:ind w:firstLine="708"/>
        <w:jc w:val="both"/>
        <w:rPr>
          <w:szCs w:val="28"/>
        </w:rPr>
      </w:pPr>
      <w:r>
        <w:rPr>
          <w:szCs w:val="28"/>
        </w:rPr>
        <w:t>ежемесячно составлять  бюджетную и статистическую отчетность по заработной плате;</w:t>
      </w:r>
    </w:p>
    <w:p w:rsidR="003B01FE" w:rsidRDefault="003B01FE" w:rsidP="003B01FE">
      <w:pPr>
        <w:ind w:firstLine="708"/>
        <w:jc w:val="both"/>
        <w:rPr>
          <w:szCs w:val="28"/>
        </w:rPr>
      </w:pPr>
      <w:r>
        <w:rPr>
          <w:szCs w:val="28"/>
        </w:rPr>
        <w:t>ежегодно составлять отчет формы 1-Т (ГМС) «Сведения о численности и оплате труда работников органов государственной власти и местного самоуправления по категориям персонала»;</w:t>
      </w:r>
    </w:p>
    <w:p w:rsidR="003B01FE" w:rsidRDefault="003B01FE" w:rsidP="003B01FE">
      <w:pPr>
        <w:ind w:firstLine="708"/>
        <w:jc w:val="both"/>
        <w:rPr>
          <w:szCs w:val="28"/>
        </w:rPr>
      </w:pPr>
      <w:r>
        <w:rPr>
          <w:szCs w:val="28"/>
        </w:rPr>
        <w:t>ежегодно представлять в налоговый орган «Сведения о среднесписочной численности работников за предшествующий календарный год»;</w:t>
      </w:r>
    </w:p>
    <w:p w:rsidR="003B01FE" w:rsidRPr="002E6077" w:rsidRDefault="003B01FE" w:rsidP="003B01FE">
      <w:pPr>
        <w:ind w:firstLine="708"/>
        <w:jc w:val="both"/>
        <w:rPr>
          <w:szCs w:val="28"/>
        </w:rPr>
      </w:pPr>
      <w:r>
        <w:rPr>
          <w:szCs w:val="28"/>
        </w:rPr>
        <w:t>принимать участие в составлении месячной, квартальной и годовой отчетности;</w:t>
      </w:r>
    </w:p>
    <w:p w:rsidR="003B01FE" w:rsidRDefault="003B01FE" w:rsidP="003B01FE">
      <w:pPr>
        <w:jc w:val="both"/>
        <w:rPr>
          <w:szCs w:val="28"/>
        </w:rPr>
      </w:pPr>
      <w:r>
        <w:rPr>
          <w:szCs w:val="28"/>
        </w:rPr>
        <w:t xml:space="preserve">            готовить информационные материалы для руководства отдела и инспекции по вопросам, находящимся в компетенции главного специалиста- эксперта;</w:t>
      </w:r>
    </w:p>
    <w:p w:rsidR="003B01FE" w:rsidRDefault="003B01FE" w:rsidP="003B01FE">
      <w:pPr>
        <w:jc w:val="both"/>
        <w:rPr>
          <w:szCs w:val="28"/>
        </w:rPr>
      </w:pPr>
      <w:r>
        <w:rPr>
          <w:szCs w:val="28"/>
        </w:rPr>
        <w:t xml:space="preserve">            составлять различные справки работникам инспекции по их заявлениям; </w:t>
      </w:r>
    </w:p>
    <w:p w:rsidR="003B01FE" w:rsidRDefault="003B01FE" w:rsidP="003B01FE">
      <w:pPr>
        <w:ind w:firstLine="708"/>
        <w:jc w:val="both"/>
        <w:rPr>
          <w:szCs w:val="28"/>
        </w:rPr>
      </w:pPr>
      <w:r>
        <w:rPr>
          <w:szCs w:val="28"/>
        </w:rPr>
        <w:t>ежемесячно формировать расчетные листы;</w:t>
      </w:r>
    </w:p>
    <w:p w:rsidR="003B01FE" w:rsidRDefault="003B01FE" w:rsidP="003B01FE">
      <w:pPr>
        <w:ind w:firstLine="708"/>
        <w:jc w:val="both"/>
        <w:rPr>
          <w:szCs w:val="28"/>
        </w:rPr>
      </w:pPr>
      <w:r>
        <w:rPr>
          <w:szCs w:val="28"/>
        </w:rPr>
        <w:t>оформлять лицевые счета работников инспекции по начислению заработной платы;</w:t>
      </w:r>
    </w:p>
    <w:p w:rsidR="003B01FE" w:rsidRDefault="003B01FE" w:rsidP="003B01FE">
      <w:pPr>
        <w:ind w:firstLine="708"/>
        <w:jc w:val="both"/>
        <w:rPr>
          <w:szCs w:val="28"/>
        </w:rPr>
      </w:pPr>
      <w:r>
        <w:rPr>
          <w:szCs w:val="28"/>
        </w:rPr>
        <w:t>при необходимости формировать в программе и распечатывать документы по начисленной заработной плате, по начисленным и уплаченным страховым взносам в фонды, по налогу на доходы физических лиц;</w:t>
      </w:r>
    </w:p>
    <w:p w:rsidR="003B01FE" w:rsidRDefault="003B01FE" w:rsidP="003B01FE">
      <w:pPr>
        <w:ind w:firstLine="708"/>
        <w:jc w:val="both"/>
        <w:rPr>
          <w:szCs w:val="28"/>
        </w:rPr>
      </w:pPr>
      <w:r>
        <w:rPr>
          <w:szCs w:val="28"/>
        </w:rPr>
        <w:t>ежеквартально составлять отчет формы 1-ЛС «Сведения о расходах и численности федеральных государственных гражданских служащих территориальных органов ФНС России»;</w:t>
      </w:r>
    </w:p>
    <w:p w:rsidR="003B01FE" w:rsidRDefault="003B01FE" w:rsidP="003B01FE">
      <w:pPr>
        <w:ind w:firstLine="708"/>
        <w:jc w:val="both"/>
        <w:rPr>
          <w:szCs w:val="28"/>
        </w:rPr>
      </w:pPr>
      <w:r>
        <w:rPr>
          <w:szCs w:val="28"/>
        </w:rPr>
        <w:t>составлять отчет формы № 14 «Отчет о расходах и численности работников федеральных государственных органов субъектов Российской Федерации» за полугодие, 9 месяцев и год;</w:t>
      </w:r>
    </w:p>
    <w:p w:rsidR="003B01FE" w:rsidRDefault="003B01FE" w:rsidP="003B01FE">
      <w:pPr>
        <w:jc w:val="both"/>
        <w:rPr>
          <w:szCs w:val="28"/>
        </w:rPr>
      </w:pPr>
      <w:r>
        <w:rPr>
          <w:szCs w:val="28"/>
        </w:rPr>
        <w:t xml:space="preserve">            представлять в Сбербанк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>. Орка все необходимые сведения о вновь принятых работниках для изготовления пластиковых карт для получения заработной платы через банкоматы;</w:t>
      </w:r>
    </w:p>
    <w:p w:rsidR="003B01FE" w:rsidRPr="00B94F0F" w:rsidRDefault="003B01FE" w:rsidP="003B01FE">
      <w:pPr>
        <w:jc w:val="both"/>
      </w:pPr>
      <w:r>
        <w:rPr>
          <w:szCs w:val="28"/>
        </w:rPr>
        <w:t xml:space="preserve">         </w:t>
      </w:r>
      <w:r>
        <w:rPr>
          <w:b/>
          <w:bCs/>
        </w:rPr>
        <w:t xml:space="preserve">  </w:t>
      </w:r>
      <w:r w:rsidRPr="00B94F0F">
        <w:t>представлять в установленном порядке и в надлежащие сроки отчеты и информации в УФНС России по Оренбургской области;</w:t>
      </w:r>
    </w:p>
    <w:p w:rsidR="003B01FE" w:rsidRDefault="003B01FE" w:rsidP="003B01FE">
      <w:pPr>
        <w:pStyle w:val="a6"/>
        <w:ind w:firstLine="0"/>
        <w:rPr>
          <w:b w:val="0"/>
          <w:sz w:val="24"/>
          <w:szCs w:val="24"/>
        </w:rPr>
      </w:pPr>
      <w:r>
        <w:rPr>
          <w:b w:val="0"/>
          <w:bCs w:val="0"/>
          <w:sz w:val="24"/>
        </w:rPr>
        <w:t xml:space="preserve">            </w:t>
      </w:r>
      <w:r w:rsidRPr="00985FE3">
        <w:rPr>
          <w:b w:val="0"/>
          <w:sz w:val="24"/>
          <w:szCs w:val="24"/>
        </w:rPr>
        <w:t xml:space="preserve">рационально использовать  знания и опыт государственных служащих </w:t>
      </w:r>
      <w:r>
        <w:rPr>
          <w:b w:val="0"/>
          <w:sz w:val="24"/>
          <w:szCs w:val="24"/>
        </w:rPr>
        <w:t>о</w:t>
      </w:r>
      <w:r w:rsidRPr="00985FE3">
        <w:rPr>
          <w:b w:val="0"/>
          <w:sz w:val="24"/>
          <w:szCs w:val="24"/>
        </w:rPr>
        <w:t>тдела, повышать свою квалификацию;</w:t>
      </w:r>
    </w:p>
    <w:p w:rsidR="003B01FE" w:rsidRDefault="003B01FE" w:rsidP="003B01FE">
      <w:pPr>
        <w:tabs>
          <w:tab w:val="left" w:pos="1170"/>
        </w:tabs>
        <w:jc w:val="both"/>
      </w:pPr>
      <w:r>
        <w:rPr>
          <w:b/>
        </w:rPr>
        <w:t xml:space="preserve">            </w:t>
      </w:r>
      <w:r w:rsidRPr="00AD35C9">
        <w:t>в</w:t>
      </w:r>
      <w:r w:rsidRPr="00432450">
        <w:t>ести бухгалтерский учет с использованием компьютерной техники. Для обработки учетной информации применять программный продукт по заработной плате «Бухгалтерский учет исполнения сметы расходов» в технологии файл- сервер (</w:t>
      </w:r>
      <w:r w:rsidRPr="00432450">
        <w:rPr>
          <w:lang w:val="en-US"/>
        </w:rPr>
        <w:t>Windows</w:t>
      </w:r>
      <w:r w:rsidRPr="00432450">
        <w:t>), выполненных Филиалом ФГУП ГНИВЦ ФНС России в Чувашской Республике; по остальным операциям использовать программу «1</w:t>
      </w:r>
      <w:proofErr w:type="gramStart"/>
      <w:r w:rsidRPr="00432450">
        <w:t xml:space="preserve"> С</w:t>
      </w:r>
      <w:proofErr w:type="gramEnd"/>
      <w:r w:rsidRPr="00432450">
        <w:t>: Предприятие 8.2 Бухгалтерия государственного учреждения»</w:t>
      </w:r>
      <w:r>
        <w:t>;</w:t>
      </w:r>
    </w:p>
    <w:p w:rsidR="003B01FE" w:rsidRPr="00E80B96" w:rsidRDefault="003B01FE" w:rsidP="003B01FE">
      <w:pPr>
        <w:autoSpaceDE w:val="0"/>
        <w:autoSpaceDN w:val="0"/>
        <w:adjustRightInd w:val="0"/>
        <w:jc w:val="both"/>
        <w:outlineLvl w:val="2"/>
      </w:pPr>
      <w:r>
        <w:t xml:space="preserve">          </w:t>
      </w:r>
      <w:r w:rsidRPr="00E80B96">
        <w:t>формирова</w:t>
      </w:r>
      <w:r>
        <w:t>ть</w:t>
      </w:r>
      <w:r w:rsidRPr="00E80B96">
        <w:t xml:space="preserve"> информационн</w:t>
      </w:r>
      <w:r>
        <w:t>ую</w:t>
      </w:r>
      <w:r w:rsidRPr="00E80B96">
        <w:t xml:space="preserve"> систем</w:t>
      </w:r>
      <w:r>
        <w:t>у</w:t>
      </w:r>
      <w:r w:rsidRPr="00E80B96">
        <w:t xml:space="preserve"> персональных данных в соответствии с требованиями управленческого, бухгалтерского, налогового и статистического учёта, обеспечивает предоставление необходимой информации внутренним и внешним пользователям.</w:t>
      </w:r>
    </w:p>
    <w:p w:rsidR="003B01FE" w:rsidRPr="00E80B96" w:rsidRDefault="003B01FE" w:rsidP="003B01FE">
      <w:pPr>
        <w:autoSpaceDE w:val="0"/>
        <w:autoSpaceDN w:val="0"/>
        <w:adjustRightInd w:val="0"/>
        <w:ind w:firstLine="720"/>
        <w:jc w:val="both"/>
        <w:outlineLvl w:val="2"/>
      </w:pPr>
      <w:r>
        <w:t xml:space="preserve"> о</w:t>
      </w:r>
      <w:r w:rsidRPr="00E80B96">
        <w:t xml:space="preserve">беспечивать </w:t>
      </w:r>
      <w:proofErr w:type="gramStart"/>
      <w:r w:rsidRPr="00E80B96">
        <w:t>контроль за</w:t>
      </w:r>
      <w:proofErr w:type="gramEnd"/>
      <w:r w:rsidRPr="00E80B96">
        <w:t xml:space="preserve"> соблюдением порядка оформления первичных учетных документов, содержащих персональные данные.</w:t>
      </w:r>
    </w:p>
    <w:p w:rsidR="003B01FE" w:rsidRPr="00E80B96" w:rsidRDefault="003B01FE" w:rsidP="003B01FE">
      <w:pPr>
        <w:autoSpaceDE w:val="0"/>
        <w:autoSpaceDN w:val="0"/>
        <w:adjustRightInd w:val="0"/>
        <w:ind w:firstLine="720"/>
        <w:jc w:val="both"/>
        <w:outlineLvl w:val="2"/>
      </w:pPr>
      <w:r>
        <w:t xml:space="preserve"> о</w:t>
      </w:r>
      <w:r w:rsidRPr="00E80B96">
        <w:t>беспечивать систематический внутренний контроль за правильностью обработки персональных данных, соблюдением порядка документооборота, технологии обработки учетной информац</w:t>
      </w:r>
      <w:proofErr w:type="gramStart"/>
      <w:r w:rsidRPr="00E80B96">
        <w:t>ии и её</w:t>
      </w:r>
      <w:proofErr w:type="gramEnd"/>
      <w:r w:rsidRPr="00E80B96">
        <w:t xml:space="preserve"> защиты от несанкционированного доступа.</w:t>
      </w:r>
    </w:p>
    <w:p w:rsidR="003B01FE" w:rsidRPr="00E80B96" w:rsidRDefault="003B01FE" w:rsidP="003B01FE">
      <w:pPr>
        <w:autoSpaceDE w:val="0"/>
        <w:autoSpaceDN w:val="0"/>
        <w:adjustRightInd w:val="0"/>
        <w:ind w:firstLine="720"/>
        <w:jc w:val="both"/>
        <w:outlineLvl w:val="2"/>
      </w:pPr>
      <w:r>
        <w:lastRenderedPageBreak/>
        <w:t xml:space="preserve"> </w:t>
      </w:r>
      <w:r w:rsidRPr="00E80B96">
        <w:t xml:space="preserve"> </w:t>
      </w:r>
      <w:r>
        <w:t>п</w:t>
      </w:r>
      <w:r w:rsidRPr="00E80B96">
        <w:t>одготавливать предложения, направленные на улучшение организации обработки персональных данных в налоговом органе, устранение утери персональных данных.</w:t>
      </w:r>
    </w:p>
    <w:p w:rsidR="003B01FE" w:rsidRPr="00E80B96" w:rsidRDefault="003B01FE" w:rsidP="003B01FE">
      <w:pPr>
        <w:autoSpaceDE w:val="0"/>
        <w:autoSpaceDN w:val="0"/>
        <w:adjustRightInd w:val="0"/>
        <w:ind w:firstLine="720"/>
        <w:jc w:val="both"/>
        <w:outlineLvl w:val="2"/>
      </w:pPr>
      <w:r>
        <w:t xml:space="preserve"> к</w:t>
      </w:r>
      <w:r w:rsidRPr="00E80B96">
        <w:t>онтролирует получение и передачу в необходимых случаях материалов в государственные, следственные и судебные органы.</w:t>
      </w:r>
    </w:p>
    <w:p w:rsidR="003B01FE" w:rsidRPr="00E80B96" w:rsidRDefault="003B01FE" w:rsidP="003B01FE">
      <w:pPr>
        <w:autoSpaceDE w:val="0"/>
        <w:autoSpaceDN w:val="0"/>
        <w:adjustRightInd w:val="0"/>
        <w:ind w:firstLine="720"/>
        <w:jc w:val="both"/>
        <w:outlineLvl w:val="2"/>
      </w:pPr>
      <w:r>
        <w:t xml:space="preserve"> к</w:t>
      </w:r>
      <w:r w:rsidRPr="00E80B96">
        <w:t>онтролирует сохранность документов, содержащих персональные данные, и сдачу их в установленном порядке в архив.</w:t>
      </w:r>
    </w:p>
    <w:p w:rsidR="003B01FE" w:rsidRPr="00E80B96" w:rsidRDefault="003B01FE" w:rsidP="003B01FE">
      <w:pPr>
        <w:autoSpaceDE w:val="0"/>
        <w:autoSpaceDN w:val="0"/>
        <w:adjustRightInd w:val="0"/>
        <w:ind w:firstLine="720"/>
        <w:jc w:val="both"/>
        <w:outlineLvl w:val="2"/>
      </w:pPr>
      <w:r>
        <w:t xml:space="preserve"> с</w:t>
      </w:r>
      <w:r w:rsidRPr="00E80B96">
        <w:t>облюдать требования по пожарной безопасности и обеспечивать соблюдение таковых требований работниками подчиненного структурного подразделения.</w:t>
      </w:r>
    </w:p>
    <w:p w:rsidR="003B01FE" w:rsidRPr="00E80B96" w:rsidRDefault="003B01FE" w:rsidP="003B01FE">
      <w:pPr>
        <w:autoSpaceDE w:val="0"/>
        <w:autoSpaceDN w:val="0"/>
        <w:adjustRightInd w:val="0"/>
        <w:ind w:firstLine="720"/>
        <w:jc w:val="both"/>
        <w:outlineLvl w:val="2"/>
      </w:pPr>
      <w:r>
        <w:t xml:space="preserve"> н</w:t>
      </w:r>
      <w:r w:rsidRPr="00E80B96">
        <w:t xml:space="preserve">езамедлительно сообщить </w:t>
      </w:r>
      <w:r>
        <w:t xml:space="preserve">непосредственному начальнику </w:t>
      </w:r>
      <w:r w:rsidRPr="00E80B96">
        <w:t>о возникновении ситуации, представляющей угрозу обработке персональных данных; организовывать эвакуацию материалов в случае возникновения таковых ситуаций.</w:t>
      </w:r>
    </w:p>
    <w:p w:rsidR="003B01FE" w:rsidRDefault="003B01FE" w:rsidP="003B01FE">
      <w:pPr>
        <w:pStyle w:val="aa"/>
        <w:spacing w:after="0"/>
        <w:jc w:val="both"/>
        <w:rPr>
          <w:bCs/>
        </w:rPr>
      </w:pPr>
      <w:r w:rsidRPr="00432450">
        <w:t xml:space="preserve"> </w:t>
      </w:r>
      <w:r>
        <w:t xml:space="preserve">          </w:t>
      </w:r>
      <w:r w:rsidRPr="002E6077">
        <w:rPr>
          <w:bCs/>
        </w:rPr>
        <w:t>обеспеч</w:t>
      </w:r>
      <w:r>
        <w:rPr>
          <w:bCs/>
        </w:rPr>
        <w:t>ивать</w:t>
      </w:r>
      <w:r w:rsidRPr="002E6077">
        <w:rPr>
          <w:bCs/>
        </w:rPr>
        <w:t xml:space="preserve"> соблюдени</w:t>
      </w:r>
      <w:r>
        <w:rPr>
          <w:bCs/>
        </w:rPr>
        <w:t>е</w:t>
      </w:r>
      <w:r w:rsidRPr="002E6077">
        <w:rPr>
          <w:bCs/>
        </w:rPr>
        <w:t xml:space="preserve"> налоговой и иной охраняемой законом тайны в соответствии с Налоговым кодексом, федеральными законами и иными нормативными </w:t>
      </w:r>
      <w:r>
        <w:rPr>
          <w:bCs/>
        </w:rPr>
        <w:t>п</w:t>
      </w:r>
      <w:r w:rsidRPr="002E6077">
        <w:rPr>
          <w:bCs/>
        </w:rPr>
        <w:t xml:space="preserve">равовыми актами; </w:t>
      </w:r>
    </w:p>
    <w:p w:rsidR="003B01FE" w:rsidRDefault="003B01FE" w:rsidP="003B01FE">
      <w:pPr>
        <w:widowControl w:val="0"/>
        <w:autoSpaceDE w:val="0"/>
        <w:autoSpaceDN w:val="0"/>
        <w:adjustRightInd w:val="0"/>
        <w:jc w:val="both"/>
      </w:pPr>
      <w:r>
        <w:t xml:space="preserve">         </w:t>
      </w:r>
      <w:r w:rsidRPr="00985FE3">
        <w:t>соблюдать правила  внутреннего служебного распорядка и дисциплину труда при</w:t>
      </w:r>
      <w:r>
        <w:t xml:space="preserve"> выполнении должностных обязанностей и полномочий;</w:t>
      </w:r>
    </w:p>
    <w:p w:rsidR="003B01FE" w:rsidRDefault="003B01FE" w:rsidP="003B01FE">
      <w:pPr>
        <w:pStyle w:val="a6"/>
        <w:ind w:firstLine="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вести в установленном порядке делопроизводство, хранение и сдачу в архив документов отдела;</w:t>
      </w:r>
    </w:p>
    <w:p w:rsidR="003B01FE" w:rsidRDefault="003B01FE" w:rsidP="003B01FE">
      <w:pPr>
        <w:pStyle w:val="a6"/>
        <w:ind w:firstLine="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вести подшивку документов;</w:t>
      </w:r>
    </w:p>
    <w:p w:rsidR="003B01FE" w:rsidRDefault="003B01FE" w:rsidP="003B01FE">
      <w:pPr>
        <w:widowControl w:val="0"/>
        <w:autoSpaceDE w:val="0"/>
        <w:autoSpaceDN w:val="0"/>
        <w:adjustRightInd w:val="0"/>
        <w:jc w:val="both"/>
      </w:pPr>
      <w:r>
        <w:t xml:space="preserve">        обеспечивать сохранность служебного удостоверения;</w:t>
      </w:r>
    </w:p>
    <w:p w:rsidR="003B01FE" w:rsidRDefault="003B01FE" w:rsidP="003B01FE">
      <w:pPr>
        <w:widowControl w:val="0"/>
        <w:autoSpaceDE w:val="0"/>
        <w:autoSpaceDN w:val="0"/>
        <w:adjustRightInd w:val="0"/>
        <w:jc w:val="both"/>
      </w:pPr>
      <w:r>
        <w:t xml:space="preserve">        осуществлять иные функции, предусмотренные законодательными и иными нормативными правовыми актами, приказами, распоряжениями и указаниями ФНС России, УФНС России по Оренбургской области и  инспекции.</w:t>
      </w:r>
    </w:p>
    <w:p w:rsidR="00E36D0D" w:rsidRDefault="00E36D0D" w:rsidP="00E36D0D">
      <w:pPr>
        <w:ind w:firstLine="720"/>
        <w:jc w:val="both"/>
      </w:pPr>
      <w:r>
        <w:rPr>
          <w:szCs w:val="28"/>
        </w:rPr>
        <w:t>9</w:t>
      </w:r>
      <w:r w:rsidR="003B01FE">
        <w:rPr>
          <w:szCs w:val="28"/>
        </w:rPr>
        <w:t xml:space="preserve">. </w:t>
      </w:r>
      <w:r>
        <w:t xml:space="preserve">Главный специалист-эксперт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2" w:history="1">
        <w:r w:rsidRPr="005324F3">
          <w:rPr>
            <w:rStyle w:val="a4"/>
            <w:b w:val="0"/>
            <w:color w:val="000000"/>
          </w:rPr>
          <w:t>законодательством</w:t>
        </w:r>
      </w:hyperlink>
      <w:r>
        <w:t xml:space="preserve"> Российской Федерации.</w:t>
      </w:r>
    </w:p>
    <w:p w:rsidR="00E36D0D" w:rsidRDefault="00E36D0D" w:rsidP="00E36D0D">
      <w:pPr>
        <w:ind w:firstLine="708"/>
        <w:jc w:val="both"/>
      </w:pPr>
      <w:r>
        <w:t xml:space="preserve">Главный специалист-эксперт </w:t>
      </w:r>
      <w:r>
        <w:rPr>
          <w:bCs/>
        </w:rPr>
        <w:t xml:space="preserve">несет </w:t>
      </w:r>
      <w:r>
        <w:rPr>
          <w:szCs w:val="28"/>
        </w:rPr>
        <w:t>персональную   ответственность    за неисполнение</w:t>
      </w:r>
      <w:r>
        <w:rPr>
          <w:bCs/>
        </w:rPr>
        <w:t xml:space="preserve">  </w:t>
      </w:r>
      <w:r>
        <w:rPr>
          <w:szCs w:val="28"/>
        </w:rPr>
        <w:t xml:space="preserve">(ненадлежащее исполнение)  должностных обязанностей в соответствии с   </w:t>
      </w:r>
      <w:r>
        <w:t>функциональными особенностями замещаемой  должности гражданской службы:</w:t>
      </w:r>
    </w:p>
    <w:p w:rsidR="00E36D0D" w:rsidRDefault="00E36D0D" w:rsidP="00E36D0D">
      <w:pPr>
        <w:ind w:right="-5" w:firstLine="700"/>
        <w:jc w:val="both"/>
      </w:pPr>
      <w:r>
        <w:t>за некачественное и несвоевременное выполнение обязанностей, определенных настоящим регламентом;</w:t>
      </w:r>
    </w:p>
    <w:p w:rsidR="00E36D0D" w:rsidRDefault="00E36D0D" w:rsidP="00E36D0D">
      <w:pPr>
        <w:shd w:val="clear" w:color="auto" w:fill="FFFFFF"/>
        <w:ind w:right="28" w:firstLine="720"/>
        <w:jc w:val="both"/>
        <w:rPr>
          <w:szCs w:val="28"/>
        </w:rPr>
      </w:pPr>
      <w:r>
        <w:rPr>
          <w:color w:val="000000"/>
          <w:spacing w:val="7"/>
          <w:szCs w:val="28"/>
        </w:rPr>
        <w:t>за несоблюдение законов и иных нормативных правовых актов Российской Федерации, приказов, распоряжений, инструкций и методических указаний ФНС России, УФНС России по Оренбургской области, инспекции.</w:t>
      </w:r>
    </w:p>
    <w:p w:rsidR="00E36D0D" w:rsidRDefault="00E36D0D" w:rsidP="00E36D0D">
      <w:pPr>
        <w:shd w:val="clear" w:color="auto" w:fill="FFFFFF"/>
        <w:ind w:right="28" w:firstLine="720"/>
        <w:jc w:val="both"/>
        <w:rPr>
          <w:szCs w:val="28"/>
        </w:rPr>
      </w:pPr>
      <w:r>
        <w:rPr>
          <w:color w:val="000000"/>
          <w:spacing w:val="7"/>
          <w:szCs w:val="28"/>
        </w:rPr>
        <w:t xml:space="preserve">за </w:t>
      </w:r>
      <w:r>
        <w:rPr>
          <w:color w:val="000000"/>
          <w:szCs w:val="28"/>
        </w:rPr>
        <w:t>порчу и утрату документов, находящихся в ведении отдела, и на своем участке работы,</w:t>
      </w:r>
    </w:p>
    <w:p w:rsidR="00E36D0D" w:rsidRDefault="00E36D0D" w:rsidP="00E36D0D">
      <w:pPr>
        <w:shd w:val="clear" w:color="auto" w:fill="FFFFFF"/>
        <w:ind w:right="28" w:firstLine="720"/>
        <w:jc w:val="both"/>
        <w:rPr>
          <w:szCs w:val="28"/>
        </w:rPr>
      </w:pPr>
      <w:r>
        <w:rPr>
          <w:color w:val="000000"/>
          <w:szCs w:val="28"/>
        </w:rPr>
        <w:t xml:space="preserve">за несоблюдение государственной и </w:t>
      </w:r>
      <w:r>
        <w:rPr>
          <w:color w:val="000000"/>
          <w:spacing w:val="-3"/>
          <w:szCs w:val="28"/>
        </w:rPr>
        <w:t>налоговой тайны, иной информации ограниченного распространения,</w:t>
      </w:r>
    </w:p>
    <w:p w:rsidR="003B01FE" w:rsidRDefault="00E36D0D" w:rsidP="00E36D0D">
      <w:pPr>
        <w:snapToGrid w:val="0"/>
        <w:jc w:val="both"/>
        <w:rPr>
          <w:szCs w:val="28"/>
        </w:rPr>
      </w:pPr>
      <w:r>
        <w:rPr>
          <w:color w:val="000000"/>
          <w:spacing w:val="-3"/>
          <w:szCs w:val="28"/>
        </w:rPr>
        <w:t>за несоблюдение служебной и исполнительской дисциплины</w:t>
      </w:r>
    </w:p>
    <w:p w:rsidR="00E36D0D" w:rsidRDefault="00E36D0D" w:rsidP="00E36D0D">
      <w:pPr>
        <w:snapToGrid w:val="0"/>
        <w:jc w:val="both"/>
        <w:rPr>
          <w:szCs w:val="28"/>
        </w:rPr>
      </w:pPr>
    </w:p>
    <w:p w:rsidR="00E36D0D" w:rsidRPr="005324F3" w:rsidRDefault="00E36D0D" w:rsidP="00E36D0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324F3">
        <w:rPr>
          <w:rFonts w:ascii="Times New Roman" w:hAnsi="Times New Roman" w:cs="Times New Roman"/>
          <w:sz w:val="28"/>
          <w:szCs w:val="28"/>
        </w:rPr>
        <w:t>IV. Перечень вопросов, по которым главный специалист-экспе</w:t>
      </w:r>
      <w:proofErr w:type="gramStart"/>
      <w:r w:rsidRPr="005324F3">
        <w:rPr>
          <w:rFonts w:ascii="Times New Roman" w:hAnsi="Times New Roman" w:cs="Times New Roman"/>
          <w:sz w:val="28"/>
          <w:szCs w:val="28"/>
        </w:rPr>
        <w:t xml:space="preserve">рт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4F3">
        <w:rPr>
          <w:rFonts w:ascii="Times New Roman" w:hAnsi="Times New Roman" w:cs="Times New Roman"/>
          <w:sz w:val="28"/>
          <w:szCs w:val="28"/>
        </w:rPr>
        <w:t>впр</w:t>
      </w:r>
      <w:proofErr w:type="gramEnd"/>
      <w:r w:rsidRPr="005324F3">
        <w:rPr>
          <w:rFonts w:ascii="Times New Roman" w:hAnsi="Times New Roman" w:cs="Times New Roman"/>
          <w:sz w:val="28"/>
          <w:szCs w:val="28"/>
        </w:rPr>
        <w:t>аве или обязан самостоятельно принимать управленческие и иные решения</w:t>
      </w:r>
    </w:p>
    <w:p w:rsidR="00E36D0D" w:rsidRDefault="00E36D0D" w:rsidP="00E36D0D">
      <w:pPr>
        <w:ind w:firstLine="720"/>
        <w:jc w:val="both"/>
      </w:pPr>
      <w:r>
        <w:t>10. При исполнении служебных обязанностей главный специалист-экспе</w:t>
      </w:r>
      <w:proofErr w:type="gramStart"/>
      <w:r>
        <w:t>рт впр</w:t>
      </w:r>
      <w:proofErr w:type="gramEnd"/>
      <w:r>
        <w:t>аве самостоятельно принимать решения по вопросам:</w:t>
      </w:r>
    </w:p>
    <w:p w:rsidR="00E36D0D" w:rsidRPr="00924108" w:rsidRDefault="00E36D0D" w:rsidP="00E36D0D">
      <w:pPr>
        <w:ind w:firstLine="720"/>
        <w:jc w:val="both"/>
      </w:pPr>
      <w:r w:rsidRPr="00924108">
        <w:t>информировать вышестоящего руководителя для принятия им соответствующего решения;</w:t>
      </w:r>
    </w:p>
    <w:p w:rsidR="00E36D0D" w:rsidRPr="00924108" w:rsidRDefault="00E36D0D" w:rsidP="00E36D0D">
      <w:pPr>
        <w:ind w:firstLine="720"/>
        <w:jc w:val="both"/>
      </w:pPr>
      <w:r w:rsidRPr="00924108">
        <w:t>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E36D0D" w:rsidRPr="00924108" w:rsidRDefault="00E36D0D" w:rsidP="00E36D0D">
      <w:pPr>
        <w:ind w:firstLine="720"/>
        <w:jc w:val="both"/>
      </w:pPr>
      <w:r w:rsidRPr="00924108">
        <w:t>отказывать в приеме документов, оформленных ненадлежащим образом</w:t>
      </w:r>
      <w:r>
        <w:t>.</w:t>
      </w:r>
    </w:p>
    <w:p w:rsidR="00E36D0D" w:rsidRDefault="00E36D0D" w:rsidP="00E36D0D">
      <w:pPr>
        <w:ind w:firstLine="720"/>
        <w:jc w:val="both"/>
      </w:pPr>
      <w:r>
        <w:t>11. При исполнении служебных обязанностей главный специалист- эксперт обязан самостоятельно принимать решения по вопросам:</w:t>
      </w:r>
    </w:p>
    <w:p w:rsidR="00E36D0D" w:rsidRDefault="00E36D0D" w:rsidP="00E36D0D">
      <w:pPr>
        <w:snapToGrid w:val="0"/>
        <w:jc w:val="both"/>
      </w:pPr>
      <w:r>
        <w:t xml:space="preserve">            подготовка, сбор и анализ закрепленной отчетности и информаций для представления в УФНС России по Оренбургской области, другие инстанции; </w:t>
      </w:r>
    </w:p>
    <w:p w:rsidR="00E36D0D" w:rsidRDefault="00E36D0D" w:rsidP="00E36D0D">
      <w:pPr>
        <w:snapToGrid w:val="0"/>
        <w:jc w:val="both"/>
        <w:rPr>
          <w:szCs w:val="20"/>
        </w:rPr>
      </w:pPr>
      <w:r>
        <w:rPr>
          <w:szCs w:val="20"/>
        </w:rPr>
        <w:t xml:space="preserve">            выполнение работы по реализации задач и функций, возложенных на него должностным регламентом.</w:t>
      </w:r>
    </w:p>
    <w:p w:rsidR="00E36D0D" w:rsidRDefault="00E36D0D" w:rsidP="00E36D0D">
      <w:pPr>
        <w:snapToGrid w:val="0"/>
        <w:jc w:val="both"/>
      </w:pPr>
      <w:r>
        <w:rPr>
          <w:szCs w:val="20"/>
        </w:rPr>
        <w:t xml:space="preserve"> </w:t>
      </w:r>
    </w:p>
    <w:p w:rsidR="00E36D0D" w:rsidRPr="005324F3" w:rsidRDefault="00E36D0D" w:rsidP="00E36D0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324F3">
        <w:rPr>
          <w:rFonts w:ascii="Times New Roman" w:hAnsi="Times New Roman" w:cs="Times New Roman"/>
          <w:sz w:val="28"/>
          <w:szCs w:val="28"/>
        </w:rPr>
        <w:lastRenderedPageBreak/>
        <w:t>V. Перечень вопросов, по которым главный специалист-экспе</w:t>
      </w:r>
      <w:proofErr w:type="gramStart"/>
      <w:r w:rsidRPr="005324F3">
        <w:rPr>
          <w:rFonts w:ascii="Times New Roman" w:hAnsi="Times New Roman" w:cs="Times New Roman"/>
          <w:sz w:val="28"/>
          <w:szCs w:val="28"/>
        </w:rPr>
        <w:t>рт впр</w:t>
      </w:r>
      <w:proofErr w:type="gramEnd"/>
      <w:r w:rsidRPr="005324F3">
        <w:rPr>
          <w:rFonts w:ascii="Times New Roman" w:hAnsi="Times New Roman" w:cs="Times New Roman"/>
          <w:sz w:val="28"/>
          <w:szCs w:val="28"/>
        </w:rPr>
        <w:t>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E36D0D" w:rsidRDefault="00E36D0D" w:rsidP="00E36D0D">
      <w:pPr>
        <w:ind w:firstLine="720"/>
        <w:jc w:val="both"/>
      </w:pPr>
      <w:r>
        <w:t>12. Главный специалист-эксперт в соответствии со своей компетенцией вправе участвовать в подготовке (обсуждении) следующих проектов:</w:t>
      </w:r>
    </w:p>
    <w:p w:rsidR="00E36D0D" w:rsidRDefault="00E36D0D" w:rsidP="00E36D0D">
      <w:pPr>
        <w:ind w:firstLine="720"/>
        <w:jc w:val="both"/>
      </w:pPr>
      <w:r>
        <w:t>подготовке нормативных правовых актов и (или) проектов управленческих, иных решений в части организационного, методологического, технического и информационного обеспечения подготовки соответствующих документов по вопросам деятельности отдела:</w:t>
      </w:r>
    </w:p>
    <w:p w:rsidR="00E36D0D" w:rsidRDefault="00E36D0D" w:rsidP="00E36D0D">
      <w:pPr>
        <w:ind w:firstLine="720"/>
        <w:jc w:val="both"/>
      </w:pPr>
      <w:r>
        <w:t>Вносить руководству отдела предложения по любым вопросам, отнесенным к компетенции отдела, разрабатывать и готовить проекты приказов, связанных с деятельностью отдела в пределах своей компетенции.</w:t>
      </w:r>
    </w:p>
    <w:p w:rsidR="00E36D0D" w:rsidRDefault="00E36D0D" w:rsidP="00E36D0D">
      <w:pPr>
        <w:ind w:firstLine="720"/>
        <w:jc w:val="both"/>
      </w:pPr>
      <w:r>
        <w:t>13. Главный специалист-эксперт в соответствии со своей компетенцией обязан участвовать в подготовке (обсуждении) следующих проектов:</w:t>
      </w:r>
    </w:p>
    <w:p w:rsidR="00E36D0D" w:rsidRDefault="00E36D0D" w:rsidP="00E36D0D">
      <w:pPr>
        <w:ind w:firstLine="720"/>
        <w:jc w:val="both"/>
      </w:pPr>
      <w:r>
        <w:t>положений об отделе и инспекции;</w:t>
      </w:r>
    </w:p>
    <w:p w:rsidR="00E36D0D" w:rsidRDefault="00E36D0D" w:rsidP="00E36D0D">
      <w:pPr>
        <w:ind w:firstLine="720"/>
        <w:jc w:val="both"/>
      </w:pPr>
      <w:r>
        <w:t>графика отпусков гражданских служащих отдела;</w:t>
      </w:r>
    </w:p>
    <w:p w:rsidR="00E36D0D" w:rsidRDefault="00E36D0D" w:rsidP="00E36D0D">
      <w:pPr>
        <w:ind w:firstLine="720"/>
        <w:jc w:val="both"/>
      </w:pPr>
      <w:r>
        <w:t>иных актов по поручению непосредственного руководителя и руководства инспекции.</w:t>
      </w:r>
    </w:p>
    <w:p w:rsidR="00E36D0D" w:rsidRPr="005324F3" w:rsidRDefault="00E36D0D" w:rsidP="00E36D0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324F3">
        <w:rPr>
          <w:rFonts w:ascii="Times New Roman" w:hAnsi="Times New Roman" w:cs="Times New Roman"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E36D0D" w:rsidRDefault="00E36D0D" w:rsidP="00E36D0D">
      <w:pPr>
        <w:ind w:firstLine="720"/>
        <w:jc w:val="both"/>
      </w:pPr>
      <w:r>
        <w:t>14. В соответствии со своими должностными обязанностями главный специалист-эксперт принимает решения в сроки, установленные законодательными и иными нормативными правовыми актами Российской Федерации.</w:t>
      </w:r>
    </w:p>
    <w:p w:rsidR="00E36D0D" w:rsidRPr="00653F6D" w:rsidRDefault="00E36D0D" w:rsidP="00E36D0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53F6D">
        <w:rPr>
          <w:rFonts w:ascii="Times New Roman" w:hAnsi="Times New Roman" w:cs="Times New Roman"/>
          <w:sz w:val="28"/>
          <w:szCs w:val="28"/>
        </w:rPr>
        <w:t>VII. Порядок служебного взаимодействия</w:t>
      </w:r>
    </w:p>
    <w:p w:rsidR="00E36D0D" w:rsidRDefault="00E36D0D" w:rsidP="00E36D0D">
      <w:pPr>
        <w:ind w:firstLine="720"/>
        <w:jc w:val="both"/>
      </w:pPr>
      <w:r>
        <w:t xml:space="preserve">15. </w:t>
      </w:r>
      <w:proofErr w:type="gramStart"/>
      <w:r>
        <w:t>Взаимодействие главного специалиста-эксперта с федеральными государственными гражданскими служащими  инспекции,</w:t>
      </w:r>
      <w:r w:rsidRPr="00B43943">
        <w:t xml:space="preserve"> </w:t>
      </w:r>
      <w:r>
        <w:t xml:space="preserve">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3" w:history="1">
        <w:r w:rsidRPr="00653F6D">
          <w:rPr>
            <w:rStyle w:val="a4"/>
            <w:b w:val="0"/>
            <w:color w:val="000000"/>
          </w:rPr>
          <w:t>общих принципов</w:t>
        </w:r>
      </w:hyperlink>
      <w:r>
        <w:t xml:space="preserve"> служебного поведения гражданских служащих, утвержденных </w:t>
      </w:r>
      <w:hyperlink r:id="rId14" w:history="1">
        <w:r w:rsidRPr="00653F6D">
          <w:rPr>
            <w:rStyle w:val="a4"/>
            <w:b w:val="0"/>
            <w:color w:val="000000"/>
          </w:rPr>
          <w:t>Указом</w:t>
        </w:r>
      </w:hyperlink>
      <w:r>
        <w:t xml:space="preserve">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 885 «Об утверждении общих принципов служебного поведения государственных служащих» (Собрание законодательства Российской</w:t>
      </w:r>
      <w:proofErr w:type="gramEnd"/>
      <w:r>
        <w:t xml:space="preserve"> </w:t>
      </w:r>
      <w:proofErr w:type="gramStart"/>
      <w:r>
        <w:t xml:space="preserve">Федерации, 2002, № 33, ст.3196; 2007, № 13, ст.1531; 2009, № 29, ст.3658), и требований к служебному поведению, установленных </w:t>
      </w:r>
      <w:hyperlink r:id="rId15" w:history="1">
        <w:r w:rsidRPr="00675154">
          <w:rPr>
            <w:rStyle w:val="a4"/>
            <w:b w:val="0"/>
            <w:color w:val="000000"/>
          </w:rPr>
          <w:t>статьей 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</w:t>
      </w:r>
      <w:r w:rsidRPr="00A855B7">
        <w:t xml:space="preserve"> </w:t>
      </w:r>
      <w:r>
        <w:t>и приказами (распоряжениями) ФНС России.</w:t>
      </w:r>
      <w:proofErr w:type="gramEnd"/>
    </w:p>
    <w:p w:rsidR="00E36D0D" w:rsidRPr="00653F6D" w:rsidRDefault="00E36D0D" w:rsidP="00E36D0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53F6D">
        <w:rPr>
          <w:rFonts w:ascii="Times New Roman" w:hAnsi="Times New Roman" w:cs="Times New Roman"/>
          <w:sz w:val="28"/>
          <w:szCs w:val="28"/>
        </w:rPr>
        <w:t xml:space="preserve">VIII. Перечень государственных услуг, оказываемых гражданам и организациям в соответствии с </w:t>
      </w:r>
      <w:hyperlink r:id="rId16" w:history="1">
        <w:r w:rsidRPr="00653F6D">
          <w:rPr>
            <w:rStyle w:val="a4"/>
            <w:rFonts w:ascii="Times New Roman" w:hAnsi="Times New Roman"/>
            <w:b/>
            <w:color w:val="000000"/>
            <w:sz w:val="28"/>
            <w:szCs w:val="28"/>
          </w:rPr>
          <w:t>административным регламентом</w:t>
        </w:r>
      </w:hyperlink>
      <w:r w:rsidRPr="00653F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Федеральной налоговой службы</w:t>
      </w:r>
    </w:p>
    <w:p w:rsidR="00E36D0D" w:rsidRDefault="00E36D0D" w:rsidP="00E36D0D">
      <w:pPr>
        <w:ind w:firstLine="720"/>
        <w:jc w:val="both"/>
      </w:pPr>
      <w:r>
        <w:t>16. Государственные услуги главным специалистом- экспертом отдела финансового обеспечения не оказываются.</w:t>
      </w:r>
    </w:p>
    <w:p w:rsidR="00E36D0D" w:rsidRPr="00653F6D" w:rsidRDefault="00E36D0D" w:rsidP="00E36D0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53F6D">
        <w:rPr>
          <w:rFonts w:ascii="Times New Roman" w:hAnsi="Times New Roman" w:cs="Times New Roman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E36D0D" w:rsidRDefault="00E36D0D" w:rsidP="00E36D0D">
      <w:pPr>
        <w:ind w:firstLine="720"/>
        <w:jc w:val="both"/>
      </w:pPr>
      <w:r>
        <w:t>17. Эффективность профессиональной служебной деятельности главного специалиста-эксперта оценивается по следующим показателям:</w:t>
      </w:r>
    </w:p>
    <w:p w:rsidR="00E36D0D" w:rsidRDefault="00E36D0D" w:rsidP="00E36D0D">
      <w:pPr>
        <w:ind w:firstLine="720"/>
        <w:jc w:val="both"/>
      </w:pPr>
      <w: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E36D0D" w:rsidRDefault="00E36D0D" w:rsidP="00E36D0D">
      <w:pPr>
        <w:ind w:firstLine="720"/>
        <w:jc w:val="both"/>
      </w:pPr>
      <w:r>
        <w:t>своевременности и оперативности выполнения поручений;</w:t>
      </w:r>
    </w:p>
    <w:p w:rsidR="00E36D0D" w:rsidRDefault="00E36D0D" w:rsidP="00E36D0D">
      <w:pPr>
        <w:autoSpaceDE w:val="0"/>
        <w:autoSpaceDN w:val="0"/>
        <w:adjustRightInd w:val="0"/>
        <w:ind w:firstLine="720"/>
        <w:jc w:val="both"/>
        <w:outlineLvl w:val="2"/>
      </w:pPr>
      <w:r>
        <w:t xml:space="preserve"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</w:t>
      </w:r>
      <w:r>
        <w:lastRenderedPageBreak/>
        <w:t>ошибок); качеством, полнотой и своевременностью выполнения задач, предусмотренных настоящим регламентом;</w:t>
      </w:r>
    </w:p>
    <w:p w:rsidR="00E36D0D" w:rsidRDefault="00E36D0D" w:rsidP="00E36D0D">
      <w:pPr>
        <w:ind w:firstLine="720"/>
        <w:jc w:val="both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E36D0D" w:rsidRDefault="00E36D0D" w:rsidP="00E36D0D">
      <w:pPr>
        <w:ind w:firstLine="720"/>
        <w:jc w:val="both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36D0D" w:rsidRDefault="00E36D0D" w:rsidP="00E36D0D">
      <w:pPr>
        <w:ind w:firstLine="720"/>
        <w:jc w:val="both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36D0D" w:rsidRDefault="00E36D0D" w:rsidP="00E36D0D">
      <w:pPr>
        <w:ind w:firstLine="720"/>
        <w:jc w:val="both"/>
      </w:pPr>
      <w:r>
        <w:t>осознанию ответственности за последствия своих действий.</w:t>
      </w:r>
    </w:p>
    <w:p w:rsidR="00E36D0D" w:rsidRDefault="00E36D0D" w:rsidP="00E36D0D">
      <w:pPr>
        <w:pStyle w:val="a5"/>
      </w:pPr>
      <w:r>
        <w:t xml:space="preserve">   </w:t>
      </w:r>
    </w:p>
    <w:p w:rsidR="00E36D0D" w:rsidRPr="00A07054" w:rsidRDefault="00E36D0D" w:rsidP="00E36D0D">
      <w:pPr>
        <w:pStyle w:val="a5"/>
        <w:rPr>
          <w:rFonts w:ascii="Times New Roman" w:hAnsi="Times New Roman" w:cs="Times New Roman"/>
        </w:rPr>
      </w:pPr>
      <w:r w:rsidRPr="00A07054">
        <w:rPr>
          <w:rFonts w:ascii="Times New Roman" w:hAnsi="Times New Roman" w:cs="Times New Roman"/>
        </w:rPr>
        <w:t xml:space="preserve">Начальник отдела                                       </w:t>
      </w:r>
    </w:p>
    <w:p w:rsidR="00E36D0D" w:rsidRPr="00A07054" w:rsidRDefault="00E36D0D" w:rsidP="00E36D0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финансового обеспечения</w:t>
      </w:r>
      <w:r w:rsidRPr="00A070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_____________________                         </w:t>
      </w:r>
    </w:p>
    <w:p w:rsidR="00E36D0D" w:rsidRDefault="00E36D0D" w:rsidP="00E36D0D"/>
    <w:p w:rsidR="00E36D0D" w:rsidRDefault="00E36D0D" w:rsidP="00E36D0D"/>
    <w:p w:rsidR="00E36D0D" w:rsidRDefault="00E36D0D" w:rsidP="00E36D0D">
      <w:pPr>
        <w:snapToGrid w:val="0"/>
        <w:jc w:val="both"/>
      </w:pPr>
    </w:p>
    <w:sectPr w:rsidR="00E36D0D" w:rsidSect="00385AF2">
      <w:pgSz w:w="11906" w:h="16838"/>
      <w:pgMar w:top="18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01332"/>
    <w:rsid w:val="00035744"/>
    <w:rsid w:val="00110D98"/>
    <w:rsid w:val="00112BF4"/>
    <w:rsid w:val="00174649"/>
    <w:rsid w:val="00193AFF"/>
    <w:rsid w:val="001C61BF"/>
    <w:rsid w:val="002E1899"/>
    <w:rsid w:val="002F2096"/>
    <w:rsid w:val="0031590A"/>
    <w:rsid w:val="0032335A"/>
    <w:rsid w:val="00385AF2"/>
    <w:rsid w:val="003B01FE"/>
    <w:rsid w:val="003B2583"/>
    <w:rsid w:val="003C7B08"/>
    <w:rsid w:val="003D04D6"/>
    <w:rsid w:val="003D659E"/>
    <w:rsid w:val="00432450"/>
    <w:rsid w:val="00467300"/>
    <w:rsid w:val="00480030"/>
    <w:rsid w:val="004A588D"/>
    <w:rsid w:val="004B7557"/>
    <w:rsid w:val="00530A45"/>
    <w:rsid w:val="0053252D"/>
    <w:rsid w:val="00555E46"/>
    <w:rsid w:val="00582468"/>
    <w:rsid w:val="005B1683"/>
    <w:rsid w:val="005B22E0"/>
    <w:rsid w:val="005D1D2D"/>
    <w:rsid w:val="005E75A6"/>
    <w:rsid w:val="00600CE5"/>
    <w:rsid w:val="00601332"/>
    <w:rsid w:val="0066558F"/>
    <w:rsid w:val="006742B1"/>
    <w:rsid w:val="00683BE4"/>
    <w:rsid w:val="006A51B7"/>
    <w:rsid w:val="006E3B2F"/>
    <w:rsid w:val="0071198D"/>
    <w:rsid w:val="00716313"/>
    <w:rsid w:val="00721D27"/>
    <w:rsid w:val="00734042"/>
    <w:rsid w:val="007369E7"/>
    <w:rsid w:val="0074694B"/>
    <w:rsid w:val="007934DC"/>
    <w:rsid w:val="008270A9"/>
    <w:rsid w:val="00860EAE"/>
    <w:rsid w:val="008708B3"/>
    <w:rsid w:val="00875CFD"/>
    <w:rsid w:val="008B36F1"/>
    <w:rsid w:val="008D18A3"/>
    <w:rsid w:val="009011DE"/>
    <w:rsid w:val="00906BAC"/>
    <w:rsid w:val="009103A3"/>
    <w:rsid w:val="00917330"/>
    <w:rsid w:val="00985FE3"/>
    <w:rsid w:val="009D4C83"/>
    <w:rsid w:val="009F4DEA"/>
    <w:rsid w:val="00A11DAB"/>
    <w:rsid w:val="00A40490"/>
    <w:rsid w:val="00A5796C"/>
    <w:rsid w:val="00AD29EE"/>
    <w:rsid w:val="00B224D1"/>
    <w:rsid w:val="00B40514"/>
    <w:rsid w:val="00B83AF3"/>
    <w:rsid w:val="00BD61DE"/>
    <w:rsid w:val="00BE6E6F"/>
    <w:rsid w:val="00C31F8F"/>
    <w:rsid w:val="00C41295"/>
    <w:rsid w:val="00C55D0C"/>
    <w:rsid w:val="00D1360A"/>
    <w:rsid w:val="00D36E42"/>
    <w:rsid w:val="00D41786"/>
    <w:rsid w:val="00D87E0A"/>
    <w:rsid w:val="00DD622B"/>
    <w:rsid w:val="00DF73F4"/>
    <w:rsid w:val="00E20114"/>
    <w:rsid w:val="00E30FDD"/>
    <w:rsid w:val="00E36D0D"/>
    <w:rsid w:val="00E80B96"/>
    <w:rsid w:val="00F149E0"/>
    <w:rsid w:val="00F34534"/>
    <w:rsid w:val="00FA3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133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13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60133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basedOn w:val="a0"/>
    <w:rsid w:val="00601332"/>
    <w:rPr>
      <w:rFonts w:cs="Times New Roman"/>
      <w:b/>
      <w:bCs/>
      <w:color w:val="008000"/>
    </w:rPr>
  </w:style>
  <w:style w:type="paragraph" w:customStyle="1" w:styleId="a5">
    <w:name w:val="Таблицы (моноширинный)"/>
    <w:basedOn w:val="a"/>
    <w:next w:val="a"/>
    <w:rsid w:val="0060133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5325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AD29EE"/>
    <w:pPr>
      <w:shd w:val="clear" w:color="auto" w:fill="FFFFFF"/>
      <w:spacing w:before="5"/>
      <w:ind w:right="34" w:firstLine="715"/>
      <w:jc w:val="both"/>
    </w:pPr>
    <w:rPr>
      <w:b/>
      <w:bCs/>
      <w:color w:val="313131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AD29EE"/>
    <w:rPr>
      <w:b/>
      <w:bCs/>
      <w:color w:val="313131"/>
      <w:sz w:val="28"/>
      <w:szCs w:val="28"/>
      <w:shd w:val="clear" w:color="auto" w:fill="FFFFFF"/>
    </w:rPr>
  </w:style>
  <w:style w:type="paragraph" w:styleId="a8">
    <w:name w:val="Plain Text"/>
    <w:basedOn w:val="a"/>
    <w:link w:val="a9"/>
    <w:rsid w:val="00985FE3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985FE3"/>
    <w:rPr>
      <w:rFonts w:ascii="Courier New" w:hAnsi="Courier New"/>
    </w:rPr>
  </w:style>
  <w:style w:type="paragraph" w:styleId="aa">
    <w:name w:val="Body Text"/>
    <w:basedOn w:val="a"/>
    <w:link w:val="ab"/>
    <w:rsid w:val="0074694B"/>
    <w:pPr>
      <w:spacing w:after="120"/>
    </w:pPr>
  </w:style>
  <w:style w:type="character" w:customStyle="1" w:styleId="ab">
    <w:name w:val="Основной текст Знак"/>
    <w:basedOn w:val="a0"/>
    <w:link w:val="aa"/>
    <w:rsid w:val="0074694B"/>
    <w:rPr>
      <w:sz w:val="24"/>
      <w:szCs w:val="24"/>
    </w:rPr>
  </w:style>
  <w:style w:type="paragraph" w:styleId="3">
    <w:name w:val="Body Text Indent 3"/>
    <w:basedOn w:val="a"/>
    <w:link w:val="30"/>
    <w:rsid w:val="002E18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E1899"/>
    <w:rPr>
      <w:sz w:val="16"/>
      <w:szCs w:val="16"/>
    </w:rPr>
  </w:style>
  <w:style w:type="paragraph" w:styleId="ac">
    <w:name w:val="Normal (Web)"/>
    <w:basedOn w:val="a"/>
    <w:semiHidden/>
    <w:rsid w:val="003C7B0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10">
    <w:name w:val="Заголовок 1 Знак"/>
    <w:basedOn w:val="a0"/>
    <w:link w:val="1"/>
    <w:rsid w:val="00E36D0D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3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4" TargetMode="External"/><Relationship Id="rId13" Type="http://schemas.openxmlformats.org/officeDocument/2006/relationships/hyperlink" Target="garantF1://84842.100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81091;fld=134;dst=100019" TargetMode="External"/><Relationship Id="rId12" Type="http://schemas.openxmlformats.org/officeDocument/2006/relationships/hyperlink" Target="garantF1://12036354.57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garantF1://88776.1130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4692;fld=134;dst=100034" TargetMode="External"/><Relationship Id="rId11" Type="http://schemas.openxmlformats.org/officeDocument/2006/relationships/hyperlink" Target="garantF1://12036354.18" TargetMode="External"/><Relationship Id="rId5" Type="http://schemas.openxmlformats.org/officeDocument/2006/relationships/hyperlink" Target="consultantplus://offline/main?base=LAW;n=81091;fld=134;dst=100019" TargetMode="External"/><Relationship Id="rId15" Type="http://schemas.openxmlformats.org/officeDocument/2006/relationships/hyperlink" Target="garantF1://12036354.18" TargetMode="External"/><Relationship Id="rId10" Type="http://schemas.openxmlformats.org/officeDocument/2006/relationships/hyperlink" Target="garantF1://12036354.17" TargetMode="External"/><Relationship Id="rId4" Type="http://schemas.openxmlformats.org/officeDocument/2006/relationships/hyperlink" Target="consultantplus://offline/main?base=LAW;n=114692;fld=134;dst=100034" TargetMode="External"/><Relationship Id="rId9" Type="http://schemas.openxmlformats.org/officeDocument/2006/relationships/hyperlink" Target="garantF1://12036354.15" TargetMode="External"/><Relationship Id="rId14" Type="http://schemas.openxmlformats.org/officeDocument/2006/relationships/hyperlink" Target="garantF1://8484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3344</Words>
  <Characters>19066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MoBIL GROUP</Company>
  <LinksUpToDate>false</LinksUpToDate>
  <CharactersWithSpaces>22366</CharactersWithSpaces>
  <SharedDoc>false</SharedDoc>
  <HLinks>
    <vt:vector size="90" baseType="variant">
      <vt:variant>
        <vt:i4>8257576</vt:i4>
      </vt:variant>
      <vt:variant>
        <vt:i4>42</vt:i4>
      </vt:variant>
      <vt:variant>
        <vt:i4>0</vt:i4>
      </vt:variant>
      <vt:variant>
        <vt:i4>5</vt:i4>
      </vt:variant>
      <vt:variant>
        <vt:lpwstr>garantf1://88776.1130/</vt:lpwstr>
      </vt:variant>
      <vt:variant>
        <vt:lpwstr/>
      </vt:variant>
      <vt:variant>
        <vt:i4>8257599</vt:i4>
      </vt:variant>
      <vt:variant>
        <vt:i4>39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6815782</vt:i4>
      </vt:variant>
      <vt:variant>
        <vt:i4>36</vt:i4>
      </vt:variant>
      <vt:variant>
        <vt:i4>0</vt:i4>
      </vt:variant>
      <vt:variant>
        <vt:i4>5</vt:i4>
      </vt:variant>
      <vt:variant>
        <vt:lpwstr>garantf1://84842.0/</vt:lpwstr>
      </vt:variant>
      <vt:variant>
        <vt:lpwstr/>
      </vt:variant>
      <vt:variant>
        <vt:i4>7733286</vt:i4>
      </vt:variant>
      <vt:variant>
        <vt:i4>33</vt:i4>
      </vt:variant>
      <vt:variant>
        <vt:i4>0</vt:i4>
      </vt:variant>
      <vt:variant>
        <vt:i4>5</vt:i4>
      </vt:variant>
      <vt:variant>
        <vt:lpwstr>garantf1://84842.1000/</vt:lpwstr>
      </vt:variant>
      <vt:variant>
        <vt:lpwstr/>
      </vt:variant>
      <vt:variant>
        <vt:i4>7405627</vt:i4>
      </vt:variant>
      <vt:variant>
        <vt:i4>30</vt:i4>
      </vt:variant>
      <vt:variant>
        <vt:i4>0</vt:i4>
      </vt:variant>
      <vt:variant>
        <vt:i4>5</vt:i4>
      </vt:variant>
      <vt:variant>
        <vt:lpwstr>garantf1://12036354.57/</vt:lpwstr>
      </vt:variant>
      <vt:variant>
        <vt:lpwstr/>
      </vt:variant>
      <vt:variant>
        <vt:i4>8257599</vt:i4>
      </vt:variant>
      <vt:variant>
        <vt:i4>27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7405631</vt:i4>
      </vt:variant>
      <vt:variant>
        <vt:i4>24</vt:i4>
      </vt:variant>
      <vt:variant>
        <vt:i4>0</vt:i4>
      </vt:variant>
      <vt:variant>
        <vt:i4>5</vt:i4>
      </vt:variant>
      <vt:variant>
        <vt:lpwstr>garantf1://12036354.17/</vt:lpwstr>
      </vt:variant>
      <vt:variant>
        <vt:lpwstr/>
      </vt:variant>
      <vt:variant>
        <vt:i4>7536703</vt:i4>
      </vt:variant>
      <vt:variant>
        <vt:i4>21</vt:i4>
      </vt:variant>
      <vt:variant>
        <vt:i4>0</vt:i4>
      </vt:variant>
      <vt:variant>
        <vt:i4>5</vt:i4>
      </vt:variant>
      <vt:variant>
        <vt:lpwstr>garantf1://12036354.15/</vt:lpwstr>
      </vt:variant>
      <vt:variant>
        <vt:lpwstr/>
      </vt:variant>
      <vt:variant>
        <vt:i4>7471167</vt:i4>
      </vt:variant>
      <vt:variant>
        <vt:i4>18</vt:i4>
      </vt:variant>
      <vt:variant>
        <vt:i4>0</vt:i4>
      </vt:variant>
      <vt:variant>
        <vt:i4>5</vt:i4>
      </vt:variant>
      <vt:variant>
        <vt:lpwstr>garantf1://12036354.14/</vt:lpwstr>
      </vt:variant>
      <vt:variant>
        <vt:lpwstr/>
      </vt:variant>
      <vt:variant>
        <vt:i4>6881336</vt:i4>
      </vt:variant>
      <vt:variant>
        <vt:i4>15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  <vt:variant>
        <vt:i4>2031623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consultantplus://offline/ref=42E78766702CA643EEE7769B4DD518AD403B5E7632445E6C27DAF57D49H</vt:lpwstr>
      </vt:variant>
      <vt:variant>
        <vt:lpwstr/>
      </vt:variant>
      <vt:variant>
        <vt:i4>262233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consultantplus://offline/main?base=LAW;n=81091;fld=134;dst=100019</vt:lpwstr>
      </vt:variant>
      <vt:variant>
        <vt:lpwstr/>
      </vt:variant>
      <vt:variant>
        <vt:i4>4063341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consultantplus://offline/main?base=LAW;n=114692;fld=134;dst=100034</vt:lpwstr>
      </vt:variant>
      <vt:variant>
        <vt:lpwstr/>
      </vt:variant>
      <vt:variant>
        <vt:i4>262233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consultantplus://offline/main?base=LAW;n=81091;fld=134;dst=100019</vt:lpwstr>
      </vt:variant>
      <vt:variant>
        <vt:lpwstr/>
      </vt:variant>
      <vt:variant>
        <vt:i4>4063341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consultantplus://offline/main?base=LAW;n=114692;fld=134;dst=100034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Степан</dc:creator>
  <cp:lastModifiedBy>5614-55-133</cp:lastModifiedBy>
  <cp:revision>2</cp:revision>
  <cp:lastPrinted>2016-02-16T10:14:00Z</cp:lastPrinted>
  <dcterms:created xsi:type="dcterms:W3CDTF">2017-01-11T09:51:00Z</dcterms:created>
  <dcterms:modified xsi:type="dcterms:W3CDTF">2017-01-11T09:51:00Z</dcterms:modified>
</cp:coreProperties>
</file>