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FC5" w:rsidRPr="00CC6122" w:rsidRDefault="003D3FC5" w:rsidP="00702B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601DDC" w:rsidRPr="00CC6122" w:rsidRDefault="00601DDC" w:rsidP="00702BF7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Должностной регламент главного специалиста-эксперта</w:t>
      </w:r>
    </w:p>
    <w:p w:rsidR="003D3FC5" w:rsidRPr="00CC6122" w:rsidRDefault="00313BC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отдела обеспечения Межрайонной инспекции Федеральной налоговой службы № 10 по Оренбургской области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Регистрационный номер (код) должности по </w:t>
      </w:r>
      <w:hyperlink r:id="rId6" w:history="1">
        <w:r w:rsidRPr="00CC6122">
          <w:rPr>
            <w:rFonts w:ascii="Times New Roman" w:hAnsi="Times New Roman" w:cs="Times New Roman"/>
            <w:sz w:val="24"/>
            <w:szCs w:val="24"/>
          </w:rPr>
          <w:t>Реестру</w:t>
        </w:r>
      </w:hyperlink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должностей федеральной государственной гражданской службы,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C6122">
        <w:rPr>
          <w:rFonts w:ascii="Times New Roman" w:hAnsi="Times New Roman" w:cs="Times New Roman"/>
          <w:sz w:val="24"/>
          <w:szCs w:val="24"/>
        </w:rPr>
        <w:t>утвержденному</w:t>
      </w:r>
      <w:proofErr w:type="gramEnd"/>
      <w:r w:rsidRPr="00CC6122">
        <w:rPr>
          <w:rFonts w:ascii="Times New Roman" w:hAnsi="Times New Roman" w:cs="Times New Roman"/>
          <w:sz w:val="24"/>
          <w:szCs w:val="24"/>
        </w:rPr>
        <w:t xml:space="preserve"> Указом Президента Российской Федерации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от 31.12.2005 </w:t>
      </w:r>
      <w:r w:rsidR="00453E0F" w:rsidRPr="00CC6122">
        <w:rPr>
          <w:rFonts w:ascii="Times New Roman" w:hAnsi="Times New Roman" w:cs="Times New Roman"/>
          <w:sz w:val="24"/>
          <w:szCs w:val="24"/>
        </w:rPr>
        <w:t>№</w:t>
      </w:r>
      <w:r w:rsidRPr="00CC6122">
        <w:rPr>
          <w:rFonts w:ascii="Times New Roman" w:hAnsi="Times New Roman" w:cs="Times New Roman"/>
          <w:sz w:val="24"/>
          <w:szCs w:val="24"/>
        </w:rPr>
        <w:t xml:space="preserve"> 1574 "О Реестре должностей </w:t>
      </w:r>
      <w:proofErr w:type="gramStart"/>
      <w:r w:rsidRPr="00CC6122">
        <w:rPr>
          <w:rFonts w:ascii="Times New Roman" w:hAnsi="Times New Roman" w:cs="Times New Roman"/>
          <w:sz w:val="24"/>
          <w:szCs w:val="24"/>
        </w:rPr>
        <w:t>федеральной</w:t>
      </w:r>
      <w:proofErr w:type="gramEnd"/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государственной гражданской службы", - 11-3-4-086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01DDC" w:rsidRPr="00CC6122" w:rsidRDefault="00601DD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 w:rsidP="00547E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1. Должность федеральной государственной гражданской службы (далее - гражданская служба) главного специалиста-эксперта </w:t>
      </w:r>
      <w:r w:rsidR="00453E0F" w:rsidRPr="00CC6122">
        <w:rPr>
          <w:rFonts w:ascii="Times New Roman" w:hAnsi="Times New Roman" w:cs="Times New Roman"/>
          <w:sz w:val="24"/>
          <w:szCs w:val="24"/>
        </w:rPr>
        <w:t>отдела обеспечения Межрайонной инспекции Федеральной налоговой службы № 10 по Оренбургской области</w:t>
      </w:r>
      <w:r w:rsidRPr="00CC6122">
        <w:rPr>
          <w:rFonts w:ascii="Times New Roman" w:hAnsi="Times New Roman" w:cs="Times New Roman"/>
          <w:sz w:val="24"/>
          <w:szCs w:val="24"/>
        </w:rPr>
        <w:t xml:space="preserve"> (далее - главный специалист-эксперт) относится к старшей группе должностей гражданской службы категории "специалисты".</w:t>
      </w:r>
    </w:p>
    <w:p w:rsidR="003D3FC5" w:rsidRPr="00CC6122" w:rsidRDefault="003D3FC5" w:rsidP="00547E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2. Назначение на должность и освобождение от должности главного специалиста-эксперта осуществляются приказом </w:t>
      </w:r>
      <w:r w:rsidR="00CA0300" w:rsidRPr="00CC6122">
        <w:rPr>
          <w:rFonts w:ascii="Times New Roman" w:hAnsi="Times New Roman" w:cs="Times New Roman"/>
          <w:sz w:val="24"/>
          <w:szCs w:val="24"/>
        </w:rPr>
        <w:t>Межрайонной инспекции Федеральной налоговой службы № 10 по Оренбургской области</w:t>
      </w:r>
      <w:r w:rsidRPr="00CC6122">
        <w:rPr>
          <w:rFonts w:ascii="Times New Roman" w:hAnsi="Times New Roman" w:cs="Times New Roman"/>
          <w:sz w:val="24"/>
          <w:szCs w:val="24"/>
        </w:rPr>
        <w:t xml:space="preserve"> (далее - инспекция).</w:t>
      </w:r>
    </w:p>
    <w:p w:rsidR="003D3FC5" w:rsidRPr="00CC6122" w:rsidRDefault="003D3FC5" w:rsidP="00547E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Главный специалист-эксперт непосредственно подчиняется начальнику отдела.</w:t>
      </w:r>
    </w:p>
    <w:p w:rsidR="00FF3C9F" w:rsidRPr="00CC6122" w:rsidRDefault="00547E61" w:rsidP="00FF3C9F">
      <w:pPr>
        <w:ind w:firstLine="709"/>
        <w:jc w:val="both"/>
      </w:pPr>
      <w:r w:rsidRPr="00CC6122">
        <w:t>В случае временного отсутствия главного специалиста-эксперта его обязанности исполняет иной главный специалист-эксперт.</w:t>
      </w:r>
      <w:r w:rsidR="007724A8" w:rsidRPr="00CC6122">
        <w:t xml:space="preserve"> </w:t>
      </w:r>
      <w:r w:rsidR="00FF3C9F" w:rsidRPr="00CC6122">
        <w:t>Главный специалист – эксперт исполняет обязанности иного главного специалиста – эксперта, в случае его отсутствия.</w:t>
      </w:r>
    </w:p>
    <w:p w:rsidR="007724A8" w:rsidRPr="00CC6122" w:rsidRDefault="007724A8" w:rsidP="007724A8">
      <w:pPr>
        <w:spacing w:line="235" w:lineRule="auto"/>
        <w:ind w:firstLine="720"/>
        <w:jc w:val="both"/>
      </w:pPr>
      <w:r w:rsidRPr="00CC6122">
        <w:t xml:space="preserve">В своей деятельности </w:t>
      </w:r>
      <w:r w:rsidR="00745EF2" w:rsidRPr="00CC6122">
        <w:t xml:space="preserve">главный специалист-эксперт </w:t>
      </w:r>
      <w:r w:rsidRPr="00CC6122">
        <w:t>руководствуется Конституцией Российской Федерации, федеральными конституционными законами, федеральными законами, Налоговым кодексом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Минфина России, ФНС России, Положением об инспекции, Положениями об отделе</w:t>
      </w:r>
      <w:r w:rsidR="00A85E5F" w:rsidRPr="00CC6122">
        <w:t xml:space="preserve"> обеспечения</w:t>
      </w:r>
      <w:r w:rsidRPr="00CC6122">
        <w:t>, иными нормативными правовыми актами Российской Федерации.</w:t>
      </w:r>
    </w:p>
    <w:p w:rsidR="007724A8" w:rsidRPr="00CC6122" w:rsidRDefault="007724A8" w:rsidP="00547E61">
      <w:pPr>
        <w:ind w:firstLine="709"/>
        <w:jc w:val="both"/>
      </w:pPr>
    </w:p>
    <w:p w:rsidR="00BF1498" w:rsidRPr="00CC6122" w:rsidRDefault="00BF1498" w:rsidP="00547E61">
      <w:pPr>
        <w:ind w:firstLine="709"/>
        <w:jc w:val="both"/>
      </w:pPr>
    </w:p>
    <w:p w:rsidR="003D3FC5" w:rsidRPr="00CC6122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II. </w:t>
      </w:r>
      <w:proofErr w:type="gramStart"/>
      <w:r w:rsidRPr="00CC6122">
        <w:rPr>
          <w:rFonts w:ascii="Times New Roman" w:hAnsi="Times New Roman" w:cs="Times New Roman"/>
          <w:sz w:val="24"/>
          <w:szCs w:val="24"/>
        </w:rPr>
        <w:t>Квалификационные требования к уровню профессионального</w:t>
      </w:r>
      <w:proofErr w:type="gramEnd"/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образования, стажу государственной гражданской службы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(государственной службы иных видов) или работы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по специальности, направлению подготовки, знаниям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и умениям, которые необходимы для исполнения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должностных обязанностей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 w:rsidP="005F77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3. Для замещения должности главного специалиста-эксперта устанавливаются следующие требования:</w:t>
      </w:r>
    </w:p>
    <w:p w:rsidR="003D3FC5" w:rsidRPr="00CC6122" w:rsidRDefault="003D3FC5" w:rsidP="005F77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а) наличие высшего образования;</w:t>
      </w:r>
    </w:p>
    <w:p w:rsidR="005F77B3" w:rsidRPr="00CC6122" w:rsidRDefault="003D3FC5" w:rsidP="005F77B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б) наличие</w:t>
      </w:r>
      <w:r w:rsidR="008B36AE" w:rsidRPr="00CC6122">
        <w:rPr>
          <w:rFonts w:ascii="Times New Roman" w:hAnsi="Times New Roman" w:cs="Times New Roman"/>
          <w:sz w:val="24"/>
          <w:szCs w:val="24"/>
        </w:rPr>
        <w:t xml:space="preserve"> </w:t>
      </w:r>
      <w:r w:rsidRPr="00CC6122">
        <w:rPr>
          <w:rFonts w:ascii="Times New Roman" w:hAnsi="Times New Roman" w:cs="Times New Roman"/>
          <w:sz w:val="24"/>
          <w:szCs w:val="24"/>
        </w:rPr>
        <w:t xml:space="preserve"> профессиональных </w:t>
      </w:r>
      <w:r w:rsidR="008B36AE" w:rsidRPr="00CC6122">
        <w:rPr>
          <w:rFonts w:ascii="Times New Roman" w:hAnsi="Times New Roman" w:cs="Times New Roman"/>
          <w:sz w:val="24"/>
          <w:szCs w:val="24"/>
        </w:rPr>
        <w:t xml:space="preserve"> </w:t>
      </w:r>
      <w:r w:rsidRPr="00CC6122">
        <w:rPr>
          <w:rFonts w:ascii="Times New Roman" w:hAnsi="Times New Roman" w:cs="Times New Roman"/>
          <w:sz w:val="24"/>
          <w:szCs w:val="24"/>
        </w:rPr>
        <w:t xml:space="preserve">знаний, </w:t>
      </w:r>
      <w:r w:rsidR="008B36AE" w:rsidRPr="00CC6122">
        <w:rPr>
          <w:rFonts w:ascii="Times New Roman" w:hAnsi="Times New Roman" w:cs="Times New Roman"/>
          <w:sz w:val="24"/>
          <w:szCs w:val="24"/>
        </w:rPr>
        <w:t xml:space="preserve"> </w:t>
      </w:r>
      <w:r w:rsidRPr="00CC6122">
        <w:rPr>
          <w:rFonts w:ascii="Times New Roman" w:hAnsi="Times New Roman" w:cs="Times New Roman"/>
          <w:sz w:val="24"/>
          <w:szCs w:val="24"/>
        </w:rPr>
        <w:t>включая</w:t>
      </w:r>
      <w:r w:rsidR="008B36AE" w:rsidRPr="00CC6122">
        <w:rPr>
          <w:rFonts w:ascii="Times New Roman" w:hAnsi="Times New Roman" w:cs="Times New Roman"/>
          <w:sz w:val="24"/>
          <w:szCs w:val="24"/>
        </w:rPr>
        <w:t xml:space="preserve"> </w:t>
      </w:r>
      <w:r w:rsidRPr="00CC6122">
        <w:rPr>
          <w:rFonts w:ascii="Times New Roman" w:hAnsi="Times New Roman" w:cs="Times New Roman"/>
          <w:sz w:val="24"/>
          <w:szCs w:val="24"/>
        </w:rPr>
        <w:t xml:space="preserve"> знание </w:t>
      </w:r>
      <w:hyperlink r:id="rId7" w:history="1">
        <w:r w:rsidRPr="00CC612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Pr="00CC6122">
        <w:rPr>
          <w:rFonts w:ascii="Times New Roman" w:hAnsi="Times New Roman" w:cs="Times New Roman"/>
          <w:sz w:val="24"/>
          <w:szCs w:val="24"/>
        </w:rPr>
        <w:t xml:space="preserve"> Российской </w:t>
      </w:r>
    </w:p>
    <w:p w:rsidR="005F77B3" w:rsidRPr="00CC6122" w:rsidRDefault="005F77B3" w:rsidP="005F7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2</w:t>
      </w:r>
    </w:p>
    <w:p w:rsidR="003D3FC5" w:rsidRPr="00CC6122" w:rsidRDefault="003D3FC5" w:rsidP="005F77B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122">
        <w:rPr>
          <w:rFonts w:ascii="Times New Roman" w:hAnsi="Times New Roman" w:cs="Times New Roman"/>
          <w:sz w:val="24"/>
          <w:szCs w:val="24"/>
        </w:rPr>
        <w:t xml:space="preserve">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</w:t>
      </w:r>
      <w:r w:rsidRPr="00CC6122">
        <w:rPr>
          <w:rFonts w:ascii="Times New Roman" w:hAnsi="Times New Roman" w:cs="Times New Roman"/>
          <w:sz w:val="24"/>
          <w:szCs w:val="24"/>
        </w:rPr>
        <w:lastRenderedPageBreak/>
        <w:t>применением автоматизированных средств управления, служебного распорядка инспекции, порядка работы со служебной информацией</w:t>
      </w:r>
      <w:proofErr w:type="gramEnd"/>
      <w:r w:rsidRPr="00CC6122">
        <w:rPr>
          <w:rFonts w:ascii="Times New Roman" w:hAnsi="Times New Roman" w:cs="Times New Roman"/>
          <w:sz w:val="24"/>
          <w:szCs w:val="24"/>
        </w:rPr>
        <w:t xml:space="preserve">, основ делопроизводства, правил охраны труда и противопожарной безопасности; аппаратного и программного обеспечения; возможностей и особенностей </w:t>
      </w:r>
      <w:proofErr w:type="gramStart"/>
      <w:r w:rsidRPr="00CC6122">
        <w:rPr>
          <w:rFonts w:ascii="Times New Roman" w:hAnsi="Times New Roman" w:cs="Times New Roman"/>
          <w:sz w:val="24"/>
          <w:szCs w:val="24"/>
        </w:rPr>
        <w:t>применения</w:t>
      </w:r>
      <w:proofErr w:type="gramEnd"/>
      <w:r w:rsidRPr="00CC6122">
        <w:rPr>
          <w:rFonts w:ascii="Times New Roman" w:hAnsi="Times New Roman" w:cs="Times New Roman"/>
          <w:sz w:val="24"/>
          <w:szCs w:val="24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общих вопросов в области обеспечения информационной безопасности;</w:t>
      </w:r>
    </w:p>
    <w:p w:rsidR="003D3FC5" w:rsidRPr="00CC6122" w:rsidRDefault="003D3FC5" w:rsidP="00AD33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C6122">
        <w:rPr>
          <w:rFonts w:ascii="Times New Roman" w:hAnsi="Times New Roman" w:cs="Times New Roman"/>
          <w:sz w:val="24"/>
          <w:szCs w:val="24"/>
        </w:rPr>
        <w:t>в) наличие профессиональных умений,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</w:t>
      </w:r>
      <w:proofErr w:type="gramEnd"/>
      <w:r w:rsidRPr="00CC6122">
        <w:rPr>
          <w:rFonts w:ascii="Times New Roman" w:hAnsi="Times New Roman" w:cs="Times New Roman"/>
          <w:sz w:val="24"/>
          <w:szCs w:val="24"/>
        </w:rPr>
        <w:t>, в текстовом редакторе, с электронными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инспекции.</w:t>
      </w:r>
    </w:p>
    <w:p w:rsidR="00AD3398" w:rsidRPr="00CC6122" w:rsidRDefault="00AD3398" w:rsidP="00AD3398">
      <w:pPr>
        <w:spacing w:line="235" w:lineRule="auto"/>
        <w:ind w:firstLine="720"/>
        <w:jc w:val="both"/>
      </w:pPr>
      <w:r w:rsidRPr="00CC6122">
        <w:t>Главный специалист-эксперт должен учитывать и уметь использовать при выполнении своих должностных обязанностей:</w:t>
      </w:r>
    </w:p>
    <w:p w:rsidR="00AD3398" w:rsidRPr="00CC6122" w:rsidRDefault="00AD3398" w:rsidP="00AD3398">
      <w:pPr>
        <w:spacing w:line="235" w:lineRule="auto"/>
        <w:ind w:firstLine="720"/>
        <w:jc w:val="both"/>
      </w:pPr>
      <w:r w:rsidRPr="00CC6122">
        <w:t>Конституцию Российской Федерации, федеральные конституционные законы, федеральные законы, указы Президента Российской Федерации, постановления Правительства Российской Федерации, иные правовые акты, регулирующие отношения, связанные с гражданской службой;</w:t>
      </w:r>
      <w:r w:rsidRPr="00CC6122">
        <w:cr/>
        <w:t xml:space="preserve">            законодательные, нормативные и нормативно-методические документы, касающиеся деятельности Федеральной налоговой службы, структурных подразделений инспекции;</w:t>
      </w:r>
    </w:p>
    <w:p w:rsidR="00AD3398" w:rsidRPr="00CC6122" w:rsidRDefault="00AD3398" w:rsidP="00AD3398">
      <w:pPr>
        <w:spacing w:line="235" w:lineRule="auto"/>
        <w:ind w:firstLine="720"/>
        <w:jc w:val="both"/>
      </w:pPr>
      <w:r w:rsidRPr="00CC6122">
        <w:t xml:space="preserve">приказы (распоряжения) Федеральной налоговой службы, </w:t>
      </w:r>
      <w:r w:rsidR="00BF1498" w:rsidRPr="00CC6122">
        <w:t xml:space="preserve">Управления Федеральной налоговой службы по Оренбургской области (далее – </w:t>
      </w:r>
      <w:r w:rsidRPr="00CC6122">
        <w:t>управления</w:t>
      </w:r>
      <w:r w:rsidR="00BF1498" w:rsidRPr="00CC6122">
        <w:t>)</w:t>
      </w:r>
      <w:r w:rsidRPr="00CC6122">
        <w:t>, инспекции.</w:t>
      </w:r>
    </w:p>
    <w:p w:rsidR="000D38FE" w:rsidRPr="00CC6122" w:rsidRDefault="000D38FE" w:rsidP="00AD339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III. Должностные обязанности, права и ответственность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4. Основные права и обязанности главного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CC6122">
          <w:rPr>
            <w:rFonts w:ascii="Times New Roman" w:hAnsi="Times New Roman" w:cs="Times New Roman"/>
            <w:sz w:val="24"/>
            <w:szCs w:val="24"/>
          </w:rPr>
          <w:t>статьями 14</w:t>
        </w:r>
      </w:hyperlink>
      <w:r w:rsidRPr="00CC6122">
        <w:rPr>
          <w:rFonts w:ascii="Times New Roman" w:hAnsi="Times New Roman" w:cs="Times New Roman"/>
          <w:sz w:val="24"/>
          <w:szCs w:val="24"/>
        </w:rPr>
        <w:t xml:space="preserve">, </w:t>
      </w:r>
      <w:hyperlink r:id="rId9" w:history="1">
        <w:r w:rsidRPr="00CC6122">
          <w:rPr>
            <w:rFonts w:ascii="Times New Roman" w:hAnsi="Times New Roman" w:cs="Times New Roman"/>
            <w:sz w:val="24"/>
            <w:szCs w:val="24"/>
          </w:rPr>
          <w:t>15</w:t>
        </w:r>
      </w:hyperlink>
      <w:r w:rsidRPr="00CC61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 w:history="1">
        <w:r w:rsidRPr="00CC6122">
          <w:rPr>
            <w:rFonts w:ascii="Times New Roman" w:hAnsi="Times New Roman" w:cs="Times New Roman"/>
            <w:sz w:val="24"/>
            <w:szCs w:val="24"/>
          </w:rPr>
          <w:t>17</w:t>
        </w:r>
      </w:hyperlink>
      <w:r w:rsidRPr="00CC6122">
        <w:rPr>
          <w:rFonts w:ascii="Times New Roman" w:hAnsi="Times New Roman" w:cs="Times New Roman"/>
          <w:sz w:val="24"/>
          <w:szCs w:val="24"/>
        </w:rPr>
        <w:t xml:space="preserve">, </w:t>
      </w:r>
      <w:hyperlink r:id="rId11" w:history="1">
        <w:r w:rsidRPr="00CC6122">
          <w:rPr>
            <w:rFonts w:ascii="Times New Roman" w:hAnsi="Times New Roman" w:cs="Times New Roman"/>
            <w:sz w:val="24"/>
            <w:szCs w:val="24"/>
          </w:rPr>
          <w:t>18</w:t>
        </w:r>
      </w:hyperlink>
      <w:r w:rsidRPr="00CC612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="00D72B96" w:rsidRPr="00CC6122">
        <w:rPr>
          <w:rFonts w:ascii="Times New Roman" w:hAnsi="Times New Roman" w:cs="Times New Roman"/>
          <w:sz w:val="24"/>
          <w:szCs w:val="24"/>
        </w:rPr>
        <w:t>№</w:t>
      </w:r>
      <w:r w:rsidRPr="00CC6122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Федерации".</w:t>
      </w:r>
    </w:p>
    <w:p w:rsidR="00D72B96" w:rsidRPr="00CC6122" w:rsidRDefault="003D3FC5" w:rsidP="00D72B96">
      <w:pPr>
        <w:ind w:firstLine="720"/>
        <w:jc w:val="both"/>
      </w:pPr>
      <w:r w:rsidRPr="00CC6122">
        <w:t xml:space="preserve">5. </w:t>
      </w:r>
      <w:proofErr w:type="gramStart"/>
      <w:r w:rsidRPr="00CC6122">
        <w:t xml:space="preserve">Главный специалист-эксперт </w:t>
      </w:r>
      <w:r w:rsidR="00D72B96" w:rsidRPr="00CC6122">
        <w:t>осуществляет иные права и исполняет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г. № 506, положением о Межрайонной инспекции Федеральной налоговой службы № 10 по Оренбургской области, утвержденным руководителем Управления Федеральной налоговой службы по Оренбургской области 06.10.2015, приказами (распоряжениями) ФНС России, приказами управления, приказами инспекции, поручениями руководства управления</w:t>
      </w:r>
      <w:proofErr w:type="gramEnd"/>
      <w:r w:rsidR="00D72B96" w:rsidRPr="00CC6122">
        <w:t xml:space="preserve"> и начальника инспекции.</w:t>
      </w:r>
    </w:p>
    <w:p w:rsidR="00FC5403" w:rsidRPr="00CC6122" w:rsidRDefault="00FC5403" w:rsidP="00FC540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Исходя из задач и функций</w:t>
      </w:r>
      <w:r w:rsidRPr="00CC6122">
        <w:rPr>
          <w:rFonts w:ascii="Times New Roman" w:hAnsi="Times New Roman" w:cs="Times New Roman"/>
          <w:bCs/>
          <w:sz w:val="24"/>
          <w:szCs w:val="24"/>
        </w:rPr>
        <w:t xml:space="preserve">, определенных положением о </w:t>
      </w:r>
      <w:r w:rsidRPr="00CC6122">
        <w:rPr>
          <w:rFonts w:ascii="Times New Roman" w:hAnsi="Times New Roman" w:cs="Times New Roman"/>
          <w:sz w:val="24"/>
          <w:szCs w:val="24"/>
        </w:rPr>
        <w:t xml:space="preserve">Межрайонной инспекции </w:t>
      </w:r>
    </w:p>
    <w:p w:rsidR="00013DFD" w:rsidRPr="00CC6122" w:rsidRDefault="00FC5403" w:rsidP="00FC540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Федеральной </w:t>
      </w:r>
      <w:r w:rsidR="00013DFD" w:rsidRPr="00CC6122">
        <w:rPr>
          <w:rFonts w:ascii="Times New Roman" w:hAnsi="Times New Roman" w:cs="Times New Roman"/>
          <w:sz w:val="24"/>
          <w:szCs w:val="24"/>
        </w:rPr>
        <w:t xml:space="preserve"> </w:t>
      </w:r>
      <w:r w:rsidRPr="00CC6122">
        <w:rPr>
          <w:rFonts w:ascii="Times New Roman" w:hAnsi="Times New Roman" w:cs="Times New Roman"/>
          <w:sz w:val="24"/>
          <w:szCs w:val="24"/>
        </w:rPr>
        <w:t>налоговой</w:t>
      </w:r>
      <w:r w:rsidR="00013DFD" w:rsidRPr="00CC6122">
        <w:rPr>
          <w:rFonts w:ascii="Times New Roman" w:hAnsi="Times New Roman" w:cs="Times New Roman"/>
          <w:sz w:val="24"/>
          <w:szCs w:val="24"/>
        </w:rPr>
        <w:t xml:space="preserve"> </w:t>
      </w:r>
      <w:r w:rsidRPr="00CC6122">
        <w:rPr>
          <w:rFonts w:ascii="Times New Roman" w:hAnsi="Times New Roman" w:cs="Times New Roman"/>
          <w:sz w:val="24"/>
          <w:szCs w:val="24"/>
        </w:rPr>
        <w:t xml:space="preserve">службы </w:t>
      </w:r>
      <w:r w:rsidR="00013DFD" w:rsidRPr="00CC6122">
        <w:rPr>
          <w:rFonts w:ascii="Times New Roman" w:hAnsi="Times New Roman" w:cs="Times New Roman"/>
          <w:sz w:val="24"/>
          <w:szCs w:val="24"/>
        </w:rPr>
        <w:t xml:space="preserve"> </w:t>
      </w:r>
      <w:r w:rsidRPr="00CC6122">
        <w:rPr>
          <w:rFonts w:ascii="Times New Roman" w:hAnsi="Times New Roman" w:cs="Times New Roman"/>
          <w:sz w:val="24"/>
          <w:szCs w:val="24"/>
        </w:rPr>
        <w:t xml:space="preserve">№ 10 по </w:t>
      </w:r>
      <w:r w:rsidR="00013DFD" w:rsidRPr="00CC6122">
        <w:rPr>
          <w:rFonts w:ascii="Times New Roman" w:hAnsi="Times New Roman" w:cs="Times New Roman"/>
          <w:sz w:val="24"/>
          <w:szCs w:val="24"/>
        </w:rPr>
        <w:t xml:space="preserve"> </w:t>
      </w:r>
      <w:r w:rsidRPr="00CC6122">
        <w:rPr>
          <w:rFonts w:ascii="Times New Roman" w:hAnsi="Times New Roman" w:cs="Times New Roman"/>
          <w:sz w:val="24"/>
          <w:szCs w:val="24"/>
        </w:rPr>
        <w:t>Оренбургской области</w:t>
      </w:r>
      <w:r w:rsidRPr="00CC6122">
        <w:rPr>
          <w:rFonts w:ascii="Times New Roman" w:hAnsi="Times New Roman" w:cs="Times New Roman"/>
          <w:bCs/>
          <w:sz w:val="24"/>
          <w:szCs w:val="24"/>
        </w:rPr>
        <w:t>, об отделе обеспечения</w:t>
      </w:r>
      <w:r w:rsidR="008F41DF">
        <w:rPr>
          <w:rFonts w:ascii="Times New Roman" w:hAnsi="Times New Roman" w:cs="Times New Roman"/>
          <w:bCs/>
          <w:sz w:val="24"/>
          <w:szCs w:val="24"/>
        </w:rPr>
        <w:t>,</w:t>
      </w:r>
      <w:r w:rsidRPr="00CC6122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912152" w:rsidRDefault="00912152" w:rsidP="00013DF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13DFD" w:rsidRPr="00CC6122" w:rsidRDefault="00013DFD" w:rsidP="00013DFD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C6122">
        <w:rPr>
          <w:rFonts w:ascii="Times New Roman" w:hAnsi="Times New Roman" w:cs="Times New Roman"/>
          <w:bCs/>
          <w:sz w:val="24"/>
          <w:szCs w:val="24"/>
        </w:rPr>
        <w:t>3</w:t>
      </w:r>
    </w:p>
    <w:p w:rsidR="00FC5403" w:rsidRPr="00CC6122" w:rsidRDefault="00FC5403" w:rsidP="00FC5403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C6122">
        <w:rPr>
          <w:rFonts w:ascii="Times New Roman" w:hAnsi="Times New Roman" w:cs="Times New Roman"/>
          <w:bCs/>
          <w:sz w:val="24"/>
          <w:szCs w:val="24"/>
        </w:rPr>
        <w:t>на главного специалиста-эксперта возлагается следующее:</w:t>
      </w:r>
    </w:p>
    <w:p w:rsidR="00730361" w:rsidRPr="00CC6122" w:rsidRDefault="00730361" w:rsidP="00730361">
      <w:pPr>
        <w:numPr>
          <w:ilvl w:val="0"/>
          <w:numId w:val="1"/>
        </w:numPr>
        <w:tabs>
          <w:tab w:val="clear" w:pos="720"/>
          <w:tab w:val="left" w:pos="709"/>
        </w:tabs>
        <w:autoSpaceDE w:val="0"/>
        <w:autoSpaceDN w:val="0"/>
        <w:ind w:left="0" w:firstLine="0"/>
        <w:jc w:val="both"/>
      </w:pPr>
      <w:r w:rsidRPr="00CC6122">
        <w:t>строгое выполнение основных обязанностей государственного гражданского служащего, определенн</w:t>
      </w:r>
      <w:r w:rsidR="00173386" w:rsidRPr="00CC6122">
        <w:t xml:space="preserve">ых статьей 15 </w:t>
      </w:r>
      <w:r w:rsidR="00C21AAF">
        <w:t xml:space="preserve">и 18 </w:t>
      </w:r>
      <w:r w:rsidR="00173386" w:rsidRPr="00CC6122">
        <w:t>Федерального     з</w:t>
      </w:r>
      <w:r w:rsidRPr="00CC6122">
        <w:t>акона    от  27 июля   2004 года    № 79-ФЗ «О государственной гражданской службе Российской Федерации»</w:t>
      </w:r>
      <w:r w:rsidR="00C21AAF">
        <w:t>, ст. 33 Налогового кодекса РФ</w:t>
      </w:r>
      <w:r w:rsidRPr="00CC6122">
        <w:t>;</w:t>
      </w:r>
    </w:p>
    <w:p w:rsidR="00F16A07" w:rsidRDefault="00F16A07" w:rsidP="008C5AD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</w:pPr>
      <w:r w:rsidRPr="00CC6122">
        <w:lastRenderedPageBreak/>
        <w:t xml:space="preserve">исполнение приказов, распоряжений и указаний начальника инспекции, его заместителей, начальника отдела, его заместителя, отданных в пределах их полномочий; </w:t>
      </w:r>
    </w:p>
    <w:p w:rsidR="00265815" w:rsidRPr="00CC6122" w:rsidRDefault="00265815" w:rsidP="00265815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подготовк</w:t>
      </w:r>
      <w:r>
        <w:rPr>
          <w:rFonts w:eastAsiaTheme="minorHAnsi"/>
          <w:lang w:eastAsia="en-US"/>
        </w:rPr>
        <w:t>а</w:t>
      </w:r>
      <w:r w:rsidRPr="00CC6122">
        <w:rPr>
          <w:rFonts w:eastAsiaTheme="minorHAnsi"/>
          <w:lang w:eastAsia="en-US"/>
        </w:rPr>
        <w:t xml:space="preserve"> предложений о реализации положений Федерального закона </w:t>
      </w:r>
      <w:r w:rsidRPr="00CC6122">
        <w:t>от  27 июля   2004 года    № 79-ФЗ «О государственной гражданской службе Российской Федерации»</w:t>
      </w:r>
      <w:r w:rsidRPr="00CC6122">
        <w:rPr>
          <w:rFonts w:eastAsiaTheme="minorHAnsi"/>
          <w:lang w:eastAsia="en-US"/>
        </w:rPr>
        <w:t>, других федеральных законов и иных нормативных правовых актов о гражданской службе и внесение указанных предложений представителю нанимателя;</w:t>
      </w:r>
    </w:p>
    <w:p w:rsidR="00272D41" w:rsidRPr="00E528B4" w:rsidRDefault="00272D41" w:rsidP="00272D41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</w:pPr>
      <w:r w:rsidRPr="00E528B4">
        <w:t>подготовка сведений для отчетов, контрольных заданий, поступающих из вышестоящих организаций, других сведений;</w:t>
      </w:r>
    </w:p>
    <w:p w:rsidR="00F16A07" w:rsidRPr="00CC6122" w:rsidRDefault="00F16A07" w:rsidP="008C5AD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</w:pPr>
      <w:r w:rsidRPr="00CC6122">
        <w:t xml:space="preserve">участие в организации и осуществлении мероприятий по профессиональной подготовке и переподготовке кадров, проведении совещаний, семинаров по вопросам, входящим в компетенцию </w:t>
      </w:r>
      <w:r w:rsidR="00D63F2D" w:rsidRPr="00CC6122">
        <w:t>о</w:t>
      </w:r>
      <w:r w:rsidRPr="00CC6122">
        <w:t>тдела;</w:t>
      </w:r>
    </w:p>
    <w:p w:rsidR="00F16A07" w:rsidRPr="00CC6122" w:rsidRDefault="00F16A07" w:rsidP="008C5AD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</w:pPr>
      <w:r w:rsidRPr="00CC6122">
        <w:t xml:space="preserve">ведение делопроизводства в установленном порядке, хранение и сдача в архив документов </w:t>
      </w:r>
      <w:r w:rsidR="00D63F2D" w:rsidRPr="00CC6122">
        <w:t>о</w:t>
      </w:r>
      <w:r w:rsidRPr="00CC6122">
        <w:t xml:space="preserve">тдела; </w:t>
      </w:r>
    </w:p>
    <w:p w:rsidR="00BD0C03" w:rsidRPr="00CC6122" w:rsidRDefault="00F16A07" w:rsidP="008C5ADF">
      <w:pPr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ind w:left="0" w:firstLine="0"/>
        <w:jc w:val="both"/>
      </w:pPr>
      <w:r w:rsidRPr="00CC6122">
        <w:t>разработка, в пределах утвержденного фонда оплаты труда,</w:t>
      </w:r>
      <w:r w:rsidR="00BD0C03" w:rsidRPr="00CC6122">
        <w:t xml:space="preserve"> штатного расписания инспекции;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формирование кадрового состава для замещения должностей гражданской службы;</w:t>
      </w:r>
    </w:p>
    <w:p w:rsidR="008F5D2F" w:rsidRPr="00CC6122" w:rsidRDefault="00AB0A2E" w:rsidP="008F5D2F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подготовки проектов актов государственного органа, связанных с поступлением на гражданскую службу, ее прохождением, заключением служебного контракта, назначением на должность гражданской службы, освобождением от замещаемой должности гражданской службы, увольнением гражданского служащего с гражданской службы и выходом его на пенсию за выслугу лет, и оформление соответствующих решений государственного органа;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ведение трудовых книжек гражданских служащих;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ведение личных дел гражданских служащих;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ведение реестра гражданских служащих в государственном органе;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оформление и выдач</w:t>
      </w:r>
      <w:r w:rsidR="00272D41">
        <w:rPr>
          <w:rFonts w:eastAsiaTheme="minorHAnsi"/>
          <w:lang w:eastAsia="en-US"/>
        </w:rPr>
        <w:t>а</w:t>
      </w:r>
      <w:r w:rsidRPr="00CC6122">
        <w:rPr>
          <w:rFonts w:eastAsiaTheme="minorHAnsi"/>
          <w:lang w:eastAsia="en-US"/>
        </w:rPr>
        <w:t xml:space="preserve"> служебных удостоверений гражданских служащих;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обеспечение деятельности комиссии по урегулированию конфликтов интересов;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и обеспечение проведения конкурсов на замещение вакантных должностей гражданской службы и включение гражданских служащих в кадровый резерв;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и обеспечение проведения аттестации гражданских служащих;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и обеспечение проведения квалификационных экзаменов гражданских служащих;</w:t>
      </w:r>
    </w:p>
    <w:p w:rsidR="0016669D" w:rsidRPr="00CC6122" w:rsidRDefault="0016669D" w:rsidP="0016669D">
      <w:pPr>
        <w:pStyle w:val="2"/>
        <w:numPr>
          <w:ilvl w:val="0"/>
          <w:numId w:val="2"/>
        </w:numPr>
        <w:tabs>
          <w:tab w:val="clear" w:pos="720"/>
          <w:tab w:val="num" w:pos="0"/>
          <w:tab w:val="num" w:pos="64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C6122">
        <w:rPr>
          <w:sz w:val="24"/>
          <w:szCs w:val="24"/>
        </w:rPr>
        <w:t xml:space="preserve"> подготовка документов для представления работников инспекции к присвоению классного чина; 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заключения договоров о целевом приеме и договоров о целевом обучении;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дополнительного профессионального образования гражданских служащих;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 xml:space="preserve"> формирование кадрового резерва, 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работы с кадровым резервом и его эффективное использование;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обеспечение должностного роста гражданских служащих;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проверки достоверности представляемых гражданином персональных данных и иных сведений при поступлении на гражданскую службу, а также оформление допуска установленной формы к сведениям, составляющим государственную тайну;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проведения служебных проверок;</w:t>
      </w:r>
    </w:p>
    <w:p w:rsidR="0091215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>организаци</w:t>
      </w:r>
      <w:r w:rsidR="00FA3D73" w:rsidRPr="00CC6122">
        <w:rPr>
          <w:rFonts w:eastAsiaTheme="minorHAnsi"/>
          <w:lang w:eastAsia="en-US"/>
        </w:rPr>
        <w:t>я</w:t>
      </w:r>
      <w:r w:rsidRPr="00CC6122">
        <w:rPr>
          <w:rFonts w:eastAsiaTheme="minorHAnsi"/>
          <w:lang w:eastAsia="en-US"/>
        </w:rPr>
        <w:t xml:space="preserve"> проверки сведений о доходах, об имуществе и обязательствах имущественного характера, а также соблюдения гражданскими служащими ограничений, </w:t>
      </w:r>
    </w:p>
    <w:p w:rsidR="00912152" w:rsidRDefault="00912152" w:rsidP="00912152">
      <w:pPr>
        <w:pStyle w:val="a6"/>
        <w:autoSpaceDE w:val="0"/>
        <w:autoSpaceDN w:val="0"/>
        <w:adjustRightInd w:val="0"/>
        <w:ind w:left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</w:p>
    <w:p w:rsidR="00AB0A2E" w:rsidRPr="00CC6122" w:rsidRDefault="00AB0A2E" w:rsidP="00912152">
      <w:pPr>
        <w:pStyle w:val="a6"/>
        <w:autoSpaceDE w:val="0"/>
        <w:autoSpaceDN w:val="0"/>
        <w:adjustRightInd w:val="0"/>
        <w:ind w:left="0"/>
        <w:jc w:val="both"/>
        <w:rPr>
          <w:rFonts w:eastAsiaTheme="minorHAnsi"/>
          <w:lang w:eastAsia="en-US"/>
        </w:rPr>
      </w:pPr>
      <w:proofErr w:type="gramStart"/>
      <w:r w:rsidRPr="00CC6122">
        <w:rPr>
          <w:rFonts w:eastAsiaTheme="minorHAnsi"/>
          <w:lang w:eastAsia="en-US"/>
        </w:rPr>
        <w:t>установленных</w:t>
      </w:r>
      <w:proofErr w:type="gramEnd"/>
      <w:r w:rsidRPr="00CC6122">
        <w:rPr>
          <w:rFonts w:eastAsiaTheme="minorHAnsi"/>
          <w:lang w:eastAsia="en-US"/>
        </w:rPr>
        <w:t xml:space="preserve"> Федеральным законом</w:t>
      </w:r>
      <w:r w:rsidR="00606A25">
        <w:rPr>
          <w:rFonts w:eastAsiaTheme="minorHAnsi"/>
          <w:lang w:eastAsia="en-US"/>
        </w:rPr>
        <w:t xml:space="preserve"> от 27.07.2004 № 79-ФЗ «О государственной гражданской службе Российской Федерации» </w:t>
      </w:r>
      <w:r w:rsidRPr="00CC6122">
        <w:rPr>
          <w:rFonts w:eastAsiaTheme="minorHAnsi"/>
          <w:lang w:eastAsia="en-US"/>
        </w:rPr>
        <w:t>и другими федеральными законами;</w:t>
      </w:r>
    </w:p>
    <w:p w:rsidR="00AB0A2E" w:rsidRPr="00CC6122" w:rsidRDefault="00AB0A2E" w:rsidP="006B6540">
      <w:pPr>
        <w:pStyle w:val="a6"/>
        <w:numPr>
          <w:ilvl w:val="0"/>
          <w:numId w:val="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CC6122">
        <w:rPr>
          <w:rFonts w:eastAsiaTheme="minorHAnsi"/>
          <w:lang w:eastAsia="en-US"/>
        </w:rPr>
        <w:t xml:space="preserve">консультирование гражданских служащих по правовым и иным вопросам </w:t>
      </w:r>
      <w:r w:rsidR="00772F40" w:rsidRPr="00CC6122">
        <w:rPr>
          <w:rFonts w:eastAsiaTheme="minorHAnsi"/>
          <w:lang w:eastAsia="en-US"/>
        </w:rPr>
        <w:t>гражданской службы;</w:t>
      </w:r>
    </w:p>
    <w:p w:rsidR="00F16A07" w:rsidRPr="00CC6122" w:rsidRDefault="008F5D2F" w:rsidP="008F5D2F">
      <w:pPr>
        <w:pStyle w:val="ConsPlusNormal"/>
        <w:widowControl/>
        <w:numPr>
          <w:ilvl w:val="0"/>
          <w:numId w:val="21"/>
        </w:numPr>
        <w:tabs>
          <w:tab w:val="clear" w:pos="1260"/>
          <w:tab w:val="num" w:pos="0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lastRenderedPageBreak/>
        <w:t xml:space="preserve">анализ кадрового состава, подготовка предложений руководству инспекции по </w:t>
      </w:r>
      <w:r w:rsidR="00F16A07" w:rsidRPr="00CC6122">
        <w:rPr>
          <w:rFonts w:ascii="Times New Roman" w:hAnsi="Times New Roman" w:cs="Times New Roman"/>
          <w:sz w:val="24"/>
          <w:szCs w:val="24"/>
        </w:rPr>
        <w:t>работе с кадрами;</w:t>
      </w:r>
    </w:p>
    <w:p w:rsidR="008F5D2F" w:rsidRPr="00CC6122" w:rsidRDefault="008F5D2F" w:rsidP="008F5D2F">
      <w:pPr>
        <w:pStyle w:val="ConsPlusNormal"/>
        <w:widowControl/>
        <w:numPr>
          <w:ilvl w:val="0"/>
          <w:numId w:val="21"/>
        </w:numPr>
        <w:tabs>
          <w:tab w:val="clear" w:pos="1260"/>
          <w:tab w:val="num" w:pos="0"/>
        </w:tabs>
        <w:adjustRightInd w:val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осуществление персонального и статистического учета работников инспекции, оформление и ведение </w:t>
      </w:r>
      <w:r w:rsidR="000F7C87" w:rsidRPr="00CC6122">
        <w:rPr>
          <w:rFonts w:ascii="Times New Roman" w:hAnsi="Times New Roman" w:cs="Times New Roman"/>
          <w:sz w:val="24"/>
          <w:szCs w:val="24"/>
        </w:rPr>
        <w:t xml:space="preserve"> карточек формы № </w:t>
      </w:r>
      <w:r w:rsidRPr="00CC6122">
        <w:rPr>
          <w:rFonts w:ascii="Times New Roman" w:hAnsi="Times New Roman" w:cs="Times New Roman"/>
          <w:sz w:val="24"/>
          <w:szCs w:val="24"/>
        </w:rPr>
        <w:t>Т-2Г</w:t>
      </w:r>
      <w:proofErr w:type="gramStart"/>
      <w:r w:rsidRPr="00CC6122">
        <w:rPr>
          <w:rFonts w:ascii="Times New Roman" w:hAnsi="Times New Roman" w:cs="Times New Roman"/>
          <w:sz w:val="24"/>
          <w:szCs w:val="24"/>
        </w:rPr>
        <w:t>С</w:t>
      </w:r>
      <w:r w:rsidR="00BE1F21" w:rsidRPr="00CC6122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BE1F21" w:rsidRPr="00CC6122">
        <w:rPr>
          <w:rFonts w:ascii="Times New Roman" w:hAnsi="Times New Roman" w:cs="Times New Roman"/>
          <w:sz w:val="24"/>
          <w:szCs w:val="24"/>
        </w:rPr>
        <w:t>МС)</w:t>
      </w:r>
      <w:r w:rsidRPr="00CC6122">
        <w:rPr>
          <w:rFonts w:ascii="Times New Roman" w:hAnsi="Times New Roman" w:cs="Times New Roman"/>
          <w:sz w:val="24"/>
          <w:szCs w:val="24"/>
        </w:rPr>
        <w:t>, Т-2;</w:t>
      </w:r>
    </w:p>
    <w:p w:rsidR="00F16A07" w:rsidRPr="00CC6122" w:rsidRDefault="00F16A07" w:rsidP="008C5ADF">
      <w:pPr>
        <w:pStyle w:val="2"/>
        <w:numPr>
          <w:ilvl w:val="0"/>
          <w:numId w:val="2"/>
        </w:numPr>
        <w:tabs>
          <w:tab w:val="clear" w:pos="720"/>
          <w:tab w:val="num" w:pos="0"/>
          <w:tab w:val="num" w:pos="643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C6122">
        <w:rPr>
          <w:sz w:val="24"/>
          <w:szCs w:val="24"/>
        </w:rPr>
        <w:t>оформление наградных материалов на работников инспекции, представляемых к награждению государственными наградами, Почетной грамотой ФНС России и ведомственными знаками отличия;</w:t>
      </w:r>
    </w:p>
    <w:p w:rsidR="00CE3791" w:rsidRPr="00C95E8A" w:rsidRDefault="00CE3791" w:rsidP="00CE3791">
      <w:pPr>
        <w:pStyle w:val="a6"/>
        <w:numPr>
          <w:ilvl w:val="0"/>
          <w:numId w:val="2"/>
        </w:numPr>
        <w:tabs>
          <w:tab w:val="clear" w:pos="720"/>
        </w:tabs>
        <w:ind w:left="0" w:firstLine="0"/>
        <w:jc w:val="both"/>
        <w:rPr>
          <w:szCs w:val="28"/>
        </w:rPr>
      </w:pPr>
      <w:proofErr w:type="gramStart"/>
      <w:r w:rsidRPr="00222E10">
        <w:t xml:space="preserve">направление в соответствующие военные комиссариаты сведений о принятых на работу и уволенных с работы граждан, пребывающих в запасе, а также об изменениях их </w:t>
      </w:r>
      <w:r w:rsidRPr="00222E10">
        <w:rPr>
          <w:szCs w:val="28"/>
        </w:rPr>
        <w:t xml:space="preserve">семейного положения, образования, структурного подразделения </w:t>
      </w:r>
      <w:r>
        <w:rPr>
          <w:szCs w:val="28"/>
        </w:rPr>
        <w:t>инспекции</w:t>
      </w:r>
      <w:r w:rsidRPr="00222E10">
        <w:rPr>
          <w:szCs w:val="28"/>
        </w:rPr>
        <w:t>, должности, места жительства или места пребывания, состояния здоровья (получении инвалидности) граждан, состоящих на воинском учете</w:t>
      </w:r>
      <w:r>
        <w:rPr>
          <w:szCs w:val="28"/>
        </w:rPr>
        <w:t xml:space="preserve"> (</w:t>
      </w:r>
      <w:r w:rsidRPr="00222E10">
        <w:t xml:space="preserve">в случае отсутствия ответственного работника по </w:t>
      </w:r>
      <w:r w:rsidRPr="00CD577C">
        <w:t>ведению воинского учета</w:t>
      </w:r>
      <w:r>
        <w:t xml:space="preserve">, </w:t>
      </w:r>
      <w:r w:rsidRPr="00C95E8A">
        <w:t xml:space="preserve">бронирования </w:t>
      </w:r>
      <w:r>
        <w:t>граждан, пребывающих в запасе</w:t>
      </w:r>
      <w:r w:rsidRPr="00C95E8A">
        <w:t>);</w:t>
      </w:r>
      <w:proofErr w:type="gramEnd"/>
    </w:p>
    <w:p w:rsidR="00F16A07" w:rsidRPr="00CC6122" w:rsidRDefault="00F16A07" w:rsidP="008C5ADF">
      <w:pPr>
        <w:pStyle w:val="2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C6122">
        <w:rPr>
          <w:sz w:val="24"/>
          <w:szCs w:val="24"/>
        </w:rPr>
        <w:t xml:space="preserve">ведение табеля учета использования рабочего времени; </w:t>
      </w:r>
    </w:p>
    <w:p w:rsidR="00F16A07" w:rsidRPr="00CC6122" w:rsidRDefault="00F16A07" w:rsidP="008C5ADF">
      <w:pPr>
        <w:pStyle w:val="2"/>
        <w:numPr>
          <w:ilvl w:val="0"/>
          <w:numId w:val="2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sz w:val="24"/>
          <w:szCs w:val="24"/>
        </w:rPr>
      </w:pPr>
      <w:r w:rsidRPr="00CC6122">
        <w:rPr>
          <w:sz w:val="24"/>
          <w:szCs w:val="24"/>
        </w:rPr>
        <w:t xml:space="preserve"> оформление листков нетрудоспособности; </w:t>
      </w:r>
    </w:p>
    <w:p w:rsidR="00F16A07" w:rsidRPr="00CC6122" w:rsidRDefault="00F16A07" w:rsidP="008C5AD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Cs/>
          <w:szCs w:val="28"/>
        </w:rPr>
      </w:pPr>
      <w:r w:rsidRPr="00CC6122">
        <w:t>направление информации в УФНС России по Оренбургской области при изменении анкетных данных работников, прошедших дактилоскопическую регистрацию, их увольнении, переводе, а также ведение списков работников, изменивших свои установочные данные, по форме 2-д;</w:t>
      </w:r>
    </w:p>
    <w:p w:rsidR="00F16A07" w:rsidRPr="00CC6122" w:rsidRDefault="00F16A07" w:rsidP="008C5AD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Cs/>
          <w:szCs w:val="28"/>
        </w:rPr>
      </w:pPr>
      <w:r w:rsidRPr="00CC6122">
        <w:t>ведение индивидуальных планов профессионального развития федеральных государственных гражданских служащих;</w:t>
      </w:r>
    </w:p>
    <w:p w:rsidR="00F16A07" w:rsidRPr="00C738D8" w:rsidRDefault="00F16A07" w:rsidP="008C5AD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  <w:rPr>
          <w:bCs/>
          <w:szCs w:val="28"/>
        </w:rPr>
      </w:pPr>
      <w:r w:rsidRPr="00CC6122">
        <w:t>проведение процедуры по комплексной оценке федеральных государственных гражданских служащих;</w:t>
      </w:r>
    </w:p>
    <w:p w:rsidR="00C137AC" w:rsidRDefault="00C137AC" w:rsidP="00C137AC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</w:pPr>
      <w:r>
        <w:t>получение, обработка, хранение и передача в любое другое использование персональных данных работников инспекции;</w:t>
      </w:r>
    </w:p>
    <w:p w:rsidR="009D5BC6" w:rsidRDefault="009D5BC6" w:rsidP="009D5BC6">
      <w:pPr>
        <w:pStyle w:val="a6"/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</w:pPr>
      <w:r>
        <w:t>обеспечение безопасности при обработке данных, содержащихся в  информационных системах персональных данных;</w:t>
      </w:r>
    </w:p>
    <w:p w:rsidR="007F7D3F" w:rsidRPr="00CC6122" w:rsidRDefault="007F7D3F" w:rsidP="007F7D3F">
      <w:pPr>
        <w:numPr>
          <w:ilvl w:val="0"/>
          <w:numId w:val="2"/>
        </w:numPr>
        <w:tabs>
          <w:tab w:val="clear" w:pos="720"/>
          <w:tab w:val="num" w:pos="0"/>
        </w:tabs>
        <w:ind w:left="0" w:firstLine="0"/>
        <w:jc w:val="both"/>
      </w:pPr>
      <w:r w:rsidRPr="00CC6122">
        <w:t xml:space="preserve">обеспечение соблюдения налоговой и иной охраняемой законом тайны в соответствии с Налоговым кодексом, федеральными законами и иными нормативными правовыми актами; </w:t>
      </w:r>
    </w:p>
    <w:p w:rsidR="00F16A07" w:rsidRPr="00CC6122" w:rsidRDefault="00F16A07" w:rsidP="008C5ADF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CC6122">
        <w:t>обеспечение  сохранности  служебного  удостоверения;</w:t>
      </w:r>
    </w:p>
    <w:p w:rsidR="00F16A07" w:rsidRPr="00CC6122" w:rsidRDefault="00F16A07" w:rsidP="008C5ADF">
      <w:pPr>
        <w:numPr>
          <w:ilvl w:val="0"/>
          <w:numId w:val="3"/>
        </w:numPr>
        <w:tabs>
          <w:tab w:val="clear" w:pos="720"/>
          <w:tab w:val="num" w:pos="0"/>
        </w:tabs>
        <w:ind w:left="0" w:firstLine="0"/>
        <w:jc w:val="both"/>
      </w:pPr>
      <w:r w:rsidRPr="00CC6122">
        <w:t>соблюдение   правил  Служебного  распорядка  и  дисциплины  труда   при исполнении должностных обязанностей и полномочий;</w:t>
      </w:r>
    </w:p>
    <w:p w:rsidR="00F16A07" w:rsidRPr="00CC6122" w:rsidRDefault="00F16A07" w:rsidP="008C5ADF">
      <w:pPr>
        <w:numPr>
          <w:ilvl w:val="0"/>
          <w:numId w:val="3"/>
        </w:numPr>
        <w:shd w:val="clear" w:color="auto" w:fill="FFFFFF"/>
        <w:tabs>
          <w:tab w:val="clear" w:pos="720"/>
          <w:tab w:val="left" w:pos="-180"/>
          <w:tab w:val="num" w:pos="0"/>
        </w:tabs>
        <w:ind w:left="0" w:firstLine="0"/>
        <w:jc w:val="both"/>
      </w:pPr>
      <w:r w:rsidRPr="00CC6122">
        <w:t xml:space="preserve">своевременное и качественное исполнение приказов, распоряжений, указаний, заданий и поручений начальника отдела, руководства </w:t>
      </w:r>
      <w:r w:rsidR="006E6562" w:rsidRPr="00CC6122">
        <w:t>и</w:t>
      </w:r>
      <w:r w:rsidRPr="00CC6122">
        <w:t>нспекции, УФНС России по Оренбургской области, ФНС России;</w:t>
      </w:r>
    </w:p>
    <w:p w:rsidR="00F16A07" w:rsidRPr="00CC6122" w:rsidRDefault="00F16A07" w:rsidP="008C5ADF">
      <w:pPr>
        <w:numPr>
          <w:ilvl w:val="0"/>
          <w:numId w:val="3"/>
        </w:numPr>
        <w:shd w:val="clear" w:color="auto" w:fill="FFFFFF"/>
        <w:tabs>
          <w:tab w:val="clear" w:pos="720"/>
          <w:tab w:val="left" w:pos="-180"/>
          <w:tab w:val="num" w:pos="0"/>
        </w:tabs>
        <w:ind w:left="0" w:firstLine="0"/>
        <w:jc w:val="both"/>
        <w:rPr>
          <w:b/>
          <w:bCs/>
          <w:color w:val="3A3A3A"/>
          <w:spacing w:val="-4"/>
        </w:rPr>
      </w:pPr>
      <w:r w:rsidRPr="00CC6122">
        <w:t xml:space="preserve">осуществление иных функций, предусмотренных иными нормативными правовыми актами Российской Федерации, ФНС России, УФНС России по Оренбургской области, </w:t>
      </w:r>
      <w:r w:rsidR="00CB07F2" w:rsidRPr="00CC6122">
        <w:t>и</w:t>
      </w:r>
      <w:r w:rsidRPr="00CC6122">
        <w:t>нспекции.</w:t>
      </w:r>
    </w:p>
    <w:p w:rsidR="00F16A07" w:rsidRPr="00CC6122" w:rsidRDefault="00F16A07" w:rsidP="00F16A07">
      <w:pPr>
        <w:tabs>
          <w:tab w:val="left" w:pos="709"/>
        </w:tabs>
        <w:ind w:firstLine="709"/>
        <w:jc w:val="both"/>
      </w:pPr>
      <w:r w:rsidRPr="00CC6122">
        <w:t>Исходя из установленных полномочий, главный специалист-эксперт</w:t>
      </w:r>
      <w:r w:rsidRPr="00CC6122">
        <w:rPr>
          <w:u w:val="single"/>
        </w:rPr>
        <w:t xml:space="preserve"> </w:t>
      </w:r>
      <w:r w:rsidRPr="00CC6122">
        <w:t xml:space="preserve">                                               имеет право:</w:t>
      </w:r>
    </w:p>
    <w:p w:rsidR="00F16A07" w:rsidRPr="00CC6122" w:rsidRDefault="00F16A07" w:rsidP="00F16A07">
      <w:pPr>
        <w:numPr>
          <w:ilvl w:val="0"/>
          <w:numId w:val="22"/>
        </w:numPr>
        <w:tabs>
          <w:tab w:val="clear" w:pos="720"/>
          <w:tab w:val="num" w:pos="0"/>
          <w:tab w:val="left" w:pos="709"/>
        </w:tabs>
        <w:ind w:left="0" w:firstLine="0"/>
        <w:jc w:val="both"/>
      </w:pPr>
      <w:r w:rsidRPr="00CC6122">
        <w:t>на обеспечение надлежащих организационно-технических условий, необходимых для исполнения должностных обязанностей;</w:t>
      </w:r>
    </w:p>
    <w:p w:rsidR="00912152" w:rsidRPr="00B72072" w:rsidRDefault="00F16A07" w:rsidP="00D47568">
      <w:pPr>
        <w:pStyle w:val="a5"/>
        <w:numPr>
          <w:ilvl w:val="0"/>
          <w:numId w:val="22"/>
        </w:numPr>
        <w:tabs>
          <w:tab w:val="clear" w:pos="720"/>
          <w:tab w:val="num" w:pos="0"/>
          <w:tab w:val="left" w:pos="709"/>
        </w:tabs>
        <w:autoSpaceDE w:val="0"/>
        <w:autoSpaceDN w:val="0"/>
        <w:adjustRightInd w:val="0"/>
        <w:ind w:left="0" w:firstLine="0"/>
        <w:rPr>
          <w:rFonts w:eastAsiaTheme="minorHAnsi"/>
          <w:szCs w:val="24"/>
          <w:lang w:eastAsia="en-US"/>
        </w:rPr>
      </w:pPr>
      <w:r w:rsidRPr="00CC6122">
        <w:rPr>
          <w:szCs w:val="24"/>
        </w:rPr>
        <w:t>на ознакомление с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 должностного роста;</w:t>
      </w:r>
    </w:p>
    <w:p w:rsidR="00B72072" w:rsidRDefault="00B72072" w:rsidP="00B72072">
      <w:pPr>
        <w:pStyle w:val="a5"/>
        <w:autoSpaceDE w:val="0"/>
        <w:autoSpaceDN w:val="0"/>
        <w:adjustRightInd w:val="0"/>
        <w:rPr>
          <w:szCs w:val="24"/>
        </w:rPr>
      </w:pPr>
    </w:p>
    <w:p w:rsidR="00B72072" w:rsidRPr="00912152" w:rsidRDefault="00B72072" w:rsidP="00B72072">
      <w:pPr>
        <w:pStyle w:val="a5"/>
        <w:autoSpaceDE w:val="0"/>
        <w:autoSpaceDN w:val="0"/>
        <w:adjustRightInd w:val="0"/>
        <w:ind w:hanging="24"/>
        <w:jc w:val="center"/>
        <w:rPr>
          <w:rFonts w:eastAsiaTheme="minorHAnsi"/>
          <w:szCs w:val="24"/>
          <w:lang w:eastAsia="en-US"/>
        </w:rPr>
      </w:pPr>
      <w:r>
        <w:rPr>
          <w:szCs w:val="24"/>
        </w:rPr>
        <w:t>5</w:t>
      </w:r>
    </w:p>
    <w:p w:rsidR="00F16A07" w:rsidRDefault="00F16A07" w:rsidP="00F16A07">
      <w:pPr>
        <w:pStyle w:val="a5"/>
        <w:numPr>
          <w:ilvl w:val="0"/>
          <w:numId w:val="22"/>
        </w:numPr>
        <w:tabs>
          <w:tab w:val="clear" w:pos="720"/>
          <w:tab w:val="num" w:pos="0"/>
          <w:tab w:val="left" w:pos="709"/>
        </w:tabs>
        <w:ind w:left="0" w:firstLine="0"/>
        <w:rPr>
          <w:szCs w:val="24"/>
        </w:rPr>
      </w:pPr>
      <w:proofErr w:type="gramStart"/>
      <w:r w:rsidRPr="00CC6122">
        <w:rPr>
          <w:szCs w:val="24"/>
        </w:rPr>
        <w:t>на доступ в установленном порядке в связи с исполнением должностных обязанностей в государственные органы</w:t>
      </w:r>
      <w:proofErr w:type="gramEnd"/>
      <w:r w:rsidRPr="00CC6122">
        <w:rPr>
          <w:szCs w:val="24"/>
        </w:rPr>
        <w:t>, органы местного самоуправления,  общественные объединения и иные организации;</w:t>
      </w:r>
    </w:p>
    <w:p w:rsidR="00D47568" w:rsidRPr="00D47568" w:rsidRDefault="00D47568" w:rsidP="00D47568">
      <w:pPr>
        <w:pStyle w:val="a6"/>
        <w:numPr>
          <w:ilvl w:val="0"/>
          <w:numId w:val="2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r w:rsidRPr="00D47568">
        <w:rPr>
          <w:rFonts w:eastAsiaTheme="minorHAnsi"/>
          <w:lang w:eastAsia="en-US"/>
        </w:rPr>
        <w:lastRenderedPageBreak/>
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F16A07" w:rsidRPr="00CC6122" w:rsidRDefault="00F16A07" w:rsidP="00F16A07">
      <w:pPr>
        <w:pStyle w:val="a5"/>
        <w:numPr>
          <w:ilvl w:val="0"/>
          <w:numId w:val="22"/>
        </w:numPr>
        <w:tabs>
          <w:tab w:val="clear" w:pos="720"/>
          <w:tab w:val="num" w:pos="0"/>
          <w:tab w:val="left" w:pos="709"/>
        </w:tabs>
        <w:ind w:left="0" w:firstLine="0"/>
        <w:rPr>
          <w:szCs w:val="24"/>
        </w:rPr>
      </w:pPr>
      <w:r w:rsidRPr="00CC6122">
        <w:rPr>
          <w:szCs w:val="24"/>
        </w:rPr>
        <w:t>на защиту сведений о гражданском служащем;</w:t>
      </w:r>
    </w:p>
    <w:p w:rsidR="00F16A07" w:rsidRPr="00CC6122" w:rsidRDefault="00F16A07" w:rsidP="00F16A07">
      <w:pPr>
        <w:pStyle w:val="a5"/>
        <w:numPr>
          <w:ilvl w:val="0"/>
          <w:numId w:val="22"/>
        </w:numPr>
        <w:tabs>
          <w:tab w:val="clear" w:pos="720"/>
          <w:tab w:val="num" w:pos="0"/>
          <w:tab w:val="left" w:pos="709"/>
        </w:tabs>
        <w:ind w:left="0" w:firstLine="0"/>
        <w:rPr>
          <w:szCs w:val="24"/>
        </w:rPr>
      </w:pPr>
      <w:r w:rsidRPr="00CC6122">
        <w:rPr>
          <w:szCs w:val="24"/>
        </w:rPr>
        <w:t xml:space="preserve">на должностной </w:t>
      </w:r>
      <w:proofErr w:type="gramStart"/>
      <w:r w:rsidRPr="00CC6122">
        <w:rPr>
          <w:szCs w:val="24"/>
        </w:rPr>
        <w:t>рост</w:t>
      </w:r>
      <w:proofErr w:type="gramEnd"/>
      <w:r w:rsidRPr="00CC6122">
        <w:rPr>
          <w:szCs w:val="24"/>
        </w:rPr>
        <w:t xml:space="preserve"> на конкурсной основе;</w:t>
      </w:r>
      <w:r w:rsidR="0072254A" w:rsidRPr="00CC6122">
        <w:rPr>
          <w:szCs w:val="24"/>
        </w:rPr>
        <w:t xml:space="preserve"> </w:t>
      </w:r>
    </w:p>
    <w:p w:rsidR="00F16A07" w:rsidRPr="00CC6122" w:rsidRDefault="00F16A07" w:rsidP="00F16A07">
      <w:pPr>
        <w:pStyle w:val="a5"/>
        <w:numPr>
          <w:ilvl w:val="0"/>
          <w:numId w:val="22"/>
        </w:numPr>
        <w:tabs>
          <w:tab w:val="clear" w:pos="720"/>
          <w:tab w:val="num" w:pos="0"/>
          <w:tab w:val="left" w:pos="709"/>
        </w:tabs>
        <w:ind w:left="0" w:hanging="24"/>
        <w:rPr>
          <w:szCs w:val="24"/>
        </w:rPr>
      </w:pPr>
      <w:r w:rsidRPr="00CC6122">
        <w:rPr>
          <w:szCs w:val="24"/>
        </w:rPr>
        <w:t>на профессиональную переподготовку, повышение квалификации и стажировку в порядке, установленном Федеральным Законом от 27.07.2004 № 79-ФЗ «О государственной гражданской службе Российской Федерации» и другими федеральными законами;</w:t>
      </w:r>
    </w:p>
    <w:p w:rsidR="00F16A07" w:rsidRPr="00CC6122" w:rsidRDefault="00F16A07" w:rsidP="00E04D58">
      <w:pPr>
        <w:pStyle w:val="a5"/>
        <w:numPr>
          <w:ilvl w:val="0"/>
          <w:numId w:val="22"/>
        </w:numPr>
        <w:tabs>
          <w:tab w:val="clear" w:pos="720"/>
          <w:tab w:val="num" w:pos="0"/>
          <w:tab w:val="left" w:pos="709"/>
        </w:tabs>
        <w:ind w:left="0" w:firstLine="0"/>
        <w:rPr>
          <w:szCs w:val="24"/>
        </w:rPr>
      </w:pPr>
      <w:r w:rsidRPr="00CC6122">
        <w:rPr>
          <w:szCs w:val="24"/>
        </w:rPr>
        <w:t>на медицинское страхование в соответствии с Федеральным законом от 27.07.2004 № 79-ФЗ «О государственной гражданской службе Российской Федерации» и Федеральными законами о медицинском страховании государственных служащих Российской Федерации;</w:t>
      </w:r>
    </w:p>
    <w:p w:rsidR="005D05C3" w:rsidRPr="005D05C3" w:rsidRDefault="000E3111" w:rsidP="005D05C3">
      <w:pPr>
        <w:pStyle w:val="a6"/>
        <w:numPr>
          <w:ilvl w:val="0"/>
          <w:numId w:val="22"/>
        </w:numPr>
        <w:tabs>
          <w:tab w:val="clear" w:pos="720"/>
          <w:tab w:val="num" w:pos="0"/>
        </w:tabs>
        <w:autoSpaceDE w:val="0"/>
        <w:autoSpaceDN w:val="0"/>
        <w:adjustRightInd w:val="0"/>
        <w:ind w:left="0" w:firstLine="0"/>
        <w:jc w:val="both"/>
        <w:rPr>
          <w:rFonts w:eastAsiaTheme="minorHAnsi"/>
          <w:lang w:eastAsia="en-US"/>
        </w:rPr>
      </w:pPr>
      <w:hyperlink r:id="rId12" w:history="1">
        <w:r w:rsidR="005D05C3" w:rsidRPr="005D05C3">
          <w:rPr>
            <w:rFonts w:eastAsiaTheme="minorHAnsi"/>
            <w:lang w:eastAsia="en-US"/>
          </w:rPr>
          <w:t>государственную защиту</w:t>
        </w:r>
      </w:hyperlink>
      <w:r w:rsidR="005D05C3" w:rsidRPr="005D05C3">
        <w:rPr>
          <w:rFonts w:eastAsiaTheme="minorHAnsi"/>
          <w:lang w:eastAsia="en-US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F16A07" w:rsidRPr="00CC6122" w:rsidRDefault="00F16A07" w:rsidP="00E04D58">
      <w:pPr>
        <w:pStyle w:val="a5"/>
        <w:numPr>
          <w:ilvl w:val="0"/>
          <w:numId w:val="22"/>
        </w:numPr>
        <w:tabs>
          <w:tab w:val="clear" w:pos="720"/>
          <w:tab w:val="num" w:pos="0"/>
          <w:tab w:val="left" w:pos="709"/>
        </w:tabs>
        <w:ind w:left="0" w:firstLine="0"/>
        <w:rPr>
          <w:szCs w:val="24"/>
        </w:rPr>
      </w:pPr>
      <w:r w:rsidRPr="00CC6122">
        <w:t>на государственное пенсионное обеспечение в соответствии с Федеральным Законом от 27.07.2004 № 79-ФЗ «О государственной гражданской службе Российской Федерации» и другими федеральными законами.</w:t>
      </w:r>
    </w:p>
    <w:p w:rsidR="003D3FC5" w:rsidRPr="00CC6122" w:rsidRDefault="003D3FC5" w:rsidP="00E04D5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6. Главный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F16A07" w:rsidRPr="00CC6122" w:rsidRDefault="00F16A07" w:rsidP="00F16A07">
      <w:pPr>
        <w:ind w:firstLine="708"/>
        <w:jc w:val="both"/>
      </w:pPr>
      <w:r w:rsidRPr="00CC6122">
        <w:t xml:space="preserve">Главный специалист-эксперт несет персональную   ответственность   </w:t>
      </w:r>
      <w:proofErr w:type="gramStart"/>
      <w:r w:rsidRPr="00CC6122">
        <w:t>за</w:t>
      </w:r>
      <w:proofErr w:type="gramEnd"/>
      <w:r w:rsidRPr="00CC6122">
        <w:t>:</w:t>
      </w:r>
    </w:p>
    <w:p w:rsidR="00F16A07" w:rsidRPr="00CC6122" w:rsidRDefault="00F16A07" w:rsidP="00F16A07">
      <w:pPr>
        <w:ind w:firstLine="708"/>
        <w:jc w:val="both"/>
      </w:pPr>
      <w:r w:rsidRPr="00CC6122">
        <w:t xml:space="preserve"> неисполнение  (ненадлежащее исполнение) должностных обязанностей, предусмотренных должностным регламентом;</w:t>
      </w:r>
    </w:p>
    <w:p w:rsidR="00F16A07" w:rsidRPr="00CC6122" w:rsidRDefault="00F16A07" w:rsidP="00F16A07">
      <w:pPr>
        <w:ind w:firstLine="708"/>
        <w:jc w:val="both"/>
      </w:pPr>
      <w:r w:rsidRPr="00CC6122">
        <w:t xml:space="preserve">некачественное и несвоевременное выполнение задач и функций, возложенных на </w:t>
      </w:r>
      <w:r w:rsidR="005561F3" w:rsidRPr="00CC6122">
        <w:t>отдел</w:t>
      </w:r>
      <w:r w:rsidRPr="00CC6122">
        <w:t xml:space="preserve">;    </w:t>
      </w:r>
    </w:p>
    <w:p w:rsidR="00F16A07" w:rsidRPr="00CC6122" w:rsidRDefault="00F16A07" w:rsidP="00F16A07">
      <w:pPr>
        <w:ind w:firstLine="708"/>
        <w:jc w:val="both"/>
      </w:pPr>
      <w:r w:rsidRPr="00CC6122">
        <w:t>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 и инспекции;</w:t>
      </w:r>
    </w:p>
    <w:p w:rsidR="00F16A07" w:rsidRPr="00CC6122" w:rsidRDefault="00F16A07" w:rsidP="00F16A07">
      <w:pPr>
        <w:ind w:firstLine="708"/>
        <w:jc w:val="both"/>
      </w:pPr>
      <w:r w:rsidRPr="00CC6122">
        <w:t xml:space="preserve">недостоверное и несвоевременное представление  отчетности; </w:t>
      </w:r>
    </w:p>
    <w:p w:rsidR="00F16A07" w:rsidRPr="00CC6122" w:rsidRDefault="00F16A07" w:rsidP="00F16A07">
      <w:pPr>
        <w:ind w:firstLine="708"/>
        <w:jc w:val="both"/>
      </w:pPr>
      <w:r w:rsidRPr="00CC6122">
        <w:t>некачественное и несвоевременное выполнение заданий, приказов, распоряжений и указаний</w:t>
      </w:r>
      <w:r w:rsidR="005561F3" w:rsidRPr="00CC6122">
        <w:t>,</w:t>
      </w:r>
      <w:r w:rsidRPr="00CC6122">
        <w:t xml:space="preserve"> вышестоящих в порядке подчиненности руководителей, за исключением незаконных;  </w:t>
      </w:r>
    </w:p>
    <w:p w:rsidR="00F16A07" w:rsidRPr="00CC6122" w:rsidRDefault="00F16A07" w:rsidP="00F16A07">
      <w:pPr>
        <w:ind w:firstLine="708"/>
        <w:jc w:val="both"/>
      </w:pPr>
      <w:r w:rsidRPr="00CC6122">
        <w:t>действия или бездействие, ведущие к нарушению прав и законных интересов граждан;</w:t>
      </w:r>
    </w:p>
    <w:p w:rsidR="00F16A07" w:rsidRPr="00CC6122" w:rsidRDefault="00F16A07" w:rsidP="00F16A07">
      <w:pPr>
        <w:ind w:firstLine="708"/>
        <w:jc w:val="both"/>
      </w:pPr>
      <w:r w:rsidRPr="00CC6122">
        <w:t>разглашение сведений, ставш</w:t>
      </w:r>
      <w:r w:rsidR="00EE48AC">
        <w:t>их</w:t>
      </w:r>
      <w:r w:rsidRPr="00CC6122">
        <w:t xml:space="preserve"> ему известн</w:t>
      </w:r>
      <w:r w:rsidR="00EE48AC">
        <w:t>ыми</w:t>
      </w:r>
      <w:r w:rsidRPr="00CC6122">
        <w:t xml:space="preserve"> в связи с исполнением должностных обязанностей;</w:t>
      </w:r>
    </w:p>
    <w:p w:rsidR="00F16A07" w:rsidRPr="00CC6122" w:rsidRDefault="00F16A07" w:rsidP="00F16A07">
      <w:pPr>
        <w:ind w:firstLine="708"/>
        <w:jc w:val="both"/>
      </w:pPr>
      <w:r w:rsidRPr="00CC6122">
        <w:t>нарушение установленного  законом порядка сбора, хранения, использования или распространени</w:t>
      </w:r>
      <w:r w:rsidR="0018188A">
        <w:t>я</w:t>
      </w:r>
      <w:r w:rsidRPr="00CC6122">
        <w:t xml:space="preserve"> информации о гражданах (персональных данных); </w:t>
      </w:r>
    </w:p>
    <w:p w:rsidR="00F16A07" w:rsidRPr="00CC6122" w:rsidRDefault="00F16A07" w:rsidP="00F16A07">
      <w:pPr>
        <w:ind w:firstLine="708"/>
        <w:jc w:val="both"/>
      </w:pPr>
      <w:r w:rsidRPr="00CC6122">
        <w:t xml:space="preserve">несоблюдение ограничений, запретов, связанных с прохождением государственной гражданской службы; </w:t>
      </w:r>
    </w:p>
    <w:p w:rsidR="00F16A07" w:rsidRPr="00CC6122" w:rsidRDefault="00F16A07" w:rsidP="00F16A07">
      <w:pPr>
        <w:ind w:firstLine="708"/>
        <w:jc w:val="both"/>
      </w:pPr>
      <w:r w:rsidRPr="00CC6122">
        <w:t>несоблюдение Кодекса этики и принципов служебного поведения государственных гражданских служащих;</w:t>
      </w:r>
    </w:p>
    <w:p w:rsidR="00F16A07" w:rsidRPr="00CC6122" w:rsidRDefault="00F16A07" w:rsidP="00F16A07">
      <w:pPr>
        <w:ind w:firstLine="708"/>
        <w:jc w:val="both"/>
      </w:pPr>
      <w:r w:rsidRPr="00CC6122">
        <w:t xml:space="preserve">несоблюдение установленного порядка работы с конфиденциальной информацией;  </w:t>
      </w:r>
    </w:p>
    <w:p w:rsidR="00F16A07" w:rsidRPr="00CC6122" w:rsidRDefault="00F16A07" w:rsidP="00F16A07">
      <w:pPr>
        <w:ind w:firstLine="708"/>
        <w:jc w:val="both"/>
      </w:pPr>
      <w:r w:rsidRPr="00CC6122">
        <w:t xml:space="preserve">несвоевременное рассмотрение в пределах своих должностных обязанностей обращений граждан, общественных объединений, государственных органов, учреждений,  организаций и органов местного самоуправления; </w:t>
      </w:r>
    </w:p>
    <w:p w:rsidR="00F16A07" w:rsidRPr="00CC6122" w:rsidRDefault="00F16A07" w:rsidP="00F16A07">
      <w:pPr>
        <w:ind w:firstLine="708"/>
        <w:jc w:val="both"/>
      </w:pPr>
      <w:r w:rsidRPr="00CC6122">
        <w:t>несоблюдение служебной и исполнительской дисциплины.</w:t>
      </w:r>
    </w:p>
    <w:p w:rsidR="00912152" w:rsidRDefault="00912152" w:rsidP="009121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IV. Перечень вопросов, по которым главный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специалист-экспе</w:t>
      </w:r>
      <w:proofErr w:type="gramStart"/>
      <w:r w:rsidRPr="00CC6122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CC6122">
        <w:rPr>
          <w:rFonts w:ascii="Times New Roman" w:hAnsi="Times New Roman" w:cs="Times New Roman"/>
          <w:sz w:val="24"/>
          <w:szCs w:val="24"/>
        </w:rPr>
        <w:t>аве или обязан самостоятельно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принимать управленческие и иные решения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 w:rsidP="005912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7. При исполнении служебных обязанностей главный специалист-экспе</w:t>
      </w:r>
      <w:proofErr w:type="gramStart"/>
      <w:r w:rsidRPr="00CC6122">
        <w:rPr>
          <w:rFonts w:ascii="Times New Roman" w:hAnsi="Times New Roman" w:cs="Times New Roman"/>
          <w:sz w:val="24"/>
          <w:szCs w:val="24"/>
        </w:rPr>
        <w:t>рт впр</w:t>
      </w:r>
      <w:proofErr w:type="gramEnd"/>
      <w:r w:rsidRPr="00CC6122">
        <w:rPr>
          <w:rFonts w:ascii="Times New Roman" w:hAnsi="Times New Roman" w:cs="Times New Roman"/>
          <w:sz w:val="24"/>
          <w:szCs w:val="24"/>
        </w:rPr>
        <w:t>аве самостоятельно принимать решения по вопросам:</w:t>
      </w:r>
    </w:p>
    <w:p w:rsidR="00591248" w:rsidRPr="00CC6122" w:rsidRDefault="00591248" w:rsidP="002A16BC">
      <w:pPr>
        <w:pStyle w:val="a6"/>
        <w:numPr>
          <w:ilvl w:val="0"/>
          <w:numId w:val="27"/>
        </w:numPr>
        <w:ind w:left="0" w:firstLine="0"/>
        <w:jc w:val="both"/>
      </w:pPr>
      <w:r w:rsidRPr="00CC6122">
        <w:lastRenderedPageBreak/>
        <w:t xml:space="preserve">организации работы по  реализации возложенных на </w:t>
      </w:r>
      <w:r w:rsidR="00AB4890" w:rsidRPr="00CC6122">
        <w:t xml:space="preserve">отдел </w:t>
      </w:r>
      <w:r w:rsidRPr="00CC6122">
        <w:t xml:space="preserve"> задач и функций; </w:t>
      </w:r>
    </w:p>
    <w:p w:rsidR="00C94159" w:rsidRPr="00CC6122" w:rsidRDefault="00DA1F25" w:rsidP="00C94159">
      <w:pPr>
        <w:pStyle w:val="a6"/>
        <w:numPr>
          <w:ilvl w:val="0"/>
          <w:numId w:val="27"/>
        </w:numPr>
        <w:tabs>
          <w:tab w:val="left" w:pos="709"/>
          <w:tab w:val="left" w:pos="4820"/>
          <w:tab w:val="left" w:pos="6237"/>
          <w:tab w:val="left" w:pos="7230"/>
        </w:tabs>
        <w:ind w:left="0" w:firstLine="0"/>
        <w:jc w:val="both"/>
      </w:pPr>
      <w:r w:rsidRPr="00CC6122">
        <w:t xml:space="preserve">обеспечения законности и правильности применения трудового законодательства </w:t>
      </w:r>
      <w:r w:rsidR="004C4401" w:rsidRPr="00CC6122">
        <w:t xml:space="preserve">и законодательства в области государственной гражданской службы Российской Федерации </w:t>
      </w:r>
      <w:r w:rsidRPr="00CC6122">
        <w:t>в инспекции;</w:t>
      </w:r>
    </w:p>
    <w:p w:rsidR="00DA1F25" w:rsidRPr="00CC6122" w:rsidRDefault="00DA1F25" w:rsidP="002A16BC">
      <w:pPr>
        <w:pStyle w:val="a6"/>
        <w:numPr>
          <w:ilvl w:val="0"/>
          <w:numId w:val="27"/>
        </w:numPr>
        <w:tabs>
          <w:tab w:val="left" w:pos="709"/>
          <w:tab w:val="left" w:pos="4820"/>
          <w:tab w:val="left" w:pos="6237"/>
          <w:tab w:val="left" w:pos="7230"/>
        </w:tabs>
        <w:ind w:left="0" w:firstLine="0"/>
        <w:jc w:val="both"/>
      </w:pPr>
      <w:r w:rsidRPr="00CC6122">
        <w:t>участия в работе по внесению предложений, направленных на совершенствование трудового законодательства</w:t>
      </w:r>
      <w:r w:rsidR="004C4401" w:rsidRPr="00CC6122">
        <w:t xml:space="preserve"> и законодательства в области государственной гражданской службы Российской Федерации</w:t>
      </w:r>
      <w:r w:rsidRPr="00CC6122">
        <w:t>;</w:t>
      </w:r>
    </w:p>
    <w:p w:rsidR="00DA1F25" w:rsidRPr="00CC6122" w:rsidRDefault="00DA1F25" w:rsidP="002A16BC">
      <w:pPr>
        <w:pStyle w:val="a6"/>
        <w:numPr>
          <w:ilvl w:val="0"/>
          <w:numId w:val="27"/>
        </w:numPr>
        <w:tabs>
          <w:tab w:val="left" w:pos="709"/>
          <w:tab w:val="left" w:pos="4820"/>
          <w:tab w:val="left" w:pos="6237"/>
          <w:tab w:val="left" w:pos="7230"/>
        </w:tabs>
        <w:ind w:left="0" w:firstLine="0"/>
        <w:jc w:val="both"/>
      </w:pPr>
      <w:r w:rsidRPr="00CC6122">
        <w:t>защиты прав и законных интересов работников инспекции.</w:t>
      </w:r>
    </w:p>
    <w:p w:rsidR="003D3FC5" w:rsidRPr="00CC6122" w:rsidRDefault="003D3FC5" w:rsidP="0059124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8. При исполнении служебных обязанностей главный специалист-эксперт обязан самостоятельно принимать решения по вопросам:</w:t>
      </w:r>
    </w:p>
    <w:p w:rsidR="000A0712" w:rsidRPr="00CC6122" w:rsidRDefault="000A0712" w:rsidP="0059031C">
      <w:pPr>
        <w:pStyle w:val="a6"/>
        <w:numPr>
          <w:ilvl w:val="0"/>
          <w:numId w:val="28"/>
        </w:numPr>
        <w:ind w:left="0" w:firstLine="0"/>
        <w:jc w:val="both"/>
      </w:pPr>
      <w:r w:rsidRPr="00CC6122">
        <w:t>соблюдения требований к оформлению первичных документов, ведения и  хранения кадровой  документации в соответствии с правилами организации государственного архивного дела.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V. Перечень вопросов, по которым главный специалист-эксперт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вправе или </w:t>
      </w:r>
      <w:proofErr w:type="gramStart"/>
      <w:r w:rsidRPr="00CC6122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CC6122">
        <w:rPr>
          <w:rFonts w:ascii="Times New Roman" w:hAnsi="Times New Roman" w:cs="Times New Roman"/>
          <w:sz w:val="24"/>
          <w:szCs w:val="24"/>
        </w:rPr>
        <w:t xml:space="preserve"> участвовать при подготовке проектов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нормативных правовых актов и (или) проектов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управленческих и иных решений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9. Главный специалист-эксперт в соответствии со своей компетенцией вправе участвовать в подготовке (обсуждении) следующих проектов:</w:t>
      </w:r>
    </w:p>
    <w:p w:rsidR="0079592D" w:rsidRPr="00CC6122" w:rsidRDefault="0079592D" w:rsidP="0059031C">
      <w:pPr>
        <w:pStyle w:val="ConsPlusNormal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нормативных  актов и (или)  проектов  управленческих  и иных  решений  в  части организационного, методологического обеспечения подготовки соответствующих документов по вопросам соблюдения  трудового законодательства</w:t>
      </w:r>
      <w:r w:rsidR="004C4401" w:rsidRPr="00CC6122">
        <w:rPr>
          <w:rFonts w:ascii="Times New Roman" w:hAnsi="Times New Roman" w:cs="Times New Roman"/>
          <w:sz w:val="24"/>
          <w:szCs w:val="24"/>
        </w:rPr>
        <w:t xml:space="preserve"> и законодательства в области государственной гражданской службы Российской Федерации</w:t>
      </w:r>
      <w:r w:rsidRPr="00CC612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D3FC5" w:rsidRPr="00CC6122" w:rsidRDefault="003D3FC5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10. Главный специалист-эксперт в соответствии со своей компетенцией обязан участвовать в подготовке (обсуждении) следующих проектов:</w:t>
      </w:r>
    </w:p>
    <w:p w:rsidR="003D3FC5" w:rsidRPr="00CC6122" w:rsidRDefault="003D3FC5" w:rsidP="0059031C">
      <w:pPr>
        <w:pStyle w:val="ConsPlusNormal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положений об отделе и инспекции;</w:t>
      </w:r>
    </w:p>
    <w:p w:rsidR="003D3FC5" w:rsidRPr="00CC6122" w:rsidRDefault="003D3FC5" w:rsidP="0059031C">
      <w:pPr>
        <w:pStyle w:val="ConsPlusNormal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графика отпусков гражданских служащих отдела;</w:t>
      </w:r>
    </w:p>
    <w:p w:rsidR="003D3FC5" w:rsidRPr="00CC6122" w:rsidRDefault="003D3FC5" w:rsidP="0059031C">
      <w:pPr>
        <w:pStyle w:val="ConsPlusNormal"/>
        <w:numPr>
          <w:ilvl w:val="0"/>
          <w:numId w:val="28"/>
        </w:numPr>
        <w:tabs>
          <w:tab w:val="left" w:pos="709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иных актов по поручению непосредственного руководителя и руководства инспекции.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VI. Сроки и процедуры подготовки, рассмотрения проектов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управленческих и иных решений, порядок согласования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и принятия данных решений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11. В соответствии со своими должностными обязанностями главный специалист-эксперт принимает решения в сроки, установленные законодательными и иными нормативными правовыми актами Российской Федерации.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VII. Порядок служебного взаимодействия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215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12. Взаимодействие главного специалиста-эксперта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</w:t>
      </w:r>
      <w:hyperlink r:id="rId13" w:history="1">
        <w:r w:rsidRPr="00CC6122">
          <w:rPr>
            <w:rFonts w:ascii="Times New Roman" w:hAnsi="Times New Roman" w:cs="Times New Roman"/>
            <w:sz w:val="24"/>
            <w:szCs w:val="24"/>
          </w:rPr>
          <w:t>принципов</w:t>
        </w:r>
      </w:hyperlink>
      <w:r w:rsidRPr="00CC6122">
        <w:rPr>
          <w:rFonts w:ascii="Times New Roman" w:hAnsi="Times New Roman" w:cs="Times New Roman"/>
          <w:sz w:val="24"/>
          <w:szCs w:val="24"/>
        </w:rPr>
        <w:t xml:space="preserve"> </w:t>
      </w:r>
      <w:r w:rsidR="00912152">
        <w:rPr>
          <w:rFonts w:ascii="Times New Roman" w:hAnsi="Times New Roman" w:cs="Times New Roman"/>
          <w:sz w:val="24"/>
          <w:szCs w:val="24"/>
        </w:rPr>
        <w:t xml:space="preserve">  </w:t>
      </w:r>
      <w:r w:rsidRPr="00CC6122">
        <w:rPr>
          <w:rFonts w:ascii="Times New Roman" w:hAnsi="Times New Roman" w:cs="Times New Roman"/>
          <w:sz w:val="24"/>
          <w:szCs w:val="24"/>
        </w:rPr>
        <w:t xml:space="preserve">служебного </w:t>
      </w:r>
      <w:r w:rsidR="00912152">
        <w:rPr>
          <w:rFonts w:ascii="Times New Roman" w:hAnsi="Times New Roman" w:cs="Times New Roman"/>
          <w:sz w:val="24"/>
          <w:szCs w:val="24"/>
        </w:rPr>
        <w:t xml:space="preserve">   </w:t>
      </w:r>
      <w:r w:rsidRPr="00CC6122">
        <w:rPr>
          <w:rFonts w:ascii="Times New Roman" w:hAnsi="Times New Roman" w:cs="Times New Roman"/>
          <w:sz w:val="24"/>
          <w:szCs w:val="24"/>
        </w:rPr>
        <w:t xml:space="preserve">поведения </w:t>
      </w:r>
      <w:r w:rsidR="00912152">
        <w:rPr>
          <w:rFonts w:ascii="Times New Roman" w:hAnsi="Times New Roman" w:cs="Times New Roman"/>
          <w:sz w:val="24"/>
          <w:szCs w:val="24"/>
        </w:rPr>
        <w:t xml:space="preserve">  </w:t>
      </w:r>
      <w:r w:rsidRPr="00CC6122">
        <w:rPr>
          <w:rFonts w:ascii="Times New Roman" w:hAnsi="Times New Roman" w:cs="Times New Roman"/>
          <w:sz w:val="24"/>
          <w:szCs w:val="24"/>
        </w:rPr>
        <w:t xml:space="preserve">гражданских </w:t>
      </w:r>
      <w:r w:rsidR="00912152">
        <w:rPr>
          <w:rFonts w:ascii="Times New Roman" w:hAnsi="Times New Roman" w:cs="Times New Roman"/>
          <w:sz w:val="24"/>
          <w:szCs w:val="24"/>
        </w:rPr>
        <w:t xml:space="preserve">   </w:t>
      </w:r>
      <w:r w:rsidRPr="00CC6122">
        <w:rPr>
          <w:rFonts w:ascii="Times New Roman" w:hAnsi="Times New Roman" w:cs="Times New Roman"/>
          <w:sz w:val="24"/>
          <w:szCs w:val="24"/>
        </w:rPr>
        <w:t xml:space="preserve">служащих, </w:t>
      </w:r>
      <w:r w:rsidR="00912152">
        <w:rPr>
          <w:rFonts w:ascii="Times New Roman" w:hAnsi="Times New Roman" w:cs="Times New Roman"/>
          <w:sz w:val="24"/>
          <w:szCs w:val="24"/>
        </w:rPr>
        <w:t xml:space="preserve">  </w:t>
      </w:r>
      <w:r w:rsidRPr="00CC6122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="00912152">
        <w:rPr>
          <w:rFonts w:ascii="Times New Roman" w:hAnsi="Times New Roman" w:cs="Times New Roman"/>
          <w:sz w:val="24"/>
          <w:szCs w:val="24"/>
        </w:rPr>
        <w:t xml:space="preserve">  </w:t>
      </w:r>
      <w:r w:rsidRPr="00CC6122">
        <w:rPr>
          <w:rFonts w:ascii="Times New Roman" w:hAnsi="Times New Roman" w:cs="Times New Roman"/>
          <w:sz w:val="24"/>
          <w:szCs w:val="24"/>
        </w:rPr>
        <w:t xml:space="preserve">Указом </w:t>
      </w:r>
    </w:p>
    <w:p w:rsidR="00B72072" w:rsidRDefault="00B72072" w:rsidP="00B7207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p w:rsidR="003D3FC5" w:rsidRPr="00CC6122" w:rsidRDefault="003D3FC5" w:rsidP="0091215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Президента Российской Федерации от 12 августа 2002 г. N 885 "Об утверждении общих принципов служебного поведения государственных служащих" (Собрание законодательства Российской Федерации, 2002, </w:t>
      </w:r>
      <w:r w:rsidR="00306993" w:rsidRPr="00CC6122">
        <w:rPr>
          <w:rFonts w:ascii="Times New Roman" w:hAnsi="Times New Roman" w:cs="Times New Roman"/>
          <w:sz w:val="24"/>
          <w:szCs w:val="24"/>
        </w:rPr>
        <w:t>№</w:t>
      </w:r>
      <w:r w:rsidRPr="00CC6122">
        <w:rPr>
          <w:rFonts w:ascii="Times New Roman" w:hAnsi="Times New Roman" w:cs="Times New Roman"/>
          <w:sz w:val="24"/>
          <w:szCs w:val="24"/>
        </w:rPr>
        <w:t xml:space="preserve"> 33, ст. 3196; 2007, </w:t>
      </w:r>
      <w:r w:rsidR="00306993" w:rsidRPr="00CC6122">
        <w:rPr>
          <w:rFonts w:ascii="Times New Roman" w:hAnsi="Times New Roman" w:cs="Times New Roman"/>
          <w:sz w:val="24"/>
          <w:szCs w:val="24"/>
        </w:rPr>
        <w:t xml:space="preserve">№ </w:t>
      </w:r>
      <w:r w:rsidRPr="00CC6122">
        <w:rPr>
          <w:rFonts w:ascii="Times New Roman" w:hAnsi="Times New Roman" w:cs="Times New Roman"/>
          <w:sz w:val="24"/>
          <w:szCs w:val="24"/>
        </w:rPr>
        <w:t xml:space="preserve">13, ст. 1531; </w:t>
      </w:r>
      <w:proofErr w:type="gramStart"/>
      <w:r w:rsidRPr="00CC6122">
        <w:rPr>
          <w:rFonts w:ascii="Times New Roman" w:hAnsi="Times New Roman" w:cs="Times New Roman"/>
          <w:sz w:val="24"/>
          <w:szCs w:val="24"/>
        </w:rPr>
        <w:t xml:space="preserve">2009, </w:t>
      </w:r>
      <w:r w:rsidR="00306993" w:rsidRPr="00CC6122">
        <w:rPr>
          <w:rFonts w:ascii="Times New Roman" w:hAnsi="Times New Roman" w:cs="Times New Roman"/>
          <w:sz w:val="24"/>
          <w:szCs w:val="24"/>
        </w:rPr>
        <w:t>№</w:t>
      </w:r>
      <w:r w:rsidRPr="00CC6122">
        <w:rPr>
          <w:rFonts w:ascii="Times New Roman" w:hAnsi="Times New Roman" w:cs="Times New Roman"/>
          <w:sz w:val="24"/>
          <w:szCs w:val="24"/>
        </w:rPr>
        <w:t xml:space="preserve"> 29, ст. 3658), и требований к служебному поведению, установленных </w:t>
      </w:r>
      <w:hyperlink r:id="rId14" w:history="1">
        <w:r w:rsidRPr="00CC6122">
          <w:rPr>
            <w:rFonts w:ascii="Times New Roman" w:hAnsi="Times New Roman" w:cs="Times New Roman"/>
            <w:sz w:val="24"/>
            <w:szCs w:val="24"/>
          </w:rPr>
          <w:t>статьей 18</w:t>
        </w:r>
      </w:hyperlink>
      <w:r w:rsidRPr="00CC6122">
        <w:rPr>
          <w:rFonts w:ascii="Times New Roman" w:hAnsi="Times New Roman" w:cs="Times New Roman"/>
          <w:sz w:val="24"/>
          <w:szCs w:val="24"/>
        </w:rPr>
        <w:t xml:space="preserve"> Федерального закона от 27 июля 2004 г. </w:t>
      </w:r>
      <w:r w:rsidR="00306993" w:rsidRPr="00CC6122">
        <w:rPr>
          <w:rFonts w:ascii="Times New Roman" w:hAnsi="Times New Roman" w:cs="Times New Roman"/>
          <w:sz w:val="24"/>
          <w:szCs w:val="24"/>
        </w:rPr>
        <w:t>№</w:t>
      </w:r>
      <w:r w:rsidRPr="00CC6122">
        <w:rPr>
          <w:rFonts w:ascii="Times New Roman" w:hAnsi="Times New Roman" w:cs="Times New Roman"/>
          <w:sz w:val="24"/>
          <w:szCs w:val="24"/>
        </w:rPr>
        <w:t xml:space="preserve"> 79-ФЗ "О государственной гражданской службе Российской Федерации", а также в соответствии с иными нормативными </w:t>
      </w:r>
      <w:r w:rsidRPr="00CC6122">
        <w:rPr>
          <w:rFonts w:ascii="Times New Roman" w:hAnsi="Times New Roman" w:cs="Times New Roman"/>
          <w:sz w:val="24"/>
          <w:szCs w:val="24"/>
        </w:rPr>
        <w:lastRenderedPageBreak/>
        <w:t>правовыми актами Российской Федерации и приказами (распоряжениями) ФНС России.</w:t>
      </w:r>
      <w:proofErr w:type="gramEnd"/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VIII. Перечень государственных услуг, оказываемых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 xml:space="preserve">гражданам и организациям в соответствии </w:t>
      </w:r>
      <w:proofErr w:type="gramStart"/>
      <w:r w:rsidRPr="00CC612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C6122">
        <w:rPr>
          <w:rFonts w:ascii="Times New Roman" w:hAnsi="Times New Roman" w:cs="Times New Roman"/>
          <w:sz w:val="24"/>
          <w:szCs w:val="24"/>
        </w:rPr>
        <w:t xml:space="preserve"> административным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регламентом Федеральной налоговой службы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8509A" w:rsidRPr="00CC6122" w:rsidRDefault="003D3FC5" w:rsidP="0078509A">
      <w:pPr>
        <w:ind w:firstLine="720"/>
        <w:jc w:val="both"/>
      </w:pPr>
      <w:r w:rsidRPr="00CC6122">
        <w:t xml:space="preserve">13. </w:t>
      </w:r>
      <w:r w:rsidR="0078509A" w:rsidRPr="00CC6122">
        <w:t>Главный специалист - эксперт отдела обеспечения не оказывает государственные услуги гражданам и организациям.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IX. Показатели эффективности и результативности</w:t>
      </w:r>
    </w:p>
    <w:p w:rsidR="003D3FC5" w:rsidRPr="00CC6122" w:rsidRDefault="003D3FC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профессиональной служебной деятельности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14. Эффективность профессиональной служебной деятельности главного специалиста-эксперта оценивается по следующим показателям:</w:t>
      </w: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своевременности и оперативности выполнения поручений;</w:t>
      </w: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D3FC5" w:rsidRPr="00CC6122" w:rsidRDefault="003D3FC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6122">
        <w:rPr>
          <w:rFonts w:ascii="Times New Roman" w:hAnsi="Times New Roman" w:cs="Times New Roman"/>
          <w:sz w:val="24"/>
          <w:szCs w:val="24"/>
        </w:rPr>
        <w:t>осознанию ответственности за последствия своих действий.</w:t>
      </w: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6CB" w:rsidRPr="00CC6122" w:rsidRDefault="002456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6CB" w:rsidRPr="00CC6122" w:rsidRDefault="002456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2456CB" w:rsidRPr="00CC6122" w:rsidRDefault="002456C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3D3FC5" w:rsidRPr="00CC6122" w:rsidRDefault="003D3FC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40532" w:rsidRPr="00CC6122" w:rsidRDefault="005405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0532" w:rsidRPr="00CC6122" w:rsidRDefault="005405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0532" w:rsidRPr="00CC6122" w:rsidRDefault="005405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0532" w:rsidRPr="00CC6122" w:rsidRDefault="005405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0532" w:rsidRPr="00CC6122" w:rsidRDefault="005405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0532" w:rsidRPr="00CC6122" w:rsidRDefault="005405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0532" w:rsidRPr="00CC6122" w:rsidRDefault="005405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0532" w:rsidRPr="00CC6122" w:rsidRDefault="005405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40532" w:rsidRPr="00CC6122" w:rsidRDefault="00540532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sectPr w:rsidR="00540532" w:rsidRPr="00CC6122" w:rsidSect="00C2688A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B46A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72B300A"/>
    <w:multiLevelType w:val="hybridMultilevel"/>
    <w:tmpl w:val="5A5265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8F00F2E"/>
    <w:multiLevelType w:val="hybridMultilevel"/>
    <w:tmpl w:val="0E1A6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234305"/>
    <w:multiLevelType w:val="hybridMultilevel"/>
    <w:tmpl w:val="D646B36E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04A1C9C"/>
    <w:multiLevelType w:val="hybridMultilevel"/>
    <w:tmpl w:val="73CCB3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E110CC"/>
    <w:multiLevelType w:val="hybridMultilevel"/>
    <w:tmpl w:val="1170774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25E4EAE"/>
    <w:multiLevelType w:val="hybridMultilevel"/>
    <w:tmpl w:val="7F94C20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283664C"/>
    <w:multiLevelType w:val="hybridMultilevel"/>
    <w:tmpl w:val="95C8872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E786F62"/>
    <w:multiLevelType w:val="hybridMultilevel"/>
    <w:tmpl w:val="A36C0562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9">
    <w:nsid w:val="31CE5F7A"/>
    <w:multiLevelType w:val="hybridMultilevel"/>
    <w:tmpl w:val="449449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3B266BFF"/>
    <w:multiLevelType w:val="hybridMultilevel"/>
    <w:tmpl w:val="EE26B67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3DDE417E"/>
    <w:multiLevelType w:val="hybridMultilevel"/>
    <w:tmpl w:val="904895E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40610AFD"/>
    <w:multiLevelType w:val="hybridMultilevel"/>
    <w:tmpl w:val="6826D35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40BE6811"/>
    <w:multiLevelType w:val="hybridMultilevel"/>
    <w:tmpl w:val="E1B2FD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3A66918"/>
    <w:multiLevelType w:val="hybridMultilevel"/>
    <w:tmpl w:val="F1145540"/>
    <w:lvl w:ilvl="0" w:tplc="A8E6F9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44414D6"/>
    <w:multiLevelType w:val="hybridMultilevel"/>
    <w:tmpl w:val="363049A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>
    <w:nsid w:val="47FB2931"/>
    <w:multiLevelType w:val="hybridMultilevel"/>
    <w:tmpl w:val="DBF6E54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>
    <w:nsid w:val="4ACE7FD1"/>
    <w:multiLevelType w:val="hybridMultilevel"/>
    <w:tmpl w:val="B502920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E9F3BFA"/>
    <w:multiLevelType w:val="hybridMultilevel"/>
    <w:tmpl w:val="56B0313A"/>
    <w:lvl w:ilvl="0" w:tplc="F3B610CE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60A30C1D"/>
    <w:multiLevelType w:val="hybridMultilevel"/>
    <w:tmpl w:val="AE42B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901015"/>
    <w:multiLevelType w:val="hybridMultilevel"/>
    <w:tmpl w:val="8F868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F01AA"/>
    <w:multiLevelType w:val="hybridMultilevel"/>
    <w:tmpl w:val="1366B52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2">
    <w:nsid w:val="6B183FB4"/>
    <w:multiLevelType w:val="hybridMultilevel"/>
    <w:tmpl w:val="5E82160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3">
    <w:nsid w:val="6F0A33F9"/>
    <w:multiLevelType w:val="hybridMultilevel"/>
    <w:tmpl w:val="1124E9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9314CC"/>
    <w:multiLevelType w:val="hybridMultilevel"/>
    <w:tmpl w:val="1C8EB5E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7416367E"/>
    <w:multiLevelType w:val="hybridMultilevel"/>
    <w:tmpl w:val="66F43ED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>
    <w:nsid w:val="753A056F"/>
    <w:multiLevelType w:val="hybridMultilevel"/>
    <w:tmpl w:val="30802DE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CF26CD"/>
    <w:multiLevelType w:val="hybridMultilevel"/>
    <w:tmpl w:val="6F6605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>
    <w:nsid w:val="7F384CAC"/>
    <w:multiLevelType w:val="hybridMultilevel"/>
    <w:tmpl w:val="2250CA4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28"/>
  </w:num>
  <w:num w:numId="4">
    <w:abstractNumId w:val="21"/>
  </w:num>
  <w:num w:numId="5">
    <w:abstractNumId w:val="24"/>
  </w:num>
  <w:num w:numId="6">
    <w:abstractNumId w:val="8"/>
  </w:num>
  <w:num w:numId="7">
    <w:abstractNumId w:val="22"/>
  </w:num>
  <w:num w:numId="8">
    <w:abstractNumId w:val="1"/>
  </w:num>
  <w:num w:numId="9">
    <w:abstractNumId w:val="10"/>
  </w:num>
  <w:num w:numId="10">
    <w:abstractNumId w:val="11"/>
  </w:num>
  <w:num w:numId="11">
    <w:abstractNumId w:val="25"/>
  </w:num>
  <w:num w:numId="12">
    <w:abstractNumId w:val="6"/>
  </w:num>
  <w:num w:numId="13">
    <w:abstractNumId w:val="9"/>
  </w:num>
  <w:num w:numId="14">
    <w:abstractNumId w:val="15"/>
  </w:num>
  <w:num w:numId="15">
    <w:abstractNumId w:val="5"/>
  </w:num>
  <w:num w:numId="16">
    <w:abstractNumId w:val="18"/>
  </w:num>
  <w:num w:numId="17">
    <w:abstractNumId w:val="12"/>
  </w:num>
  <w:num w:numId="18">
    <w:abstractNumId w:val="7"/>
  </w:num>
  <w:num w:numId="19">
    <w:abstractNumId w:val="27"/>
  </w:num>
  <w:num w:numId="20">
    <w:abstractNumId w:val="17"/>
  </w:num>
  <w:num w:numId="21">
    <w:abstractNumId w:val="16"/>
  </w:num>
  <w:num w:numId="22">
    <w:abstractNumId w:val="14"/>
  </w:num>
  <w:num w:numId="23">
    <w:abstractNumId w:val="19"/>
  </w:num>
  <w:num w:numId="24">
    <w:abstractNumId w:val="23"/>
  </w:num>
  <w:num w:numId="25">
    <w:abstractNumId w:val="4"/>
  </w:num>
  <w:num w:numId="26">
    <w:abstractNumId w:val="2"/>
  </w:num>
  <w:num w:numId="27">
    <w:abstractNumId w:val="20"/>
  </w:num>
  <w:num w:numId="28">
    <w:abstractNumId w:val="26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3FC5"/>
    <w:rsid w:val="00013DFD"/>
    <w:rsid w:val="000320DD"/>
    <w:rsid w:val="00070BC8"/>
    <w:rsid w:val="000A0712"/>
    <w:rsid w:val="000A356D"/>
    <w:rsid w:val="000D38FE"/>
    <w:rsid w:val="000E3111"/>
    <w:rsid w:val="000F7C87"/>
    <w:rsid w:val="0016669D"/>
    <w:rsid w:val="00173386"/>
    <w:rsid w:val="0018188A"/>
    <w:rsid w:val="001950D7"/>
    <w:rsid w:val="001A0004"/>
    <w:rsid w:val="001C3B99"/>
    <w:rsid w:val="001C47CA"/>
    <w:rsid w:val="002456CB"/>
    <w:rsid w:val="00265815"/>
    <w:rsid w:val="00272D41"/>
    <w:rsid w:val="00296467"/>
    <w:rsid w:val="002A16BC"/>
    <w:rsid w:val="002E2528"/>
    <w:rsid w:val="003040D2"/>
    <w:rsid w:val="00306993"/>
    <w:rsid w:val="00313BCA"/>
    <w:rsid w:val="00365BD2"/>
    <w:rsid w:val="003C5BDC"/>
    <w:rsid w:val="003D3FC5"/>
    <w:rsid w:val="003D4596"/>
    <w:rsid w:val="00430C02"/>
    <w:rsid w:val="00431E75"/>
    <w:rsid w:val="00453E0F"/>
    <w:rsid w:val="00466B98"/>
    <w:rsid w:val="004C4401"/>
    <w:rsid w:val="004C5941"/>
    <w:rsid w:val="00540532"/>
    <w:rsid w:val="00547E61"/>
    <w:rsid w:val="005540DF"/>
    <w:rsid w:val="005561F3"/>
    <w:rsid w:val="00566552"/>
    <w:rsid w:val="005874FF"/>
    <w:rsid w:val="0059031C"/>
    <w:rsid w:val="00591248"/>
    <w:rsid w:val="005D05C3"/>
    <w:rsid w:val="005F77B3"/>
    <w:rsid w:val="00601DDC"/>
    <w:rsid w:val="00606A25"/>
    <w:rsid w:val="00633BC1"/>
    <w:rsid w:val="00662BF6"/>
    <w:rsid w:val="006B6540"/>
    <w:rsid w:val="006E6562"/>
    <w:rsid w:val="00702BF7"/>
    <w:rsid w:val="0072254A"/>
    <w:rsid w:val="00722DF3"/>
    <w:rsid w:val="00730361"/>
    <w:rsid w:val="00745EF2"/>
    <w:rsid w:val="007724A8"/>
    <w:rsid w:val="00772F40"/>
    <w:rsid w:val="0078509A"/>
    <w:rsid w:val="0079592D"/>
    <w:rsid w:val="007D75E6"/>
    <w:rsid w:val="007E74C0"/>
    <w:rsid w:val="007F7D3F"/>
    <w:rsid w:val="00810D54"/>
    <w:rsid w:val="008B36AE"/>
    <w:rsid w:val="008C5ADF"/>
    <w:rsid w:val="008D4FA3"/>
    <w:rsid w:val="008F1707"/>
    <w:rsid w:val="008F1E33"/>
    <w:rsid w:val="008F41DF"/>
    <w:rsid w:val="008F5D2F"/>
    <w:rsid w:val="00912152"/>
    <w:rsid w:val="00920E7B"/>
    <w:rsid w:val="009549DB"/>
    <w:rsid w:val="00982C3A"/>
    <w:rsid w:val="009D4A7D"/>
    <w:rsid w:val="009D5BC6"/>
    <w:rsid w:val="00A85E5F"/>
    <w:rsid w:val="00AB0A2E"/>
    <w:rsid w:val="00AB4890"/>
    <w:rsid w:val="00AD3398"/>
    <w:rsid w:val="00B013E7"/>
    <w:rsid w:val="00B05749"/>
    <w:rsid w:val="00B06072"/>
    <w:rsid w:val="00B2700C"/>
    <w:rsid w:val="00B45C69"/>
    <w:rsid w:val="00B72072"/>
    <w:rsid w:val="00BC0A37"/>
    <w:rsid w:val="00BD0C03"/>
    <w:rsid w:val="00BD2B86"/>
    <w:rsid w:val="00BE15EE"/>
    <w:rsid w:val="00BE1F21"/>
    <w:rsid w:val="00BF1498"/>
    <w:rsid w:val="00C0497F"/>
    <w:rsid w:val="00C137AC"/>
    <w:rsid w:val="00C21AAF"/>
    <w:rsid w:val="00C2688A"/>
    <w:rsid w:val="00C277D9"/>
    <w:rsid w:val="00C44ABA"/>
    <w:rsid w:val="00C706D2"/>
    <w:rsid w:val="00C738D8"/>
    <w:rsid w:val="00C94159"/>
    <w:rsid w:val="00CA0300"/>
    <w:rsid w:val="00CB07F2"/>
    <w:rsid w:val="00CC6122"/>
    <w:rsid w:val="00CE3791"/>
    <w:rsid w:val="00D07F67"/>
    <w:rsid w:val="00D40BA3"/>
    <w:rsid w:val="00D47568"/>
    <w:rsid w:val="00D63F2D"/>
    <w:rsid w:val="00D72B96"/>
    <w:rsid w:val="00DA1F25"/>
    <w:rsid w:val="00DB3B76"/>
    <w:rsid w:val="00DF7D10"/>
    <w:rsid w:val="00E02176"/>
    <w:rsid w:val="00E04D58"/>
    <w:rsid w:val="00ED5C43"/>
    <w:rsid w:val="00EE48AC"/>
    <w:rsid w:val="00F05E24"/>
    <w:rsid w:val="00F07E26"/>
    <w:rsid w:val="00F16A07"/>
    <w:rsid w:val="00F36452"/>
    <w:rsid w:val="00F53944"/>
    <w:rsid w:val="00FA3D73"/>
    <w:rsid w:val="00FC5403"/>
    <w:rsid w:val="00FE7458"/>
    <w:rsid w:val="00FF3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3F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D3F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702BF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Цветовое выделение"/>
    <w:rsid w:val="00D72B96"/>
    <w:rPr>
      <w:b/>
      <w:bCs/>
      <w:color w:val="000080"/>
    </w:rPr>
  </w:style>
  <w:style w:type="paragraph" w:styleId="2">
    <w:name w:val="Body Text Indent 2"/>
    <w:basedOn w:val="a"/>
    <w:link w:val="20"/>
    <w:rsid w:val="00F16A07"/>
    <w:pPr>
      <w:autoSpaceDE w:val="0"/>
      <w:autoSpaceDN w:val="0"/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F16A0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Block Text"/>
    <w:basedOn w:val="a"/>
    <w:rsid w:val="00F16A07"/>
    <w:pPr>
      <w:shd w:val="clear" w:color="auto" w:fill="FFFFFF"/>
      <w:ind w:left="24" w:right="-80" w:firstLine="537"/>
      <w:jc w:val="both"/>
    </w:pPr>
    <w:rPr>
      <w:color w:val="000000"/>
      <w:spacing w:val="-3"/>
      <w:szCs w:val="28"/>
    </w:rPr>
  </w:style>
  <w:style w:type="paragraph" w:styleId="a6">
    <w:name w:val="List Paragraph"/>
    <w:basedOn w:val="a"/>
    <w:uiPriority w:val="34"/>
    <w:qFormat/>
    <w:rsid w:val="00AB0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7D9E570BEF59CF53D8A01E2321A1A518FCDB7DE186E36C95C7094026C6EA8CDC4FDC6F367AC9FDnC22J" TargetMode="External"/><Relationship Id="rId13" Type="http://schemas.openxmlformats.org/officeDocument/2006/relationships/hyperlink" Target="consultantplus://offline/ref=907D9E570BEF59CF53D8A01E2321A1A512F5DC7DEF89BE669D9E054221C9B59BDB06D06E367ACBnF24J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7D9E570BEF59CF53D8A01E2321A1A518F4DE78EDD4B46EC49207n425J" TargetMode="External"/><Relationship Id="rId12" Type="http://schemas.openxmlformats.org/officeDocument/2006/relationships/hyperlink" Target="consultantplus://offline/ref=9082BD5326522A8B80C0C2FD099A769588544A9CDA18E18FC4EFBD8116Q5xE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07D9E570BEF59CF53D8A01E2321A1A518FDD875E380E36C95C7094026C6EA8CDC4FDC6F367AC8FEnC23J" TargetMode="External"/><Relationship Id="rId11" Type="http://schemas.openxmlformats.org/officeDocument/2006/relationships/hyperlink" Target="consultantplus://offline/ref=907D9E570BEF59CF53D8A01E2321A1A518FCDB7DE186E36C95C7094026C6EA8CDC4FDC6F367AC9FAnC29J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07D9E570BEF59CF53D8A01E2321A1A518FCDB7DE186E36C95C7094026C6EA8CDC4FDC6F367AC9F8nC24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07D9E570BEF59CF53D8A01E2321A1A518FCDB7DE186E36C95C7094026C6EA8CDC4FDC6F367AC9FFnC23J" TargetMode="External"/><Relationship Id="rId14" Type="http://schemas.openxmlformats.org/officeDocument/2006/relationships/hyperlink" Target="consultantplus://offline/ref=907D9E570BEF59CF53D8A01E2321A1A518FCDB7DE186E36C95C7094026C6EA8CDC4FDC6F367AC9FAnC2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6FF391-0DAD-406E-A6B4-95B0354FC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7</Pages>
  <Words>3144</Words>
  <Characters>17925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5658-00-049</dc:creator>
  <cp:lastModifiedBy>Астаева Татьяна Анатольевна</cp:lastModifiedBy>
  <cp:revision>128</cp:revision>
  <cp:lastPrinted>2017-05-24T10:53:00Z</cp:lastPrinted>
  <dcterms:created xsi:type="dcterms:W3CDTF">2017-03-01T09:54:00Z</dcterms:created>
  <dcterms:modified xsi:type="dcterms:W3CDTF">2017-09-19T05:15:00Z</dcterms:modified>
</cp:coreProperties>
</file>