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D3" w:rsidRPr="00301614" w:rsidRDefault="00301614" w:rsidP="003016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614">
        <w:rPr>
          <w:rFonts w:ascii="Times New Roman" w:hAnsi="Times New Roman" w:cs="Times New Roman"/>
          <w:b/>
          <w:sz w:val="24"/>
          <w:szCs w:val="24"/>
        </w:rPr>
        <w:t>Список плательщиков, допустивших в апреле 2014 года наибольшее количество нарушений Правил оформления платежных документов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3260"/>
        <w:gridCol w:w="3260"/>
      </w:tblGrid>
      <w:tr w:rsidR="00301614" w:rsidRPr="00301614" w:rsidTr="00301614"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ИНН налогоплательщика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налогоплательщика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Кол-во платежных документов, оформленных с нарушением Правил за отчетный период, по конкретным плательщикам</w:t>
            </w:r>
          </w:p>
        </w:tc>
      </w:tr>
      <w:tr w:rsidR="00301614" w:rsidRPr="00301614" w:rsidTr="00301614">
        <w:trPr>
          <w:trHeight w:val="408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560203676029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ИП Лаврентьев С.А. 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614" w:rsidRPr="00301614" w:rsidTr="00301614">
        <w:trPr>
          <w:trHeight w:val="413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5603002695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"Служба быта"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1614" w:rsidRPr="00301614" w:rsidTr="00301614">
        <w:trPr>
          <w:trHeight w:val="393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5603003025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Бузулукзаготпромторг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1614" w:rsidRPr="00301614" w:rsidTr="00301614">
        <w:trPr>
          <w:trHeight w:val="36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5603015119</w:t>
            </w:r>
          </w:p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"ТД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Бузулукский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кирпичный завод"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01614" w:rsidRPr="00301614" w:rsidTr="00301614">
        <w:trPr>
          <w:trHeight w:val="391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5603039840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"Дружба"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614" w:rsidRPr="00301614" w:rsidTr="00301614"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5603040002</w:t>
            </w:r>
          </w:p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"Самарская фабрика дверей"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614" w:rsidRPr="00301614" w:rsidTr="00301614">
        <w:trPr>
          <w:trHeight w:val="380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5603040299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СпецРемСервис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614" w:rsidRPr="00301614" w:rsidTr="00301614">
        <w:trPr>
          <w:trHeight w:val="375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5609063479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"УКЖФ "Южная"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614" w:rsidRPr="00301614" w:rsidTr="00301614">
        <w:trPr>
          <w:trHeight w:val="421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5609081333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Совин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Плюс Область"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614" w:rsidRPr="00301614" w:rsidTr="00301614">
        <w:trPr>
          <w:trHeight w:val="307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5609085183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ТД "Партнёр"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1614" w:rsidRPr="00301614" w:rsidTr="00301614">
        <w:trPr>
          <w:trHeight w:val="62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5610052231</w:t>
            </w:r>
          </w:p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ГАОУ СПО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Нефтегазоразведочный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техникум" 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1614" w:rsidRPr="00301614" w:rsidTr="00301614">
        <w:trPr>
          <w:trHeight w:val="497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5610066851</w:t>
            </w:r>
          </w:p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ГУП Оренбургской области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Стройзаказчик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614" w:rsidRPr="00301614" w:rsidTr="00301614">
        <w:trPr>
          <w:trHeight w:val="380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5610096542</w:t>
            </w:r>
          </w:p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"Национальная водная компания"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1614" w:rsidRPr="00301614" w:rsidTr="00301614">
        <w:trPr>
          <w:trHeight w:val="386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5610132504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УК "Оренбург"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5610142742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"Сервис"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5611056782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ООО "Простор" 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5611065900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ПромТехИнвест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5611068555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"Юпитер"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5612046160</w:t>
            </w:r>
          </w:p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"Товарищество виноторговцев"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5614063428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ООО ТД "Регион-Урал" 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5614065859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"Марьям"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561702089155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Игнаткин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Виталий Михайлович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5638000466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ОАО "Оренбургское" по племенной работе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5638056740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Геопрогресс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5638062695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ООО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ТоргСтройПроект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1614" w:rsidRPr="00301614" w:rsidTr="00301614">
        <w:trPr>
          <w:trHeight w:val="349"/>
        </w:trPr>
        <w:tc>
          <w:tcPr>
            <w:tcW w:w="2802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5649002024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ОАО "</w:t>
            </w:r>
            <w:proofErr w:type="spellStart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Погроминский</w:t>
            </w:r>
            <w:proofErr w:type="spellEnd"/>
            <w:r w:rsidRPr="003016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элеватор"</w:t>
            </w:r>
          </w:p>
        </w:tc>
        <w:tc>
          <w:tcPr>
            <w:tcW w:w="3260" w:type="dxa"/>
          </w:tcPr>
          <w:p w:rsidR="00301614" w:rsidRPr="00301614" w:rsidRDefault="00301614" w:rsidP="003016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6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01614" w:rsidRPr="00301614" w:rsidRDefault="0030161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01614" w:rsidRPr="00301614" w:rsidSect="0036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1614"/>
    <w:rsid w:val="00301614"/>
    <w:rsid w:val="0036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Company>1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inet</cp:lastModifiedBy>
  <cp:revision>1</cp:revision>
  <dcterms:created xsi:type="dcterms:W3CDTF">2014-05-14T10:00:00Z</dcterms:created>
  <dcterms:modified xsi:type="dcterms:W3CDTF">2014-05-14T10:02:00Z</dcterms:modified>
</cp:coreProperties>
</file>