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250" w:rsidRPr="00517250" w:rsidRDefault="00517250" w:rsidP="00517250">
      <w:pPr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17250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517250" w:rsidRDefault="00517250" w:rsidP="0051725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17250" w:rsidRPr="00517250" w:rsidRDefault="00517250" w:rsidP="005172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250">
        <w:rPr>
          <w:rFonts w:ascii="Times New Roman" w:hAnsi="Times New Roman" w:cs="Times New Roman"/>
          <w:b/>
          <w:sz w:val="24"/>
          <w:szCs w:val="24"/>
        </w:rPr>
        <w:t>ЗНАЧЕНИЯ КОРРЕКТИРУЮЩЕГО КОЭФФИЦИЕНТА К2,</w:t>
      </w:r>
    </w:p>
    <w:p w:rsidR="00517250" w:rsidRPr="00517250" w:rsidRDefault="00517250" w:rsidP="005172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250">
        <w:rPr>
          <w:rFonts w:ascii="Times New Roman" w:hAnsi="Times New Roman" w:cs="Times New Roman"/>
          <w:b/>
          <w:sz w:val="24"/>
          <w:szCs w:val="24"/>
        </w:rPr>
        <w:t>УЧИТЫВАЮЩЕГО СОВОКУПНОСТЬ ОСОБЕННОСТЕЙ ВЕДЕНИЯ</w:t>
      </w:r>
    </w:p>
    <w:p w:rsidR="00517250" w:rsidRPr="00517250" w:rsidRDefault="00517250" w:rsidP="005172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250">
        <w:rPr>
          <w:rFonts w:ascii="Times New Roman" w:hAnsi="Times New Roman" w:cs="Times New Roman"/>
          <w:b/>
          <w:sz w:val="24"/>
          <w:szCs w:val="24"/>
        </w:rPr>
        <w:t>ПРЕДПРИНИМАТЕЛЬСКОЙ ДЕЯТЕЛЬНОСТИ, В ТОМ ЧИСЛЕ</w:t>
      </w:r>
    </w:p>
    <w:p w:rsidR="00517250" w:rsidRPr="00517250" w:rsidRDefault="00517250" w:rsidP="005172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7250">
        <w:rPr>
          <w:rFonts w:ascii="Times New Roman" w:hAnsi="Times New Roman" w:cs="Times New Roman"/>
          <w:b/>
          <w:sz w:val="24"/>
          <w:szCs w:val="24"/>
        </w:rPr>
        <w:t>АССОРТИМЕНТ ТОВАРОВ, СПЕЦИФИКУ ТОРГОВОЙ ТОЧКИ,</w:t>
      </w:r>
    </w:p>
    <w:p w:rsidR="00517250" w:rsidRPr="00517250" w:rsidRDefault="00517250" w:rsidP="00517250">
      <w:pPr>
        <w:jc w:val="center"/>
        <w:rPr>
          <w:rFonts w:ascii="Times New Roman" w:hAnsi="Times New Roman" w:cs="Times New Roman"/>
          <w:sz w:val="24"/>
          <w:szCs w:val="24"/>
        </w:rPr>
      </w:pPr>
      <w:r w:rsidRPr="00517250">
        <w:rPr>
          <w:rFonts w:ascii="Times New Roman" w:hAnsi="Times New Roman" w:cs="Times New Roman"/>
          <w:b/>
          <w:sz w:val="24"/>
          <w:szCs w:val="24"/>
        </w:rPr>
        <w:t>ВРЕМЯ РАБОТЫ, ВЕЛИЧИНУ ДОХОДОВ</w:t>
      </w:r>
    </w:p>
    <w:p w:rsidR="00517250" w:rsidRPr="00517250" w:rsidRDefault="00517250" w:rsidP="0051725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39" w:type="dxa"/>
        <w:tblInd w:w="-86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16"/>
        <w:gridCol w:w="2836"/>
        <w:gridCol w:w="1276"/>
        <w:gridCol w:w="1984"/>
        <w:gridCol w:w="1985"/>
        <w:gridCol w:w="1842"/>
      </w:tblGrid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Ассортимент товаров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  тор-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Розничная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Разносная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торговля, 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говля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осущест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торговля, осу- 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торговля,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осуществ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вляемая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ществляемая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осуществ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ляемая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стацио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через объекты 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ляемая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ин-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через 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нарной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торговой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стационарной 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дивидуаль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сети, не имею-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торговой сети, 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ными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пред-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стацио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щих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торговых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не имеющих 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принимате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нарной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залов, а также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торговых за- 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лями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торговой 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через объекты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лов, а также 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сети, 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нестационарной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через объекты 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имеющие 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торговой сети,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нестационар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торговые 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торго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ной торговой 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залы 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вого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места в ко-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сети, площадь 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торых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не </w:t>
            </w: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торгового </w:t>
            </w: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мес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вышает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5 </w:t>
            </w: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квад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та в которых 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ратных метров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превышает 5 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квадратных 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метров 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Продовольственные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товары (кроме </w:t>
            </w: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хлебо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булочных изделий,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молочных продуктов и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питания)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909"/>
        </w:trPr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-   хлебобулочные   из-</w:t>
            </w:r>
          </w:p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делия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   и    молочные</w:t>
            </w:r>
          </w:p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продукты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0,8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0,8 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0,8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- детское питание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0,3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869"/>
        </w:trPr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Непродовольственные товары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1150"/>
        </w:trPr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- одежда и головные уборы из кожи, овчинно-шубные изделия</w:t>
            </w:r>
          </w:p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- меховые изделия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999"/>
        </w:trPr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- детские товары, </w:t>
            </w: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чулочно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- носочные изделия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701"/>
        </w:trPr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- мужское и женское белье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0,8 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0,7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0,7 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0,7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- верхние трикотажные изделия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0,8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0,8 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0,8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- одежда мужская и женская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0,8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0,8 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0,8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135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- обувь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- ткани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0,8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0,8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0,8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1194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- лекарственные средства и изделия медицинского назна</w:t>
            </w:r>
            <w:r w:rsidRPr="00517250">
              <w:rPr>
                <w:rFonts w:ascii="Times New Roman" w:hAnsi="Times New Roman" w:cs="Times New Roman"/>
                <w:sz w:val="24"/>
                <w:szCs w:val="24"/>
              </w:rPr>
              <w:softHyphen/>
              <w:t>чения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0,8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0,8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1404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- лекарственные сред</w:t>
            </w:r>
            <w:r w:rsidRPr="00517250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безрецептурного отпуска и изделия медицинского  назна</w:t>
            </w:r>
            <w:r w:rsidRPr="0051725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чения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0,8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0,7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0,7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- фурнитура, часы, канцелярские товары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0,8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0,8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0,8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- полиграфическая и книжная продукция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0,7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- газеты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-       0,4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0,4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- видеокассеты, ау</w:t>
            </w:r>
            <w:r w:rsidRPr="0051725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диокассеты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565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- строительные и от</w:t>
            </w:r>
            <w:r w:rsidRPr="0051725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делочные материалы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-обои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- мебель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97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- ковры,  электротова</w:t>
            </w:r>
            <w:r w:rsidRPr="0051725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ры   (кроме     сложной бытовой техники)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- запчасти, авторезина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1,6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- оргтехника и обору</w:t>
            </w:r>
            <w:r w:rsidRPr="0051725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дование к ней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441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- сотовые </w:t>
            </w: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/телефоны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-    сложная    бытовая </w:t>
            </w: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тетехника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1,0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техника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- хозяйственные това</w:t>
            </w:r>
            <w:r w:rsidRPr="0051725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ры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д,5 </w:t>
            </w: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0,5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- моющие и чистящие средства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0,7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0,6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- иные непродоволь</w:t>
            </w:r>
            <w:r w:rsidRPr="00517250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ственные товары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0,9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0,8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Промышленные товары,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</w:t>
            </w: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бывшие в </w:t>
            </w:r>
            <w:proofErr w:type="spellStart"/>
            <w:r w:rsidRPr="0051725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употребле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250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нии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Подакцизные группы</w:t>
            </w: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1,0</w:t>
            </w: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1683"/>
        </w:trPr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товаров (за </w:t>
            </w:r>
            <w:proofErr w:type="spellStart"/>
            <w:r w:rsidRPr="005172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исключе</w:t>
            </w:r>
            <w:proofErr w:type="spellEnd"/>
            <w:r w:rsidRPr="0051725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7250" w:rsidRPr="00517250" w:rsidRDefault="00517250" w:rsidP="00F8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нием</w:t>
            </w:r>
            <w:proofErr w:type="spellEnd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указанных в подпунктах 6-10 пункта1 статьи 181 НК РФ, подакцизного минерального сырья)</w:t>
            </w:r>
          </w:p>
          <w:p w:rsidR="00517250" w:rsidRPr="00517250" w:rsidRDefault="00517250" w:rsidP="00F8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250" w:rsidRPr="00517250" w:rsidRDefault="00517250" w:rsidP="00F8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250" w:rsidRPr="00517250" w:rsidRDefault="00517250" w:rsidP="00F8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7250" w:rsidRPr="00517250" w:rsidRDefault="00517250" w:rsidP="00F8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ind w:lef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Пчеловодные товары</w:t>
            </w: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</w:p>
          <w:p w:rsidR="00517250" w:rsidRPr="00517250" w:rsidRDefault="00517250" w:rsidP="00F8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прол</w:t>
            </w:r>
            <w:proofErr w:type="spell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7250" w:rsidRPr="00517250" w:rsidTr="00F86989">
        <w:tblPrEx>
          <w:tblCellMar>
            <w:top w:w="0" w:type="dxa"/>
            <w:bottom w:w="0" w:type="dxa"/>
          </w:tblCellMar>
        </w:tblPrEx>
        <w:trPr>
          <w:trHeight w:hRule="exact" w:val="534"/>
        </w:trPr>
        <w:tc>
          <w:tcPr>
            <w:tcW w:w="6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17250">
              <w:rPr>
                <w:rFonts w:ascii="Times New Roman" w:hAnsi="Times New Roman" w:cs="Times New Roman"/>
                <w:sz w:val="24"/>
                <w:szCs w:val="24"/>
              </w:rPr>
              <w:t>продукты пчеловодства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7250" w:rsidRPr="00517250" w:rsidRDefault="00517250" w:rsidP="00F8698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7250" w:rsidRPr="00517250" w:rsidRDefault="00517250" w:rsidP="00517250">
      <w:pPr>
        <w:shd w:val="clear" w:color="auto" w:fill="FFFFFF"/>
        <w:spacing w:before="557"/>
        <w:ind w:right="357"/>
        <w:jc w:val="both"/>
        <w:rPr>
          <w:rFonts w:ascii="Times New Roman" w:hAnsi="Times New Roman" w:cs="Times New Roman"/>
          <w:sz w:val="24"/>
          <w:szCs w:val="24"/>
        </w:rPr>
      </w:pPr>
      <w:r w:rsidRPr="00517250">
        <w:rPr>
          <w:rFonts w:ascii="Times New Roman" w:hAnsi="Times New Roman" w:cs="Times New Roman"/>
          <w:sz w:val="24"/>
          <w:szCs w:val="24"/>
        </w:rPr>
        <w:t>Примечания  1. При смешанной торговле применяется наибольший коэффи</w:t>
      </w:r>
      <w:r w:rsidRPr="00517250">
        <w:rPr>
          <w:rFonts w:ascii="Times New Roman" w:hAnsi="Times New Roman" w:cs="Times New Roman"/>
          <w:sz w:val="24"/>
          <w:szCs w:val="24"/>
        </w:rPr>
        <w:softHyphen/>
      </w:r>
      <w:r w:rsidRPr="00517250">
        <w:rPr>
          <w:rFonts w:ascii="Times New Roman" w:hAnsi="Times New Roman" w:cs="Times New Roman"/>
          <w:spacing w:val="-1"/>
          <w:sz w:val="24"/>
          <w:szCs w:val="24"/>
        </w:rPr>
        <w:t>циент</w:t>
      </w:r>
      <w:r w:rsidRPr="0051725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по ассортиментной группе.</w:t>
      </w:r>
    </w:p>
    <w:p w:rsidR="00517250" w:rsidRPr="00517250" w:rsidRDefault="00517250" w:rsidP="00517250">
      <w:pPr>
        <w:shd w:val="clear" w:color="auto" w:fill="FFFFFF"/>
        <w:spacing w:line="274" w:lineRule="exact"/>
        <w:ind w:right="326" w:firstLine="140"/>
        <w:jc w:val="both"/>
        <w:rPr>
          <w:rFonts w:ascii="Times New Roman" w:hAnsi="Times New Roman" w:cs="Times New Roman"/>
          <w:sz w:val="24"/>
          <w:szCs w:val="24"/>
        </w:rPr>
      </w:pPr>
      <w:r w:rsidRPr="00517250">
        <w:rPr>
          <w:rFonts w:ascii="Times New Roman" w:hAnsi="Times New Roman" w:cs="Times New Roman"/>
          <w:color w:val="000000"/>
          <w:sz w:val="24"/>
          <w:szCs w:val="24"/>
        </w:rPr>
        <w:t xml:space="preserve">        Плательщики единого налога на вмененный доход для отдельных видов дея</w:t>
      </w:r>
      <w:r w:rsidRPr="0051725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517250">
        <w:rPr>
          <w:rFonts w:ascii="Times New Roman" w:hAnsi="Times New Roman" w:cs="Times New Roman"/>
          <w:color w:val="000000"/>
          <w:spacing w:val="1"/>
          <w:sz w:val="24"/>
          <w:szCs w:val="24"/>
        </w:rPr>
        <w:t>тельности, осуществляющие розничную торговлю применяют корректирующий ко</w:t>
      </w:r>
      <w:r w:rsidRPr="00517250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517250">
        <w:rPr>
          <w:rFonts w:ascii="Times New Roman" w:hAnsi="Times New Roman" w:cs="Times New Roman"/>
          <w:color w:val="000000"/>
          <w:sz w:val="24"/>
          <w:szCs w:val="24"/>
        </w:rPr>
        <w:t xml:space="preserve">эффициент К2 пониженный на 50 процентов в населенных пунктах с численностью </w:t>
      </w:r>
      <w:r w:rsidRPr="0051725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населения свыше 3 тыс. человек, в населенных пунктах с численностью населения </w:t>
      </w:r>
      <w:r w:rsidRPr="00517250">
        <w:rPr>
          <w:rFonts w:ascii="Times New Roman" w:hAnsi="Times New Roman" w:cs="Times New Roman"/>
          <w:color w:val="000000"/>
          <w:sz w:val="24"/>
          <w:szCs w:val="24"/>
        </w:rPr>
        <w:t xml:space="preserve">свыше 1 тыс. человек до 3 тыс. человек включительно - на 70 процентов, в сельских </w:t>
      </w:r>
      <w:r w:rsidRPr="00517250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населенных пунктах с численностью населения от 400 человек до 1 тысячи человек -</w:t>
      </w:r>
      <w:r w:rsidRPr="0051725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 90 процентов, в сельских населенных пунктах с численностью населения до 400 человек и местах вне населенных пунктов - на 95 процентов (за исключением мест </w:t>
      </w:r>
      <w:r w:rsidRPr="00517250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вне населенных пунктов, расположенных на трассах республиканского значения, для </w:t>
      </w:r>
      <w:r w:rsidRPr="00517250">
        <w:rPr>
          <w:rFonts w:ascii="Times New Roman" w:hAnsi="Times New Roman" w:cs="Times New Roman"/>
          <w:color w:val="000000"/>
          <w:sz w:val="24"/>
          <w:szCs w:val="24"/>
        </w:rPr>
        <w:t xml:space="preserve">которых применяется коэффициент К2, пониженный на 50 процентов) по отношению </w:t>
      </w:r>
      <w:r w:rsidRPr="00517250">
        <w:rPr>
          <w:rFonts w:ascii="Times New Roman" w:hAnsi="Times New Roman" w:cs="Times New Roman"/>
          <w:color w:val="000000"/>
          <w:spacing w:val="-1"/>
          <w:sz w:val="24"/>
          <w:szCs w:val="24"/>
        </w:rPr>
        <w:t>к его значениям, указанным в приложении N 2,</w:t>
      </w:r>
    </w:p>
    <w:p w:rsidR="00517250" w:rsidRPr="00517250" w:rsidRDefault="00517250" w:rsidP="00517250">
      <w:pPr>
        <w:shd w:val="clear" w:color="auto" w:fill="FFFFFF"/>
        <w:spacing w:line="269" w:lineRule="exact"/>
        <w:ind w:right="1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17250">
        <w:rPr>
          <w:rFonts w:ascii="Times New Roman" w:hAnsi="Times New Roman" w:cs="Times New Roman"/>
          <w:color w:val="000000"/>
          <w:sz w:val="24"/>
          <w:szCs w:val="24"/>
        </w:rPr>
        <w:t>Для индивидуальных предпринимателей, осуществляющих розничную тор</w:t>
      </w:r>
      <w:r w:rsidRPr="0051725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517250">
        <w:rPr>
          <w:rFonts w:ascii="Times New Roman" w:hAnsi="Times New Roman" w:cs="Times New Roman"/>
          <w:color w:val="000000"/>
          <w:spacing w:val="1"/>
          <w:sz w:val="24"/>
          <w:szCs w:val="24"/>
        </w:rPr>
        <w:t>говлю на рынках только в общеустановленные выходные и праздничные дни, кор</w:t>
      </w:r>
      <w:r w:rsidRPr="00517250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517250">
        <w:rPr>
          <w:rFonts w:ascii="Times New Roman" w:hAnsi="Times New Roman" w:cs="Times New Roman"/>
          <w:color w:val="000000"/>
          <w:sz w:val="24"/>
          <w:szCs w:val="24"/>
        </w:rPr>
        <w:t>ректирующий коэффициент К2 применяется пониженным на 60 процентов по отно</w:t>
      </w:r>
      <w:r w:rsidRPr="0051725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51725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шению к его значениям, указанным в приложении N 2, при наличии отметки </w:t>
      </w:r>
      <w:proofErr w:type="spellStart"/>
      <w:r w:rsidRPr="00517250">
        <w:rPr>
          <w:rFonts w:ascii="Times New Roman" w:hAnsi="Times New Roman" w:cs="Times New Roman"/>
          <w:color w:val="000000"/>
          <w:spacing w:val="1"/>
          <w:sz w:val="24"/>
          <w:szCs w:val="24"/>
        </w:rPr>
        <w:t>налого</w:t>
      </w:r>
      <w:proofErr w:type="spellEnd"/>
      <w:r w:rsidRPr="0051725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- </w:t>
      </w:r>
      <w:proofErr w:type="spellStart"/>
      <w:r w:rsidRPr="00517250">
        <w:rPr>
          <w:rFonts w:ascii="Times New Roman" w:hAnsi="Times New Roman" w:cs="Times New Roman"/>
          <w:color w:val="000000"/>
          <w:spacing w:val="1"/>
          <w:sz w:val="24"/>
          <w:szCs w:val="24"/>
        </w:rPr>
        <w:t>вого</w:t>
      </w:r>
      <w:proofErr w:type="spellEnd"/>
      <w:r w:rsidRPr="00517250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органа "Только для работы в выходные и праздничные дни", заверенной печа</w:t>
      </w:r>
      <w:r w:rsidRPr="00517250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517250">
        <w:rPr>
          <w:rFonts w:ascii="Times New Roman" w:hAnsi="Times New Roman" w:cs="Times New Roman"/>
          <w:color w:val="000000"/>
          <w:spacing w:val="-1"/>
          <w:sz w:val="24"/>
          <w:szCs w:val="24"/>
        </w:rPr>
        <w:t>тью в книге учета доходов и расходов предпринимателя;</w:t>
      </w:r>
    </w:p>
    <w:p w:rsidR="00517250" w:rsidRPr="00517250" w:rsidRDefault="00517250" w:rsidP="00517250">
      <w:pPr>
        <w:shd w:val="clear" w:color="auto" w:fill="FFFFFF"/>
        <w:spacing w:before="5" w:line="269" w:lineRule="exact"/>
        <w:ind w:left="5" w:right="1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17250">
        <w:rPr>
          <w:rFonts w:ascii="Times New Roman" w:hAnsi="Times New Roman" w:cs="Times New Roman"/>
          <w:color w:val="000000"/>
          <w:sz w:val="24"/>
          <w:szCs w:val="24"/>
        </w:rPr>
        <w:t>Для налогоплательщиков, осуществляющих розничную торговлю лекарст</w:t>
      </w:r>
      <w:r w:rsidRPr="00517250">
        <w:rPr>
          <w:rFonts w:ascii="Times New Roman" w:hAnsi="Times New Roman" w:cs="Times New Roman"/>
          <w:color w:val="000000"/>
          <w:sz w:val="24"/>
          <w:szCs w:val="24"/>
        </w:rPr>
        <w:softHyphen/>
      </w:r>
      <w:r w:rsidRPr="00517250">
        <w:rPr>
          <w:rFonts w:ascii="Times New Roman" w:hAnsi="Times New Roman" w:cs="Times New Roman"/>
          <w:color w:val="000000"/>
          <w:spacing w:val="-1"/>
          <w:sz w:val="24"/>
          <w:szCs w:val="24"/>
        </w:rPr>
        <w:t>венными средствами и изделиями медицинского назначения через аптечные пункты при фельдшерско-акушерских пунктах, расположенных в населенных пунктах с чис</w:t>
      </w:r>
      <w:r w:rsidRPr="00517250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517250">
        <w:rPr>
          <w:rFonts w:ascii="Times New Roman" w:hAnsi="Times New Roman" w:cs="Times New Roman"/>
          <w:color w:val="000000"/>
          <w:sz w:val="24"/>
          <w:szCs w:val="24"/>
        </w:rPr>
        <w:t xml:space="preserve">ленностью населения свыше 1 тысячи человек до 3 тысяч человек включительно, </w:t>
      </w:r>
      <w:r w:rsidRPr="00517250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корректирующий коэффициент К2 применяется равным 0,1.</w:t>
      </w:r>
    </w:p>
    <w:p w:rsidR="00517250" w:rsidRPr="00517250" w:rsidRDefault="00517250" w:rsidP="00517250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517250" w:rsidRPr="00517250" w:rsidRDefault="00517250" w:rsidP="00517250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:rsidR="00517250" w:rsidRPr="00517250" w:rsidRDefault="00517250" w:rsidP="00517250">
      <w:pPr>
        <w:framePr w:h="2198" w:hSpace="38" w:vSpace="58" w:wrap="notBeside" w:vAnchor="text" w:hAnchor="margin" w:x="-3628" w:y="265"/>
        <w:rPr>
          <w:rFonts w:ascii="Times New Roman" w:hAnsi="Times New Roman" w:cs="Times New Roman"/>
          <w:sz w:val="24"/>
          <w:szCs w:val="24"/>
        </w:rPr>
      </w:pPr>
    </w:p>
    <w:p w:rsidR="00517250" w:rsidRPr="00517250" w:rsidRDefault="00517250" w:rsidP="00517250">
      <w:pPr>
        <w:framePr w:w="3495" w:h="1695" w:hRule="exact" w:hSpace="38" w:vSpace="58" w:wrap="notBeside" w:vAnchor="text" w:hAnchor="margin" w:x="-6354" w:y="803"/>
        <w:shd w:val="clear" w:color="auto" w:fill="FFFFFF"/>
        <w:spacing w:line="274" w:lineRule="exact"/>
        <w:rPr>
          <w:rFonts w:ascii="Times New Roman" w:hAnsi="Times New Roman" w:cs="Times New Roman"/>
          <w:sz w:val="24"/>
          <w:szCs w:val="24"/>
        </w:rPr>
      </w:pPr>
    </w:p>
    <w:p w:rsidR="00517250" w:rsidRPr="00517250" w:rsidRDefault="00517250" w:rsidP="00517250">
      <w:pPr>
        <w:shd w:val="clear" w:color="auto" w:fill="FFFFFF"/>
        <w:spacing w:before="14" w:line="274" w:lineRule="exact"/>
        <w:ind w:right="317"/>
        <w:jc w:val="both"/>
        <w:rPr>
          <w:rFonts w:ascii="Times New Roman" w:hAnsi="Times New Roman" w:cs="Times New Roman"/>
          <w:sz w:val="24"/>
          <w:szCs w:val="24"/>
        </w:rPr>
      </w:pPr>
    </w:p>
    <w:p w:rsidR="00517250" w:rsidRPr="00517250" w:rsidRDefault="00517250" w:rsidP="0051725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17250" w:rsidRPr="00517250" w:rsidRDefault="00517250" w:rsidP="0051725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17250" w:rsidRPr="00517250" w:rsidRDefault="00517250" w:rsidP="0051725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17250" w:rsidRPr="00517250" w:rsidRDefault="00517250" w:rsidP="0051725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17250" w:rsidRPr="00517250" w:rsidRDefault="00517250" w:rsidP="0051725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49B3" w:rsidRPr="00517250" w:rsidRDefault="004149B3">
      <w:pPr>
        <w:rPr>
          <w:rFonts w:ascii="Times New Roman" w:hAnsi="Times New Roman" w:cs="Times New Roman"/>
          <w:sz w:val="24"/>
          <w:szCs w:val="24"/>
        </w:rPr>
      </w:pPr>
    </w:p>
    <w:sectPr w:rsidR="004149B3" w:rsidRPr="00517250" w:rsidSect="004149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17250"/>
    <w:rsid w:val="004149B3"/>
    <w:rsid w:val="00517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713</Words>
  <Characters>4066</Characters>
  <Application>Microsoft Office Word</Application>
  <DocSecurity>0</DocSecurity>
  <Lines>33</Lines>
  <Paragraphs>9</Paragraphs>
  <ScaleCrop>false</ScaleCrop>
  <Company>FNS</Company>
  <LinksUpToDate>false</LinksUpToDate>
  <CharactersWithSpaces>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2017-01-17T06:42:00Z</dcterms:created>
  <dcterms:modified xsi:type="dcterms:W3CDTF">2017-01-17T06:43:00Z</dcterms:modified>
</cp:coreProperties>
</file>