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999" w:rsidRPr="00F55999" w:rsidRDefault="00F55999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55999" w:rsidRPr="00F5599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55999" w:rsidRPr="00F55999" w:rsidRDefault="00F559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5999">
              <w:rPr>
                <w:rFonts w:ascii="Times New Roman" w:hAnsi="Times New Roman" w:cs="Times New Roman"/>
                <w:sz w:val="24"/>
                <w:szCs w:val="24"/>
              </w:rPr>
              <w:t>30 апреля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55999" w:rsidRPr="00F55999" w:rsidRDefault="00F5599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999">
              <w:rPr>
                <w:rFonts w:ascii="Times New Roman" w:hAnsi="Times New Roman" w:cs="Times New Roman"/>
                <w:sz w:val="24"/>
                <w:szCs w:val="24"/>
              </w:rPr>
              <w:t>N 2484-ОЗ</w:t>
            </w:r>
          </w:p>
        </w:tc>
      </w:tr>
    </w:tbl>
    <w:p w:rsidR="00F55999" w:rsidRPr="00F55999" w:rsidRDefault="00F5599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55999" w:rsidRPr="00F55999" w:rsidRDefault="00F55999">
      <w:pPr>
        <w:pStyle w:val="ConsPlusTitle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>ЗАКОН</w:t>
      </w:r>
    </w:p>
    <w:p w:rsidR="00F55999" w:rsidRPr="00F55999" w:rsidRDefault="00F559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55999" w:rsidRPr="00F55999" w:rsidRDefault="00F559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:rsidR="00F55999" w:rsidRPr="00F55999" w:rsidRDefault="00F559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55999" w:rsidRPr="00F55999" w:rsidRDefault="00F559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>О ВНЕСЕНИИ ИЗМЕНЕНИЙ В ЗАКОН ОРЛОВСКОЙ ОБЛАСТИ</w:t>
      </w:r>
    </w:p>
    <w:p w:rsidR="00F55999" w:rsidRPr="00F55999" w:rsidRDefault="00F559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>"О ВВЕДЕНИИ В ДЕЙСТВИЕ НА ТЕРРИТОРИИ ОРЛОВСКОЙ ОБЛАСТИ</w:t>
      </w:r>
    </w:p>
    <w:p w:rsidR="00F55999" w:rsidRPr="00F55999" w:rsidRDefault="00F559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>ПАТЕНТНОЙ СИСТЕМЫ НАЛОГООБЛОЖЕНИЯ"</w:t>
      </w:r>
    </w:p>
    <w:p w:rsidR="00F55999" w:rsidRPr="00F55999" w:rsidRDefault="00F559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5999" w:rsidRPr="00F55999" w:rsidRDefault="00F559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55999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F55999" w:rsidRPr="00F55999" w:rsidRDefault="00F559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>Орловским областным</w:t>
      </w:r>
    </w:p>
    <w:p w:rsidR="00F55999" w:rsidRPr="00F55999" w:rsidRDefault="00F559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>Советом народных депутатов</w:t>
      </w:r>
    </w:p>
    <w:p w:rsidR="00F55999" w:rsidRPr="00F55999" w:rsidRDefault="00F559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>29 апреля 2020 года</w:t>
      </w:r>
    </w:p>
    <w:p w:rsidR="00F55999" w:rsidRPr="00F55999" w:rsidRDefault="00F559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5999" w:rsidRPr="00F55999" w:rsidRDefault="00F5599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>Статья 1</w:t>
      </w:r>
    </w:p>
    <w:p w:rsidR="00F55999" w:rsidRPr="00F55999" w:rsidRDefault="00F559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5999" w:rsidRPr="00F55999" w:rsidRDefault="00F559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5999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5" w:history="1">
        <w:r w:rsidRPr="00F5599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55999">
        <w:rPr>
          <w:rFonts w:ascii="Times New Roman" w:hAnsi="Times New Roman" w:cs="Times New Roman"/>
          <w:sz w:val="24"/>
          <w:szCs w:val="24"/>
        </w:rPr>
        <w:t xml:space="preserve"> Орловской области от 2 ноября 2012 года N 1423-ОЗ "О введении в действие на территории Орловской области патентной системы налогообложения" (в по</w:t>
      </w:r>
      <w:bookmarkStart w:id="0" w:name="_GoBack"/>
      <w:bookmarkEnd w:id="0"/>
      <w:r w:rsidRPr="00F55999">
        <w:rPr>
          <w:rFonts w:ascii="Times New Roman" w:hAnsi="Times New Roman" w:cs="Times New Roman"/>
          <w:sz w:val="24"/>
          <w:szCs w:val="24"/>
        </w:rPr>
        <w:t>следней редакции от 29 ноября 2019 года N 2419-ОЗ.</w:t>
      </w:r>
      <w:proofErr w:type="gramEnd"/>
      <w:r w:rsidRPr="00F559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5999">
        <w:rPr>
          <w:rFonts w:ascii="Times New Roman" w:hAnsi="Times New Roman" w:cs="Times New Roman"/>
          <w:sz w:val="24"/>
          <w:szCs w:val="24"/>
        </w:rPr>
        <w:t>Орловская</w:t>
      </w:r>
      <w:proofErr w:type="gramEnd"/>
      <w:r w:rsidRPr="00F55999">
        <w:rPr>
          <w:rFonts w:ascii="Times New Roman" w:hAnsi="Times New Roman" w:cs="Times New Roman"/>
          <w:sz w:val="24"/>
          <w:szCs w:val="24"/>
        </w:rPr>
        <w:t xml:space="preserve"> правда. 3 декабря 2019 года. </w:t>
      </w:r>
      <w:proofErr w:type="gramStart"/>
      <w:r w:rsidRPr="00F55999">
        <w:rPr>
          <w:rFonts w:ascii="Times New Roman" w:hAnsi="Times New Roman" w:cs="Times New Roman"/>
          <w:sz w:val="24"/>
          <w:szCs w:val="24"/>
        </w:rPr>
        <w:t>N 135) следующие изменения:</w:t>
      </w:r>
      <w:proofErr w:type="gramEnd"/>
    </w:p>
    <w:p w:rsidR="00F55999" w:rsidRPr="00F55999" w:rsidRDefault="00F55999" w:rsidP="00F559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>1) в статье 3 цифры "48 - 63" заменить цифрами "48 - 64";</w:t>
      </w:r>
    </w:p>
    <w:p w:rsidR="00F55999" w:rsidRPr="00F55999" w:rsidRDefault="00F5599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1"/>
      <w:bookmarkEnd w:id="1"/>
      <w:r w:rsidRPr="00F55999">
        <w:rPr>
          <w:rFonts w:ascii="Times New Roman" w:hAnsi="Times New Roman" w:cs="Times New Roman"/>
          <w:sz w:val="24"/>
          <w:szCs w:val="24"/>
        </w:rPr>
        <w:t>2) в части 2 статьи 3.1:</w:t>
      </w:r>
    </w:p>
    <w:p w:rsidR="00F55999" w:rsidRPr="00F55999" w:rsidRDefault="00F559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>а) абзац первый изложить в следующей редакции:</w:t>
      </w:r>
    </w:p>
    <w:p w:rsidR="00F55999" w:rsidRPr="00F55999" w:rsidRDefault="00F559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 xml:space="preserve">"2. </w:t>
      </w:r>
      <w:proofErr w:type="gramStart"/>
      <w:r w:rsidRPr="00F55999">
        <w:rPr>
          <w:rFonts w:ascii="Times New Roman" w:hAnsi="Times New Roman" w:cs="Times New Roman"/>
          <w:sz w:val="24"/>
          <w:szCs w:val="24"/>
        </w:rPr>
        <w:t>Установить размеры потенциально возможного к получению индивидуальным предпринимателем годового дохода в зависимости от территории действия патентов, определенной в соответствии с частью 1 настоящей статьи, по видам предпринимательской деятельности, указанным в приложении 1 и в строках 5, 6, 7 (за исключением развозной и разносной розничной торговли), 8 приложения 3 к настоящему Закону.";</w:t>
      </w:r>
      <w:proofErr w:type="gramEnd"/>
    </w:p>
    <w:p w:rsidR="00F55999" w:rsidRPr="00F55999" w:rsidRDefault="00F559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 xml:space="preserve">б) </w:t>
      </w:r>
      <w:hyperlink r:id="rId6" w:history="1">
        <w:r w:rsidRPr="00F55999">
          <w:rPr>
            <w:rFonts w:ascii="Times New Roman" w:hAnsi="Times New Roman" w:cs="Times New Roman"/>
            <w:sz w:val="24"/>
            <w:szCs w:val="24"/>
          </w:rPr>
          <w:t>пункты 1</w:t>
        </w:r>
      </w:hyperlink>
      <w:r w:rsidRPr="00F55999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F55999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F55999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F55999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F5599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F55999" w:rsidRPr="00F55999" w:rsidRDefault="00F559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>"1) группа муниципальных образований, включающая все муниципальные образования Орловской области, - 0,9;</w:t>
      </w:r>
    </w:p>
    <w:p w:rsidR="00F55999" w:rsidRPr="00F55999" w:rsidRDefault="00F559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>2) группа муниципальных образований, включающая все муниципальные образования Орловской области, за исключением города Орла, - 0,7;</w:t>
      </w:r>
    </w:p>
    <w:p w:rsidR="00F55999" w:rsidRPr="00F55999" w:rsidRDefault="00F559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 xml:space="preserve">3) группа муниципальных образований, включающая все муниципальные образования Орловской области, за исключением города Орла, города Мценска, города Ливны, Орловского, Мценского и </w:t>
      </w:r>
      <w:proofErr w:type="spellStart"/>
      <w:r w:rsidRPr="00F55999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F55999">
        <w:rPr>
          <w:rFonts w:ascii="Times New Roman" w:hAnsi="Times New Roman" w:cs="Times New Roman"/>
          <w:sz w:val="24"/>
          <w:szCs w:val="24"/>
        </w:rPr>
        <w:t xml:space="preserve"> районов, - 0,4.";</w:t>
      </w:r>
    </w:p>
    <w:p w:rsidR="00F55999" w:rsidRPr="00F55999" w:rsidRDefault="00F559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>3) в приложении 1:</w:t>
      </w:r>
    </w:p>
    <w:p w:rsidR="00F55999" w:rsidRPr="00F55999" w:rsidRDefault="00F559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>а) в наименовании цифры "48 - 63" заменить цифрами "48 - 64";</w:t>
      </w:r>
    </w:p>
    <w:p w:rsidR="00F55999" w:rsidRPr="00F55999" w:rsidRDefault="00F559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>б) в строке 8 слова "Услуги фотоателье, фот</w:t>
      </w:r>
      <w:proofErr w:type="gramStart"/>
      <w:r w:rsidRPr="00F5599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55999">
        <w:rPr>
          <w:rFonts w:ascii="Times New Roman" w:hAnsi="Times New Roman" w:cs="Times New Roman"/>
          <w:sz w:val="24"/>
          <w:szCs w:val="24"/>
        </w:rPr>
        <w:t xml:space="preserve"> и кинолабораторий" заменить словами </w:t>
      </w:r>
      <w:r w:rsidRPr="00F55999">
        <w:rPr>
          <w:rFonts w:ascii="Times New Roman" w:hAnsi="Times New Roman" w:cs="Times New Roman"/>
          <w:sz w:val="24"/>
          <w:szCs w:val="24"/>
        </w:rPr>
        <w:lastRenderedPageBreak/>
        <w:t>"Услуги в области фотографии";</w:t>
      </w:r>
    </w:p>
    <w:p w:rsidR="00F55999" w:rsidRPr="00F55999" w:rsidRDefault="00F559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>в) в строке 13 слова "Услуги по обучению населения на курсах и по репетиторству" заменить словами "Услуги в сфере дошкольного образования и дополнительного образования детей и взрослых";</w:t>
      </w:r>
    </w:p>
    <w:p w:rsidR="00F55999" w:rsidRPr="00F55999" w:rsidRDefault="00F559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>г) в строке 28 слова "Услуги поваров по изготовлению блюд на дому" заменить словами "Услуги по приготовлению и поставке блюд для торжественных мероприятий или иных событий";</w:t>
      </w:r>
    </w:p>
    <w:p w:rsidR="00F55999" w:rsidRPr="00F55999" w:rsidRDefault="00F559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>д) в строке 43 слова "Оказание услуг по забою, транспортировке, перегонке, выпасу скота" заменить словами "Оказание услуг по забою и транспортировке скота";</w:t>
      </w:r>
    </w:p>
    <w:p w:rsidR="00F55999" w:rsidRPr="00F55999" w:rsidRDefault="00F559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>е) в строке 48 слова "Производство плодово-ягодных посадочных материалов, выращивание рассады овощных культур и семян трав" заменить словами "Растениеводство, услуги в области растениеводства";</w:t>
      </w:r>
    </w:p>
    <w:p w:rsidR="00F55999" w:rsidRPr="00F55999" w:rsidRDefault="00F559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>ж) дополнить строкой 63 следующего содержания:</w:t>
      </w:r>
    </w:p>
    <w:p w:rsidR="00F55999" w:rsidRPr="00F55999" w:rsidRDefault="00F559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5999" w:rsidRPr="00F55999" w:rsidRDefault="00F559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>"</w:t>
      </w:r>
    </w:p>
    <w:p w:rsidR="00F55999" w:rsidRPr="00F55999" w:rsidRDefault="00F55999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443"/>
        <w:gridCol w:w="1444"/>
        <w:gridCol w:w="1445"/>
      </w:tblGrid>
      <w:tr w:rsidR="00F55999" w:rsidRPr="00F5599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55999" w:rsidRPr="00F55999" w:rsidRDefault="00F559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599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443" w:type="dxa"/>
            <w:tcBorders>
              <w:top w:val="single" w:sz="4" w:space="0" w:color="auto"/>
              <w:bottom w:val="single" w:sz="4" w:space="0" w:color="auto"/>
            </w:tcBorders>
          </w:tcPr>
          <w:p w:rsidR="00F55999" w:rsidRPr="00F55999" w:rsidRDefault="00F559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5999">
              <w:rPr>
                <w:rFonts w:ascii="Times New Roman" w:hAnsi="Times New Roman" w:cs="Times New Roman"/>
                <w:sz w:val="24"/>
                <w:szCs w:val="24"/>
              </w:rPr>
              <w:t>Животноводство, услуги в области животноводства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F55999" w:rsidRPr="00F55999" w:rsidRDefault="00F559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5999">
              <w:rPr>
                <w:rFonts w:ascii="Times New Roman" w:hAnsi="Times New Roman" w:cs="Times New Roman"/>
                <w:sz w:val="24"/>
                <w:szCs w:val="24"/>
              </w:rPr>
              <w:t>107900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F55999" w:rsidRPr="00F55999" w:rsidRDefault="00F559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5999">
              <w:rPr>
                <w:rFonts w:ascii="Times New Roman" w:hAnsi="Times New Roman" w:cs="Times New Roman"/>
                <w:sz w:val="24"/>
                <w:szCs w:val="24"/>
              </w:rPr>
              <w:t>24170</w:t>
            </w:r>
          </w:p>
        </w:tc>
      </w:tr>
    </w:tbl>
    <w:p w:rsidR="00F55999" w:rsidRPr="00F55999" w:rsidRDefault="00F55999">
      <w:pPr>
        <w:pStyle w:val="ConsPlusNormal"/>
        <w:spacing w:before="220"/>
        <w:jc w:val="right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>".</w:t>
      </w:r>
    </w:p>
    <w:p w:rsidR="00F55999" w:rsidRPr="00F55999" w:rsidRDefault="00F559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5999" w:rsidRPr="00F55999" w:rsidRDefault="00F55999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>Статья 2</w:t>
      </w:r>
    </w:p>
    <w:p w:rsidR="00F55999" w:rsidRPr="00F55999" w:rsidRDefault="00F559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5999" w:rsidRPr="00F55999" w:rsidRDefault="00F559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>1. Настоящий Закон вступает в силу с 1 января 2021 года, но не ранее чем по истечении одного месяца со дня его официального опубликования, за исключением пункта 2 статьи 1 настоящего Закона.</w:t>
      </w:r>
    </w:p>
    <w:p w:rsidR="00F55999" w:rsidRPr="00F55999" w:rsidRDefault="00F559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7"/>
      <w:bookmarkEnd w:id="2"/>
      <w:r w:rsidRPr="00F55999">
        <w:rPr>
          <w:rFonts w:ascii="Times New Roman" w:hAnsi="Times New Roman" w:cs="Times New Roman"/>
          <w:sz w:val="24"/>
          <w:szCs w:val="24"/>
        </w:rPr>
        <w:t>2. Пункт 2 статьи 1 настоящего Закона вступает в силу со дня его официального опубликования и действует по 31 декабря 2020 года.</w:t>
      </w:r>
    </w:p>
    <w:p w:rsidR="00F55999" w:rsidRPr="00F55999" w:rsidRDefault="00F559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5999" w:rsidRPr="00F55999" w:rsidRDefault="00F559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>Губернатор</w:t>
      </w:r>
    </w:p>
    <w:p w:rsidR="00F55999" w:rsidRPr="00F55999" w:rsidRDefault="00F559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5999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:rsidR="00F55999" w:rsidRPr="00F55999" w:rsidRDefault="00F559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55999">
        <w:rPr>
          <w:rFonts w:ascii="Times New Roman" w:hAnsi="Times New Roman" w:cs="Times New Roman"/>
          <w:sz w:val="24"/>
          <w:szCs w:val="24"/>
        </w:rPr>
        <w:t>А.Е.Клычков</w:t>
      </w:r>
      <w:proofErr w:type="spellEnd"/>
    </w:p>
    <w:p w:rsidR="0043091C" w:rsidRPr="00F55999" w:rsidRDefault="00F55999">
      <w:pPr>
        <w:rPr>
          <w:rFonts w:ascii="Times New Roman" w:hAnsi="Times New Roman" w:cs="Times New Roman"/>
          <w:sz w:val="24"/>
          <w:szCs w:val="24"/>
        </w:rPr>
      </w:pPr>
    </w:p>
    <w:sectPr w:rsidR="0043091C" w:rsidRPr="00F55999" w:rsidSect="00813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99"/>
    <w:rsid w:val="0007756F"/>
    <w:rsid w:val="00134C86"/>
    <w:rsid w:val="001F5F87"/>
    <w:rsid w:val="00247DF0"/>
    <w:rsid w:val="004F271E"/>
    <w:rsid w:val="00502FB8"/>
    <w:rsid w:val="006163E9"/>
    <w:rsid w:val="007364D1"/>
    <w:rsid w:val="00A11C2A"/>
    <w:rsid w:val="00A200CF"/>
    <w:rsid w:val="00A2769F"/>
    <w:rsid w:val="00AC6BD6"/>
    <w:rsid w:val="00B30DA6"/>
    <w:rsid w:val="00B547BD"/>
    <w:rsid w:val="00E5720D"/>
    <w:rsid w:val="00F55999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5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59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59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59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C7E49E47ED8C8B8665B00D6330D843AE7A7D8C7B9CB2F4EEC371D948B23CC184429EC0B1E209C340BB23ABFBDE51156CD7E8C81ABF81BB6BhFz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C7E49E47ED8C8B8665B00D6330D843AE7A7D8C7B9CB2F4EEC371D948B23CC184429EC0B1E20EC749ED79BBFF97051A73D5F3D61DA181hBzB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C7E49E47ED8C8B8665B00D6330D843AE7A7D8C7B9CB2F4EEC371D948B23CC184429EC0B1E20EC449ED79BBFF97051A73D5F3D61DA181hBzBI" TargetMode="External"/><Relationship Id="rId5" Type="http://schemas.openxmlformats.org/officeDocument/2006/relationships/hyperlink" Target="consultantplus://offline/ref=A1C7E49E47ED8C8B8665B00D6330D843AE7A7D8C7B9CB2F4EEC371D948B23CC184429ED2B1BA05C040A728FAB498041Ah6zD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1</cp:revision>
  <dcterms:created xsi:type="dcterms:W3CDTF">2020-05-12T08:51:00Z</dcterms:created>
  <dcterms:modified xsi:type="dcterms:W3CDTF">2020-05-12T08:54:00Z</dcterms:modified>
</cp:coreProperties>
</file>