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7E" w:rsidRPr="00840B7E" w:rsidRDefault="00840B7E">
      <w:pPr>
        <w:pStyle w:val="ConsPlusNormal"/>
        <w:ind w:firstLine="540"/>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0B7E" w:rsidRPr="00840B7E">
        <w:tc>
          <w:tcPr>
            <w:tcW w:w="4677" w:type="dxa"/>
            <w:tcBorders>
              <w:top w:val="nil"/>
              <w:left w:val="nil"/>
              <w:bottom w:val="nil"/>
              <w:right w:val="nil"/>
            </w:tcBorders>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26 ноября 2002 года</w:t>
            </w:r>
          </w:p>
        </w:tc>
        <w:tc>
          <w:tcPr>
            <w:tcW w:w="4677" w:type="dxa"/>
            <w:tcBorders>
              <w:top w:val="nil"/>
              <w:left w:val="nil"/>
              <w:bottom w:val="nil"/>
              <w:right w:val="nil"/>
            </w:tcBorders>
          </w:tcPr>
          <w:p w:rsidR="00840B7E" w:rsidRPr="00840B7E" w:rsidRDefault="00840B7E">
            <w:pPr>
              <w:pStyle w:val="ConsPlusNormal"/>
              <w:jc w:val="right"/>
              <w:rPr>
                <w:rFonts w:ascii="Times New Roman" w:hAnsi="Times New Roman" w:cs="Times New Roman"/>
                <w:sz w:val="24"/>
                <w:szCs w:val="24"/>
              </w:rPr>
            </w:pPr>
            <w:r w:rsidRPr="00840B7E">
              <w:rPr>
                <w:rFonts w:ascii="Times New Roman" w:hAnsi="Times New Roman" w:cs="Times New Roman"/>
                <w:sz w:val="24"/>
                <w:szCs w:val="24"/>
              </w:rPr>
              <w:t>N 289-ОЗ</w:t>
            </w:r>
          </w:p>
        </w:tc>
      </w:tr>
    </w:tbl>
    <w:p w:rsidR="00840B7E" w:rsidRPr="00840B7E" w:rsidRDefault="00840B7E">
      <w:pPr>
        <w:pStyle w:val="ConsPlusNormal"/>
        <w:pBdr>
          <w:top w:val="single" w:sz="6" w:space="0" w:color="auto"/>
        </w:pBdr>
        <w:spacing w:before="100" w:after="100"/>
        <w:jc w:val="both"/>
        <w:rPr>
          <w:rFonts w:ascii="Times New Roman" w:hAnsi="Times New Roman" w:cs="Times New Roman"/>
          <w:sz w:val="24"/>
          <w:szCs w:val="24"/>
        </w:rPr>
      </w:pPr>
    </w:p>
    <w:p w:rsidR="00840B7E" w:rsidRPr="00840B7E" w:rsidRDefault="00840B7E">
      <w:pPr>
        <w:pStyle w:val="ConsPlusTitle"/>
        <w:spacing w:before="220"/>
        <w:jc w:val="center"/>
        <w:rPr>
          <w:rFonts w:ascii="Times New Roman" w:hAnsi="Times New Roman" w:cs="Times New Roman"/>
          <w:sz w:val="24"/>
          <w:szCs w:val="24"/>
        </w:rPr>
      </w:pPr>
      <w:r w:rsidRPr="00840B7E">
        <w:rPr>
          <w:rFonts w:ascii="Times New Roman" w:hAnsi="Times New Roman" w:cs="Times New Roman"/>
          <w:sz w:val="24"/>
          <w:szCs w:val="24"/>
        </w:rPr>
        <w:t>ЗАКОН</w:t>
      </w:r>
    </w:p>
    <w:p w:rsidR="00840B7E" w:rsidRPr="00840B7E" w:rsidRDefault="00840B7E">
      <w:pPr>
        <w:pStyle w:val="ConsPlusTitle"/>
        <w:jc w:val="center"/>
        <w:rPr>
          <w:rFonts w:ascii="Times New Roman" w:hAnsi="Times New Roman" w:cs="Times New Roman"/>
          <w:sz w:val="24"/>
          <w:szCs w:val="24"/>
        </w:rPr>
      </w:pPr>
    </w:p>
    <w:p w:rsidR="00840B7E" w:rsidRPr="00840B7E" w:rsidRDefault="00840B7E">
      <w:pPr>
        <w:pStyle w:val="ConsPlusTitle"/>
        <w:jc w:val="center"/>
        <w:rPr>
          <w:rFonts w:ascii="Times New Roman" w:hAnsi="Times New Roman" w:cs="Times New Roman"/>
          <w:sz w:val="24"/>
          <w:szCs w:val="24"/>
        </w:rPr>
      </w:pPr>
      <w:r w:rsidRPr="00840B7E">
        <w:rPr>
          <w:rFonts w:ascii="Times New Roman" w:hAnsi="Times New Roman" w:cs="Times New Roman"/>
          <w:sz w:val="24"/>
          <w:szCs w:val="24"/>
        </w:rPr>
        <w:t>ОРЛОВСКОЙ ОБЛАСТИ</w:t>
      </w:r>
    </w:p>
    <w:p w:rsidR="00840B7E" w:rsidRPr="00840B7E" w:rsidRDefault="00840B7E">
      <w:pPr>
        <w:pStyle w:val="ConsPlusTitle"/>
        <w:jc w:val="center"/>
        <w:rPr>
          <w:rFonts w:ascii="Times New Roman" w:hAnsi="Times New Roman" w:cs="Times New Roman"/>
          <w:sz w:val="24"/>
          <w:szCs w:val="24"/>
        </w:rPr>
      </w:pPr>
    </w:p>
    <w:p w:rsidR="00840B7E" w:rsidRPr="00840B7E" w:rsidRDefault="00840B7E">
      <w:pPr>
        <w:pStyle w:val="ConsPlusTitle"/>
        <w:jc w:val="center"/>
        <w:rPr>
          <w:rFonts w:ascii="Times New Roman" w:hAnsi="Times New Roman" w:cs="Times New Roman"/>
          <w:sz w:val="24"/>
          <w:szCs w:val="24"/>
        </w:rPr>
      </w:pPr>
      <w:r w:rsidRPr="00840B7E">
        <w:rPr>
          <w:rFonts w:ascii="Times New Roman" w:hAnsi="Times New Roman" w:cs="Times New Roman"/>
          <w:sz w:val="24"/>
          <w:szCs w:val="24"/>
        </w:rPr>
        <w:t>О ТРАНСПОРТНОМ НАЛОГЕ</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Normal"/>
        <w:jc w:val="right"/>
        <w:rPr>
          <w:rFonts w:ascii="Times New Roman" w:hAnsi="Times New Roman" w:cs="Times New Roman"/>
          <w:sz w:val="24"/>
          <w:szCs w:val="24"/>
        </w:rPr>
      </w:pPr>
      <w:proofErr w:type="gramStart"/>
      <w:r w:rsidRPr="00840B7E">
        <w:rPr>
          <w:rFonts w:ascii="Times New Roman" w:hAnsi="Times New Roman" w:cs="Times New Roman"/>
          <w:sz w:val="24"/>
          <w:szCs w:val="24"/>
        </w:rPr>
        <w:t>Принят</w:t>
      </w:r>
      <w:proofErr w:type="gramEnd"/>
    </w:p>
    <w:p w:rsidR="00840B7E" w:rsidRPr="00840B7E" w:rsidRDefault="00840B7E">
      <w:pPr>
        <w:pStyle w:val="ConsPlusNormal"/>
        <w:jc w:val="right"/>
        <w:rPr>
          <w:rFonts w:ascii="Times New Roman" w:hAnsi="Times New Roman" w:cs="Times New Roman"/>
          <w:sz w:val="24"/>
          <w:szCs w:val="24"/>
        </w:rPr>
      </w:pPr>
      <w:r w:rsidRPr="00840B7E">
        <w:rPr>
          <w:rFonts w:ascii="Times New Roman" w:hAnsi="Times New Roman" w:cs="Times New Roman"/>
          <w:sz w:val="24"/>
          <w:szCs w:val="24"/>
        </w:rPr>
        <w:t>областным Советом народных депутатов</w:t>
      </w:r>
    </w:p>
    <w:p w:rsidR="00840B7E" w:rsidRPr="00840B7E" w:rsidRDefault="00840B7E">
      <w:pPr>
        <w:pStyle w:val="ConsPlusNormal"/>
        <w:jc w:val="right"/>
        <w:rPr>
          <w:rFonts w:ascii="Times New Roman" w:hAnsi="Times New Roman" w:cs="Times New Roman"/>
          <w:sz w:val="24"/>
          <w:szCs w:val="24"/>
        </w:rPr>
      </w:pPr>
      <w:r w:rsidRPr="00840B7E">
        <w:rPr>
          <w:rFonts w:ascii="Times New Roman" w:hAnsi="Times New Roman" w:cs="Times New Roman"/>
          <w:sz w:val="24"/>
          <w:szCs w:val="24"/>
        </w:rPr>
        <w:t>22 ноября 2002 года</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Список изменяющих документов</w:t>
      </w:r>
    </w:p>
    <w:p w:rsidR="00840B7E" w:rsidRPr="00840B7E" w:rsidRDefault="00840B7E" w:rsidP="00840B7E">
      <w:pPr>
        <w:pStyle w:val="ConsPlusNormal"/>
        <w:jc w:val="center"/>
        <w:rPr>
          <w:rFonts w:ascii="Times New Roman" w:hAnsi="Times New Roman" w:cs="Times New Roman"/>
          <w:sz w:val="24"/>
          <w:szCs w:val="24"/>
        </w:rPr>
      </w:pPr>
      <w:proofErr w:type="gramStart"/>
      <w:r w:rsidRPr="00840B7E">
        <w:rPr>
          <w:rFonts w:ascii="Times New Roman" w:hAnsi="Times New Roman" w:cs="Times New Roman"/>
          <w:sz w:val="24"/>
          <w:szCs w:val="24"/>
        </w:rPr>
        <w:t>(в ред. Законов Орловской области</w:t>
      </w:r>
      <w:proofErr w:type="gramEnd"/>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от 15.04.2003 </w:t>
      </w:r>
      <w:hyperlink r:id="rId5" w:history="1">
        <w:r w:rsidRPr="00840B7E">
          <w:rPr>
            <w:rFonts w:ascii="Times New Roman" w:hAnsi="Times New Roman" w:cs="Times New Roman"/>
            <w:sz w:val="24"/>
            <w:szCs w:val="24"/>
          </w:rPr>
          <w:t>N 321-ОЗ</w:t>
        </w:r>
      </w:hyperlink>
      <w:r w:rsidRPr="00840B7E">
        <w:rPr>
          <w:rFonts w:ascii="Times New Roman" w:hAnsi="Times New Roman" w:cs="Times New Roman"/>
          <w:sz w:val="24"/>
          <w:szCs w:val="24"/>
        </w:rPr>
        <w:t xml:space="preserve">, от 02.10.2003 </w:t>
      </w:r>
      <w:hyperlink r:id="rId6" w:history="1">
        <w:r w:rsidRPr="00840B7E">
          <w:rPr>
            <w:rFonts w:ascii="Times New Roman" w:hAnsi="Times New Roman" w:cs="Times New Roman"/>
            <w:sz w:val="24"/>
            <w:szCs w:val="24"/>
          </w:rPr>
          <w:t>N 349-ОЗ</w:t>
        </w:r>
      </w:hyperlink>
      <w:r w:rsidRPr="00840B7E">
        <w:rPr>
          <w:rFonts w:ascii="Times New Roman" w:hAnsi="Times New Roman" w:cs="Times New Roman"/>
          <w:sz w:val="24"/>
          <w:szCs w:val="24"/>
        </w:rPr>
        <w:t xml:space="preserve">, от 17.03.2004 </w:t>
      </w:r>
      <w:hyperlink r:id="rId7" w:history="1">
        <w:r w:rsidRPr="00840B7E">
          <w:rPr>
            <w:rFonts w:ascii="Times New Roman" w:hAnsi="Times New Roman" w:cs="Times New Roman"/>
            <w:sz w:val="24"/>
            <w:szCs w:val="24"/>
          </w:rPr>
          <w:t>N 381-ОЗ</w:t>
        </w:r>
      </w:hyperlink>
      <w:r w:rsidRPr="00840B7E">
        <w:rPr>
          <w:rFonts w:ascii="Times New Roman" w:hAnsi="Times New Roman" w:cs="Times New Roman"/>
          <w:sz w:val="24"/>
          <w:szCs w:val="24"/>
        </w:rPr>
        <w:t>,</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от 23.11.2004 </w:t>
      </w:r>
      <w:hyperlink r:id="rId8" w:history="1">
        <w:r w:rsidRPr="00840B7E">
          <w:rPr>
            <w:rFonts w:ascii="Times New Roman" w:hAnsi="Times New Roman" w:cs="Times New Roman"/>
            <w:sz w:val="24"/>
            <w:szCs w:val="24"/>
          </w:rPr>
          <w:t>N 454-ОЗ</w:t>
        </w:r>
      </w:hyperlink>
      <w:r w:rsidRPr="00840B7E">
        <w:rPr>
          <w:rFonts w:ascii="Times New Roman" w:hAnsi="Times New Roman" w:cs="Times New Roman"/>
          <w:sz w:val="24"/>
          <w:szCs w:val="24"/>
        </w:rPr>
        <w:t xml:space="preserve">, от 03.02.2005 </w:t>
      </w:r>
      <w:hyperlink r:id="rId9" w:history="1">
        <w:r w:rsidRPr="00840B7E">
          <w:rPr>
            <w:rFonts w:ascii="Times New Roman" w:hAnsi="Times New Roman" w:cs="Times New Roman"/>
            <w:sz w:val="24"/>
            <w:szCs w:val="24"/>
          </w:rPr>
          <w:t>N 486-ОЗ</w:t>
        </w:r>
      </w:hyperlink>
      <w:r w:rsidRPr="00840B7E">
        <w:rPr>
          <w:rFonts w:ascii="Times New Roman" w:hAnsi="Times New Roman" w:cs="Times New Roman"/>
          <w:sz w:val="24"/>
          <w:szCs w:val="24"/>
        </w:rPr>
        <w:t xml:space="preserve">, от 21.03.2005 </w:t>
      </w:r>
      <w:hyperlink r:id="rId10" w:history="1">
        <w:r w:rsidRPr="00840B7E">
          <w:rPr>
            <w:rFonts w:ascii="Times New Roman" w:hAnsi="Times New Roman" w:cs="Times New Roman"/>
            <w:sz w:val="24"/>
            <w:szCs w:val="24"/>
          </w:rPr>
          <w:t>N 500-ОЗ</w:t>
        </w:r>
      </w:hyperlink>
      <w:r w:rsidRPr="00840B7E">
        <w:rPr>
          <w:rFonts w:ascii="Times New Roman" w:hAnsi="Times New Roman" w:cs="Times New Roman"/>
          <w:sz w:val="24"/>
          <w:szCs w:val="24"/>
        </w:rPr>
        <w:t>,</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от 19.07.2005 </w:t>
      </w:r>
      <w:hyperlink r:id="rId11" w:history="1">
        <w:r w:rsidRPr="00840B7E">
          <w:rPr>
            <w:rFonts w:ascii="Times New Roman" w:hAnsi="Times New Roman" w:cs="Times New Roman"/>
            <w:sz w:val="24"/>
            <w:szCs w:val="24"/>
          </w:rPr>
          <w:t>N 524-ОЗ</w:t>
        </w:r>
      </w:hyperlink>
      <w:r w:rsidRPr="00840B7E">
        <w:rPr>
          <w:rFonts w:ascii="Times New Roman" w:hAnsi="Times New Roman" w:cs="Times New Roman"/>
          <w:sz w:val="24"/>
          <w:szCs w:val="24"/>
        </w:rPr>
        <w:t xml:space="preserve">, от 29.11.2005 </w:t>
      </w:r>
      <w:hyperlink r:id="rId12" w:history="1">
        <w:r w:rsidRPr="00840B7E">
          <w:rPr>
            <w:rFonts w:ascii="Times New Roman" w:hAnsi="Times New Roman" w:cs="Times New Roman"/>
            <w:sz w:val="24"/>
            <w:szCs w:val="24"/>
          </w:rPr>
          <w:t>N 550-ОЗ</w:t>
        </w:r>
      </w:hyperlink>
      <w:r w:rsidRPr="00840B7E">
        <w:rPr>
          <w:rFonts w:ascii="Times New Roman" w:hAnsi="Times New Roman" w:cs="Times New Roman"/>
          <w:sz w:val="24"/>
          <w:szCs w:val="24"/>
        </w:rPr>
        <w:t xml:space="preserve">, от 30.05.2006 </w:t>
      </w:r>
      <w:hyperlink r:id="rId13" w:history="1">
        <w:r w:rsidRPr="00840B7E">
          <w:rPr>
            <w:rFonts w:ascii="Times New Roman" w:hAnsi="Times New Roman" w:cs="Times New Roman"/>
            <w:sz w:val="24"/>
            <w:szCs w:val="24"/>
          </w:rPr>
          <w:t>N 598-ОЗ</w:t>
        </w:r>
      </w:hyperlink>
      <w:r w:rsidRPr="00840B7E">
        <w:rPr>
          <w:rFonts w:ascii="Times New Roman" w:hAnsi="Times New Roman" w:cs="Times New Roman"/>
          <w:sz w:val="24"/>
          <w:szCs w:val="24"/>
        </w:rPr>
        <w:t>,</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от 30.06.2006 </w:t>
      </w:r>
      <w:hyperlink r:id="rId14" w:history="1">
        <w:r w:rsidRPr="00840B7E">
          <w:rPr>
            <w:rFonts w:ascii="Times New Roman" w:hAnsi="Times New Roman" w:cs="Times New Roman"/>
            <w:sz w:val="24"/>
            <w:szCs w:val="24"/>
          </w:rPr>
          <w:t>N 601-ОЗ</w:t>
        </w:r>
      </w:hyperlink>
      <w:r w:rsidRPr="00840B7E">
        <w:rPr>
          <w:rFonts w:ascii="Times New Roman" w:hAnsi="Times New Roman" w:cs="Times New Roman"/>
          <w:sz w:val="24"/>
          <w:szCs w:val="24"/>
        </w:rPr>
        <w:t xml:space="preserve">, от 22.11.2006 </w:t>
      </w:r>
      <w:hyperlink r:id="rId15" w:history="1">
        <w:r w:rsidRPr="00840B7E">
          <w:rPr>
            <w:rFonts w:ascii="Times New Roman" w:hAnsi="Times New Roman" w:cs="Times New Roman"/>
            <w:sz w:val="24"/>
            <w:szCs w:val="24"/>
          </w:rPr>
          <w:t>N 640-ОЗ</w:t>
        </w:r>
      </w:hyperlink>
      <w:r w:rsidRPr="00840B7E">
        <w:rPr>
          <w:rFonts w:ascii="Times New Roman" w:hAnsi="Times New Roman" w:cs="Times New Roman"/>
          <w:sz w:val="24"/>
          <w:szCs w:val="24"/>
        </w:rPr>
        <w:t xml:space="preserve">, от 12.11.2008 </w:t>
      </w:r>
      <w:hyperlink r:id="rId16" w:history="1">
        <w:r w:rsidRPr="00840B7E">
          <w:rPr>
            <w:rFonts w:ascii="Times New Roman" w:hAnsi="Times New Roman" w:cs="Times New Roman"/>
            <w:sz w:val="24"/>
            <w:szCs w:val="24"/>
          </w:rPr>
          <w:t>N 822-ОЗ</w:t>
        </w:r>
      </w:hyperlink>
      <w:r w:rsidRPr="00840B7E">
        <w:rPr>
          <w:rFonts w:ascii="Times New Roman" w:hAnsi="Times New Roman" w:cs="Times New Roman"/>
          <w:sz w:val="24"/>
          <w:szCs w:val="24"/>
        </w:rPr>
        <w:t>,</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от 08.11.2010 </w:t>
      </w:r>
      <w:hyperlink r:id="rId17" w:history="1">
        <w:r w:rsidRPr="00840B7E">
          <w:rPr>
            <w:rFonts w:ascii="Times New Roman" w:hAnsi="Times New Roman" w:cs="Times New Roman"/>
            <w:sz w:val="24"/>
            <w:szCs w:val="24"/>
          </w:rPr>
          <w:t>N 1133-ОЗ</w:t>
        </w:r>
      </w:hyperlink>
      <w:r w:rsidRPr="00840B7E">
        <w:rPr>
          <w:rFonts w:ascii="Times New Roman" w:hAnsi="Times New Roman" w:cs="Times New Roman"/>
          <w:sz w:val="24"/>
          <w:szCs w:val="24"/>
        </w:rPr>
        <w:t xml:space="preserve">, от 03.11.2011 </w:t>
      </w:r>
      <w:hyperlink r:id="rId18" w:history="1">
        <w:r w:rsidRPr="00840B7E">
          <w:rPr>
            <w:rFonts w:ascii="Times New Roman" w:hAnsi="Times New Roman" w:cs="Times New Roman"/>
            <w:sz w:val="24"/>
            <w:szCs w:val="24"/>
          </w:rPr>
          <w:t>N 1297-ОЗ</w:t>
        </w:r>
      </w:hyperlink>
      <w:r w:rsidRPr="00840B7E">
        <w:rPr>
          <w:rFonts w:ascii="Times New Roman" w:hAnsi="Times New Roman" w:cs="Times New Roman"/>
          <w:sz w:val="24"/>
          <w:szCs w:val="24"/>
        </w:rPr>
        <w:t xml:space="preserve">, от 02.11.2013 </w:t>
      </w:r>
      <w:hyperlink r:id="rId19" w:history="1">
        <w:r w:rsidRPr="00840B7E">
          <w:rPr>
            <w:rFonts w:ascii="Times New Roman" w:hAnsi="Times New Roman" w:cs="Times New Roman"/>
            <w:sz w:val="24"/>
            <w:szCs w:val="24"/>
          </w:rPr>
          <w:t>N 1559-ОЗ</w:t>
        </w:r>
      </w:hyperlink>
      <w:r w:rsidRPr="00840B7E">
        <w:rPr>
          <w:rFonts w:ascii="Times New Roman" w:hAnsi="Times New Roman" w:cs="Times New Roman"/>
          <w:sz w:val="24"/>
          <w:szCs w:val="24"/>
        </w:rPr>
        <w:t>,</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от 05.09.2014 </w:t>
      </w:r>
      <w:hyperlink r:id="rId20" w:history="1">
        <w:r w:rsidRPr="00840B7E">
          <w:rPr>
            <w:rFonts w:ascii="Times New Roman" w:hAnsi="Times New Roman" w:cs="Times New Roman"/>
            <w:sz w:val="24"/>
            <w:szCs w:val="24"/>
          </w:rPr>
          <w:t>N 1655-ОЗ</w:t>
        </w:r>
      </w:hyperlink>
      <w:r w:rsidRPr="00840B7E">
        <w:rPr>
          <w:rFonts w:ascii="Times New Roman" w:hAnsi="Times New Roman" w:cs="Times New Roman"/>
          <w:sz w:val="24"/>
          <w:szCs w:val="24"/>
        </w:rPr>
        <w:t xml:space="preserve">, от 10.11.2014 </w:t>
      </w:r>
      <w:hyperlink r:id="rId21" w:history="1">
        <w:r w:rsidRPr="00840B7E">
          <w:rPr>
            <w:rFonts w:ascii="Times New Roman" w:hAnsi="Times New Roman" w:cs="Times New Roman"/>
            <w:sz w:val="24"/>
            <w:szCs w:val="24"/>
          </w:rPr>
          <w:t>N 1678-ОЗ</w:t>
        </w:r>
      </w:hyperlink>
      <w:r w:rsidRPr="00840B7E">
        <w:rPr>
          <w:rFonts w:ascii="Times New Roman" w:hAnsi="Times New Roman" w:cs="Times New Roman"/>
          <w:sz w:val="24"/>
          <w:szCs w:val="24"/>
        </w:rPr>
        <w:t xml:space="preserve">, от 28.11.2014 </w:t>
      </w:r>
      <w:hyperlink r:id="rId22" w:history="1">
        <w:r w:rsidRPr="00840B7E">
          <w:rPr>
            <w:rFonts w:ascii="Times New Roman" w:hAnsi="Times New Roman" w:cs="Times New Roman"/>
            <w:sz w:val="24"/>
            <w:szCs w:val="24"/>
          </w:rPr>
          <w:t>N 1695-ОЗ</w:t>
        </w:r>
      </w:hyperlink>
      <w:r w:rsidRPr="00840B7E">
        <w:rPr>
          <w:rFonts w:ascii="Times New Roman" w:hAnsi="Times New Roman" w:cs="Times New Roman"/>
          <w:sz w:val="24"/>
          <w:szCs w:val="24"/>
        </w:rPr>
        <w:t>,</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от 30.08.2016 </w:t>
      </w:r>
      <w:hyperlink r:id="rId23" w:history="1">
        <w:r w:rsidRPr="00840B7E">
          <w:rPr>
            <w:rFonts w:ascii="Times New Roman" w:hAnsi="Times New Roman" w:cs="Times New Roman"/>
            <w:sz w:val="24"/>
            <w:szCs w:val="24"/>
          </w:rPr>
          <w:t>N 2018-ОЗ</w:t>
        </w:r>
      </w:hyperlink>
      <w:r w:rsidRPr="00840B7E">
        <w:rPr>
          <w:rFonts w:ascii="Times New Roman" w:hAnsi="Times New Roman" w:cs="Times New Roman"/>
          <w:sz w:val="24"/>
          <w:szCs w:val="24"/>
        </w:rPr>
        <w:t xml:space="preserve">, от 07.11.2016 </w:t>
      </w:r>
      <w:hyperlink r:id="rId24" w:history="1">
        <w:r w:rsidRPr="00840B7E">
          <w:rPr>
            <w:rFonts w:ascii="Times New Roman" w:hAnsi="Times New Roman" w:cs="Times New Roman"/>
            <w:sz w:val="24"/>
            <w:szCs w:val="24"/>
          </w:rPr>
          <w:t>N 2031-ОЗ</w:t>
        </w:r>
      </w:hyperlink>
      <w:r w:rsidRPr="00840B7E">
        <w:rPr>
          <w:rFonts w:ascii="Times New Roman" w:hAnsi="Times New Roman" w:cs="Times New Roman"/>
          <w:sz w:val="24"/>
          <w:szCs w:val="24"/>
        </w:rPr>
        <w:t xml:space="preserve">, от 06.12.2017 </w:t>
      </w:r>
      <w:hyperlink r:id="rId25" w:history="1">
        <w:r w:rsidRPr="00840B7E">
          <w:rPr>
            <w:rFonts w:ascii="Times New Roman" w:hAnsi="Times New Roman" w:cs="Times New Roman"/>
            <w:sz w:val="24"/>
            <w:szCs w:val="24"/>
          </w:rPr>
          <w:t>N 2186-ОЗ</w:t>
        </w:r>
      </w:hyperlink>
      <w:r w:rsidRPr="00840B7E">
        <w:rPr>
          <w:rFonts w:ascii="Times New Roman" w:hAnsi="Times New Roman" w:cs="Times New Roman"/>
          <w:sz w:val="24"/>
          <w:szCs w:val="24"/>
        </w:rPr>
        <w:t>,</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от 02.02.2018 </w:t>
      </w:r>
      <w:hyperlink r:id="rId26" w:history="1">
        <w:r w:rsidRPr="00840B7E">
          <w:rPr>
            <w:rFonts w:ascii="Times New Roman" w:hAnsi="Times New Roman" w:cs="Times New Roman"/>
            <w:sz w:val="24"/>
            <w:szCs w:val="24"/>
          </w:rPr>
          <w:t>N 2206-ОЗ</w:t>
        </w:r>
      </w:hyperlink>
      <w:r w:rsidRPr="00840B7E">
        <w:rPr>
          <w:rFonts w:ascii="Times New Roman" w:hAnsi="Times New Roman" w:cs="Times New Roman"/>
          <w:sz w:val="24"/>
          <w:szCs w:val="24"/>
        </w:rPr>
        <w:t xml:space="preserve">, от 28.09.2018 </w:t>
      </w:r>
      <w:hyperlink r:id="rId27" w:history="1">
        <w:r w:rsidRPr="00840B7E">
          <w:rPr>
            <w:rFonts w:ascii="Times New Roman" w:hAnsi="Times New Roman" w:cs="Times New Roman"/>
            <w:sz w:val="24"/>
            <w:szCs w:val="24"/>
          </w:rPr>
          <w:t>N 2250-ОЗ</w:t>
        </w:r>
      </w:hyperlink>
      <w:r w:rsidRPr="00840B7E">
        <w:rPr>
          <w:rFonts w:ascii="Times New Roman" w:hAnsi="Times New Roman" w:cs="Times New Roman"/>
          <w:sz w:val="24"/>
          <w:szCs w:val="24"/>
        </w:rPr>
        <w:t xml:space="preserve">, от 28.09.2018 </w:t>
      </w:r>
      <w:hyperlink r:id="rId28" w:history="1">
        <w:r w:rsidRPr="00840B7E">
          <w:rPr>
            <w:rFonts w:ascii="Times New Roman" w:hAnsi="Times New Roman" w:cs="Times New Roman"/>
            <w:sz w:val="24"/>
            <w:szCs w:val="24"/>
          </w:rPr>
          <w:t>N 2254-ОЗ</w:t>
        </w:r>
      </w:hyperlink>
      <w:r w:rsidRPr="00840B7E">
        <w:rPr>
          <w:rFonts w:ascii="Times New Roman" w:hAnsi="Times New Roman" w:cs="Times New Roman"/>
          <w:sz w:val="24"/>
          <w:szCs w:val="24"/>
        </w:rPr>
        <w:t>,</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от 05.07.2019 </w:t>
      </w:r>
      <w:hyperlink r:id="rId29" w:history="1">
        <w:r w:rsidRPr="00840B7E">
          <w:rPr>
            <w:rFonts w:ascii="Times New Roman" w:hAnsi="Times New Roman" w:cs="Times New Roman"/>
            <w:sz w:val="24"/>
            <w:szCs w:val="24"/>
          </w:rPr>
          <w:t>N 2369-ОЗ</w:t>
        </w:r>
      </w:hyperlink>
      <w:r w:rsidRPr="00840B7E">
        <w:rPr>
          <w:rFonts w:ascii="Times New Roman" w:hAnsi="Times New Roman" w:cs="Times New Roman"/>
          <w:sz w:val="24"/>
          <w:szCs w:val="24"/>
        </w:rPr>
        <w:t>, от 04.02.2020</w:t>
      </w:r>
      <w:bookmarkStart w:id="0" w:name="_GoBack"/>
      <w:bookmarkEnd w:id="0"/>
      <w:r w:rsidRPr="00840B7E">
        <w:rPr>
          <w:rFonts w:ascii="Times New Roman" w:hAnsi="Times New Roman" w:cs="Times New Roman"/>
          <w:sz w:val="24"/>
          <w:szCs w:val="24"/>
        </w:rPr>
        <w:t xml:space="preserve"> </w:t>
      </w:r>
      <w:hyperlink r:id="rId30" w:history="1">
        <w:r w:rsidRPr="00840B7E">
          <w:rPr>
            <w:rFonts w:ascii="Times New Roman" w:hAnsi="Times New Roman" w:cs="Times New Roman"/>
            <w:sz w:val="24"/>
            <w:szCs w:val="24"/>
          </w:rPr>
          <w:t>N 2448-ОЗ</w:t>
        </w:r>
      </w:hyperlink>
      <w:r w:rsidRPr="00840B7E">
        <w:rPr>
          <w:rFonts w:ascii="Times New Roman" w:hAnsi="Times New Roman" w:cs="Times New Roman"/>
          <w:sz w:val="24"/>
          <w:szCs w:val="24"/>
        </w:rPr>
        <w:t xml:space="preserve">, от 04.03.2020 </w:t>
      </w:r>
      <w:hyperlink r:id="rId31" w:history="1">
        <w:r w:rsidRPr="00840B7E">
          <w:rPr>
            <w:rFonts w:ascii="Times New Roman" w:hAnsi="Times New Roman" w:cs="Times New Roman"/>
            <w:sz w:val="24"/>
            <w:szCs w:val="24"/>
          </w:rPr>
          <w:t>N 2457-ОЗ</w:t>
        </w:r>
      </w:hyperlink>
      <w:r w:rsidRPr="00840B7E">
        <w:rPr>
          <w:rFonts w:ascii="Times New Roman" w:hAnsi="Times New Roman" w:cs="Times New Roman"/>
          <w:sz w:val="24"/>
          <w:szCs w:val="24"/>
        </w:rPr>
        <w:t>,</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от 02.09.2020 </w:t>
      </w:r>
      <w:hyperlink r:id="rId32" w:history="1">
        <w:r w:rsidRPr="00840B7E">
          <w:rPr>
            <w:rFonts w:ascii="Times New Roman" w:hAnsi="Times New Roman" w:cs="Times New Roman"/>
            <w:sz w:val="24"/>
            <w:szCs w:val="24"/>
          </w:rPr>
          <w:t>N 2511-ОЗ</w:t>
        </w:r>
      </w:hyperlink>
      <w:r w:rsidRPr="00840B7E">
        <w:rPr>
          <w:rFonts w:ascii="Times New Roman" w:hAnsi="Times New Roman" w:cs="Times New Roman"/>
          <w:sz w:val="24"/>
          <w:szCs w:val="24"/>
        </w:rPr>
        <w:t xml:space="preserve">, от 06.05.2021 </w:t>
      </w:r>
      <w:hyperlink r:id="rId33" w:history="1">
        <w:r w:rsidRPr="00840B7E">
          <w:rPr>
            <w:rFonts w:ascii="Times New Roman" w:hAnsi="Times New Roman" w:cs="Times New Roman"/>
            <w:sz w:val="24"/>
            <w:szCs w:val="24"/>
          </w:rPr>
          <w:t>N 2601-ОЗ</w:t>
        </w:r>
      </w:hyperlink>
      <w:r w:rsidRPr="00840B7E">
        <w:rPr>
          <w:rFonts w:ascii="Times New Roman" w:hAnsi="Times New Roman" w:cs="Times New Roman"/>
          <w:sz w:val="24"/>
          <w:szCs w:val="24"/>
        </w:rPr>
        <w:t>,</w:t>
      </w:r>
    </w:p>
    <w:p w:rsidR="00840B7E" w:rsidRPr="00840B7E" w:rsidRDefault="00840B7E" w:rsidP="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 xml:space="preserve">с изм., </w:t>
      </w:r>
      <w:proofErr w:type="gramStart"/>
      <w:r w:rsidRPr="00840B7E">
        <w:rPr>
          <w:rFonts w:ascii="Times New Roman" w:hAnsi="Times New Roman" w:cs="Times New Roman"/>
          <w:sz w:val="24"/>
          <w:szCs w:val="24"/>
        </w:rPr>
        <w:t>внесенными</w:t>
      </w:r>
      <w:proofErr w:type="gramEnd"/>
      <w:r w:rsidRPr="00840B7E">
        <w:rPr>
          <w:rFonts w:ascii="Times New Roman" w:hAnsi="Times New Roman" w:cs="Times New Roman"/>
          <w:sz w:val="24"/>
          <w:szCs w:val="24"/>
        </w:rPr>
        <w:t xml:space="preserve"> </w:t>
      </w:r>
      <w:hyperlink r:id="rId34"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w:t>
      </w:r>
      <w:r w:rsidRPr="00840B7E">
        <w:rPr>
          <w:rFonts w:ascii="Times New Roman" w:hAnsi="Times New Roman" w:cs="Times New Roman"/>
          <w:sz w:val="24"/>
          <w:szCs w:val="24"/>
        </w:rPr>
        <w:t xml:space="preserve"> </w:t>
      </w:r>
      <w:r w:rsidRPr="00840B7E">
        <w:rPr>
          <w:rFonts w:ascii="Times New Roman" w:hAnsi="Times New Roman" w:cs="Times New Roman"/>
          <w:sz w:val="24"/>
          <w:szCs w:val="24"/>
        </w:rPr>
        <w:t>от 17.03.2009 N 880-ОЗ)</w:t>
      </w:r>
    </w:p>
    <w:p w:rsidR="00840B7E" w:rsidRPr="00840B7E" w:rsidRDefault="00840B7E">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B7E" w:rsidRPr="00840B7E">
        <w:trPr>
          <w:jc w:val="center"/>
        </w:trPr>
        <w:tc>
          <w:tcPr>
            <w:tcW w:w="9294" w:type="dxa"/>
            <w:tcBorders>
              <w:top w:val="nil"/>
              <w:left w:val="single" w:sz="24" w:space="0" w:color="CED3F1"/>
              <w:bottom w:val="nil"/>
              <w:right w:val="single" w:sz="24" w:space="0" w:color="F4F3F8"/>
            </w:tcBorders>
            <w:shd w:val="clear" w:color="auto" w:fill="F4F3F8"/>
          </w:tcPr>
          <w:p w:rsidR="00840B7E" w:rsidRPr="00840B7E" w:rsidRDefault="00840B7E">
            <w:pPr>
              <w:pStyle w:val="ConsPlusNormal"/>
              <w:jc w:val="both"/>
              <w:rPr>
                <w:rFonts w:ascii="Times New Roman" w:hAnsi="Times New Roman" w:cs="Times New Roman"/>
                <w:sz w:val="24"/>
                <w:szCs w:val="24"/>
              </w:rPr>
            </w:pPr>
            <w:hyperlink r:id="rId35"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17.03.2009 N 880-ОЗ в данный документ внесены изменения.</w:t>
            </w:r>
          </w:p>
        </w:tc>
      </w:tr>
    </w:tbl>
    <w:p w:rsidR="00840B7E" w:rsidRPr="00840B7E" w:rsidRDefault="00840B7E">
      <w:pPr>
        <w:pStyle w:val="ConsPlusTitle"/>
        <w:spacing w:before="280"/>
        <w:ind w:firstLine="540"/>
        <w:jc w:val="both"/>
        <w:outlineLvl w:val="0"/>
        <w:rPr>
          <w:rFonts w:ascii="Times New Roman" w:hAnsi="Times New Roman" w:cs="Times New Roman"/>
          <w:sz w:val="24"/>
          <w:szCs w:val="24"/>
        </w:rPr>
      </w:pPr>
      <w:r w:rsidRPr="00840B7E">
        <w:rPr>
          <w:rFonts w:ascii="Times New Roman" w:hAnsi="Times New Roman" w:cs="Times New Roman"/>
          <w:sz w:val="24"/>
          <w:szCs w:val="24"/>
        </w:rPr>
        <w:t>Статья 1. Общие положения</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Normal"/>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Настоящим Законом Орловской области в соответствии с </w:t>
      </w:r>
      <w:hyperlink r:id="rId36" w:history="1">
        <w:r w:rsidRPr="00840B7E">
          <w:rPr>
            <w:rFonts w:ascii="Times New Roman" w:hAnsi="Times New Roman" w:cs="Times New Roman"/>
            <w:sz w:val="24"/>
            <w:szCs w:val="24"/>
          </w:rPr>
          <w:t>главой 28</w:t>
        </w:r>
      </w:hyperlink>
      <w:r w:rsidRPr="00840B7E">
        <w:rPr>
          <w:rFonts w:ascii="Times New Roman" w:hAnsi="Times New Roman" w:cs="Times New Roman"/>
          <w:sz w:val="24"/>
          <w:szCs w:val="24"/>
        </w:rPr>
        <w:t xml:space="preserve"> части второй Налогового кодекса Российской Федерации устанавливается и вводится в действие на территории Орловской области транспортный налог (далее также - налог), определяются ставки налога, порядок его уплаты налогоплательщиками-организациями, а также предусматриваются налоговые льготы и основания для их использования налогоплательщиками.</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(в ред. Законов Орловской области от 29.11.2005 </w:t>
      </w:r>
      <w:hyperlink r:id="rId37" w:history="1">
        <w:r w:rsidRPr="00840B7E">
          <w:rPr>
            <w:rFonts w:ascii="Times New Roman" w:hAnsi="Times New Roman" w:cs="Times New Roman"/>
            <w:sz w:val="24"/>
            <w:szCs w:val="24"/>
          </w:rPr>
          <w:t>N 550-ОЗ</w:t>
        </w:r>
      </w:hyperlink>
      <w:r w:rsidRPr="00840B7E">
        <w:rPr>
          <w:rFonts w:ascii="Times New Roman" w:hAnsi="Times New Roman" w:cs="Times New Roman"/>
          <w:sz w:val="24"/>
          <w:szCs w:val="24"/>
        </w:rPr>
        <w:t xml:space="preserve">, от 02.11.2013 </w:t>
      </w:r>
      <w:hyperlink r:id="rId38" w:history="1">
        <w:r w:rsidRPr="00840B7E">
          <w:rPr>
            <w:rFonts w:ascii="Times New Roman" w:hAnsi="Times New Roman" w:cs="Times New Roman"/>
            <w:sz w:val="24"/>
            <w:szCs w:val="24"/>
          </w:rPr>
          <w:t>N 1559-ОЗ</w:t>
        </w:r>
      </w:hyperlink>
      <w:r w:rsidRPr="00840B7E">
        <w:rPr>
          <w:rFonts w:ascii="Times New Roman" w:hAnsi="Times New Roman" w:cs="Times New Roman"/>
          <w:sz w:val="24"/>
          <w:szCs w:val="24"/>
        </w:rPr>
        <w:t xml:space="preserve">, от 05.09.2014 </w:t>
      </w:r>
      <w:hyperlink r:id="rId39" w:history="1">
        <w:r w:rsidRPr="00840B7E">
          <w:rPr>
            <w:rFonts w:ascii="Times New Roman" w:hAnsi="Times New Roman" w:cs="Times New Roman"/>
            <w:sz w:val="24"/>
            <w:szCs w:val="24"/>
          </w:rPr>
          <w:t>N 1655-ОЗ</w:t>
        </w:r>
      </w:hyperlink>
      <w:r w:rsidRPr="00840B7E">
        <w:rPr>
          <w:rFonts w:ascii="Times New Roman" w:hAnsi="Times New Roman" w:cs="Times New Roman"/>
          <w:sz w:val="24"/>
          <w:szCs w:val="24"/>
        </w:rPr>
        <w:t xml:space="preserve">, от 04.02.2020 </w:t>
      </w:r>
      <w:hyperlink r:id="rId40" w:history="1">
        <w:r w:rsidRPr="00840B7E">
          <w:rPr>
            <w:rFonts w:ascii="Times New Roman" w:hAnsi="Times New Roman" w:cs="Times New Roman"/>
            <w:sz w:val="24"/>
            <w:szCs w:val="24"/>
          </w:rPr>
          <w:t>N 2448-ОЗ</w:t>
        </w:r>
      </w:hyperlink>
      <w:r w:rsidRPr="00840B7E">
        <w:rPr>
          <w:rFonts w:ascii="Times New Roman" w:hAnsi="Times New Roman" w:cs="Times New Roman"/>
          <w:sz w:val="24"/>
          <w:szCs w:val="24"/>
        </w:rPr>
        <w:t>)</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Title"/>
        <w:ind w:firstLine="540"/>
        <w:jc w:val="both"/>
        <w:outlineLvl w:val="0"/>
        <w:rPr>
          <w:rFonts w:ascii="Times New Roman" w:hAnsi="Times New Roman" w:cs="Times New Roman"/>
          <w:sz w:val="24"/>
          <w:szCs w:val="24"/>
        </w:rPr>
      </w:pPr>
      <w:bookmarkStart w:id="1" w:name="P33"/>
      <w:bookmarkEnd w:id="1"/>
      <w:r w:rsidRPr="00840B7E">
        <w:rPr>
          <w:rFonts w:ascii="Times New Roman" w:hAnsi="Times New Roman" w:cs="Times New Roman"/>
          <w:sz w:val="24"/>
          <w:szCs w:val="24"/>
        </w:rPr>
        <w:t>Статья 2. Налоговые ставки</w:t>
      </w:r>
    </w:p>
    <w:p w:rsidR="00840B7E" w:rsidRPr="00840B7E" w:rsidRDefault="00840B7E">
      <w:pPr>
        <w:pStyle w:val="ConsPlusNormal"/>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(в ред. </w:t>
      </w:r>
      <w:hyperlink r:id="rId41"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23.11.2004 N 454-ОЗ)</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Normal"/>
        <w:ind w:firstLine="540"/>
        <w:jc w:val="both"/>
        <w:rPr>
          <w:rFonts w:ascii="Times New Roman" w:hAnsi="Times New Roman" w:cs="Times New Roman"/>
          <w:sz w:val="24"/>
          <w:szCs w:val="24"/>
        </w:rPr>
      </w:pPr>
      <w:r w:rsidRPr="00840B7E">
        <w:rPr>
          <w:rFonts w:ascii="Times New Roman" w:hAnsi="Times New Roman" w:cs="Times New Roman"/>
          <w:sz w:val="24"/>
          <w:szCs w:val="24"/>
        </w:rPr>
        <w:t>Налоговые ставки устанавливаются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(в ред. </w:t>
      </w:r>
      <w:hyperlink r:id="rId42"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04.02.2020 N 2448-ОЗ)</w:t>
      </w:r>
    </w:p>
    <w:p w:rsidR="00840B7E" w:rsidRPr="00840B7E" w:rsidRDefault="00840B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840B7E" w:rsidRPr="00840B7E">
        <w:tc>
          <w:tcPr>
            <w:tcW w:w="7654" w:type="dxa"/>
          </w:tcPr>
          <w:p w:rsidR="00840B7E" w:rsidRPr="00840B7E" w:rsidRDefault="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lastRenderedPageBreak/>
              <w:t>Наименование объекта налогообложения</w:t>
            </w:r>
          </w:p>
        </w:tc>
        <w:tc>
          <w:tcPr>
            <w:tcW w:w="1417" w:type="dxa"/>
          </w:tcPr>
          <w:p w:rsidR="00840B7E" w:rsidRPr="00840B7E" w:rsidRDefault="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Налоговая ставка</w:t>
            </w:r>
          </w:p>
          <w:p w:rsidR="00840B7E" w:rsidRPr="00840B7E" w:rsidRDefault="00840B7E">
            <w:pPr>
              <w:pStyle w:val="ConsPlusNormal"/>
              <w:jc w:val="center"/>
              <w:rPr>
                <w:rFonts w:ascii="Times New Roman" w:hAnsi="Times New Roman" w:cs="Times New Roman"/>
                <w:sz w:val="24"/>
                <w:szCs w:val="24"/>
              </w:rPr>
            </w:pPr>
            <w:r w:rsidRPr="00840B7E">
              <w:rPr>
                <w:rFonts w:ascii="Times New Roman" w:hAnsi="Times New Roman" w:cs="Times New Roman"/>
                <w:sz w:val="24"/>
                <w:szCs w:val="24"/>
              </w:rPr>
              <w:t>(в рублях)</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Автомобили легковые с мощностью двигателя (с каждой лошадиной силы)</w:t>
            </w:r>
          </w:p>
        </w:tc>
        <w:tc>
          <w:tcPr>
            <w:tcW w:w="1417" w:type="dxa"/>
          </w:tcPr>
          <w:p w:rsidR="00840B7E" w:rsidRPr="00840B7E" w:rsidRDefault="00840B7E">
            <w:pPr>
              <w:pStyle w:val="ConsPlusNormal"/>
              <w:rPr>
                <w:rFonts w:ascii="Times New Roman" w:hAnsi="Times New Roman" w:cs="Times New Roman"/>
                <w:sz w:val="24"/>
                <w:szCs w:val="24"/>
              </w:rPr>
            </w:pP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до 100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(до 73,55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15-00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100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xml:space="preserve">. до 150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(свыше 73,55 кВт до 110,33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35-00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150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xml:space="preserve">. до 200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(свыше 110,33 кВт до 147,1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50-00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200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xml:space="preserve">. до 250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(свыше 147,1 кВт до 183,9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75-00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250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(свыше 183,9 кВт)</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150-00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Мотоциклы и мотороллеры с мощностью двигателя (с каждой лошадиной силы)</w:t>
            </w:r>
          </w:p>
        </w:tc>
        <w:tc>
          <w:tcPr>
            <w:tcW w:w="1417" w:type="dxa"/>
          </w:tcPr>
          <w:p w:rsidR="00840B7E" w:rsidRPr="00840B7E" w:rsidRDefault="00840B7E">
            <w:pPr>
              <w:pStyle w:val="ConsPlusNormal"/>
              <w:rPr>
                <w:rFonts w:ascii="Times New Roman" w:hAnsi="Times New Roman" w:cs="Times New Roman"/>
                <w:sz w:val="24"/>
                <w:szCs w:val="24"/>
              </w:rPr>
            </w:pP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до 20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(до 14,7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6-00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20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xml:space="preserve">. до 35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(свыше 14,7 кВт до 25,74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12-00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35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(свыше 25,74 кВт)</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25-00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Автобусы с мощностью двигателя (с каждой лошадиной силы)</w:t>
            </w:r>
          </w:p>
        </w:tc>
        <w:tc>
          <w:tcPr>
            <w:tcW w:w="1417" w:type="dxa"/>
          </w:tcPr>
          <w:p w:rsidR="00840B7E" w:rsidRPr="00840B7E" w:rsidRDefault="00840B7E">
            <w:pPr>
              <w:pStyle w:val="ConsPlusNormal"/>
              <w:rPr>
                <w:rFonts w:ascii="Times New Roman" w:hAnsi="Times New Roman" w:cs="Times New Roman"/>
                <w:sz w:val="24"/>
                <w:szCs w:val="24"/>
              </w:rPr>
            </w:pP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до 200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(до 147,1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50-00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200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(свыше 147,1 кВт)</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100-00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Грузовые автомобили с мощностью двигателя (с каждой лошадиной силы)</w:t>
            </w:r>
          </w:p>
        </w:tc>
        <w:tc>
          <w:tcPr>
            <w:tcW w:w="1417" w:type="dxa"/>
          </w:tcPr>
          <w:p w:rsidR="00840B7E" w:rsidRPr="00840B7E" w:rsidRDefault="00840B7E">
            <w:pPr>
              <w:pStyle w:val="ConsPlusNormal"/>
              <w:rPr>
                <w:rFonts w:ascii="Times New Roman" w:hAnsi="Times New Roman" w:cs="Times New Roman"/>
                <w:sz w:val="24"/>
                <w:szCs w:val="24"/>
              </w:rPr>
            </w:pP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до 100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(до 73,55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25-00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100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xml:space="preserve">. до 150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(свыше 73,55 кВт до 110,33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40-00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150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xml:space="preserve">. до 200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(свыше 110,33 кВт до 147,1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50-00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200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xml:space="preserve">. до 250 </w:t>
            </w:r>
            <w:proofErr w:type="spellStart"/>
            <w:r w:rsidRPr="00840B7E">
              <w:rPr>
                <w:rFonts w:ascii="Times New Roman" w:hAnsi="Times New Roman" w:cs="Times New Roman"/>
                <w:sz w:val="24"/>
                <w:szCs w:val="24"/>
              </w:rPr>
              <w:t>л.</w:t>
            </w:r>
            <w:proofErr w:type="gramStart"/>
            <w:r w:rsidRPr="00840B7E">
              <w:rPr>
                <w:rFonts w:ascii="Times New Roman" w:hAnsi="Times New Roman" w:cs="Times New Roman"/>
                <w:sz w:val="24"/>
                <w:szCs w:val="24"/>
              </w:rPr>
              <w:t>с</w:t>
            </w:r>
            <w:proofErr w:type="spellEnd"/>
            <w:proofErr w:type="gramEnd"/>
            <w:r w:rsidRPr="00840B7E">
              <w:rPr>
                <w:rFonts w:ascii="Times New Roman" w:hAnsi="Times New Roman" w:cs="Times New Roman"/>
                <w:sz w:val="24"/>
                <w:szCs w:val="24"/>
              </w:rPr>
              <w:t>. (свыше 147,1 кВт до 183,9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65-00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250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(свыше 183,9 кВт)</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85-00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Другие самоходные транспортные средства, машины и механизмы на пневматическом и гусеничном ходу (с каждой лошадиной силы)</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25-00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Снегоходы, мотосани с мощностью двигателя (с каждой лошадиной силы)</w:t>
            </w:r>
          </w:p>
        </w:tc>
        <w:tc>
          <w:tcPr>
            <w:tcW w:w="1417" w:type="dxa"/>
          </w:tcPr>
          <w:p w:rsidR="00840B7E" w:rsidRPr="00840B7E" w:rsidRDefault="00840B7E">
            <w:pPr>
              <w:pStyle w:val="ConsPlusNormal"/>
              <w:rPr>
                <w:rFonts w:ascii="Times New Roman" w:hAnsi="Times New Roman" w:cs="Times New Roman"/>
                <w:sz w:val="24"/>
                <w:szCs w:val="24"/>
              </w:rPr>
            </w:pP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до 50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(до 36,77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20-00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lastRenderedPageBreak/>
              <w:t xml:space="preserve">свыше 50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(свыше 36,77 кВт)</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40-00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Катера, моторные лодки и другие водные транспортные средства с мощностью двигателя (с каждой лошадиной силы)</w:t>
            </w:r>
          </w:p>
        </w:tc>
        <w:tc>
          <w:tcPr>
            <w:tcW w:w="1417" w:type="dxa"/>
          </w:tcPr>
          <w:p w:rsidR="00840B7E" w:rsidRPr="00840B7E" w:rsidRDefault="00840B7E">
            <w:pPr>
              <w:pStyle w:val="ConsPlusNormal"/>
              <w:rPr>
                <w:rFonts w:ascii="Times New Roman" w:hAnsi="Times New Roman" w:cs="Times New Roman"/>
                <w:sz w:val="24"/>
                <w:szCs w:val="24"/>
              </w:rPr>
            </w:pP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до 100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(до 73,55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25-00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100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(свыше 73,55 кВт)</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50-00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Яхты и другие парусно-моторные суда с мощностью двигателя (с каждой лошадиной силы)</w:t>
            </w:r>
          </w:p>
        </w:tc>
        <w:tc>
          <w:tcPr>
            <w:tcW w:w="1417" w:type="dxa"/>
          </w:tcPr>
          <w:p w:rsidR="00840B7E" w:rsidRPr="00840B7E" w:rsidRDefault="00840B7E">
            <w:pPr>
              <w:pStyle w:val="ConsPlusNormal"/>
              <w:rPr>
                <w:rFonts w:ascii="Times New Roman" w:hAnsi="Times New Roman" w:cs="Times New Roman"/>
                <w:sz w:val="24"/>
                <w:szCs w:val="24"/>
              </w:rPr>
            </w:pP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до 100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(до 73,55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60-00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100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(свыше 73,55 кВт)</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100-00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Гидроциклы с мощностью двигателя (с каждой лошадиной силы)</w:t>
            </w:r>
          </w:p>
        </w:tc>
        <w:tc>
          <w:tcPr>
            <w:tcW w:w="1417" w:type="dxa"/>
          </w:tcPr>
          <w:p w:rsidR="00840B7E" w:rsidRPr="00840B7E" w:rsidRDefault="00840B7E">
            <w:pPr>
              <w:pStyle w:val="ConsPlusNormal"/>
              <w:rPr>
                <w:rFonts w:ascii="Times New Roman" w:hAnsi="Times New Roman" w:cs="Times New Roman"/>
                <w:sz w:val="24"/>
                <w:szCs w:val="24"/>
              </w:rPr>
            </w:pP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до 100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(до 73,55 кВт) включительно</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75-00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 xml:space="preserve">свыше 100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(свыше 73,55 кВт)</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150-00</w:t>
            </w:r>
          </w:p>
        </w:tc>
      </w:tr>
      <w:tr w:rsidR="00840B7E" w:rsidRPr="00840B7E">
        <w:tblPrEx>
          <w:tblBorders>
            <w:insideH w:val="nil"/>
          </w:tblBorders>
        </w:tblPrEx>
        <w:tc>
          <w:tcPr>
            <w:tcW w:w="7654" w:type="dxa"/>
            <w:tcBorders>
              <w:bottom w:val="nil"/>
            </w:tcBorders>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417" w:type="dxa"/>
            <w:tcBorders>
              <w:bottom w:val="nil"/>
            </w:tcBorders>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200-00</w:t>
            </w:r>
          </w:p>
        </w:tc>
      </w:tr>
      <w:tr w:rsidR="00840B7E" w:rsidRPr="00840B7E">
        <w:tblPrEx>
          <w:tblBorders>
            <w:insideH w:val="nil"/>
          </w:tblBorders>
        </w:tblPrEx>
        <w:tc>
          <w:tcPr>
            <w:tcW w:w="9071" w:type="dxa"/>
            <w:gridSpan w:val="2"/>
            <w:tcBorders>
              <w:top w:val="nil"/>
            </w:tcBorders>
          </w:tcPr>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(в ред. </w:t>
            </w:r>
            <w:hyperlink r:id="rId43"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04.02.2020 N 2448-ОЗ)</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Самолеты, вертолеты и иные воздушные суда, имеющие двигатели (с каждой лошадиной силы)</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75-00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Самолеты, имеющие реактивные двигатели (с каждого килограмма силы тяги)</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60-00</w:t>
            </w:r>
          </w:p>
        </w:tc>
      </w:tr>
      <w:tr w:rsidR="00840B7E" w:rsidRPr="00840B7E">
        <w:tc>
          <w:tcPr>
            <w:tcW w:w="7654"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Другие водные и воздушные транспортные средства, не имеющие двигателей (с единицы транспортного средства)</w:t>
            </w:r>
          </w:p>
        </w:tc>
        <w:tc>
          <w:tcPr>
            <w:tcW w:w="1417" w:type="dxa"/>
          </w:tcPr>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400-00</w:t>
            </w:r>
          </w:p>
        </w:tc>
      </w:tr>
    </w:tbl>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(таблица в ред. </w:t>
      </w:r>
      <w:hyperlink r:id="rId44"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28.11.2014 N 1695-ОЗ)</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Title"/>
        <w:ind w:firstLine="540"/>
        <w:jc w:val="both"/>
        <w:outlineLvl w:val="0"/>
        <w:rPr>
          <w:rFonts w:ascii="Times New Roman" w:hAnsi="Times New Roman" w:cs="Times New Roman"/>
          <w:sz w:val="24"/>
          <w:szCs w:val="24"/>
        </w:rPr>
      </w:pPr>
      <w:r w:rsidRPr="00840B7E">
        <w:rPr>
          <w:rFonts w:ascii="Times New Roman" w:hAnsi="Times New Roman" w:cs="Times New Roman"/>
          <w:sz w:val="24"/>
          <w:szCs w:val="24"/>
        </w:rPr>
        <w:t>Статья 3. Налоговые льготы</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Normal"/>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1. </w:t>
      </w:r>
      <w:proofErr w:type="gramStart"/>
      <w:r w:rsidRPr="00840B7E">
        <w:rPr>
          <w:rFonts w:ascii="Times New Roman" w:hAnsi="Times New Roman" w:cs="Times New Roman"/>
          <w:sz w:val="24"/>
          <w:szCs w:val="24"/>
        </w:rPr>
        <w:t xml:space="preserve">Установить ставки налога в размере 50 процентов от установленных </w:t>
      </w:r>
      <w:hyperlink w:anchor="P33" w:history="1">
        <w:r w:rsidRPr="00840B7E">
          <w:rPr>
            <w:rFonts w:ascii="Times New Roman" w:hAnsi="Times New Roman" w:cs="Times New Roman"/>
            <w:sz w:val="24"/>
            <w:szCs w:val="24"/>
          </w:rPr>
          <w:t>статьей 2</w:t>
        </w:r>
      </w:hyperlink>
      <w:r w:rsidRPr="00840B7E">
        <w:rPr>
          <w:rFonts w:ascii="Times New Roman" w:hAnsi="Times New Roman" w:cs="Times New Roman"/>
          <w:sz w:val="24"/>
          <w:szCs w:val="24"/>
        </w:rPr>
        <w:t xml:space="preserve"> настоящего Закона:</w:t>
      </w:r>
      <w:proofErr w:type="gramEnd"/>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1) для всех категорий транспортных средств, являющихся в соответствии со </w:t>
      </w:r>
      <w:hyperlink r:id="rId45" w:history="1">
        <w:r w:rsidRPr="00840B7E">
          <w:rPr>
            <w:rFonts w:ascii="Times New Roman" w:hAnsi="Times New Roman" w:cs="Times New Roman"/>
            <w:sz w:val="24"/>
            <w:szCs w:val="24"/>
          </w:rPr>
          <w:t>статьей 358</w:t>
        </w:r>
      </w:hyperlink>
      <w:r w:rsidRPr="00840B7E">
        <w:rPr>
          <w:rFonts w:ascii="Times New Roman" w:hAnsi="Times New Roman" w:cs="Times New Roman"/>
          <w:sz w:val="24"/>
          <w:szCs w:val="24"/>
        </w:rPr>
        <w:t xml:space="preserve"> Налогового кодекса Российской Федерации объектом налогообложения и зарегистрированных:</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а) на государственные образовательные организации Орловской области, муниципальные образовательные организации Орловской области, государственные медицинские организации Орловской области, государственные учреждения культуры Орловской области, муниципальные учреждения культуры Орловской области, государственные учреждения социальной защиты населения Орловской области, государственные учреждения социального обслуживания Орловской области, финансируемые соответственно за счет средств областного или местных бюджетов;</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lastRenderedPageBreak/>
        <w:t>(</w:t>
      </w:r>
      <w:proofErr w:type="spellStart"/>
      <w:r w:rsidRPr="00840B7E">
        <w:rPr>
          <w:rFonts w:ascii="Times New Roman" w:hAnsi="Times New Roman" w:cs="Times New Roman"/>
          <w:sz w:val="24"/>
          <w:szCs w:val="24"/>
        </w:rPr>
        <w:t>пп</w:t>
      </w:r>
      <w:proofErr w:type="spellEnd"/>
      <w:r w:rsidRPr="00840B7E">
        <w:rPr>
          <w:rFonts w:ascii="Times New Roman" w:hAnsi="Times New Roman" w:cs="Times New Roman"/>
          <w:sz w:val="24"/>
          <w:szCs w:val="24"/>
        </w:rPr>
        <w:t xml:space="preserve">. "а" в ред. </w:t>
      </w:r>
      <w:hyperlink r:id="rId46"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02.11.2013 N 1559-ОЗ)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б) на организации, уставный капитал которых полностью состоит из вкладов общероссийских общественных организаций инвалидов, если среднесписочная численность инвалидов среди их работников составляет не менее 50 процентов;</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w:t>
      </w:r>
      <w:proofErr w:type="spellStart"/>
      <w:r w:rsidRPr="00840B7E">
        <w:rPr>
          <w:rFonts w:ascii="Times New Roman" w:hAnsi="Times New Roman" w:cs="Times New Roman"/>
          <w:sz w:val="24"/>
          <w:szCs w:val="24"/>
        </w:rPr>
        <w:t>пп</w:t>
      </w:r>
      <w:proofErr w:type="spellEnd"/>
      <w:r w:rsidRPr="00840B7E">
        <w:rPr>
          <w:rFonts w:ascii="Times New Roman" w:hAnsi="Times New Roman" w:cs="Times New Roman"/>
          <w:sz w:val="24"/>
          <w:szCs w:val="24"/>
        </w:rPr>
        <w:t xml:space="preserve">. "б" в ред. </w:t>
      </w:r>
      <w:hyperlink r:id="rId47"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02.11.2013 N 1559-ОЗ)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в) на органы государственной власти и местного самоуправления Орловской области, а также на их автотранспортные учреждения;</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г) на государственные учреждения ветеринарии Орловской области;</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(в ред. </w:t>
      </w:r>
      <w:hyperlink r:id="rId48"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12.11.2008 N 822-ОЗ)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д) на государственные учреждения Орловской области и государственные унитарные предприятия Орловской области, выполняющие работы по содержанию, ремонту и строительству в Орловской области автомобильных дорог и мостов общего пользования;</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(в ред. </w:t>
      </w:r>
      <w:hyperlink r:id="rId49"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02.11.2013 N 1559-ОЗ)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2) для сельскохозяйственной техники, зарегистрированной на организации, осуществляющие образовательную деятельность на территории Орловской области, и используемой ими в учебном процессе;</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(в ред. </w:t>
      </w:r>
      <w:hyperlink r:id="rId50"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02.11.2013 N 1559-ОЗ)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2.1) для грузовых автомобилей выпуска 2005 года и позднее, зарегистрированных на организации и индивидуальных предпринимателей, занимающихся производством сельскохозяйственной продукции, удельный вес доходов от реализации которой в общей сумме их доходов составляет 70 и более процентов;</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(п. 2.1 </w:t>
      </w:r>
      <w:proofErr w:type="gramStart"/>
      <w:r w:rsidRPr="00840B7E">
        <w:rPr>
          <w:rFonts w:ascii="Times New Roman" w:hAnsi="Times New Roman" w:cs="Times New Roman"/>
          <w:sz w:val="24"/>
          <w:szCs w:val="24"/>
        </w:rPr>
        <w:t>введен</w:t>
      </w:r>
      <w:proofErr w:type="gramEnd"/>
      <w:r w:rsidRPr="00840B7E">
        <w:rPr>
          <w:rFonts w:ascii="Times New Roman" w:hAnsi="Times New Roman" w:cs="Times New Roman"/>
          <w:sz w:val="24"/>
          <w:szCs w:val="24"/>
        </w:rPr>
        <w:t xml:space="preserve"> </w:t>
      </w:r>
      <w:hyperlink r:id="rId51"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12.11.2008 N 822-ОЗ; в ред. </w:t>
      </w:r>
      <w:hyperlink r:id="rId52"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02.11.2013 N 1559-ОЗ)</w:t>
      </w:r>
    </w:p>
    <w:p w:rsidR="00840B7E" w:rsidRPr="00840B7E" w:rsidRDefault="00840B7E">
      <w:pPr>
        <w:pStyle w:val="ConsPlusNormal"/>
        <w:spacing w:before="220"/>
        <w:ind w:firstLine="540"/>
        <w:jc w:val="both"/>
        <w:rPr>
          <w:rFonts w:ascii="Times New Roman" w:hAnsi="Times New Roman" w:cs="Times New Roman"/>
          <w:sz w:val="24"/>
          <w:szCs w:val="24"/>
        </w:rPr>
      </w:pPr>
      <w:proofErr w:type="gramStart"/>
      <w:r w:rsidRPr="00840B7E">
        <w:rPr>
          <w:rFonts w:ascii="Times New Roman" w:hAnsi="Times New Roman" w:cs="Times New Roman"/>
          <w:sz w:val="24"/>
          <w:szCs w:val="24"/>
        </w:rPr>
        <w:t xml:space="preserve">3) для легковых автомобилей с мощностью двигателя не более 100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xml:space="preserve">. (73,55 кВт), мотоциклов и мотороллеров с мощностью двигателя не более 40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xml:space="preserve">. (29,42 кВт), зарегистрированных на физических лиц, достигших возраста (приобретших иное основание), дающего право на пенсию в соответствии с законодательством Российской Федерации, действовавшим по состоянию на 1 октября 2018 года (за исключением лиц, указанных в </w:t>
      </w:r>
      <w:hyperlink w:anchor="P138" w:history="1">
        <w:r w:rsidRPr="00840B7E">
          <w:rPr>
            <w:rFonts w:ascii="Times New Roman" w:hAnsi="Times New Roman" w:cs="Times New Roman"/>
            <w:sz w:val="24"/>
            <w:szCs w:val="24"/>
          </w:rPr>
          <w:t>пункте</w:t>
        </w:r>
        <w:proofErr w:type="gramEnd"/>
        <w:r w:rsidRPr="00840B7E">
          <w:rPr>
            <w:rFonts w:ascii="Times New Roman" w:hAnsi="Times New Roman" w:cs="Times New Roman"/>
            <w:sz w:val="24"/>
            <w:szCs w:val="24"/>
          </w:rPr>
          <w:t xml:space="preserve"> </w:t>
        </w:r>
        <w:proofErr w:type="gramStart"/>
        <w:r w:rsidRPr="00840B7E">
          <w:rPr>
            <w:rFonts w:ascii="Times New Roman" w:hAnsi="Times New Roman" w:cs="Times New Roman"/>
            <w:sz w:val="24"/>
            <w:szCs w:val="24"/>
          </w:rPr>
          <w:t>5</w:t>
        </w:r>
      </w:hyperlink>
      <w:r w:rsidRPr="00840B7E">
        <w:rPr>
          <w:rFonts w:ascii="Times New Roman" w:hAnsi="Times New Roman" w:cs="Times New Roman"/>
          <w:sz w:val="24"/>
          <w:szCs w:val="24"/>
        </w:rPr>
        <w:t xml:space="preserve"> настоящей части), инвалидов всех категорий (за исключением инвалидов из числа лиц, указанных в </w:t>
      </w:r>
      <w:hyperlink w:anchor="P138" w:history="1">
        <w:r w:rsidRPr="00840B7E">
          <w:rPr>
            <w:rFonts w:ascii="Times New Roman" w:hAnsi="Times New Roman" w:cs="Times New Roman"/>
            <w:sz w:val="24"/>
            <w:szCs w:val="24"/>
          </w:rPr>
          <w:t>пункте 5</w:t>
        </w:r>
      </w:hyperlink>
      <w:r w:rsidRPr="00840B7E">
        <w:rPr>
          <w:rFonts w:ascii="Times New Roman" w:hAnsi="Times New Roman" w:cs="Times New Roman"/>
          <w:sz w:val="24"/>
          <w:szCs w:val="24"/>
        </w:rPr>
        <w:t xml:space="preserve"> настоящей части, и инвалидов, указанных в </w:t>
      </w:r>
      <w:hyperlink w:anchor="P148" w:history="1">
        <w:r w:rsidRPr="00840B7E">
          <w:rPr>
            <w:rFonts w:ascii="Times New Roman" w:hAnsi="Times New Roman" w:cs="Times New Roman"/>
            <w:sz w:val="24"/>
            <w:szCs w:val="24"/>
          </w:rPr>
          <w:t>пункте 2 части 2</w:t>
        </w:r>
      </w:hyperlink>
      <w:r w:rsidRPr="00840B7E">
        <w:rPr>
          <w:rFonts w:ascii="Times New Roman" w:hAnsi="Times New Roman" w:cs="Times New Roman"/>
          <w:sz w:val="24"/>
          <w:szCs w:val="24"/>
        </w:rPr>
        <w:t xml:space="preserve"> настоящей статьи) - в отношении одного транспортного средства.</w:t>
      </w:r>
      <w:proofErr w:type="gramEnd"/>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(в ред. Законов Орловской области от 12.11.2008 </w:t>
      </w:r>
      <w:hyperlink r:id="rId53" w:history="1">
        <w:r w:rsidRPr="00840B7E">
          <w:rPr>
            <w:rFonts w:ascii="Times New Roman" w:hAnsi="Times New Roman" w:cs="Times New Roman"/>
            <w:sz w:val="24"/>
            <w:szCs w:val="24"/>
          </w:rPr>
          <w:t>N 822-ОЗ</w:t>
        </w:r>
      </w:hyperlink>
      <w:r w:rsidRPr="00840B7E">
        <w:rPr>
          <w:rFonts w:ascii="Times New Roman" w:hAnsi="Times New Roman" w:cs="Times New Roman"/>
          <w:sz w:val="24"/>
          <w:szCs w:val="24"/>
        </w:rPr>
        <w:t xml:space="preserve">, от 08.11.2010 </w:t>
      </w:r>
      <w:hyperlink r:id="rId54" w:history="1">
        <w:r w:rsidRPr="00840B7E">
          <w:rPr>
            <w:rFonts w:ascii="Times New Roman" w:hAnsi="Times New Roman" w:cs="Times New Roman"/>
            <w:sz w:val="24"/>
            <w:szCs w:val="24"/>
          </w:rPr>
          <w:t>N 1133-ОЗ</w:t>
        </w:r>
      </w:hyperlink>
      <w:r w:rsidRPr="00840B7E">
        <w:rPr>
          <w:rFonts w:ascii="Times New Roman" w:hAnsi="Times New Roman" w:cs="Times New Roman"/>
          <w:sz w:val="24"/>
          <w:szCs w:val="24"/>
        </w:rPr>
        <w:t xml:space="preserve">, от 02.11.2013 </w:t>
      </w:r>
      <w:hyperlink r:id="rId55" w:history="1">
        <w:r w:rsidRPr="00840B7E">
          <w:rPr>
            <w:rFonts w:ascii="Times New Roman" w:hAnsi="Times New Roman" w:cs="Times New Roman"/>
            <w:sz w:val="24"/>
            <w:szCs w:val="24"/>
          </w:rPr>
          <w:t>N 1559-ОЗ</w:t>
        </w:r>
      </w:hyperlink>
      <w:r w:rsidRPr="00840B7E">
        <w:rPr>
          <w:rFonts w:ascii="Times New Roman" w:hAnsi="Times New Roman" w:cs="Times New Roman"/>
          <w:sz w:val="24"/>
          <w:szCs w:val="24"/>
        </w:rPr>
        <w:t xml:space="preserve">, от 05.09.2014 </w:t>
      </w:r>
      <w:hyperlink r:id="rId56" w:history="1">
        <w:r w:rsidRPr="00840B7E">
          <w:rPr>
            <w:rFonts w:ascii="Times New Roman" w:hAnsi="Times New Roman" w:cs="Times New Roman"/>
            <w:sz w:val="24"/>
            <w:szCs w:val="24"/>
          </w:rPr>
          <w:t>N 1655-ОЗ</w:t>
        </w:r>
      </w:hyperlink>
      <w:r w:rsidRPr="00840B7E">
        <w:rPr>
          <w:rFonts w:ascii="Times New Roman" w:hAnsi="Times New Roman" w:cs="Times New Roman"/>
          <w:sz w:val="24"/>
          <w:szCs w:val="24"/>
        </w:rPr>
        <w:t xml:space="preserve">, </w:t>
      </w:r>
      <w:proofErr w:type="gramStart"/>
      <w:r w:rsidRPr="00840B7E">
        <w:rPr>
          <w:rFonts w:ascii="Times New Roman" w:hAnsi="Times New Roman" w:cs="Times New Roman"/>
          <w:sz w:val="24"/>
          <w:szCs w:val="24"/>
        </w:rPr>
        <w:t>от</w:t>
      </w:r>
      <w:proofErr w:type="gramEnd"/>
      <w:r w:rsidRPr="00840B7E">
        <w:rPr>
          <w:rFonts w:ascii="Times New Roman" w:hAnsi="Times New Roman" w:cs="Times New Roman"/>
          <w:sz w:val="24"/>
          <w:szCs w:val="24"/>
        </w:rPr>
        <w:t xml:space="preserve"> 10.11.2014 </w:t>
      </w:r>
      <w:hyperlink r:id="rId57" w:history="1">
        <w:r w:rsidRPr="00840B7E">
          <w:rPr>
            <w:rFonts w:ascii="Times New Roman" w:hAnsi="Times New Roman" w:cs="Times New Roman"/>
            <w:sz w:val="24"/>
            <w:szCs w:val="24"/>
          </w:rPr>
          <w:t>N 1678-ОЗ</w:t>
        </w:r>
      </w:hyperlink>
      <w:r w:rsidRPr="00840B7E">
        <w:rPr>
          <w:rFonts w:ascii="Times New Roman" w:hAnsi="Times New Roman" w:cs="Times New Roman"/>
          <w:sz w:val="24"/>
          <w:szCs w:val="24"/>
        </w:rPr>
        <w:t xml:space="preserve">, от 30.08.2016 </w:t>
      </w:r>
      <w:hyperlink r:id="rId58" w:history="1">
        <w:r w:rsidRPr="00840B7E">
          <w:rPr>
            <w:rFonts w:ascii="Times New Roman" w:hAnsi="Times New Roman" w:cs="Times New Roman"/>
            <w:sz w:val="24"/>
            <w:szCs w:val="24"/>
          </w:rPr>
          <w:t>N 2018-ОЗ</w:t>
        </w:r>
      </w:hyperlink>
      <w:r w:rsidRPr="00840B7E">
        <w:rPr>
          <w:rFonts w:ascii="Times New Roman" w:hAnsi="Times New Roman" w:cs="Times New Roman"/>
          <w:sz w:val="24"/>
          <w:szCs w:val="24"/>
        </w:rPr>
        <w:t xml:space="preserve">, от 28.09.2018 </w:t>
      </w:r>
      <w:hyperlink r:id="rId59" w:history="1">
        <w:r w:rsidRPr="00840B7E">
          <w:rPr>
            <w:rFonts w:ascii="Times New Roman" w:hAnsi="Times New Roman" w:cs="Times New Roman"/>
            <w:sz w:val="24"/>
            <w:szCs w:val="24"/>
          </w:rPr>
          <w:t>N 2254-ОЗ</w:t>
        </w:r>
      </w:hyperlink>
      <w:r w:rsidRPr="00840B7E">
        <w:rPr>
          <w:rFonts w:ascii="Times New Roman" w:hAnsi="Times New Roman" w:cs="Times New Roman"/>
          <w:sz w:val="24"/>
          <w:szCs w:val="24"/>
        </w:rPr>
        <w:t xml:space="preserve">, от 05.07.2019 </w:t>
      </w:r>
      <w:hyperlink r:id="rId60" w:history="1">
        <w:r w:rsidRPr="00840B7E">
          <w:rPr>
            <w:rFonts w:ascii="Times New Roman" w:hAnsi="Times New Roman" w:cs="Times New Roman"/>
            <w:sz w:val="24"/>
            <w:szCs w:val="24"/>
          </w:rPr>
          <w:t>N 2369-ОЗ</w:t>
        </w:r>
      </w:hyperlink>
      <w:r w:rsidRPr="00840B7E">
        <w:rPr>
          <w:rFonts w:ascii="Times New Roman" w:hAnsi="Times New Roman" w:cs="Times New Roman"/>
          <w:sz w:val="24"/>
          <w:szCs w:val="24"/>
        </w:rPr>
        <w:t>)</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4) для легковых автомобилей с мощностью двигателя не более 150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(110,33 кВт), зарегистрированных на одного из родителей (усыновителей, опекунов, попечителей) ребенка-инвалида (детей-инвалидов) в возрасте до 18 лет, - в отношении одного транспортного средства.</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(п. 4 </w:t>
      </w:r>
      <w:proofErr w:type="gramStart"/>
      <w:r w:rsidRPr="00840B7E">
        <w:rPr>
          <w:rFonts w:ascii="Times New Roman" w:hAnsi="Times New Roman" w:cs="Times New Roman"/>
          <w:sz w:val="24"/>
          <w:szCs w:val="24"/>
        </w:rPr>
        <w:t>введен</w:t>
      </w:r>
      <w:proofErr w:type="gramEnd"/>
      <w:r w:rsidRPr="00840B7E">
        <w:rPr>
          <w:rFonts w:ascii="Times New Roman" w:hAnsi="Times New Roman" w:cs="Times New Roman"/>
          <w:sz w:val="24"/>
          <w:szCs w:val="24"/>
        </w:rPr>
        <w:t xml:space="preserve"> </w:t>
      </w:r>
      <w:hyperlink r:id="rId61"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05.09.2014 N 1655-ОЗ)</w:t>
      </w:r>
    </w:p>
    <w:p w:rsidR="00840B7E" w:rsidRPr="00840B7E" w:rsidRDefault="00840B7E">
      <w:pPr>
        <w:pStyle w:val="ConsPlusNormal"/>
        <w:spacing w:before="220"/>
        <w:ind w:firstLine="540"/>
        <w:jc w:val="both"/>
        <w:rPr>
          <w:rFonts w:ascii="Times New Roman" w:hAnsi="Times New Roman" w:cs="Times New Roman"/>
          <w:sz w:val="24"/>
          <w:szCs w:val="24"/>
        </w:rPr>
      </w:pPr>
      <w:bookmarkStart w:id="2" w:name="P138"/>
      <w:bookmarkEnd w:id="2"/>
      <w:proofErr w:type="gramStart"/>
      <w:r w:rsidRPr="00840B7E">
        <w:rPr>
          <w:rFonts w:ascii="Times New Roman" w:hAnsi="Times New Roman" w:cs="Times New Roman"/>
          <w:sz w:val="24"/>
          <w:szCs w:val="24"/>
        </w:rPr>
        <w:t xml:space="preserve">5) для легковых автомобилей с мощностью двигателя не более 150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xml:space="preserve">. (110,33 кВт), зарегистрированных на лиц, являющихся в соответствии с Федеральным </w:t>
      </w:r>
      <w:hyperlink r:id="rId62"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от 12 января 1995 года N 5-ФЗ "О ветеранах" ветеранами Великой Отечественной войны и ветеранами боевых действий на территории СССР, на территории Российской Федерации и территориях других государств (за исключением участников Великой Отечественной войны, инвалидов, указанных в</w:t>
      </w:r>
      <w:proofErr w:type="gramEnd"/>
      <w:r w:rsidRPr="00840B7E">
        <w:rPr>
          <w:rFonts w:ascii="Times New Roman" w:hAnsi="Times New Roman" w:cs="Times New Roman"/>
          <w:sz w:val="24"/>
          <w:szCs w:val="24"/>
        </w:rPr>
        <w:t xml:space="preserve"> </w:t>
      </w:r>
      <w:hyperlink w:anchor="P148" w:history="1">
        <w:proofErr w:type="gramStart"/>
        <w:r w:rsidRPr="00840B7E">
          <w:rPr>
            <w:rFonts w:ascii="Times New Roman" w:hAnsi="Times New Roman" w:cs="Times New Roman"/>
            <w:sz w:val="24"/>
            <w:szCs w:val="24"/>
          </w:rPr>
          <w:t>пункте</w:t>
        </w:r>
        <w:proofErr w:type="gramEnd"/>
        <w:r w:rsidRPr="00840B7E">
          <w:rPr>
            <w:rFonts w:ascii="Times New Roman" w:hAnsi="Times New Roman" w:cs="Times New Roman"/>
            <w:sz w:val="24"/>
            <w:szCs w:val="24"/>
          </w:rPr>
          <w:t xml:space="preserve"> 2 части 2</w:t>
        </w:r>
      </w:hyperlink>
      <w:r w:rsidRPr="00840B7E">
        <w:rPr>
          <w:rFonts w:ascii="Times New Roman" w:hAnsi="Times New Roman" w:cs="Times New Roman"/>
          <w:sz w:val="24"/>
          <w:szCs w:val="24"/>
        </w:rPr>
        <w:t xml:space="preserve"> настоящей статьи), - в отношении одного </w:t>
      </w:r>
      <w:r w:rsidRPr="00840B7E">
        <w:rPr>
          <w:rFonts w:ascii="Times New Roman" w:hAnsi="Times New Roman" w:cs="Times New Roman"/>
          <w:sz w:val="24"/>
          <w:szCs w:val="24"/>
        </w:rPr>
        <w:lastRenderedPageBreak/>
        <w:t>транспортного средства.</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(п. 5 </w:t>
      </w:r>
      <w:proofErr w:type="gramStart"/>
      <w:r w:rsidRPr="00840B7E">
        <w:rPr>
          <w:rFonts w:ascii="Times New Roman" w:hAnsi="Times New Roman" w:cs="Times New Roman"/>
          <w:sz w:val="24"/>
          <w:szCs w:val="24"/>
        </w:rPr>
        <w:t>введен</w:t>
      </w:r>
      <w:proofErr w:type="gramEnd"/>
      <w:r w:rsidRPr="00840B7E">
        <w:rPr>
          <w:rFonts w:ascii="Times New Roman" w:hAnsi="Times New Roman" w:cs="Times New Roman"/>
          <w:sz w:val="24"/>
          <w:szCs w:val="24"/>
        </w:rPr>
        <w:t xml:space="preserve"> </w:t>
      </w:r>
      <w:hyperlink r:id="rId63"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10.11.2014 N 1678-ОЗ; в ред. </w:t>
      </w:r>
      <w:hyperlink r:id="rId64"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02.09.2020 N 2511-ОЗ)</w:t>
      </w:r>
    </w:p>
    <w:p w:rsidR="00840B7E" w:rsidRPr="00840B7E" w:rsidRDefault="00840B7E">
      <w:pPr>
        <w:pStyle w:val="ConsPlusNormal"/>
        <w:spacing w:before="220"/>
        <w:ind w:firstLine="540"/>
        <w:jc w:val="both"/>
        <w:rPr>
          <w:rFonts w:ascii="Times New Roman" w:hAnsi="Times New Roman" w:cs="Times New Roman"/>
          <w:sz w:val="24"/>
          <w:szCs w:val="24"/>
        </w:rPr>
      </w:pPr>
      <w:proofErr w:type="gramStart"/>
      <w:r w:rsidRPr="00840B7E">
        <w:rPr>
          <w:rFonts w:ascii="Times New Roman" w:hAnsi="Times New Roman" w:cs="Times New Roman"/>
          <w:sz w:val="24"/>
          <w:szCs w:val="24"/>
        </w:rPr>
        <w:t xml:space="preserve">6) для легковых автомобилей и автобусов с мощностью двигателя не более 250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xml:space="preserve">. (183,88 кВт), мотоциклов и мотороллеров с мощностью двигателя не более 40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xml:space="preserve">. (29,42 кВт), зарегистрированных на одного из родителей в семье, имеющей статус многодетной в соответствии с </w:t>
      </w:r>
      <w:hyperlink r:id="rId65"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2 октября 2003 года N 350-ОЗ "О статусе многодетной семьи Орловской области и мерах</w:t>
      </w:r>
      <w:proofErr w:type="gramEnd"/>
      <w:r w:rsidRPr="00840B7E">
        <w:rPr>
          <w:rFonts w:ascii="Times New Roman" w:hAnsi="Times New Roman" w:cs="Times New Roman"/>
          <w:sz w:val="24"/>
          <w:szCs w:val="24"/>
        </w:rPr>
        <w:t xml:space="preserve"> </w:t>
      </w:r>
      <w:proofErr w:type="gramStart"/>
      <w:r w:rsidRPr="00840B7E">
        <w:rPr>
          <w:rFonts w:ascii="Times New Roman" w:hAnsi="Times New Roman" w:cs="Times New Roman"/>
          <w:sz w:val="24"/>
          <w:szCs w:val="24"/>
        </w:rPr>
        <w:t>ее социальной поддержки" (имеющей в своем составе трех и более детей до восемнадцатилетнего возраста, совершеннолетних детей в возрасте до двадцати трех лет, обучающихся по очной или очно-заочной формам обучения в организациях, осуществляющих образовательную деятельность, либо проходящих военную службу по призыву), - в отношении одного транспортного средства;</w:t>
      </w:r>
      <w:proofErr w:type="gramEnd"/>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(п. 6 в ред. </w:t>
      </w:r>
      <w:hyperlink r:id="rId66"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05.07.2019 N 2369-ОЗ)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7) для легковых автомобилей с мощностью двигателя не более 150 </w:t>
      </w:r>
      <w:proofErr w:type="spellStart"/>
      <w:r w:rsidRPr="00840B7E">
        <w:rPr>
          <w:rFonts w:ascii="Times New Roman" w:hAnsi="Times New Roman" w:cs="Times New Roman"/>
          <w:sz w:val="24"/>
          <w:szCs w:val="24"/>
        </w:rPr>
        <w:t>л.с</w:t>
      </w:r>
      <w:proofErr w:type="spellEnd"/>
      <w:r w:rsidRPr="00840B7E">
        <w:rPr>
          <w:rFonts w:ascii="Times New Roman" w:hAnsi="Times New Roman" w:cs="Times New Roman"/>
          <w:sz w:val="24"/>
          <w:szCs w:val="24"/>
        </w:rPr>
        <w:t>. (110,33 кВт), зарегистрированных на физических лиц, являющихся бывшими несовершеннолетними узниками концлагерей, гетто, других мест принудительного содержания, созданных фашистами и их союзниками в период Второй мировой войны, - в отношении одного транспортного средства.</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(п. 7 </w:t>
      </w:r>
      <w:proofErr w:type="gramStart"/>
      <w:r w:rsidRPr="00840B7E">
        <w:rPr>
          <w:rFonts w:ascii="Times New Roman" w:hAnsi="Times New Roman" w:cs="Times New Roman"/>
          <w:sz w:val="24"/>
          <w:szCs w:val="24"/>
        </w:rPr>
        <w:t>введен</w:t>
      </w:r>
      <w:proofErr w:type="gramEnd"/>
      <w:r w:rsidRPr="00840B7E">
        <w:rPr>
          <w:rFonts w:ascii="Times New Roman" w:hAnsi="Times New Roman" w:cs="Times New Roman"/>
          <w:sz w:val="24"/>
          <w:szCs w:val="24"/>
        </w:rPr>
        <w:t xml:space="preserve"> </w:t>
      </w:r>
      <w:hyperlink r:id="rId67"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28.09.2018 N 2250-ОЗ)</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(часть 1 в ред. </w:t>
      </w:r>
      <w:hyperlink r:id="rId68"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22.11.2006 N 640-ОЗ)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2. От уплаты налога освобождаются:</w:t>
      </w:r>
    </w:p>
    <w:p w:rsidR="00840B7E" w:rsidRPr="00840B7E" w:rsidRDefault="00840B7E">
      <w:pPr>
        <w:pStyle w:val="ConsPlusNormal"/>
        <w:spacing w:before="220"/>
        <w:ind w:firstLine="540"/>
        <w:jc w:val="both"/>
        <w:rPr>
          <w:rFonts w:ascii="Times New Roman" w:hAnsi="Times New Roman" w:cs="Times New Roman"/>
          <w:sz w:val="24"/>
          <w:szCs w:val="24"/>
        </w:rPr>
      </w:pPr>
      <w:hyperlink r:id="rId69" w:history="1">
        <w:r w:rsidRPr="00840B7E">
          <w:rPr>
            <w:rFonts w:ascii="Times New Roman" w:hAnsi="Times New Roman" w:cs="Times New Roman"/>
            <w:sz w:val="24"/>
            <w:szCs w:val="24"/>
          </w:rPr>
          <w:t>1</w:t>
        </w:r>
      </w:hyperlink>
      <w:r w:rsidRPr="00840B7E">
        <w:rPr>
          <w:rFonts w:ascii="Times New Roman" w:hAnsi="Times New Roman" w:cs="Times New Roman"/>
          <w:sz w:val="24"/>
          <w:szCs w:val="24"/>
        </w:rPr>
        <w:t>) Герои Советского Союза, Герои Социалистического Труда, Герои Российской Федерации, граждане, награжденные орденами Славы и Трудовой Славы трех степеней (за одну единицу транспортного средства);</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(в ред. </w:t>
      </w:r>
      <w:hyperlink r:id="rId70"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15.04.2003 N 321-ОЗ)</w:t>
      </w:r>
    </w:p>
    <w:p w:rsidR="00840B7E" w:rsidRPr="00840B7E" w:rsidRDefault="00840B7E">
      <w:pPr>
        <w:pStyle w:val="ConsPlusNormal"/>
        <w:spacing w:before="220"/>
        <w:ind w:firstLine="540"/>
        <w:jc w:val="both"/>
        <w:rPr>
          <w:rFonts w:ascii="Times New Roman" w:hAnsi="Times New Roman" w:cs="Times New Roman"/>
          <w:sz w:val="24"/>
          <w:szCs w:val="24"/>
        </w:rPr>
      </w:pPr>
      <w:bookmarkStart w:id="3" w:name="P148"/>
      <w:bookmarkEnd w:id="3"/>
      <w:r w:rsidRPr="00840B7E">
        <w:rPr>
          <w:rFonts w:ascii="Times New Roman" w:hAnsi="Times New Roman" w:cs="Times New Roman"/>
          <w:sz w:val="24"/>
          <w:szCs w:val="24"/>
        </w:rPr>
        <w:t xml:space="preserve">2) участники Великой Отечественной войны, инвалиды Великой Отечественной войны и инвалиды боевых действий в соответствии с Федеральным </w:t>
      </w:r>
      <w:hyperlink r:id="rId71"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от 12 января 1995 года N 5-ФЗ "О ветеранах" (за одну единицу транспортного средства);</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(п. 2 в ред. </w:t>
      </w:r>
      <w:hyperlink r:id="rId72"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02.09.2020 N 2511-ОЗ)</w:t>
      </w:r>
    </w:p>
    <w:p w:rsidR="00840B7E" w:rsidRPr="00840B7E" w:rsidRDefault="00840B7E">
      <w:pPr>
        <w:pStyle w:val="ConsPlusNormal"/>
        <w:spacing w:before="220"/>
        <w:ind w:firstLine="540"/>
        <w:jc w:val="both"/>
        <w:rPr>
          <w:rFonts w:ascii="Times New Roman" w:hAnsi="Times New Roman" w:cs="Times New Roman"/>
          <w:sz w:val="24"/>
          <w:szCs w:val="24"/>
        </w:rPr>
      </w:pPr>
      <w:proofErr w:type="gramStart"/>
      <w:r w:rsidRPr="00840B7E">
        <w:rPr>
          <w:rFonts w:ascii="Times New Roman" w:hAnsi="Times New Roman" w:cs="Times New Roman"/>
          <w:sz w:val="24"/>
          <w:szCs w:val="24"/>
        </w:rPr>
        <w:t xml:space="preserve">3) граждане, подвергшиеся воздействию радиации вследствие чернобыльской катастрофы, пользующиеся льготами в соответствии с </w:t>
      </w:r>
      <w:hyperlink r:id="rId73" w:history="1">
        <w:r w:rsidRPr="00840B7E">
          <w:rPr>
            <w:rFonts w:ascii="Times New Roman" w:hAnsi="Times New Roman" w:cs="Times New Roman"/>
            <w:sz w:val="24"/>
            <w:szCs w:val="24"/>
          </w:rPr>
          <w:t>пунктами 1</w:t>
        </w:r>
      </w:hyperlink>
      <w:r w:rsidRPr="00840B7E">
        <w:rPr>
          <w:rFonts w:ascii="Times New Roman" w:hAnsi="Times New Roman" w:cs="Times New Roman"/>
          <w:sz w:val="24"/>
          <w:szCs w:val="24"/>
        </w:rPr>
        <w:t xml:space="preserve">, </w:t>
      </w:r>
      <w:hyperlink r:id="rId74" w:history="1">
        <w:r w:rsidRPr="00840B7E">
          <w:rPr>
            <w:rFonts w:ascii="Times New Roman" w:hAnsi="Times New Roman" w:cs="Times New Roman"/>
            <w:sz w:val="24"/>
            <w:szCs w:val="24"/>
          </w:rPr>
          <w:t>2</w:t>
        </w:r>
      </w:hyperlink>
      <w:r w:rsidRPr="00840B7E">
        <w:rPr>
          <w:rFonts w:ascii="Times New Roman" w:hAnsi="Times New Roman" w:cs="Times New Roman"/>
          <w:sz w:val="24"/>
          <w:szCs w:val="24"/>
        </w:rPr>
        <w:t xml:space="preserve"> и </w:t>
      </w:r>
      <w:hyperlink r:id="rId75" w:history="1">
        <w:r w:rsidRPr="00840B7E">
          <w:rPr>
            <w:rFonts w:ascii="Times New Roman" w:hAnsi="Times New Roman" w:cs="Times New Roman"/>
            <w:sz w:val="24"/>
            <w:szCs w:val="24"/>
          </w:rPr>
          <w:t>3 статьи 13</w:t>
        </w:r>
      </w:hyperlink>
      <w:r w:rsidRPr="00840B7E">
        <w:rPr>
          <w:rFonts w:ascii="Times New Roman" w:hAnsi="Times New Roman" w:cs="Times New Roman"/>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а также граждане из подразделений особого риска, указанные в </w:t>
      </w:r>
      <w:hyperlink r:id="rId76" w:history="1">
        <w:r w:rsidRPr="00840B7E">
          <w:rPr>
            <w:rFonts w:ascii="Times New Roman" w:hAnsi="Times New Roman" w:cs="Times New Roman"/>
            <w:sz w:val="24"/>
            <w:szCs w:val="24"/>
          </w:rPr>
          <w:t>пункте 1</w:t>
        </w:r>
      </w:hyperlink>
      <w:r w:rsidRPr="00840B7E">
        <w:rPr>
          <w:rFonts w:ascii="Times New Roman" w:hAnsi="Times New Roman" w:cs="Times New Roman"/>
          <w:sz w:val="24"/>
          <w:szCs w:val="24"/>
        </w:rPr>
        <w:t xml:space="preserve"> Постановления Верховного Совета Российской Федерации от 27</w:t>
      </w:r>
      <w:proofErr w:type="gramEnd"/>
      <w:r w:rsidRPr="00840B7E">
        <w:rPr>
          <w:rFonts w:ascii="Times New Roman" w:hAnsi="Times New Roman" w:cs="Times New Roman"/>
          <w:sz w:val="24"/>
          <w:szCs w:val="24"/>
        </w:rPr>
        <w:t xml:space="preserve">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 одну единицу транспортного средства);</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(п. 3 в ред. </w:t>
      </w:r>
      <w:hyperlink r:id="rId77"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03.11.2011 N 1297-ОЗ)</w:t>
      </w:r>
    </w:p>
    <w:p w:rsidR="00840B7E" w:rsidRPr="00840B7E" w:rsidRDefault="00840B7E">
      <w:pPr>
        <w:pStyle w:val="ConsPlusNormal"/>
        <w:spacing w:before="220"/>
        <w:ind w:firstLine="540"/>
        <w:jc w:val="both"/>
        <w:rPr>
          <w:rFonts w:ascii="Times New Roman" w:hAnsi="Times New Roman" w:cs="Times New Roman"/>
          <w:sz w:val="24"/>
          <w:szCs w:val="24"/>
        </w:rPr>
      </w:pPr>
      <w:hyperlink r:id="rId78" w:history="1">
        <w:r w:rsidRPr="00840B7E">
          <w:rPr>
            <w:rFonts w:ascii="Times New Roman" w:hAnsi="Times New Roman" w:cs="Times New Roman"/>
            <w:sz w:val="24"/>
            <w:szCs w:val="24"/>
          </w:rPr>
          <w:t>4</w:t>
        </w:r>
      </w:hyperlink>
      <w:r w:rsidRPr="00840B7E">
        <w:rPr>
          <w:rFonts w:ascii="Times New Roman" w:hAnsi="Times New Roman" w:cs="Times New Roman"/>
          <w:sz w:val="24"/>
          <w:szCs w:val="24"/>
        </w:rPr>
        <w:t>) общественные организации инвалидов, использующие транспортные средства для осуществления своей уставной деятельности;</w:t>
      </w:r>
    </w:p>
    <w:p w:rsidR="00840B7E" w:rsidRPr="00840B7E" w:rsidRDefault="00840B7E">
      <w:pPr>
        <w:pStyle w:val="ConsPlusNormal"/>
        <w:spacing w:before="220"/>
        <w:ind w:firstLine="540"/>
        <w:jc w:val="both"/>
        <w:rPr>
          <w:rFonts w:ascii="Times New Roman" w:hAnsi="Times New Roman" w:cs="Times New Roman"/>
          <w:sz w:val="24"/>
          <w:szCs w:val="24"/>
        </w:rPr>
      </w:pPr>
      <w:hyperlink r:id="rId79" w:history="1">
        <w:r w:rsidRPr="00840B7E">
          <w:rPr>
            <w:rFonts w:ascii="Times New Roman" w:hAnsi="Times New Roman" w:cs="Times New Roman"/>
            <w:sz w:val="24"/>
            <w:szCs w:val="24"/>
          </w:rPr>
          <w:t>2.5</w:t>
        </w:r>
      </w:hyperlink>
      <w:r w:rsidRPr="00840B7E">
        <w:rPr>
          <w:rFonts w:ascii="Times New Roman" w:hAnsi="Times New Roman" w:cs="Times New Roman"/>
          <w:sz w:val="24"/>
          <w:szCs w:val="24"/>
        </w:rPr>
        <w:t xml:space="preserve">. Исключен. - </w:t>
      </w:r>
      <w:hyperlink r:id="rId80" w:history="1">
        <w:r w:rsidRPr="00840B7E">
          <w:rPr>
            <w:rFonts w:ascii="Times New Roman" w:hAnsi="Times New Roman" w:cs="Times New Roman"/>
            <w:sz w:val="24"/>
            <w:szCs w:val="24"/>
          </w:rPr>
          <w:t>Закон</w:t>
        </w:r>
      </w:hyperlink>
      <w:r w:rsidRPr="00840B7E">
        <w:rPr>
          <w:rFonts w:ascii="Times New Roman" w:hAnsi="Times New Roman" w:cs="Times New Roman"/>
          <w:sz w:val="24"/>
          <w:szCs w:val="24"/>
        </w:rPr>
        <w:t xml:space="preserve"> Орловской области от 23.11.2004 N 454-ОЗ.</w:t>
      </w:r>
    </w:p>
    <w:p w:rsidR="00840B7E" w:rsidRPr="00840B7E" w:rsidRDefault="00840B7E">
      <w:pPr>
        <w:pStyle w:val="ConsPlusNormal"/>
        <w:spacing w:before="220"/>
        <w:ind w:firstLine="540"/>
        <w:jc w:val="both"/>
        <w:rPr>
          <w:rFonts w:ascii="Times New Roman" w:hAnsi="Times New Roman" w:cs="Times New Roman"/>
          <w:sz w:val="24"/>
          <w:szCs w:val="24"/>
        </w:rPr>
      </w:pPr>
      <w:hyperlink r:id="rId81" w:history="1">
        <w:r w:rsidRPr="00840B7E">
          <w:rPr>
            <w:rFonts w:ascii="Times New Roman" w:hAnsi="Times New Roman" w:cs="Times New Roman"/>
            <w:sz w:val="24"/>
            <w:szCs w:val="24"/>
          </w:rPr>
          <w:t>5</w:t>
        </w:r>
      </w:hyperlink>
      <w:r w:rsidRPr="00840B7E">
        <w:rPr>
          <w:rFonts w:ascii="Times New Roman" w:hAnsi="Times New Roman" w:cs="Times New Roman"/>
          <w:sz w:val="24"/>
          <w:szCs w:val="24"/>
        </w:rPr>
        <w:t>) подразделения противопожарной службы Орловской области, финансируемые из областного бюджета;</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(в ред. Законов Орловской области от 03.02.2005 </w:t>
      </w:r>
      <w:hyperlink r:id="rId82" w:history="1">
        <w:r w:rsidRPr="00840B7E">
          <w:rPr>
            <w:rFonts w:ascii="Times New Roman" w:hAnsi="Times New Roman" w:cs="Times New Roman"/>
            <w:sz w:val="24"/>
            <w:szCs w:val="24"/>
          </w:rPr>
          <w:t>N 486-ОЗ</w:t>
        </w:r>
      </w:hyperlink>
      <w:r w:rsidRPr="00840B7E">
        <w:rPr>
          <w:rFonts w:ascii="Times New Roman" w:hAnsi="Times New Roman" w:cs="Times New Roman"/>
          <w:sz w:val="24"/>
          <w:szCs w:val="24"/>
        </w:rPr>
        <w:t xml:space="preserve">, от 02.11.2013 </w:t>
      </w:r>
      <w:hyperlink r:id="rId83" w:history="1">
        <w:r w:rsidRPr="00840B7E">
          <w:rPr>
            <w:rFonts w:ascii="Times New Roman" w:hAnsi="Times New Roman" w:cs="Times New Roman"/>
            <w:sz w:val="24"/>
            <w:szCs w:val="24"/>
          </w:rPr>
          <w:t>N 1559-ОЗ</w:t>
        </w:r>
      </w:hyperlink>
      <w:r w:rsidRPr="00840B7E">
        <w:rPr>
          <w:rFonts w:ascii="Times New Roman" w:hAnsi="Times New Roman" w:cs="Times New Roman"/>
          <w:sz w:val="24"/>
          <w:szCs w:val="24"/>
        </w:rPr>
        <w:t>)</w:t>
      </w:r>
    </w:p>
    <w:p w:rsidR="00840B7E" w:rsidRPr="00840B7E" w:rsidRDefault="00840B7E">
      <w:pPr>
        <w:pStyle w:val="ConsPlusNormal"/>
        <w:spacing w:before="220"/>
        <w:ind w:firstLine="540"/>
        <w:jc w:val="both"/>
        <w:rPr>
          <w:rFonts w:ascii="Times New Roman" w:hAnsi="Times New Roman" w:cs="Times New Roman"/>
          <w:sz w:val="24"/>
          <w:szCs w:val="24"/>
        </w:rPr>
      </w:pPr>
      <w:hyperlink r:id="rId84" w:history="1">
        <w:proofErr w:type="gramStart"/>
        <w:r w:rsidRPr="00840B7E">
          <w:rPr>
            <w:rFonts w:ascii="Times New Roman" w:hAnsi="Times New Roman" w:cs="Times New Roman"/>
            <w:sz w:val="24"/>
            <w:szCs w:val="24"/>
          </w:rPr>
          <w:t>6</w:t>
        </w:r>
      </w:hyperlink>
      <w:r w:rsidRPr="00840B7E">
        <w:rPr>
          <w:rFonts w:ascii="Times New Roman" w:hAnsi="Times New Roman" w:cs="Times New Roman"/>
          <w:sz w:val="24"/>
          <w:szCs w:val="24"/>
        </w:rPr>
        <w:t>) организации и индивидуальные предприниматели, занимающиеся производством сельскохозяйственной продукции, удельный вес доходов от реализации которой в общей сумме их доходов составляет 70 и более процентов, в части принадлежащих им грузовых автомобилей общего назначения, бензовозов и специальных автомобилей ветеринарного назначения (скорые ветеринарные помощи, дезинфекционные установки Комарова (</w:t>
      </w:r>
      <w:proofErr w:type="spellStart"/>
      <w:r w:rsidRPr="00840B7E">
        <w:rPr>
          <w:rFonts w:ascii="Times New Roman" w:hAnsi="Times New Roman" w:cs="Times New Roman"/>
          <w:sz w:val="24"/>
          <w:szCs w:val="24"/>
        </w:rPr>
        <w:t>ДУКи</w:t>
      </w:r>
      <w:proofErr w:type="spellEnd"/>
      <w:r w:rsidRPr="00840B7E">
        <w:rPr>
          <w:rFonts w:ascii="Times New Roman" w:hAnsi="Times New Roman" w:cs="Times New Roman"/>
          <w:sz w:val="24"/>
          <w:szCs w:val="24"/>
        </w:rPr>
        <w:t xml:space="preserve">), пароформалиновые установки, передвижные </w:t>
      </w:r>
      <w:proofErr w:type="spellStart"/>
      <w:r w:rsidRPr="00840B7E">
        <w:rPr>
          <w:rFonts w:ascii="Times New Roman" w:hAnsi="Times New Roman" w:cs="Times New Roman"/>
          <w:sz w:val="24"/>
          <w:szCs w:val="24"/>
        </w:rPr>
        <w:t>ветамбулатории</w:t>
      </w:r>
      <w:proofErr w:type="spellEnd"/>
      <w:r w:rsidRPr="00840B7E">
        <w:rPr>
          <w:rFonts w:ascii="Times New Roman" w:hAnsi="Times New Roman" w:cs="Times New Roman"/>
          <w:sz w:val="24"/>
          <w:szCs w:val="24"/>
        </w:rPr>
        <w:t>) со сроком их выпуска до 1 января 2005 года;</w:t>
      </w:r>
      <w:proofErr w:type="gramEnd"/>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(подпункт введен </w:t>
      </w:r>
      <w:hyperlink r:id="rId85"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15.04.2003 N 321-ОЗ, в ред. Законов Орловской области от 12.11.2008 </w:t>
      </w:r>
      <w:hyperlink r:id="rId86" w:history="1">
        <w:r w:rsidRPr="00840B7E">
          <w:rPr>
            <w:rFonts w:ascii="Times New Roman" w:hAnsi="Times New Roman" w:cs="Times New Roman"/>
            <w:sz w:val="24"/>
            <w:szCs w:val="24"/>
          </w:rPr>
          <w:t>N 822-ОЗ</w:t>
        </w:r>
      </w:hyperlink>
      <w:r w:rsidRPr="00840B7E">
        <w:rPr>
          <w:rFonts w:ascii="Times New Roman" w:hAnsi="Times New Roman" w:cs="Times New Roman"/>
          <w:sz w:val="24"/>
          <w:szCs w:val="24"/>
        </w:rPr>
        <w:t xml:space="preserve">, от 02.11.2013 </w:t>
      </w:r>
      <w:hyperlink r:id="rId87" w:history="1">
        <w:r w:rsidRPr="00840B7E">
          <w:rPr>
            <w:rFonts w:ascii="Times New Roman" w:hAnsi="Times New Roman" w:cs="Times New Roman"/>
            <w:sz w:val="24"/>
            <w:szCs w:val="24"/>
          </w:rPr>
          <w:t>N 1559-ОЗ</w:t>
        </w:r>
      </w:hyperlink>
      <w:r w:rsidRPr="00840B7E">
        <w:rPr>
          <w:rFonts w:ascii="Times New Roman" w:hAnsi="Times New Roman" w:cs="Times New Roman"/>
          <w:sz w:val="24"/>
          <w:szCs w:val="24"/>
        </w:rPr>
        <w:t>)</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7) исключен. - </w:t>
      </w:r>
      <w:hyperlink r:id="rId88" w:history="1">
        <w:r w:rsidRPr="00840B7E">
          <w:rPr>
            <w:rFonts w:ascii="Times New Roman" w:hAnsi="Times New Roman" w:cs="Times New Roman"/>
            <w:sz w:val="24"/>
            <w:szCs w:val="24"/>
          </w:rPr>
          <w:t>Закон</w:t>
        </w:r>
      </w:hyperlink>
      <w:r w:rsidRPr="00840B7E">
        <w:rPr>
          <w:rFonts w:ascii="Times New Roman" w:hAnsi="Times New Roman" w:cs="Times New Roman"/>
          <w:sz w:val="24"/>
          <w:szCs w:val="24"/>
        </w:rPr>
        <w:t xml:space="preserve"> Орловской области от 12.11.2008 N 822-ОЗ.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8) организации, осуществляющие перевозку пассажиров трамвайным, троллейбусным транспортом.</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w:t>
      </w:r>
      <w:proofErr w:type="gramStart"/>
      <w:r w:rsidRPr="00840B7E">
        <w:rPr>
          <w:rFonts w:ascii="Times New Roman" w:hAnsi="Times New Roman" w:cs="Times New Roman"/>
          <w:sz w:val="24"/>
          <w:szCs w:val="24"/>
        </w:rPr>
        <w:t>п</w:t>
      </w:r>
      <w:proofErr w:type="gramEnd"/>
      <w:r w:rsidRPr="00840B7E">
        <w:rPr>
          <w:rFonts w:ascii="Times New Roman" w:hAnsi="Times New Roman" w:cs="Times New Roman"/>
          <w:sz w:val="24"/>
          <w:szCs w:val="24"/>
        </w:rPr>
        <w:t xml:space="preserve">. 8 введен </w:t>
      </w:r>
      <w:hyperlink r:id="rId89"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07.11.2016 N 2031-ОЗ)</w:t>
      </w:r>
    </w:p>
    <w:p w:rsidR="00840B7E" w:rsidRPr="00840B7E" w:rsidRDefault="00840B7E">
      <w:pPr>
        <w:pStyle w:val="ConsPlusNormal"/>
        <w:spacing w:before="220"/>
        <w:ind w:firstLine="540"/>
        <w:jc w:val="both"/>
        <w:rPr>
          <w:rFonts w:ascii="Times New Roman" w:hAnsi="Times New Roman" w:cs="Times New Roman"/>
          <w:sz w:val="24"/>
          <w:szCs w:val="24"/>
        </w:rPr>
      </w:pPr>
      <w:proofErr w:type="gramStart"/>
      <w:r w:rsidRPr="00840B7E">
        <w:rPr>
          <w:rFonts w:ascii="Times New Roman" w:hAnsi="Times New Roman" w:cs="Times New Roman"/>
          <w:sz w:val="24"/>
          <w:szCs w:val="24"/>
        </w:rPr>
        <w:t xml:space="preserve">9) организации - резиденты особой экономической зоны промышленно-производственного типа "Орел" на территории муниципального образования </w:t>
      </w:r>
      <w:proofErr w:type="spellStart"/>
      <w:r w:rsidRPr="00840B7E">
        <w:rPr>
          <w:rFonts w:ascii="Times New Roman" w:hAnsi="Times New Roman" w:cs="Times New Roman"/>
          <w:sz w:val="24"/>
          <w:szCs w:val="24"/>
        </w:rPr>
        <w:t>Мценский</w:t>
      </w:r>
      <w:proofErr w:type="spellEnd"/>
      <w:r w:rsidRPr="00840B7E">
        <w:rPr>
          <w:rFonts w:ascii="Times New Roman" w:hAnsi="Times New Roman" w:cs="Times New Roman"/>
          <w:sz w:val="24"/>
          <w:szCs w:val="24"/>
        </w:rPr>
        <w:t xml:space="preserve"> район Орловской области в отношении транспортных средств, зарегистрированных после регистрации этих организаций в качестве резидентов особой экономической зоны, в течение десяти последовательных налоговых периодов начиная с налогового периода, в котором была осуществлена регистрация транспортного средства в установленном порядке в соответствии с законодательством Российской Федерации;</w:t>
      </w:r>
      <w:proofErr w:type="gramEnd"/>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(п. 9 </w:t>
      </w:r>
      <w:proofErr w:type="gramStart"/>
      <w:r w:rsidRPr="00840B7E">
        <w:rPr>
          <w:rFonts w:ascii="Times New Roman" w:hAnsi="Times New Roman" w:cs="Times New Roman"/>
          <w:sz w:val="24"/>
          <w:szCs w:val="24"/>
        </w:rPr>
        <w:t>введен</w:t>
      </w:r>
      <w:proofErr w:type="gramEnd"/>
      <w:r w:rsidRPr="00840B7E">
        <w:rPr>
          <w:rFonts w:ascii="Times New Roman" w:hAnsi="Times New Roman" w:cs="Times New Roman"/>
          <w:sz w:val="24"/>
          <w:szCs w:val="24"/>
        </w:rPr>
        <w:t xml:space="preserve"> </w:t>
      </w:r>
      <w:hyperlink r:id="rId90"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04.03.2020 N 2457-ОЗ)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10) физические лица и организации в отношении транспортных средств, приводимых в движение исключительно электрическим двигателем и заряжаемых с помощью внешнего источника электроэнергии.</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(п. 10 </w:t>
      </w:r>
      <w:proofErr w:type="gramStart"/>
      <w:r w:rsidRPr="00840B7E">
        <w:rPr>
          <w:rFonts w:ascii="Times New Roman" w:hAnsi="Times New Roman" w:cs="Times New Roman"/>
          <w:sz w:val="24"/>
          <w:szCs w:val="24"/>
        </w:rPr>
        <w:t>введен</w:t>
      </w:r>
      <w:proofErr w:type="gramEnd"/>
      <w:r w:rsidRPr="00840B7E">
        <w:rPr>
          <w:rFonts w:ascii="Times New Roman" w:hAnsi="Times New Roman" w:cs="Times New Roman"/>
          <w:sz w:val="24"/>
          <w:szCs w:val="24"/>
        </w:rPr>
        <w:t xml:space="preserve"> </w:t>
      </w:r>
      <w:hyperlink r:id="rId91"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06.05.2021 N 2601-ОЗ)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3. Налоговые льготы по транспортному налогу предоставляются налогоплательщикам в соответствии с основаниями для их использования, установленными настоящим Законом.</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Абзацы второй - третий утратили силу. - </w:t>
      </w:r>
      <w:hyperlink r:id="rId92" w:history="1">
        <w:r w:rsidRPr="00840B7E">
          <w:rPr>
            <w:rFonts w:ascii="Times New Roman" w:hAnsi="Times New Roman" w:cs="Times New Roman"/>
            <w:sz w:val="24"/>
            <w:szCs w:val="24"/>
          </w:rPr>
          <w:t>Закон</w:t>
        </w:r>
      </w:hyperlink>
      <w:r w:rsidRPr="00840B7E">
        <w:rPr>
          <w:rFonts w:ascii="Times New Roman" w:hAnsi="Times New Roman" w:cs="Times New Roman"/>
          <w:sz w:val="24"/>
          <w:szCs w:val="24"/>
        </w:rPr>
        <w:t xml:space="preserve"> Орловской области от 04.02.2020 N 2448-ОЗ.</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(часть 3 в ред. </w:t>
      </w:r>
      <w:hyperlink r:id="rId93"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06.12.2017 N 2186-ОЗ)</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4. При возникновении у налогоплательщика права на налоговую льготу в течение налогового периода льгота </w:t>
      </w:r>
      <w:proofErr w:type="gramStart"/>
      <w:r w:rsidRPr="00840B7E">
        <w:rPr>
          <w:rFonts w:ascii="Times New Roman" w:hAnsi="Times New Roman" w:cs="Times New Roman"/>
          <w:sz w:val="24"/>
          <w:szCs w:val="24"/>
        </w:rPr>
        <w:t>предоставляется</w:t>
      </w:r>
      <w:proofErr w:type="gramEnd"/>
      <w:r w:rsidRPr="00840B7E">
        <w:rPr>
          <w:rFonts w:ascii="Times New Roman" w:hAnsi="Times New Roman" w:cs="Times New Roman"/>
          <w:sz w:val="24"/>
          <w:szCs w:val="24"/>
        </w:rPr>
        <w:t xml:space="preserve"> начиная с месяца, в котором возникло указанное право.</w:t>
      </w:r>
    </w:p>
    <w:p w:rsidR="00840B7E" w:rsidRPr="00840B7E" w:rsidRDefault="00840B7E">
      <w:pPr>
        <w:pStyle w:val="ConsPlusNormal"/>
        <w:spacing w:before="220"/>
        <w:ind w:firstLine="540"/>
        <w:jc w:val="both"/>
        <w:rPr>
          <w:rFonts w:ascii="Times New Roman" w:hAnsi="Times New Roman" w:cs="Times New Roman"/>
          <w:sz w:val="24"/>
          <w:szCs w:val="24"/>
        </w:rPr>
      </w:pPr>
      <w:r w:rsidRPr="00840B7E">
        <w:rPr>
          <w:rFonts w:ascii="Times New Roman" w:hAnsi="Times New Roman" w:cs="Times New Roman"/>
          <w:sz w:val="24"/>
          <w:szCs w:val="24"/>
        </w:rPr>
        <w:t>В случае утраты налогоплательщиками права на налоговую льготу в течение налогового периода предоставление льготы прекращается с месяца, следующего за месяцем, в котором утрачено указанное право.</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(абзац введен </w:t>
      </w:r>
      <w:hyperlink r:id="rId94" w:history="1">
        <w:r w:rsidRPr="00840B7E">
          <w:rPr>
            <w:rFonts w:ascii="Times New Roman" w:hAnsi="Times New Roman" w:cs="Times New Roman"/>
            <w:sz w:val="24"/>
            <w:szCs w:val="24"/>
          </w:rPr>
          <w:t>Законом</w:t>
        </w:r>
      </w:hyperlink>
      <w:r w:rsidRPr="00840B7E">
        <w:rPr>
          <w:rFonts w:ascii="Times New Roman" w:hAnsi="Times New Roman" w:cs="Times New Roman"/>
          <w:sz w:val="24"/>
          <w:szCs w:val="24"/>
        </w:rPr>
        <w:t xml:space="preserve"> Орловской области от 05.09.2014 N 1655-ОЗ)</w:t>
      </w:r>
    </w:p>
    <w:p w:rsidR="00840B7E" w:rsidRPr="00840B7E" w:rsidRDefault="00840B7E">
      <w:pPr>
        <w:pStyle w:val="ConsPlusNormal"/>
        <w:jc w:val="both"/>
        <w:rPr>
          <w:rFonts w:ascii="Times New Roman" w:hAnsi="Times New Roman" w:cs="Times New Roman"/>
          <w:sz w:val="24"/>
          <w:szCs w:val="24"/>
        </w:rPr>
      </w:pPr>
      <w:r w:rsidRPr="00840B7E">
        <w:rPr>
          <w:rFonts w:ascii="Times New Roman" w:hAnsi="Times New Roman" w:cs="Times New Roman"/>
          <w:sz w:val="24"/>
          <w:szCs w:val="24"/>
        </w:rPr>
        <w:t xml:space="preserve">(часть 4 в ред. </w:t>
      </w:r>
      <w:hyperlink r:id="rId95"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02.11.2013 N 1559-ОЗ)</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Title"/>
        <w:ind w:firstLine="540"/>
        <w:jc w:val="both"/>
        <w:outlineLvl w:val="0"/>
        <w:rPr>
          <w:rFonts w:ascii="Times New Roman" w:hAnsi="Times New Roman" w:cs="Times New Roman"/>
          <w:sz w:val="24"/>
          <w:szCs w:val="24"/>
        </w:rPr>
      </w:pPr>
      <w:r w:rsidRPr="00840B7E">
        <w:rPr>
          <w:rFonts w:ascii="Times New Roman" w:hAnsi="Times New Roman" w:cs="Times New Roman"/>
          <w:sz w:val="24"/>
          <w:szCs w:val="24"/>
        </w:rPr>
        <w:t>Статья 4. Порядок уплаты налога налогоплательщиками-организациями</w:t>
      </w:r>
    </w:p>
    <w:p w:rsidR="00840B7E" w:rsidRPr="00840B7E" w:rsidRDefault="00840B7E">
      <w:pPr>
        <w:pStyle w:val="ConsPlusNormal"/>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(в ред. </w:t>
      </w:r>
      <w:hyperlink r:id="rId96" w:history="1">
        <w:r w:rsidRPr="00840B7E">
          <w:rPr>
            <w:rFonts w:ascii="Times New Roman" w:hAnsi="Times New Roman" w:cs="Times New Roman"/>
            <w:sz w:val="24"/>
            <w:szCs w:val="24"/>
          </w:rPr>
          <w:t>Закона</w:t>
        </w:r>
      </w:hyperlink>
      <w:r w:rsidRPr="00840B7E">
        <w:rPr>
          <w:rFonts w:ascii="Times New Roman" w:hAnsi="Times New Roman" w:cs="Times New Roman"/>
          <w:sz w:val="24"/>
          <w:szCs w:val="24"/>
        </w:rPr>
        <w:t xml:space="preserve"> Орловской области от 04.02.2020 N 2448-ОЗ)</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Normal"/>
        <w:ind w:firstLine="540"/>
        <w:jc w:val="both"/>
        <w:rPr>
          <w:rFonts w:ascii="Times New Roman" w:hAnsi="Times New Roman" w:cs="Times New Roman"/>
          <w:sz w:val="24"/>
          <w:szCs w:val="24"/>
        </w:rPr>
      </w:pPr>
      <w:r w:rsidRPr="00840B7E">
        <w:rPr>
          <w:rFonts w:ascii="Times New Roman" w:hAnsi="Times New Roman" w:cs="Times New Roman"/>
          <w:sz w:val="24"/>
          <w:szCs w:val="24"/>
        </w:rPr>
        <w:t xml:space="preserve">Налогоплательщики-организации уплачивают налог и авансовые платежи по налогу в соответствии с положениями </w:t>
      </w:r>
      <w:hyperlink r:id="rId97" w:history="1">
        <w:r w:rsidRPr="00840B7E">
          <w:rPr>
            <w:rFonts w:ascii="Times New Roman" w:hAnsi="Times New Roman" w:cs="Times New Roman"/>
            <w:sz w:val="24"/>
            <w:szCs w:val="24"/>
          </w:rPr>
          <w:t>статьи 363</w:t>
        </w:r>
      </w:hyperlink>
      <w:r w:rsidRPr="00840B7E">
        <w:rPr>
          <w:rFonts w:ascii="Times New Roman" w:hAnsi="Times New Roman" w:cs="Times New Roman"/>
          <w:sz w:val="24"/>
          <w:szCs w:val="24"/>
        </w:rPr>
        <w:t xml:space="preserve"> Налогового кодекса Российской Федерации.</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Title"/>
        <w:ind w:firstLine="540"/>
        <w:jc w:val="both"/>
        <w:outlineLvl w:val="0"/>
        <w:rPr>
          <w:rFonts w:ascii="Times New Roman" w:hAnsi="Times New Roman" w:cs="Times New Roman"/>
          <w:sz w:val="24"/>
          <w:szCs w:val="24"/>
        </w:rPr>
      </w:pPr>
      <w:r w:rsidRPr="00840B7E">
        <w:rPr>
          <w:rFonts w:ascii="Times New Roman" w:hAnsi="Times New Roman" w:cs="Times New Roman"/>
          <w:sz w:val="24"/>
          <w:szCs w:val="24"/>
        </w:rPr>
        <w:lastRenderedPageBreak/>
        <w:t>Статья 5. Вступление Закона в силу</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Normal"/>
        <w:ind w:firstLine="540"/>
        <w:jc w:val="both"/>
        <w:rPr>
          <w:rFonts w:ascii="Times New Roman" w:hAnsi="Times New Roman" w:cs="Times New Roman"/>
          <w:sz w:val="24"/>
          <w:szCs w:val="24"/>
        </w:rPr>
      </w:pPr>
      <w:r w:rsidRPr="00840B7E">
        <w:rPr>
          <w:rFonts w:ascii="Times New Roman" w:hAnsi="Times New Roman" w:cs="Times New Roman"/>
          <w:sz w:val="24"/>
          <w:szCs w:val="24"/>
        </w:rPr>
        <w:t>Настоящий Закон вступает в силу не ранее чем по истечении одного месяца со дня его официального опубликования и не ранее первого числа очередного налогового периода.</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Normal"/>
        <w:jc w:val="right"/>
        <w:rPr>
          <w:rFonts w:ascii="Times New Roman" w:hAnsi="Times New Roman" w:cs="Times New Roman"/>
          <w:sz w:val="24"/>
          <w:szCs w:val="24"/>
        </w:rPr>
      </w:pPr>
      <w:r w:rsidRPr="00840B7E">
        <w:rPr>
          <w:rFonts w:ascii="Times New Roman" w:hAnsi="Times New Roman" w:cs="Times New Roman"/>
          <w:sz w:val="24"/>
          <w:szCs w:val="24"/>
        </w:rPr>
        <w:t>Губернатор</w:t>
      </w:r>
    </w:p>
    <w:p w:rsidR="00840B7E" w:rsidRPr="00840B7E" w:rsidRDefault="00840B7E">
      <w:pPr>
        <w:pStyle w:val="ConsPlusNormal"/>
        <w:jc w:val="right"/>
        <w:rPr>
          <w:rFonts w:ascii="Times New Roman" w:hAnsi="Times New Roman" w:cs="Times New Roman"/>
          <w:sz w:val="24"/>
          <w:szCs w:val="24"/>
        </w:rPr>
      </w:pPr>
      <w:r w:rsidRPr="00840B7E">
        <w:rPr>
          <w:rFonts w:ascii="Times New Roman" w:hAnsi="Times New Roman" w:cs="Times New Roman"/>
          <w:sz w:val="24"/>
          <w:szCs w:val="24"/>
        </w:rPr>
        <w:t>Орловской области</w:t>
      </w:r>
    </w:p>
    <w:p w:rsidR="00840B7E" w:rsidRPr="00840B7E" w:rsidRDefault="00840B7E">
      <w:pPr>
        <w:pStyle w:val="ConsPlusNormal"/>
        <w:jc w:val="right"/>
        <w:rPr>
          <w:rFonts w:ascii="Times New Roman" w:hAnsi="Times New Roman" w:cs="Times New Roman"/>
          <w:sz w:val="24"/>
          <w:szCs w:val="24"/>
        </w:rPr>
      </w:pPr>
      <w:r w:rsidRPr="00840B7E">
        <w:rPr>
          <w:rFonts w:ascii="Times New Roman" w:hAnsi="Times New Roman" w:cs="Times New Roman"/>
          <w:sz w:val="24"/>
          <w:szCs w:val="24"/>
        </w:rPr>
        <w:t>Е.С.СТРОЕВ</w:t>
      </w:r>
    </w:p>
    <w:p w:rsidR="00840B7E" w:rsidRPr="00840B7E" w:rsidRDefault="00840B7E">
      <w:pPr>
        <w:pStyle w:val="ConsPlusNormal"/>
        <w:rPr>
          <w:rFonts w:ascii="Times New Roman" w:hAnsi="Times New Roman" w:cs="Times New Roman"/>
          <w:sz w:val="24"/>
          <w:szCs w:val="24"/>
        </w:rPr>
      </w:pPr>
      <w:r w:rsidRPr="00840B7E">
        <w:rPr>
          <w:rFonts w:ascii="Times New Roman" w:hAnsi="Times New Roman" w:cs="Times New Roman"/>
          <w:sz w:val="24"/>
          <w:szCs w:val="24"/>
        </w:rPr>
        <w:t>г. Орел</w:t>
      </w:r>
    </w:p>
    <w:p w:rsidR="00840B7E" w:rsidRPr="00840B7E" w:rsidRDefault="00840B7E">
      <w:pPr>
        <w:pStyle w:val="ConsPlusNormal"/>
        <w:spacing w:before="220"/>
        <w:rPr>
          <w:rFonts w:ascii="Times New Roman" w:hAnsi="Times New Roman" w:cs="Times New Roman"/>
          <w:sz w:val="24"/>
          <w:szCs w:val="24"/>
        </w:rPr>
      </w:pPr>
      <w:r w:rsidRPr="00840B7E">
        <w:rPr>
          <w:rFonts w:ascii="Times New Roman" w:hAnsi="Times New Roman" w:cs="Times New Roman"/>
          <w:sz w:val="24"/>
          <w:szCs w:val="24"/>
        </w:rPr>
        <w:t>26 ноября 2002 года</w:t>
      </w:r>
    </w:p>
    <w:p w:rsidR="00840B7E" w:rsidRPr="00840B7E" w:rsidRDefault="00840B7E">
      <w:pPr>
        <w:pStyle w:val="ConsPlusNormal"/>
        <w:spacing w:before="220"/>
        <w:rPr>
          <w:rFonts w:ascii="Times New Roman" w:hAnsi="Times New Roman" w:cs="Times New Roman"/>
          <w:sz w:val="24"/>
          <w:szCs w:val="24"/>
        </w:rPr>
      </w:pPr>
      <w:r w:rsidRPr="00840B7E">
        <w:rPr>
          <w:rFonts w:ascii="Times New Roman" w:hAnsi="Times New Roman" w:cs="Times New Roman"/>
          <w:sz w:val="24"/>
          <w:szCs w:val="24"/>
        </w:rPr>
        <w:t>N 289-ОЗ</w:t>
      </w: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Normal"/>
        <w:ind w:firstLine="540"/>
        <w:jc w:val="both"/>
        <w:rPr>
          <w:rFonts w:ascii="Times New Roman" w:hAnsi="Times New Roman" w:cs="Times New Roman"/>
          <w:sz w:val="24"/>
          <w:szCs w:val="24"/>
        </w:rPr>
      </w:pPr>
    </w:p>
    <w:p w:rsidR="00840B7E" w:rsidRPr="00840B7E" w:rsidRDefault="00840B7E">
      <w:pPr>
        <w:pStyle w:val="ConsPlusNormal"/>
        <w:pBdr>
          <w:top w:val="single" w:sz="6" w:space="0" w:color="auto"/>
        </w:pBdr>
        <w:spacing w:before="100" w:after="100"/>
        <w:jc w:val="both"/>
        <w:rPr>
          <w:rFonts w:ascii="Times New Roman" w:hAnsi="Times New Roman" w:cs="Times New Roman"/>
          <w:sz w:val="24"/>
          <w:szCs w:val="24"/>
        </w:rPr>
      </w:pPr>
    </w:p>
    <w:p w:rsidR="0043091C" w:rsidRPr="00840B7E" w:rsidRDefault="00840B7E">
      <w:pPr>
        <w:rPr>
          <w:rFonts w:ascii="Times New Roman" w:hAnsi="Times New Roman" w:cs="Times New Roman"/>
          <w:sz w:val="24"/>
          <w:szCs w:val="24"/>
        </w:rPr>
      </w:pPr>
    </w:p>
    <w:sectPr w:rsidR="0043091C" w:rsidRPr="00840B7E" w:rsidSect="002E0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7E"/>
    <w:rsid w:val="0005098E"/>
    <w:rsid w:val="0007756F"/>
    <w:rsid w:val="00134C86"/>
    <w:rsid w:val="001B1433"/>
    <w:rsid w:val="001B20A8"/>
    <w:rsid w:val="001F5F87"/>
    <w:rsid w:val="00247DF0"/>
    <w:rsid w:val="00401CE4"/>
    <w:rsid w:val="004F271E"/>
    <w:rsid w:val="00502FB8"/>
    <w:rsid w:val="005963AA"/>
    <w:rsid w:val="006163E9"/>
    <w:rsid w:val="007364D1"/>
    <w:rsid w:val="00835957"/>
    <w:rsid w:val="00840B7E"/>
    <w:rsid w:val="00973B42"/>
    <w:rsid w:val="00A11C2A"/>
    <w:rsid w:val="00A200CF"/>
    <w:rsid w:val="00A2769F"/>
    <w:rsid w:val="00AC6BD6"/>
    <w:rsid w:val="00B30DA6"/>
    <w:rsid w:val="00B547BD"/>
    <w:rsid w:val="00BE1558"/>
    <w:rsid w:val="00C82823"/>
    <w:rsid w:val="00E5720D"/>
    <w:rsid w:val="00F51B45"/>
    <w:rsid w:val="00F67C32"/>
    <w:rsid w:val="00F97682"/>
    <w:rsid w:val="00FE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B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B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313382B049B32F9EB5D65E1346FE7C432715E9D10550474971CCCBF1F6499CF1D4D7E1036B3EA1C4A304291174FAF7EB1B14CEEE5462C3186894rES8G" TargetMode="External"/><Relationship Id="rId21" Type="http://schemas.openxmlformats.org/officeDocument/2006/relationships/hyperlink" Target="consultantplus://offline/ref=E2313382B049B32F9EB5D65E1346FE7C432715E9D70254464C71CCCBF1F6499CF1D4D7E1036B3EA1C4A304291174FAF7EB1B14CEEE5462C3186894rES8G" TargetMode="External"/><Relationship Id="rId34" Type="http://schemas.openxmlformats.org/officeDocument/2006/relationships/hyperlink" Target="consultantplus://offline/ref=E2313382B049B32F9EB5D65E1346FE7C432715E9D30653434871CCCBF1F6499CF1D4D7E1036B3EA1C4A207261174FAF7EB1B14CEEE5462C3186894rES8G" TargetMode="External"/><Relationship Id="rId42" Type="http://schemas.openxmlformats.org/officeDocument/2006/relationships/hyperlink" Target="consultantplus://offline/ref=782041AECC8ECC4CF38430A828348FE04F3F76EAA0AAF267C9E23D55ADE740DDBA945A21494087711BCEEB086FFDB0EC8BEAA758F1B9FEF0572225s1S9G" TargetMode="External"/><Relationship Id="rId47" Type="http://schemas.openxmlformats.org/officeDocument/2006/relationships/hyperlink" Target="consultantplus://offline/ref=782041AECC8ECC4CF38430A828348FE04F3F76EAA4A6FA67CCE23D55ADE740DDBA945A21494087711BCEEB0F6FFDB0EC8BEAA758F1B9FEF0572225s1S9G" TargetMode="External"/><Relationship Id="rId50" Type="http://schemas.openxmlformats.org/officeDocument/2006/relationships/hyperlink" Target="consultantplus://offline/ref=782041AECC8ECC4CF38430A828348FE04F3F76EAA4A6FA67CCE23D55ADE740DDBA945A21494087711BCEE8086FFDB0EC8BEAA758F1B9FEF0572225s1S9G" TargetMode="External"/><Relationship Id="rId55" Type="http://schemas.openxmlformats.org/officeDocument/2006/relationships/hyperlink" Target="consultantplus://offline/ref=782041AECC8ECC4CF38430A828348FE04F3F76EAA4A6FA67CCE23D55ADE740DDBA945A21494087711BCEE80A6FFDB0EC8BEAA758F1B9FEF0572225s1S9G" TargetMode="External"/><Relationship Id="rId63" Type="http://schemas.openxmlformats.org/officeDocument/2006/relationships/hyperlink" Target="consultantplus://offline/ref=782041AECC8ECC4CF38430A828348FE04F3F76EAA5ABF166CAE23D55ADE740DDBA945A21494087711BCEEB0A6FFDB0EC8BEAA758F1B9FEF0572225s1S9G" TargetMode="External"/><Relationship Id="rId68" Type="http://schemas.openxmlformats.org/officeDocument/2006/relationships/hyperlink" Target="consultantplus://offline/ref=782041AECC8ECC4CF38430A828348FE04F3F76EAA7AEF361CDE23D55ADE740DDBA945A21494087711BCEEB0B6FFDB0EC8BEAA758F1B9FEF0572225s1S9G" TargetMode="External"/><Relationship Id="rId76" Type="http://schemas.openxmlformats.org/officeDocument/2006/relationships/hyperlink" Target="consultantplus://offline/ref=782041AECC8ECC4CF3842EA53E58D0EF493C29EEA1A8F83796BD6608FAEE4A8AFDDB03630D4D86711EC5BE5920FCECA9D7F9A656F1BBF9ECs5S4G" TargetMode="External"/><Relationship Id="rId84" Type="http://schemas.openxmlformats.org/officeDocument/2006/relationships/hyperlink" Target="consultantplus://offline/ref=782041AECC8ECC4CF38430A828348FE04F3F76EAA1A6F568C1BF375DF4EB42DAB5CB4D26004C86711BCFEA0330F8A5FDD3E6AF4FEFBEE7EC5520s2S6G" TargetMode="External"/><Relationship Id="rId89" Type="http://schemas.openxmlformats.org/officeDocument/2006/relationships/hyperlink" Target="consultantplus://offline/ref=782041AECC8ECC4CF38430A828348FE04F3F76EAA2A9F163CBE23D55ADE740DDBA945A21494087711BCEEA006FFDB0EC8BEAA758F1B9FEF0572225s1S9G" TargetMode="External"/><Relationship Id="rId97" Type="http://schemas.openxmlformats.org/officeDocument/2006/relationships/hyperlink" Target="consultantplus://offline/ref=782041AECC8ECC4CF3842EA53E58D0EF4B3C21E5A7AEF83796BD6608FAEE4A8AFDDB03600E4E8E7A4F9FAE5D69A8E8B6DEE0B853EFBBsFS8G" TargetMode="External"/><Relationship Id="rId7" Type="http://schemas.openxmlformats.org/officeDocument/2006/relationships/hyperlink" Target="consultantplus://offline/ref=E2313382B049B32F9EB5D65E1346FE7C432715E9D2015748472CC6C3A8FA4B9BFE8BC0E64A673FA1C4A3032A4E71EFE6B3171CD9F0537BDF1A6Ar9S7G" TargetMode="External"/><Relationship Id="rId71" Type="http://schemas.openxmlformats.org/officeDocument/2006/relationships/hyperlink" Target="consultantplus://offline/ref=782041AECC8ECC4CF3842EA53E58D0EF4B3C2BE3A7A9F83796BD6608FAEE4A8AEFDB5B6F0C4498711CD0E80866sAS8G" TargetMode="External"/><Relationship Id="rId92" Type="http://schemas.openxmlformats.org/officeDocument/2006/relationships/hyperlink" Target="consultantplus://offline/ref=782041AECC8ECC4CF38430A828348FE04F3F76EAA0AAF267C9E23D55ADE740DDBA945A21494087711BCEEB0B6FFDB0EC8BEAA758F1B9FEF0572225s1S9G" TargetMode="External"/><Relationship Id="rId2" Type="http://schemas.microsoft.com/office/2007/relationships/stylesWithEffects" Target="stylesWithEffects.xml"/><Relationship Id="rId16" Type="http://schemas.openxmlformats.org/officeDocument/2006/relationships/hyperlink" Target="consultantplus://offline/ref=E2313382B049B32F9EB5D65E1346FE7C432715E9D5025F474C71CCCBF1F6499CF1D4D7E1036B3EA1C4A304291174FAF7EB1B14CEEE5462C3186894rES8G" TargetMode="External"/><Relationship Id="rId29" Type="http://schemas.openxmlformats.org/officeDocument/2006/relationships/hyperlink" Target="consultantplus://offline/ref=E2313382B049B32F9EB5D65E1346FE7C432715E9D20753444F71CCCBF1F6499CF1D4D7E1036B3EA1C4A304291174FAF7EB1B14CEEE5462C3186894rES8G" TargetMode="External"/><Relationship Id="rId11" Type="http://schemas.openxmlformats.org/officeDocument/2006/relationships/hyperlink" Target="consultantplus://offline/ref=E2313382B049B32F9EB5D65E1346FE7C432715E9DC015248472CC6C3A8FA4B9BFE8BC0E64A673FA1C4A3032A4E71EFE6B3171CD9F0537BDF1A6Ar9S7G" TargetMode="External"/><Relationship Id="rId24" Type="http://schemas.openxmlformats.org/officeDocument/2006/relationships/hyperlink" Target="consultantplus://offline/ref=E2313382B049B32F9EB5D65E1346FE7C432715E9D00054434D71CCCBF1F6499CF1D4D7E1036B3EA1C4A304291174FAF7EB1B14CEEE5462C3186894rES8G" TargetMode="External"/><Relationship Id="rId32" Type="http://schemas.openxmlformats.org/officeDocument/2006/relationships/hyperlink" Target="consultantplus://offline/ref=E2313382B049B32F9EB5D65E1346FE7C432715E9D20E50494C71CCCBF1F6499CF1D4D7E1036B3EA1C4A304291174FAF7EB1B14CEEE5462C3186894rES8G" TargetMode="External"/><Relationship Id="rId37" Type="http://schemas.openxmlformats.org/officeDocument/2006/relationships/hyperlink" Target="consultantplus://offline/ref=782041AECC8ECC4CF38430A828348FE04F3F76EAAFABF267C1BF375DF4EB42DAB5CB4D26004C86711BCEE20330F8A5FDD3E6AF4FEFBEE7EC5520s2S6G" TargetMode="External"/><Relationship Id="rId40" Type="http://schemas.openxmlformats.org/officeDocument/2006/relationships/hyperlink" Target="consultantplus://offline/ref=782041AECC8ECC4CF38430A828348FE04F3F76EAA0AAF267C9E23D55ADE740DDBA945A21494087711BCEEA016FFDB0EC8BEAA758F1B9FEF0572225s1S9G" TargetMode="External"/><Relationship Id="rId45" Type="http://schemas.openxmlformats.org/officeDocument/2006/relationships/hyperlink" Target="consultantplus://offline/ref=782041AECC8ECC4CF3842EA53E58D0EF4B3C21E5A7AEF83796BD6608FAEE4A8AFDDB03630D4E8F7012C5BE5920FCECA9D7F9A656F1BBF9ECs5S4G" TargetMode="External"/><Relationship Id="rId53" Type="http://schemas.openxmlformats.org/officeDocument/2006/relationships/hyperlink" Target="consultantplus://offline/ref=782041AECC8ECC4CF38430A828348FE04F3F76EAA7ABFA67CAE23D55ADE740DDBA945A21494087711BCEE80D6FFDB0EC8BEAA758F1B9FEF0572225s1S9G" TargetMode="External"/><Relationship Id="rId58" Type="http://schemas.openxmlformats.org/officeDocument/2006/relationships/hyperlink" Target="consultantplus://offline/ref=782041AECC8ECC4CF38430A828348FE04F3F76EAA2AAF369CDE23D55ADE740DDBA945A21494087711BCEEA016FFDB0EC8BEAA758F1B9FEF0572225s1S9G" TargetMode="External"/><Relationship Id="rId66" Type="http://schemas.openxmlformats.org/officeDocument/2006/relationships/hyperlink" Target="consultantplus://offline/ref=782041AECC8ECC4CF38430A828348FE04F3F76EAA0AEF664C9E23D55ADE740DDBA945A21494087711BCEEB086FFDB0EC8BEAA758F1B9FEF0572225s1S9G" TargetMode="External"/><Relationship Id="rId74" Type="http://schemas.openxmlformats.org/officeDocument/2006/relationships/hyperlink" Target="consultantplus://offline/ref=782041AECC8ECC4CF3842EA53E58D0EF4B3C2CEEAFAFF83796BD6608FAEE4A8AFDDB03630D4D867712C5BE5920FCECA9D7F9A656F1BBF9ECs5S4G" TargetMode="External"/><Relationship Id="rId79" Type="http://schemas.openxmlformats.org/officeDocument/2006/relationships/hyperlink" Target="consultantplus://offline/ref=782041AECC8ECC4CF38430A828348FE04F3F76EAA0A8F268C1BF375DF4EB42DAB5CB4D26004C86711BCFEB0330F8A5FDD3E6AF4FEFBEE7EC5520s2S6G" TargetMode="External"/><Relationship Id="rId87" Type="http://schemas.openxmlformats.org/officeDocument/2006/relationships/hyperlink" Target="consultantplus://offline/ref=782041AECC8ECC4CF38430A828348FE04F3F76EAA4A6FA67CCE23D55ADE740DDBA945A21494087711BCEE80E6FFDB0EC8BEAA758F1B9FEF0572225s1S9G" TargetMode="External"/><Relationship Id="rId5" Type="http://schemas.openxmlformats.org/officeDocument/2006/relationships/hyperlink" Target="consultantplus://offline/ref=E2313382B049B32F9EB5D65E1346FE7C432715E9D10F5F40472CC6C3A8FA4B9BFE8BC0E64A673FA1C4A3032A4E71EFE6B3171CD9F0537BDF1A6Ar9S7G" TargetMode="External"/><Relationship Id="rId61" Type="http://schemas.openxmlformats.org/officeDocument/2006/relationships/hyperlink" Target="consultantplus://offline/ref=782041AECC8ECC4CF38430A828348FE04F3F76EAA5ACF763C9E23D55ADE740DDBA945A21494087711BCEEB0B6FFDB0EC8BEAA758F1B9FEF0572225s1S9G" TargetMode="External"/><Relationship Id="rId82" Type="http://schemas.openxmlformats.org/officeDocument/2006/relationships/hyperlink" Target="consultantplus://offline/ref=782041AECC8ECC4CF38430A828348FE04F3F76EAA1A6F568C1BF375DF4EB42DAB5CB4D26004C86711BCFE90330F8A5FDD3E6AF4FEFBEE7EC5520s2S6G" TargetMode="External"/><Relationship Id="rId90" Type="http://schemas.openxmlformats.org/officeDocument/2006/relationships/hyperlink" Target="consultantplus://offline/ref=782041AECC8ECC4CF38430A828348FE04F3F76EAA0AAF569CAE23D55ADE740DDBA945A21494087711BCEEA006FFDB0EC8BEAA758F1B9FEF0572225s1S9G" TargetMode="External"/><Relationship Id="rId95" Type="http://schemas.openxmlformats.org/officeDocument/2006/relationships/hyperlink" Target="consultantplus://offline/ref=782041AECC8ECC4CF38430A828348FE04F3F76EAA4A6FA67CCE23D55ADE740DDBA945A21494087711BCEE80F6FFDB0EC8BEAA758F1B9FEF0572225s1S9G" TargetMode="External"/><Relationship Id="rId19" Type="http://schemas.openxmlformats.org/officeDocument/2006/relationships/hyperlink" Target="consultantplus://offline/ref=E2313382B049B32F9EB5D65E1346FE7C432715E9D60F5F474A71CCCBF1F6499CF1D4D7E1036B3EA1C4A304291174FAF7EB1B14CEEE5462C3186894rES8G" TargetMode="External"/><Relationship Id="rId14" Type="http://schemas.openxmlformats.org/officeDocument/2006/relationships/hyperlink" Target="consultantplus://offline/ref=E2313382B049B32F9EB5D65E1346FE7C432715E9D50757424C71CCCBF1F6499CF1D4D7E1036B3EA1C4A304261174FAF7EB1B14CEEE5462C3186894rES8G" TargetMode="External"/><Relationship Id="rId22" Type="http://schemas.openxmlformats.org/officeDocument/2006/relationships/hyperlink" Target="consultantplus://offline/ref=E2313382B049B32F9EB5D65E1346FE7C432715E9D70253444A71CCCBF1F6499CF1D4D7E1036B3EA1C4A304291174FAF7EB1B14CEEE5462C3186894rES8G" TargetMode="External"/><Relationship Id="rId27" Type="http://schemas.openxmlformats.org/officeDocument/2006/relationships/hyperlink" Target="consultantplus://offline/ref=E2313382B049B32F9EB5D65E1346FE7C432715E9D10157404871CCCBF1F6499CF1D4D7E1036B3EA1C4A304291174FAF7EB1B14CEEE5462C3186894rES8G" TargetMode="External"/><Relationship Id="rId30" Type="http://schemas.openxmlformats.org/officeDocument/2006/relationships/hyperlink" Target="consultantplus://offline/ref=E2313382B049B32F9EB5D65E1346FE7C432715E9D20357474F71CCCBF1F6499CF1D4D7E1036B3EA1C4A304291174FAF7EB1B14CEEE5462C3186894rES8G" TargetMode="External"/><Relationship Id="rId35" Type="http://schemas.openxmlformats.org/officeDocument/2006/relationships/hyperlink" Target="consultantplus://offline/ref=782041AECC8ECC4CF38430A828348FE04F3F76EAA1AFF663CEE23D55ADE740DDBA945A21494087711BCFE9006FFDB0EC8BEAA758F1B9FEF0572225s1S9G" TargetMode="External"/><Relationship Id="rId43" Type="http://schemas.openxmlformats.org/officeDocument/2006/relationships/hyperlink" Target="consultantplus://offline/ref=782041AECC8ECC4CF38430A828348FE04F3F76EAA0AAF267C9E23D55ADE740DDBA945A21494087711BCEEB086FFDB0EC8BEAA758F1B9FEF0572225s1S9G" TargetMode="External"/><Relationship Id="rId48" Type="http://schemas.openxmlformats.org/officeDocument/2006/relationships/hyperlink" Target="consultantplus://offline/ref=782041AECC8ECC4CF38430A828348FE04F3F76EAA7ABFA67CAE23D55ADE740DDBA945A21494087711BCEE80A6FFDB0EC8BEAA758F1B9FEF0572225s1S9G" TargetMode="External"/><Relationship Id="rId56" Type="http://schemas.openxmlformats.org/officeDocument/2006/relationships/hyperlink" Target="consultantplus://offline/ref=782041AECC8ECC4CF38430A828348FE04F3F76EAA5ACF763C9E23D55ADE740DDBA945A21494087711BCEEB0A6FFDB0EC8BEAA758F1B9FEF0572225s1S9G" TargetMode="External"/><Relationship Id="rId64" Type="http://schemas.openxmlformats.org/officeDocument/2006/relationships/hyperlink" Target="consultantplus://offline/ref=782041AECC8ECC4CF38430A828348FE04F3F76EAA0A7F569CAE23D55ADE740DDBA945A21494087711BCEEA016FFDB0EC8BEAA758F1B9FEF0572225s1S9G" TargetMode="External"/><Relationship Id="rId69" Type="http://schemas.openxmlformats.org/officeDocument/2006/relationships/hyperlink" Target="consultantplus://offline/ref=782041AECC8ECC4CF38430A828348FE04F3F76EAA1A6F568C1BF375DF4EB42DAB5CB4D26004C86711BCFEA0330F8A5FDD3E6AF4FEFBEE7EC5520s2S6G" TargetMode="External"/><Relationship Id="rId77" Type="http://schemas.openxmlformats.org/officeDocument/2006/relationships/hyperlink" Target="consultantplus://offline/ref=782041AECC8ECC4CF38430A828348FE04F3F76EAA4ADFA65CBE23D55ADE740DDBA945A21494087711BCEEA006FFDB0EC8BEAA758F1B9FEF0572225s1S9G" TargetMode="External"/><Relationship Id="rId8" Type="http://schemas.openxmlformats.org/officeDocument/2006/relationships/hyperlink" Target="consultantplus://offline/ref=E2313382B049B32F9EB5D65E1346FE7C432715E9D3005348472CC6C3A8FA4B9BFE8BC0E64A673FA1C4A3032A4E71EFE6B3171CD9F0537BDF1A6Ar9S7G" TargetMode="External"/><Relationship Id="rId51" Type="http://schemas.openxmlformats.org/officeDocument/2006/relationships/hyperlink" Target="consultantplus://offline/ref=782041AECC8ECC4CF38430A828348FE04F3F76EAA7ABFA67CAE23D55ADE740DDBA945A21494087711BCEE80B6FFDB0EC8BEAA758F1B9FEF0572225s1S9G" TargetMode="External"/><Relationship Id="rId72" Type="http://schemas.openxmlformats.org/officeDocument/2006/relationships/hyperlink" Target="consultantplus://offline/ref=782041AECC8ECC4CF38430A828348FE04F3F76EAA0A7F569CAE23D55ADE740DDBA945A21494087711BCEEB086FFDB0EC8BEAA758F1B9FEF0572225s1S9G" TargetMode="External"/><Relationship Id="rId80" Type="http://schemas.openxmlformats.org/officeDocument/2006/relationships/hyperlink" Target="consultantplus://offline/ref=782041AECC8ECC4CF38430A828348FE04F3F76EAA1A9F668C1BF375DF4EB42DAB5CB4D26004C86711BCFE90330F8A5FDD3E6AF4FEFBEE7EC5520s2S6G" TargetMode="External"/><Relationship Id="rId85" Type="http://schemas.openxmlformats.org/officeDocument/2006/relationships/hyperlink" Target="consultantplus://offline/ref=782041AECC8ECC4CF38430A828348FE04F3F76EAA3A6FA60C1BF375DF4EB42DAB5CB4D26004C86711BCCEB0330F8A5FDD3E6AF4FEFBEE7EC5520s2S6G" TargetMode="External"/><Relationship Id="rId93" Type="http://schemas.openxmlformats.org/officeDocument/2006/relationships/hyperlink" Target="consultantplus://offline/ref=782041AECC8ECC4CF38430A828348FE04F3F76EAA3ADF569CAE23D55ADE740DDBA945A21494087711BCEEA006FFDB0EC8BEAA758F1B9FEF0572225s1S9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2313382B049B32F9EB5D65E1346FE7C432715E9DD025747472CC6C3A8FA4B9BFE8BC0E64A673FA1C4A3032A4E71EFE6B3171CD9F0537BDF1A6Ar9S7G" TargetMode="External"/><Relationship Id="rId17" Type="http://schemas.openxmlformats.org/officeDocument/2006/relationships/hyperlink" Target="consultantplus://offline/ref=E2313382B049B32F9EB5D65E1346FE7C432715E9D60656434A71CCCBF1F6499CF1D4D7E1036B3EA1C4A304291174FAF7EB1B14CEEE5462C3186894rES8G" TargetMode="External"/><Relationship Id="rId25" Type="http://schemas.openxmlformats.org/officeDocument/2006/relationships/hyperlink" Target="consultantplus://offline/ref=E2313382B049B32F9EB5D65E1346FE7C432715E9D10450494C71CCCBF1F6499CF1D4D7E1036B3EA1C4A304291174FAF7EB1B14CEEE5462C3186894rES8G" TargetMode="External"/><Relationship Id="rId33" Type="http://schemas.openxmlformats.org/officeDocument/2006/relationships/hyperlink" Target="consultantplus://offline/ref=E2313382B049B32F9EB5D65E1346FE7C432715E9D30556484871CCCBF1F6499CF1D4D7E1036B3EA1C4A304291174FAF7EB1B14CEEE5462C3186894rES8G" TargetMode="External"/><Relationship Id="rId38" Type="http://schemas.openxmlformats.org/officeDocument/2006/relationships/hyperlink" Target="consultantplus://offline/ref=782041AECC8ECC4CF38430A828348FE04F3F76EAA4A6FA67CCE23D55ADE740DDBA945A21494087711BCEEA016FFDB0EC8BEAA758F1B9FEF0572225s1S9G" TargetMode="External"/><Relationship Id="rId46" Type="http://schemas.openxmlformats.org/officeDocument/2006/relationships/hyperlink" Target="consultantplus://offline/ref=782041AECC8ECC4CF38430A828348FE04F3F76EAA4A6FA67CCE23D55ADE740DDBA945A21494087711BCEEB0D6FFDB0EC8BEAA758F1B9FEF0572225s1S9G" TargetMode="External"/><Relationship Id="rId59" Type="http://schemas.openxmlformats.org/officeDocument/2006/relationships/hyperlink" Target="consultantplus://offline/ref=782041AECC8ECC4CF38430A828348FE04F3F76EAA3A8F260C2E23D55ADE740DDBA945A21494087711BCEEA006FFDB0EC8BEAA758F1B9FEF0572225s1S9G" TargetMode="External"/><Relationship Id="rId67" Type="http://schemas.openxmlformats.org/officeDocument/2006/relationships/hyperlink" Target="consultantplus://offline/ref=782041AECC8ECC4CF38430A828348FE04F3F76EAA3A8F260CEE23D55ADE740DDBA945A21494087711BCEEA006FFDB0EC8BEAA758F1B9FEF0572225s1S9G" TargetMode="External"/><Relationship Id="rId20" Type="http://schemas.openxmlformats.org/officeDocument/2006/relationships/hyperlink" Target="consultantplus://offline/ref=E2313382B049B32F9EB5D65E1346FE7C432715E9D70552434F71CCCBF1F6499CF1D4D7E1036B3EA1C4A304291174FAF7EB1B14CEEE5462C3186894rES8G" TargetMode="External"/><Relationship Id="rId41" Type="http://schemas.openxmlformats.org/officeDocument/2006/relationships/hyperlink" Target="consultantplus://offline/ref=782041AECC8ECC4CF38430A828348FE04F3F76EAA1A9F668C1BF375DF4EB42DAB5CB4D26004C86711BCEE20330F8A5FDD3E6AF4FEFBEE7EC5520s2S6G" TargetMode="External"/><Relationship Id="rId54" Type="http://schemas.openxmlformats.org/officeDocument/2006/relationships/hyperlink" Target="consultantplus://offline/ref=782041AECC8ECC4CF38430A828348FE04F3F76EAA4AFF363CCE23D55ADE740DDBA945A21494087711BCEEA016FFDB0EC8BEAA758F1B9FEF0572225s1S9G" TargetMode="External"/><Relationship Id="rId62" Type="http://schemas.openxmlformats.org/officeDocument/2006/relationships/hyperlink" Target="consultantplus://offline/ref=782041AECC8ECC4CF3842EA53E58D0EF4B3C2BE3A7A9F83796BD6608FAEE4A8AEFDB5B6F0C4498711CD0E80866sAS8G" TargetMode="External"/><Relationship Id="rId70" Type="http://schemas.openxmlformats.org/officeDocument/2006/relationships/hyperlink" Target="consultantplus://offline/ref=782041AECC8ECC4CF38430A828348FE04F3F76EAA3A6FA60C1BF375DF4EB42DAB5CB4D26004C86711BCFE20330F8A5FDD3E6AF4FEFBEE7EC5520s2S6G" TargetMode="External"/><Relationship Id="rId75" Type="http://schemas.openxmlformats.org/officeDocument/2006/relationships/hyperlink" Target="consultantplus://offline/ref=782041AECC8ECC4CF3842EA53E58D0EF4B3C2CEEAFAFF83796BD6608FAEE4A8AFDDB03630D4D86761FC5BE5920FCECA9D7F9A656F1BBF9ECs5S4G" TargetMode="External"/><Relationship Id="rId83" Type="http://schemas.openxmlformats.org/officeDocument/2006/relationships/hyperlink" Target="consultantplus://offline/ref=782041AECC8ECC4CF38430A828348FE04F3F76EAA4A6FA67CCE23D55ADE740DDBA945A21494087711BCEE80D6FFDB0EC8BEAA758F1B9FEF0572225s1S9G" TargetMode="External"/><Relationship Id="rId88" Type="http://schemas.openxmlformats.org/officeDocument/2006/relationships/hyperlink" Target="consultantplus://offline/ref=782041AECC8ECC4CF38430A828348FE04F3F76EAA7ABFA67CAE23D55ADE740DDBA945A21494087711BCEE8006FFDB0EC8BEAA758F1B9FEF0572225s1S9G" TargetMode="External"/><Relationship Id="rId91" Type="http://schemas.openxmlformats.org/officeDocument/2006/relationships/hyperlink" Target="consultantplus://offline/ref=782041AECC8ECC4CF38430A828348FE04F3F76EAA1ACF368CEE23D55ADE740DDBA945A21494087711BCEEA006FFDB0EC8BEAA758F1B9FEF0572225s1S9G" TargetMode="External"/><Relationship Id="rId96" Type="http://schemas.openxmlformats.org/officeDocument/2006/relationships/hyperlink" Target="consultantplus://offline/ref=782041AECC8ECC4CF38430A828348FE04F3F76EAA0AAF267C9E23D55ADE740DDBA945A21494087711BCEEB0C6FFDB0EC8BEAA758F1B9FEF0572225s1S9G" TargetMode="External"/><Relationship Id="rId1" Type="http://schemas.openxmlformats.org/officeDocument/2006/relationships/styles" Target="styles.xml"/><Relationship Id="rId6" Type="http://schemas.openxmlformats.org/officeDocument/2006/relationships/hyperlink" Target="consultantplus://offline/ref=E2313382B049B32F9EB5D65E1346FE7C432715E9D2055047472CC6C3A8FA4B9BFE8BC0E64A673FA1C4A3032A4E71EFE6B3171CD9F0537BDF1A6Ar9S7G" TargetMode="External"/><Relationship Id="rId15" Type="http://schemas.openxmlformats.org/officeDocument/2006/relationships/hyperlink" Target="consultantplus://offline/ref=E2313382B049B32F9EB5D65E1346FE7C432715E9D50756414B71CCCBF1F6499CF1D4D7E1036B3EA1C4A304261174FAF7EB1B14CEEE5462C3186894rES8G" TargetMode="External"/><Relationship Id="rId23" Type="http://schemas.openxmlformats.org/officeDocument/2006/relationships/hyperlink" Target="consultantplus://offline/ref=E2313382B049B32F9EB5D65E1346FE7C432715E9D00356494B71CCCBF1F6499CF1D4D7E1036B3EA1C4A304291174FAF7EB1B14CEEE5462C3186894rES8G" TargetMode="External"/><Relationship Id="rId28" Type="http://schemas.openxmlformats.org/officeDocument/2006/relationships/hyperlink" Target="consultantplus://offline/ref=E2313382B049B32F9EB5D65E1346FE7C432715E9D10157404471CCCBF1F6499CF1D4D7E1036B3EA1C4A304291174FAF7EB1B14CEEE5462C3186894rES8G" TargetMode="External"/><Relationship Id="rId36" Type="http://schemas.openxmlformats.org/officeDocument/2006/relationships/hyperlink" Target="consultantplus://offline/ref=782041AECC8ECC4CF3842EA53E58D0EF4B3C21E5A7AEF83796BD6608FAEE4A8AFDDB03630D4E8F7018C5BE5920FCECA9D7F9A656F1BBF9ECs5S4G" TargetMode="External"/><Relationship Id="rId49" Type="http://schemas.openxmlformats.org/officeDocument/2006/relationships/hyperlink" Target="consultantplus://offline/ref=782041AECC8ECC4CF38430A828348FE04F3F76EAA4A6FA67CCE23D55ADE740DDBA945A21494087711BCEEB016FFDB0EC8BEAA758F1B9FEF0572225s1S9G" TargetMode="External"/><Relationship Id="rId57" Type="http://schemas.openxmlformats.org/officeDocument/2006/relationships/hyperlink" Target="consultantplus://offline/ref=782041AECC8ECC4CF38430A828348FE04F3F76EAA5ABF166CAE23D55ADE740DDBA945A21494087711BCEEA016FFDB0EC8BEAA758F1B9FEF0572225s1S9G" TargetMode="External"/><Relationship Id="rId10" Type="http://schemas.openxmlformats.org/officeDocument/2006/relationships/hyperlink" Target="consultantplus://offline/ref=E2313382B049B32F9EB5D65E1346FE7C432715E9DC075240472CC6C3A8FA4B9BFE8BC0E64A673FA1C4A3032A4E71EFE6B3171CD9F0537BDF1A6Ar9S7G" TargetMode="External"/><Relationship Id="rId31" Type="http://schemas.openxmlformats.org/officeDocument/2006/relationships/hyperlink" Target="consultantplus://offline/ref=E2313382B049B32F9EB5D65E1346FE7C432715E9D20350494C71CCCBF1F6499CF1D4D7E1036B3EA1C4A304291174FAF7EB1B14CEEE5462C3186894rES8G" TargetMode="External"/><Relationship Id="rId44" Type="http://schemas.openxmlformats.org/officeDocument/2006/relationships/hyperlink" Target="consultantplus://offline/ref=782041AECC8ECC4CF38430A828348FE04F3F76EAA5ABF664CCE23D55ADE740DDBA945A21494087711BCEEA006FFDB0EC8BEAA758F1B9FEF0572225s1S9G" TargetMode="External"/><Relationship Id="rId52" Type="http://schemas.openxmlformats.org/officeDocument/2006/relationships/hyperlink" Target="consultantplus://offline/ref=782041AECC8ECC4CF38430A828348FE04F3F76EAA4A6FA67CCE23D55ADE740DDBA945A21494087711BCEE8096FFDB0EC8BEAA758F1B9FEF0572225s1S9G" TargetMode="External"/><Relationship Id="rId60" Type="http://schemas.openxmlformats.org/officeDocument/2006/relationships/hyperlink" Target="consultantplus://offline/ref=782041AECC8ECC4CF38430A828348FE04F3F76EAA0AEF664C9E23D55ADE740DDBA945A21494087711BCEEA016FFDB0EC8BEAA758F1B9FEF0572225s1S9G" TargetMode="External"/><Relationship Id="rId65" Type="http://schemas.openxmlformats.org/officeDocument/2006/relationships/hyperlink" Target="consultantplus://offline/ref=782041AECC8ECC4CF38430A828348FE04F3F76EAA1AFF767C3E23D55ADE740DDBA945A3349188B7012D0EA0F7AABE1AAsDSFG" TargetMode="External"/><Relationship Id="rId73" Type="http://schemas.openxmlformats.org/officeDocument/2006/relationships/hyperlink" Target="consultantplus://offline/ref=782041AECC8ECC4CF3842EA53E58D0EF4B3C2CEEAFAFF83796BD6608FAEE4A8AFDDB03630D4D867713C5BE5920FCECA9D7F9A656F1BBF9ECs5S4G" TargetMode="External"/><Relationship Id="rId78" Type="http://schemas.openxmlformats.org/officeDocument/2006/relationships/hyperlink" Target="consultantplus://offline/ref=782041AECC8ECC4CF38430A828348FE04F3F76EAA1A6F568C1BF375DF4EB42DAB5CB4D26004C86711BCFEA0330F8A5FDD3E6AF4FEFBEE7EC5520s2S6G" TargetMode="External"/><Relationship Id="rId81" Type="http://schemas.openxmlformats.org/officeDocument/2006/relationships/hyperlink" Target="consultantplus://offline/ref=782041AECC8ECC4CF38430A828348FE04F3F76EAA1A6F568C1BF375DF4EB42DAB5CB4D26004C86711BCFEA0330F8A5FDD3E6AF4FEFBEE7EC5520s2S6G" TargetMode="External"/><Relationship Id="rId86" Type="http://schemas.openxmlformats.org/officeDocument/2006/relationships/hyperlink" Target="consultantplus://offline/ref=782041AECC8ECC4CF38430A828348FE04F3F76EAA7ABFA67CAE23D55ADE740DDBA945A21494087711BCEE80F6FFDB0EC8BEAA758F1B9FEF0572225s1S9G" TargetMode="External"/><Relationship Id="rId94" Type="http://schemas.openxmlformats.org/officeDocument/2006/relationships/hyperlink" Target="consultantplus://offline/ref=782041AECC8ECC4CF38430A828348FE04F3F76EAA5ACF763C9E23D55ADE740DDBA945A21494087711BCEEB0D6FFDB0EC8BEAA758F1B9FEF0572225s1S9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313382B049B32F9EB5D65E1346FE7C432715E9D30F5048472CC6C3A8FA4B9BFE8BC0E64A673FA1C4A3032A4E71EFE6B3171CD9F0537BDF1A6Ar9S7G" TargetMode="External"/><Relationship Id="rId13" Type="http://schemas.openxmlformats.org/officeDocument/2006/relationships/hyperlink" Target="consultantplus://offline/ref=E2313382B049B32F9EB5D65E1346FE7C432715E9D00F57444571CCCBF1F6499CF1D4D7E1036B3EA1C4A605221174FAF7EB1B14CEEE5462C3186894rES8G" TargetMode="External"/><Relationship Id="rId18" Type="http://schemas.openxmlformats.org/officeDocument/2006/relationships/hyperlink" Target="consultantplus://offline/ref=E2313382B049B32F9EB5D65E1346FE7C432715E9D6045F454D71CCCBF1F6499CF1D4D7E1036B3EA1C4A304291174FAF7EB1B14CEEE5462C3186894rES8G" TargetMode="External"/><Relationship Id="rId39" Type="http://schemas.openxmlformats.org/officeDocument/2006/relationships/hyperlink" Target="consultantplus://offline/ref=782041AECC8ECC4CF38430A828348FE04F3F76EAA5ACF763C9E23D55ADE740DDBA945A21494087711BCEEA016FFDB0EC8BEAA758F1B9FEF0572225s1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4604</Words>
  <Characters>26248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Голубятникова Юлия Сергеевна</dc:creator>
  <cp:lastModifiedBy>Голубятникова Юлия Сергеевна</cp:lastModifiedBy>
  <cp:revision>1</cp:revision>
  <dcterms:created xsi:type="dcterms:W3CDTF">2021-07-19T06:18:00Z</dcterms:created>
  <dcterms:modified xsi:type="dcterms:W3CDTF">2021-07-19T06:20:00Z</dcterms:modified>
</cp:coreProperties>
</file>