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FC" w:rsidRPr="0089345E" w:rsidRDefault="00F945FC" w:rsidP="00F945FC">
      <w:pPr>
        <w:pStyle w:val="Style1"/>
        <w:widowControl/>
        <w:tabs>
          <w:tab w:val="left" w:leader="underscore" w:pos="10325"/>
        </w:tabs>
        <w:spacing w:line="240" w:lineRule="auto"/>
        <w:ind w:firstLine="540"/>
        <w:jc w:val="center"/>
        <w:rPr>
          <w:rStyle w:val="FontStyle11"/>
          <w:b/>
          <w:lang w:val="en-US"/>
        </w:rPr>
      </w:pPr>
      <w:r w:rsidRPr="0089345E">
        <w:rPr>
          <w:rStyle w:val="FontStyle11"/>
          <w:b/>
        </w:rPr>
        <w:t xml:space="preserve">Список кандидатов, </w:t>
      </w:r>
      <w:r w:rsidRPr="0089345E">
        <w:rPr>
          <w:rStyle w:val="FontStyle11"/>
          <w:b/>
        </w:rPr>
        <w:t>допущенных к участию в конкурсе</w:t>
      </w:r>
    </w:p>
    <w:p w:rsidR="0089345E" w:rsidRPr="0089345E" w:rsidRDefault="0089345E" w:rsidP="00F945FC">
      <w:pPr>
        <w:pStyle w:val="Style1"/>
        <w:widowControl/>
        <w:tabs>
          <w:tab w:val="left" w:leader="underscore" w:pos="10325"/>
        </w:tabs>
        <w:spacing w:line="240" w:lineRule="auto"/>
        <w:ind w:firstLine="540"/>
        <w:jc w:val="center"/>
        <w:rPr>
          <w:rStyle w:val="FontStyle11"/>
          <w:lang w:val="en-US"/>
        </w:rPr>
      </w:pPr>
    </w:p>
    <w:p w:rsidR="00F945FC" w:rsidRPr="00CF0259" w:rsidRDefault="00F945FC" w:rsidP="00F945FC">
      <w:pPr>
        <w:pStyle w:val="Style1"/>
        <w:widowControl/>
        <w:tabs>
          <w:tab w:val="left" w:leader="underscore" w:pos="10325"/>
        </w:tabs>
        <w:spacing w:line="240" w:lineRule="auto"/>
        <w:ind w:firstLine="540"/>
        <w:rPr>
          <w:rStyle w:val="FontStyle11"/>
          <w:sz w:val="1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2269"/>
        <w:gridCol w:w="1843"/>
        <w:gridCol w:w="3118"/>
      </w:tblGrid>
      <w:tr w:rsidR="00F945FC" w:rsidRPr="00EE5E9F" w:rsidTr="00F945F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C" w:rsidRPr="0089345E" w:rsidRDefault="00F945FC" w:rsidP="008D3DC5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9345E">
              <w:rPr>
                <w:rStyle w:val="FontStyle11"/>
                <w:b/>
                <w:sz w:val="22"/>
                <w:szCs w:val="22"/>
              </w:rPr>
              <w:t>№</w:t>
            </w:r>
            <w:proofErr w:type="gramStart"/>
            <w:r w:rsidRPr="0089345E">
              <w:rPr>
                <w:rStyle w:val="FontStyle11"/>
                <w:b/>
                <w:sz w:val="22"/>
                <w:szCs w:val="22"/>
              </w:rPr>
              <w:t>п</w:t>
            </w:r>
            <w:proofErr w:type="gramEnd"/>
            <w:r w:rsidRPr="0089345E">
              <w:rPr>
                <w:rStyle w:val="FontStyle11"/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C" w:rsidRPr="0089345E" w:rsidRDefault="00F945FC" w:rsidP="00BD24FD">
            <w:pPr>
              <w:pStyle w:val="Style3"/>
              <w:widowControl/>
              <w:spacing w:line="312" w:lineRule="auto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9345E">
              <w:rPr>
                <w:rStyle w:val="FontStyle11"/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C" w:rsidRPr="0089345E" w:rsidRDefault="00F945FC" w:rsidP="00BD24FD">
            <w:pPr>
              <w:pStyle w:val="Style3"/>
              <w:widowControl/>
              <w:spacing w:line="312" w:lineRule="auto"/>
              <w:ind w:firstLine="51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9345E">
              <w:rPr>
                <w:rStyle w:val="FontStyle11"/>
                <w:b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5FC" w:rsidRPr="0089345E" w:rsidRDefault="00F945FC" w:rsidP="00BD24FD">
            <w:pPr>
              <w:pStyle w:val="Style3"/>
              <w:widowControl/>
              <w:spacing w:line="312" w:lineRule="auto"/>
              <w:ind w:firstLine="51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9345E">
              <w:rPr>
                <w:b/>
                <w:sz w:val="22"/>
                <w:szCs w:val="22"/>
              </w:rPr>
              <w:t>Кол-во вакантных должностей</w:t>
            </w:r>
          </w:p>
        </w:tc>
        <w:tc>
          <w:tcPr>
            <w:tcW w:w="3118" w:type="dxa"/>
            <w:shd w:val="clear" w:color="auto" w:fill="auto"/>
          </w:tcPr>
          <w:p w:rsidR="00F945FC" w:rsidRPr="0089345E" w:rsidRDefault="00F945FC" w:rsidP="00BD24FD">
            <w:pPr>
              <w:spacing w:line="312" w:lineRule="auto"/>
              <w:jc w:val="center"/>
              <w:rPr>
                <w:rStyle w:val="FontStyle11"/>
                <w:b/>
                <w:sz w:val="22"/>
                <w:szCs w:val="22"/>
              </w:rPr>
            </w:pPr>
            <w:r w:rsidRPr="0089345E">
              <w:rPr>
                <w:rStyle w:val="FontStyle11"/>
                <w:b/>
                <w:sz w:val="22"/>
                <w:szCs w:val="22"/>
              </w:rPr>
              <w:t>ФИО претендентов на замещение вакантных должностей</w:t>
            </w:r>
          </w:p>
        </w:tc>
      </w:tr>
      <w:tr w:rsidR="00F945FC" w:rsidRPr="00137B97" w:rsidTr="00F945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68" w:type="dxa"/>
            <w:vAlign w:val="center"/>
          </w:tcPr>
          <w:p w:rsidR="00F945FC" w:rsidRDefault="00F945FC" w:rsidP="008D3DC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:rsidR="00F945FC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269" w:type="dxa"/>
            <w:vAlign w:val="center"/>
          </w:tcPr>
          <w:p w:rsidR="00F945FC" w:rsidRPr="00717F98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43" w:type="dxa"/>
          </w:tcPr>
          <w:p w:rsidR="00F945FC" w:rsidRPr="00137B97" w:rsidRDefault="00F945FC" w:rsidP="00BD24FD">
            <w:pPr>
              <w:tabs>
                <w:tab w:val="left" w:pos="2520"/>
              </w:tabs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единица</w:t>
            </w:r>
          </w:p>
        </w:tc>
        <w:tc>
          <w:tcPr>
            <w:tcW w:w="3118" w:type="dxa"/>
            <w:shd w:val="clear" w:color="auto" w:fill="auto"/>
          </w:tcPr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Моденова</w:t>
            </w:r>
            <w:proofErr w:type="spellEnd"/>
            <w:r>
              <w:rPr>
                <w:sz w:val="22"/>
                <w:szCs w:val="22"/>
              </w:rPr>
              <w:t xml:space="preserve"> Юлия Ивановна</w:t>
            </w:r>
          </w:p>
          <w:p w:rsidR="00F945FC" w:rsidRPr="00061883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Перелыгина Алена Евгеньевна</w:t>
            </w:r>
          </w:p>
        </w:tc>
      </w:tr>
      <w:tr w:rsidR="00F945FC" w:rsidRPr="00137B97" w:rsidTr="00F945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68" w:type="dxa"/>
            <w:vAlign w:val="center"/>
          </w:tcPr>
          <w:p w:rsidR="00F945FC" w:rsidRDefault="00F945FC" w:rsidP="008D3DC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  <w:vAlign w:val="center"/>
          </w:tcPr>
          <w:p w:rsidR="00F945FC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 №1</w:t>
            </w:r>
          </w:p>
        </w:tc>
        <w:tc>
          <w:tcPr>
            <w:tcW w:w="2269" w:type="dxa"/>
            <w:vAlign w:val="center"/>
          </w:tcPr>
          <w:p w:rsidR="00F945FC" w:rsidRPr="00717F98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43" w:type="dxa"/>
          </w:tcPr>
          <w:p w:rsidR="00F945FC" w:rsidRPr="00137B97" w:rsidRDefault="00F945FC" w:rsidP="00BD24FD">
            <w:pPr>
              <w:tabs>
                <w:tab w:val="left" w:pos="2520"/>
              </w:tabs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единица</w:t>
            </w:r>
          </w:p>
        </w:tc>
        <w:tc>
          <w:tcPr>
            <w:tcW w:w="3118" w:type="dxa"/>
            <w:shd w:val="clear" w:color="auto" w:fill="auto"/>
          </w:tcPr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Куцева</w:t>
            </w:r>
            <w:proofErr w:type="spellEnd"/>
            <w:r>
              <w:rPr>
                <w:sz w:val="22"/>
                <w:szCs w:val="22"/>
              </w:rPr>
              <w:t xml:space="preserve"> Ольга Юрьевна</w:t>
            </w:r>
          </w:p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Татьяна Анатольевна</w:t>
            </w:r>
          </w:p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 Ирина Ивановна</w:t>
            </w:r>
          </w:p>
          <w:p w:rsidR="00F945FC" w:rsidRPr="00061883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Сапунова Аида Васильевна</w:t>
            </w:r>
          </w:p>
        </w:tc>
      </w:tr>
      <w:tr w:rsidR="00F945FC" w:rsidRPr="00137B97" w:rsidTr="00F945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68" w:type="dxa"/>
            <w:vAlign w:val="center"/>
          </w:tcPr>
          <w:p w:rsidR="00F945FC" w:rsidRDefault="00F945FC" w:rsidP="008D3DC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  <w:vAlign w:val="center"/>
          </w:tcPr>
          <w:p w:rsidR="00F945FC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 №2</w:t>
            </w:r>
          </w:p>
        </w:tc>
        <w:tc>
          <w:tcPr>
            <w:tcW w:w="2269" w:type="dxa"/>
            <w:vAlign w:val="center"/>
          </w:tcPr>
          <w:p w:rsidR="00F945FC" w:rsidRPr="00717F98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bookmarkStart w:id="0" w:name="_GoBack"/>
            <w:bookmarkEnd w:id="0"/>
            <w:r>
              <w:rPr>
                <w:sz w:val="22"/>
                <w:szCs w:val="22"/>
              </w:rPr>
              <w:t>тарший государственный налоговый инспектор</w:t>
            </w:r>
          </w:p>
        </w:tc>
        <w:tc>
          <w:tcPr>
            <w:tcW w:w="1843" w:type="dxa"/>
          </w:tcPr>
          <w:p w:rsidR="00F945FC" w:rsidRPr="00137B97" w:rsidRDefault="00F945FC" w:rsidP="00BD24FD">
            <w:pPr>
              <w:tabs>
                <w:tab w:val="left" w:pos="2520"/>
              </w:tabs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единица</w:t>
            </w:r>
          </w:p>
        </w:tc>
        <w:tc>
          <w:tcPr>
            <w:tcW w:w="3118" w:type="dxa"/>
            <w:shd w:val="clear" w:color="auto" w:fill="auto"/>
          </w:tcPr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Замулина</w:t>
            </w:r>
            <w:proofErr w:type="spellEnd"/>
            <w:r>
              <w:rPr>
                <w:sz w:val="22"/>
                <w:szCs w:val="22"/>
              </w:rPr>
              <w:t xml:space="preserve"> Елена Юрьевна</w:t>
            </w:r>
          </w:p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Мария Вячеславовна</w:t>
            </w:r>
          </w:p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Петрухина Юлия Владимировна</w:t>
            </w:r>
          </w:p>
          <w:p w:rsidR="00F945FC" w:rsidRPr="00061883" w:rsidRDefault="00F945FC" w:rsidP="00BD24FD">
            <w:pPr>
              <w:spacing w:line="31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Чувалдина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</w:tr>
      <w:tr w:rsidR="00F945FC" w:rsidRPr="00137B97" w:rsidTr="00F945F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68" w:type="dxa"/>
            <w:vAlign w:val="center"/>
          </w:tcPr>
          <w:p w:rsidR="00F945FC" w:rsidRDefault="00F945FC" w:rsidP="008D3DC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  <w:vAlign w:val="center"/>
          </w:tcPr>
          <w:p w:rsidR="00F945FC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 №2</w:t>
            </w:r>
          </w:p>
        </w:tc>
        <w:tc>
          <w:tcPr>
            <w:tcW w:w="2269" w:type="dxa"/>
            <w:vAlign w:val="center"/>
          </w:tcPr>
          <w:p w:rsidR="00F945FC" w:rsidRPr="00717F98" w:rsidRDefault="00F945FC" w:rsidP="00BD24FD">
            <w:pPr>
              <w:tabs>
                <w:tab w:val="left" w:pos="54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F945FC" w:rsidRPr="00137B97" w:rsidRDefault="00F945FC" w:rsidP="00BD24FD">
            <w:pPr>
              <w:tabs>
                <w:tab w:val="left" w:pos="2520"/>
              </w:tabs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единицы</w:t>
            </w:r>
          </w:p>
        </w:tc>
        <w:tc>
          <w:tcPr>
            <w:tcW w:w="3118" w:type="dxa"/>
            <w:shd w:val="clear" w:color="auto" w:fill="auto"/>
          </w:tcPr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Бакалдина</w:t>
            </w:r>
            <w:proofErr w:type="spellEnd"/>
            <w:r>
              <w:rPr>
                <w:sz w:val="22"/>
                <w:szCs w:val="22"/>
              </w:rPr>
              <w:t xml:space="preserve"> Марина Владимировна</w:t>
            </w:r>
          </w:p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Чеботарёва Ирина Юрьевна</w:t>
            </w:r>
          </w:p>
          <w:p w:rsidR="00F945FC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Анастасия Валерьевна</w:t>
            </w:r>
          </w:p>
          <w:p w:rsidR="00F945FC" w:rsidRPr="00061883" w:rsidRDefault="00F945FC" w:rsidP="00BD24FD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Парамонова Юлия Олеговна</w:t>
            </w:r>
          </w:p>
        </w:tc>
      </w:tr>
    </w:tbl>
    <w:p w:rsidR="00F945FC" w:rsidRPr="00B96C9E" w:rsidRDefault="00F945FC" w:rsidP="00F945FC"/>
    <w:p w:rsidR="00F945FC" w:rsidRPr="00AF7EC0" w:rsidRDefault="00F945FC" w:rsidP="00F945FC"/>
    <w:p w:rsidR="0043091C" w:rsidRDefault="0089345E"/>
    <w:sectPr w:rsidR="0043091C" w:rsidSect="004417A1">
      <w:headerReference w:type="default" r:id="rId5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3D" w:rsidRDefault="008934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44F3D" w:rsidRDefault="008934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FC"/>
    <w:rsid w:val="001F5F87"/>
    <w:rsid w:val="00502FB8"/>
    <w:rsid w:val="0089345E"/>
    <w:rsid w:val="00A200CF"/>
    <w:rsid w:val="00BD24FD"/>
    <w:rsid w:val="00E5720D"/>
    <w:rsid w:val="00F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945FC"/>
    <w:pPr>
      <w:widowControl w:val="0"/>
      <w:autoSpaceDE w:val="0"/>
      <w:autoSpaceDN w:val="0"/>
      <w:adjustRightInd w:val="0"/>
      <w:spacing w:line="300" w:lineRule="exact"/>
      <w:ind w:firstLine="696"/>
      <w:jc w:val="both"/>
    </w:pPr>
  </w:style>
  <w:style w:type="character" w:customStyle="1" w:styleId="FontStyle11">
    <w:name w:val="Font Style11"/>
    <w:rsid w:val="00F945FC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"/>
    <w:rsid w:val="00F945FC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styleId="a3">
    <w:name w:val="header"/>
    <w:basedOn w:val="a"/>
    <w:link w:val="a4"/>
    <w:uiPriority w:val="99"/>
    <w:rsid w:val="00F945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945FC"/>
    <w:pPr>
      <w:widowControl w:val="0"/>
      <w:autoSpaceDE w:val="0"/>
      <w:autoSpaceDN w:val="0"/>
      <w:adjustRightInd w:val="0"/>
      <w:spacing w:line="300" w:lineRule="exact"/>
      <w:ind w:firstLine="696"/>
      <w:jc w:val="both"/>
    </w:pPr>
  </w:style>
  <w:style w:type="character" w:customStyle="1" w:styleId="FontStyle11">
    <w:name w:val="Font Style11"/>
    <w:rsid w:val="00F945FC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"/>
    <w:rsid w:val="00F945FC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styleId="a3">
    <w:name w:val="header"/>
    <w:basedOn w:val="a"/>
    <w:link w:val="a4"/>
    <w:uiPriority w:val="99"/>
    <w:rsid w:val="00F945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3</cp:revision>
  <dcterms:created xsi:type="dcterms:W3CDTF">2019-03-26T08:51:00Z</dcterms:created>
  <dcterms:modified xsi:type="dcterms:W3CDTF">2019-03-26T08:54:00Z</dcterms:modified>
</cp:coreProperties>
</file>