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46" w:rsidRPr="00242846" w:rsidRDefault="00242846" w:rsidP="00242846">
      <w:pPr>
        <w:spacing w:after="0" w:line="240" w:lineRule="auto"/>
        <w:ind w:firstLine="709"/>
        <w:jc w:val="center"/>
        <w:rPr>
          <w:b/>
        </w:rPr>
      </w:pPr>
      <w:r w:rsidRPr="00242846">
        <w:rPr>
          <w:b/>
        </w:rPr>
        <w:t>ЗАКОН ОРЛОВСКОЙ ОБЛАСТИ</w:t>
      </w:r>
    </w:p>
    <w:p w:rsidR="00242846" w:rsidRPr="00242846" w:rsidRDefault="00242846" w:rsidP="00242846">
      <w:pPr>
        <w:spacing w:after="0" w:line="240" w:lineRule="auto"/>
        <w:ind w:firstLine="709"/>
        <w:jc w:val="center"/>
        <w:rPr>
          <w:b/>
        </w:rPr>
      </w:pPr>
      <w:r w:rsidRPr="00242846">
        <w:rPr>
          <w:b/>
        </w:rPr>
        <w:t>О внесении изменений в Закон Орловской области "</w:t>
      </w:r>
      <w:r>
        <w:rPr>
          <w:b/>
        </w:rPr>
        <w:t>О</w:t>
      </w:r>
      <w:r w:rsidRPr="00242846">
        <w:rPr>
          <w:b/>
        </w:rPr>
        <w:t xml:space="preserve"> введении в действие на территории Орловской области патентной системы</w:t>
      </w:r>
      <w:r>
        <w:rPr>
          <w:b/>
        </w:rPr>
        <w:t xml:space="preserve"> </w:t>
      </w:r>
      <w:r w:rsidRPr="00242846">
        <w:rPr>
          <w:b/>
        </w:rPr>
        <w:t>налогообложения"</w:t>
      </w:r>
    </w:p>
    <w:p w:rsidR="00242846" w:rsidRDefault="00242846" w:rsidP="00242846">
      <w:pPr>
        <w:spacing w:after="0" w:line="240" w:lineRule="auto"/>
        <w:ind w:firstLine="709"/>
      </w:pPr>
    </w:p>
    <w:p w:rsidR="00242846" w:rsidRDefault="00242846" w:rsidP="00242846">
      <w:pPr>
        <w:spacing w:after="0" w:line="240" w:lineRule="auto"/>
        <w:ind w:firstLine="709"/>
      </w:pPr>
      <w:proofErr w:type="gramStart"/>
      <w:r>
        <w:t>Принят</w:t>
      </w:r>
      <w:proofErr w:type="gramEnd"/>
      <w:r>
        <w:t xml:space="preserve"> Орловским областным</w:t>
      </w:r>
    </w:p>
    <w:p w:rsidR="00242846" w:rsidRDefault="00242846" w:rsidP="00242846">
      <w:pPr>
        <w:spacing w:after="0" w:line="240" w:lineRule="auto"/>
        <w:ind w:firstLine="709"/>
      </w:pPr>
      <w:r>
        <w:t>Советом народных депутатов</w:t>
      </w:r>
      <w:r>
        <w:t xml:space="preserve"> </w:t>
      </w:r>
      <w:r>
        <w:tab/>
      </w:r>
    </w:p>
    <w:p w:rsidR="00242846" w:rsidRDefault="00242846" w:rsidP="00242846">
      <w:pPr>
        <w:spacing w:after="0" w:line="240" w:lineRule="auto"/>
        <w:ind w:firstLine="709"/>
      </w:pPr>
      <w:r>
        <w:t>29</w:t>
      </w:r>
      <w:r>
        <w:t xml:space="preserve"> н</w:t>
      </w:r>
      <w:r>
        <w:t>оября</w:t>
      </w:r>
      <w:r>
        <w:t xml:space="preserve"> </w:t>
      </w:r>
      <w:r>
        <w:t>2016</w:t>
      </w:r>
      <w:r>
        <w:t xml:space="preserve"> </w:t>
      </w:r>
      <w:r>
        <w:t>года</w:t>
      </w:r>
    </w:p>
    <w:p w:rsidR="00242846" w:rsidRDefault="00242846" w:rsidP="00242846">
      <w:pPr>
        <w:spacing w:after="0" w:line="240" w:lineRule="auto"/>
        <w:ind w:firstLine="709"/>
        <w:jc w:val="both"/>
      </w:pPr>
    </w:p>
    <w:p w:rsidR="00242846" w:rsidRDefault="00242846" w:rsidP="00242846">
      <w:pPr>
        <w:spacing w:after="0" w:line="240" w:lineRule="auto"/>
        <w:ind w:firstLine="709"/>
        <w:jc w:val="both"/>
      </w:pPr>
      <w:r>
        <w:t>Статья 1</w:t>
      </w:r>
    </w:p>
    <w:p w:rsidR="00242846" w:rsidRDefault="00242846" w:rsidP="00242846">
      <w:pPr>
        <w:spacing w:after="0" w:line="240" w:lineRule="auto"/>
        <w:ind w:firstLine="709"/>
        <w:jc w:val="both"/>
      </w:pPr>
      <w:proofErr w:type="gramStart"/>
      <w:r>
        <w:t>Внести в Закон Орловской области от 2 ноября 2012 года № 1423-03 "О введении в действие на территории Орловской области патентной системы налогообложения" (в последней редакции от 5 сентября 2015 года № 1832-03.</w:t>
      </w:r>
      <w:proofErr w:type="gramEnd"/>
      <w:r>
        <w:t xml:space="preserve"> </w:t>
      </w:r>
      <w:proofErr w:type="gramStart"/>
      <w:r>
        <w:t>Орловская</w:t>
      </w:r>
      <w:proofErr w:type="gramEnd"/>
      <w:r>
        <w:t xml:space="preserve"> правда. 8 сентября 2015 года. № 98) следующие изменения:</w:t>
      </w:r>
    </w:p>
    <w:p w:rsidR="00242846" w:rsidRDefault="00242846" w:rsidP="00242846">
      <w:pPr>
        <w:spacing w:after="0" w:line="240" w:lineRule="auto"/>
        <w:ind w:firstLine="709"/>
        <w:jc w:val="both"/>
      </w:pPr>
      <w:r>
        <w:t>1) в статье 2:</w:t>
      </w:r>
    </w:p>
    <w:p w:rsidR="00242846" w:rsidRDefault="00242846" w:rsidP="00242846">
      <w:pPr>
        <w:spacing w:after="0" w:line="240" w:lineRule="auto"/>
        <w:ind w:firstLine="709"/>
        <w:jc w:val="both"/>
      </w:pPr>
      <w:r>
        <w:t xml:space="preserve">а) </w:t>
      </w:r>
      <w:r>
        <w:t>часть 1 признать утратившей силу;</w:t>
      </w:r>
    </w:p>
    <w:p w:rsidR="00242846" w:rsidRDefault="00242846" w:rsidP="00242846">
      <w:pPr>
        <w:spacing w:after="0" w:line="240" w:lineRule="auto"/>
        <w:ind w:firstLine="709"/>
        <w:jc w:val="both"/>
      </w:pPr>
      <w:r>
        <w:t xml:space="preserve">б) </w:t>
      </w:r>
      <w:r>
        <w:t>часть 2 изложить в следующей редакции:</w:t>
      </w:r>
    </w:p>
    <w:p w:rsidR="00242846" w:rsidRDefault="00242846" w:rsidP="00242846">
      <w:pPr>
        <w:spacing w:after="0" w:line="240" w:lineRule="auto"/>
        <w:ind w:firstLine="709"/>
        <w:jc w:val="both"/>
      </w:pPr>
      <w:r>
        <w:t>"2. Установить дополнительный перечень видов предпринимательской деятельности, относящихся к бытовым услугам, в отношении которых применяется патентная система налогообложения, в соответствии с Общероссийским классификатором видов экономической деятельности (ОКВЭД2) ОК 029-2014 (КДЕС</w:t>
      </w:r>
      <w:proofErr w:type="gramStart"/>
      <w:r>
        <w:t xml:space="preserve"> Р</w:t>
      </w:r>
      <w:proofErr w:type="gramEnd"/>
      <w:r>
        <w:t xml:space="preserve">ед.2), принятым и введенным в действие приказом Федерального агентства по техническому регулированию и метрологии от 31 января 2014 года № 14-ст "О принятии и введении в действие Общероссийского классификатора видов экономической деятельности (ОКВЭД2) </w:t>
      </w:r>
      <w:proofErr w:type="gramStart"/>
      <w:r>
        <w:t>ОК</w:t>
      </w:r>
      <w:proofErr w:type="gramEnd"/>
      <w:r>
        <w:t xml:space="preserve"> 029-2014 (КДЕС Ред. 2) и Общероссийского классификатора продукции по видам экономической деятельности (ОКПД2) ОК 034-2014 (КПЕС 2008)", по следующим кодам видов экономической деятельности:</w:t>
      </w:r>
    </w:p>
    <w:p w:rsidR="00242846" w:rsidRDefault="00242846" w:rsidP="00242846">
      <w:pPr>
        <w:spacing w:after="0" w:line="240" w:lineRule="auto"/>
        <w:ind w:firstLine="709"/>
        <w:jc w:val="both"/>
      </w:pPr>
      <w:r>
        <w:t xml:space="preserve">1) </w:t>
      </w:r>
      <w:r>
        <w:t>31.02.2 "Изготовление кухонной мебели по индивидуальному заказу населения";</w:t>
      </w:r>
    </w:p>
    <w:p w:rsidR="00242846" w:rsidRDefault="00242846" w:rsidP="00242846">
      <w:pPr>
        <w:spacing w:after="0" w:line="240" w:lineRule="auto"/>
        <w:ind w:firstLine="709"/>
        <w:jc w:val="both"/>
      </w:pPr>
      <w:r>
        <w:t>2)</w:t>
      </w:r>
      <w:r>
        <w:t xml:space="preserve"> </w:t>
      </w:r>
      <w:r>
        <w:t>31.09.2 "Изготовление прочей мебели и отдельных мебельных деталей, не включенных в другие группировки по индивидуальному заказу населения";</w:t>
      </w:r>
    </w:p>
    <w:p w:rsidR="00242846" w:rsidRDefault="00242846" w:rsidP="00242846">
      <w:pPr>
        <w:spacing w:after="0" w:line="240" w:lineRule="auto"/>
        <w:ind w:firstLine="709"/>
        <w:jc w:val="both"/>
      </w:pPr>
      <w:r>
        <w:t xml:space="preserve">3) </w:t>
      </w:r>
      <w:r>
        <w:t>41.20 "Строительство жилых и нежилых зданий";</w:t>
      </w:r>
    </w:p>
    <w:p w:rsidR="00242846" w:rsidRDefault="00242846" w:rsidP="00242846">
      <w:pPr>
        <w:spacing w:after="0" w:line="240" w:lineRule="auto"/>
        <w:ind w:firstLine="709"/>
        <w:jc w:val="both"/>
      </w:pPr>
      <w:r>
        <w:t xml:space="preserve">4) </w:t>
      </w:r>
      <w:r>
        <w:t>42.21 "Строительство инженерных коммуникаций для водоснабжения и водоотведения, газоснабжения";</w:t>
      </w:r>
    </w:p>
    <w:p w:rsidR="00242846" w:rsidRDefault="00242846" w:rsidP="00242846">
      <w:pPr>
        <w:spacing w:after="0" w:line="240" w:lineRule="auto"/>
        <w:ind w:firstLine="709"/>
        <w:jc w:val="both"/>
      </w:pPr>
      <w:r>
        <w:t xml:space="preserve">5) </w:t>
      </w:r>
      <w:r>
        <w:t>43.29 "Производство прочих строительно-монтажных работ";</w:t>
      </w:r>
    </w:p>
    <w:p w:rsidR="00242846" w:rsidRDefault="00242846" w:rsidP="00242846">
      <w:pPr>
        <w:spacing w:after="0" w:line="240" w:lineRule="auto"/>
        <w:ind w:firstLine="709"/>
        <w:jc w:val="both"/>
      </w:pPr>
      <w:r>
        <w:t xml:space="preserve">6) </w:t>
      </w:r>
      <w:r>
        <w:t>43.31 "Производство штукатурных работ";</w:t>
      </w:r>
    </w:p>
    <w:p w:rsidR="00242846" w:rsidRDefault="00242846" w:rsidP="00242846">
      <w:pPr>
        <w:spacing w:after="0" w:line="240" w:lineRule="auto"/>
        <w:ind w:firstLine="709"/>
        <w:jc w:val="both"/>
      </w:pPr>
      <w:r>
        <w:t xml:space="preserve">7) </w:t>
      </w:r>
      <w:r>
        <w:t>43.32.3 "Производство работ по внутренней отделке зданий (включая потолки, раздвижные и съемные перегородки и т. д.)";</w:t>
      </w:r>
    </w:p>
    <w:p w:rsidR="00242846" w:rsidRDefault="00242846" w:rsidP="00242846">
      <w:pPr>
        <w:spacing w:after="0" w:line="240" w:lineRule="auto"/>
        <w:ind w:firstLine="709"/>
        <w:jc w:val="both"/>
      </w:pPr>
      <w:r>
        <w:t xml:space="preserve">8) </w:t>
      </w:r>
      <w:r>
        <w:t>43.33 "Работы по устройству покрытий полов и облицовке стен";</w:t>
      </w:r>
    </w:p>
    <w:p w:rsidR="00242846" w:rsidRDefault="00242846" w:rsidP="00242846">
      <w:pPr>
        <w:spacing w:after="0" w:line="240" w:lineRule="auto"/>
        <w:ind w:firstLine="709"/>
        <w:jc w:val="both"/>
      </w:pPr>
      <w:r>
        <w:t xml:space="preserve">9) </w:t>
      </w:r>
      <w:r>
        <w:t>43.34 "Производство малярных и стекольных работ";</w:t>
      </w:r>
    </w:p>
    <w:p w:rsidR="00242846" w:rsidRDefault="00242846" w:rsidP="00242846">
      <w:pPr>
        <w:spacing w:after="0" w:line="240" w:lineRule="auto"/>
        <w:ind w:firstLine="709"/>
        <w:jc w:val="both"/>
      </w:pPr>
      <w:r>
        <w:t xml:space="preserve">10) </w:t>
      </w:r>
      <w:r>
        <w:t>43.99 "Работы строительные специализированные прочие, не включенные в другие группировки"</w:t>
      </w:r>
      <w:proofErr w:type="gramStart"/>
      <w:r>
        <w:t>."</w:t>
      </w:r>
      <w:proofErr w:type="gramEnd"/>
      <w:r>
        <w:t>;</w:t>
      </w:r>
    </w:p>
    <w:p w:rsidR="00242846" w:rsidRDefault="00242846" w:rsidP="00242846">
      <w:pPr>
        <w:spacing w:after="0" w:line="240" w:lineRule="auto"/>
        <w:ind w:firstLine="709"/>
        <w:jc w:val="both"/>
      </w:pPr>
      <w:r>
        <w:t xml:space="preserve">2) </w:t>
      </w:r>
      <w:r>
        <w:t>в статье 3:</w:t>
      </w:r>
    </w:p>
    <w:p w:rsidR="00242846" w:rsidRDefault="00242846" w:rsidP="00242846">
      <w:pPr>
        <w:spacing w:after="0" w:line="240" w:lineRule="auto"/>
        <w:ind w:firstLine="709"/>
        <w:jc w:val="both"/>
      </w:pPr>
      <w:r>
        <w:t xml:space="preserve">а) </w:t>
      </w:r>
      <w:r>
        <w:t>пункт 5 признать утратившим силу;</w:t>
      </w:r>
    </w:p>
    <w:p w:rsidR="00242846" w:rsidRDefault="00242846" w:rsidP="00242846">
      <w:pPr>
        <w:spacing w:after="0" w:line="240" w:lineRule="auto"/>
        <w:ind w:firstLine="709"/>
        <w:jc w:val="both"/>
      </w:pPr>
      <w:r>
        <w:t xml:space="preserve">б) </w:t>
      </w:r>
      <w:r>
        <w:t>в пункте 6 слова "Аренда нежилого фонда" заменить словами "Сдача в аренду (наем) жилых и нежилых помещений, дач, зем</w:t>
      </w:r>
      <w:r>
        <w:t xml:space="preserve">ельных участков, принадлежащих </w:t>
      </w:r>
      <w:r>
        <w:t>индивидуальному предпринимателю на праве собственности";</w:t>
      </w:r>
    </w:p>
    <w:p w:rsidR="00242846" w:rsidRDefault="00242846" w:rsidP="00242846">
      <w:pPr>
        <w:spacing w:after="0" w:line="240" w:lineRule="auto"/>
        <w:ind w:firstLine="709"/>
        <w:jc w:val="both"/>
      </w:pPr>
      <w:r>
        <w:t xml:space="preserve">3) </w:t>
      </w:r>
      <w:r>
        <w:t>в части 2 статьи З</w:t>
      </w:r>
      <w:proofErr w:type="gramStart"/>
      <w:r w:rsidRPr="00242846">
        <w:rPr>
          <w:vertAlign w:val="superscript"/>
        </w:rPr>
        <w:t>1</w:t>
      </w:r>
      <w:proofErr w:type="gramEnd"/>
      <w:r>
        <w:t xml:space="preserve"> слова "в строках 1-9, 16-21, 25, 27-29, 32, 33, 35, 37, 38, 40, 43-51, 53" заменить словами "в строках 1-9, 16-21, 25, 27-29, 32, 33, 35, 37, 38, 40, 40</w:t>
      </w:r>
      <w:r w:rsidRPr="00242846">
        <w:rPr>
          <w:vertAlign w:val="superscript"/>
        </w:rPr>
        <w:t>1</w:t>
      </w:r>
      <w:r>
        <w:t>, 43-51,53”;</w:t>
      </w:r>
    </w:p>
    <w:p w:rsidR="00242846" w:rsidRDefault="00242846" w:rsidP="00242846">
      <w:pPr>
        <w:spacing w:after="0" w:line="240" w:lineRule="auto"/>
        <w:ind w:firstLine="709"/>
        <w:jc w:val="both"/>
      </w:pPr>
      <w:r>
        <w:t xml:space="preserve">4) </w:t>
      </w:r>
      <w:r>
        <w:t>в таблице приложения 1:</w:t>
      </w:r>
    </w:p>
    <w:p w:rsidR="00242846" w:rsidRDefault="00242846" w:rsidP="00242846">
      <w:pPr>
        <w:spacing w:after="0" w:line="240" w:lineRule="auto"/>
        <w:ind w:firstLine="709"/>
        <w:jc w:val="both"/>
      </w:pPr>
      <w:r>
        <w:t xml:space="preserve">а) </w:t>
      </w:r>
      <w:r>
        <w:t>строку № 40 изложить в следующей редакции:</w:t>
      </w:r>
    </w:p>
    <w:p w:rsidR="00052A9A" w:rsidRDefault="00242846" w:rsidP="00242846">
      <w:pPr>
        <w:spacing w:after="0" w:line="240" w:lineRule="auto"/>
        <w:ind w:firstLine="709"/>
        <w:jc w:val="both"/>
      </w:pPr>
      <w:r>
        <w:t>"</w:t>
      </w:r>
    </w:p>
    <w:tbl>
      <w:tblPr>
        <w:tblW w:w="958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"/>
        <w:gridCol w:w="3802"/>
        <w:gridCol w:w="842"/>
        <w:gridCol w:w="853"/>
        <w:gridCol w:w="832"/>
        <w:gridCol w:w="990"/>
        <w:gridCol w:w="839"/>
        <w:gridCol w:w="994"/>
      </w:tblGrid>
      <w:tr w:rsidR="00242846" w:rsidTr="00242846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>40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40"/>
              <w:jc w:val="left"/>
            </w:pPr>
            <w:r>
              <w:rPr>
                <w:rStyle w:val="1"/>
              </w:rPr>
              <w:t>Изготовление кухонной мебели по</w:t>
            </w:r>
            <w:r>
              <w:rPr>
                <w:rStyle w:val="1"/>
              </w:rPr>
              <w:t xml:space="preserve"> </w:t>
            </w:r>
            <w:r>
              <w:rPr>
                <w:rStyle w:val="1"/>
              </w:rPr>
              <w:t>индивидуальному заказу населения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100"/>
              <w:jc w:val="center"/>
            </w:pPr>
            <w:r>
              <w:rPr>
                <w:rStyle w:val="1"/>
              </w:rPr>
              <w:t>191 300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60"/>
              <w:jc w:val="center"/>
            </w:pPr>
            <w:r>
              <w:rPr>
                <w:rStyle w:val="1"/>
              </w:rPr>
              <w:t>535 500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80"/>
              <w:jc w:val="center"/>
            </w:pPr>
            <w:r>
              <w:rPr>
                <w:rStyle w:val="1"/>
              </w:rPr>
              <w:t>818 700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140"/>
              <w:jc w:val="center"/>
            </w:pPr>
            <w:r>
              <w:rPr>
                <w:rStyle w:val="1"/>
              </w:rPr>
              <w:t>923 100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80"/>
              <w:jc w:val="center"/>
            </w:pPr>
            <w:r>
              <w:rPr>
                <w:rStyle w:val="1"/>
              </w:rPr>
              <w:t>924 800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140"/>
              <w:jc w:val="center"/>
            </w:pPr>
            <w:r>
              <w:rPr>
                <w:rStyle w:val="1"/>
              </w:rPr>
              <w:t>871 900</w:t>
            </w:r>
          </w:p>
        </w:tc>
      </w:tr>
      <w:tr w:rsidR="00242846" w:rsidTr="0024284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40"/>
              <w:jc w:val="left"/>
            </w:pP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846" w:rsidRDefault="00242846" w:rsidP="00242846"/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846" w:rsidRDefault="00242846" w:rsidP="00242846"/>
        </w:tc>
      </w:tr>
    </w:tbl>
    <w:p w:rsidR="00242846" w:rsidRDefault="00242846" w:rsidP="00242846">
      <w:pPr>
        <w:spacing w:after="0" w:line="240" w:lineRule="auto"/>
        <w:ind w:firstLine="709"/>
        <w:jc w:val="right"/>
      </w:pPr>
      <w:r>
        <w:t>"</w:t>
      </w:r>
      <w:r>
        <w:t>;</w:t>
      </w:r>
    </w:p>
    <w:p w:rsidR="00242846" w:rsidRDefault="00242846" w:rsidP="00242846">
      <w:pPr>
        <w:spacing w:after="0" w:line="240" w:lineRule="auto"/>
        <w:ind w:firstLine="709"/>
        <w:jc w:val="both"/>
      </w:pPr>
      <w:r>
        <w:t xml:space="preserve">б) </w:t>
      </w:r>
      <w:r>
        <w:t>дополнить строкой № 40</w:t>
      </w:r>
      <w:r w:rsidRPr="00242846">
        <w:rPr>
          <w:vertAlign w:val="superscript"/>
        </w:rPr>
        <w:t>1</w:t>
      </w:r>
      <w:r>
        <w:t xml:space="preserve"> следующего содержания:</w:t>
      </w:r>
    </w:p>
    <w:p w:rsidR="00242846" w:rsidRDefault="00242846" w:rsidP="00242846">
      <w:pPr>
        <w:spacing w:after="0" w:line="240" w:lineRule="auto"/>
        <w:ind w:firstLine="709"/>
        <w:jc w:val="both"/>
      </w:pPr>
      <w:r>
        <w:t>"</w:t>
      </w:r>
    </w:p>
    <w:tbl>
      <w:tblPr>
        <w:tblW w:w="954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"/>
        <w:gridCol w:w="4122"/>
        <w:gridCol w:w="785"/>
        <w:gridCol w:w="846"/>
        <w:gridCol w:w="839"/>
        <w:gridCol w:w="850"/>
        <w:gridCol w:w="839"/>
        <w:gridCol w:w="907"/>
      </w:tblGrid>
      <w:tr w:rsidR="00242846" w:rsidTr="00242846">
        <w:tblPrEx>
          <w:tblCellMar>
            <w:top w:w="0" w:type="dxa"/>
            <w:bottom w:w="0" w:type="dxa"/>
          </w:tblCellMar>
        </w:tblPrEx>
        <w:trPr>
          <w:trHeight w:hRule="exact" w:val="1144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40"/>
              <w:jc w:val="left"/>
            </w:pPr>
            <w:r>
              <w:rPr>
                <w:rStyle w:val="1"/>
              </w:rPr>
              <w:lastRenderedPageBreak/>
              <w:t>40</w:t>
            </w:r>
            <w:r>
              <w:rPr>
                <w:rStyle w:val="1"/>
                <w:vertAlign w:val="superscript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pStyle w:val="2"/>
              <w:shd w:val="clear" w:color="auto" w:fill="auto"/>
              <w:spacing w:after="0" w:line="252" w:lineRule="exact"/>
            </w:pPr>
            <w:r>
              <w:rPr>
                <w:rStyle w:val="1"/>
              </w:rPr>
              <w:t>Изготовление прочей мебели и отдельных мебельных деталей, не</w:t>
            </w:r>
            <w:r>
              <w:rPr>
                <w:rStyle w:val="1"/>
              </w:rPr>
              <w:t xml:space="preserve"> </w:t>
            </w:r>
            <w:r>
              <w:rPr>
                <w:rStyle w:val="1"/>
              </w:rPr>
              <w:t>включенных в другие группировки по индивидуальному заказу населения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60"/>
              <w:jc w:val="center"/>
            </w:pPr>
            <w:r>
              <w:rPr>
                <w:rStyle w:val="1"/>
              </w:rPr>
              <w:t>191 300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60"/>
              <w:jc w:val="center"/>
            </w:pPr>
            <w:r>
              <w:rPr>
                <w:rStyle w:val="1"/>
              </w:rPr>
              <w:t>535 500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80"/>
              <w:jc w:val="center"/>
            </w:pPr>
            <w:r>
              <w:rPr>
                <w:rStyle w:val="1"/>
              </w:rPr>
              <w:t>818 700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60"/>
              <w:jc w:val="center"/>
            </w:pPr>
            <w:r>
              <w:rPr>
                <w:rStyle w:val="1"/>
              </w:rPr>
              <w:t>923 100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60"/>
              <w:jc w:val="center"/>
            </w:pPr>
            <w:r>
              <w:rPr>
                <w:rStyle w:val="1"/>
              </w:rPr>
              <w:t>924 800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100"/>
              <w:jc w:val="center"/>
            </w:pPr>
            <w:r>
              <w:rPr>
                <w:rStyle w:val="1"/>
              </w:rPr>
              <w:t>871 900</w:t>
            </w:r>
          </w:p>
        </w:tc>
      </w:tr>
      <w:tr w:rsidR="00242846" w:rsidTr="0024284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rPr>
                <w:sz w:val="10"/>
                <w:szCs w:val="10"/>
              </w:rPr>
            </w:pP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pStyle w:val="2"/>
              <w:shd w:val="clear" w:color="auto" w:fill="auto"/>
              <w:spacing w:after="0" w:line="252" w:lineRule="exact"/>
            </w:pP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846" w:rsidRDefault="00242846" w:rsidP="00242846"/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846" w:rsidRDefault="00242846" w:rsidP="00242846"/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846" w:rsidRDefault="00242846" w:rsidP="00242846"/>
        </w:tc>
      </w:tr>
    </w:tbl>
    <w:p w:rsidR="00242846" w:rsidRDefault="00242846" w:rsidP="00242846">
      <w:pPr>
        <w:spacing w:after="0" w:line="240" w:lineRule="auto"/>
        <w:ind w:firstLine="709"/>
        <w:jc w:val="right"/>
      </w:pPr>
      <w:r>
        <w:t>"</w:t>
      </w:r>
      <w:r>
        <w:t>;</w:t>
      </w:r>
    </w:p>
    <w:p w:rsidR="00242846" w:rsidRDefault="00242846" w:rsidP="00242846">
      <w:pPr>
        <w:spacing w:after="0" w:line="240" w:lineRule="auto"/>
        <w:ind w:firstLine="709"/>
        <w:jc w:val="both"/>
      </w:pPr>
      <w:r>
        <w:t xml:space="preserve">в) </w:t>
      </w:r>
      <w:r>
        <w:t>строку № 41 изложить в следующей редакции:</w:t>
      </w:r>
    </w:p>
    <w:p w:rsidR="00242846" w:rsidRDefault="00242846" w:rsidP="00242846">
      <w:pPr>
        <w:spacing w:after="0" w:line="240" w:lineRule="auto"/>
        <w:ind w:firstLine="709"/>
        <w:jc w:val="both"/>
      </w:pPr>
      <w:r>
        <w:t>"</w:t>
      </w:r>
    </w:p>
    <w:tbl>
      <w:tblPr>
        <w:tblW w:w="957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3798"/>
        <w:gridCol w:w="835"/>
        <w:gridCol w:w="853"/>
        <w:gridCol w:w="835"/>
        <w:gridCol w:w="846"/>
        <w:gridCol w:w="990"/>
        <w:gridCol w:w="990"/>
      </w:tblGrid>
      <w:tr w:rsidR="00242846" w:rsidTr="00242846">
        <w:tblPrEx>
          <w:tblCellMar>
            <w:top w:w="0" w:type="dxa"/>
            <w:bottom w:w="0" w:type="dxa"/>
          </w:tblCellMar>
        </w:tblPrEx>
        <w:trPr>
          <w:trHeight w:hRule="exact" w:val="72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41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40"/>
              <w:jc w:val="left"/>
            </w:pPr>
            <w:r>
              <w:rPr>
                <w:rStyle w:val="1"/>
              </w:rPr>
              <w:t xml:space="preserve">Строительство </w:t>
            </w:r>
            <w:proofErr w:type="gramStart"/>
            <w:r>
              <w:rPr>
                <w:rStyle w:val="1"/>
              </w:rPr>
              <w:t>жилых</w:t>
            </w:r>
            <w:proofErr w:type="gramEnd"/>
            <w:r>
              <w:rPr>
                <w:rStyle w:val="1"/>
              </w:rPr>
              <w:t xml:space="preserve"> и нежилых здании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80"/>
              <w:jc w:val="center"/>
            </w:pPr>
            <w:r>
              <w:rPr>
                <w:rStyle w:val="1"/>
              </w:rPr>
              <w:t>133 900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80"/>
              <w:jc w:val="center"/>
            </w:pPr>
            <w:r>
              <w:rPr>
                <w:rStyle w:val="1"/>
              </w:rPr>
              <w:t>374 900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60"/>
              <w:jc w:val="center"/>
            </w:pPr>
            <w:r>
              <w:rPr>
                <w:rStyle w:val="1"/>
              </w:rPr>
              <w:t>573 100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60"/>
              <w:jc w:val="center"/>
            </w:pPr>
            <w:r>
              <w:rPr>
                <w:rStyle w:val="1"/>
              </w:rPr>
              <w:t>646 200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160"/>
              <w:jc w:val="center"/>
            </w:pPr>
            <w:r>
              <w:rPr>
                <w:rStyle w:val="1"/>
              </w:rPr>
              <w:t>647 300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140"/>
              <w:jc w:val="center"/>
            </w:pPr>
            <w:r>
              <w:rPr>
                <w:rStyle w:val="1"/>
              </w:rPr>
              <w:t>610 300</w:t>
            </w:r>
          </w:p>
        </w:tc>
      </w:tr>
      <w:tr w:rsidR="00242846" w:rsidTr="0024284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rPr>
                <w:sz w:val="10"/>
                <w:szCs w:val="10"/>
              </w:rPr>
            </w:pP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40"/>
              <w:jc w:val="left"/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rPr>
                <w:sz w:val="10"/>
                <w:szCs w:val="10"/>
              </w:rPr>
            </w:pPr>
          </w:p>
        </w:tc>
      </w:tr>
    </w:tbl>
    <w:p w:rsidR="00242846" w:rsidRDefault="00242846" w:rsidP="00242846">
      <w:pPr>
        <w:spacing w:after="0" w:line="240" w:lineRule="auto"/>
        <w:ind w:firstLine="709"/>
        <w:jc w:val="right"/>
      </w:pPr>
      <w:r>
        <w:t>";</w:t>
      </w:r>
    </w:p>
    <w:p w:rsidR="00242846" w:rsidRDefault="00242846" w:rsidP="00242846">
      <w:pPr>
        <w:spacing w:after="0" w:line="240" w:lineRule="auto"/>
        <w:ind w:firstLine="709"/>
        <w:jc w:val="both"/>
      </w:pPr>
      <w:r>
        <w:t xml:space="preserve">г) </w:t>
      </w:r>
      <w:r>
        <w:t>дополнить строками 41—41 следующего содержания:</w:t>
      </w:r>
    </w:p>
    <w:p w:rsidR="00242846" w:rsidRDefault="00242846" w:rsidP="00242846">
      <w:pPr>
        <w:spacing w:after="0" w:line="240" w:lineRule="auto"/>
        <w:ind w:firstLine="709"/>
        <w:jc w:val="both"/>
      </w:pPr>
      <w:r>
        <w:t>"</w:t>
      </w:r>
    </w:p>
    <w:tbl>
      <w:tblPr>
        <w:tblW w:w="951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3776"/>
        <w:gridCol w:w="860"/>
        <w:gridCol w:w="853"/>
        <w:gridCol w:w="835"/>
        <w:gridCol w:w="850"/>
        <w:gridCol w:w="965"/>
        <w:gridCol w:w="958"/>
      </w:tblGrid>
      <w:tr w:rsidR="00242846" w:rsidTr="00242846">
        <w:tblPrEx>
          <w:tblCellMar>
            <w:top w:w="0" w:type="dxa"/>
            <w:bottom w:w="0" w:type="dxa"/>
          </w:tblCellMar>
        </w:tblPrEx>
        <w:trPr>
          <w:trHeight w:hRule="exact" w:val="78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40"/>
              <w:jc w:val="left"/>
            </w:pPr>
            <w:r>
              <w:rPr>
                <w:rStyle w:val="1"/>
              </w:rPr>
              <w:t>4</w:t>
            </w:r>
            <w:r w:rsidRPr="00242846">
              <w:rPr>
                <w:rStyle w:val="1"/>
                <w:vertAlign w:val="superscript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pStyle w:val="2"/>
              <w:shd w:val="clear" w:color="auto" w:fill="auto"/>
              <w:spacing w:after="0" w:line="252" w:lineRule="exact"/>
            </w:pPr>
            <w:r>
              <w:rPr>
                <w:rStyle w:val="1"/>
              </w:rPr>
              <w:t>Строительство инженерных коммуникаций для водоснабжения и водоотведения, газоснабжения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>120 510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"/>
              </w:rPr>
              <w:t>337 410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60"/>
              <w:jc w:val="left"/>
            </w:pPr>
            <w:r>
              <w:rPr>
                <w:rStyle w:val="1"/>
              </w:rPr>
              <w:t>515 790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60"/>
              <w:jc w:val="left"/>
            </w:pPr>
            <w:r>
              <w:rPr>
                <w:rStyle w:val="1"/>
              </w:rPr>
              <w:t>581 580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1"/>
              </w:rPr>
              <w:t>582 570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549 270</w:t>
            </w:r>
          </w:p>
        </w:tc>
      </w:tr>
      <w:tr w:rsidR="00242846" w:rsidTr="00242846">
        <w:tblPrEx>
          <w:tblCellMar>
            <w:top w:w="0" w:type="dxa"/>
            <w:bottom w:w="0" w:type="dxa"/>
          </w:tblCellMar>
        </w:tblPrEx>
        <w:trPr>
          <w:trHeight w:hRule="exact" w:val="5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40"/>
              <w:jc w:val="left"/>
            </w:pPr>
            <w:r>
              <w:rPr>
                <w:rStyle w:val="1"/>
              </w:rPr>
              <w:t>41</w:t>
            </w:r>
            <w:r w:rsidRPr="00242846">
              <w:rPr>
                <w:rStyle w:val="1"/>
                <w:vertAlign w:val="superscript"/>
              </w:rPr>
              <w:t>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pStyle w:val="2"/>
              <w:shd w:val="clear" w:color="auto" w:fill="auto"/>
              <w:spacing w:after="0" w:line="252" w:lineRule="exact"/>
            </w:pPr>
            <w:r>
              <w:rPr>
                <w:rStyle w:val="1"/>
              </w:rPr>
              <w:t xml:space="preserve">Производство прочих </w:t>
            </w:r>
            <w:proofErr w:type="gramStart"/>
            <w:r>
              <w:rPr>
                <w:rStyle w:val="1"/>
              </w:rPr>
              <w:t>строительно- монтажных</w:t>
            </w:r>
            <w:proofErr w:type="gramEnd"/>
            <w:r>
              <w:rPr>
                <w:rStyle w:val="1"/>
              </w:rPr>
              <w:t xml:space="preserve"> работ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>120 510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"/>
              </w:rPr>
              <w:t>337 410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60"/>
              <w:jc w:val="left"/>
            </w:pPr>
            <w:r>
              <w:rPr>
                <w:rStyle w:val="1"/>
              </w:rPr>
              <w:t>515 790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60"/>
              <w:jc w:val="left"/>
            </w:pPr>
            <w:r>
              <w:rPr>
                <w:rStyle w:val="1"/>
              </w:rPr>
              <w:t>581 580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1"/>
              </w:rPr>
              <w:t>582 570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549 270</w:t>
            </w:r>
          </w:p>
        </w:tc>
      </w:tr>
      <w:tr w:rsidR="00242846" w:rsidTr="00242846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846" w:rsidRP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40"/>
              <w:jc w:val="left"/>
            </w:pPr>
            <w:r>
              <w:rPr>
                <w:rStyle w:val="1"/>
                <w:lang w:val="en-US"/>
              </w:rPr>
              <w:t>41</w:t>
            </w:r>
            <w:r w:rsidRPr="00242846">
              <w:rPr>
                <w:rStyle w:val="1"/>
                <w:vertAlign w:val="superscript"/>
              </w:rPr>
              <w:t>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</w:pPr>
            <w:r>
              <w:rPr>
                <w:rStyle w:val="1"/>
              </w:rPr>
              <w:t>Производство штукатурных работ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>120 510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"/>
              </w:rPr>
              <w:t>337 410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60"/>
              <w:jc w:val="left"/>
            </w:pPr>
            <w:r>
              <w:rPr>
                <w:rStyle w:val="1"/>
              </w:rPr>
              <w:t>515 790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60"/>
              <w:jc w:val="left"/>
            </w:pPr>
            <w:r>
              <w:rPr>
                <w:rStyle w:val="1"/>
              </w:rPr>
              <w:t>581 580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1"/>
              </w:rPr>
              <w:t>582 570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549 270</w:t>
            </w:r>
          </w:p>
        </w:tc>
      </w:tr>
      <w:tr w:rsidR="00242846" w:rsidTr="00242846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40"/>
              <w:jc w:val="left"/>
            </w:pPr>
            <w:r>
              <w:rPr>
                <w:rStyle w:val="1"/>
              </w:rPr>
              <w:t>41</w:t>
            </w:r>
            <w:r>
              <w:rPr>
                <w:rStyle w:val="1"/>
                <w:vertAlign w:val="superscript"/>
              </w:rPr>
              <w:t>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pStyle w:val="2"/>
              <w:shd w:val="clear" w:color="auto" w:fill="auto"/>
              <w:spacing w:after="0" w:line="252" w:lineRule="exact"/>
            </w:pPr>
            <w:r>
              <w:rPr>
                <w:rStyle w:val="1"/>
              </w:rPr>
              <w:t xml:space="preserve">Производство работ по внутренней отделке зданий (включая потолки, раздвижные и съемные перегородки и </w:t>
            </w:r>
            <w:r>
              <w:rPr>
                <w:rStyle w:val="1"/>
              </w:rPr>
              <w:br/>
            </w:r>
            <w:r>
              <w:rPr>
                <w:rStyle w:val="1"/>
              </w:rPr>
              <w:t>т. д.)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>120 510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"/>
              </w:rPr>
              <w:t>337 410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60"/>
              <w:jc w:val="left"/>
            </w:pPr>
            <w:r>
              <w:rPr>
                <w:rStyle w:val="1"/>
              </w:rPr>
              <w:t>515 790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60"/>
              <w:jc w:val="left"/>
            </w:pPr>
            <w:r>
              <w:rPr>
                <w:rStyle w:val="1"/>
              </w:rPr>
              <w:t>581 580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1"/>
              </w:rPr>
              <w:t>582 570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549 270</w:t>
            </w:r>
          </w:p>
        </w:tc>
      </w:tr>
      <w:tr w:rsidR="00242846" w:rsidTr="00242846">
        <w:tblPrEx>
          <w:tblCellMar>
            <w:top w:w="0" w:type="dxa"/>
            <w:bottom w:w="0" w:type="dxa"/>
          </w:tblCellMar>
        </w:tblPrEx>
        <w:trPr>
          <w:trHeight w:hRule="exact" w:val="5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40"/>
              <w:jc w:val="left"/>
            </w:pPr>
            <w:r>
              <w:rPr>
                <w:rStyle w:val="1"/>
              </w:rPr>
              <w:t>41</w:t>
            </w:r>
            <w:r>
              <w:rPr>
                <w:rStyle w:val="1"/>
                <w:vertAlign w:val="superscript"/>
              </w:rPr>
              <w:t>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pStyle w:val="2"/>
              <w:shd w:val="clear" w:color="auto" w:fill="auto"/>
              <w:spacing w:after="0" w:line="256" w:lineRule="exact"/>
            </w:pPr>
            <w:r>
              <w:rPr>
                <w:rStyle w:val="1"/>
              </w:rPr>
              <w:t>Работы по устройству покрытий полов и облицовке стен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>120 510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"/>
              </w:rPr>
              <w:t>337 410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60"/>
              <w:jc w:val="left"/>
            </w:pPr>
            <w:r>
              <w:rPr>
                <w:rStyle w:val="1"/>
              </w:rPr>
              <w:t>515 790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60"/>
              <w:jc w:val="left"/>
            </w:pPr>
            <w:r>
              <w:rPr>
                <w:rStyle w:val="1"/>
              </w:rPr>
              <w:t>581 580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1"/>
              </w:rPr>
              <w:t>582 570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549 270</w:t>
            </w:r>
          </w:p>
        </w:tc>
      </w:tr>
      <w:tr w:rsidR="00242846" w:rsidTr="00242846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40"/>
              <w:jc w:val="left"/>
            </w:pPr>
            <w:r>
              <w:rPr>
                <w:rStyle w:val="1"/>
              </w:rPr>
              <w:t>41</w:t>
            </w:r>
            <w:r w:rsidRPr="00242846">
              <w:rPr>
                <w:rStyle w:val="1"/>
                <w:vertAlign w:val="superscript"/>
              </w:rPr>
              <w:t>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pStyle w:val="2"/>
              <w:shd w:val="clear" w:color="auto" w:fill="auto"/>
              <w:spacing w:after="0" w:line="256" w:lineRule="exact"/>
            </w:pPr>
            <w:r>
              <w:rPr>
                <w:rStyle w:val="1"/>
              </w:rPr>
              <w:t>Производство малярных и стекольных работ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>120 510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"/>
              </w:rPr>
              <w:t>337 410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60"/>
              <w:jc w:val="left"/>
            </w:pPr>
            <w:r>
              <w:rPr>
                <w:rStyle w:val="1"/>
              </w:rPr>
              <w:t>515 790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60"/>
              <w:jc w:val="left"/>
            </w:pPr>
            <w:r>
              <w:rPr>
                <w:rStyle w:val="1"/>
              </w:rPr>
              <w:t>581 580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1"/>
              </w:rPr>
              <w:t>582 570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549 270</w:t>
            </w:r>
          </w:p>
        </w:tc>
      </w:tr>
      <w:tr w:rsidR="00242846" w:rsidTr="00242846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40"/>
              <w:jc w:val="left"/>
            </w:pPr>
            <w:r>
              <w:rPr>
                <w:rStyle w:val="1"/>
              </w:rPr>
              <w:t>41</w:t>
            </w:r>
            <w:r>
              <w:rPr>
                <w:rStyle w:val="1"/>
                <w:vertAlign w:val="superscript"/>
              </w:rPr>
              <w:t>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pStyle w:val="2"/>
              <w:shd w:val="clear" w:color="auto" w:fill="auto"/>
              <w:spacing w:after="0" w:line="252" w:lineRule="exact"/>
            </w:pPr>
            <w:r>
              <w:rPr>
                <w:rStyle w:val="1"/>
              </w:rPr>
              <w:t>Работы строительные специализированные прочие, не включенные в другие группировки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>120 510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"/>
              </w:rPr>
              <w:t>337 410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60"/>
              <w:jc w:val="left"/>
            </w:pPr>
            <w:r>
              <w:rPr>
                <w:rStyle w:val="1"/>
              </w:rPr>
              <w:t>515 790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60"/>
              <w:jc w:val="left"/>
            </w:pPr>
            <w:r>
              <w:rPr>
                <w:rStyle w:val="1"/>
              </w:rPr>
              <w:t>581 580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1"/>
              </w:rPr>
              <w:t>582 570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846" w:rsidRDefault="00242846" w:rsidP="00242846">
            <w:pPr>
              <w:pStyle w:val="2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549 270</w:t>
            </w:r>
          </w:p>
        </w:tc>
      </w:tr>
    </w:tbl>
    <w:p w:rsidR="00242846" w:rsidRDefault="00242846" w:rsidP="00242846">
      <w:pPr>
        <w:spacing w:after="0" w:line="240" w:lineRule="auto"/>
        <w:ind w:firstLine="709"/>
        <w:jc w:val="right"/>
      </w:pPr>
      <w:r>
        <w:t>"</w:t>
      </w:r>
      <w:r>
        <w:t>.</w:t>
      </w:r>
    </w:p>
    <w:p w:rsidR="00242846" w:rsidRDefault="00242846" w:rsidP="00242846">
      <w:pPr>
        <w:spacing w:after="0" w:line="240" w:lineRule="auto"/>
        <w:ind w:firstLine="709"/>
        <w:jc w:val="both"/>
      </w:pPr>
      <w:r>
        <w:t>Статья 2</w:t>
      </w:r>
    </w:p>
    <w:p w:rsidR="00242846" w:rsidRDefault="00242846" w:rsidP="00242846">
      <w:pPr>
        <w:spacing w:after="0" w:line="240" w:lineRule="auto"/>
        <w:ind w:firstLine="709"/>
        <w:jc w:val="both"/>
      </w:pPr>
      <w:r>
        <w:t>Настоящий Закон вступает в силу с 1 января 2017 года, но не ранее чем по истечении одного месяца со дня его официального опубликования.</w:t>
      </w:r>
    </w:p>
    <w:p w:rsidR="00242846" w:rsidRDefault="00242846" w:rsidP="00242846">
      <w:pPr>
        <w:spacing w:after="0" w:line="240" w:lineRule="auto"/>
        <w:ind w:firstLine="709"/>
        <w:jc w:val="both"/>
      </w:pPr>
    </w:p>
    <w:p w:rsidR="00242846" w:rsidRDefault="00242846" w:rsidP="00242846">
      <w:pPr>
        <w:spacing w:after="0" w:line="240" w:lineRule="auto"/>
        <w:ind w:firstLine="709"/>
        <w:jc w:val="both"/>
      </w:pPr>
      <w:bookmarkStart w:id="0" w:name="_GoBack"/>
      <w:bookmarkEnd w:id="0"/>
    </w:p>
    <w:p w:rsidR="00242846" w:rsidRDefault="00242846" w:rsidP="00242846">
      <w:pPr>
        <w:spacing w:after="0" w:line="240" w:lineRule="auto"/>
        <w:ind w:firstLine="709"/>
        <w:jc w:val="both"/>
      </w:pPr>
    </w:p>
    <w:p w:rsidR="00242846" w:rsidRPr="00242846" w:rsidRDefault="00242846" w:rsidP="00242846">
      <w:pPr>
        <w:spacing w:after="0" w:line="240" w:lineRule="auto"/>
        <w:ind w:firstLine="709"/>
        <w:jc w:val="right"/>
        <w:rPr>
          <w:i/>
        </w:rPr>
      </w:pPr>
      <w:r w:rsidRPr="00242846">
        <w:rPr>
          <w:i/>
        </w:rPr>
        <w:t>Губернатор</w:t>
      </w:r>
    </w:p>
    <w:p w:rsidR="00242846" w:rsidRPr="00242846" w:rsidRDefault="00242846" w:rsidP="00242846">
      <w:pPr>
        <w:spacing w:after="0" w:line="240" w:lineRule="auto"/>
        <w:ind w:firstLine="709"/>
        <w:jc w:val="right"/>
        <w:rPr>
          <w:i/>
        </w:rPr>
      </w:pPr>
      <w:r w:rsidRPr="00242846">
        <w:rPr>
          <w:i/>
        </w:rPr>
        <w:t>Орловской области</w:t>
      </w:r>
    </w:p>
    <w:p w:rsidR="00242846" w:rsidRPr="00242846" w:rsidRDefault="00242846" w:rsidP="00242846">
      <w:pPr>
        <w:spacing w:after="0" w:line="240" w:lineRule="auto"/>
        <w:ind w:firstLine="709"/>
        <w:jc w:val="right"/>
        <w:rPr>
          <w:i/>
        </w:rPr>
      </w:pPr>
      <w:r w:rsidRPr="00242846">
        <w:rPr>
          <w:i/>
        </w:rPr>
        <w:t xml:space="preserve">В.В. </w:t>
      </w:r>
      <w:proofErr w:type="spellStart"/>
      <w:r w:rsidRPr="00242846">
        <w:rPr>
          <w:i/>
        </w:rPr>
        <w:t>Потомский</w:t>
      </w:r>
      <w:proofErr w:type="spellEnd"/>
    </w:p>
    <w:sectPr w:rsidR="00242846" w:rsidRPr="00242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846"/>
    <w:rsid w:val="00052A9A"/>
    <w:rsid w:val="000E7B82"/>
    <w:rsid w:val="00242846"/>
    <w:rsid w:val="005C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42846"/>
    <w:rPr>
      <w:rFonts w:ascii="Times New Roman" w:eastAsia="Times New Roman" w:hAnsi="Times New Roman" w:cs="Times New Roman"/>
      <w:spacing w:val="-2"/>
      <w:shd w:val="clear" w:color="auto" w:fill="FFFFFF"/>
    </w:rPr>
  </w:style>
  <w:style w:type="character" w:customStyle="1" w:styleId="1">
    <w:name w:val="Основной текст1"/>
    <w:basedOn w:val="a3"/>
    <w:rsid w:val="00242846"/>
    <w:rPr>
      <w:rFonts w:ascii="Times New Roman" w:eastAsia="Times New Roman" w:hAnsi="Times New Roman" w:cs="Times New Roman"/>
      <w:color w:val="000000"/>
      <w:spacing w:val="-2"/>
      <w:w w:val="100"/>
      <w:position w:val="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242846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-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42846"/>
    <w:rPr>
      <w:rFonts w:ascii="Times New Roman" w:eastAsia="Times New Roman" w:hAnsi="Times New Roman" w:cs="Times New Roman"/>
      <w:spacing w:val="-2"/>
      <w:shd w:val="clear" w:color="auto" w:fill="FFFFFF"/>
    </w:rPr>
  </w:style>
  <w:style w:type="character" w:customStyle="1" w:styleId="1">
    <w:name w:val="Основной текст1"/>
    <w:basedOn w:val="a3"/>
    <w:rsid w:val="00242846"/>
    <w:rPr>
      <w:rFonts w:ascii="Times New Roman" w:eastAsia="Times New Roman" w:hAnsi="Times New Roman" w:cs="Times New Roman"/>
      <w:color w:val="000000"/>
      <w:spacing w:val="-2"/>
      <w:w w:val="100"/>
      <w:position w:val="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242846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 Юлия Владимировна</dc:creator>
  <cp:lastModifiedBy>Королева  Юлия Владимировна</cp:lastModifiedBy>
  <cp:revision>1</cp:revision>
  <dcterms:created xsi:type="dcterms:W3CDTF">2016-12-07T09:04:00Z</dcterms:created>
  <dcterms:modified xsi:type="dcterms:W3CDTF">2016-12-07T09:22:00Z</dcterms:modified>
</cp:coreProperties>
</file>