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9D" w:rsidRDefault="007E2C9D" w:rsidP="00F15B69">
      <w:pPr>
        <w:jc w:val="center"/>
        <w:rPr>
          <w:rFonts w:ascii="Times New Roman" w:hAnsi="Times New Roman"/>
          <w:b/>
          <w:sz w:val="28"/>
          <w:szCs w:val="28"/>
        </w:rPr>
      </w:pPr>
      <w:r w:rsidRPr="002840DF">
        <w:rPr>
          <w:rFonts w:ascii="Times New Roman" w:hAnsi="Times New Roman"/>
          <w:b/>
          <w:sz w:val="28"/>
          <w:szCs w:val="28"/>
        </w:rPr>
        <w:t xml:space="preserve">ГРАФИК ПУБЛИЧНЫХ МЕРОПРИЯТИЙ </w:t>
      </w:r>
      <w:r>
        <w:rPr>
          <w:rFonts w:ascii="Times New Roman" w:hAnsi="Times New Roman"/>
          <w:b/>
          <w:sz w:val="28"/>
          <w:szCs w:val="28"/>
        </w:rPr>
        <w:t>ДЛЯ</w:t>
      </w:r>
      <w:r w:rsidRPr="002840DF">
        <w:rPr>
          <w:rFonts w:ascii="Times New Roman" w:hAnsi="Times New Roman"/>
          <w:b/>
          <w:sz w:val="28"/>
          <w:szCs w:val="28"/>
        </w:rPr>
        <w:t xml:space="preserve"> НАЛОГОПЛАТЕЛЬЩИКОВ</w:t>
      </w:r>
      <w:r w:rsidR="00AF5B58">
        <w:rPr>
          <w:rFonts w:ascii="Times New Roman" w:hAnsi="Times New Roman"/>
          <w:b/>
          <w:sz w:val="28"/>
          <w:szCs w:val="28"/>
        </w:rPr>
        <w:t xml:space="preserve"> </w:t>
      </w:r>
      <w:r w:rsidRPr="00DC7549">
        <w:rPr>
          <w:rFonts w:ascii="Times New Roman" w:hAnsi="Times New Roman"/>
          <w:b/>
          <w:sz w:val="28"/>
          <w:szCs w:val="28"/>
        </w:rPr>
        <w:t xml:space="preserve">НА </w:t>
      </w:r>
      <w:r w:rsidR="00AF5B58">
        <w:rPr>
          <w:rFonts w:ascii="Times New Roman" w:hAnsi="Times New Roman"/>
          <w:b/>
          <w:sz w:val="28"/>
          <w:szCs w:val="28"/>
        </w:rPr>
        <w:t>1 КВАРТАЛ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8F4C05">
        <w:rPr>
          <w:rFonts w:ascii="Times New Roman" w:hAnsi="Times New Roman"/>
          <w:b/>
          <w:sz w:val="28"/>
          <w:szCs w:val="28"/>
        </w:rPr>
        <w:t>6</w:t>
      </w:r>
      <w:r w:rsidRPr="002840D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5B58" w:rsidRPr="002840DF" w:rsidRDefault="00AF5B58" w:rsidP="00F15B6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ФНС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№ 8 ПО ОРЛОВСКОЙ ОБЛАСТИ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268"/>
        <w:gridCol w:w="3146"/>
        <w:gridCol w:w="6379"/>
        <w:gridCol w:w="2976"/>
      </w:tblGrid>
      <w:tr w:rsidR="00AF5B58" w:rsidRPr="005E7F22" w:rsidTr="00AF5B58">
        <w:tc>
          <w:tcPr>
            <w:tcW w:w="648" w:type="dxa"/>
            <w:vAlign w:val="center"/>
          </w:tcPr>
          <w:p w:rsidR="00AF5B58" w:rsidRPr="005E7F22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5E7F22">
              <w:rPr>
                <w:rFonts w:ascii="Times New Roman" w:hAnsi="Times New Roman"/>
                <w:b/>
              </w:rPr>
              <w:t>п</w:t>
            </w:r>
            <w:proofErr w:type="gramEnd"/>
            <w:r w:rsidRPr="005E7F2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68" w:type="dxa"/>
            <w:vAlign w:val="center"/>
          </w:tcPr>
          <w:p w:rsidR="00AF5B58" w:rsidRPr="005E7F22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ВИД МЕРОПРИЯТИЯ</w:t>
            </w:r>
          </w:p>
        </w:tc>
        <w:tc>
          <w:tcPr>
            <w:tcW w:w="3146" w:type="dxa"/>
            <w:vAlign w:val="center"/>
          </w:tcPr>
          <w:p w:rsidR="00AF5B58" w:rsidRPr="005E7F22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ДАТА И ВРЕМЯ ПРОВЕДЕНИЯ МЕРОПРИЯТИЯ</w:t>
            </w:r>
          </w:p>
        </w:tc>
        <w:tc>
          <w:tcPr>
            <w:tcW w:w="6379" w:type="dxa"/>
            <w:vAlign w:val="center"/>
          </w:tcPr>
          <w:p w:rsidR="00AF5B58" w:rsidRPr="005E7F22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ТЕМЫ МЕРОПРИЯТИЯ</w:t>
            </w:r>
          </w:p>
        </w:tc>
        <w:tc>
          <w:tcPr>
            <w:tcW w:w="2976" w:type="dxa"/>
            <w:vAlign w:val="center"/>
          </w:tcPr>
          <w:p w:rsidR="00AF5B58" w:rsidRPr="005E7F22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7F22">
              <w:rPr>
                <w:rFonts w:ascii="Times New Roman" w:hAnsi="Times New Roman"/>
                <w:b/>
              </w:rPr>
              <w:t>МЕСТО ПРОВЕДЕНИЯ, ТЕЛЕФОН ДЛЯ СПРАВОК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7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«Урок налоговой грамотности»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9318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174A15" w:rsidRDefault="00AF5B58" w:rsidP="007A2C3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Обязанность граждан декларировать полученные доходы и права на получение налоговых вычетов. Электронные сервисы сайта ФНС России, расширение функциональных возможностей Интернет -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лиц».</w:t>
            </w:r>
          </w:p>
        </w:tc>
        <w:tc>
          <w:tcPr>
            <w:tcW w:w="2976" w:type="dxa"/>
            <w:vAlign w:val="center"/>
          </w:tcPr>
          <w:p w:rsidR="00AF5B58" w:rsidRDefault="00AF5B58" w:rsidP="00635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Знаменский р-н,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. Знаменское,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Совхозная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31 а </w:t>
            </w: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Знаменская средняя общеобразовательная школа имени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Яхерева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635C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486 62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2-12-76</w:t>
            </w:r>
          </w:p>
        </w:tc>
      </w:tr>
      <w:tr w:rsidR="00AF5B58" w:rsidRPr="00B717D5" w:rsidTr="00AF5B58">
        <w:trPr>
          <w:trHeight w:val="688"/>
        </w:trPr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Личный кабинет налогоплательщика для физических лиц». Изменения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заимодейст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вия налогоплательщиков по ТКС.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AF5B58" w:rsidRPr="00955B5C" w:rsidRDefault="00AF5B58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2B9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Сосковский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Сосково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29 (актовый зал районной администрации)</w:t>
            </w:r>
            <w:proofErr w:type="gramEnd"/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лиц».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ФНС России. Преимущества взаимодействия налогоплательщиков по ТКС.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AF5B58" w:rsidRPr="00955B5C" w:rsidRDefault="00AF5B58" w:rsidP="007A2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7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2B9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Шаблыкинский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Шаблыкино,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д. 21 (Актовый зал районной администрации)</w:t>
            </w:r>
            <w:proofErr w:type="gramEnd"/>
          </w:p>
          <w:p w:rsidR="00AF5B58" w:rsidRPr="00B717D5" w:rsidRDefault="00AF5B58" w:rsidP="0025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BC0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</w:t>
            </w:r>
            <w:r>
              <w:rPr>
                <w:rFonts w:ascii="Times New Roman" w:hAnsi="Times New Roman"/>
                <w:sz w:val="24"/>
                <w:szCs w:val="24"/>
              </w:rPr>
              <w:t>о правах на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налоговы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вычет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, по популяризации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лиц»,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по другим  вопросам проведения декларационной кампании. </w:t>
            </w:r>
          </w:p>
        </w:tc>
        <w:tc>
          <w:tcPr>
            <w:tcW w:w="2976" w:type="dxa"/>
            <w:vAlign w:val="center"/>
          </w:tcPr>
          <w:p w:rsidR="00AF5B58" w:rsidRDefault="00AF5B58" w:rsidP="00EA19B0">
            <w:pPr>
              <w:jc w:val="center"/>
              <w:rPr>
                <w:rFonts w:ascii="Cambria" w:hAnsi="Cambria" w:cs="Arial CYR"/>
              </w:rPr>
            </w:pPr>
          </w:p>
          <w:p w:rsidR="00AF5B58" w:rsidRPr="00635CC1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635CC1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CC1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Кромской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Кромы, ул. Освобождения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635C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5CC1">
              <w:rPr>
                <w:rFonts w:ascii="Times New Roman" w:hAnsi="Times New Roman"/>
                <w:sz w:val="24"/>
                <w:szCs w:val="24"/>
              </w:rPr>
              <w:t>(актовый зал районной администрации)</w:t>
            </w:r>
            <w:r w:rsidRPr="00635CC1">
              <w:rPr>
                <w:rFonts w:ascii="Times New Roman" w:hAnsi="Times New Roman"/>
                <w:sz w:val="24"/>
                <w:szCs w:val="24"/>
              </w:rPr>
              <w:br/>
              <w:t xml:space="preserve">+7(486 43) 2-27-57 </w:t>
            </w:r>
          </w:p>
          <w:p w:rsidR="00AF5B58" w:rsidRPr="00B717D5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rPr>
          <w:trHeight w:val="3802"/>
        </w:trPr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B0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B00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2513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</w:t>
            </w:r>
            <w:r>
              <w:rPr>
                <w:rFonts w:ascii="Times New Roman" w:hAnsi="Times New Roman"/>
                <w:sz w:val="24"/>
                <w:szCs w:val="24"/>
              </w:rPr>
              <w:t>о правах на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налоговы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вычет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, по популяризации сервиса "Личный кабинет налогоплательщика для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лиц",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по другим  вопросам проведения декларационной кампании.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F65F75">
            <w:pPr>
              <w:jc w:val="center"/>
              <w:rPr>
                <w:rFonts w:ascii="Cambria" w:hAnsi="Cambria" w:cs="Arial CYR"/>
                <w:sz w:val="24"/>
                <w:szCs w:val="24"/>
              </w:rPr>
            </w:pPr>
            <w:proofErr w:type="gramStart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Cambria" w:hAnsi="Cambria" w:cs="Arial CYR"/>
              </w:rPr>
              <w:t>Хотынецкий</w:t>
            </w:r>
            <w:proofErr w:type="spellEnd"/>
            <w:r w:rsidRPr="00B717D5">
              <w:rPr>
                <w:rFonts w:ascii="Cambria" w:hAnsi="Cambria" w:cs="Arial CYR"/>
              </w:rPr>
              <w:t xml:space="preserve"> р-н</w:t>
            </w:r>
            <w:r>
              <w:rPr>
                <w:rFonts w:ascii="Cambria" w:hAnsi="Cambria" w:cs="Arial CYR"/>
              </w:rPr>
              <w:t>,</w:t>
            </w:r>
            <w:r w:rsidRPr="00B717D5">
              <w:rPr>
                <w:rFonts w:ascii="Cambria" w:hAnsi="Cambria" w:cs="Arial CYR"/>
              </w:rPr>
              <w:t xml:space="preserve"> п.</w:t>
            </w:r>
            <w:r>
              <w:rPr>
                <w:rFonts w:ascii="Cambria" w:hAnsi="Cambria" w:cs="Arial CYR"/>
              </w:rPr>
              <w:t xml:space="preserve"> </w:t>
            </w:r>
            <w:r w:rsidRPr="00B717D5">
              <w:rPr>
                <w:rFonts w:ascii="Cambria" w:hAnsi="Cambria" w:cs="Arial CYR"/>
              </w:rPr>
              <w:t>Хотынец</w:t>
            </w:r>
            <w:r>
              <w:rPr>
                <w:rFonts w:ascii="Cambria" w:hAnsi="Cambria" w:cs="Arial CYR"/>
              </w:rPr>
              <w:t>,</w:t>
            </w:r>
            <w:r w:rsidRPr="00B717D5">
              <w:rPr>
                <w:rFonts w:ascii="Cambria" w:hAnsi="Cambria" w:cs="Arial CYR"/>
              </w:rPr>
              <w:t xml:space="preserve"> ул. Ленина</w:t>
            </w:r>
            <w:r>
              <w:rPr>
                <w:rFonts w:ascii="Cambria" w:hAnsi="Cambria" w:cs="Arial CYR"/>
              </w:rPr>
              <w:t>, д.</w:t>
            </w:r>
            <w:r w:rsidRPr="00B717D5">
              <w:rPr>
                <w:rFonts w:ascii="Cambria" w:hAnsi="Cambria" w:cs="Arial CYR"/>
              </w:rPr>
              <w:t>40 (актовый зал районной администрации)</w:t>
            </w:r>
            <w:proofErr w:type="gramEnd"/>
          </w:p>
          <w:p w:rsidR="00AF5B58" w:rsidRPr="00B717D5" w:rsidRDefault="00AF5B58" w:rsidP="00F65F75">
            <w:pPr>
              <w:jc w:val="center"/>
              <w:rPr>
                <w:rFonts w:ascii="Cambria" w:hAnsi="Cambria" w:cs="Arial CY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2-10-59</w:t>
            </w:r>
          </w:p>
        </w:tc>
      </w:tr>
      <w:tr w:rsidR="00AF5B58" w:rsidRPr="00B717D5" w:rsidTr="00AF5B58">
        <w:trPr>
          <w:trHeight w:val="1124"/>
        </w:trPr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EA1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7A2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br w:type="page"/>
              <w:t xml:space="preserve">Консультирование по порядку представления сведений о полученных доходах и правах граждан на получение налоговых вычетов. Электронные сервисы сайта ФНС России для физических лиц.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Интернет-сервис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976" w:type="dxa"/>
            <w:vAlign w:val="center"/>
          </w:tcPr>
          <w:p w:rsidR="00AF5B58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Троснянский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Ленина, д.1 (Отделение почтовой связи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486 66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2-17-79</w:t>
            </w:r>
          </w:p>
          <w:p w:rsidR="00AF5B58" w:rsidRPr="00B717D5" w:rsidRDefault="00AF5B58" w:rsidP="00EA1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676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C85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Личный кабинет налогоплательщика для физических лиц».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заимодействия налогоплательщиков по ТКС. 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ФНС России.</w:t>
            </w:r>
          </w:p>
          <w:p w:rsidR="00AF5B58" w:rsidRPr="00955B5C" w:rsidRDefault="00AF5B58" w:rsidP="00955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983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Орловская обл., Урицкий р-н,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Нарышкино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95 (здание Районного Дома культуры)</w:t>
            </w:r>
            <w:proofErr w:type="gramEnd"/>
          </w:p>
          <w:p w:rsidR="00AF5B58" w:rsidRPr="00B717D5" w:rsidRDefault="00AF5B58" w:rsidP="00C85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о правах на  получение налоговых вычетов, по популяризации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, по другим  вопросам проведения декларационной кампании. 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Шаблыкинский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п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. Шаблыкино, ул. Ленина, д. 21 (Актовый зал районной администрации)</w:t>
            </w:r>
            <w:proofErr w:type="gramEnd"/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44) 2-16-80</w:t>
            </w: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03.02.2016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br w:type="page"/>
              <w:t xml:space="preserve">Консультирование по порядку представления сведений о полученных доходах и правах граждан на получение налоговых вычетов. Электронные сервисы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лиц. Функциональные возможности Интернет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Заполнение налоговых деклараций по форме 3-НДФЛ с использованием </w:t>
            </w: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  <w:p w:rsidR="00AF5B58" w:rsidRPr="00EB4D23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р-н, п. Хотынец, ул. Ленина, д.33А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Администрация поселка Хотынец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+7(48642) 2-10-59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09.02.2016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Обязанность граждан декларировать полученные доходы, права граждан на получение налоговых вычетов. Электронные сервисы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лиц. Заполнение налоговых деклараций по форме 3-НДФЛ с использованием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Урицкий р-н,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Нарышкино, ул. Чапаева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д.9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дминистрации Урицкого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47) 2-11-34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Урок налоговой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10.02.2016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Обязанность граждан декларировать полученные доходы и права на получение налоговых вычетов. Электронные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сервисы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России, расширение функциональных возможностей Интернет -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Орловская </w:t>
            </w:r>
            <w:proofErr w:type="spellStart"/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Шаблыкин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Шаблыкино, </w:t>
            </w:r>
            <w:proofErr w:type="spellStart"/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Шоссейная, д.3, 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Профессиональное училище №23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44) 2-16-80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Урок налоговой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10.02.2016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Обязанность граждан декларировать полученные доходы и права на получение налоговых вычетов. Электронные сервисы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России, расширение функциональных возможностей Интернет -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с. Сосково, ул. Ленина, д.2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Сосковская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65) 2-13-20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17.02.2016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России. Преимущества взаимодействия налогоплательщиков по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1E5AE3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Троснянский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р-н,  с.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23 (Здание районного Дома культуры)</w:t>
            </w: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+7(4862) 73-56-11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17.02.2016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документов. Функциональные возможности электронных сервисов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России. Преимущества взаимодействия налогоплательщиков по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1E5AE3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Кромской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р-н,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Кромы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Пушкарский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1(здание районной библиотеки)</w:t>
            </w:r>
            <w:proofErr w:type="gramEnd"/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>+7(4862) 73-56-11</w:t>
            </w:r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18.02.2016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EB4D23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Обязанность граждан  декларировать полученные доходы,  права граждан на получение налоговых вычетов. Электронные сервисы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лиц. Заполнение налоговых деклараций по форме 3-НДФЛ с использованием </w:t>
            </w: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штрих-кода. 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Троснянский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ул. Московская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ГУ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областного центра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ф-л с.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Тросна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66) 2-17-79</w:t>
            </w:r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5E5B70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70">
              <w:rPr>
                <w:rFonts w:ascii="Times New Roman" w:hAnsi="Times New Roman"/>
                <w:sz w:val="24"/>
                <w:szCs w:val="24"/>
              </w:rPr>
              <w:t>18.02.2016</w:t>
            </w:r>
          </w:p>
          <w:p w:rsidR="00AF5B58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B70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"Личный кабинет налогоплательщика для физических лиц».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594980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594980">
              <w:rPr>
                <w:rFonts w:ascii="Times New Roman" w:hAnsi="Times New Roman"/>
                <w:sz w:val="24"/>
                <w:szCs w:val="24"/>
              </w:rPr>
              <w:t xml:space="preserve"> России. Преимущества взаимодействия налогоплательщиков по </w:t>
            </w:r>
            <w:proofErr w:type="spellStart"/>
            <w:r w:rsidRPr="00594980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594980">
              <w:rPr>
                <w:rFonts w:ascii="Times New Roman" w:hAnsi="Times New Roman"/>
                <w:sz w:val="24"/>
                <w:szCs w:val="24"/>
              </w:rPr>
              <w:t>.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Предоставление услуги по бесплатному информированию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B717D5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Орел, ул.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12 (актовый зал районной администрации) 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26.02.2016</w:t>
            </w:r>
          </w:p>
          <w:p w:rsidR="00AF5B58" w:rsidRPr="00EB4D23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России. Преимущества взаимодействия налогоплательщиков по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1E5AE3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>Орловская обл., Дмитровск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р-н,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Дмитровск,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84 (актовый зал районной администрации)</w:t>
            </w:r>
            <w:proofErr w:type="gramEnd"/>
          </w:p>
          <w:p w:rsidR="00AF5B58" w:rsidRPr="00EB4D23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+7(4862) 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Интернет-сервис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заимодействия налогоплательщиков по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B717D5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Оценка гражданами эффективности деятельности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Хотынец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д. 40 (Актовый зал районной администрации)</w:t>
            </w:r>
            <w:proofErr w:type="gramEnd"/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 - 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594980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594980">
              <w:rPr>
                <w:rFonts w:ascii="Times New Roman" w:hAnsi="Times New Roman"/>
                <w:sz w:val="24"/>
                <w:szCs w:val="24"/>
              </w:rPr>
              <w:t xml:space="preserve"> России. Преимущества взаимодействия налогоплательщиков по </w:t>
            </w:r>
            <w:proofErr w:type="spellStart"/>
            <w:r w:rsidRPr="00594980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594980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B717D5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Знаменский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. Знамен</w:t>
            </w:r>
            <w:r>
              <w:rPr>
                <w:rFonts w:ascii="Times New Roman" w:hAnsi="Times New Roman"/>
                <w:sz w:val="24"/>
                <w:szCs w:val="24"/>
              </w:rPr>
              <w:t>ское,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 Ленина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33а (малый зал администрации Знаменского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3этаж</w:t>
            </w:r>
            <w:r>
              <w:rPr>
                <w:rFonts w:ascii="Times New Roman" w:hAnsi="Times New Roman"/>
                <w:sz w:val="24"/>
                <w:szCs w:val="24"/>
              </w:rPr>
              <w:t>) 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16.03.2016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br w:type="page"/>
              <w:t xml:space="preserve">Консультирование по порядку представления сведений о полученных доходах и правах граждан на получение налоговых вычетов. Электронные сервисы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лиц.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Интернет-сервис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  <w:p w:rsidR="00AF5B58" w:rsidRPr="00B717D5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F5B58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., Урицкий р-н,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>. Нарышкино, ул. Ленина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104/2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Администрация поселка Нарышкино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2-11-34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21.03.2016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</w:t>
            </w:r>
            <w:r>
              <w:rPr>
                <w:rFonts w:ascii="Times New Roman" w:hAnsi="Times New Roman"/>
                <w:sz w:val="24"/>
                <w:szCs w:val="24"/>
              </w:rPr>
              <w:t>о правах на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налоговы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вычет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, по популяризации сервиса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Личный кабинет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налогоплательщика для физическ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лиц»,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по другим  вопросам проведения декларационной кампании.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Знаменский район,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. Знамен</w:t>
            </w:r>
            <w:r>
              <w:rPr>
                <w:rFonts w:ascii="Times New Roman" w:hAnsi="Times New Roman"/>
                <w:sz w:val="24"/>
                <w:szCs w:val="24"/>
              </w:rPr>
              <w:t>ское,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 Ленина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33а (малый зал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Знаменского района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3этаж)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486 </w:t>
            </w:r>
            <w:r>
              <w:rPr>
                <w:rFonts w:ascii="Times New Roman" w:hAnsi="Times New Roman"/>
                <w:sz w:val="24"/>
                <w:szCs w:val="24"/>
              </w:rPr>
              <w:t>62)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23.03.2016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6379" w:type="dxa"/>
            <w:vAlign w:val="center"/>
          </w:tcPr>
          <w:p w:rsidR="00AF5B58" w:rsidRPr="00B905AB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94980">
              <w:rPr>
                <w:rFonts w:ascii="Times New Roman" w:hAnsi="Times New Roman"/>
                <w:sz w:val="24"/>
                <w:szCs w:val="24"/>
              </w:rPr>
              <w:t xml:space="preserve">Особенности декларационной кампании 2016 года. Представление налоговых деклараций по форме 3-НДФЛ через Интернет-сервис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94980">
              <w:rPr>
                <w:rFonts w:ascii="Times New Roman" w:hAnsi="Times New Roman"/>
                <w:sz w:val="24"/>
                <w:szCs w:val="24"/>
              </w:rPr>
              <w:t xml:space="preserve">. Изменения  налогового законодательства с 01.01.2016 года. Порядок представления сведений по форме 2-НДФЛ в 2016 году. Обзор характерных ошибок при заполнении   платежных документов. Функциональные возможности электронных сервисов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Преимущества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заимодействия налогоплательщиков по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Контакт-центра </w:t>
            </w:r>
            <w:proofErr w:type="spellStart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России.</w:t>
            </w:r>
          </w:p>
          <w:p w:rsidR="00AF5B58" w:rsidRPr="00B717D5" w:rsidRDefault="00AF5B58" w:rsidP="006F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5AB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Орел, ул.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Полярная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12 (актовый зал районной администрации) 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25.03.2016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1D2">
              <w:rPr>
                <w:rFonts w:ascii="Times New Roman" w:hAnsi="Times New Roman"/>
                <w:sz w:val="24"/>
                <w:szCs w:val="24"/>
              </w:rPr>
              <w:t>Обязанность граждан декларировать полученные доход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961D2"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Cambria" w:hAnsi="Cambria" w:cs="Arial CYR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права граждан на получение налоговых вычетов. Электронные сервисы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р-н,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Хотынец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ул.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д. 42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ТОРМ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№8 по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рловской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2-10-59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25.03.2016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1D2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Обязанность граждан декларировать полученные доход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961D2"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Cambria" w:hAnsi="Cambria" w:cs="Arial CYR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права граждан на получение налоговых вычетов. Электронные сервисы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Кромской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р-н,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Кромы,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д.34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ТОРМ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№8 по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рловской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 2-27-57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25.03.2016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6F40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1D2">
              <w:rPr>
                <w:rFonts w:ascii="Times New Roman" w:hAnsi="Times New Roman"/>
                <w:sz w:val="24"/>
                <w:szCs w:val="24"/>
              </w:rPr>
              <w:t>Обязанность граждан декларировать полученные доход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961D2">
              <w:rPr>
                <w:rFonts w:ascii="Times New Roman" w:hAnsi="Times New Roman"/>
                <w:sz w:val="24"/>
                <w:szCs w:val="24"/>
              </w:rPr>
              <w:t>,</w:t>
            </w:r>
            <w:r w:rsidRPr="00B717D5">
              <w:rPr>
                <w:rFonts w:ascii="Cambria" w:hAnsi="Cambria" w:cs="Arial CYR"/>
              </w:rPr>
              <w:t xml:space="preserve">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права граждан на получение налоговых вычетов. Электронные сервисы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>г. Орел, ул. Герцена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Центральный офис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№8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73-56-11</w:t>
            </w:r>
          </w:p>
        </w:tc>
      </w:tr>
      <w:tr w:rsidR="00AF5B58" w:rsidRPr="00B717D5" w:rsidTr="00AF5B58">
        <w:tc>
          <w:tcPr>
            <w:tcW w:w="648" w:type="dxa"/>
            <w:vAlign w:val="center"/>
          </w:tcPr>
          <w:p w:rsidR="00AF5B58" w:rsidRDefault="00AF5B58" w:rsidP="005E7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3146" w:type="dxa"/>
            <w:vAlign w:val="center"/>
          </w:tcPr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29.03.2016</w:t>
            </w:r>
          </w:p>
          <w:p w:rsidR="00AF5B58" w:rsidRPr="008D1F41" w:rsidRDefault="00AF5B58" w:rsidP="006F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41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6379" w:type="dxa"/>
            <w:vAlign w:val="center"/>
          </w:tcPr>
          <w:p w:rsidR="00AF5B58" w:rsidRPr="00B717D5" w:rsidRDefault="00AF5B58" w:rsidP="006F4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br w:type="page"/>
              <w:t xml:space="preserve">Консультирование по порядку представления сведений о полученных доходах и правах граждан на получение налоговых вычетов. Электронные сервисы сайта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России для физических лиц.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Интернет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ервис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Заполнение налоговых деклараций по форме 3-НДФЛ с использованием 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976" w:type="dxa"/>
            <w:vAlign w:val="center"/>
          </w:tcPr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Дмитровский р-н,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г. Дмитровск, ул. Р</w:t>
            </w:r>
            <w:r>
              <w:rPr>
                <w:rFonts w:ascii="Times New Roman" w:hAnsi="Times New Roman"/>
                <w:sz w:val="24"/>
                <w:szCs w:val="24"/>
              </w:rPr>
              <w:t>абоче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-Крестьянская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ЦСОН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 Дмитровском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2-22-98</w:t>
            </w:r>
          </w:p>
          <w:p w:rsidR="00AF5B58" w:rsidRPr="00B717D5" w:rsidRDefault="00AF5B58" w:rsidP="006F4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C9D" w:rsidRPr="00B717D5" w:rsidRDefault="007E2C9D">
      <w:pPr>
        <w:rPr>
          <w:rFonts w:ascii="Times New Roman" w:hAnsi="Times New Roman"/>
          <w:sz w:val="24"/>
          <w:szCs w:val="24"/>
        </w:rPr>
      </w:pPr>
    </w:p>
    <w:sectPr w:rsidR="007E2C9D" w:rsidRPr="00B717D5" w:rsidSect="00844939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31863"/>
    <w:multiLevelType w:val="hybridMultilevel"/>
    <w:tmpl w:val="5B0C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DF"/>
    <w:rsid w:val="00001556"/>
    <w:rsid w:val="00005087"/>
    <w:rsid w:val="000071C0"/>
    <w:rsid w:val="00027F4E"/>
    <w:rsid w:val="000336FF"/>
    <w:rsid w:val="00035E55"/>
    <w:rsid w:val="000550AC"/>
    <w:rsid w:val="0005714D"/>
    <w:rsid w:val="000575BB"/>
    <w:rsid w:val="000705D5"/>
    <w:rsid w:val="00071976"/>
    <w:rsid w:val="00072C39"/>
    <w:rsid w:val="00084590"/>
    <w:rsid w:val="0009695E"/>
    <w:rsid w:val="000A6ECB"/>
    <w:rsid w:val="000B2F03"/>
    <w:rsid w:val="000B78BB"/>
    <w:rsid w:val="000C5A61"/>
    <w:rsid w:val="000D58F1"/>
    <w:rsid w:val="000D64D9"/>
    <w:rsid w:val="0010154E"/>
    <w:rsid w:val="001044BE"/>
    <w:rsid w:val="001231FE"/>
    <w:rsid w:val="00146BE1"/>
    <w:rsid w:val="00174A15"/>
    <w:rsid w:val="00193CEA"/>
    <w:rsid w:val="001B726C"/>
    <w:rsid w:val="001C5F23"/>
    <w:rsid w:val="001C6ED1"/>
    <w:rsid w:val="001F02A4"/>
    <w:rsid w:val="00221263"/>
    <w:rsid w:val="00243054"/>
    <w:rsid w:val="002440A9"/>
    <w:rsid w:val="002513BB"/>
    <w:rsid w:val="00255066"/>
    <w:rsid w:val="002762CD"/>
    <w:rsid w:val="002812CF"/>
    <w:rsid w:val="002840DF"/>
    <w:rsid w:val="002952B9"/>
    <w:rsid w:val="00297D6E"/>
    <w:rsid w:val="002A2134"/>
    <w:rsid w:val="002A78BB"/>
    <w:rsid w:val="002B35FB"/>
    <w:rsid w:val="002C457C"/>
    <w:rsid w:val="002C635D"/>
    <w:rsid w:val="002D30BF"/>
    <w:rsid w:val="003073D0"/>
    <w:rsid w:val="00321F22"/>
    <w:rsid w:val="0035213E"/>
    <w:rsid w:val="00356576"/>
    <w:rsid w:val="00384632"/>
    <w:rsid w:val="00390B87"/>
    <w:rsid w:val="00391515"/>
    <w:rsid w:val="003A1286"/>
    <w:rsid w:val="003A5D9E"/>
    <w:rsid w:val="003B1E43"/>
    <w:rsid w:val="003D415E"/>
    <w:rsid w:val="003E3398"/>
    <w:rsid w:val="004042C3"/>
    <w:rsid w:val="00404638"/>
    <w:rsid w:val="00412567"/>
    <w:rsid w:val="00421158"/>
    <w:rsid w:val="004316C7"/>
    <w:rsid w:val="00436D68"/>
    <w:rsid w:val="0045129C"/>
    <w:rsid w:val="00455A45"/>
    <w:rsid w:val="00465CCD"/>
    <w:rsid w:val="00471359"/>
    <w:rsid w:val="00474A8A"/>
    <w:rsid w:val="00495441"/>
    <w:rsid w:val="004B10E6"/>
    <w:rsid w:val="004C750F"/>
    <w:rsid w:val="004E60C3"/>
    <w:rsid w:val="004F732A"/>
    <w:rsid w:val="005025C3"/>
    <w:rsid w:val="00503DF5"/>
    <w:rsid w:val="00505D66"/>
    <w:rsid w:val="00517406"/>
    <w:rsid w:val="00520EA0"/>
    <w:rsid w:val="005229E7"/>
    <w:rsid w:val="00525B9D"/>
    <w:rsid w:val="00534B91"/>
    <w:rsid w:val="0053747E"/>
    <w:rsid w:val="00546578"/>
    <w:rsid w:val="00560E78"/>
    <w:rsid w:val="00576C23"/>
    <w:rsid w:val="0057795C"/>
    <w:rsid w:val="005902D2"/>
    <w:rsid w:val="00594980"/>
    <w:rsid w:val="005D6B28"/>
    <w:rsid w:val="005D6D43"/>
    <w:rsid w:val="005E1AD9"/>
    <w:rsid w:val="005E7F22"/>
    <w:rsid w:val="005F182B"/>
    <w:rsid w:val="005F29EF"/>
    <w:rsid w:val="005F7A8C"/>
    <w:rsid w:val="00600A06"/>
    <w:rsid w:val="006040C9"/>
    <w:rsid w:val="00611B39"/>
    <w:rsid w:val="00620CAF"/>
    <w:rsid w:val="00622579"/>
    <w:rsid w:val="0062705B"/>
    <w:rsid w:val="00633760"/>
    <w:rsid w:val="00635CC1"/>
    <w:rsid w:val="00663FC6"/>
    <w:rsid w:val="00665ADF"/>
    <w:rsid w:val="0066717E"/>
    <w:rsid w:val="006703BC"/>
    <w:rsid w:val="00676EF0"/>
    <w:rsid w:val="00677453"/>
    <w:rsid w:val="00677FDB"/>
    <w:rsid w:val="00681904"/>
    <w:rsid w:val="00693B39"/>
    <w:rsid w:val="00695B4B"/>
    <w:rsid w:val="006969FC"/>
    <w:rsid w:val="006A058B"/>
    <w:rsid w:val="006A3F21"/>
    <w:rsid w:val="006A537C"/>
    <w:rsid w:val="006D7255"/>
    <w:rsid w:val="006F180F"/>
    <w:rsid w:val="006F499D"/>
    <w:rsid w:val="00706B65"/>
    <w:rsid w:val="00714888"/>
    <w:rsid w:val="00716EBC"/>
    <w:rsid w:val="0071710F"/>
    <w:rsid w:val="0071793A"/>
    <w:rsid w:val="00735D31"/>
    <w:rsid w:val="0074390E"/>
    <w:rsid w:val="00753EEF"/>
    <w:rsid w:val="007714EF"/>
    <w:rsid w:val="007750D4"/>
    <w:rsid w:val="0077740E"/>
    <w:rsid w:val="00781AF4"/>
    <w:rsid w:val="007934A1"/>
    <w:rsid w:val="00793DDF"/>
    <w:rsid w:val="007A2C3A"/>
    <w:rsid w:val="007D3D95"/>
    <w:rsid w:val="007E2C9D"/>
    <w:rsid w:val="00803CEC"/>
    <w:rsid w:val="00814309"/>
    <w:rsid w:val="00822B87"/>
    <w:rsid w:val="00827EC4"/>
    <w:rsid w:val="00834EB1"/>
    <w:rsid w:val="008379FE"/>
    <w:rsid w:val="00844939"/>
    <w:rsid w:val="008551B6"/>
    <w:rsid w:val="00856026"/>
    <w:rsid w:val="008649BC"/>
    <w:rsid w:val="00880D67"/>
    <w:rsid w:val="00884C9D"/>
    <w:rsid w:val="00895651"/>
    <w:rsid w:val="008A0DA9"/>
    <w:rsid w:val="008A5F11"/>
    <w:rsid w:val="008B1C6C"/>
    <w:rsid w:val="008E4592"/>
    <w:rsid w:val="008E5912"/>
    <w:rsid w:val="008E70B0"/>
    <w:rsid w:val="008F4C05"/>
    <w:rsid w:val="009048C0"/>
    <w:rsid w:val="00907C3D"/>
    <w:rsid w:val="009109A0"/>
    <w:rsid w:val="00931874"/>
    <w:rsid w:val="009335FB"/>
    <w:rsid w:val="00933805"/>
    <w:rsid w:val="00944121"/>
    <w:rsid w:val="00947217"/>
    <w:rsid w:val="0095392B"/>
    <w:rsid w:val="00953A71"/>
    <w:rsid w:val="00955B5C"/>
    <w:rsid w:val="00963042"/>
    <w:rsid w:val="009710A8"/>
    <w:rsid w:val="0097700A"/>
    <w:rsid w:val="00977B31"/>
    <w:rsid w:val="00983D5A"/>
    <w:rsid w:val="009854A8"/>
    <w:rsid w:val="009A4DD8"/>
    <w:rsid w:val="009C536D"/>
    <w:rsid w:val="009D46E0"/>
    <w:rsid w:val="009D6487"/>
    <w:rsid w:val="009E63BA"/>
    <w:rsid w:val="009E7A4E"/>
    <w:rsid w:val="00A074F1"/>
    <w:rsid w:val="00A1036B"/>
    <w:rsid w:val="00A2063D"/>
    <w:rsid w:val="00A35AAE"/>
    <w:rsid w:val="00A415D8"/>
    <w:rsid w:val="00A457AA"/>
    <w:rsid w:val="00A52D88"/>
    <w:rsid w:val="00A77DBA"/>
    <w:rsid w:val="00A821EC"/>
    <w:rsid w:val="00AA3158"/>
    <w:rsid w:val="00AB60F7"/>
    <w:rsid w:val="00AE77D4"/>
    <w:rsid w:val="00AF5B58"/>
    <w:rsid w:val="00B00782"/>
    <w:rsid w:val="00B015F8"/>
    <w:rsid w:val="00B040FE"/>
    <w:rsid w:val="00B04824"/>
    <w:rsid w:val="00B235EC"/>
    <w:rsid w:val="00B2448A"/>
    <w:rsid w:val="00B309B6"/>
    <w:rsid w:val="00B31432"/>
    <w:rsid w:val="00B36A63"/>
    <w:rsid w:val="00B43FEE"/>
    <w:rsid w:val="00B55107"/>
    <w:rsid w:val="00B717D5"/>
    <w:rsid w:val="00B80D30"/>
    <w:rsid w:val="00B836A4"/>
    <w:rsid w:val="00B8502E"/>
    <w:rsid w:val="00B939C9"/>
    <w:rsid w:val="00B949A8"/>
    <w:rsid w:val="00BC0563"/>
    <w:rsid w:val="00BC3DA9"/>
    <w:rsid w:val="00BF56DE"/>
    <w:rsid w:val="00C02C9A"/>
    <w:rsid w:val="00C11746"/>
    <w:rsid w:val="00C177B5"/>
    <w:rsid w:val="00C3701F"/>
    <w:rsid w:val="00C52728"/>
    <w:rsid w:val="00C53346"/>
    <w:rsid w:val="00C7089F"/>
    <w:rsid w:val="00C731ED"/>
    <w:rsid w:val="00C7788D"/>
    <w:rsid w:val="00C82982"/>
    <w:rsid w:val="00C85795"/>
    <w:rsid w:val="00C961D2"/>
    <w:rsid w:val="00CB2E91"/>
    <w:rsid w:val="00CC0EAB"/>
    <w:rsid w:val="00CC49FB"/>
    <w:rsid w:val="00CE5C67"/>
    <w:rsid w:val="00CE6EB8"/>
    <w:rsid w:val="00D22023"/>
    <w:rsid w:val="00D3046E"/>
    <w:rsid w:val="00D37704"/>
    <w:rsid w:val="00D4775B"/>
    <w:rsid w:val="00D64E52"/>
    <w:rsid w:val="00D676E0"/>
    <w:rsid w:val="00D76827"/>
    <w:rsid w:val="00D85B60"/>
    <w:rsid w:val="00D917EF"/>
    <w:rsid w:val="00D93E09"/>
    <w:rsid w:val="00DC3CEA"/>
    <w:rsid w:val="00DC5F13"/>
    <w:rsid w:val="00DC7549"/>
    <w:rsid w:val="00DD1857"/>
    <w:rsid w:val="00DD55A6"/>
    <w:rsid w:val="00E07A52"/>
    <w:rsid w:val="00E27C2E"/>
    <w:rsid w:val="00E40A07"/>
    <w:rsid w:val="00E43F2B"/>
    <w:rsid w:val="00E46C0C"/>
    <w:rsid w:val="00E56EE8"/>
    <w:rsid w:val="00E63E04"/>
    <w:rsid w:val="00E663DD"/>
    <w:rsid w:val="00E818F8"/>
    <w:rsid w:val="00E93F7B"/>
    <w:rsid w:val="00EA148C"/>
    <w:rsid w:val="00EA19B0"/>
    <w:rsid w:val="00EA1E71"/>
    <w:rsid w:val="00EA5A9A"/>
    <w:rsid w:val="00EB18A9"/>
    <w:rsid w:val="00F006F2"/>
    <w:rsid w:val="00F06B06"/>
    <w:rsid w:val="00F15B69"/>
    <w:rsid w:val="00F20195"/>
    <w:rsid w:val="00F245A0"/>
    <w:rsid w:val="00F3393B"/>
    <w:rsid w:val="00F53118"/>
    <w:rsid w:val="00F64A87"/>
    <w:rsid w:val="00F65C39"/>
    <w:rsid w:val="00F65F75"/>
    <w:rsid w:val="00F82320"/>
    <w:rsid w:val="00F924FE"/>
    <w:rsid w:val="00FC2ECA"/>
    <w:rsid w:val="00FC7DEF"/>
    <w:rsid w:val="00FD4B1B"/>
    <w:rsid w:val="00FE05D5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40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0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1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77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40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0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15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7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B34F-6466-4DE4-BFFE-7757A518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1944</Words>
  <Characters>14619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ПУБЛИЧНЫХ МЕРОПРИЯТИЙ ДЛЯ НАЛОГОПЛАТЕЛЬЩИКОВ, ПЛАНИРУЕМЫХ</vt:lpstr>
    </vt:vector>
  </TitlesOfParts>
  <Company>FNS</Company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ПУБЛИЧНЫХ МЕРОПРИЯТИЙ ДЛЯ НАЛОГОПЛАТЕЛЬЩИКОВ, ПЛАНИРУЕМЫХ</dc:title>
  <dc:creator>Татьяна Николаевна Суббочева</dc:creator>
  <cp:lastModifiedBy>Суббочева  Татьяна Николаевна</cp:lastModifiedBy>
  <cp:revision>2</cp:revision>
  <cp:lastPrinted>2015-12-22T06:34:00Z</cp:lastPrinted>
  <dcterms:created xsi:type="dcterms:W3CDTF">2017-08-09T07:50:00Z</dcterms:created>
  <dcterms:modified xsi:type="dcterms:W3CDTF">2017-08-09T07:50:00Z</dcterms:modified>
</cp:coreProperties>
</file>