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DFB" w:rsidRPr="007C6DFB" w:rsidRDefault="007C6DF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0" w:name="Par352"/>
      <w:bookmarkEnd w:id="0"/>
      <w:r w:rsidRPr="007C6DFB">
        <w:rPr>
          <w:rFonts w:ascii="Calibri" w:hAnsi="Calibri" w:cs="Calibri"/>
        </w:rPr>
        <w:t>Приложение N 2</w:t>
      </w:r>
    </w:p>
    <w:p w:rsidR="007C6DFB" w:rsidRPr="007C6DFB" w:rsidRDefault="007C6DF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7C6DFB">
        <w:rPr>
          <w:rFonts w:ascii="Calibri" w:hAnsi="Calibri" w:cs="Calibri"/>
        </w:rPr>
        <w:t>к решению</w:t>
      </w:r>
    </w:p>
    <w:p w:rsidR="007C6DFB" w:rsidRPr="007C6DFB" w:rsidRDefault="007C6DF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spellStart"/>
      <w:r w:rsidRPr="007C6DFB">
        <w:rPr>
          <w:rFonts w:ascii="Calibri" w:hAnsi="Calibri" w:cs="Calibri"/>
        </w:rPr>
        <w:t>Мценского</w:t>
      </w:r>
      <w:proofErr w:type="spellEnd"/>
      <w:r w:rsidRPr="007C6DFB">
        <w:rPr>
          <w:rFonts w:ascii="Calibri" w:hAnsi="Calibri" w:cs="Calibri"/>
        </w:rPr>
        <w:t xml:space="preserve"> районного</w:t>
      </w:r>
    </w:p>
    <w:p w:rsidR="007C6DFB" w:rsidRPr="007C6DFB" w:rsidRDefault="007C6DF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7C6DFB">
        <w:rPr>
          <w:rFonts w:ascii="Calibri" w:hAnsi="Calibri" w:cs="Calibri"/>
        </w:rPr>
        <w:t>Совета народных депутатов</w:t>
      </w:r>
    </w:p>
    <w:p w:rsidR="007C6DFB" w:rsidRPr="007C6DFB" w:rsidRDefault="007C6DF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7C6DFB">
        <w:rPr>
          <w:rFonts w:ascii="Calibri" w:hAnsi="Calibri" w:cs="Calibri"/>
        </w:rPr>
        <w:t>от 25 сентября 2008 г. N 213</w:t>
      </w:r>
    </w:p>
    <w:p w:rsidR="007C6DFB" w:rsidRPr="007C6DFB" w:rsidRDefault="007C6D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C6DFB" w:rsidRPr="007C6DFB" w:rsidRDefault="007C6D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1" w:name="Par358"/>
      <w:bookmarkEnd w:id="1"/>
      <w:r w:rsidRPr="007C6DFB">
        <w:rPr>
          <w:rFonts w:ascii="Calibri" w:hAnsi="Calibri" w:cs="Calibri"/>
          <w:b/>
          <w:bCs/>
        </w:rPr>
        <w:t>ЗНАЧЕНИЯ КОРРЕКТИРУЮЩЕГО КОЭФФИЦИЕНТА К</w:t>
      </w:r>
      <w:proofErr w:type="gramStart"/>
      <w:r w:rsidRPr="007C6DFB">
        <w:rPr>
          <w:rFonts w:ascii="Calibri" w:hAnsi="Calibri" w:cs="Calibri"/>
          <w:b/>
          <w:bCs/>
        </w:rPr>
        <w:t>2</w:t>
      </w:r>
      <w:proofErr w:type="gramEnd"/>
      <w:r w:rsidRPr="007C6DFB">
        <w:rPr>
          <w:rFonts w:ascii="Calibri" w:hAnsi="Calibri" w:cs="Calibri"/>
          <w:b/>
          <w:bCs/>
        </w:rPr>
        <w:t>,</w:t>
      </w:r>
    </w:p>
    <w:p w:rsidR="007C6DFB" w:rsidRPr="007C6DFB" w:rsidRDefault="007C6D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7C6DFB">
        <w:rPr>
          <w:rFonts w:ascii="Calibri" w:hAnsi="Calibri" w:cs="Calibri"/>
          <w:b/>
          <w:bCs/>
        </w:rPr>
        <w:t>УЧИТЫВАЮЩЕГО СОВОКУПНОСТЬ ОСОБЕННОСТЕЙ ВЕДЕНИЯ</w:t>
      </w:r>
    </w:p>
    <w:p w:rsidR="007C6DFB" w:rsidRPr="007C6DFB" w:rsidRDefault="007C6D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7C6DFB">
        <w:rPr>
          <w:rFonts w:ascii="Calibri" w:hAnsi="Calibri" w:cs="Calibri"/>
          <w:b/>
          <w:bCs/>
        </w:rPr>
        <w:t>ПРЕДПРИНИМАТЕЛЬСКОЙ ДЕЯТЕЛЬНОСТИ ПО ОКАЗАНИЮ</w:t>
      </w:r>
    </w:p>
    <w:p w:rsidR="007C6DFB" w:rsidRPr="007C6DFB" w:rsidRDefault="007C6D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7C6DFB">
        <w:rPr>
          <w:rFonts w:ascii="Calibri" w:hAnsi="Calibri" w:cs="Calibri"/>
          <w:b/>
          <w:bCs/>
        </w:rPr>
        <w:t>УСЛУГ ОБЩЕСТВЕННОГО ПИТАНИЯ</w:t>
      </w:r>
    </w:p>
    <w:p w:rsidR="007C6DFB" w:rsidRPr="007C6DFB" w:rsidRDefault="007C6D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95"/>
        <w:gridCol w:w="6545"/>
        <w:gridCol w:w="2023"/>
      </w:tblGrid>
      <w:tr w:rsidR="007C6DFB" w:rsidRPr="007C6DFB">
        <w:trPr>
          <w:trHeight w:val="400"/>
          <w:tblCellSpacing w:w="5" w:type="nil"/>
        </w:trPr>
        <w:tc>
          <w:tcPr>
            <w:tcW w:w="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6DFB" w:rsidRPr="007C6DFB" w:rsidRDefault="007C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C6DFB">
              <w:rPr>
                <w:rFonts w:ascii="Courier New" w:hAnsi="Courier New" w:cs="Courier New"/>
                <w:sz w:val="20"/>
                <w:szCs w:val="20"/>
              </w:rPr>
              <w:t xml:space="preserve"> N </w:t>
            </w:r>
          </w:p>
          <w:p w:rsidR="007C6DFB" w:rsidRPr="007C6DFB" w:rsidRDefault="007C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 w:rsidRPr="007C6DFB"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gramEnd"/>
            <w:r w:rsidRPr="007C6DFB">
              <w:rPr>
                <w:rFonts w:ascii="Courier New" w:hAnsi="Courier New" w:cs="Courier New"/>
                <w:sz w:val="20"/>
                <w:szCs w:val="20"/>
              </w:rPr>
              <w:t>/п</w:t>
            </w:r>
          </w:p>
        </w:tc>
        <w:tc>
          <w:tcPr>
            <w:tcW w:w="6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6DFB" w:rsidRPr="007C6DFB" w:rsidRDefault="007C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C6DFB">
              <w:rPr>
                <w:rFonts w:ascii="Courier New" w:hAnsi="Courier New" w:cs="Courier New"/>
                <w:sz w:val="20"/>
                <w:szCs w:val="20"/>
              </w:rPr>
              <w:t xml:space="preserve">        Тип предприятия общественного питания        </w:t>
            </w:r>
          </w:p>
        </w:tc>
        <w:tc>
          <w:tcPr>
            <w:tcW w:w="20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6DFB" w:rsidRPr="007C6DFB" w:rsidRDefault="007C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C6DFB">
              <w:rPr>
                <w:rFonts w:ascii="Courier New" w:hAnsi="Courier New" w:cs="Courier New"/>
                <w:sz w:val="20"/>
                <w:szCs w:val="20"/>
              </w:rPr>
              <w:t xml:space="preserve">Корректирующий </w:t>
            </w:r>
          </w:p>
          <w:p w:rsidR="007C6DFB" w:rsidRPr="007C6DFB" w:rsidRDefault="007C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C6DFB">
              <w:rPr>
                <w:rFonts w:ascii="Courier New" w:hAnsi="Courier New" w:cs="Courier New"/>
                <w:sz w:val="20"/>
                <w:szCs w:val="20"/>
              </w:rPr>
              <w:t>коэффициент К</w:t>
            </w:r>
            <w:proofErr w:type="gramStart"/>
            <w:r w:rsidRPr="007C6DFB">
              <w:rPr>
                <w:rFonts w:ascii="Courier New" w:hAnsi="Courier New" w:cs="Courier New"/>
                <w:sz w:val="20"/>
                <w:szCs w:val="20"/>
              </w:rPr>
              <w:t>2</w:t>
            </w:r>
            <w:proofErr w:type="gramEnd"/>
            <w:r w:rsidRPr="007C6DFB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</w:tc>
      </w:tr>
      <w:tr w:rsidR="007C6DFB" w:rsidRPr="007C6DFB">
        <w:trPr>
          <w:trHeight w:val="800"/>
          <w:tblCellSpacing w:w="5" w:type="nil"/>
        </w:trPr>
        <w:tc>
          <w:tcPr>
            <w:tcW w:w="595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6DFB" w:rsidRPr="007C6DFB" w:rsidRDefault="007C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C6DFB">
              <w:rPr>
                <w:rFonts w:ascii="Courier New" w:hAnsi="Courier New" w:cs="Courier New"/>
                <w:sz w:val="20"/>
                <w:szCs w:val="20"/>
              </w:rPr>
              <w:t xml:space="preserve">1. </w:t>
            </w:r>
          </w:p>
        </w:tc>
        <w:tc>
          <w:tcPr>
            <w:tcW w:w="65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6DFB" w:rsidRPr="007C6DFB" w:rsidRDefault="007C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C6DFB">
              <w:rPr>
                <w:rFonts w:ascii="Courier New" w:hAnsi="Courier New" w:cs="Courier New"/>
                <w:sz w:val="20"/>
                <w:szCs w:val="20"/>
              </w:rPr>
              <w:t xml:space="preserve">Оказание услуг общественного питания через объекты   </w:t>
            </w:r>
          </w:p>
          <w:p w:rsidR="007C6DFB" w:rsidRPr="007C6DFB" w:rsidRDefault="007C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C6DFB">
              <w:rPr>
                <w:rFonts w:ascii="Courier New" w:hAnsi="Courier New" w:cs="Courier New"/>
                <w:sz w:val="20"/>
                <w:szCs w:val="20"/>
              </w:rPr>
              <w:t xml:space="preserve">организации общественного питания, имеющие залы      </w:t>
            </w:r>
          </w:p>
          <w:p w:rsidR="007C6DFB" w:rsidRPr="007C6DFB" w:rsidRDefault="007C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C6DFB">
              <w:rPr>
                <w:rFonts w:ascii="Courier New" w:hAnsi="Courier New" w:cs="Courier New"/>
                <w:sz w:val="20"/>
                <w:szCs w:val="20"/>
              </w:rPr>
              <w:t xml:space="preserve">обслуживания посетителей                             </w:t>
            </w:r>
          </w:p>
        </w:tc>
        <w:tc>
          <w:tcPr>
            <w:tcW w:w="2023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6DFB" w:rsidRPr="007C6DFB" w:rsidRDefault="007C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C6DFB" w:rsidRPr="007C6DFB">
        <w:trPr>
          <w:tblCellSpacing w:w="5" w:type="nil"/>
        </w:trPr>
        <w:tc>
          <w:tcPr>
            <w:tcW w:w="59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6DFB" w:rsidRPr="007C6DFB" w:rsidRDefault="007C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65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6DFB" w:rsidRPr="007C6DFB" w:rsidRDefault="007C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C6DFB"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         </w:t>
            </w:r>
          </w:p>
        </w:tc>
        <w:tc>
          <w:tcPr>
            <w:tcW w:w="202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6DFB" w:rsidRPr="007C6DFB" w:rsidRDefault="007C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C6DFB" w:rsidRPr="007C6DFB">
        <w:trPr>
          <w:trHeight w:val="600"/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6DFB" w:rsidRPr="007C6DFB" w:rsidRDefault="007C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65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6DFB" w:rsidRPr="007C6DFB" w:rsidRDefault="007C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C6DFB">
              <w:rPr>
                <w:rFonts w:ascii="Courier New" w:hAnsi="Courier New" w:cs="Courier New"/>
                <w:sz w:val="20"/>
                <w:szCs w:val="20"/>
              </w:rPr>
              <w:t xml:space="preserve">- школьные, студенческие столовые, столовые других   </w:t>
            </w:r>
          </w:p>
          <w:p w:rsidR="007C6DFB" w:rsidRPr="007C6DFB" w:rsidRDefault="007C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C6DFB">
              <w:rPr>
                <w:rFonts w:ascii="Courier New" w:hAnsi="Courier New" w:cs="Courier New"/>
                <w:sz w:val="20"/>
                <w:szCs w:val="20"/>
              </w:rPr>
              <w:t xml:space="preserve">учебных заведений, больниц, детских дошкольных       </w:t>
            </w:r>
          </w:p>
          <w:p w:rsidR="007C6DFB" w:rsidRPr="007C6DFB" w:rsidRDefault="007C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C6DFB">
              <w:rPr>
                <w:rFonts w:ascii="Courier New" w:hAnsi="Courier New" w:cs="Courier New"/>
                <w:sz w:val="20"/>
                <w:szCs w:val="20"/>
              </w:rPr>
              <w:t xml:space="preserve">учреждений                                           </w:t>
            </w:r>
          </w:p>
        </w:tc>
        <w:tc>
          <w:tcPr>
            <w:tcW w:w="2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6DFB" w:rsidRPr="007C6DFB" w:rsidRDefault="007C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C6DFB"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</w:tr>
      <w:tr w:rsidR="007C6DFB" w:rsidRPr="007C6DFB">
        <w:trPr>
          <w:trHeight w:val="600"/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6DFB" w:rsidRPr="007C6DFB" w:rsidRDefault="007C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65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6DFB" w:rsidRPr="007C6DFB" w:rsidRDefault="007C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C6DFB">
              <w:rPr>
                <w:rFonts w:ascii="Courier New" w:hAnsi="Courier New" w:cs="Courier New"/>
                <w:sz w:val="20"/>
                <w:szCs w:val="20"/>
              </w:rPr>
              <w:t xml:space="preserve">- предприятия любого типа, оказывающие услуги        </w:t>
            </w:r>
          </w:p>
          <w:p w:rsidR="007C6DFB" w:rsidRPr="007C6DFB" w:rsidRDefault="007C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C6DFB">
              <w:rPr>
                <w:rFonts w:ascii="Courier New" w:hAnsi="Courier New" w:cs="Courier New"/>
                <w:sz w:val="20"/>
                <w:szCs w:val="20"/>
              </w:rPr>
              <w:t xml:space="preserve">общественного питания без реализации алкогольной     </w:t>
            </w:r>
          </w:p>
          <w:p w:rsidR="007C6DFB" w:rsidRPr="007C6DFB" w:rsidRDefault="007C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C6DFB">
              <w:rPr>
                <w:rFonts w:ascii="Courier New" w:hAnsi="Courier New" w:cs="Courier New"/>
                <w:sz w:val="20"/>
                <w:szCs w:val="20"/>
              </w:rPr>
              <w:t xml:space="preserve">продукции и пива                                     </w:t>
            </w:r>
          </w:p>
        </w:tc>
        <w:tc>
          <w:tcPr>
            <w:tcW w:w="2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6DFB" w:rsidRPr="007C6DFB" w:rsidRDefault="007C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C6DFB"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</w:tr>
      <w:tr w:rsidR="007C6DFB" w:rsidRPr="007C6DFB">
        <w:trPr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6DFB" w:rsidRPr="007C6DFB" w:rsidRDefault="007C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65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6DFB" w:rsidRPr="007C6DFB" w:rsidRDefault="007C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C6DFB">
              <w:rPr>
                <w:rFonts w:ascii="Courier New" w:hAnsi="Courier New" w:cs="Courier New"/>
                <w:sz w:val="20"/>
                <w:szCs w:val="20"/>
              </w:rPr>
              <w:t xml:space="preserve">- прочие предприятия общественного питания           </w:t>
            </w:r>
          </w:p>
        </w:tc>
        <w:tc>
          <w:tcPr>
            <w:tcW w:w="2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6DFB" w:rsidRPr="007C6DFB" w:rsidRDefault="007C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C6DFB"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</w:tr>
      <w:tr w:rsidR="007C6DFB" w:rsidRPr="007C6DFB">
        <w:trPr>
          <w:trHeight w:val="800"/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6DFB" w:rsidRPr="007C6DFB" w:rsidRDefault="007C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C6DFB">
              <w:rPr>
                <w:rFonts w:ascii="Courier New" w:hAnsi="Courier New" w:cs="Courier New"/>
                <w:sz w:val="20"/>
                <w:szCs w:val="20"/>
              </w:rPr>
              <w:t xml:space="preserve">2. </w:t>
            </w:r>
          </w:p>
        </w:tc>
        <w:tc>
          <w:tcPr>
            <w:tcW w:w="65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6DFB" w:rsidRPr="007C6DFB" w:rsidRDefault="007C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C6DFB">
              <w:rPr>
                <w:rFonts w:ascii="Courier New" w:hAnsi="Courier New" w:cs="Courier New"/>
                <w:sz w:val="20"/>
                <w:szCs w:val="20"/>
              </w:rPr>
              <w:t xml:space="preserve">Оказание услуг общественного питания через объекты   </w:t>
            </w:r>
          </w:p>
          <w:p w:rsidR="007C6DFB" w:rsidRPr="007C6DFB" w:rsidRDefault="007C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C6DFB">
              <w:rPr>
                <w:rFonts w:ascii="Courier New" w:hAnsi="Courier New" w:cs="Courier New"/>
                <w:sz w:val="20"/>
                <w:szCs w:val="20"/>
              </w:rPr>
              <w:t xml:space="preserve">организации общественного питания, не имеющие залов  </w:t>
            </w:r>
          </w:p>
          <w:p w:rsidR="007C6DFB" w:rsidRPr="007C6DFB" w:rsidRDefault="007C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 w:rsidRPr="007C6DFB">
              <w:rPr>
                <w:rFonts w:ascii="Courier New" w:hAnsi="Courier New" w:cs="Courier New"/>
                <w:sz w:val="20"/>
                <w:szCs w:val="20"/>
              </w:rPr>
              <w:t xml:space="preserve">обслуживания посетителей (в том числе открытые       </w:t>
            </w:r>
            <w:proofErr w:type="gramEnd"/>
          </w:p>
          <w:p w:rsidR="007C6DFB" w:rsidRPr="007C6DFB" w:rsidRDefault="007C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C6DFB">
              <w:rPr>
                <w:rFonts w:ascii="Courier New" w:hAnsi="Courier New" w:cs="Courier New"/>
                <w:sz w:val="20"/>
                <w:szCs w:val="20"/>
              </w:rPr>
              <w:t xml:space="preserve">площадки)                                            </w:t>
            </w:r>
          </w:p>
        </w:tc>
        <w:tc>
          <w:tcPr>
            <w:tcW w:w="2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6DFB" w:rsidRPr="007C6DFB" w:rsidRDefault="007C6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C6DFB">
              <w:rPr>
                <w:rFonts w:ascii="Courier New" w:hAnsi="Courier New" w:cs="Courier New"/>
                <w:sz w:val="20"/>
                <w:szCs w:val="20"/>
              </w:rPr>
              <w:t xml:space="preserve">0,7            </w:t>
            </w:r>
          </w:p>
        </w:tc>
      </w:tr>
    </w:tbl>
    <w:p w:rsidR="0021278C" w:rsidRPr="007C6DFB" w:rsidRDefault="0021278C" w:rsidP="004F76F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</w:pPr>
      <w:bookmarkStart w:id="2" w:name="Par393"/>
      <w:bookmarkStart w:id="3" w:name="_GoBack"/>
      <w:bookmarkEnd w:id="2"/>
      <w:bookmarkEnd w:id="3"/>
    </w:p>
    <w:sectPr w:rsidR="0021278C" w:rsidRPr="007C6DFB" w:rsidSect="004F76FA">
      <w:pgSz w:w="11905" w:h="16838"/>
      <w:pgMar w:top="1134" w:right="1701" w:bottom="1134" w:left="85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DFB"/>
    <w:rsid w:val="0021278C"/>
    <w:rsid w:val="003D636C"/>
    <w:rsid w:val="004F76FA"/>
    <w:rsid w:val="007C6DFB"/>
    <w:rsid w:val="00AA2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FNS</Company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Николаевна Суббочева</dc:creator>
  <cp:keywords/>
  <dc:description/>
  <cp:lastModifiedBy>Татьяна Николаевна Суббочева</cp:lastModifiedBy>
  <cp:revision>2</cp:revision>
  <dcterms:created xsi:type="dcterms:W3CDTF">2013-11-06T06:55:00Z</dcterms:created>
  <dcterms:modified xsi:type="dcterms:W3CDTF">2013-11-06T06:55:00Z</dcterms:modified>
</cp:coreProperties>
</file>