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2D3D2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0B2B0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</w:t>
            </w:r>
            <w:r w:rsidR="002F36CF">
              <w:rPr>
                <w:rFonts w:cs="Times New Roman"/>
                <w:sz w:val="26"/>
                <w:szCs w:val="26"/>
              </w:rPr>
              <w:t>Пензенской области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2D3D20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2F36CF" w:rsidP="002D3D2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С.А. Плюхин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2D3D20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2D3D20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884F7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2D3D20">
              <w:rPr>
                <w:rFonts w:cs="Times New Roman"/>
                <w:sz w:val="26"/>
                <w:szCs w:val="26"/>
              </w:rPr>
              <w:t>2</w:t>
            </w:r>
            <w:r w:rsidR="00884F73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FD65C9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специалиста-эксперта</w:t>
      </w:r>
      <w:r w:rsidR="00273925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cs="Times New Roman"/>
          <w:b/>
          <w:sz w:val="26"/>
          <w:szCs w:val="26"/>
        </w:rPr>
        <w:t>правового</w:t>
      </w:r>
      <w:r w:rsidR="00004940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5E5560">
        <w:rPr>
          <w:rFonts w:cs="Times New Roman"/>
          <w:b/>
          <w:sz w:val="26"/>
          <w:szCs w:val="26"/>
        </w:rPr>
        <w:t xml:space="preserve">№ </w:t>
      </w:r>
      <w:r w:rsidR="002F36CF">
        <w:rPr>
          <w:rFonts w:cs="Times New Roman"/>
          <w:b/>
          <w:sz w:val="26"/>
          <w:szCs w:val="26"/>
        </w:rPr>
        <w:t>1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2F36CF">
        <w:rPr>
          <w:rFonts w:cs="Times New Roman"/>
          <w:b/>
          <w:sz w:val="26"/>
          <w:szCs w:val="26"/>
        </w:rPr>
        <w:t xml:space="preserve">Пензенской </w:t>
      </w:r>
      <w:r>
        <w:rPr>
          <w:rFonts w:cs="Times New Roman"/>
          <w:b/>
          <w:sz w:val="26"/>
          <w:szCs w:val="26"/>
        </w:rPr>
        <w:t>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D65C9" w:rsidRPr="00FD65C9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FD65C9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004940">
        <w:rPr>
          <w:rFonts w:ascii="Times New Roman" w:hAnsi="Times New Roman" w:cs="Times New Roman"/>
          <w:sz w:val="26"/>
          <w:szCs w:val="26"/>
        </w:rPr>
        <w:t>отдела</w:t>
      </w:r>
      <w:r w:rsidR="00976246">
        <w:rPr>
          <w:rFonts w:ascii="Times New Roman" w:hAnsi="Times New Roman" w:cs="Times New Roman"/>
          <w:sz w:val="26"/>
          <w:szCs w:val="26"/>
        </w:rPr>
        <w:t xml:space="preserve"> № </w:t>
      </w:r>
      <w:r w:rsidR="000B2B0F">
        <w:rPr>
          <w:rFonts w:ascii="Times New Roman" w:hAnsi="Times New Roman" w:cs="Times New Roman"/>
          <w:sz w:val="26"/>
          <w:szCs w:val="26"/>
        </w:rPr>
        <w:t>1</w:t>
      </w:r>
      <w:r w:rsidR="00004940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0B2B0F">
        <w:rPr>
          <w:rFonts w:ascii="Times New Roman" w:hAnsi="Times New Roman" w:cs="Times New Roman"/>
          <w:sz w:val="26"/>
          <w:szCs w:val="26"/>
        </w:rPr>
        <w:t xml:space="preserve">пензенской </w:t>
      </w:r>
      <w:r w:rsidR="00A87DF2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A66A85">
        <w:rPr>
          <w:rFonts w:ascii="Times New Roman" w:hAnsi="Times New Roman" w:cs="Times New Roman"/>
          <w:sz w:val="26"/>
          <w:szCs w:val="26"/>
        </w:rPr>
        <w:t xml:space="preserve"> </w:t>
      </w:r>
      <w:r w:rsidR="00FD65C9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65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D65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Pr="00BF7AB7">
        <w:rPr>
          <w:rFonts w:ascii="Times New Roman" w:hAnsi="Times New Roman" w:cs="Times New Roman"/>
          <w:sz w:val="26"/>
          <w:szCs w:val="26"/>
        </w:rPr>
        <w:t>службы», - 11-</w:t>
      </w:r>
      <w:r w:rsidR="00FD65C9">
        <w:rPr>
          <w:rFonts w:ascii="Times New Roman" w:hAnsi="Times New Roman" w:cs="Times New Roman"/>
          <w:sz w:val="26"/>
          <w:szCs w:val="26"/>
        </w:rPr>
        <w:t>3-4</w:t>
      </w:r>
      <w:r w:rsidRPr="00BF7AB7">
        <w:rPr>
          <w:rFonts w:ascii="Times New Roman" w:hAnsi="Times New Roman" w:cs="Times New Roman"/>
          <w:sz w:val="26"/>
          <w:szCs w:val="26"/>
        </w:rPr>
        <w:t>-</w:t>
      </w:r>
      <w:r w:rsidR="00A422AF" w:rsidRPr="00BF7AB7">
        <w:rPr>
          <w:rFonts w:ascii="Times New Roman" w:hAnsi="Times New Roman" w:cs="Times New Roman"/>
          <w:sz w:val="26"/>
          <w:szCs w:val="26"/>
        </w:rPr>
        <w:t>0</w:t>
      </w:r>
      <w:r w:rsidR="00FD65C9">
        <w:rPr>
          <w:rFonts w:ascii="Times New Roman" w:hAnsi="Times New Roman" w:cs="Times New Roman"/>
          <w:sz w:val="26"/>
          <w:szCs w:val="26"/>
        </w:rPr>
        <w:t>6</w:t>
      </w:r>
      <w:r w:rsidR="00D97FC7">
        <w:rPr>
          <w:rFonts w:ascii="Times New Roman" w:hAnsi="Times New Roman" w:cs="Times New Roman"/>
          <w:sz w:val="26"/>
          <w:szCs w:val="26"/>
        </w:rPr>
        <w:t>2</w:t>
      </w:r>
      <w:r w:rsidRPr="00BF7AB7">
        <w:rPr>
          <w:rFonts w:ascii="Times New Roman" w:hAnsi="Times New Roman" w:cs="Times New Roman"/>
          <w:bCs/>
          <w:sz w:val="26"/>
          <w:szCs w:val="26"/>
        </w:rPr>
        <w:t>.</w:t>
      </w:r>
    </w:p>
    <w:p w:rsidR="004F135A" w:rsidRDefault="004F135A" w:rsidP="004F13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3574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4F135A" w:rsidRDefault="004F135A" w:rsidP="004F135A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</w:t>
      </w:r>
      <w:r w:rsidRPr="00573574">
        <w:rPr>
          <w:rFonts w:cs="Times New Roman"/>
          <w:sz w:val="26"/>
          <w:szCs w:val="26"/>
        </w:rPr>
        <w:t xml:space="preserve">.3. Вид профессиональной служебной деятельности специалиста-эксперта: </w:t>
      </w:r>
      <w:r>
        <w:rPr>
          <w:rFonts w:cs="Times New Roman"/>
          <w:sz w:val="26"/>
          <w:szCs w:val="26"/>
        </w:rPr>
        <w:t>к</w:t>
      </w:r>
      <w:r w:rsidRPr="00311E22">
        <w:rPr>
          <w:rFonts w:cs="Times New Roman"/>
          <w:sz w:val="26"/>
          <w:szCs w:val="26"/>
        </w:rPr>
        <w:t>оординация и методическое руководство правовой работы в налоговых органах</w:t>
      </w:r>
      <w:r>
        <w:rPr>
          <w:rFonts w:cs="Times New Roman"/>
          <w:sz w:val="26"/>
          <w:szCs w:val="26"/>
        </w:rPr>
        <w:t>.</w:t>
      </w:r>
    </w:p>
    <w:p w:rsidR="004F135A" w:rsidRPr="00573574" w:rsidRDefault="004F135A" w:rsidP="004F135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73574">
        <w:rPr>
          <w:rFonts w:ascii="Times New Roman" w:hAnsi="Times New Roman" w:cs="Times New Roman"/>
          <w:sz w:val="26"/>
          <w:szCs w:val="26"/>
        </w:rPr>
        <w:t>1.4. </w:t>
      </w:r>
      <w:r w:rsidRPr="005735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Назначение на должность и освобождение от должности специалиста-эксперта осуществляются руководителем Управления Федеральной налоговой службы по </w:t>
      </w:r>
      <w:r w:rsidR="000B2B0F">
        <w:rPr>
          <w:rFonts w:ascii="Times New Roman" w:eastAsiaTheme="minorHAnsi" w:hAnsi="Times New Roman" w:cs="Times New Roman"/>
          <w:sz w:val="26"/>
          <w:szCs w:val="26"/>
          <w:lang w:eastAsia="en-US"/>
        </w:rPr>
        <w:t>Пензенской</w:t>
      </w:r>
      <w:r w:rsidRPr="005735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области (далее – Управление).</w:t>
      </w:r>
    </w:p>
    <w:p w:rsidR="004F135A" w:rsidRDefault="004F135A" w:rsidP="004F13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 </w:t>
      </w:r>
      <w:r w:rsidR="00D97FC7"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 xml:space="preserve">пециалист-эксперт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>начальнику отдела,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D65C9">
        <w:rPr>
          <w:rFonts w:cs="Times New Roman"/>
          <w:sz w:val="26"/>
          <w:szCs w:val="26"/>
        </w:rPr>
        <w:t>специалиста-эксперта</w:t>
      </w:r>
      <w:r w:rsidR="001820D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</w:t>
      </w:r>
      <w:r w:rsidR="00FB347D" w:rsidRPr="00FB347D">
        <w:rPr>
          <w:rFonts w:cs="Times New Roman"/>
          <w:sz w:val="26"/>
          <w:szCs w:val="26"/>
        </w:rPr>
        <w:t xml:space="preserve"> </w:t>
      </w:r>
      <w:r w:rsidR="00FB347D">
        <w:rPr>
          <w:rFonts w:cs="Times New Roman"/>
          <w:sz w:val="26"/>
          <w:szCs w:val="26"/>
        </w:rPr>
        <w:t>отдела</w:t>
      </w:r>
      <w:r w:rsidR="00A422AF">
        <w:rPr>
          <w:rFonts w:cs="Times New Roman"/>
          <w:sz w:val="26"/>
          <w:szCs w:val="26"/>
        </w:rPr>
        <w:t xml:space="preserve">. </w:t>
      </w:r>
    </w:p>
    <w:p w:rsidR="00AE186C" w:rsidRPr="00185E4E" w:rsidRDefault="00AE186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B2B0F" w:rsidRDefault="003E5F07" w:rsidP="00AF36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B0F">
        <w:rPr>
          <w:rFonts w:ascii="Times New Roman" w:hAnsi="Times New Roman" w:cs="Times New Roman"/>
          <w:sz w:val="26"/>
          <w:szCs w:val="26"/>
        </w:rPr>
        <w:t>2</w:t>
      </w:r>
      <w:r w:rsidR="009129AC" w:rsidRPr="000B2B0F">
        <w:rPr>
          <w:rFonts w:ascii="Times New Roman" w:hAnsi="Times New Roman" w:cs="Times New Roman"/>
          <w:sz w:val="26"/>
          <w:szCs w:val="26"/>
        </w:rPr>
        <w:t xml:space="preserve">. Для замещения должности </w:t>
      </w:r>
      <w:r w:rsidR="00FD65C9" w:rsidRPr="000B2B0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AE186C" w:rsidRPr="000B2B0F">
        <w:rPr>
          <w:rFonts w:ascii="Times New Roman" w:hAnsi="Times New Roman" w:cs="Times New Roman"/>
          <w:sz w:val="26"/>
          <w:szCs w:val="26"/>
        </w:rPr>
        <w:t xml:space="preserve"> </w:t>
      </w:r>
      <w:r w:rsidR="009129AC" w:rsidRPr="000B2B0F">
        <w:rPr>
          <w:rFonts w:ascii="Times New Roman" w:hAnsi="Times New Roman" w:cs="Times New Roman"/>
          <w:sz w:val="26"/>
          <w:szCs w:val="26"/>
        </w:rPr>
        <w:t>устанавливаются следующие квалификационные требования.</w:t>
      </w:r>
    </w:p>
    <w:p w:rsidR="00AF365B" w:rsidRDefault="003E5F07" w:rsidP="00AF36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B0F">
        <w:rPr>
          <w:rFonts w:ascii="Times New Roman" w:hAnsi="Times New Roman" w:cs="Times New Roman"/>
          <w:sz w:val="26"/>
          <w:szCs w:val="26"/>
        </w:rPr>
        <w:t>2</w:t>
      </w:r>
      <w:r w:rsidR="009129AC" w:rsidRPr="000B2B0F">
        <w:rPr>
          <w:rFonts w:ascii="Times New Roman" w:hAnsi="Times New Roman" w:cs="Times New Roman"/>
          <w:sz w:val="26"/>
          <w:szCs w:val="26"/>
        </w:rPr>
        <w:t>.1. Наличие высшего образования.</w:t>
      </w:r>
    </w:p>
    <w:p w:rsidR="00AF365B" w:rsidRDefault="003E5F07" w:rsidP="00AF36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B0F">
        <w:rPr>
          <w:rFonts w:ascii="Times New Roman" w:hAnsi="Times New Roman" w:cs="Times New Roman"/>
          <w:sz w:val="26"/>
          <w:szCs w:val="26"/>
        </w:rPr>
        <w:t>2</w:t>
      </w:r>
      <w:r w:rsidR="009129AC" w:rsidRPr="000B2B0F">
        <w:rPr>
          <w:rFonts w:ascii="Times New Roman" w:hAnsi="Times New Roman" w:cs="Times New Roman"/>
          <w:sz w:val="26"/>
          <w:szCs w:val="26"/>
        </w:rPr>
        <w:t xml:space="preserve">.2. Наличие базовых знаний: государственного языка Российской Федерации (русского языка); основ </w:t>
      </w:r>
      <w:hyperlink r:id="rId9" w:history="1">
        <w:r w:rsidR="009129AC" w:rsidRPr="000B2B0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9129AC" w:rsidRPr="000B2B0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0B2B0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2D3D20" w:rsidRPr="000B2B0F">
        <w:rPr>
          <w:rFonts w:ascii="Times New Roman" w:hAnsi="Times New Roman" w:cs="Times New Roman"/>
          <w:sz w:val="26"/>
          <w:szCs w:val="26"/>
        </w:rPr>
        <w:t xml:space="preserve"> от </w:t>
      </w:r>
      <w:r w:rsidR="009129AC" w:rsidRPr="000B2B0F">
        <w:rPr>
          <w:rFonts w:ascii="Times New Roman" w:hAnsi="Times New Roman" w:cs="Times New Roman"/>
          <w:sz w:val="26"/>
          <w:szCs w:val="26"/>
        </w:rPr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0B2B0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9129AC" w:rsidRPr="000B2B0F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0B2B0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9129AC" w:rsidRPr="000B2B0F">
        <w:rPr>
          <w:rFonts w:ascii="Times New Roman" w:hAnsi="Times New Roman" w:cs="Times New Roman"/>
          <w:sz w:val="26"/>
          <w:szCs w:val="26"/>
        </w:rPr>
        <w:t xml:space="preserve"> от 25 </w:t>
      </w:r>
      <w:r w:rsidR="002D3D20" w:rsidRPr="000B2B0F">
        <w:rPr>
          <w:rFonts w:ascii="Times New Roman" w:hAnsi="Times New Roman" w:cs="Times New Roman"/>
          <w:sz w:val="26"/>
          <w:szCs w:val="26"/>
        </w:rPr>
        <w:t xml:space="preserve">декабря 2008 г. № 273-ФЗ  </w:t>
      </w:r>
      <w:r w:rsidR="009129AC" w:rsidRPr="000B2B0F">
        <w:rPr>
          <w:rFonts w:ascii="Times New Roman" w:hAnsi="Times New Roman" w:cs="Times New Roman"/>
          <w:sz w:val="26"/>
          <w:szCs w:val="26"/>
        </w:rPr>
        <w:t>«О противодействии коррупции»; знаний в области информационно-коммуникационных технологий.</w:t>
      </w:r>
    </w:p>
    <w:p w:rsidR="00817DA6" w:rsidRPr="000B2B0F" w:rsidRDefault="00817DA6" w:rsidP="00AF36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B0F">
        <w:rPr>
          <w:rFonts w:ascii="Times New Roman" w:hAnsi="Times New Roman" w:cs="Times New Roman"/>
          <w:sz w:val="26"/>
          <w:szCs w:val="26"/>
        </w:rPr>
        <w:t xml:space="preserve">2.3. Наличие профессиональных знаний: Налоговый кодекс Российской Федерации; Арбитражный процессуальный кодекс Российской Федерации; </w:t>
      </w:r>
      <w:r w:rsidRPr="000B2B0F">
        <w:rPr>
          <w:rFonts w:ascii="Times New Roman" w:hAnsi="Times New Roman" w:cs="Times New Roman"/>
          <w:sz w:val="26"/>
          <w:szCs w:val="26"/>
        </w:rPr>
        <w:lastRenderedPageBreak/>
        <w:t>Гражданский процессуальный кодекс Российской Федерации; Кодекс административного судопроизводства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приказ ФНС России от 22 августа 2017 г. № ММВ-7-17/617</w:t>
      </w:r>
      <w:r w:rsidR="002D3D20" w:rsidRPr="000B2B0F">
        <w:rPr>
          <w:rFonts w:ascii="Times New Roman" w:hAnsi="Times New Roman" w:cs="Times New Roman"/>
          <w:sz w:val="26"/>
          <w:szCs w:val="26"/>
        </w:rPr>
        <w:t xml:space="preserve">@  </w:t>
      </w:r>
      <w:r w:rsidRPr="000B2B0F">
        <w:rPr>
          <w:rFonts w:ascii="Times New Roman" w:hAnsi="Times New Roman" w:cs="Times New Roman"/>
          <w:sz w:val="26"/>
          <w:szCs w:val="26"/>
        </w:rPr>
        <w:t>«Об утверждении порядка ведения личного кабинета налогоплательщика»; 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Федеральный конституцион</w:t>
      </w:r>
      <w:r w:rsidR="00AF365B">
        <w:rPr>
          <w:rFonts w:ascii="Times New Roman" w:hAnsi="Times New Roman" w:cs="Times New Roman"/>
          <w:sz w:val="26"/>
          <w:szCs w:val="26"/>
        </w:rPr>
        <w:t xml:space="preserve">ный закон от 31 декабря 1996 г. </w:t>
      </w:r>
      <w:r w:rsidRPr="000B2B0F">
        <w:rPr>
          <w:rFonts w:ascii="Times New Roman" w:hAnsi="Times New Roman" w:cs="Times New Roman"/>
          <w:sz w:val="26"/>
          <w:szCs w:val="26"/>
        </w:rPr>
        <w:t xml:space="preserve">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</w:t>
      </w:r>
      <w:r w:rsidRPr="000B2B0F">
        <w:rPr>
          <w:rFonts w:ascii="Times New Roman" w:hAnsi="Times New Roman" w:cs="Times New Roman"/>
          <w:sz w:val="26"/>
          <w:szCs w:val="26"/>
        </w:rPr>
        <w:lastRenderedPageBreak/>
        <w:t>утверждении Регламента Федеральной налоговой службы»; приказ ФНС России от 9 декабря 2014 г. № ММВ-7-7/624</w:t>
      </w:r>
      <w:r w:rsidR="00AF365B">
        <w:rPr>
          <w:rFonts w:ascii="Times New Roman" w:hAnsi="Times New Roman" w:cs="Times New Roman"/>
          <w:sz w:val="26"/>
          <w:szCs w:val="26"/>
        </w:rPr>
        <w:t xml:space="preserve">@ </w:t>
      </w:r>
      <w:r w:rsidRPr="000B2B0F">
        <w:rPr>
          <w:rFonts w:ascii="Times New Roman" w:hAnsi="Times New Roman" w:cs="Times New Roman"/>
          <w:sz w:val="26"/>
          <w:szCs w:val="26"/>
        </w:rPr>
        <w:t>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службы».</w:t>
      </w:r>
    </w:p>
    <w:p w:rsidR="00817DA6" w:rsidRPr="000B2B0F" w:rsidRDefault="007876C5" w:rsidP="000B2B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817DA6" w:rsidRPr="000B2B0F">
        <w:rPr>
          <w:rFonts w:ascii="Times New Roman" w:hAnsi="Times New Roman" w:cs="Times New Roman"/>
          <w:sz w:val="26"/>
          <w:szCs w:val="26"/>
        </w:rPr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17DA6" w:rsidRPr="000B2B0F" w:rsidRDefault="00817DA6" w:rsidP="000B2B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B0F">
        <w:rPr>
          <w:rFonts w:ascii="Times New Roman" w:hAnsi="Times New Roman" w:cs="Times New Roman"/>
          <w:sz w:val="26"/>
          <w:szCs w:val="26"/>
        </w:rPr>
        <w:t>2.3.1. Иные профессиональные знания: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отечественная и зарубежная практика применения института досудебного урегулирования налоговых споров; судебная практика, в том числе в области разрешения налоговых споров.</w:t>
      </w:r>
    </w:p>
    <w:p w:rsidR="00817DA6" w:rsidRPr="000B2B0F" w:rsidRDefault="00817DA6" w:rsidP="000B2B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B0F">
        <w:rPr>
          <w:rFonts w:ascii="Times New Roman" w:hAnsi="Times New Roman" w:cs="Times New Roman"/>
          <w:sz w:val="26"/>
          <w:szCs w:val="26"/>
        </w:rPr>
        <w:t>2.4. Наличие функциональных знаний: порядок ведения дел в судах различной инстанции.</w:t>
      </w:r>
    </w:p>
    <w:p w:rsidR="00817DA6" w:rsidRPr="000B2B0F" w:rsidRDefault="00817DA6" w:rsidP="000B2B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B0F">
        <w:rPr>
          <w:rFonts w:ascii="Times New Roman" w:hAnsi="Times New Roman"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результата.</w:t>
      </w:r>
    </w:p>
    <w:p w:rsidR="00817DA6" w:rsidRPr="000B2B0F" w:rsidRDefault="00817DA6" w:rsidP="000B2B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B0F">
        <w:rPr>
          <w:rFonts w:ascii="Times New Roman" w:hAnsi="Times New Roman" w:cs="Times New Roman"/>
          <w:sz w:val="26"/>
          <w:szCs w:val="26"/>
        </w:rPr>
        <w:t>2.6. Наличие профессиональных умений: представление интересов в судах; подготовка правовых заключений; анализ и обобщение судебной практики; работа с информационными ресурсами по направлению досудебного урегулирования споров.</w:t>
      </w:r>
    </w:p>
    <w:p w:rsidR="00817DA6" w:rsidRPr="000B2B0F" w:rsidRDefault="00817DA6" w:rsidP="000B2B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B0F">
        <w:rPr>
          <w:rFonts w:ascii="Times New Roman" w:hAnsi="Times New Roman" w:cs="Times New Roman"/>
          <w:sz w:val="26"/>
          <w:szCs w:val="26"/>
        </w:rPr>
        <w:t>2.7. Наличие функциональных умений: ведение исковой и претензионной работы.</w:t>
      </w:r>
    </w:p>
    <w:p w:rsidR="009B5D7A" w:rsidRDefault="009B5D7A" w:rsidP="004F135A">
      <w:pPr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D65C9">
        <w:rPr>
          <w:rFonts w:cs="Times New Roman"/>
          <w:sz w:val="26"/>
          <w:szCs w:val="26"/>
        </w:rPr>
        <w:t>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D65C9">
        <w:rPr>
          <w:rFonts w:cs="Times New Roman"/>
          <w:sz w:val="26"/>
          <w:szCs w:val="26"/>
        </w:rPr>
        <w:t>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3C462A" w:rsidRDefault="003C462A" w:rsidP="003C462A">
      <w:pPr>
        <w:rPr>
          <w:sz w:val="26"/>
          <w:szCs w:val="26"/>
        </w:rPr>
      </w:pPr>
      <w:r>
        <w:rPr>
          <w:sz w:val="26"/>
          <w:szCs w:val="26"/>
        </w:rPr>
        <w:t xml:space="preserve">организовывает </w:t>
      </w:r>
      <w:r w:rsidRPr="000421FC">
        <w:rPr>
          <w:sz w:val="26"/>
          <w:szCs w:val="26"/>
        </w:rPr>
        <w:t>своевременно</w:t>
      </w:r>
      <w:r>
        <w:rPr>
          <w:sz w:val="26"/>
          <w:szCs w:val="26"/>
        </w:rPr>
        <w:t>е</w:t>
      </w:r>
      <w:r w:rsidRPr="000421FC">
        <w:rPr>
          <w:sz w:val="26"/>
          <w:szCs w:val="26"/>
        </w:rPr>
        <w:t xml:space="preserve"> и качественно</w:t>
      </w:r>
      <w:r>
        <w:rPr>
          <w:sz w:val="26"/>
          <w:szCs w:val="26"/>
        </w:rPr>
        <w:t>е исполнение поручений</w:t>
      </w:r>
      <w:r w:rsidRPr="000421FC">
        <w:rPr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3C462A" w:rsidRDefault="003C462A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представляет интересы УФНС России по Пензенской области в арбитражном суде, судах общей юрисдикции, других органах при рассмотрении правовых вопросов.</w:t>
      </w:r>
    </w:p>
    <w:p w:rsidR="003C462A" w:rsidRDefault="003C462A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рассматривает проекты актов камеральных налоговых проверок и проекты решений по ним на предмет их соответствия действующему законодательству;</w:t>
      </w:r>
    </w:p>
    <w:p w:rsidR="003C462A" w:rsidRDefault="003C462A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визирует проекты актов по результатам камеральных налоговых проверок, при этом выполняет все требования в соответствии с приказами, методическими рекомендациями и письмами ФНС России. А именно: составляет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отдела. Визирование проектов актов и решений осуществляется с учетом судебной </w:t>
      </w:r>
      <w:r>
        <w:rPr>
          <w:sz w:val="26"/>
          <w:szCs w:val="26"/>
        </w:rPr>
        <w:lastRenderedPageBreak/>
        <w:t>практики по соответствующим вопросам и аналогичной аргументации;</w:t>
      </w:r>
    </w:p>
    <w:p w:rsidR="003C462A" w:rsidRDefault="003C462A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консультирует должностных лиц Управления по вопросам, возникающим в процессе выполнения ими своих должностных обязанностей;</w:t>
      </w:r>
    </w:p>
    <w:p w:rsidR="003C462A" w:rsidRDefault="003C462A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участвует в проведении технических учеб, совещаний правового отдела № 1 и с отделами камеральных налоговых проверок;</w:t>
      </w:r>
    </w:p>
    <w:p w:rsidR="003C462A" w:rsidRDefault="003C462A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представляет интересы Управления в судах по искам, об оспаривании решений налоговых органов, принятых в порядке статьи 101 Налогового Кодекса Российской Федерации, независимо от суммы требований, относящихся к компетенции отдела;</w:t>
      </w:r>
    </w:p>
    <w:p w:rsidR="00405342" w:rsidRDefault="00405342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предъявлять иски от имени Управления в пределах компетенции отдела;</w:t>
      </w:r>
    </w:p>
    <w:p w:rsidR="003C462A" w:rsidRDefault="003C462A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реализует процессуальные права по ознакомлению с материалами судебных дел и надлежащее выполнение процессуальных обязанностей в судебных разбирательствах (своевременно представляет в суд, сторонам по делу, процессуальные документы, а также документы истребуемые судом и доказательства по делу);</w:t>
      </w:r>
    </w:p>
    <w:p w:rsidR="003C462A" w:rsidRDefault="003C462A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обеспечивает своевременное получение судебных актов по судебным делам, закрепленным за государственным гражданским служащим (с использованием информации, размещенной на официальном сайте в сети Интернет);</w:t>
      </w:r>
    </w:p>
    <w:p w:rsidR="003C462A" w:rsidRDefault="003C462A" w:rsidP="003C462A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определяет целесообразность направления апелляционных, кассационных жалоб, заявлений о пересмотре судебных актов в порядке надзора и соблюдение процедуры направления жалоб в соответствии с приказами, методическими указаниями и письмами ФНС России; </w:t>
      </w:r>
    </w:p>
    <w:p w:rsidR="003A135B" w:rsidRDefault="00B1431C" w:rsidP="00B1431C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3A135B" w:rsidRPr="003A135B">
        <w:rPr>
          <w:sz w:val="26"/>
          <w:szCs w:val="26"/>
        </w:rPr>
        <w:t>каз</w:t>
      </w:r>
      <w:r w:rsidR="00116C30">
        <w:rPr>
          <w:sz w:val="26"/>
          <w:szCs w:val="26"/>
        </w:rPr>
        <w:t>ание</w:t>
      </w:r>
      <w:r w:rsidR="003A135B" w:rsidRPr="003A135B">
        <w:rPr>
          <w:sz w:val="26"/>
          <w:szCs w:val="26"/>
        </w:rPr>
        <w:t xml:space="preserve"> правов</w:t>
      </w:r>
      <w:r w:rsidR="00116C30">
        <w:rPr>
          <w:sz w:val="26"/>
          <w:szCs w:val="26"/>
        </w:rPr>
        <w:t>ой</w:t>
      </w:r>
      <w:r w:rsidR="003A135B" w:rsidRPr="003A135B">
        <w:rPr>
          <w:sz w:val="26"/>
          <w:szCs w:val="26"/>
        </w:rPr>
        <w:t xml:space="preserve"> помощ</w:t>
      </w:r>
      <w:r w:rsidR="00116C30">
        <w:rPr>
          <w:sz w:val="26"/>
          <w:szCs w:val="26"/>
        </w:rPr>
        <w:t>и</w:t>
      </w:r>
      <w:r w:rsidR="003A135B" w:rsidRPr="003A135B">
        <w:rPr>
          <w:sz w:val="26"/>
          <w:szCs w:val="26"/>
        </w:rPr>
        <w:t xml:space="preserve"> структурным подразделениям Управления в применении законодательства РФ</w:t>
      </w:r>
      <w:r w:rsidR="005E5560">
        <w:rPr>
          <w:sz w:val="26"/>
          <w:szCs w:val="26"/>
        </w:rPr>
        <w:t>.</w:t>
      </w:r>
      <w:r w:rsidR="003A135B" w:rsidRPr="003A135B">
        <w:rPr>
          <w:sz w:val="26"/>
          <w:szCs w:val="26"/>
        </w:rPr>
        <w:t xml:space="preserve"> </w:t>
      </w:r>
    </w:p>
    <w:p w:rsidR="005E5560" w:rsidRDefault="005E5560" w:rsidP="005E55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своевременное и качественное ведение информационног</w:t>
      </w:r>
      <w:r w:rsidR="007333FA">
        <w:rPr>
          <w:rFonts w:cs="Times New Roman"/>
          <w:sz w:val="26"/>
          <w:szCs w:val="26"/>
        </w:rPr>
        <w:t>о ресурса «Учет судебных исков»;</w:t>
      </w:r>
    </w:p>
    <w:p w:rsidR="007333FA" w:rsidRDefault="007333FA" w:rsidP="007333FA">
      <w:pPr>
        <w:rPr>
          <w:sz w:val="26"/>
          <w:szCs w:val="26"/>
        </w:rPr>
      </w:pPr>
      <w:r>
        <w:rPr>
          <w:sz w:val="26"/>
          <w:szCs w:val="26"/>
        </w:rPr>
        <w:t>рассмотрение обращений, заявлений, предложений граждан и юридических лиц;</w:t>
      </w:r>
    </w:p>
    <w:p w:rsidR="00405342" w:rsidRDefault="00405342" w:rsidP="007333FA">
      <w:pPr>
        <w:rPr>
          <w:sz w:val="26"/>
          <w:szCs w:val="26"/>
        </w:rPr>
      </w:pPr>
      <w:r>
        <w:rPr>
          <w:sz w:val="26"/>
          <w:szCs w:val="26"/>
        </w:rPr>
        <w:t>ведение делопроизводства в правовом отделе № 1;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</w:t>
      </w:r>
      <w:r w:rsidR="005478C7">
        <w:rPr>
          <w:rFonts w:cs="Times New Roman"/>
          <w:sz w:val="26"/>
          <w:szCs w:val="26"/>
        </w:rPr>
        <w:t xml:space="preserve">начальника отдела, </w:t>
      </w:r>
      <w:r w:rsidRPr="000421FC">
        <w:rPr>
          <w:rFonts w:cs="Times New Roman"/>
          <w:sz w:val="26"/>
          <w:szCs w:val="26"/>
        </w:rPr>
        <w:t>руководства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D65C9">
        <w:rPr>
          <w:rFonts w:cs="Times New Roman"/>
          <w:sz w:val="26"/>
          <w:szCs w:val="26"/>
        </w:rPr>
        <w:t>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5E5560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</w:t>
      </w:r>
      <w:r w:rsidR="005E5560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1F4FDB">
        <w:rPr>
          <w:rFonts w:cs="Times New Roman"/>
          <w:sz w:val="26"/>
          <w:szCs w:val="26"/>
        </w:rPr>
        <w:t>С</w:t>
      </w:r>
      <w:r w:rsidR="00FD65C9">
        <w:rPr>
          <w:rFonts w:cs="Times New Roman"/>
          <w:sz w:val="26"/>
          <w:szCs w:val="26"/>
        </w:rPr>
        <w:t>пециалист-эксперт</w:t>
      </w:r>
      <w:r w:rsidR="00D24CD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</w:t>
      </w:r>
      <w:r w:rsidR="009129AC" w:rsidRPr="007A71BC">
        <w:rPr>
          <w:rFonts w:cs="Times New Roman"/>
          <w:sz w:val="26"/>
          <w:szCs w:val="26"/>
        </w:rPr>
        <w:lastRenderedPageBreak/>
        <w:t xml:space="preserve">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1F4FDB">
        <w:rPr>
          <w:rFonts w:cs="Times New Roman"/>
          <w:sz w:val="26"/>
          <w:szCs w:val="26"/>
        </w:rPr>
        <w:t>С</w:t>
      </w:r>
      <w:r w:rsidR="00FD65C9">
        <w:rPr>
          <w:rFonts w:cs="Times New Roman"/>
          <w:sz w:val="26"/>
          <w:szCs w:val="26"/>
        </w:rPr>
        <w:t>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65C9">
        <w:rPr>
          <w:rFonts w:cs="Times New Roman"/>
          <w:bCs/>
          <w:sz w:val="26"/>
          <w:szCs w:val="26"/>
        </w:rPr>
        <w:t>специалист-эксперт</w:t>
      </w:r>
      <w:r w:rsidR="00B84006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D65C9">
        <w:rPr>
          <w:rFonts w:cs="Times New Roman"/>
          <w:b/>
          <w:sz w:val="26"/>
          <w:szCs w:val="26"/>
        </w:rPr>
        <w:t>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B1431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специалист-эксперт</w:t>
      </w:r>
      <w:r w:rsidR="00EC15A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B1431C" w:rsidRPr="001263EA" w:rsidRDefault="00B1431C" w:rsidP="001263EA">
      <w:pPr>
        <w:rPr>
          <w:sz w:val="26"/>
          <w:szCs w:val="26"/>
        </w:rPr>
      </w:pPr>
      <w:r w:rsidRPr="001263EA">
        <w:rPr>
          <w:sz w:val="26"/>
          <w:szCs w:val="26"/>
        </w:rPr>
        <w:t>консультирования сотрудников Управления по правовым вопросам в пределах своей компетенции.</w:t>
      </w:r>
    </w:p>
    <w:p w:rsidR="009129AC" w:rsidRPr="00B86305" w:rsidRDefault="00B23407" w:rsidP="001263E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специалист-эксперт</w:t>
      </w:r>
      <w:r w:rsidR="00B84006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подготовки проектов ответов на письма и заявления налогоплательщиков, заключений на жалобы предприятий, организаций и граждан</w:t>
      </w:r>
      <w:r w:rsidR="003C462A">
        <w:rPr>
          <w:rFonts w:eastAsia="Calibri" w:cs="Times New Roman"/>
          <w:sz w:val="26"/>
          <w:szCs w:val="26"/>
        </w:rPr>
        <w:t>.</w:t>
      </w:r>
      <w:r w:rsidRPr="00B86305">
        <w:rPr>
          <w:rFonts w:eastAsia="Calibri" w:cs="Times New Roman"/>
          <w:sz w:val="26"/>
          <w:szCs w:val="26"/>
        </w:rPr>
        <w:t xml:space="preserve"> 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23180" w:rsidRDefault="009129AC" w:rsidP="00F23180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4F135A" w:rsidRDefault="004F135A" w:rsidP="00F23180">
      <w:pPr>
        <w:rPr>
          <w:rFonts w:eastAsia="Calibri" w:cs="Times New Roman"/>
          <w:sz w:val="26"/>
          <w:szCs w:val="26"/>
        </w:rPr>
      </w:pPr>
    </w:p>
    <w:p w:rsidR="009129AC" w:rsidRDefault="009129AC" w:rsidP="00F23180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D65C9">
        <w:rPr>
          <w:rFonts w:cs="Times New Roman"/>
          <w:b/>
          <w:sz w:val="26"/>
          <w:szCs w:val="26"/>
        </w:rPr>
        <w:t>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C15A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F4FDB">
        <w:rPr>
          <w:rFonts w:cs="Times New Roman"/>
          <w:sz w:val="26"/>
          <w:szCs w:val="26"/>
        </w:rPr>
        <w:t>С</w:t>
      </w:r>
      <w:r w:rsidR="00FD65C9">
        <w:rPr>
          <w:rFonts w:cs="Times New Roman"/>
          <w:sz w:val="26"/>
          <w:szCs w:val="26"/>
        </w:rPr>
        <w:t>пециалист-эксперт</w:t>
      </w:r>
      <w:r w:rsidR="00EC15A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F4FDB">
        <w:rPr>
          <w:rFonts w:cs="Times New Roman"/>
          <w:sz w:val="26"/>
          <w:szCs w:val="26"/>
        </w:rPr>
        <w:t>С</w:t>
      </w:r>
      <w:r w:rsidR="00FD65C9">
        <w:rPr>
          <w:rFonts w:cs="Times New Roman"/>
          <w:sz w:val="26"/>
          <w:szCs w:val="26"/>
        </w:rPr>
        <w:t>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D65C9">
        <w:rPr>
          <w:rFonts w:cs="Times New Roman"/>
          <w:bCs/>
          <w:sz w:val="26"/>
          <w:szCs w:val="26"/>
        </w:rPr>
        <w:t>специалист-эксперт</w:t>
      </w:r>
      <w:r w:rsidR="00D24CD6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FD65C9">
        <w:rPr>
          <w:rFonts w:cs="Times New Roman"/>
          <w:sz w:val="26"/>
          <w:szCs w:val="26"/>
        </w:rPr>
        <w:t>специалиста-эксперта</w:t>
      </w:r>
      <w:r w:rsidR="00D24CD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C15A7" w:rsidRDefault="00EC15A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F23180" w:rsidRDefault="00F23180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D65C9">
        <w:rPr>
          <w:rFonts w:cs="Times New Roman"/>
          <w:sz w:val="26"/>
          <w:szCs w:val="26"/>
        </w:rPr>
        <w:t>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4D3338">
        <w:rPr>
          <w:rFonts w:cs="Times New Roman"/>
          <w:sz w:val="26"/>
          <w:szCs w:val="26"/>
        </w:rPr>
        <w:lastRenderedPageBreak/>
        <w:t>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3E5D" w:rsidRDefault="001B3E5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3E5D" w:rsidRDefault="001B3E5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066A" w:rsidRPr="00E4066A" w:rsidRDefault="00EC15A7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правового отдела </w:t>
      </w:r>
      <w:r w:rsidR="00875E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</w:t>
      </w:r>
      <w:r w:rsidR="00EB4F3A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B4F3A">
        <w:rPr>
          <w:rFonts w:ascii="Times New Roman" w:eastAsiaTheme="minorHAnsi" w:hAnsi="Times New Roman" w:cs="Times New Roman"/>
          <w:sz w:val="26"/>
          <w:szCs w:val="26"/>
          <w:lang w:eastAsia="en-US"/>
        </w:rPr>
        <w:t>Е.Н. Маркелова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C4735" w:rsidRDefault="009C473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3E5D" w:rsidRDefault="001B3E5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3E5D" w:rsidRDefault="001B3E5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4F3A" w:rsidRDefault="00EB4F3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D3831" w:rsidRDefault="007D383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D3831" w:rsidRDefault="007D383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D3831" w:rsidRDefault="007D383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D3831" w:rsidRDefault="007D383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347D" w:rsidRDefault="00FB34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347D" w:rsidRDefault="00FB34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347D" w:rsidRDefault="00FB34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347D" w:rsidRDefault="00FB34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347D" w:rsidRDefault="00FB34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347D" w:rsidRDefault="00FB34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347D" w:rsidRDefault="00FB34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347D" w:rsidRDefault="00FB34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1701"/>
      </w:tblGrid>
      <w:tr w:rsidR="00265074" w:rsidRPr="00D33BE4" w:rsidTr="00EB4F3A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701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B4F3A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0A74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B4F3A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AF365B">
      <w:headerReference w:type="default" r:id="rId13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7F9" w:rsidRDefault="003327F9" w:rsidP="00EA6485">
      <w:r>
        <w:separator/>
      </w:r>
    </w:p>
  </w:endnote>
  <w:endnote w:type="continuationSeparator" w:id="0">
    <w:p w:rsidR="003327F9" w:rsidRDefault="003327F9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7F9" w:rsidRDefault="003327F9" w:rsidP="00EA6485">
      <w:r>
        <w:separator/>
      </w:r>
    </w:p>
  </w:footnote>
  <w:footnote w:type="continuationSeparator" w:id="0">
    <w:p w:rsidR="003327F9" w:rsidRDefault="003327F9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11724563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135A" w:rsidRPr="00B310A4" w:rsidRDefault="004F135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4AA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F135A" w:rsidRPr="00B310A4" w:rsidRDefault="004F135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B15C1"/>
    <w:multiLevelType w:val="hybridMultilevel"/>
    <w:tmpl w:val="A52E5EF8"/>
    <w:lvl w:ilvl="0" w:tplc="076C3B94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26E66E48"/>
    <w:multiLevelType w:val="hybridMultilevel"/>
    <w:tmpl w:val="FDBE221C"/>
    <w:lvl w:ilvl="0" w:tplc="6062E5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846312"/>
    <w:multiLevelType w:val="hybridMultilevel"/>
    <w:tmpl w:val="06F2DB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A7423"/>
    <w:rsid w:val="000B2B0F"/>
    <w:rsid w:val="000B335B"/>
    <w:rsid w:val="000C5876"/>
    <w:rsid w:val="00110415"/>
    <w:rsid w:val="001130C3"/>
    <w:rsid w:val="001158C8"/>
    <w:rsid w:val="00116C30"/>
    <w:rsid w:val="00122E85"/>
    <w:rsid w:val="001263EA"/>
    <w:rsid w:val="00153D8E"/>
    <w:rsid w:val="00164C30"/>
    <w:rsid w:val="001820DD"/>
    <w:rsid w:val="00185E4E"/>
    <w:rsid w:val="00186B37"/>
    <w:rsid w:val="00194DA1"/>
    <w:rsid w:val="001A3FB9"/>
    <w:rsid w:val="001A40B3"/>
    <w:rsid w:val="001B3E5D"/>
    <w:rsid w:val="001D3050"/>
    <w:rsid w:val="001D45A3"/>
    <w:rsid w:val="001E1D79"/>
    <w:rsid w:val="001E25C6"/>
    <w:rsid w:val="001E2F40"/>
    <w:rsid w:val="001F4FDB"/>
    <w:rsid w:val="00214679"/>
    <w:rsid w:val="00217BC2"/>
    <w:rsid w:val="00222F05"/>
    <w:rsid w:val="00223C30"/>
    <w:rsid w:val="00226117"/>
    <w:rsid w:val="002304D2"/>
    <w:rsid w:val="00245E83"/>
    <w:rsid w:val="002479ED"/>
    <w:rsid w:val="0025291D"/>
    <w:rsid w:val="00252A36"/>
    <w:rsid w:val="0026051D"/>
    <w:rsid w:val="00261D01"/>
    <w:rsid w:val="00261ED3"/>
    <w:rsid w:val="00265074"/>
    <w:rsid w:val="002653A9"/>
    <w:rsid w:val="002661FA"/>
    <w:rsid w:val="00273925"/>
    <w:rsid w:val="002748F3"/>
    <w:rsid w:val="002A1043"/>
    <w:rsid w:val="002B3F6A"/>
    <w:rsid w:val="002D3D20"/>
    <w:rsid w:val="002D6B19"/>
    <w:rsid w:val="002F36CF"/>
    <w:rsid w:val="00330871"/>
    <w:rsid w:val="003327F9"/>
    <w:rsid w:val="00334E13"/>
    <w:rsid w:val="00336551"/>
    <w:rsid w:val="00336F27"/>
    <w:rsid w:val="00343095"/>
    <w:rsid w:val="0034526D"/>
    <w:rsid w:val="003540DA"/>
    <w:rsid w:val="00370E60"/>
    <w:rsid w:val="003A135B"/>
    <w:rsid w:val="003A1F6E"/>
    <w:rsid w:val="003A7278"/>
    <w:rsid w:val="003C462A"/>
    <w:rsid w:val="003C5650"/>
    <w:rsid w:val="003C5FD1"/>
    <w:rsid w:val="003D77E9"/>
    <w:rsid w:val="003E5F07"/>
    <w:rsid w:val="00405342"/>
    <w:rsid w:val="00427F3F"/>
    <w:rsid w:val="004505E1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E35FE"/>
    <w:rsid w:val="004F135A"/>
    <w:rsid w:val="004F275C"/>
    <w:rsid w:val="0050184E"/>
    <w:rsid w:val="005478C7"/>
    <w:rsid w:val="00572F9D"/>
    <w:rsid w:val="00575F80"/>
    <w:rsid w:val="005856AA"/>
    <w:rsid w:val="005864B7"/>
    <w:rsid w:val="005A2A86"/>
    <w:rsid w:val="005A4678"/>
    <w:rsid w:val="005B11E2"/>
    <w:rsid w:val="005B1258"/>
    <w:rsid w:val="005B2973"/>
    <w:rsid w:val="005E5560"/>
    <w:rsid w:val="005E6D2C"/>
    <w:rsid w:val="005E6F31"/>
    <w:rsid w:val="00601182"/>
    <w:rsid w:val="0060771C"/>
    <w:rsid w:val="006232D8"/>
    <w:rsid w:val="006409EE"/>
    <w:rsid w:val="0065447F"/>
    <w:rsid w:val="006747F6"/>
    <w:rsid w:val="00677E5B"/>
    <w:rsid w:val="00687167"/>
    <w:rsid w:val="0069001C"/>
    <w:rsid w:val="00690B2D"/>
    <w:rsid w:val="006A0A3E"/>
    <w:rsid w:val="006B79DB"/>
    <w:rsid w:val="006C73DA"/>
    <w:rsid w:val="006D5888"/>
    <w:rsid w:val="006F23AA"/>
    <w:rsid w:val="006F3EFB"/>
    <w:rsid w:val="006F7692"/>
    <w:rsid w:val="00714AE3"/>
    <w:rsid w:val="00725F6F"/>
    <w:rsid w:val="007302D6"/>
    <w:rsid w:val="007333FA"/>
    <w:rsid w:val="00735EA7"/>
    <w:rsid w:val="00737771"/>
    <w:rsid w:val="007404B0"/>
    <w:rsid w:val="00763CCB"/>
    <w:rsid w:val="007772F6"/>
    <w:rsid w:val="00786BA1"/>
    <w:rsid w:val="007876C5"/>
    <w:rsid w:val="007949E9"/>
    <w:rsid w:val="007A7DB0"/>
    <w:rsid w:val="007C05C5"/>
    <w:rsid w:val="007C17A8"/>
    <w:rsid w:val="007D3831"/>
    <w:rsid w:val="007D4DBE"/>
    <w:rsid w:val="007E4325"/>
    <w:rsid w:val="00802018"/>
    <w:rsid w:val="00810D38"/>
    <w:rsid w:val="0081235C"/>
    <w:rsid w:val="00817DA6"/>
    <w:rsid w:val="0085364E"/>
    <w:rsid w:val="00875ECA"/>
    <w:rsid w:val="00877BFC"/>
    <w:rsid w:val="00877CFE"/>
    <w:rsid w:val="00881E11"/>
    <w:rsid w:val="00884F73"/>
    <w:rsid w:val="008B3713"/>
    <w:rsid w:val="008E7BF2"/>
    <w:rsid w:val="008F029A"/>
    <w:rsid w:val="008F1886"/>
    <w:rsid w:val="008F4A98"/>
    <w:rsid w:val="008F5674"/>
    <w:rsid w:val="008F63A9"/>
    <w:rsid w:val="00902B7E"/>
    <w:rsid w:val="00905F82"/>
    <w:rsid w:val="009129AC"/>
    <w:rsid w:val="00940C2B"/>
    <w:rsid w:val="00942D85"/>
    <w:rsid w:val="00954D88"/>
    <w:rsid w:val="009573B5"/>
    <w:rsid w:val="00960679"/>
    <w:rsid w:val="00976246"/>
    <w:rsid w:val="009A1FFF"/>
    <w:rsid w:val="009B5D7A"/>
    <w:rsid w:val="009C4735"/>
    <w:rsid w:val="009C4C7D"/>
    <w:rsid w:val="009C7932"/>
    <w:rsid w:val="009E14B7"/>
    <w:rsid w:val="00A072D5"/>
    <w:rsid w:val="00A1369D"/>
    <w:rsid w:val="00A37715"/>
    <w:rsid w:val="00A422AF"/>
    <w:rsid w:val="00A433CC"/>
    <w:rsid w:val="00A51B8A"/>
    <w:rsid w:val="00A66A85"/>
    <w:rsid w:val="00A70AE2"/>
    <w:rsid w:val="00A72AA2"/>
    <w:rsid w:val="00A73786"/>
    <w:rsid w:val="00A87DF2"/>
    <w:rsid w:val="00A9231B"/>
    <w:rsid w:val="00AC1C93"/>
    <w:rsid w:val="00AC4E35"/>
    <w:rsid w:val="00AE186C"/>
    <w:rsid w:val="00AE5C76"/>
    <w:rsid w:val="00AF2560"/>
    <w:rsid w:val="00AF365B"/>
    <w:rsid w:val="00B01B29"/>
    <w:rsid w:val="00B033BF"/>
    <w:rsid w:val="00B05EAF"/>
    <w:rsid w:val="00B1431C"/>
    <w:rsid w:val="00B21C04"/>
    <w:rsid w:val="00B227FE"/>
    <w:rsid w:val="00B23407"/>
    <w:rsid w:val="00B32811"/>
    <w:rsid w:val="00B3575E"/>
    <w:rsid w:val="00B37137"/>
    <w:rsid w:val="00B4259A"/>
    <w:rsid w:val="00B57D49"/>
    <w:rsid w:val="00B71DBB"/>
    <w:rsid w:val="00B8021A"/>
    <w:rsid w:val="00B828F0"/>
    <w:rsid w:val="00B84006"/>
    <w:rsid w:val="00B86305"/>
    <w:rsid w:val="00B97FF1"/>
    <w:rsid w:val="00BC605C"/>
    <w:rsid w:val="00BF04B9"/>
    <w:rsid w:val="00BF6176"/>
    <w:rsid w:val="00BF7AB7"/>
    <w:rsid w:val="00C3383C"/>
    <w:rsid w:val="00C339AD"/>
    <w:rsid w:val="00C45772"/>
    <w:rsid w:val="00C52BF4"/>
    <w:rsid w:val="00C651F2"/>
    <w:rsid w:val="00C71173"/>
    <w:rsid w:val="00C777A4"/>
    <w:rsid w:val="00C964C1"/>
    <w:rsid w:val="00CE4BFB"/>
    <w:rsid w:val="00CF776E"/>
    <w:rsid w:val="00D21227"/>
    <w:rsid w:val="00D24CD6"/>
    <w:rsid w:val="00D35F06"/>
    <w:rsid w:val="00D5484F"/>
    <w:rsid w:val="00D77633"/>
    <w:rsid w:val="00D81413"/>
    <w:rsid w:val="00D97FC7"/>
    <w:rsid w:val="00DA7B9C"/>
    <w:rsid w:val="00DB1A39"/>
    <w:rsid w:val="00DB339F"/>
    <w:rsid w:val="00DC270C"/>
    <w:rsid w:val="00DC3746"/>
    <w:rsid w:val="00DE2FAA"/>
    <w:rsid w:val="00DF1A4D"/>
    <w:rsid w:val="00DF31B1"/>
    <w:rsid w:val="00E0036B"/>
    <w:rsid w:val="00E030BE"/>
    <w:rsid w:val="00E04F77"/>
    <w:rsid w:val="00E07A65"/>
    <w:rsid w:val="00E3089C"/>
    <w:rsid w:val="00E4066A"/>
    <w:rsid w:val="00E408A9"/>
    <w:rsid w:val="00E46D1B"/>
    <w:rsid w:val="00E507D9"/>
    <w:rsid w:val="00E6138E"/>
    <w:rsid w:val="00E61F3D"/>
    <w:rsid w:val="00E66447"/>
    <w:rsid w:val="00E739B6"/>
    <w:rsid w:val="00E95EB5"/>
    <w:rsid w:val="00EA6485"/>
    <w:rsid w:val="00EB4F3A"/>
    <w:rsid w:val="00EC15A7"/>
    <w:rsid w:val="00EE1BE8"/>
    <w:rsid w:val="00EE5B56"/>
    <w:rsid w:val="00EF10F8"/>
    <w:rsid w:val="00EF2A18"/>
    <w:rsid w:val="00F23180"/>
    <w:rsid w:val="00F2539A"/>
    <w:rsid w:val="00F35394"/>
    <w:rsid w:val="00F42E0D"/>
    <w:rsid w:val="00F64AAD"/>
    <w:rsid w:val="00F65F97"/>
    <w:rsid w:val="00F931BD"/>
    <w:rsid w:val="00F953E6"/>
    <w:rsid w:val="00FA5269"/>
    <w:rsid w:val="00FA6BDB"/>
    <w:rsid w:val="00FB30A1"/>
    <w:rsid w:val="00FB347D"/>
    <w:rsid w:val="00FB389B"/>
    <w:rsid w:val="00FB4DA4"/>
    <w:rsid w:val="00FC6CC1"/>
    <w:rsid w:val="00FD65C9"/>
    <w:rsid w:val="00FF3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2479E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79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2479E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79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06AB-1D3D-4AE5-9B29-4255FAB0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2890</Words>
  <Characters>16477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Чернова Людмила Васильевна</cp:lastModifiedBy>
  <cp:revision>2</cp:revision>
  <cp:lastPrinted>2024-02-13T10:52:00Z</cp:lastPrinted>
  <dcterms:created xsi:type="dcterms:W3CDTF">2024-02-15T09:13:00Z</dcterms:created>
  <dcterms:modified xsi:type="dcterms:W3CDTF">2024-02-15T09:13:00Z</dcterms:modified>
</cp:coreProperties>
</file>