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9D" w:rsidRDefault="00904C9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4C9D" w:rsidRDefault="00904C9D">
      <w:pPr>
        <w:pStyle w:val="ConsPlusNormal"/>
        <w:jc w:val="both"/>
        <w:outlineLvl w:val="0"/>
      </w:pPr>
    </w:p>
    <w:p w:rsidR="00904C9D" w:rsidRDefault="00904C9D">
      <w:pPr>
        <w:pStyle w:val="ConsPlusTitle"/>
        <w:jc w:val="center"/>
      </w:pPr>
      <w:r>
        <w:t>ЗЕМСКОЕ СОБРАНИЕ ЮРЛИНСКОГО МУНИЦИПАЛЬНОГО РАЙОНА</w:t>
      </w:r>
    </w:p>
    <w:p w:rsidR="00904C9D" w:rsidRDefault="00904C9D">
      <w:pPr>
        <w:pStyle w:val="ConsPlusTitle"/>
        <w:jc w:val="center"/>
      </w:pPr>
    </w:p>
    <w:p w:rsidR="00904C9D" w:rsidRDefault="00904C9D">
      <w:pPr>
        <w:pStyle w:val="ConsPlusTitle"/>
        <w:jc w:val="center"/>
      </w:pPr>
      <w:r>
        <w:t>РЕШЕНИЕ</w:t>
      </w:r>
    </w:p>
    <w:p w:rsidR="00904C9D" w:rsidRDefault="00904C9D">
      <w:pPr>
        <w:pStyle w:val="ConsPlusTitle"/>
        <w:jc w:val="center"/>
      </w:pPr>
      <w:r>
        <w:t>от 13 декабря 2018 г. N 138</w:t>
      </w:r>
    </w:p>
    <w:p w:rsidR="00904C9D" w:rsidRDefault="00904C9D">
      <w:pPr>
        <w:pStyle w:val="ConsPlusTitle"/>
        <w:jc w:val="center"/>
      </w:pPr>
    </w:p>
    <w:p w:rsidR="00904C9D" w:rsidRDefault="00904C9D">
      <w:pPr>
        <w:pStyle w:val="ConsPlusTitle"/>
        <w:jc w:val="center"/>
      </w:pPr>
      <w:r>
        <w:t>О ВНЕСЕНИИ ИЗМЕНЕНИЙ В ПОЛОЖЕНИЕ О СИСТЕМЕ НАЛОГООБЛОЖЕНИЯ</w:t>
      </w:r>
    </w:p>
    <w:p w:rsidR="00904C9D" w:rsidRDefault="00904C9D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904C9D" w:rsidRDefault="00904C9D">
      <w:pPr>
        <w:pStyle w:val="ConsPlusTitle"/>
        <w:jc w:val="center"/>
      </w:pPr>
      <w:r>
        <w:t>ДЕЯТЕЛЬНОСТИ НА ТЕРРИТОРИИ ЮРЛИНСКОГО МУНИЦИПАЛЬНОГО РАЙОНА,</w:t>
      </w:r>
    </w:p>
    <w:p w:rsidR="00904C9D" w:rsidRDefault="00904C9D">
      <w:pPr>
        <w:pStyle w:val="ConsPlusTitle"/>
        <w:jc w:val="center"/>
      </w:pPr>
      <w:proofErr w:type="gramStart"/>
      <w:r>
        <w:t>УТВЕРЖДЕННОЕ</w:t>
      </w:r>
      <w:proofErr w:type="gramEnd"/>
      <w:r>
        <w:t xml:space="preserve"> РЕШЕНИЕМ ЗЕМСКОГО СОБРАНИЯ ЮРЛИНСКОГО</w:t>
      </w:r>
    </w:p>
    <w:p w:rsidR="00904C9D" w:rsidRDefault="00904C9D">
      <w:pPr>
        <w:pStyle w:val="ConsPlusTitle"/>
        <w:jc w:val="center"/>
      </w:pPr>
      <w:r>
        <w:t>МУНИЦИПАЛЬНОГО РАЙОНА ОТ 31.05.2013 N 172</w:t>
      </w:r>
    </w:p>
    <w:p w:rsidR="00904C9D" w:rsidRDefault="00904C9D">
      <w:pPr>
        <w:pStyle w:val="ConsPlusNormal"/>
        <w:jc w:val="both"/>
      </w:pPr>
    </w:p>
    <w:p w:rsidR="00904C9D" w:rsidRDefault="00904C9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"</w:t>
      </w:r>
      <w:proofErr w:type="spellStart"/>
      <w:r>
        <w:t>Юрлинский</w:t>
      </w:r>
      <w:proofErr w:type="spellEnd"/>
      <w:r>
        <w:t xml:space="preserve"> муниципальный район" Земское Собрание </w:t>
      </w:r>
      <w:proofErr w:type="spellStart"/>
      <w:r>
        <w:t>Юрлинского</w:t>
      </w:r>
      <w:proofErr w:type="spellEnd"/>
      <w:r>
        <w:t xml:space="preserve"> муниципального района решает:</w:t>
      </w:r>
    </w:p>
    <w:p w:rsidR="00904C9D" w:rsidRDefault="00904C9D">
      <w:pPr>
        <w:pStyle w:val="ConsPlusNormal"/>
        <w:jc w:val="both"/>
      </w:pPr>
    </w:p>
    <w:p w:rsidR="00904C9D" w:rsidRDefault="00904C9D">
      <w:pPr>
        <w:pStyle w:val="ConsPlusNormal"/>
        <w:ind w:firstLine="540"/>
        <w:jc w:val="both"/>
      </w:pPr>
      <w:r>
        <w:t xml:space="preserve">1. Внести </w:t>
      </w:r>
      <w:proofErr w:type="gramStart"/>
      <w:r>
        <w:t xml:space="preserve">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системе налогообложения в виде единого налога на вмененный доход для отдельных видов</w:t>
      </w:r>
      <w:proofErr w:type="gramEnd"/>
      <w:r>
        <w:t xml:space="preserve"> деятельности на территории </w:t>
      </w:r>
      <w:proofErr w:type="spellStart"/>
      <w:r>
        <w:t>Юрлинского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Юрлинского</w:t>
      </w:r>
      <w:proofErr w:type="spellEnd"/>
      <w:r>
        <w:t xml:space="preserve"> муниципального района от 31.05.2013 N 172, следующие изменения: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 xml:space="preserve">1.1. </w:t>
      </w:r>
      <w:hyperlink r:id="rId10" w:history="1">
        <w:r>
          <w:rPr>
            <w:color w:val="0000FF"/>
          </w:rPr>
          <w:t>Раздел 2</w:t>
        </w:r>
      </w:hyperlink>
      <w:r>
        <w:t xml:space="preserve"> изложить в следующей редакции:</w:t>
      </w:r>
    </w:p>
    <w:p w:rsidR="00904C9D" w:rsidRDefault="00904C9D">
      <w:pPr>
        <w:pStyle w:val="ConsPlusNormal"/>
        <w:jc w:val="both"/>
      </w:pPr>
    </w:p>
    <w:p w:rsidR="00904C9D" w:rsidRDefault="00904C9D">
      <w:pPr>
        <w:pStyle w:val="ConsPlusNormal"/>
        <w:jc w:val="center"/>
      </w:pPr>
      <w:r>
        <w:t>"2. Виды предпринимательской деятельности</w:t>
      </w:r>
    </w:p>
    <w:p w:rsidR="00904C9D" w:rsidRDefault="00904C9D">
      <w:pPr>
        <w:pStyle w:val="ConsPlusNormal"/>
        <w:jc w:val="both"/>
      </w:pPr>
    </w:p>
    <w:p w:rsidR="00904C9D" w:rsidRDefault="00904C9D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</w:t>
      </w:r>
      <w:r>
        <w:lastRenderedPageBreak/>
        <w:t>признается видом предпринимательской деятельности, в отношении которого единый налог не применяется;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04C9D" w:rsidRDefault="00904C9D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</w:r>
      <w:proofErr w:type="gramStart"/>
      <w:r>
        <w:t>.".</w:t>
      </w:r>
      <w:proofErr w:type="gramEnd"/>
    </w:p>
    <w:p w:rsidR="00904C9D" w:rsidRDefault="00904C9D">
      <w:pPr>
        <w:pStyle w:val="ConsPlusNormal"/>
        <w:spacing w:before="220"/>
        <w:ind w:firstLine="540"/>
        <w:jc w:val="both"/>
      </w:pPr>
      <w:r>
        <w:t xml:space="preserve">2. Направить настоящее решение в администрацию </w:t>
      </w:r>
      <w:proofErr w:type="spellStart"/>
      <w:r>
        <w:t>Юрлинского</w:t>
      </w:r>
      <w:proofErr w:type="spellEnd"/>
      <w:r>
        <w:t xml:space="preserve"> муниципального района, прокуратуру </w:t>
      </w:r>
      <w:proofErr w:type="spellStart"/>
      <w:r>
        <w:t>Юрлинского</w:t>
      </w:r>
      <w:proofErr w:type="spellEnd"/>
      <w:r>
        <w:t xml:space="preserve"> района, Контрольно-счетную палату </w:t>
      </w:r>
      <w:proofErr w:type="spellStart"/>
      <w:r>
        <w:t>Юрлинского</w:t>
      </w:r>
      <w:proofErr w:type="spellEnd"/>
      <w:r>
        <w:t xml:space="preserve"> муниципального района.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 xml:space="preserve">3. Возложить </w:t>
      </w:r>
      <w:proofErr w:type="gramStart"/>
      <w:r>
        <w:t>контроль за</w:t>
      </w:r>
      <w:proofErr w:type="gramEnd"/>
      <w:r>
        <w:t xml:space="preserve"> исполнением данного решения на постоянную комиссию по вопросам экономики, налогам и бюджету Земского Собрания </w:t>
      </w:r>
      <w:proofErr w:type="spellStart"/>
      <w:r>
        <w:t>Юрлинского</w:t>
      </w:r>
      <w:proofErr w:type="spellEnd"/>
      <w:r>
        <w:t xml:space="preserve"> муниципального района.</w:t>
      </w:r>
    </w:p>
    <w:p w:rsidR="00904C9D" w:rsidRDefault="00904C9D">
      <w:pPr>
        <w:pStyle w:val="ConsPlusNormal"/>
        <w:spacing w:before="220"/>
        <w:ind w:firstLine="540"/>
        <w:jc w:val="both"/>
      </w:pPr>
      <w:r>
        <w:t>4. Настоящее решение подлежит опубликованию в информационном бюллетене "Вестник Юрлы" и вступает в силу с 1 января 2019 года.</w:t>
      </w:r>
    </w:p>
    <w:p w:rsidR="00904C9D" w:rsidRDefault="00904C9D">
      <w:pPr>
        <w:pStyle w:val="ConsPlusNormal"/>
        <w:jc w:val="both"/>
      </w:pPr>
    </w:p>
    <w:p w:rsidR="00904C9D" w:rsidRDefault="00904C9D">
      <w:pPr>
        <w:pStyle w:val="ConsPlusNormal"/>
        <w:jc w:val="right"/>
      </w:pPr>
      <w:r>
        <w:t>Председатель Земского Собрания</w:t>
      </w:r>
    </w:p>
    <w:p w:rsidR="00904C9D" w:rsidRDefault="00904C9D">
      <w:pPr>
        <w:pStyle w:val="ConsPlusNormal"/>
        <w:jc w:val="right"/>
      </w:pPr>
      <w:proofErr w:type="spellStart"/>
      <w:r>
        <w:t>Юрлинского</w:t>
      </w:r>
      <w:proofErr w:type="spellEnd"/>
      <w:r>
        <w:t xml:space="preserve"> муниципального района</w:t>
      </w:r>
    </w:p>
    <w:p w:rsidR="00904C9D" w:rsidRDefault="00904C9D">
      <w:pPr>
        <w:pStyle w:val="ConsPlusNormal"/>
        <w:jc w:val="right"/>
      </w:pPr>
      <w:r>
        <w:t>А.И.ПИКУЛЕВ</w:t>
      </w:r>
    </w:p>
    <w:p w:rsidR="00904C9D" w:rsidRDefault="00904C9D">
      <w:pPr>
        <w:pStyle w:val="ConsPlusNormal"/>
        <w:jc w:val="both"/>
      </w:pPr>
    </w:p>
    <w:p w:rsidR="00904C9D" w:rsidRDefault="00904C9D">
      <w:pPr>
        <w:pStyle w:val="ConsPlusNormal"/>
        <w:jc w:val="right"/>
      </w:pPr>
      <w:r>
        <w:t xml:space="preserve">Глава </w:t>
      </w:r>
      <w:proofErr w:type="spellStart"/>
      <w:r>
        <w:t>Юрлинского</w:t>
      </w:r>
      <w:proofErr w:type="spellEnd"/>
      <w:r>
        <w:t xml:space="preserve"> муниципального района</w:t>
      </w:r>
    </w:p>
    <w:p w:rsidR="00904C9D" w:rsidRDefault="00904C9D">
      <w:pPr>
        <w:pStyle w:val="ConsPlusNormal"/>
        <w:jc w:val="right"/>
      </w:pPr>
      <w:r>
        <w:t>Т.М.МОИСЕЕВА</w:t>
      </w:r>
    </w:p>
    <w:p w:rsidR="00904C9D" w:rsidRDefault="00904C9D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CD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9D"/>
    <w:rsid w:val="00041E65"/>
    <w:rsid w:val="009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4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4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4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4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BDC6D66F7BEFCCC232A0F484F34AA864EF2AC774B1430208EC77041AFBB715FCB60BB874B99E18EF527138410532E3023BCEEE615FE9CA31BC3B0Fs2X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BDC6D66F7BEFCCC232BEF9929F1DA56EED7DC373B74B5053B0715345ABB140AEF655E135FA8D18EE4C733948s0X7G" TargetMode="External"/><Relationship Id="rId12" Type="http://schemas.openxmlformats.org/officeDocument/2006/relationships/hyperlink" Target="consultantplus://offline/ref=2DBDC6D66F7BEFCCC232BEF9929F1DA56FE577C973BC4B5053B0715345ABB140AEF655E135FA8D18EE4C733948s0X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BDC6D66F7BEFCCC232BEF9929F1DA56FE571CA72B24B5053B0715345ABB140AEF655E135FA8D18EE4C733948s0X7G" TargetMode="External"/><Relationship Id="rId11" Type="http://schemas.openxmlformats.org/officeDocument/2006/relationships/hyperlink" Target="consultantplus://offline/ref=2DBDC6D66F7BEFCCC232BEF9929F1DA56FE472C972B44B5053B0715345ABB140AEF655E135FA8D18EE4C733948s0X7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DBDC6D66F7BEFCCC232A0F484F34AA864EF2AC774B641070BE477041AFBB715FCB60BB874B99E18EF52713B4B0532E3023BCEEE615FE9CA31BC3B0Fs2X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BDC6D66F7BEFCCC232A0F484F34AA864EF2AC774B641070BE477041AFBB715FCB60BB874B99E18EF5271384A0532E3023BCEEE615FE9CA31BC3B0Fs2X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2019-11-27T06:23:00Z</dcterms:created>
  <dcterms:modified xsi:type="dcterms:W3CDTF">2019-11-27T06:24:00Z</dcterms:modified>
</cp:coreProperties>
</file>