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6B" w:rsidRPr="00F329C8" w:rsidRDefault="0037376B">
      <w:pPr>
        <w:pStyle w:val="ConsPlusTitle"/>
        <w:jc w:val="center"/>
        <w:rPr>
          <w:color w:val="000000"/>
        </w:rPr>
      </w:pPr>
      <w:r w:rsidRPr="00F329C8">
        <w:rPr>
          <w:color w:val="000000"/>
        </w:rPr>
        <w:t>ЗЕМСКОЕ СОБРАНИЕ ВЕРЕЩАГИНСКОГО РАЙОНА</w:t>
      </w:r>
    </w:p>
    <w:p w:rsidR="0037376B" w:rsidRPr="00F329C8" w:rsidRDefault="0037376B">
      <w:pPr>
        <w:pStyle w:val="ConsPlusTitle"/>
        <w:jc w:val="center"/>
        <w:rPr>
          <w:color w:val="000000"/>
        </w:rPr>
      </w:pPr>
    </w:p>
    <w:p w:rsidR="0037376B" w:rsidRPr="00F329C8" w:rsidRDefault="0037376B">
      <w:pPr>
        <w:pStyle w:val="ConsPlusTitle"/>
        <w:jc w:val="center"/>
        <w:rPr>
          <w:color w:val="000000"/>
        </w:rPr>
      </w:pPr>
      <w:r w:rsidRPr="00F329C8">
        <w:rPr>
          <w:color w:val="000000"/>
        </w:rPr>
        <w:t>РЕШЕНИЕ</w:t>
      </w:r>
    </w:p>
    <w:p w:rsidR="0037376B" w:rsidRPr="00F329C8" w:rsidRDefault="0037376B">
      <w:pPr>
        <w:pStyle w:val="ConsPlusTitle"/>
        <w:jc w:val="center"/>
        <w:rPr>
          <w:color w:val="000000"/>
        </w:rPr>
      </w:pPr>
      <w:r w:rsidRPr="00F329C8">
        <w:rPr>
          <w:color w:val="000000"/>
        </w:rPr>
        <w:t>от 27 октября 2005 г. N 14/146</w:t>
      </w:r>
    </w:p>
    <w:p w:rsidR="0037376B" w:rsidRPr="00F329C8" w:rsidRDefault="0037376B">
      <w:pPr>
        <w:pStyle w:val="ConsPlusTitle"/>
        <w:jc w:val="center"/>
        <w:rPr>
          <w:color w:val="000000"/>
        </w:rPr>
      </w:pPr>
    </w:p>
    <w:p w:rsidR="0037376B" w:rsidRPr="00F329C8" w:rsidRDefault="0037376B">
      <w:pPr>
        <w:pStyle w:val="ConsPlusTitle"/>
        <w:jc w:val="center"/>
        <w:rPr>
          <w:color w:val="000000"/>
        </w:rPr>
      </w:pPr>
      <w:r w:rsidRPr="00F329C8">
        <w:rPr>
          <w:color w:val="000000"/>
        </w:rPr>
        <w:t>О ПОЛОЖЕНИИ "О НАЛОГООБЛОЖЕНИИ В ВЕРЕЩАГИНСКОМ РАЙОНЕ"</w:t>
      </w:r>
    </w:p>
    <w:p w:rsidR="0037376B" w:rsidRPr="00F329C8" w:rsidRDefault="0037376B">
      <w:pPr>
        <w:pStyle w:val="ConsPlusNormal"/>
        <w:jc w:val="center"/>
        <w:rPr>
          <w:color w:val="000000"/>
        </w:rPr>
      </w:pPr>
      <w:r w:rsidRPr="00F329C8">
        <w:rPr>
          <w:color w:val="000000"/>
        </w:rPr>
        <w:t>Список изменяющих документов</w:t>
      </w:r>
    </w:p>
    <w:p w:rsidR="0037376B" w:rsidRPr="00876D23" w:rsidRDefault="0037376B" w:rsidP="00876D23">
      <w:pPr>
        <w:pStyle w:val="ConsPlusNormal"/>
        <w:jc w:val="center"/>
        <w:rPr>
          <w:color w:val="000000"/>
        </w:rPr>
      </w:pPr>
      <w:r w:rsidRPr="00876D23">
        <w:rPr>
          <w:color w:val="000000"/>
        </w:rPr>
        <w:t>(в ред. решений Земского Собрания Верещагинского</w:t>
      </w:r>
    </w:p>
    <w:p w:rsidR="0037376B" w:rsidRPr="00876D23" w:rsidRDefault="0037376B" w:rsidP="00876D23">
      <w:pPr>
        <w:pStyle w:val="ConsPlusNormal"/>
        <w:jc w:val="center"/>
        <w:rPr>
          <w:color w:val="000000"/>
        </w:rPr>
      </w:pPr>
      <w:r w:rsidRPr="00876D23">
        <w:rPr>
          <w:color w:val="000000"/>
        </w:rPr>
        <w:t>муниципального района от 02.03.2006 N 19/223,</w:t>
      </w:r>
    </w:p>
    <w:p w:rsidR="0037376B" w:rsidRPr="00876D23" w:rsidRDefault="0037376B" w:rsidP="00876D23">
      <w:pPr>
        <w:pStyle w:val="ConsPlusNormal"/>
        <w:jc w:val="center"/>
        <w:rPr>
          <w:color w:val="000000"/>
        </w:rPr>
      </w:pPr>
      <w:r w:rsidRPr="00876D23">
        <w:rPr>
          <w:color w:val="000000"/>
        </w:rPr>
        <w:t>от 23.11.2006 N 29/354, от 01.03.2007 N 34/431,</w:t>
      </w:r>
    </w:p>
    <w:p w:rsidR="0037376B" w:rsidRPr="00876D23" w:rsidRDefault="0037376B" w:rsidP="00876D23">
      <w:pPr>
        <w:pStyle w:val="ConsPlusNormal"/>
        <w:jc w:val="center"/>
        <w:rPr>
          <w:color w:val="000000"/>
        </w:rPr>
      </w:pPr>
      <w:r w:rsidRPr="00876D23">
        <w:rPr>
          <w:color w:val="000000"/>
        </w:rPr>
        <w:t>с изм., внесенными решением Земского Собрания Верещагинского</w:t>
      </w:r>
    </w:p>
    <w:p w:rsidR="0037376B" w:rsidRPr="00876D23" w:rsidRDefault="0037376B" w:rsidP="00876D23">
      <w:pPr>
        <w:pStyle w:val="ConsPlusNormal"/>
        <w:jc w:val="center"/>
        <w:rPr>
          <w:color w:val="000000"/>
        </w:rPr>
      </w:pPr>
      <w:r w:rsidRPr="00876D23">
        <w:rPr>
          <w:color w:val="000000"/>
        </w:rPr>
        <w:t>муниципального района от 29.11.2007 N 44/555)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Руководствуясь Налоговым кодексом Российской Федерации, Земское Собрание решает: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1. Утвердить Положение "О налогообложении в Верещагинском районе".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 Признать утратившими силу с 01.01.2006 следующие нормативно-правовые акты Верещагинского района: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 xml:space="preserve">- решение Земского Собрания от 25 декабря </w:t>
      </w:r>
      <w:smartTag w:uri="urn:schemas-microsoft-com:office:smarttags" w:element="metricconverter">
        <w:smartTagPr>
          <w:attr w:name="ProductID" w:val="2003 г"/>
        </w:smartTagPr>
        <w:r w:rsidRPr="00E66CB9">
          <w:rPr>
            <w:color w:val="000000"/>
          </w:rPr>
          <w:t>2003 г</w:t>
        </w:r>
      </w:smartTag>
      <w:r w:rsidRPr="00E66CB9">
        <w:rPr>
          <w:color w:val="000000"/>
        </w:rPr>
        <w:t>. N 32/267 "Об утверждении Положения "О налогообложении в Верещагинском районе";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 xml:space="preserve">- решение Земского Собрания от 21 декабря </w:t>
      </w:r>
      <w:smartTag w:uri="urn:schemas-microsoft-com:office:smarttags" w:element="metricconverter">
        <w:smartTagPr>
          <w:attr w:name="ProductID" w:val="2004 г"/>
        </w:smartTagPr>
        <w:r w:rsidRPr="00E66CB9">
          <w:rPr>
            <w:color w:val="000000"/>
          </w:rPr>
          <w:t>2004 г</w:t>
        </w:r>
      </w:smartTag>
      <w:r w:rsidRPr="00E66CB9">
        <w:rPr>
          <w:color w:val="000000"/>
        </w:rPr>
        <w:t xml:space="preserve">. N 2/11 "О внесении изменений и дополнений в Положение "О налогообложении в Верещагинском районе", утвержденное решением Земского Собрания от 25 декабря </w:t>
      </w:r>
      <w:smartTag w:uri="urn:schemas-microsoft-com:office:smarttags" w:element="metricconverter">
        <w:smartTagPr>
          <w:attr w:name="ProductID" w:val="2003 г"/>
        </w:smartTagPr>
        <w:r w:rsidRPr="00E66CB9">
          <w:rPr>
            <w:color w:val="000000"/>
          </w:rPr>
          <w:t>2003 г</w:t>
        </w:r>
      </w:smartTag>
      <w:r w:rsidRPr="00E66CB9">
        <w:rPr>
          <w:color w:val="000000"/>
        </w:rPr>
        <w:t>. N 32/267";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 xml:space="preserve">- решение Земского Собрания от 27 января </w:t>
      </w:r>
      <w:smartTag w:uri="urn:schemas-microsoft-com:office:smarttags" w:element="metricconverter">
        <w:smartTagPr>
          <w:attr w:name="ProductID" w:val="2005 г"/>
        </w:smartTagPr>
        <w:r w:rsidRPr="00E66CB9">
          <w:rPr>
            <w:color w:val="000000"/>
          </w:rPr>
          <w:t>2005 г</w:t>
        </w:r>
      </w:smartTag>
      <w:r w:rsidRPr="00E66CB9">
        <w:rPr>
          <w:color w:val="000000"/>
        </w:rPr>
        <w:t xml:space="preserve">. N 4/37 "О внесении изменений и дополнений в Положение "О налогообложении в Верещагинском районе", утвержденное Земским Собранием района от 25 декабря </w:t>
      </w:r>
      <w:smartTag w:uri="urn:schemas-microsoft-com:office:smarttags" w:element="metricconverter">
        <w:smartTagPr>
          <w:attr w:name="ProductID" w:val="2003 г"/>
        </w:smartTagPr>
        <w:r w:rsidRPr="00E66CB9">
          <w:rPr>
            <w:color w:val="000000"/>
          </w:rPr>
          <w:t>2003 г</w:t>
        </w:r>
      </w:smartTag>
      <w:r w:rsidRPr="00E66CB9">
        <w:rPr>
          <w:color w:val="000000"/>
        </w:rPr>
        <w:t>. N 32/267.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 xml:space="preserve">3. Настоящее решение вступает в силу по истечении месяца с момента опубликования в районной газете "Заря", но не ранее чем с 1 января </w:t>
      </w:r>
      <w:smartTag w:uri="urn:schemas-microsoft-com:office:smarttags" w:element="metricconverter">
        <w:smartTagPr>
          <w:attr w:name="ProductID" w:val="2006 г"/>
        </w:smartTagPr>
        <w:r w:rsidRPr="00E66CB9">
          <w:rPr>
            <w:color w:val="000000"/>
          </w:rPr>
          <w:t>2006 г</w:t>
        </w:r>
      </w:smartTag>
      <w:r w:rsidRPr="00E66CB9">
        <w:rPr>
          <w:color w:val="000000"/>
        </w:rPr>
        <w:t>.</w:t>
      </w:r>
    </w:p>
    <w:p w:rsidR="0037376B" w:rsidRPr="00E66CB9" w:rsidRDefault="0037376B">
      <w:pPr>
        <w:pStyle w:val="ConsPlusNormal"/>
        <w:jc w:val="right"/>
        <w:rPr>
          <w:i/>
          <w:color w:val="000000"/>
        </w:rPr>
      </w:pPr>
      <w:r w:rsidRPr="00E66CB9">
        <w:rPr>
          <w:i/>
          <w:color w:val="000000"/>
        </w:rPr>
        <w:t xml:space="preserve">Глава </w:t>
      </w:r>
    </w:p>
    <w:p w:rsidR="0037376B" w:rsidRPr="00E66CB9" w:rsidRDefault="0037376B">
      <w:pPr>
        <w:pStyle w:val="ConsPlusNormal"/>
        <w:jc w:val="right"/>
        <w:rPr>
          <w:i/>
          <w:color w:val="000000"/>
        </w:rPr>
      </w:pPr>
      <w:r w:rsidRPr="00E66CB9">
        <w:rPr>
          <w:i/>
          <w:color w:val="000000"/>
        </w:rPr>
        <w:t>Верещагинского района</w:t>
      </w:r>
    </w:p>
    <w:p w:rsidR="0037376B" w:rsidRPr="00F329C8" w:rsidRDefault="0037376B">
      <w:pPr>
        <w:pStyle w:val="ConsPlusNormal"/>
        <w:jc w:val="right"/>
        <w:rPr>
          <w:color w:val="000000"/>
        </w:rPr>
      </w:pPr>
      <w:r w:rsidRPr="00E66CB9">
        <w:rPr>
          <w:i/>
          <w:color w:val="000000"/>
        </w:rPr>
        <w:t>Ю.СТАРКОВ</w:t>
      </w:r>
    </w:p>
    <w:p w:rsidR="0037376B" w:rsidRPr="00F329C8" w:rsidRDefault="0037376B">
      <w:pPr>
        <w:pStyle w:val="ConsPlusNormal"/>
        <w:jc w:val="center"/>
        <w:rPr>
          <w:color w:val="000000"/>
        </w:rPr>
      </w:pPr>
    </w:p>
    <w:p w:rsidR="0037376B" w:rsidRPr="00F329C8" w:rsidRDefault="0037376B">
      <w:pPr>
        <w:pStyle w:val="ConsPlusNormal"/>
        <w:jc w:val="center"/>
        <w:rPr>
          <w:color w:val="000000"/>
        </w:rPr>
      </w:pPr>
    </w:p>
    <w:p w:rsidR="0037376B" w:rsidRPr="00F329C8" w:rsidRDefault="0037376B">
      <w:pPr>
        <w:pStyle w:val="ConsPlusNormal"/>
        <w:jc w:val="center"/>
        <w:rPr>
          <w:color w:val="000000"/>
        </w:rPr>
      </w:pPr>
    </w:p>
    <w:p w:rsidR="0037376B" w:rsidRPr="00F329C8" w:rsidRDefault="0037376B">
      <w:pPr>
        <w:pStyle w:val="ConsPlusNormal"/>
        <w:jc w:val="center"/>
        <w:rPr>
          <w:color w:val="000000"/>
        </w:rPr>
      </w:pPr>
    </w:p>
    <w:p w:rsidR="0037376B" w:rsidRPr="00F329C8" w:rsidRDefault="0037376B">
      <w:pPr>
        <w:pStyle w:val="ConsPlusNormal"/>
        <w:jc w:val="center"/>
        <w:rPr>
          <w:color w:val="000000"/>
        </w:rPr>
      </w:pPr>
    </w:p>
    <w:p w:rsidR="0037376B" w:rsidRPr="00F329C8" w:rsidRDefault="0037376B">
      <w:pPr>
        <w:pStyle w:val="ConsPlusNormal"/>
        <w:jc w:val="right"/>
        <w:rPr>
          <w:color w:val="000000"/>
        </w:rPr>
      </w:pPr>
      <w:r w:rsidRPr="00F329C8">
        <w:rPr>
          <w:color w:val="000000"/>
        </w:rPr>
        <w:t>Утверждено</w:t>
      </w:r>
    </w:p>
    <w:p w:rsidR="0037376B" w:rsidRPr="00F329C8" w:rsidRDefault="0037376B">
      <w:pPr>
        <w:pStyle w:val="ConsPlusNormal"/>
        <w:jc w:val="right"/>
        <w:rPr>
          <w:color w:val="000000"/>
        </w:rPr>
      </w:pPr>
      <w:r w:rsidRPr="00F329C8">
        <w:rPr>
          <w:color w:val="000000"/>
        </w:rPr>
        <w:t>решением</w:t>
      </w:r>
    </w:p>
    <w:p w:rsidR="0037376B" w:rsidRPr="00F329C8" w:rsidRDefault="0037376B">
      <w:pPr>
        <w:pStyle w:val="ConsPlusNormal"/>
        <w:jc w:val="right"/>
        <w:rPr>
          <w:color w:val="000000"/>
        </w:rPr>
      </w:pPr>
      <w:r w:rsidRPr="00F329C8">
        <w:rPr>
          <w:color w:val="000000"/>
        </w:rPr>
        <w:t>Земского Собрания</w:t>
      </w:r>
    </w:p>
    <w:p w:rsidR="0037376B" w:rsidRPr="00F329C8" w:rsidRDefault="0037376B">
      <w:pPr>
        <w:pStyle w:val="ConsPlusNormal"/>
        <w:jc w:val="right"/>
        <w:rPr>
          <w:color w:val="000000"/>
        </w:rPr>
      </w:pPr>
      <w:r w:rsidRPr="00F329C8">
        <w:rPr>
          <w:color w:val="000000"/>
        </w:rPr>
        <w:t>от 27.10.2005 N 14/146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F329C8" w:rsidRDefault="0037376B">
      <w:pPr>
        <w:pStyle w:val="ConsPlusTitle"/>
        <w:jc w:val="center"/>
        <w:rPr>
          <w:color w:val="000000"/>
        </w:rPr>
      </w:pPr>
      <w:bookmarkStart w:id="0" w:name="P35"/>
      <w:bookmarkEnd w:id="0"/>
      <w:r w:rsidRPr="00F329C8">
        <w:rPr>
          <w:color w:val="000000"/>
        </w:rPr>
        <w:t>ПОЛОЖЕНИЕ</w:t>
      </w:r>
    </w:p>
    <w:p w:rsidR="0037376B" w:rsidRPr="00F329C8" w:rsidRDefault="0037376B">
      <w:pPr>
        <w:pStyle w:val="ConsPlusTitle"/>
        <w:jc w:val="center"/>
        <w:rPr>
          <w:color w:val="000000"/>
        </w:rPr>
      </w:pPr>
      <w:r w:rsidRPr="00F329C8">
        <w:rPr>
          <w:color w:val="000000"/>
        </w:rPr>
        <w:t>"О НАЛОГООБЛОЖЕНИИ В ВЕРЕЩАГИНСКОМ РАЙОНЕ"</w:t>
      </w:r>
    </w:p>
    <w:p w:rsidR="0037376B" w:rsidRPr="000C2370" w:rsidRDefault="0037376B" w:rsidP="000C2370">
      <w:pPr>
        <w:pStyle w:val="ConsPlusNormal"/>
        <w:jc w:val="center"/>
        <w:rPr>
          <w:color w:val="000000"/>
        </w:rPr>
      </w:pPr>
      <w:r w:rsidRPr="000C2370">
        <w:rPr>
          <w:color w:val="000000"/>
        </w:rPr>
        <w:t>Список изменяющих документов</w:t>
      </w:r>
    </w:p>
    <w:p w:rsidR="0037376B" w:rsidRPr="000C2370" w:rsidRDefault="0037376B" w:rsidP="000C2370">
      <w:pPr>
        <w:pStyle w:val="ConsPlusNormal"/>
        <w:jc w:val="center"/>
        <w:rPr>
          <w:color w:val="000000"/>
        </w:rPr>
      </w:pPr>
      <w:r w:rsidRPr="000C2370">
        <w:rPr>
          <w:color w:val="000000"/>
        </w:rPr>
        <w:t>(в ред. решений Земского Собрания Верещагинского</w:t>
      </w:r>
    </w:p>
    <w:p w:rsidR="0037376B" w:rsidRPr="000C2370" w:rsidRDefault="0037376B" w:rsidP="000C2370">
      <w:pPr>
        <w:pStyle w:val="ConsPlusNormal"/>
        <w:jc w:val="center"/>
        <w:rPr>
          <w:color w:val="000000"/>
        </w:rPr>
      </w:pPr>
      <w:r w:rsidRPr="000C2370">
        <w:rPr>
          <w:color w:val="000000"/>
        </w:rPr>
        <w:t>муниципального района от 02.03.2006 N 19/223,</w:t>
      </w:r>
    </w:p>
    <w:p w:rsidR="0037376B" w:rsidRPr="000C2370" w:rsidRDefault="0037376B" w:rsidP="000C2370">
      <w:pPr>
        <w:pStyle w:val="ConsPlusNormal"/>
        <w:jc w:val="center"/>
        <w:rPr>
          <w:color w:val="000000"/>
        </w:rPr>
      </w:pPr>
      <w:r w:rsidRPr="000C2370">
        <w:rPr>
          <w:color w:val="000000"/>
        </w:rPr>
        <w:t>от 23.11.2006 N 29/354, от 01.03.2007 N 34/431,</w:t>
      </w:r>
    </w:p>
    <w:p w:rsidR="0037376B" w:rsidRPr="000C2370" w:rsidRDefault="0037376B" w:rsidP="000C2370">
      <w:pPr>
        <w:pStyle w:val="ConsPlusNormal"/>
        <w:jc w:val="center"/>
        <w:rPr>
          <w:color w:val="000000"/>
        </w:rPr>
      </w:pPr>
      <w:r w:rsidRPr="000C2370">
        <w:rPr>
          <w:color w:val="000000"/>
        </w:rPr>
        <w:t>с изм., внесенными решением Земского Собрания Верещагинского</w:t>
      </w:r>
    </w:p>
    <w:p w:rsidR="0037376B" w:rsidRPr="000C2370" w:rsidRDefault="0037376B" w:rsidP="000C2370">
      <w:pPr>
        <w:pStyle w:val="ConsPlusNormal"/>
        <w:jc w:val="center"/>
        <w:rPr>
          <w:color w:val="000000"/>
        </w:rPr>
      </w:pPr>
      <w:r w:rsidRPr="000C2370">
        <w:rPr>
          <w:color w:val="000000"/>
        </w:rPr>
        <w:t>муниципального района от 29.11.2007 N 44/555)</w:t>
      </w:r>
    </w:p>
    <w:p w:rsidR="0037376B" w:rsidRPr="00F329C8" w:rsidRDefault="0037376B">
      <w:pPr>
        <w:pStyle w:val="ConsPlusNormal"/>
        <w:jc w:val="center"/>
        <w:rPr>
          <w:color w:val="000000"/>
        </w:rPr>
      </w:pPr>
    </w:p>
    <w:p w:rsidR="0037376B" w:rsidRPr="00F329C8" w:rsidRDefault="0037376B">
      <w:pPr>
        <w:pStyle w:val="ConsPlusNormal"/>
        <w:jc w:val="center"/>
        <w:rPr>
          <w:color w:val="000000"/>
        </w:rPr>
      </w:pPr>
      <w:r w:rsidRPr="00F329C8">
        <w:rPr>
          <w:color w:val="000000"/>
        </w:rPr>
        <w:t>1. Общие положения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1.1. Положение "О налогообложении в Верещагинском районе" (далее - Положение) регулирует правоотношения, возникающие в процессе установления, введения и прекращения действия налогов в Верещагинском районе, а также установление элементов налогообложения в пределах полномочий Земского Собрания.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1.2. В Верещагинском районе подлежат уплате федеральные, региональные и местные налоги.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Местные налоги устанавливаются, вводятся и прекращают действие в соответствии с нормативными правовыми актами представительного органа муниципального образования.</w:t>
      </w:r>
    </w:p>
    <w:p w:rsidR="0037376B" w:rsidRPr="00F329C8" w:rsidRDefault="0037376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37376B" w:rsidRPr="00E66CB9" w:rsidRDefault="0037376B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Действие пункта 1.3 приостановлено решением Земского Собрания Верещагинского муниципального района от 29.11.2007 N 44/555.</w:t>
      </w:r>
    </w:p>
    <w:p w:rsidR="0037376B" w:rsidRPr="00F329C8" w:rsidRDefault="0037376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1.3. К местным налогам и сборам относятся: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- налог на имущество физических лиц;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- земельный налог.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1.4. Основания, порядок и условия применения льгот по местным налогам устанавливаются настоящим Положением и в пределах полномочий Земского Собрания района.</w:t>
      </w:r>
    </w:p>
    <w:p w:rsidR="0037376B" w:rsidRDefault="0037376B">
      <w:pPr>
        <w:pStyle w:val="ConsPlusNormal"/>
        <w:jc w:val="center"/>
        <w:rPr>
          <w:color w:val="000000"/>
        </w:rPr>
      </w:pPr>
    </w:p>
    <w:p w:rsidR="0037376B" w:rsidRPr="00F329C8" w:rsidRDefault="0037376B">
      <w:pPr>
        <w:pStyle w:val="ConsPlusNormal"/>
        <w:jc w:val="center"/>
        <w:rPr>
          <w:color w:val="000000"/>
        </w:rPr>
      </w:pPr>
      <w:r w:rsidRPr="00F329C8">
        <w:rPr>
          <w:color w:val="000000"/>
        </w:rPr>
        <w:t>2. Налоги, а также элементы налогообложения,</w:t>
      </w:r>
    </w:p>
    <w:p w:rsidR="0037376B" w:rsidRPr="00F329C8" w:rsidRDefault="0037376B">
      <w:pPr>
        <w:pStyle w:val="ConsPlusNormal"/>
        <w:jc w:val="center"/>
        <w:rPr>
          <w:color w:val="000000"/>
        </w:rPr>
      </w:pPr>
      <w:r w:rsidRPr="00F329C8">
        <w:rPr>
          <w:color w:val="000000"/>
        </w:rPr>
        <w:t>устанавливаемые Земским Собранием района в пределах</w:t>
      </w:r>
    </w:p>
    <w:p w:rsidR="0037376B" w:rsidRPr="00F329C8" w:rsidRDefault="0037376B">
      <w:pPr>
        <w:pStyle w:val="ConsPlusNormal"/>
        <w:jc w:val="center"/>
        <w:rPr>
          <w:color w:val="000000"/>
        </w:rPr>
      </w:pPr>
      <w:r w:rsidRPr="00F329C8">
        <w:rPr>
          <w:color w:val="000000"/>
        </w:rPr>
        <w:t>его полномочий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F329C8" w:rsidRDefault="0037376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37376B" w:rsidRPr="00E66CB9" w:rsidRDefault="0037376B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Действие пункта 2.1 приостановлено решением Земского Собрания Верещагинского муниципального района от 29.11.2007 N 44/555.</w:t>
      </w:r>
    </w:p>
    <w:p w:rsidR="0037376B" w:rsidRPr="00F329C8" w:rsidRDefault="0037376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2.1. Налог на имущество физических лиц.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 xml:space="preserve">2.1.1. Налог на имущество физических лиц уплачивается собственниками имущества на основании ст. 12, 15 Налогового кодекса Российской Федерации,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E66CB9">
          <w:rPr>
            <w:color w:val="000000"/>
          </w:rPr>
          <w:t>2003 г</w:t>
        </w:r>
      </w:smartTag>
      <w:r w:rsidRPr="00E66CB9">
        <w:rPr>
          <w:color w:val="000000"/>
        </w:rPr>
        <w:t xml:space="preserve">. N 131-ФЗ "Об общих принципах организации местного самоуправления в Российской Федерации", Закона Российской Федерации от 9 декабря </w:t>
      </w:r>
      <w:smartTag w:uri="urn:schemas-microsoft-com:office:smarttags" w:element="metricconverter">
        <w:smartTagPr>
          <w:attr w:name="ProductID" w:val="1991 г"/>
        </w:smartTagPr>
        <w:r w:rsidRPr="00E66CB9">
          <w:rPr>
            <w:color w:val="000000"/>
          </w:rPr>
          <w:t>1991 г</w:t>
        </w:r>
      </w:smartTag>
      <w:r w:rsidRPr="00E66CB9">
        <w:rPr>
          <w:color w:val="000000"/>
        </w:rPr>
        <w:t>. N 2003-1 "О налогах на имущество физических лиц" (с последующими изменениями и дополнениями) с учетом особенностей, предусмотренных настоящим Положением.</w:t>
      </w:r>
    </w:p>
    <w:p w:rsidR="0037376B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2.1.2. Ставки налога на строения, помещения и сооружения для физических лиц устанавливаются в зависимости от суммарной инвентаризационной стоимости в следующих размерах: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758"/>
        <w:gridCol w:w="1830"/>
        <w:gridCol w:w="1098"/>
      </w:tblGrid>
      <w:tr w:rsidR="0037376B" w:rsidRPr="00DC0972">
        <w:trPr>
          <w:trHeight w:val="227"/>
        </w:trPr>
        <w:tc>
          <w:tcPr>
            <w:tcW w:w="4758" w:type="dxa"/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</w:p>
        </w:tc>
        <w:tc>
          <w:tcPr>
            <w:tcW w:w="2928" w:type="dxa"/>
            <w:gridSpan w:val="2"/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  Ставки налога    </w:t>
            </w:r>
          </w:p>
        </w:tc>
      </w:tr>
      <w:tr w:rsidR="0037376B" w:rsidRPr="00DC0972">
        <w:trPr>
          <w:trHeight w:val="227"/>
        </w:trPr>
        <w:tc>
          <w:tcPr>
            <w:tcW w:w="475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      Стоимость имущества          </w:t>
            </w:r>
          </w:p>
        </w:tc>
        <w:tc>
          <w:tcPr>
            <w:tcW w:w="1830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Жилые дома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>(с надворными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постройками)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и квартиры  </w:t>
            </w:r>
          </w:p>
        </w:tc>
        <w:tc>
          <w:tcPr>
            <w:tcW w:w="10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Прочие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>объекты</w:t>
            </w:r>
          </w:p>
        </w:tc>
      </w:tr>
      <w:tr w:rsidR="0037376B" w:rsidRPr="00DC0972">
        <w:trPr>
          <w:trHeight w:val="227"/>
        </w:trPr>
        <w:tc>
          <w:tcPr>
            <w:tcW w:w="475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До 300 тыс. руб.                     </w:t>
            </w:r>
          </w:p>
        </w:tc>
        <w:tc>
          <w:tcPr>
            <w:tcW w:w="1830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   0,1     </w:t>
            </w:r>
          </w:p>
        </w:tc>
        <w:tc>
          <w:tcPr>
            <w:tcW w:w="10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0,1  </w:t>
            </w:r>
          </w:p>
        </w:tc>
      </w:tr>
      <w:tr w:rsidR="0037376B" w:rsidRPr="00DC0972">
        <w:trPr>
          <w:trHeight w:val="227"/>
        </w:trPr>
        <w:tc>
          <w:tcPr>
            <w:tcW w:w="475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Свыше 300 тыс. руб. до 500 тыс. руб. </w:t>
            </w:r>
          </w:p>
        </w:tc>
        <w:tc>
          <w:tcPr>
            <w:tcW w:w="1830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   0,2     </w:t>
            </w:r>
          </w:p>
        </w:tc>
        <w:tc>
          <w:tcPr>
            <w:tcW w:w="10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0,2  </w:t>
            </w:r>
          </w:p>
        </w:tc>
      </w:tr>
      <w:tr w:rsidR="0037376B" w:rsidRPr="00DC0972">
        <w:trPr>
          <w:trHeight w:val="227"/>
        </w:trPr>
        <w:tc>
          <w:tcPr>
            <w:tcW w:w="475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>Свыше 500 тыс. руб. до 1000 тыс. руб.</w:t>
            </w:r>
          </w:p>
        </w:tc>
        <w:tc>
          <w:tcPr>
            <w:tcW w:w="1830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   0,6     </w:t>
            </w:r>
          </w:p>
        </w:tc>
        <w:tc>
          <w:tcPr>
            <w:tcW w:w="10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1,2  </w:t>
            </w:r>
          </w:p>
        </w:tc>
      </w:tr>
      <w:tr w:rsidR="0037376B" w:rsidRPr="00DC0972">
        <w:trPr>
          <w:trHeight w:val="227"/>
        </w:trPr>
        <w:tc>
          <w:tcPr>
            <w:tcW w:w="475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Свыше 1000 тыс. руб.                 </w:t>
            </w:r>
          </w:p>
        </w:tc>
        <w:tc>
          <w:tcPr>
            <w:tcW w:w="1830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   0,8     </w:t>
            </w:r>
          </w:p>
        </w:tc>
        <w:tc>
          <w:tcPr>
            <w:tcW w:w="10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1,4  </w:t>
            </w:r>
          </w:p>
        </w:tc>
      </w:tr>
    </w:tbl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2.1.3. Налог на имущество физических лиц зачисляется в бюджет поселения по месту нахождения (регистрации) объекта налогообложения.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2.1.4. Льготы, установленные в соответствии со ст. 4 Закона Российской Федерации от 9 декабря 1991 г. N 2003-1 "О налогах на имущество физических лиц" (с последующими изменениями и дополнениями), действуют в полном объеме.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Льготы: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(в ред. решения Земского Собрания Верещагинского муниципального района от 02.03.2006 N 19/223)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- не уплачивают налог в течение 2 лет физические лица, пострадавшие от стихийных действий (природного и техногенного характера).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Льгота предоставляется на основании справки ОГПН г. Верещагино.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F329C8" w:rsidRDefault="0037376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37376B" w:rsidRPr="00E66CB9" w:rsidRDefault="0037376B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Действие пункта 2.2 приостановлено решением Земского Собрания Верещагинского муниципального района от 29.11.2007 N 44/555.</w:t>
      </w:r>
    </w:p>
    <w:p w:rsidR="0037376B" w:rsidRPr="00F329C8" w:rsidRDefault="0037376B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2.2. Земельный налог.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2.2.1. Земельный налог уплачивается на основании ст. 12, 15 Налогового кодекса Российской Федерации, Федерального закона от 6 октября 2003 г. N 131-ФЗ "Об общих принципах организации местного самоуправления в Российской Федерации", главы 31 Налогового кодекса "Земельный налог" с учетом особенностей, предусмотренных настоящим Положением.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2.2.2. Налоговые ставки.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Налоговые ставки устанавливаются в следующих размерах: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1) 0,3% в отношении земельных участков: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- предоставленных для личного подсобного хозяйства, садоводства, огородничества или животноводства;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2) 1,5% в отношении прочих земельных участков.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2.2.3. Порядок и сроки уплаты налога.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Налоговым периодом признается календарный год.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Отчетными периодами для налогоплательщиков - организаций и физических лиц, являющихся индивидуальными предпринимателями, признаются первый квартал, полугодие и девять месяцев календарного года.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Налогоплательщики - организации и физические лица, являющиеся индивидуальными предпринимателями, исчисляют сумму авансовых платежей как одну четвертую соответствующей налоговой ставки процентной доли кадастровой стоимости земельного участка и уплачивают не позднее последнего числа месяца, следующего за истекшим отчетным периодом, т.е. не позднее 30 апреля, 31 июля и 31 октября.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Налогоплательщики - физические лица, не являющиеся индивидуальными предпринимателями, на основании налогового уведомления уплачивают авансовый платеж по налогу в размере одной второй налоговой ставки не позднее 15 сентября.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Налог, подлежащий уплате по истечении налогового периода, уплачивается налогоплательщиками не позднее 1 февраля года, следующего за истекшим налоговым периодом.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По итогам отчетного периода организации и физические лица, являющиеся индивидуальными предпринимателями, представляют в налоговый орган расчеты по авансовым платежам не позднее последнего числа месяца, следующего за истекшим отчетным периодом.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По итогам налогового периода представляется налоговая декларация не позднее 1 февраля года, следующего за истекшим налоговым периодом.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Налогоплательщики, своевременно не привлеченные к уплате земельного налога, уплачивают этот налог не более чем за три предшествующих года.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Пересмотр неправильно произведенного налогообложения допускается не более чем за три предшествующих года.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2.2.4. Налоговые льготы.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Льготы, установленные в соответствии со ст. 395 Налогового кодекса действуют в полном объеме.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Дополнительно освобождаются от налогообложения: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1) религиозные организации - в отношении принадлежащих им участков, отнесенных к землям сельскохозяйственного назначения;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2) физические лица, пострадавшие от стихийных бедствий (природного и техногенного характера), в течение двух лет - в отношении земельных участков, находящихся в собственности, постоянном (бессрочном) пользовании или пожизненном наследуемом владении. Льгота предоставляется на основании справки ОГПН г. Верещагино.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2.2.5. Порядок и сроки представления документов, подтверждающих право на льготу и уменьшение налоговой базы.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Налогоплательщики, имеющие право на налоговые льготы и уменьшение налогооблагаемой базы, должны представить документы, подтверждающие такое право, в налоговый орган в срок до 1 февраля текущего налогового периода. В случае возникновения (утраты) до окончания налогового периода права на уменьшение налоговой базы, налогоплательщиками представляются документы, подтверждающие возникновение (утрату) данного права, в течение 10 дней со дня его возникновения (утраты).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Допускается уменьшение налоговой базы за истекшие налоговые периоды, но не более чем на три года, предшествующих году, в котором представлены документы, подтверждающие право на уменьшение налоговой базы.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Сведения о кадастровой стоимости земельных участков по состоянию на 1 января календарного года налогоплательщики по письменному заявлению могут получить в "Верещагинском территориальном отделе Роснедвижимости".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 Система налогообложения в виде единого налога на вмененный доход для отдельных видов деятельности.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2.3.1. Система налогообложения в виде единого налога на вмененный доход для отдельных видов деятельности на территории Верещагинского района применяется в соответствии с Налоговым кодексом Российской Федерации и настоящим Положением.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2.3.2. Система налогообложения в виде единого налога на вмененный доход для отдельных видов деятельности (далее - единый налог) вводится в отношении следующих видов предпринимательской деятельности: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1) оказание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2) оказание ветеринарных услуг;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3) оказание услуг по ремонту, техническому обслуживанию и мойке автотранспортных средств;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4) оказание услуг по хранению автотранспортных средств на платных стоянках;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10) распространение и(или) размещение наружной рекламы;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11) распространение и(или) размещение рекламы на автобусах любых типов, легковых и грузовых автомобилях, прицепах, полуприцепах и прицепах-роспусках;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13) оказание услуг по передаче во временное владение и(или)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2.3.3. Значение корректирующего коэффициента базовой доходности К2.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F329C8" w:rsidRDefault="0037376B">
      <w:pPr>
        <w:pStyle w:val="ConsPlusNormal"/>
        <w:jc w:val="right"/>
        <w:rPr>
          <w:color w:val="000000"/>
        </w:rPr>
      </w:pPr>
      <w:r w:rsidRPr="00F329C8">
        <w:rPr>
          <w:color w:val="000000"/>
        </w:rPr>
        <w:t>Таблица 1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F329C8" w:rsidRDefault="0037376B">
      <w:pPr>
        <w:pStyle w:val="ConsPlusNormal"/>
        <w:jc w:val="center"/>
        <w:rPr>
          <w:color w:val="000000"/>
        </w:rPr>
      </w:pPr>
      <w:r w:rsidRPr="00F329C8">
        <w:rPr>
          <w:color w:val="000000"/>
        </w:rPr>
        <w:t>Значение корректирующего коэффициента базовой доходности К2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┌────┬──────────────────────────────────┬────────────────────────┐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N  │     Виды предпринимательской     │          ЗОНЫ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│п/п │          деятельности            ├────┬────┬────┬────┬────┤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                                  │  I │ II │ III│ IV │  V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├────┼──────────────────────────────────┼────┴────┴────┴────┴────┤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  │Оказание бытовых услуг, в том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│числе:      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├────┼──────────────────────────────────┼────┬────┬────┬────┬────┤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1.1│Ремонт, окраска и пошив обуви     │0,17│0,14│0,14│0,08│0,08│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1.2│Ремонт и пошив швейных,           │0,15│0,14│0,14│0,08│0,08│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│меховых, кожаных изделий,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│головных уборов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1.3│Услуги парикмахерских             │0,29│0,20│0,20│0,14│0,14│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1.4│Услуги бань и душевых             │0,15│0,12│0,12│0,08│0,08│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1.5│Услуги фотоателье,  фото- и       │0,23│0,20│0,18│0,09│0,09│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│кинолабораторий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1.6│Ремонт и техническое обслуживание │0,17│0,14│0,14│0,11│0,11│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│бытовой, радиоэлектронной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│аппаратуры, бытовых машин и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│бытовых приборов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1.7│Изготовление и ремонт мебели      │0,20│0,20│0,20│0,20│0,20│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1.8│Ремонт и строительство жилья и    │0,30│0,30│0,30│0,30│0,30│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│других построек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1.9│Другие бытовые услуги             │0,20│0,17│0,17│0,15│0,15│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2  │Ветеринарные услуги               │0,2 │0,2 │0,2 │0,2 │0,1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├────┼──────────────────────────────────┼────┴────┴────┴────┴────┤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3  │Оказание услуг по ремонту,        │           1,0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│техническому обслуживанию и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│мойке автотранспортных средств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├────┼──────────────────────────────────┼────────────────────────┤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4  │Оказание услуг по хранению        │           0,7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│автотранспортных средств на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│платных стоянках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├────┼──────────────────────────────────┼────────────────────────┤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5  │Оказание автотранспортных услуг по│           1,0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│перевозке пассажиров и грузов,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│осуществляемых организациями и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│индивидуальными предприятиями,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│имеющими на праве собственности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│или ином праве(пользования,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│владения и(или)  распоряжения) не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│более 20 транспортных средств,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│предназначенных для оказания таких│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│услуг       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├────┼──────────────────────────────────┼────────────────────────┤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6  │Розничная торговля,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│осуществляемая через магазины и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│павильоны с площадью зала не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│более 150 кв. метров по каждому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│объекту организации торговли, в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│том числе:  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├────┼──────────────────────────────────┼────────────────────────┤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6.1│ Алкогольной продукцией,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│пивом, табачными изделиями,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│площадью:   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├────┼──────────────────────────────────┼────┬────┬────┬────┬────┤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 до 150 кв. м          │0,60│0,42│0,37│0,34│0,25│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 м           │0,62│0,45│0,40│0,36│0,27│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включительно│0,63│0,46│0,41│0,37│0,28│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│0,75│0,55│0,49│0,43│0,32│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│1,00│0,94│0,83│0,70│0,50│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│1,00│1,00│1,00│1,00│1,00│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├────┼──────────────────────────────────┼────┴────┴────┴────┴────┤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bookmarkStart w:id="1" w:name="P225"/>
      <w:bookmarkEnd w:id="1"/>
      <w:r w:rsidRPr="00F329C8">
        <w:rPr>
          <w:color w:val="000000"/>
        </w:rPr>
        <w:t>│ 6.2│Продовольственными товарами (без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│алкогольной продукции, пива и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│табачных изделий), лекарственными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│средствами, изделиями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│медицинского назначения,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│изделиями народных художественных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│промыслов (образцы изделий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│утверждаются областным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│художественно-экспертным Советом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│по декоративно-прикладному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│искусству), предметами культа и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│религиозного назначения (кроме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│изделий из драгоценных металлов и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│драгоценных камней),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│периодическими изданиями (кроме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│продукции рекламного и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│эротического характера), а также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│сопутствующими товарами (при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│условии, что доходы от реализации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│сопутствующих товаров не более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│30% от общего товарооборота),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│площадью:   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├──────────────────────────────────┼────┬────┬────┬────┬────┤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 до 150 кв. м          │0,31│0,24│0,18│0,14│0,11│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 м           │0,33│0,26│0,20│0,18│0,14│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включительно│0,36│0,28│0,21│0,19│0,15│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│0,42│0,30│0,25│0,23│0,18│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│0,50│0,43│0,35│0,30│0,27│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│0,60│0,60│0,60│0,50│0,40│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6.3│Смешанным ассортиментом, т.е.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│реализация в одном торговом месте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│нескольких видов товаров,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 xml:space="preserve">│    │указанных в </w:t>
      </w:r>
      <w:hyperlink w:anchor="P225" w:history="1">
        <w:r w:rsidRPr="00F329C8">
          <w:rPr>
            <w:color w:val="000000"/>
          </w:rPr>
          <w:t>п.п. 6.2</w:t>
        </w:r>
      </w:hyperlink>
      <w:r w:rsidRPr="00F329C8">
        <w:rPr>
          <w:color w:val="000000"/>
        </w:rPr>
        <w:t xml:space="preserve">, </w:t>
      </w:r>
      <w:hyperlink w:anchor="P341" w:history="1">
        <w:r w:rsidRPr="00F329C8">
          <w:rPr>
            <w:color w:val="000000"/>
          </w:rPr>
          <w:t>6.7</w:t>
        </w:r>
      </w:hyperlink>
      <w:r w:rsidRPr="00F329C8">
        <w:rPr>
          <w:color w:val="000000"/>
        </w:rPr>
        <w:t>,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│для которых установлены различные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│коэффициенты К2, площадью: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 xml:space="preserve">│    │(в   ред.   </w:t>
      </w:r>
      <w:hyperlink r:id="rId4" w:history="1">
        <w:r w:rsidRPr="00F329C8">
          <w:rPr>
            <w:color w:val="000000"/>
          </w:rPr>
          <w:t>решения</w:t>
        </w:r>
      </w:hyperlink>
      <w:r w:rsidRPr="00F329C8">
        <w:rPr>
          <w:color w:val="000000"/>
        </w:rPr>
        <w:t xml:space="preserve">    Земского   Собрания   Верещагинского│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│муниципального района от 01.03.2007 N 34/431)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 до 150 кв. м          │0,35│0,27│0,22│0,18│0,15│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 м           │0,38│0,30│0,23│0,20│0,17│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включительно│0,40│0,35│0,27│0,24│0,18│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│0,45│0,38│0,34│0,30│0,20│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│0,50│0,48│0,42│0,35│0,30│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│0,60│0,60│0,60│0,40│0,40│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6.4│Ювелирными изделиями,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│автомобилями (кроме автомобилей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│легковых и мотоциклов с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│мощностью двигателя свыше 150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│лошадиных сил), площадью: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 до 150 кв. м          │0,65│0,50│0,40│0,30│0,20│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 м           │0,76│0,51│0,42│0,32│0,22│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включительно│0,86│0,55│0,45│0,34│0,24│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│1,00│0,65│0,53│0,39│0,26│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│1,00│1,00│0,90│0,66│0,44│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│1,00│1,00│1,00│1,00│1,00│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6.5│ Мехами и меховыми изделиями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│и изделиями из кожи,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│площадью:   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 до 150 кв. м          │0,63│0,48│0,39│0,31│0,21│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кв.м            │0,71│0,51│0,42│0,33│0,23│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            │0,76│0,52│0,44│0,34│0,24│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│0,81│0,63│0,52│0,39│0,28│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│1,00│0,95│0,86│0,65│0,46│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│1,00│1,00│0,90│0,90│0,90│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6.6│Запасными частями к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│автомобилям площадью: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 до 150 кв. м          │0,52│0,40│0,32│0,24│0,16│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 м           │0,61│0,41│0,34│0,26│0,18│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включительно│0,69│0,44│0,36│0,27│0,19│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│0,80│0,52│0,42│0,31│0,21│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│0,80│0,80│0,72│0,53│0,35│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│0,80│0,80│0,80│0,80│0,80│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├────┼──────────────────────────────────┼────┴────┴────┴────┴────┤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bookmarkStart w:id="2" w:name="P341"/>
      <w:bookmarkEnd w:id="2"/>
      <w:r w:rsidRPr="00F329C8">
        <w:rPr>
          <w:color w:val="000000"/>
        </w:rPr>
        <w:t>│ 6.7│Непродовольственными товарами,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│площадью:   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├──────────────────────────────────┼────┬────┬────┬────┬────┤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100до 150 кв. м           │0,24│0,20│0,16│0,12│0,09│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 м           │0,26│0,23│0,19│0,14│0,11│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включительно│0,28│0,24│0,20│0,16│0,12│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│0,36│0,27│0,23│0,18│0,13│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│0,50│0,48│0,33│0,22│0,19│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│0,60│0,60│0,60│0,30│0,30│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6.8│Книжной продукцией, товарами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│детского ассортимента (игрушки,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│одежда, обувь и т.д.), площадью: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 до 150 кв. м          │0,14│0,11│0,07│0,05│0,05│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 м           │0,15│0,12│0,08│0,06│0,06│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включительно│0,16│0,13│0,09│0,06│0,06│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│0,19│0,15│0,10│0,07│0,07│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│0,20│0,18│0,13│0,10│0,10│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│0,30│0,26│0,21│0,18│0,18│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├────┼──────────────────────────────────┼────┴────┴────┴────┴────┤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6.9│Товарами, бывшими в употреблении,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│площадью:   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├──────────────────────────────────┼────┬────┬────┬────┬────┤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100 до 150 кв. м          │0,07│0,05│0,04│0,03│0,03│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50 до 100 кв. м           │0,10│0,08│0,07│0,04│0,03│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│включительно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6 до 50 кв. м включительно│0,13│0,11│0,10│0,05│0,04│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            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4 до 6 кв. м включительно │0,15│0,13│0,12│0,08│0,05│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            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свыше 2 до 4 кв. м включительно │0,19│0,16│0,13│0,12│0,08│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            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до 2 кв. м включительно         │0,25│0,23│0,19│0,15│0,13│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            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7  │Розничная торговля, осуществляемая│0,50│0,45│0,40│0,35│0,30│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│через киоски, палатки, лотки и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│другие объекты стационарной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│торговой сети,  не имеющие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│торговых залов, а также объекты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│нестационарной торговой сети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├────┼──────────────────────────────────┼────┴────┴────┴────┴────┤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8  │Оказание услуг общественного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│питания, осуществляемых через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│объекты организации общественного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│питания с площадью зала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│обслуживания посетителей не более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│150 кв. м по каждому объекту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│организации общественного питания,│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 том числе: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├──────────────────────────────────┼────┬────┬────┬────┬────┤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деятельность кафе, баров        │0,50│0,45│0,40│0,30│0,20│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деятельность закусочных, буфетов│0,30│0,28│0,26│0,20│0,18│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│с реализацией алкогольной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│продукции, пива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деятельность закусочных,        │0,24│0,22│0,20│0,18│0,16│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│буфетов без реализации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│алкогольной продукции, пива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деятельность общедоступных      │0,17│0,15│0,13│0,10│0,08│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│столовых     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├──────────────────────────────────┼────┼────┼────┼────┼────┤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│- деятельность столовых по месту  │0,12│0,11│0,10│0,08│0,07│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│работы, учебы                     │    │    │    │    │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├────┼──────────────────────────────────┼────┴────┴────┴────┴────┤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9  │Оказание услуг общественного      │           0,4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│питания, осуществляемых через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│объекты организации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│общественного питания, не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│имеющие зала обслуживания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│посетителей           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├────┼──────────────────────────────────┼────────────────────────┤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│10  │Распространение и(или)            │           0,03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│размещение наружной рекламы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├────┼──────────────────────────────────┼────────────────────────┤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│11  │Распространение и(или)            │           0,02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│размещение рекламы на автобусах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│любых типов, легковых и грузовых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│автомобилях, прицепах,           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│полуприцепах и прицепах-роспусках │            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├────┼──────────────────────────────────┼───────────┬────────────┤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│12  │Оказание услуг по                 │    0,3    │     0,1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│временному размещению и           │           │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│проживанию                        │           │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├────┼──────────────────────────────────┼───────────┼────────────┤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│13  │Оказание услуг по передаче во     │    0,4    │     0,2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│временное владение и(или)         │           │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│пользование стационарных          │           │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│торговых мест, расположенных на   │           │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│рынках и в других местах          │           │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│торговли, не имеющих залов        │           │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│    │обслуживания посетителей          │           │            │</w:t>
      </w:r>
    </w:p>
    <w:p w:rsidR="0037376B" w:rsidRPr="00F329C8" w:rsidRDefault="0037376B">
      <w:pPr>
        <w:pStyle w:val="ConsPlusCell"/>
        <w:jc w:val="both"/>
        <w:rPr>
          <w:color w:val="000000"/>
        </w:rPr>
      </w:pPr>
      <w:r w:rsidRPr="00F329C8">
        <w:rPr>
          <w:color w:val="000000"/>
        </w:rPr>
        <w:t>└────┴──────────────────────────────────┴───────────┴────────────┘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2.3.3.1. 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В случае если в одном торговом месте осуществляется реализация продовольственных товаров и алкогольной продукции, пива, табачных изделий, для расчета единого налога на вмененный доход применяется значение коэффициента, имеющее наибольшее значение.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2.3.3.2. Значение корректирующего коэффициента К2, равное 1, применяется (независимо от их удельного веса в товарообороте) при реализации: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- спиртосодержащей продукции, произведенной с использованием этилового спирта, денатурата или спиртосодержащих отходов производства этилового спирта с содержанием этилового спирта более 1,5% объема готовой продукции (жидкости для мытья стекол, зеркал, посуды, средства для принятия ванны, содержащие спирт этиловый денатурированный и др.), из расчета стоимости 1 литра указанной продукции не выше 70 рублей цены поставщика;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- продукции медицинского назначения - дезинфицирующих средств и других спиртосодержащих жидкостей, предназначенных для санитарной обработки помещений, медицинских инструментов и гигиенической обработки рук медицинского персонала, которым Общероссийским классификатором продукции присвоен код 93 9200 подгруппы "Средства дезинфекционные, дезинсекционные и дератизационные" класса продукции 93 0000 "Медикаменты, химико-фармацевтическая продукция и продукция медицинского назначения".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2.3.3.3. При круглосуточной работе торговой точки с реализацией алкогольной продукции и пива коэффициент К2 увеличивается на 50% и не может превышать 1.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2.3.3.4. При реализации периодических печатных изданий сопутствующими товарами к ним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2.3.3.5. Организации и индивидуальные предприниматели, осуществляющие деятельность в населенных пунктах численностью до 300 человек, для расчета единого налога на вмененный доход применяют значение коэффициента К2, равное 0,01, в населенных пунктах численностью от 301 до 500 человек для расчета налога применяют значение коэффициента К2, равное 0,07. Данное значение коэффициента К2 налогоплательщики применяют в отношении объектов организации торговли, находящихся в соответствующих населенных пунктах.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2.3.3.6. В целях учета фактического периода времени осуществления предпринимательской деятельности значение корректирующего коэффициента К2 умножается на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 При этом период времени, в котором временно отсутствует (прекращено) осуществление предпринимательской деятельности, должен быть подтвержден документально. В случае отсутствия подтверждающих документов количество календарных дней ведения предпринимательской деятельности считается как полный календарный месяц. Указанная корректировка коэффициента К2 осуществляется налогоплательщиком самостоятельно и отражается в налоговой декларации по единому налогу на вмененный доход для отдельных видов деятельности.</w:t>
      </w:r>
    </w:p>
    <w:p w:rsidR="0037376B" w:rsidRPr="00E66CB9" w:rsidRDefault="0037376B" w:rsidP="00E66CB9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2.3.4. Распределение населенных пунктов и их частей по зонам района.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F329C8" w:rsidRDefault="0037376B">
      <w:pPr>
        <w:pStyle w:val="ConsPlusNormal"/>
        <w:jc w:val="right"/>
        <w:rPr>
          <w:color w:val="000000"/>
        </w:rPr>
      </w:pPr>
      <w:r w:rsidRPr="00F329C8">
        <w:rPr>
          <w:color w:val="000000"/>
        </w:rPr>
        <w:t>Таблица 2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F329C8" w:rsidRDefault="0037376B">
      <w:pPr>
        <w:pStyle w:val="ConsPlusNormal"/>
        <w:jc w:val="center"/>
        <w:rPr>
          <w:color w:val="000000"/>
        </w:rPr>
      </w:pPr>
      <w:r w:rsidRPr="00F329C8">
        <w:rPr>
          <w:color w:val="000000"/>
        </w:rPr>
        <w:t>Распределение населенных пунктов и их частей по зонам района</w:t>
      </w:r>
    </w:p>
    <w:p w:rsidR="0037376B" w:rsidRPr="00F329C8" w:rsidRDefault="0037376B">
      <w:pPr>
        <w:pStyle w:val="ConsPlusNormal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7198"/>
      </w:tblGrid>
      <w:tr w:rsidR="0037376B" w:rsidRPr="00DC0972">
        <w:trPr>
          <w:trHeight w:val="227"/>
        </w:trPr>
        <w:tc>
          <w:tcPr>
            <w:tcW w:w="732" w:type="dxa"/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>Зона</w:t>
            </w:r>
          </w:p>
        </w:tc>
        <w:tc>
          <w:tcPr>
            <w:tcW w:w="7198" w:type="dxa"/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              Населенные пункты и их части             </w:t>
            </w:r>
          </w:p>
        </w:tc>
      </w:tr>
      <w:tr w:rsidR="0037376B" w:rsidRPr="00DC097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I </w:t>
            </w:r>
          </w:p>
        </w:tc>
        <w:tc>
          <w:tcPr>
            <w:tcW w:w="71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Город Верещагино:                               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1) территория, ограниченная улицами К.Маркса, Павлова,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Советская, 8 Марта, в том числе:                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К.Маркса (четная и нечетная стороны улицы) -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от  четной  стороны ул. Павлова до нечетной стороны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8 Марта;                                    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Павлова (четная сторона улицы) - от нечетной стороны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К.Маркса до нечетной стороны ул. Советской; 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Советская (нечетная сторона улицы) - от четной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стороны ул. Павлова до четной стороны ул. О.Кошевого;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О.Кошевого (четная сторона улицы) - от нечетной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стороны ул. Советская до жилого дома по ул. О.Кошевого,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д. 6, вдоль западного фасада жилого дома до нечетной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стороны ул. 8 Марта;                            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8 Марта (нечетная сторона улицы) - от жилого дома по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О.Кошевого, д.6 до нечетной стороны ул. К.Маркса;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2) территория, ограниченная улицами Советская,  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>Пролетарская, Октябрьская, О.Кошевого, в том числе</w:t>
            </w:r>
            <w:bookmarkStart w:id="3" w:name="_GoBack"/>
            <w:bookmarkEnd w:id="3"/>
            <w:r w:rsidRPr="00F329C8">
              <w:rPr>
                <w:color w:val="000000"/>
              </w:rPr>
              <w:t xml:space="preserve">: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Советская (четная сторона улицы) - от четной стороны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Пролетарская до четной стороны ул. О.Кошевого;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Пролетарская (четная сторона улицы) - от четной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стороны ул. Советская до четной стороны ул. Октябрьская;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Октябрьская (четная и нечетная стороны улицы) -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от четной стороны ул. Пролетарская до четной стороны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О.Кошевого;                                 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ул. О.Кошевого (четная и нечетная стороны улицы) -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от четной стороны ул. Октябрьская до тротуара между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зданием по ул. О.Кошевого, д.4 и жилым домом        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по ул. О.Кошевого, д.6.                                  </w:t>
            </w:r>
          </w:p>
        </w:tc>
      </w:tr>
      <w:tr w:rsidR="0037376B" w:rsidRPr="00DC097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II </w:t>
            </w:r>
          </w:p>
        </w:tc>
        <w:tc>
          <w:tcPr>
            <w:tcW w:w="71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Город Верещагино: территория восточной части города от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железной дороги, за исключением территории, входящей 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в зону I                                                 </w:t>
            </w:r>
          </w:p>
        </w:tc>
      </w:tr>
      <w:tr w:rsidR="0037376B" w:rsidRPr="00DC097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III </w:t>
            </w:r>
          </w:p>
        </w:tc>
        <w:tc>
          <w:tcPr>
            <w:tcW w:w="71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Город Верещагино: территория западной части города от    </w:t>
            </w:r>
          </w:p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железной дороги                                          </w:t>
            </w:r>
          </w:p>
        </w:tc>
      </w:tr>
      <w:tr w:rsidR="0037376B" w:rsidRPr="00DC097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IV </w:t>
            </w:r>
          </w:p>
        </w:tc>
        <w:tc>
          <w:tcPr>
            <w:tcW w:w="71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Населенные пункты: п. Зюкайка                            </w:t>
            </w:r>
          </w:p>
        </w:tc>
      </w:tr>
      <w:tr w:rsidR="0037376B" w:rsidRPr="00DC0972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  V </w:t>
            </w:r>
          </w:p>
        </w:tc>
        <w:tc>
          <w:tcPr>
            <w:tcW w:w="7198" w:type="dxa"/>
            <w:tcBorders>
              <w:top w:val="nil"/>
            </w:tcBorders>
          </w:tcPr>
          <w:p w:rsidR="0037376B" w:rsidRPr="00F329C8" w:rsidRDefault="0037376B">
            <w:pPr>
              <w:pStyle w:val="ConsPlusNonformat"/>
              <w:jc w:val="both"/>
              <w:rPr>
                <w:color w:val="000000"/>
              </w:rPr>
            </w:pPr>
            <w:r w:rsidRPr="00F329C8">
              <w:rPr>
                <w:color w:val="000000"/>
              </w:rPr>
              <w:t xml:space="preserve">Населенные пункты района, не вошедшие в зоны I-IV        </w:t>
            </w:r>
          </w:p>
        </w:tc>
      </w:tr>
    </w:tbl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p w:rsidR="0037376B" w:rsidRPr="00E66CB9" w:rsidRDefault="0037376B">
      <w:pPr>
        <w:pStyle w:val="ConsPlusNormal"/>
        <w:ind w:firstLine="540"/>
        <w:jc w:val="both"/>
        <w:rPr>
          <w:color w:val="000000"/>
        </w:rPr>
      </w:pPr>
      <w:r w:rsidRPr="00E66CB9">
        <w:rPr>
          <w:color w:val="000000"/>
        </w:rPr>
        <w:t>(п. 2.3 в ред. решения Земского Собрания Верещагинского муниципального района от 23.11.2006 N 29/354)</w:t>
      </w:r>
    </w:p>
    <w:p w:rsidR="0037376B" w:rsidRPr="00F329C8" w:rsidRDefault="0037376B">
      <w:pPr>
        <w:pStyle w:val="ConsPlusNormal"/>
        <w:ind w:firstLine="540"/>
        <w:jc w:val="both"/>
        <w:rPr>
          <w:color w:val="000000"/>
        </w:rPr>
      </w:pPr>
    </w:p>
    <w:sectPr w:rsidR="0037376B" w:rsidRPr="00F329C8" w:rsidSect="00C4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9C8"/>
    <w:rsid w:val="000321FD"/>
    <w:rsid w:val="000B1823"/>
    <w:rsid w:val="000C2370"/>
    <w:rsid w:val="000D0ECC"/>
    <w:rsid w:val="0014019B"/>
    <w:rsid w:val="001578AE"/>
    <w:rsid w:val="00281068"/>
    <w:rsid w:val="0037376B"/>
    <w:rsid w:val="003E11AF"/>
    <w:rsid w:val="006836AE"/>
    <w:rsid w:val="00876D23"/>
    <w:rsid w:val="008A0912"/>
    <w:rsid w:val="008F4D88"/>
    <w:rsid w:val="009A3314"/>
    <w:rsid w:val="00A37D47"/>
    <w:rsid w:val="00BE6237"/>
    <w:rsid w:val="00C41974"/>
    <w:rsid w:val="00CA0C94"/>
    <w:rsid w:val="00CE6557"/>
    <w:rsid w:val="00D575D6"/>
    <w:rsid w:val="00DC0972"/>
    <w:rsid w:val="00E66CB9"/>
    <w:rsid w:val="00E82043"/>
    <w:rsid w:val="00F03CB0"/>
    <w:rsid w:val="00F3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29C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329C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329C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F329C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329C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6A49663947ADA97E2A346D3B4513F4675418104DC8432E53096D2FB102D1550FD3E7491EE2DBAD53051AfFl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11</Pages>
  <Words>5781</Words>
  <Characters>-32766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9</cp:revision>
  <dcterms:created xsi:type="dcterms:W3CDTF">2016-07-20T04:37:00Z</dcterms:created>
  <dcterms:modified xsi:type="dcterms:W3CDTF">2016-10-26T11:20:00Z</dcterms:modified>
</cp:coreProperties>
</file>