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46" w:rsidRPr="005B0F52" w:rsidRDefault="00F20B46">
      <w:pPr>
        <w:pStyle w:val="ConsPlusTitle"/>
        <w:jc w:val="center"/>
        <w:rPr>
          <w:color w:val="000000"/>
        </w:rPr>
      </w:pPr>
      <w:r w:rsidRPr="005B0F52">
        <w:rPr>
          <w:color w:val="000000"/>
        </w:rPr>
        <w:t>КУНГУРСКАЯ ГОРОДСКАЯ ДУМА</w:t>
      </w:r>
    </w:p>
    <w:p w:rsidR="00F20B46" w:rsidRPr="005B0F52" w:rsidRDefault="00F20B46">
      <w:pPr>
        <w:pStyle w:val="ConsPlusTitle"/>
        <w:jc w:val="center"/>
        <w:rPr>
          <w:color w:val="000000"/>
        </w:rPr>
      </w:pPr>
    </w:p>
    <w:p w:rsidR="00F20B46" w:rsidRPr="005B0F52" w:rsidRDefault="00F20B46">
      <w:pPr>
        <w:pStyle w:val="ConsPlusTitle"/>
        <w:jc w:val="center"/>
        <w:rPr>
          <w:color w:val="000000"/>
        </w:rPr>
      </w:pPr>
      <w:r w:rsidRPr="005B0F52">
        <w:rPr>
          <w:color w:val="000000"/>
        </w:rPr>
        <w:t>РЕШЕНИЕ</w:t>
      </w:r>
    </w:p>
    <w:p w:rsidR="00F20B46" w:rsidRPr="005B0F52" w:rsidRDefault="00F20B46">
      <w:pPr>
        <w:pStyle w:val="ConsPlusTitle"/>
        <w:jc w:val="center"/>
        <w:rPr>
          <w:color w:val="000000"/>
        </w:rPr>
      </w:pPr>
      <w:r w:rsidRPr="005B0F52">
        <w:rPr>
          <w:color w:val="000000"/>
        </w:rPr>
        <w:t>от 8 октября 2009 г. N 329</w:t>
      </w:r>
    </w:p>
    <w:p w:rsidR="00F20B46" w:rsidRPr="005B0F52" w:rsidRDefault="00F20B46">
      <w:pPr>
        <w:pStyle w:val="ConsPlusTitle"/>
        <w:jc w:val="center"/>
        <w:rPr>
          <w:color w:val="000000"/>
        </w:rPr>
      </w:pPr>
    </w:p>
    <w:p w:rsidR="00F20B46" w:rsidRPr="005B0F52" w:rsidRDefault="00F20B46">
      <w:pPr>
        <w:pStyle w:val="ConsPlusTitle"/>
        <w:jc w:val="center"/>
        <w:rPr>
          <w:color w:val="000000"/>
        </w:rPr>
      </w:pPr>
      <w:r w:rsidRPr="005B0F52">
        <w:rPr>
          <w:color w:val="000000"/>
        </w:rPr>
        <w:t>О ВНЕСЕНИИ ИЗМЕНЕНИЙ И ДОПОЛНЕНИЙ В ПОЛОЖЕНИЕ</w:t>
      </w:r>
    </w:p>
    <w:p w:rsidR="00F20B46" w:rsidRPr="005B0F52" w:rsidRDefault="00F20B46">
      <w:pPr>
        <w:pStyle w:val="ConsPlusTitle"/>
        <w:jc w:val="center"/>
        <w:rPr>
          <w:color w:val="000000"/>
        </w:rPr>
      </w:pPr>
      <w:r w:rsidRPr="005B0F52">
        <w:rPr>
          <w:color w:val="000000"/>
        </w:rPr>
        <w:t>"О НАЛОГООБЛОЖЕНИИ НА ТЕРРИТОРИИ МУНИЦИПАЛЬНОГО ОБРАЗОВАНИЯ</w:t>
      </w:r>
    </w:p>
    <w:p w:rsidR="00F20B46" w:rsidRPr="005B0F52" w:rsidRDefault="00F20B46">
      <w:pPr>
        <w:pStyle w:val="ConsPlusTitle"/>
        <w:jc w:val="center"/>
        <w:rPr>
          <w:color w:val="000000"/>
        </w:rPr>
      </w:pPr>
      <w:r w:rsidRPr="005B0F52">
        <w:rPr>
          <w:color w:val="000000"/>
        </w:rPr>
        <w:t>"ГОРОД КУНГУР", УТВЕРЖДЕННОЕ РЕШЕНИЕМ КУНГУРСКОЙ ГОРОДСКОЙ</w:t>
      </w:r>
    </w:p>
    <w:p w:rsidR="00F20B46" w:rsidRPr="005B0F52" w:rsidRDefault="00F20B46">
      <w:pPr>
        <w:pStyle w:val="ConsPlusTitle"/>
        <w:jc w:val="center"/>
        <w:rPr>
          <w:color w:val="000000"/>
        </w:rPr>
      </w:pPr>
      <w:r w:rsidRPr="005B0F52">
        <w:rPr>
          <w:color w:val="000000"/>
        </w:rPr>
        <w:t>ДУМЫ ОТ 27.03.2003 N 377</w:t>
      </w:r>
    </w:p>
    <w:p w:rsidR="00F20B46" w:rsidRPr="005B0F52" w:rsidRDefault="00F20B46">
      <w:pPr>
        <w:pStyle w:val="ConsPlusNormal"/>
        <w:ind w:firstLine="540"/>
        <w:jc w:val="both"/>
        <w:rPr>
          <w:color w:val="000000"/>
        </w:rPr>
      </w:pPr>
    </w:p>
    <w:p w:rsidR="00F20B46" w:rsidRPr="005B0F52" w:rsidRDefault="00F20B46">
      <w:pPr>
        <w:pStyle w:val="ConsPlusNormal"/>
        <w:jc w:val="right"/>
        <w:rPr>
          <w:color w:val="000000"/>
        </w:rPr>
      </w:pPr>
      <w:r w:rsidRPr="005B0F52">
        <w:rPr>
          <w:color w:val="000000"/>
        </w:rPr>
        <w:t>Принято</w:t>
      </w:r>
    </w:p>
    <w:p w:rsidR="00F20B46" w:rsidRPr="005B0F52" w:rsidRDefault="00F20B46">
      <w:pPr>
        <w:pStyle w:val="ConsPlusNormal"/>
        <w:jc w:val="right"/>
        <w:rPr>
          <w:color w:val="000000"/>
        </w:rPr>
      </w:pPr>
      <w:r w:rsidRPr="005B0F52">
        <w:rPr>
          <w:color w:val="000000"/>
        </w:rPr>
        <w:t>Кунгурской городской Думой</w:t>
      </w:r>
    </w:p>
    <w:p w:rsidR="00F20B46" w:rsidRPr="005B0F52" w:rsidRDefault="00F20B46">
      <w:pPr>
        <w:pStyle w:val="ConsPlusNormal"/>
        <w:jc w:val="right"/>
        <w:rPr>
          <w:color w:val="000000"/>
        </w:rPr>
      </w:pPr>
      <w:r w:rsidRPr="005B0F52">
        <w:rPr>
          <w:color w:val="000000"/>
        </w:rPr>
        <w:t>8 октября 2009 года</w:t>
      </w:r>
    </w:p>
    <w:p w:rsidR="00F20B46" w:rsidRPr="005B0F52" w:rsidRDefault="00F20B46">
      <w:pPr>
        <w:pStyle w:val="ConsPlusNormal"/>
        <w:ind w:firstLine="540"/>
        <w:jc w:val="both"/>
        <w:rPr>
          <w:color w:val="000000"/>
        </w:rPr>
      </w:pP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На основании Налогового кодекса РФ, в целях приведения в соответствие с действующим законодательством Положения "О налогообложении на территории муниципального образования "Город Кунгур" Кунгурская городская Дума решила: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Пункт 1 вступил в силу с 1 января 2010 года (пункт 7 данного документа).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1. Внести в Положение "О налогообложении на территории муниципального образования "Город Кунгур", утвержденное решением Кунгурской городской Думы от 27.03.2003 N 377 (в редакциях решений Кунгурской городской Думы от 16.10.2003 N 439, от 29.04.2004 N 56, от 08.07.2004 N 74, от 09.09.2004 N 90, от 17.11.2005 N 241 (ред. от 19.12.2006), от 16.11.2006 N 388, от 15.02.2007 N 421, от 11.10.2007 N 563, от 21.02.2008 N 620, от 02.10.2008 N 126, от 13.11.2008 N 148, от 26.03.2009 N 238), следующие изменения: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1.1. В пункте 2.1 раздела 2 исключить абзац 9.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1.2. В пункте 5.1 раздела 5 исключить слова "и региональным".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1.3. Пункт 7.2 раздела 7 изложить в следующей редакции: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"7.2. Налоговые ставки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Налоговые ставки устанавливаются в зависимости от разрешенного использования земли в следующих размерах: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0,18 процента - в отношении земельных участков, занятых многоэтажной жилой застройкой и объектами инженерной инфраструктуры жилищно-коммунального комплекса;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0,3 процента - в отношении земельных участков: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предоставленных для индивидуального жилого фонда, индивидуального жилищного строительства, занятых наружными пристройками жилищного фонда, надворными постройками, относящимися к данному жилищному фонду;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предоставленных или приобретенных для личного подсобного хозяйства, садоводства, огородничества или животноводства, индивидуальных капитальных и металлических гаражей, овощных ям и хозяйственных построек;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отнесенных к землям в составе зон сельскохозяйственного использования и используемых для сельскохозяйственного производства;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0,5 процента - в отношении земельных участков, занятых под объектами торговли, общественного питания, бытового обслуживания;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1 процент - в отношении земельных участков, занятых: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под промышленными объектами;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объектами коммунального хозяйства;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под объектами транспорта и связи;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автостоянками;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1,5 процента - в отношении земельных участков, занятых: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учреждениями образования, здравоохранения и социального обеспечения, физической культуры и спорта, культуры и искусства;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административно-управленческими и общественными объектами: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организациями страхования и пенсионного обеспечения, банками;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объектами материально-технического, продовольственного снабжения, сбыта и заготовок;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под автозаправочными и газонаполнительными станциями;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автосервисами;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1,5 процента - в отношении прочих земельных участков".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1.4. В таблице "Значения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деятельности" пункта 8.3 раздела 8: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а) в пункте 3 "Ремонт и изготовление ювелирных изделий" установить К2, равный 1;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б) в пункте 8 слова "более 10" заменить словами "более 20";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в) в пункте 21 после слов "стационарной торговой сети" дополнить словами "не имеющей торговых залов".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2. Рекомендовать администрации города Кунгура организовать работу по юридической регистрации земельных участков, занятых многоэтажной жилой застройкой, и заложить необходимые средства в бюджете города для проведения работ по межеванию земельных участков.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3. Продлить работу рабочей группы, образованной решением Кунгурской городской Думы от 10.09.2009 N 314 "О рассмотрении проекта решения "О внесении изменений и дополнений в Положение "О налогообложении на территории муниципального образования "Город Кунгур", ввести в состав рабочей группы депутата Кокшарову С.В.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4. Принять в первом чтении проект нормативного акта (инициатива депутата Новикова А.В.) "О внесении изменений и дополнений в п. 7.3 раздела 7 Положения "О налогообложении на территории муниципального образования "Город Кунгур".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5. Рекомендовать администрации города Кунгура до 1 марта 2010 года разработать проект нормативного акта о порядке предоставления льгот по уплате земельного налога.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6. Опубликовать решение в официальном бюллетене органов местного самоуправления муниципального образования "Город Кунгур".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7. П. 1 настоящего решения вступает в силу с 1 января 2010 года.</w:t>
      </w:r>
    </w:p>
    <w:p w:rsidR="00F20B46" w:rsidRPr="00AA381F" w:rsidRDefault="00F20B46" w:rsidP="00AA381F">
      <w:pPr>
        <w:pStyle w:val="ConsPlusNormal"/>
        <w:ind w:firstLine="540"/>
        <w:jc w:val="both"/>
        <w:rPr>
          <w:color w:val="000000"/>
        </w:rPr>
      </w:pPr>
      <w:r w:rsidRPr="00AA381F">
        <w:rPr>
          <w:color w:val="000000"/>
        </w:rPr>
        <w:t>8. Контроль исполнения решения возложить на комитет по бюджету и налоговой политике (Серебренникова В.Г.).</w:t>
      </w:r>
    </w:p>
    <w:p w:rsidR="00F20B46" w:rsidRPr="00D30DF2" w:rsidRDefault="00F20B46">
      <w:pPr>
        <w:pStyle w:val="ConsPlusNormal"/>
        <w:jc w:val="right"/>
        <w:rPr>
          <w:i/>
          <w:color w:val="000000"/>
        </w:rPr>
      </w:pPr>
      <w:r w:rsidRPr="00D30DF2">
        <w:rPr>
          <w:i/>
          <w:color w:val="000000"/>
        </w:rPr>
        <w:t xml:space="preserve">Глава </w:t>
      </w:r>
    </w:p>
    <w:p w:rsidR="00F20B46" w:rsidRPr="00D30DF2" w:rsidRDefault="00F20B46">
      <w:pPr>
        <w:pStyle w:val="ConsPlusNormal"/>
        <w:jc w:val="right"/>
        <w:rPr>
          <w:i/>
          <w:color w:val="000000"/>
        </w:rPr>
      </w:pPr>
      <w:r w:rsidRPr="00D30DF2">
        <w:rPr>
          <w:i/>
          <w:color w:val="000000"/>
        </w:rPr>
        <w:t>города Кунгура</w:t>
      </w:r>
    </w:p>
    <w:p w:rsidR="00F20B46" w:rsidRPr="00D30DF2" w:rsidRDefault="00F20B46">
      <w:pPr>
        <w:pStyle w:val="ConsPlusNormal"/>
        <w:jc w:val="right"/>
        <w:rPr>
          <w:i/>
          <w:color w:val="000000"/>
        </w:rPr>
      </w:pPr>
      <w:r w:rsidRPr="00D30DF2">
        <w:rPr>
          <w:i/>
          <w:color w:val="000000"/>
        </w:rPr>
        <w:t>Р.А.КОКШАРОВ</w:t>
      </w:r>
    </w:p>
    <w:p w:rsidR="00F20B46" w:rsidRPr="005B0F52" w:rsidRDefault="00F20B46">
      <w:pPr>
        <w:pStyle w:val="ConsPlusNormal"/>
        <w:jc w:val="both"/>
        <w:rPr>
          <w:color w:val="000000"/>
        </w:rPr>
      </w:pPr>
      <w:r w:rsidRPr="005B0F52">
        <w:rPr>
          <w:color w:val="000000"/>
        </w:rPr>
        <w:t>16.10.2009</w:t>
      </w:r>
    </w:p>
    <w:p w:rsidR="00F20B46" w:rsidRPr="005B0F52" w:rsidRDefault="00F20B46">
      <w:pPr>
        <w:pStyle w:val="ConsPlusNormal"/>
        <w:ind w:firstLine="540"/>
        <w:jc w:val="both"/>
        <w:rPr>
          <w:color w:val="000000"/>
        </w:rPr>
      </w:pPr>
      <w:bookmarkStart w:id="0" w:name="_GoBack"/>
      <w:bookmarkEnd w:id="0"/>
    </w:p>
    <w:sectPr w:rsidR="00F20B46" w:rsidRPr="005B0F52" w:rsidSect="0068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F0C"/>
    <w:rsid w:val="000B56B4"/>
    <w:rsid w:val="001D04DC"/>
    <w:rsid w:val="00307CB0"/>
    <w:rsid w:val="003C7ACE"/>
    <w:rsid w:val="00463C25"/>
    <w:rsid w:val="004A7932"/>
    <w:rsid w:val="005B0F52"/>
    <w:rsid w:val="006836AE"/>
    <w:rsid w:val="00685FDB"/>
    <w:rsid w:val="00A04F0C"/>
    <w:rsid w:val="00A40A7E"/>
    <w:rsid w:val="00AA381F"/>
    <w:rsid w:val="00C424D2"/>
    <w:rsid w:val="00CA0C94"/>
    <w:rsid w:val="00D30DF2"/>
    <w:rsid w:val="00E93EF8"/>
    <w:rsid w:val="00F2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4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04F0C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A04F0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A04F0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701</Words>
  <Characters>3996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6</cp:revision>
  <dcterms:created xsi:type="dcterms:W3CDTF">2016-07-19T04:57:00Z</dcterms:created>
  <dcterms:modified xsi:type="dcterms:W3CDTF">2016-10-28T06:04:00Z</dcterms:modified>
</cp:coreProperties>
</file>