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ПЕРМСКАЯ ГОРОДСКАЯ ДУМА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РЕШЕНИЕ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от 28 октября 2008 г. N 337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О ВНЕСЕНИИ ИЗМЕНЕНИЙ В РЕШЕНИЕ ПЕРМСКОЙ ГОРОДСКОЙ ДУМЫ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ОТ 29.11.2005 N 200 "О СИСТЕМЕ НАЛОГООБЛОЖЕНИЯ В ВИДЕ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ЕДИНОГО НАЛОГА НА ВМЕНЕННЫЙ ДОХОД ДЛЯ ОТДЕЛЬНЫХ ВИДОВ</w:t>
      </w:r>
    </w:p>
    <w:p w:rsidR="009E0A84" w:rsidRPr="00BA3149" w:rsidRDefault="009E0A84">
      <w:pPr>
        <w:pStyle w:val="ConsPlusTitle"/>
        <w:jc w:val="center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ДЕЯТЕЛЬНОСТИ"</w:t>
      </w: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В соответствии с Федеральным законом от 22.07.2008 N 155-ФЗ "О внесении изменений в часть вторую Налогового кодекса Российской Федерации", со статьей 41 Устава города Перми Пермская городская Дума решила: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 Внести в решение Пермской городской Думы от 29.11.2005 N 200 "О системе налогообложения в виде единого налога на вмененный доход для отдельных видов деятельности" изменения: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 в приложении N 1: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1.1.1. подпункт 4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"4)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1.1.2. в подпункте 7 слова "киоски, палатки, лотки и другие" исключить;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1.1.3. в подпункте 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1.1.4. подпункт 10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"10) распространение наружной рекламы с использованием рекламных конструкций";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1.1.5. подпункт 11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"11) размещение рекламы на транспортных средствах";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1.1.6. в подпункте 13 слова "(прилавков, палаток, ларьков, контейнеров, боксов и других объектов)" исключить;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1.1.7. подпункт 14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"14)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1.2. в таблице приложения N 2: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1.2.1. в пункте 1.4 слова "изготовление и ремонт мебели" заменить словами "ремонт мебели";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1.2.2. пункт 1.5 дополнить словами "(за исключением строительства индивидуальных домов)";</w:t>
      </w:r>
    </w:p>
    <w:p w:rsidR="009E0A84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1.2.3. пункт 4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4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Оказание услуг по предоставлению во временное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владение (в пользование) мест для стоянки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автотранспортных средств, а также по хранению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автотранспортных средств на платных стоянках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(за  исключением штрафных автостоянок)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1.2.4. пункт 7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7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Розничная торговля, осуществляемая через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>объекты стационарной торговой сети, не имеющие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торговых залов, а также через объекты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нестационарной торговой сети, площадь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торгового места в которых не превышает 5 кв.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м;                                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розничная торговля, осуществляемая через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>объекты стационарной торговой сети, не имеющие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торговых залов, а также через объекты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нестационарной торговой сети, площадь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торгового места в которых превышает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BA3149">
                <w:rPr>
                  <w:rFonts w:ascii="Times New Roman" w:hAnsi="Times New Roman" w:cs="Times New Roman"/>
                </w:rPr>
                <w:t>5 кв. м</w:t>
              </w:r>
            </w:smartTag>
            <w:r w:rsidRPr="00BA31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1.2.5. пункт 7.6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7.6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Развозная и разносная розничная торговля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1   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1.2.6. в пункте 8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9E0A84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1.2.7. пункт 10 изложить в редакции:</w:t>
      </w:r>
    </w:p>
    <w:p w:rsidR="009E0A84" w:rsidRPr="00900331" w:rsidRDefault="009E0A84" w:rsidP="00900331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10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Распространение наружной рекламы с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использованием рекламных конструкций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1.2.8. пункт 10.1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10.1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Распространение наружной рекламы с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использованием рекламных конструкций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(за исключением рекламных конструкций с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автоматической сменой изображения и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электронных табло)                  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0,05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1.2.9. пункт 10.2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10.2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Распространение наружной рекламы с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использованием рекламных конструкций с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автоматической сменой изображения   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0,05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1.2.10. пункт 10.3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10.3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Распространение наружной рекламы посредством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электронных табло                   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0,05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1.2.11. пункт 11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11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Размещение рекламы на транспортных средствах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0,05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00331">
        <w:rPr>
          <w:rFonts w:ascii="Times New Roman" w:hAnsi="Times New Roman" w:cs="Times New Roman"/>
        </w:rPr>
        <w:t>1.2.12. пункт 13 изложить в редакции:</w:t>
      </w: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владение и(или) в пользование торговых мест,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>расположенных в объектах стационарной торговой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сети, не имеющих торговых залов, объектов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нестационарной торговой сети, а также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объектов организации общественного питания,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не имеющих залов обслуживания посетителей,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если площадь каждого из них не превышает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BA3149">
                <w:rPr>
                  <w:rFonts w:ascii="Times New Roman" w:hAnsi="Times New Roman" w:cs="Times New Roman"/>
                </w:rPr>
                <w:t>5 кв. м</w:t>
              </w:r>
            </w:smartTag>
            <w:r w:rsidRPr="00BA3149">
              <w:rPr>
                <w:rFonts w:ascii="Times New Roman" w:hAnsi="Times New Roman" w:cs="Times New Roman"/>
              </w:rPr>
              <w:t xml:space="preserve">;                          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владение и(или) в пользование торговых мест,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>расположенных в объектах стационарной торговой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сети, не имеющих торговых залов, объектов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>нестационарной торговой сети, а также объектов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организации общественного питания, не имеющих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залов обслуживания посетителей, если площадь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каждого из них превышает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BA3149">
                <w:rPr>
                  <w:rFonts w:ascii="Times New Roman" w:hAnsi="Times New Roman" w:cs="Times New Roman"/>
                </w:rPr>
                <w:t>5 кв. м</w:t>
              </w:r>
            </w:smartTag>
            <w:r w:rsidRPr="00BA3149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1   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  <w:r w:rsidRPr="00900331">
        <w:rPr>
          <w:rFonts w:ascii="Times New Roman" w:hAnsi="Times New Roman" w:cs="Times New Roman"/>
        </w:rPr>
        <w:t>1.2.13. пункт 14 изложить в редакции:</w:t>
      </w:r>
    </w:p>
    <w:p w:rsidR="009E0A84" w:rsidRPr="00900331" w:rsidRDefault="009E0A8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856"/>
        <w:gridCol w:w="2562"/>
      </w:tblGrid>
      <w:tr w:rsidR="009E0A84" w:rsidRPr="00BA3149">
        <w:trPr>
          <w:trHeight w:val="227"/>
        </w:trPr>
        <w:tc>
          <w:tcPr>
            <w:tcW w:w="97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14    </w:t>
            </w:r>
          </w:p>
        </w:tc>
        <w:tc>
          <w:tcPr>
            <w:tcW w:w="5856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владение и(или) в пользование земельных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участков для размещения объектов стационарной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и нестационарной торговой сети, а также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объектов организации общественного питания,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если площадь земельного участка не превышает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BA3149">
                <w:rPr>
                  <w:rFonts w:ascii="Times New Roman" w:hAnsi="Times New Roman" w:cs="Times New Roman"/>
                </w:rPr>
                <w:t>10 кв. м</w:t>
              </w:r>
            </w:smartTag>
            <w:r w:rsidRPr="00BA3149">
              <w:rPr>
                <w:rFonts w:ascii="Times New Roman" w:hAnsi="Times New Roman" w:cs="Times New Roman"/>
              </w:rPr>
              <w:t xml:space="preserve">;                              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оказание услуг по передаче во временное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владение и(или) в пользование земельных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участков для размещения объектов стационарной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и нестационарной торговой сети, а также  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объектов организации общественного питания,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если площадь земельного участка превышает     </w:t>
            </w:r>
          </w:p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BA3149">
                <w:rPr>
                  <w:rFonts w:ascii="Times New Roman" w:hAnsi="Times New Roman" w:cs="Times New Roman"/>
                </w:rPr>
                <w:t>10 кв. м</w:t>
              </w:r>
            </w:smartTag>
            <w:r w:rsidRPr="00BA3149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2562" w:type="dxa"/>
          </w:tcPr>
          <w:p w:rsidR="009E0A84" w:rsidRPr="00BA3149" w:rsidRDefault="009E0A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A3149">
              <w:rPr>
                <w:rFonts w:ascii="Times New Roman" w:hAnsi="Times New Roman" w:cs="Times New Roman"/>
              </w:rPr>
              <w:t xml:space="preserve">          1        </w:t>
            </w:r>
          </w:p>
        </w:tc>
      </w:tr>
    </w:tbl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2. Настоящее решение вступает в силу с 01.01.2009, но не ранее чем по истечении месяца со дня его официального опубликования.</w:t>
      </w: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3.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3149">
        <w:rPr>
          <w:rFonts w:ascii="Times New Roman" w:hAnsi="Times New Roman" w:cs="Times New Roman"/>
        </w:rPr>
        <w:t>4. Контроль за исполнением решения возложить на комитет Пермской городской Думы по бюджету и налогам.</w:t>
      </w:r>
    </w:p>
    <w:p w:rsidR="009E0A84" w:rsidRPr="00BA3149" w:rsidRDefault="009E0A84">
      <w:pPr>
        <w:pStyle w:val="ConsPlusNormal"/>
        <w:jc w:val="right"/>
        <w:rPr>
          <w:rFonts w:ascii="Times New Roman" w:hAnsi="Times New Roman" w:cs="Times New Roman"/>
        </w:rPr>
      </w:pPr>
    </w:p>
    <w:p w:rsidR="009E0A84" w:rsidRDefault="009E0A84">
      <w:pPr>
        <w:pStyle w:val="ConsPlusNormal"/>
        <w:jc w:val="right"/>
        <w:rPr>
          <w:rFonts w:ascii="Times New Roman" w:hAnsi="Times New Roman" w:cs="Times New Roman"/>
          <w:i/>
        </w:rPr>
      </w:pPr>
      <w:r w:rsidRPr="00BA3149">
        <w:rPr>
          <w:rFonts w:ascii="Times New Roman" w:hAnsi="Times New Roman" w:cs="Times New Roman"/>
          <w:i/>
        </w:rPr>
        <w:t xml:space="preserve">Глава </w:t>
      </w:r>
    </w:p>
    <w:p w:rsidR="009E0A84" w:rsidRPr="00BA3149" w:rsidRDefault="009E0A84">
      <w:pPr>
        <w:pStyle w:val="ConsPlusNormal"/>
        <w:jc w:val="right"/>
        <w:rPr>
          <w:rFonts w:ascii="Times New Roman" w:hAnsi="Times New Roman" w:cs="Times New Roman"/>
          <w:i/>
        </w:rPr>
      </w:pPr>
      <w:r w:rsidRPr="00BA3149">
        <w:rPr>
          <w:rFonts w:ascii="Times New Roman" w:hAnsi="Times New Roman" w:cs="Times New Roman"/>
          <w:i/>
        </w:rPr>
        <w:t>города Перми</w:t>
      </w:r>
    </w:p>
    <w:p w:rsidR="009E0A84" w:rsidRPr="00BA3149" w:rsidRDefault="009E0A84">
      <w:pPr>
        <w:pStyle w:val="ConsPlusNormal"/>
        <w:jc w:val="right"/>
        <w:rPr>
          <w:rFonts w:ascii="Times New Roman" w:hAnsi="Times New Roman" w:cs="Times New Roman"/>
          <w:i/>
        </w:rPr>
      </w:pPr>
      <w:r w:rsidRPr="00BA3149">
        <w:rPr>
          <w:rFonts w:ascii="Times New Roman" w:hAnsi="Times New Roman" w:cs="Times New Roman"/>
          <w:i/>
        </w:rPr>
        <w:t>И.Н.ШУБИН</w:t>
      </w:r>
    </w:p>
    <w:p w:rsidR="009E0A84" w:rsidRPr="00BA3149" w:rsidRDefault="009E0A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E0A84" w:rsidRPr="00BA3149" w:rsidSect="00D0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4D2"/>
    <w:rsid w:val="00036918"/>
    <w:rsid w:val="000434D2"/>
    <w:rsid w:val="003124A5"/>
    <w:rsid w:val="004E1DC9"/>
    <w:rsid w:val="004E6246"/>
    <w:rsid w:val="006836AE"/>
    <w:rsid w:val="006B4E9F"/>
    <w:rsid w:val="007A3F4F"/>
    <w:rsid w:val="00900331"/>
    <w:rsid w:val="00914353"/>
    <w:rsid w:val="009E0A84"/>
    <w:rsid w:val="009F52F6"/>
    <w:rsid w:val="00B66960"/>
    <w:rsid w:val="00BA3149"/>
    <w:rsid w:val="00BC7A38"/>
    <w:rsid w:val="00C50470"/>
    <w:rsid w:val="00CA0C94"/>
    <w:rsid w:val="00D05834"/>
    <w:rsid w:val="00DE1397"/>
    <w:rsid w:val="00EC320B"/>
    <w:rsid w:val="00F3401F"/>
    <w:rsid w:val="00F6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34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434D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34D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434D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895</Words>
  <Characters>5104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7</cp:revision>
  <dcterms:created xsi:type="dcterms:W3CDTF">2016-07-18T05:04:00Z</dcterms:created>
  <dcterms:modified xsi:type="dcterms:W3CDTF">2016-10-31T06:02:00Z</dcterms:modified>
</cp:coreProperties>
</file>