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59E" w:rsidRPr="003456D4" w:rsidRDefault="00AA559E">
      <w:pPr>
        <w:pStyle w:val="ConsPlusTitle"/>
        <w:jc w:val="center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>ЗЕМСКОЕ СОБРАНИЕ ГУБАХИНСКОГО МУНИЦИПАЛЬНОГО РАЙОНА</w:t>
      </w:r>
    </w:p>
    <w:p w:rsidR="00AA559E" w:rsidRPr="003456D4" w:rsidRDefault="00AA559E">
      <w:pPr>
        <w:pStyle w:val="ConsPlusTitle"/>
        <w:jc w:val="center"/>
        <w:rPr>
          <w:rFonts w:ascii="Times New Roman" w:hAnsi="Times New Roman" w:cs="Times New Roman"/>
        </w:rPr>
      </w:pPr>
    </w:p>
    <w:p w:rsidR="00AA559E" w:rsidRPr="003456D4" w:rsidRDefault="00AA559E">
      <w:pPr>
        <w:pStyle w:val="ConsPlusTitle"/>
        <w:jc w:val="center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>РЕШЕНИЕ</w:t>
      </w:r>
    </w:p>
    <w:p w:rsidR="00AA559E" w:rsidRPr="003456D4" w:rsidRDefault="00AA559E">
      <w:pPr>
        <w:pStyle w:val="ConsPlusTitle"/>
        <w:jc w:val="center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 xml:space="preserve">от 22 августа </w:t>
      </w:r>
      <w:smartTag w:uri="urn:schemas-microsoft-com:office:smarttags" w:element="metricconverter">
        <w:smartTagPr>
          <w:attr w:name="ProductID" w:val="2007 г"/>
        </w:smartTagPr>
        <w:r w:rsidRPr="003456D4">
          <w:rPr>
            <w:rFonts w:ascii="Times New Roman" w:hAnsi="Times New Roman" w:cs="Times New Roman"/>
          </w:rPr>
          <w:t>2007 г</w:t>
        </w:r>
      </w:smartTag>
      <w:r w:rsidRPr="003456D4">
        <w:rPr>
          <w:rFonts w:ascii="Times New Roman" w:hAnsi="Times New Roman" w:cs="Times New Roman"/>
        </w:rPr>
        <w:t>. N 515</w:t>
      </w:r>
    </w:p>
    <w:p w:rsidR="00AA559E" w:rsidRPr="003456D4" w:rsidRDefault="00AA559E">
      <w:pPr>
        <w:pStyle w:val="ConsPlusTitle"/>
        <w:jc w:val="center"/>
        <w:rPr>
          <w:rFonts w:ascii="Times New Roman" w:hAnsi="Times New Roman" w:cs="Times New Roman"/>
        </w:rPr>
      </w:pPr>
    </w:p>
    <w:p w:rsidR="00AA559E" w:rsidRPr="003456D4" w:rsidRDefault="00AA559E">
      <w:pPr>
        <w:pStyle w:val="ConsPlusTitle"/>
        <w:jc w:val="center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>О СИСТЕМЕ НАЛОГООБЛОЖЕНИЯ В ВИДЕ ЕДИНОГО НАЛОГА</w:t>
      </w:r>
    </w:p>
    <w:p w:rsidR="00AA559E" w:rsidRPr="003456D4" w:rsidRDefault="00AA559E">
      <w:pPr>
        <w:pStyle w:val="ConsPlusTitle"/>
        <w:jc w:val="center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>НА ВМЕНЕННЫЙ ДОХОД ДЛЯ ОТДЕЛЬНЫХ ВИДОВ ДЕЯТЕЛЬНОСТИ</w:t>
      </w:r>
    </w:p>
    <w:p w:rsidR="00AA559E" w:rsidRPr="003456D4" w:rsidRDefault="00AA559E">
      <w:pPr>
        <w:pStyle w:val="ConsPlusNormal"/>
        <w:jc w:val="center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>Список изменяющих документов</w:t>
      </w:r>
    </w:p>
    <w:p w:rsidR="00AA559E" w:rsidRPr="002677B4" w:rsidRDefault="00AA559E" w:rsidP="00563361">
      <w:pPr>
        <w:pStyle w:val="ConsPlusNormal"/>
        <w:jc w:val="center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(в ред. решений Земского Собрания Губахинского</w:t>
      </w:r>
    </w:p>
    <w:p w:rsidR="00AA559E" w:rsidRPr="002677B4" w:rsidRDefault="00AA559E" w:rsidP="00563361">
      <w:pPr>
        <w:pStyle w:val="ConsPlusNormal"/>
        <w:jc w:val="center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муниципального района от 12.11.2008 N 730,</w:t>
      </w:r>
    </w:p>
    <w:p w:rsidR="00AA559E" w:rsidRPr="002677B4" w:rsidRDefault="00AA559E" w:rsidP="00563361">
      <w:pPr>
        <w:pStyle w:val="ConsPlusNormal"/>
        <w:jc w:val="center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от 02.07.2009 N 62, от 25.11.2011 N 509,</w:t>
      </w:r>
    </w:p>
    <w:p w:rsidR="00AA559E" w:rsidRPr="002677B4" w:rsidRDefault="00AA559E" w:rsidP="00563361">
      <w:pPr>
        <w:pStyle w:val="ConsPlusNormal"/>
        <w:jc w:val="center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от 28.06.2012 N 633, от 30.07.2012 N 657)</w:t>
      </w:r>
    </w:p>
    <w:p w:rsidR="00AA559E" w:rsidRPr="002677B4" w:rsidRDefault="00AA559E" w:rsidP="002677B4">
      <w:pPr>
        <w:pStyle w:val="ConsPlusNormal"/>
        <w:jc w:val="both"/>
        <w:rPr>
          <w:rFonts w:ascii="Times New Roman" w:hAnsi="Times New Roman" w:cs="Times New Roman"/>
        </w:rPr>
      </w:pPr>
    </w:p>
    <w:p w:rsidR="00AA559E" w:rsidRPr="002677B4" w:rsidRDefault="00AA559E" w:rsidP="002677B4">
      <w:pPr>
        <w:pStyle w:val="ConsPlusNormal"/>
        <w:jc w:val="both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В соответствии с Федеральным законом от 6 октября 2003 года N 131-ФЗ "Об общих принципах организации местного самоуправления в Российской Федерации", главой 346.26 Налогового кодекса Российской Федерации, статьей 29 Устава Губахинского муниципального района Земское Собрание Губахинского муниципального района решает:</w:t>
      </w:r>
    </w:p>
    <w:p w:rsidR="00AA559E" w:rsidRPr="002677B4" w:rsidRDefault="00AA559E" w:rsidP="002677B4">
      <w:pPr>
        <w:pStyle w:val="ConsPlusNormal"/>
        <w:jc w:val="both"/>
        <w:rPr>
          <w:rFonts w:ascii="Times New Roman" w:hAnsi="Times New Roman" w:cs="Times New Roman"/>
        </w:rPr>
      </w:pPr>
    </w:p>
    <w:p w:rsidR="00AA559E" w:rsidRPr="002677B4" w:rsidRDefault="00AA559E" w:rsidP="002677B4">
      <w:pPr>
        <w:pStyle w:val="ConsPlusNormal"/>
        <w:jc w:val="both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1. Утвердить следующие виды предпринимательской деятельности, подлежащие налогообложению в виде единого налога на вмененный доход:</w:t>
      </w:r>
    </w:p>
    <w:p w:rsidR="00AA559E" w:rsidRPr="002677B4" w:rsidRDefault="00AA559E" w:rsidP="002677B4">
      <w:pPr>
        <w:pStyle w:val="ConsPlusNormal"/>
        <w:jc w:val="both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1) оказание бытовых услуг, их групп, подгрупп, видов и(или) отдельных бытовых услуг, классифицируемых в соответствии с Общероссийским классификатором услуг населению;</w:t>
      </w:r>
    </w:p>
    <w:p w:rsidR="00AA559E" w:rsidRPr="002677B4" w:rsidRDefault="00AA559E" w:rsidP="002677B4">
      <w:pPr>
        <w:pStyle w:val="ConsPlusNormal"/>
        <w:jc w:val="both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2) оказание ветеринарных услуг;</w:t>
      </w:r>
    </w:p>
    <w:p w:rsidR="00AA559E" w:rsidRPr="002677B4" w:rsidRDefault="00AA559E" w:rsidP="002677B4">
      <w:pPr>
        <w:pStyle w:val="ConsPlusNormal"/>
        <w:jc w:val="both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3) оказание услуг по ремонту, техническому обслуживанию и мойке автотранспортных средств;</w:t>
      </w:r>
    </w:p>
    <w:p w:rsidR="00AA559E" w:rsidRPr="002677B4" w:rsidRDefault="00AA559E" w:rsidP="002677B4">
      <w:pPr>
        <w:pStyle w:val="ConsPlusNormal"/>
        <w:jc w:val="both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4)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AA559E" w:rsidRPr="002677B4" w:rsidRDefault="00AA559E" w:rsidP="002677B4">
      <w:pPr>
        <w:pStyle w:val="ConsPlusNormal"/>
        <w:jc w:val="both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(пп. 4 в ред. решения Земского Собрания Губахинского муниципального района от 12.11.2008 N 730)</w:t>
      </w:r>
    </w:p>
    <w:p w:rsidR="00AA559E" w:rsidRPr="002677B4" w:rsidRDefault="00AA559E" w:rsidP="002677B4">
      <w:pPr>
        <w:pStyle w:val="ConsPlusNormal"/>
        <w:jc w:val="both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и(или) распоряжения) не более 20 транспортных средств, предназначенных для оказания таких услуг;</w:t>
      </w:r>
    </w:p>
    <w:p w:rsidR="00AA559E" w:rsidRPr="002677B4" w:rsidRDefault="00AA559E" w:rsidP="002677B4">
      <w:pPr>
        <w:pStyle w:val="ConsPlusNormal"/>
        <w:jc w:val="both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</w:t>
      </w:r>
    </w:p>
    <w:p w:rsidR="00AA559E" w:rsidRPr="002677B4" w:rsidRDefault="00AA559E" w:rsidP="002677B4">
      <w:pPr>
        <w:pStyle w:val="ConsPlusNormal"/>
        <w:jc w:val="both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AA559E" w:rsidRPr="002677B4" w:rsidRDefault="00AA559E" w:rsidP="002677B4">
      <w:pPr>
        <w:pStyle w:val="ConsPlusNormal"/>
        <w:jc w:val="both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AA559E" w:rsidRPr="002677B4" w:rsidRDefault="00AA559E" w:rsidP="002677B4">
      <w:pPr>
        <w:pStyle w:val="ConsPlusNormal"/>
        <w:jc w:val="both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(в ред. решения Земского Собрания Губахинского муниципального района от 12.11.2008 N 730)</w:t>
      </w:r>
    </w:p>
    <w:p w:rsidR="00AA559E" w:rsidRPr="002677B4" w:rsidRDefault="00AA559E" w:rsidP="002677B4">
      <w:pPr>
        <w:pStyle w:val="ConsPlusNormal"/>
        <w:jc w:val="both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AA559E" w:rsidRPr="002677B4" w:rsidRDefault="00AA559E" w:rsidP="002677B4">
      <w:pPr>
        <w:pStyle w:val="ConsPlusNormal"/>
        <w:jc w:val="both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AA559E" w:rsidRPr="002677B4" w:rsidRDefault="00AA559E" w:rsidP="002677B4">
      <w:pPr>
        <w:pStyle w:val="ConsPlusNormal"/>
        <w:jc w:val="both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10) распространения наружной рекламы с использованием рекламных конструкций;</w:t>
      </w:r>
    </w:p>
    <w:p w:rsidR="00AA559E" w:rsidRPr="002677B4" w:rsidRDefault="00AA559E" w:rsidP="002677B4">
      <w:pPr>
        <w:pStyle w:val="ConsPlusNormal"/>
        <w:jc w:val="both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(пп. 10 в ред. решения Земского Собрания Губахинского муниципального района от 12.11.2008 N 730)</w:t>
      </w:r>
    </w:p>
    <w:p w:rsidR="00AA559E" w:rsidRPr="002677B4" w:rsidRDefault="00AA559E" w:rsidP="002677B4">
      <w:pPr>
        <w:pStyle w:val="ConsPlusNormal"/>
        <w:jc w:val="both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11) размещение рекламы на транспортных средствах;</w:t>
      </w:r>
    </w:p>
    <w:p w:rsidR="00AA559E" w:rsidRPr="002677B4" w:rsidRDefault="00AA559E" w:rsidP="002677B4">
      <w:pPr>
        <w:pStyle w:val="ConsPlusNormal"/>
        <w:jc w:val="both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(пп. 11 в ред. решения Земского Собрания Губахинского муниципального района от 12.11.2008 N 730)</w:t>
      </w:r>
    </w:p>
    <w:p w:rsidR="00AA559E" w:rsidRPr="002677B4" w:rsidRDefault="00AA559E" w:rsidP="002677B4">
      <w:pPr>
        <w:pStyle w:val="ConsPlusNormal"/>
        <w:jc w:val="both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AA559E" w:rsidRPr="002677B4" w:rsidRDefault="00AA559E" w:rsidP="002677B4">
      <w:pPr>
        <w:pStyle w:val="ConsPlusNormal"/>
        <w:jc w:val="both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(в ред. решения Земского Собрания Губахинского муниципального района от 12.11.2008 N 730)</w:t>
      </w:r>
    </w:p>
    <w:p w:rsidR="00AA559E" w:rsidRPr="002677B4" w:rsidRDefault="00AA559E" w:rsidP="002677B4">
      <w:pPr>
        <w:pStyle w:val="ConsPlusNormal"/>
        <w:jc w:val="both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13) оказание услуг по передаче во временное владение и(или)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AA559E" w:rsidRPr="002677B4" w:rsidRDefault="00AA559E" w:rsidP="002677B4">
      <w:pPr>
        <w:pStyle w:val="ConsPlusNormal"/>
        <w:jc w:val="both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(пп. 13 в ред. решения Земского Собрания Губахинского муниципального района от 12.11.2008 N 730)</w:t>
      </w:r>
    </w:p>
    <w:p w:rsidR="00AA559E" w:rsidRPr="002677B4" w:rsidRDefault="00AA559E" w:rsidP="002677B4">
      <w:pPr>
        <w:pStyle w:val="ConsPlusNormal"/>
        <w:jc w:val="both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14) оказание услуг по передаче во временное владение и(или)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питания;</w:t>
      </w:r>
    </w:p>
    <w:p w:rsidR="00AA559E" w:rsidRPr="002677B4" w:rsidRDefault="00AA559E" w:rsidP="002677B4">
      <w:pPr>
        <w:pStyle w:val="ConsPlusNormal"/>
        <w:jc w:val="both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(пп. 14 введен решением Земского Собрания Губахинского муниципального района от 12.11.2008 N 730)</w:t>
      </w:r>
    </w:p>
    <w:p w:rsidR="00AA559E" w:rsidRPr="002677B4" w:rsidRDefault="00AA559E" w:rsidP="002677B4">
      <w:pPr>
        <w:pStyle w:val="ConsPlusNormal"/>
        <w:jc w:val="both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15) утратил силу. - Решение Земского Собрания Губахинского муниципального района от 30.07.2012 N 657.</w:t>
      </w:r>
    </w:p>
    <w:p w:rsidR="00AA559E" w:rsidRPr="002677B4" w:rsidRDefault="00AA559E" w:rsidP="002677B4">
      <w:pPr>
        <w:pStyle w:val="ConsPlusNormal"/>
        <w:jc w:val="both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2. Установить значение корректирующего коэффициента базовой доходности К2 по отдельным видам деятельности согласно приложению.</w:t>
      </w:r>
    </w:p>
    <w:p w:rsidR="00AA559E" w:rsidRPr="002677B4" w:rsidRDefault="00AA559E" w:rsidP="002677B4">
      <w:pPr>
        <w:pStyle w:val="ConsPlusNormal"/>
        <w:jc w:val="both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3. Считать утратившими силу решение Губахинской городской Думы четвертого созыва от 24 ноября 2005 года N 179 "О введении системы налогообложения в виде единого налога на вмененный доход для отдельных видов деятельности" и решение Земского Собрания Губахинского муниципального района от 28 декабря 2006 года N 389 "О внесении изменений и дополнений в решение Губахинской городской Думы четвертого созыва от 24.11.2005 N 179 "О введении системы налогообложения в виде единого налога на вмененный доход для отдельных видов деятельности".</w:t>
      </w:r>
    </w:p>
    <w:p w:rsidR="00AA559E" w:rsidRPr="002677B4" w:rsidRDefault="00AA559E" w:rsidP="002677B4">
      <w:pPr>
        <w:pStyle w:val="ConsPlusNormal"/>
        <w:jc w:val="both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4. Опубликовать решение в газете "Уральский шахтер".</w:t>
      </w:r>
    </w:p>
    <w:p w:rsidR="00AA559E" w:rsidRPr="002677B4" w:rsidRDefault="00AA559E" w:rsidP="002677B4">
      <w:pPr>
        <w:pStyle w:val="ConsPlusNormal"/>
        <w:jc w:val="both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5. Решение вступает в силу по истечении месяца с момента опубликования и распространяется на правоотношения, возникшие с 1 октября 2007 года.</w:t>
      </w:r>
    </w:p>
    <w:p w:rsidR="00AA559E" w:rsidRPr="002677B4" w:rsidRDefault="00AA559E" w:rsidP="002677B4">
      <w:pPr>
        <w:pStyle w:val="ConsPlusNormal"/>
        <w:jc w:val="both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6. Контроль исполнения решения возложить на председателя постоянного комитета в области бюджетной политики Земского Собрания Губахинского муниципального района Кузнецова А.М.</w:t>
      </w:r>
    </w:p>
    <w:p w:rsidR="00AA559E" w:rsidRPr="002677B4" w:rsidRDefault="00AA559E">
      <w:pPr>
        <w:pStyle w:val="ConsPlusNormal"/>
        <w:jc w:val="right"/>
        <w:rPr>
          <w:rFonts w:ascii="Times New Roman" w:hAnsi="Times New Roman" w:cs="Times New Roman"/>
          <w:i/>
        </w:rPr>
      </w:pPr>
      <w:r w:rsidRPr="002677B4">
        <w:rPr>
          <w:rFonts w:ascii="Times New Roman" w:hAnsi="Times New Roman" w:cs="Times New Roman"/>
          <w:i/>
        </w:rPr>
        <w:t xml:space="preserve">Глава Губахинского </w:t>
      </w:r>
    </w:p>
    <w:p w:rsidR="00AA559E" w:rsidRPr="002677B4" w:rsidRDefault="00AA559E">
      <w:pPr>
        <w:pStyle w:val="ConsPlusNormal"/>
        <w:jc w:val="right"/>
        <w:rPr>
          <w:rFonts w:ascii="Times New Roman" w:hAnsi="Times New Roman" w:cs="Times New Roman"/>
          <w:i/>
        </w:rPr>
      </w:pPr>
      <w:r w:rsidRPr="002677B4">
        <w:rPr>
          <w:rFonts w:ascii="Times New Roman" w:hAnsi="Times New Roman" w:cs="Times New Roman"/>
          <w:i/>
        </w:rPr>
        <w:t>муниципального района</w:t>
      </w:r>
    </w:p>
    <w:p w:rsidR="00AA559E" w:rsidRPr="002677B4" w:rsidRDefault="00AA559E">
      <w:pPr>
        <w:pStyle w:val="ConsPlusNormal"/>
        <w:jc w:val="right"/>
        <w:rPr>
          <w:rFonts w:ascii="Times New Roman" w:hAnsi="Times New Roman" w:cs="Times New Roman"/>
          <w:i/>
        </w:rPr>
      </w:pPr>
      <w:r w:rsidRPr="002677B4">
        <w:rPr>
          <w:rFonts w:ascii="Times New Roman" w:hAnsi="Times New Roman" w:cs="Times New Roman"/>
          <w:i/>
        </w:rPr>
        <w:t>В.Р.ЦЕОВ</w:t>
      </w:r>
    </w:p>
    <w:p w:rsidR="00AA559E" w:rsidRPr="003456D4" w:rsidRDefault="00AA559E">
      <w:pPr>
        <w:pStyle w:val="ConsPlusNormal"/>
        <w:jc w:val="both"/>
        <w:rPr>
          <w:rFonts w:ascii="Times New Roman" w:hAnsi="Times New Roman" w:cs="Times New Roman"/>
        </w:rPr>
      </w:pPr>
    </w:p>
    <w:p w:rsidR="00AA559E" w:rsidRPr="003456D4" w:rsidRDefault="00AA559E">
      <w:pPr>
        <w:pStyle w:val="ConsPlusNormal"/>
        <w:jc w:val="both"/>
        <w:rPr>
          <w:rFonts w:ascii="Times New Roman" w:hAnsi="Times New Roman" w:cs="Times New Roman"/>
        </w:rPr>
      </w:pPr>
    </w:p>
    <w:p w:rsidR="00AA559E" w:rsidRPr="003456D4" w:rsidRDefault="00AA559E">
      <w:pPr>
        <w:pStyle w:val="ConsPlusNormal"/>
        <w:jc w:val="both"/>
        <w:rPr>
          <w:rFonts w:ascii="Times New Roman" w:hAnsi="Times New Roman" w:cs="Times New Roman"/>
        </w:rPr>
      </w:pPr>
    </w:p>
    <w:p w:rsidR="00AA559E" w:rsidRPr="003456D4" w:rsidRDefault="00AA559E">
      <w:pPr>
        <w:pStyle w:val="ConsPlusNormal"/>
        <w:jc w:val="both"/>
        <w:rPr>
          <w:rFonts w:ascii="Times New Roman" w:hAnsi="Times New Roman" w:cs="Times New Roman"/>
        </w:rPr>
      </w:pPr>
    </w:p>
    <w:p w:rsidR="00AA559E" w:rsidRPr="003456D4" w:rsidRDefault="00AA559E">
      <w:pPr>
        <w:pStyle w:val="ConsPlusNormal"/>
        <w:jc w:val="both"/>
        <w:rPr>
          <w:rFonts w:ascii="Times New Roman" w:hAnsi="Times New Roman" w:cs="Times New Roman"/>
        </w:rPr>
      </w:pPr>
    </w:p>
    <w:p w:rsidR="00AA559E" w:rsidRPr="003456D4" w:rsidRDefault="00AA559E">
      <w:pPr>
        <w:pStyle w:val="ConsPlusNormal"/>
        <w:jc w:val="right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>Приложение</w:t>
      </w:r>
    </w:p>
    <w:p w:rsidR="00AA559E" w:rsidRPr="003456D4" w:rsidRDefault="00AA559E">
      <w:pPr>
        <w:pStyle w:val="ConsPlusNormal"/>
        <w:jc w:val="right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>к решению</w:t>
      </w:r>
    </w:p>
    <w:p w:rsidR="00AA559E" w:rsidRPr="003456D4" w:rsidRDefault="00AA559E">
      <w:pPr>
        <w:pStyle w:val="ConsPlusNormal"/>
        <w:jc w:val="right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>Земского Собрания</w:t>
      </w:r>
    </w:p>
    <w:p w:rsidR="00AA559E" w:rsidRPr="003456D4" w:rsidRDefault="00AA559E">
      <w:pPr>
        <w:pStyle w:val="ConsPlusNormal"/>
        <w:jc w:val="right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>Губахинского муниципального района</w:t>
      </w:r>
    </w:p>
    <w:p w:rsidR="00AA559E" w:rsidRPr="003456D4" w:rsidRDefault="00AA559E">
      <w:pPr>
        <w:pStyle w:val="ConsPlusNormal"/>
        <w:jc w:val="right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>от 22.08.2007 N 515</w:t>
      </w:r>
    </w:p>
    <w:p w:rsidR="00AA559E" w:rsidRPr="003456D4" w:rsidRDefault="00AA559E">
      <w:pPr>
        <w:pStyle w:val="ConsPlusNormal"/>
        <w:jc w:val="both"/>
        <w:rPr>
          <w:rFonts w:ascii="Times New Roman" w:hAnsi="Times New Roman" w:cs="Times New Roman"/>
        </w:rPr>
      </w:pPr>
    </w:p>
    <w:p w:rsidR="00AA559E" w:rsidRPr="003456D4" w:rsidRDefault="00AA559E">
      <w:pPr>
        <w:pStyle w:val="ConsPlusTitle"/>
        <w:jc w:val="center"/>
        <w:rPr>
          <w:rFonts w:ascii="Times New Roman" w:hAnsi="Times New Roman" w:cs="Times New Roman"/>
        </w:rPr>
      </w:pPr>
      <w:bookmarkStart w:id="0" w:name="P63"/>
      <w:bookmarkEnd w:id="0"/>
      <w:r w:rsidRPr="003456D4">
        <w:rPr>
          <w:rFonts w:ascii="Times New Roman" w:hAnsi="Times New Roman" w:cs="Times New Roman"/>
        </w:rPr>
        <w:t>ЗНАЧЕНИЯ</w:t>
      </w:r>
    </w:p>
    <w:p w:rsidR="00AA559E" w:rsidRPr="003456D4" w:rsidRDefault="00AA559E">
      <w:pPr>
        <w:pStyle w:val="ConsPlusTitle"/>
        <w:jc w:val="center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>КОРРЕКТИРУЮЩЕГО КОЭФФИЦИЕНТА БАЗОВОЙ ДОХОДНОСТИ К2</w:t>
      </w:r>
    </w:p>
    <w:p w:rsidR="00AA559E" w:rsidRPr="002677B4" w:rsidRDefault="00AA559E" w:rsidP="002677B4">
      <w:pPr>
        <w:pStyle w:val="ConsPlusNormal"/>
        <w:jc w:val="center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Список изменяющих документов</w:t>
      </w:r>
    </w:p>
    <w:p w:rsidR="00AA559E" w:rsidRPr="002677B4" w:rsidRDefault="00AA559E" w:rsidP="002677B4">
      <w:pPr>
        <w:pStyle w:val="ConsPlusNormal"/>
        <w:jc w:val="center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(в ред. решений Земского Собрания Губахинского</w:t>
      </w:r>
    </w:p>
    <w:p w:rsidR="00AA559E" w:rsidRPr="002677B4" w:rsidRDefault="00AA559E" w:rsidP="002677B4">
      <w:pPr>
        <w:pStyle w:val="ConsPlusNormal"/>
        <w:jc w:val="center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муниципального района от 12.11.2008 N 730,</w:t>
      </w:r>
    </w:p>
    <w:p w:rsidR="00AA559E" w:rsidRPr="002677B4" w:rsidRDefault="00AA559E" w:rsidP="002677B4">
      <w:pPr>
        <w:pStyle w:val="ConsPlusNormal"/>
        <w:jc w:val="center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от 02.07.2009 N 62, от 25.11.2011 N 509,</w:t>
      </w:r>
    </w:p>
    <w:p w:rsidR="00AA559E" w:rsidRDefault="00AA559E" w:rsidP="002677B4">
      <w:pPr>
        <w:pStyle w:val="ConsPlusNormal"/>
        <w:jc w:val="center"/>
        <w:rPr>
          <w:rFonts w:ascii="Times New Roman" w:hAnsi="Times New Roman" w:cs="Times New Roman"/>
        </w:rPr>
      </w:pPr>
      <w:r w:rsidRPr="002677B4">
        <w:rPr>
          <w:rFonts w:ascii="Times New Roman" w:hAnsi="Times New Roman" w:cs="Times New Roman"/>
        </w:rPr>
        <w:t>от 28.06.2012 N 633, от 30.07.2012 N 657)</w:t>
      </w:r>
    </w:p>
    <w:p w:rsidR="00AA559E" w:rsidRPr="002677B4" w:rsidRDefault="00AA559E" w:rsidP="002677B4">
      <w:pPr>
        <w:pStyle w:val="ConsPlusNormal"/>
        <w:jc w:val="center"/>
        <w:rPr>
          <w:rFonts w:ascii="Times New Roman" w:hAnsi="Times New Roman" w:cs="Times New Roman"/>
        </w:rPr>
      </w:pPr>
    </w:p>
    <w:p w:rsidR="00AA559E" w:rsidRPr="003456D4" w:rsidRDefault="00AA55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71"/>
      <w:bookmarkEnd w:id="1"/>
      <w:r w:rsidRPr="003456D4">
        <w:rPr>
          <w:rFonts w:ascii="Times New Roman" w:hAnsi="Times New Roman" w:cs="Times New Roman"/>
        </w:rPr>
        <w:t>1. Корректирующий коэффициент базовой доходности К2 по видам деятельности определяется как произведение значений, учитывающих влияние отдельных факторов на результат предпринимательской деятельности.</w:t>
      </w:r>
    </w:p>
    <w:p w:rsidR="00AA559E" w:rsidRPr="003456D4" w:rsidRDefault="00AA559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A559E" w:rsidRPr="003456D4" w:rsidRDefault="00AA55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>К2 = К2.1 x К2.2 x К2.3 x... x К2.6</w:t>
      </w:r>
    </w:p>
    <w:p w:rsidR="00AA559E" w:rsidRPr="003456D4" w:rsidRDefault="00AA559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A559E" w:rsidRPr="003456D4" w:rsidRDefault="00AA55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>Значения коэффициентов, учитывающие влияние отдельных факторов на результат предпринимательской деятельности:</w:t>
      </w:r>
    </w:p>
    <w:p w:rsidR="00AA559E" w:rsidRPr="003456D4" w:rsidRDefault="00AA55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>К2.1 - физический показатель (ассортимент товаров и площадь торгового зала, площадь зала обслуживания посетителей и площадь платной стоянки и проч.);</w:t>
      </w:r>
    </w:p>
    <w:p w:rsidR="00AA559E" w:rsidRPr="003456D4" w:rsidRDefault="00AA55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>К2.2 - режим работы:</w:t>
      </w:r>
    </w:p>
    <w:p w:rsidR="00AA559E" w:rsidRPr="003456D4" w:rsidRDefault="00AA559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A559E" w:rsidRPr="003456D4" w:rsidRDefault="00AA559E">
      <w:pPr>
        <w:pStyle w:val="ConsPlusCell"/>
        <w:jc w:val="both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 xml:space="preserve">    круглосуточно         1,0</w:t>
      </w:r>
    </w:p>
    <w:p w:rsidR="00AA559E" w:rsidRPr="003456D4" w:rsidRDefault="00AA559E">
      <w:pPr>
        <w:pStyle w:val="ConsPlusCell"/>
        <w:jc w:val="both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 xml:space="preserve">    прочие режимы работы  0,8</w:t>
      </w:r>
    </w:p>
    <w:p w:rsidR="00AA559E" w:rsidRPr="003456D4" w:rsidRDefault="00AA559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A559E" w:rsidRPr="003456D4" w:rsidRDefault="00AA55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>К2.3 - особенности места ведения предпринимательской деятельности:</w:t>
      </w:r>
    </w:p>
    <w:p w:rsidR="00AA559E" w:rsidRPr="003456D4" w:rsidRDefault="00AA559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A559E" w:rsidRPr="003456D4" w:rsidRDefault="00AA559E">
      <w:pPr>
        <w:pStyle w:val="ConsPlusCell"/>
        <w:jc w:val="both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 xml:space="preserve">    1-я зона - Губахинское городское поселение               - 1</w:t>
      </w:r>
    </w:p>
    <w:p w:rsidR="00AA559E" w:rsidRPr="003456D4" w:rsidRDefault="00AA559E">
      <w:pPr>
        <w:pStyle w:val="ConsPlusCell"/>
        <w:jc w:val="both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>(город Губаха; ул. Краснооктябрьская)</w:t>
      </w:r>
    </w:p>
    <w:p w:rsidR="00AA559E" w:rsidRPr="003456D4" w:rsidRDefault="00AA559E">
      <w:pPr>
        <w:pStyle w:val="ConsPlusCell"/>
        <w:jc w:val="both"/>
        <w:rPr>
          <w:rFonts w:ascii="Times New Roman" w:hAnsi="Times New Roman" w:cs="Times New Roman"/>
        </w:rPr>
      </w:pPr>
    </w:p>
    <w:p w:rsidR="00AA559E" w:rsidRPr="003456D4" w:rsidRDefault="00AA559E">
      <w:pPr>
        <w:pStyle w:val="ConsPlusCell"/>
        <w:jc w:val="both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 xml:space="preserve">    2-я зона - Северо-Углеуральское городское поселение      - 0,9</w:t>
      </w:r>
    </w:p>
    <w:p w:rsidR="00AA559E" w:rsidRPr="003456D4" w:rsidRDefault="00AA559E">
      <w:pPr>
        <w:pStyle w:val="ConsPlusCell"/>
        <w:jc w:val="both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>(ул. Бутлерова, ул. Мира, ул. Чернигина, ул.</w:t>
      </w:r>
    </w:p>
    <w:p w:rsidR="00AA559E" w:rsidRPr="003456D4" w:rsidRDefault="00AA559E">
      <w:pPr>
        <w:pStyle w:val="ConsPlusCell"/>
        <w:jc w:val="both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>Чернышевского, ул. Маяковского, ул. Гагарина, ул. Дружбы,</w:t>
      </w:r>
    </w:p>
    <w:p w:rsidR="00AA559E" w:rsidRPr="003456D4" w:rsidRDefault="00AA559E">
      <w:pPr>
        <w:pStyle w:val="ConsPlusCell"/>
        <w:jc w:val="both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>ул. Павлова, ул. Щорса, ул. Котовского, ул. Квартальная)</w:t>
      </w:r>
    </w:p>
    <w:p w:rsidR="00AA559E" w:rsidRPr="003456D4" w:rsidRDefault="00AA559E">
      <w:pPr>
        <w:pStyle w:val="ConsPlusCell"/>
        <w:jc w:val="both"/>
        <w:rPr>
          <w:rFonts w:ascii="Times New Roman" w:hAnsi="Times New Roman" w:cs="Times New Roman"/>
        </w:rPr>
      </w:pPr>
    </w:p>
    <w:p w:rsidR="00AA559E" w:rsidRPr="003456D4" w:rsidRDefault="00AA559E">
      <w:pPr>
        <w:pStyle w:val="ConsPlusCell"/>
        <w:jc w:val="both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 xml:space="preserve">    3-я зона - Северо-Углеуральское городское поселение      - 0,7</w:t>
      </w:r>
    </w:p>
    <w:p w:rsidR="00AA559E" w:rsidRPr="003456D4" w:rsidRDefault="00AA559E">
      <w:pPr>
        <w:pStyle w:val="ConsPlusCell"/>
        <w:jc w:val="both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>(ул. 2-я Коммунистическая, ул. Углеуральская),</w:t>
      </w:r>
    </w:p>
    <w:p w:rsidR="00AA559E" w:rsidRPr="003456D4" w:rsidRDefault="00AA559E">
      <w:pPr>
        <w:pStyle w:val="ConsPlusCell"/>
        <w:jc w:val="both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>Широковское сельское поселение, сельский населенный</w:t>
      </w:r>
    </w:p>
    <w:p w:rsidR="00AA559E" w:rsidRPr="003456D4" w:rsidRDefault="00AA559E">
      <w:pPr>
        <w:pStyle w:val="ConsPlusCell"/>
        <w:jc w:val="both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>пункт 20-й километр, сельский населенный пункт Нагорнский;</w:t>
      </w:r>
    </w:p>
    <w:p w:rsidR="00AA559E" w:rsidRPr="003456D4" w:rsidRDefault="00AA559E">
      <w:pPr>
        <w:pStyle w:val="ConsPlusCell"/>
        <w:jc w:val="both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>улицы, не отнесенные к 1, 2, 4-й зонам</w:t>
      </w:r>
    </w:p>
    <w:p w:rsidR="00AA559E" w:rsidRPr="003456D4" w:rsidRDefault="00AA559E">
      <w:pPr>
        <w:pStyle w:val="ConsPlusCell"/>
        <w:jc w:val="both"/>
        <w:rPr>
          <w:rFonts w:ascii="Times New Roman" w:hAnsi="Times New Roman" w:cs="Times New Roman"/>
        </w:rPr>
      </w:pPr>
    </w:p>
    <w:p w:rsidR="00AA559E" w:rsidRPr="003456D4" w:rsidRDefault="00AA559E">
      <w:pPr>
        <w:pStyle w:val="ConsPlusCell"/>
        <w:jc w:val="both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 xml:space="preserve">    4-я зона - Северо-Углеуральское городское поселение      - 0,6</w:t>
      </w:r>
    </w:p>
    <w:p w:rsidR="00AA559E" w:rsidRPr="003456D4" w:rsidRDefault="00AA559E">
      <w:pPr>
        <w:pStyle w:val="ConsPlusCell"/>
        <w:jc w:val="both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>(ул. Белинского, ул. 30 лет Октября, ул. Садовая,</w:t>
      </w:r>
    </w:p>
    <w:p w:rsidR="00AA559E" w:rsidRPr="003456D4" w:rsidRDefault="00AA559E">
      <w:pPr>
        <w:pStyle w:val="ConsPlusCell"/>
        <w:jc w:val="both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>ул. Калинина), сельский населенный пункт Парма, сельский</w:t>
      </w:r>
    </w:p>
    <w:p w:rsidR="00AA559E" w:rsidRPr="003456D4" w:rsidRDefault="00AA559E">
      <w:pPr>
        <w:pStyle w:val="ConsPlusCell"/>
        <w:jc w:val="both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>населенный пункт Шестаки, сельский населенный пункт 10-й</w:t>
      </w:r>
    </w:p>
    <w:p w:rsidR="00AA559E" w:rsidRPr="003456D4" w:rsidRDefault="00AA559E">
      <w:pPr>
        <w:pStyle w:val="ConsPlusCell"/>
        <w:jc w:val="both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>километр, деревня Ключи</w:t>
      </w:r>
    </w:p>
    <w:p w:rsidR="00AA559E" w:rsidRPr="003456D4" w:rsidRDefault="00AA559E">
      <w:pPr>
        <w:pStyle w:val="ConsPlusNormal"/>
        <w:jc w:val="both"/>
        <w:rPr>
          <w:rFonts w:ascii="Times New Roman" w:hAnsi="Times New Roman" w:cs="Times New Roman"/>
        </w:rPr>
      </w:pPr>
    </w:p>
    <w:p w:rsidR="00AA559E" w:rsidRPr="003456D4" w:rsidRDefault="00AA55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>К2.4 - численность работников:</w:t>
      </w:r>
    </w:p>
    <w:p w:rsidR="00AA559E" w:rsidRPr="003456D4" w:rsidRDefault="00AA559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A559E" w:rsidRPr="003456D4" w:rsidRDefault="00AA559E">
      <w:pPr>
        <w:pStyle w:val="ConsPlusCell"/>
        <w:jc w:val="both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 xml:space="preserve">    до 2 человек включительно       - 1</w:t>
      </w:r>
    </w:p>
    <w:p w:rsidR="00AA559E" w:rsidRPr="003456D4" w:rsidRDefault="00AA559E">
      <w:pPr>
        <w:pStyle w:val="ConsPlusCell"/>
        <w:jc w:val="both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 xml:space="preserve">    от 3 до 6 человек включительно  - 0,95</w:t>
      </w:r>
    </w:p>
    <w:p w:rsidR="00AA559E" w:rsidRPr="003456D4" w:rsidRDefault="00AA559E">
      <w:pPr>
        <w:pStyle w:val="ConsPlusCell"/>
        <w:jc w:val="both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 xml:space="preserve">    от 7 до 10 человек включительно - 0,9</w:t>
      </w:r>
    </w:p>
    <w:p w:rsidR="00AA559E" w:rsidRPr="003456D4" w:rsidRDefault="00AA559E">
      <w:pPr>
        <w:pStyle w:val="ConsPlusCell"/>
        <w:jc w:val="both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 xml:space="preserve">    свыше 10 человек                - 0,85</w:t>
      </w:r>
    </w:p>
    <w:p w:rsidR="00AA559E" w:rsidRPr="003456D4" w:rsidRDefault="00AA559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A559E" w:rsidRDefault="00AA559E" w:rsidP="002677B4">
      <w:pPr>
        <w:pStyle w:val="ConsPlusNormal"/>
        <w:ind w:firstLine="540"/>
        <w:jc w:val="both"/>
      </w:pPr>
      <w:r>
        <w:t>К2.5 - группа, подгруппа и вид бытовой услуги.</w:t>
      </w:r>
    </w:p>
    <w:p w:rsidR="00AA559E" w:rsidRDefault="00AA559E" w:rsidP="002677B4">
      <w:pPr>
        <w:pStyle w:val="ConsPlusNormal"/>
        <w:ind w:firstLine="540"/>
        <w:jc w:val="both"/>
      </w:pPr>
      <w:r>
        <w:t>К2.6 - оказание услуг по ремонту, техническому обслуживанию и мойке автотранспортных средств, оказание услуг по хранению автотранспортных средств на платных стоянках, оказание автотранспортных услуг по перевозке грузов и пассажиров, осуществляемых организациями и индивидуальными предпринимателями.</w:t>
      </w:r>
    </w:p>
    <w:p w:rsidR="00AA559E" w:rsidRDefault="00AA559E" w:rsidP="002677B4">
      <w:pPr>
        <w:pStyle w:val="ConsPlusNormal"/>
        <w:ind w:firstLine="540"/>
        <w:jc w:val="both"/>
      </w:pPr>
      <w:r>
        <w:t>2. Изменения значений корректирующего коэффициента К2 устанавливаются путем принятия решения Земским Собранием Губахинского муниципального района в порядке, предусмотренном Налоговым кодексом Российской Федерации.</w:t>
      </w:r>
    </w:p>
    <w:p w:rsidR="00AA559E" w:rsidRDefault="00AA559E" w:rsidP="002677B4">
      <w:pPr>
        <w:pStyle w:val="ConsPlusNormal"/>
        <w:ind w:firstLine="540"/>
        <w:jc w:val="both"/>
      </w:pPr>
      <w:r>
        <w:t>3. Если в объекте розничной торговли осуществляется продажа нескольких групп товаров, по каждой из которых установлены различные значения корректирующего коэффициента К2.1, то при исчислении налоговой базы, с условием ведения раздельного учета, применяются коэффициенты по каждой группе товаров исходя из удельного веса объема реализации каждой группы товаров в общем объеме реализации товаров.</w:t>
      </w:r>
    </w:p>
    <w:p w:rsidR="00AA559E" w:rsidRDefault="00AA559E" w:rsidP="002677B4">
      <w:pPr>
        <w:pStyle w:val="ConsPlusNormal"/>
        <w:ind w:firstLine="540"/>
        <w:jc w:val="both"/>
      </w:pPr>
      <w:r>
        <w:t>4. В случае отсутствия раздельного учета по каждой группе товаров для исчисления налогооблагаемой базы применяется максимальное значение корректирующего коэффициента по реализуемым группам товаров.</w:t>
      </w:r>
    </w:p>
    <w:p w:rsidR="00AA559E" w:rsidRDefault="00AA559E" w:rsidP="002677B4">
      <w:pPr>
        <w:pStyle w:val="ConsPlusNormal"/>
        <w:ind w:firstLine="540"/>
        <w:jc w:val="both"/>
      </w:pPr>
      <w:r>
        <w:t>5. Для расчета корректирующего коэффициента К2 в отношении розничной торговли, осуществляемой через объекты стационарной торговой сети, имеющей торговые залы, применяются значения коэффициентов К2.1, К2.2, К2.3, К2.4, установленные пунктом 1 приложения к настоящему решению.</w:t>
      </w:r>
    </w:p>
    <w:p w:rsidR="00AA559E" w:rsidRDefault="00AA559E" w:rsidP="002677B4">
      <w:pPr>
        <w:pStyle w:val="ConsPlusNormal"/>
        <w:ind w:firstLine="540"/>
        <w:jc w:val="both"/>
      </w:pPr>
      <w:r>
        <w:t>Таблица значений корректирующего коэффициента К2.1:</w:t>
      </w:r>
    </w:p>
    <w:p w:rsidR="00AA559E" w:rsidRDefault="00AA559E" w:rsidP="002677B4">
      <w:pPr>
        <w:pStyle w:val="ConsPlusNormal"/>
        <w:ind w:firstLine="540"/>
        <w:jc w:val="both"/>
      </w:pPr>
    </w:p>
    <w:p w:rsidR="00AA559E" w:rsidRDefault="00AA559E">
      <w:pPr>
        <w:pStyle w:val="ConsPlusCell"/>
        <w:jc w:val="both"/>
      </w:pPr>
      <w:r>
        <w:t>┌────┬───────────────────────────────────────────────────────┬─────┐</w:t>
      </w:r>
    </w:p>
    <w:p w:rsidR="00AA559E" w:rsidRDefault="00AA559E">
      <w:pPr>
        <w:pStyle w:val="ConsPlusCell"/>
        <w:jc w:val="both"/>
      </w:pPr>
      <w:r>
        <w:t>│ N  │         Виды предпринимательской деятельности         │К2.1 │</w:t>
      </w:r>
    </w:p>
    <w:p w:rsidR="00AA559E" w:rsidRDefault="00AA559E">
      <w:pPr>
        <w:pStyle w:val="ConsPlusCell"/>
        <w:jc w:val="both"/>
      </w:pPr>
      <w:r>
        <w:t>│п/п │                                                       │     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├────┼───────────────────────────────────────────────────────┴─────┤</w:t>
      </w:r>
    </w:p>
    <w:p w:rsidR="00AA559E" w:rsidRDefault="00AA559E">
      <w:pPr>
        <w:pStyle w:val="ConsPlusCell"/>
        <w:jc w:val="both"/>
      </w:pPr>
      <w:r>
        <w:t>│1   │Розничная торговля, осуществляемая через объекты стационарной│</w:t>
      </w:r>
    </w:p>
    <w:p w:rsidR="00AA559E" w:rsidRDefault="00AA559E">
      <w:pPr>
        <w:pStyle w:val="ConsPlusCell"/>
        <w:jc w:val="both"/>
      </w:pPr>
      <w:r>
        <w:t>│    │торговой сети, имеющей торговые залы                         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├────┼───────────────────────────────────────────────────────┬─────┤</w:t>
      </w:r>
    </w:p>
    <w:p w:rsidR="00AA559E" w:rsidRDefault="00AA559E">
      <w:pPr>
        <w:pStyle w:val="ConsPlusCell"/>
        <w:jc w:val="both"/>
      </w:pPr>
      <w:r>
        <w:t>│1.1 │Подакцизными товарами:                                 │     │</w:t>
      </w:r>
    </w:p>
    <w:p w:rsidR="00AA559E" w:rsidRDefault="00AA559E">
      <w:pPr>
        <w:pStyle w:val="ConsPlusCell"/>
        <w:jc w:val="both"/>
      </w:pPr>
      <w:r>
        <w:t>│    ├───────────────────────────────────────────────────────┼─────┤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до 6 кв. м включительно         │ 0,9 │</w:t>
      </w:r>
    </w:p>
    <w:p w:rsidR="00AA559E" w:rsidRDefault="00AA559E">
      <w:pPr>
        <w:pStyle w:val="ConsPlusCell"/>
        <w:jc w:val="both"/>
      </w:pPr>
      <w:r>
        <w:t>│    ├───────────────────────────────────────────────────────┼─────┤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от 6 до 50 кв. м включительно   │ 0,75│</w:t>
      </w:r>
    </w:p>
    <w:p w:rsidR="00AA559E" w:rsidRDefault="00AA559E">
      <w:pPr>
        <w:pStyle w:val="ConsPlusCell"/>
        <w:jc w:val="both"/>
      </w:pPr>
      <w:r>
        <w:t>│    ├───────────────────────────────────────────────────────┼─────┤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от 50 до 100 кв. м включительно │ 0,6 │</w:t>
      </w:r>
    </w:p>
    <w:p w:rsidR="00AA559E" w:rsidRDefault="00AA559E">
      <w:pPr>
        <w:pStyle w:val="ConsPlusCell"/>
        <w:jc w:val="both"/>
      </w:pPr>
      <w:r>
        <w:t>│    ├───────────────────────────────────────────────────────┼─────┤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от 100 до 150 кв. м включительно│ 0,5 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├────┼───────────────────────────────────────────────────────┼─────┤</w:t>
      </w:r>
    </w:p>
    <w:p w:rsidR="00AA559E" w:rsidRDefault="00AA559E">
      <w:pPr>
        <w:pStyle w:val="ConsPlusCell"/>
        <w:jc w:val="both"/>
      </w:pPr>
      <w:r>
        <w:t>│1.2 │Изделиями из драгоценных металлов и драгоценных камней │ 1,0 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├────┼───────────────────────────────────────────────────────┴─────┤</w:t>
      </w:r>
    </w:p>
    <w:p w:rsidR="00AA559E" w:rsidRDefault="00AA559E">
      <w:pPr>
        <w:pStyle w:val="ConsPlusCell"/>
        <w:jc w:val="both"/>
      </w:pPr>
      <w:r>
        <w:t>│1.3 │Строительными товарами (лесоматериалы; пиломатериалы;        │</w:t>
      </w:r>
    </w:p>
    <w:p w:rsidR="00AA559E" w:rsidRDefault="00AA559E">
      <w:pPr>
        <w:pStyle w:val="ConsPlusCell"/>
        <w:jc w:val="both"/>
      </w:pPr>
      <w:r>
        <w:t>│    │стеновые материалы, вяжущие вещества; материалы: кровельные, │</w:t>
      </w:r>
    </w:p>
    <w:p w:rsidR="00AA559E" w:rsidRDefault="00AA559E">
      <w:pPr>
        <w:pStyle w:val="ConsPlusCell"/>
        <w:jc w:val="both"/>
      </w:pPr>
      <w:r>
        <w:t>│    │изоляционные, для облицовки и отделки, для остекления окон и │</w:t>
      </w:r>
    </w:p>
    <w:p w:rsidR="00AA559E" w:rsidRDefault="00AA559E">
      <w:pPr>
        <w:pStyle w:val="ConsPlusCell"/>
        <w:jc w:val="both"/>
      </w:pPr>
      <w:r>
        <w:t>│    │дверей, для пола; оборудование санитарно-техническое):       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├────┼───────────────────────────────────────────────────────┬─────┤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до 6 кв. м включительно         │ 0,65│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├────┼───────────────────────────────────────────────────────┼─────┤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от 6 до 50 кв. м включительно   │ 0,55│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├────┼───────────────────────────────────────────────────────┼─────┤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от 50 до 100 кв. м включительно │ 0,4 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├────┼───────────────────────────────────────────────────────┼─────┤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от 100 до 150 кв. м включительно│ 0,3 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├────┼───────────────────────────────────────────────────────┴─────┤</w:t>
      </w:r>
    </w:p>
    <w:p w:rsidR="00AA559E" w:rsidRDefault="00AA559E">
      <w:pPr>
        <w:pStyle w:val="ConsPlusCell"/>
        <w:jc w:val="both"/>
      </w:pPr>
      <w:r>
        <w:t>│1.4 │Изделиями из натурального меха, натуральной кожи; ковровыми  │</w:t>
      </w:r>
    </w:p>
    <w:p w:rsidR="00AA559E" w:rsidRDefault="00AA559E">
      <w:pPr>
        <w:pStyle w:val="ConsPlusCell"/>
        <w:jc w:val="both"/>
      </w:pPr>
      <w:r>
        <w:t>│    │изделиями; деталями, агрегатами и принадлежностями к         │</w:t>
      </w:r>
    </w:p>
    <w:p w:rsidR="00AA559E" w:rsidRDefault="00AA559E">
      <w:pPr>
        <w:pStyle w:val="ConsPlusCell"/>
        <w:jc w:val="both"/>
      </w:pPr>
      <w:r>
        <w:t>│    │автомобилям и мотоциклам:                                    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├────┼───────────────────────────────────────────────────────┬─────┤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до 6 кв. м включительно         │ 0,65│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├────┼───────────────────────────────────────────────────────┼─────┤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от 6 до 50 кв. м включительно   │ 0,5 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├────┼───────────────────────────────────────────────────────┼─────┤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от 50 до 100 кв. м включительно │ 0,45│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├────┼───────────────────────────────────────────────────────┼─────┤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от 100 до 150 кв. м включительно│ 0,4 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├────┼───────────────────────────────────────────────────────┴─────┤</w:t>
      </w:r>
    </w:p>
    <w:p w:rsidR="00AA559E" w:rsidRDefault="00AA559E">
      <w:pPr>
        <w:pStyle w:val="ConsPlusCell"/>
        <w:jc w:val="both"/>
      </w:pPr>
      <w:r>
        <w:t>│1.5 │Культтоварами (бытовая радиоэлектронная аппаратура,          │</w:t>
      </w:r>
    </w:p>
    <w:p w:rsidR="00AA559E" w:rsidRDefault="00AA559E">
      <w:pPr>
        <w:pStyle w:val="ConsPlusCell"/>
        <w:jc w:val="both"/>
      </w:pPr>
      <w:r>
        <w:t>│    │радиоприемная аппаратура, аппаратура для воспроизведения     │</w:t>
      </w:r>
    </w:p>
    <w:p w:rsidR="00AA559E" w:rsidRDefault="00AA559E">
      <w:pPr>
        <w:pStyle w:val="ConsPlusCell"/>
        <w:jc w:val="both"/>
      </w:pPr>
      <w:r>
        <w:t>│    │звука и изображения, телеприемная аппаратура,                │</w:t>
      </w:r>
    </w:p>
    <w:p w:rsidR="00AA559E" w:rsidRDefault="00AA559E">
      <w:pPr>
        <w:pStyle w:val="ConsPlusCell"/>
        <w:jc w:val="both"/>
      </w:pPr>
      <w:r>
        <w:t>│    │звукоусилительная аппаратура, комбинированная аппаратура,    │</w:t>
      </w:r>
    </w:p>
    <w:p w:rsidR="00AA559E" w:rsidRDefault="00AA559E">
      <w:pPr>
        <w:pStyle w:val="ConsPlusCell"/>
        <w:jc w:val="both"/>
      </w:pPr>
      <w:r>
        <w:t>│    │музыкальные центры, магнитолы, комплектующие изделия,        │</w:t>
      </w:r>
    </w:p>
    <w:p w:rsidR="00AA559E" w:rsidRDefault="00AA559E">
      <w:pPr>
        <w:pStyle w:val="ConsPlusCell"/>
        <w:jc w:val="both"/>
      </w:pPr>
      <w:r>
        <w:t>│    │фотокинотовары, музыкальные товары, сотовые телефоны,        │</w:t>
      </w:r>
    </w:p>
    <w:p w:rsidR="00AA559E" w:rsidRDefault="00AA559E">
      <w:pPr>
        <w:pStyle w:val="ConsPlusCell"/>
        <w:jc w:val="both"/>
      </w:pPr>
      <w:r>
        <w:t>│    │средства оргтехники):                                        │</w:t>
      </w:r>
    </w:p>
    <w:p w:rsidR="00AA559E" w:rsidRDefault="00AA559E">
      <w:pPr>
        <w:pStyle w:val="ConsPlusCell"/>
        <w:jc w:val="both"/>
      </w:pPr>
      <w:r>
        <w:t xml:space="preserve">│(в ред.  </w:t>
      </w:r>
      <w:r w:rsidRPr="002677B4">
        <w:t>решения</w:t>
      </w:r>
      <w:r>
        <w:t xml:space="preserve">  Земского  Собрания  Губахинского  муниципального│</w:t>
      </w:r>
    </w:p>
    <w:p w:rsidR="00AA559E" w:rsidRDefault="00AA559E">
      <w:pPr>
        <w:pStyle w:val="ConsPlusCell"/>
        <w:jc w:val="both"/>
      </w:pPr>
      <w:r>
        <w:t>│района от 02.07.2009 N 62)                                        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├────┼───────────────────────────────────────────────────────┬─────┤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до 6 кв. м включительно         │ 1   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├────┼───────────────────────────────────────────────────────┼─────┤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от 6 до 50 кв. м включительно   │ 0,95│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├────┼───────────────────────────────────────────────────────┼─────┤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от 50 до 100 кв. м включительно │ 0,9 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├────┼───────────────────────────────────────────────────────┼─────┤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от 100 до 150 кв. м включительно│ 0,85│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├────┼───────────────────────────────────────────────────────┼─────┤</w:t>
      </w:r>
    </w:p>
    <w:p w:rsidR="00AA559E" w:rsidRDefault="00AA559E">
      <w:pPr>
        <w:pStyle w:val="ConsPlusCell"/>
        <w:jc w:val="both"/>
      </w:pPr>
      <w:r>
        <w:t>│1.6 │Товарами, бывшими в употреблении - от 6 до 150 кв. м   │ 0,2 │</w:t>
      </w:r>
    </w:p>
    <w:p w:rsidR="00AA559E" w:rsidRDefault="00AA559E">
      <w:pPr>
        <w:pStyle w:val="ConsPlusCell"/>
        <w:jc w:val="both"/>
      </w:pPr>
      <w:r>
        <w:t>│    │включительно                                           │     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├────┼───────────────────────────────────────────────────────┴─────┤</w:t>
      </w:r>
    </w:p>
    <w:p w:rsidR="00AA559E" w:rsidRDefault="00AA559E">
      <w:pPr>
        <w:pStyle w:val="ConsPlusCell"/>
        <w:jc w:val="both"/>
      </w:pPr>
      <w:r>
        <w:t>│1.7 │Книжными товарами, периодическими изданиями (а также         │</w:t>
      </w:r>
    </w:p>
    <w:p w:rsidR="00AA559E" w:rsidRDefault="00AA559E">
      <w:pPr>
        <w:pStyle w:val="ConsPlusCell"/>
        <w:jc w:val="both"/>
      </w:pPr>
      <w:r>
        <w:t>│    │сопутствующими товарами, при условии, что доходы от реализа- │</w:t>
      </w:r>
    </w:p>
    <w:p w:rsidR="00AA559E" w:rsidRDefault="00AA559E">
      <w:pPr>
        <w:pStyle w:val="ConsPlusCell"/>
        <w:jc w:val="both"/>
      </w:pPr>
      <w:r>
        <w:t>│    │ции сопутствующих товаров составляют не более 30% от общего  │</w:t>
      </w:r>
    </w:p>
    <w:p w:rsidR="00AA559E" w:rsidRDefault="00AA559E">
      <w:pPr>
        <w:pStyle w:val="ConsPlusCell"/>
        <w:jc w:val="both"/>
      </w:pPr>
      <w:r>
        <w:t>│    │товарооборота):                                              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├────┼───────────────────────────────────────────────────────┬─────┤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до 6 кв. м включительно         │ 0,2 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├────┼───────────────────────────────────────────────────────┼─────┤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от 6 до 50 кв. м включительно   │ 0,18│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├────┼───────────────────────────────────────────────────────┼─────┤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от 50 до 100 кв. м включительно │ 0,16│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├────┼───────────────────────────────────────────────────────┼─────┤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от 100 до 150 кв. м включительно│ 0,14│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├────┼───────────────────────────────────────────────────────┴─────┤</w:t>
      </w:r>
    </w:p>
    <w:p w:rsidR="00AA559E" w:rsidRDefault="00AA559E">
      <w:pPr>
        <w:pStyle w:val="ConsPlusCell"/>
        <w:jc w:val="both"/>
      </w:pPr>
      <w:r>
        <w:t>│1.8 │Прочими непродовольственными товарами:                       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├────┼───────────────────────────────────────────────────────┬─────┤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до 6 кв. м включительно         │ 0,32│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├────┼───────────────────────────────────────────────────────┼─────┤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от 6 до 50 кв. м включительно   │ 0,3 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├────┼───────────────────────────────────────────────────────┼─────┤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от 50 до 100 кв. м включительно │ 0,25│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├────┼───────────────────────────────────────────────────────┼─────┤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от 100 до 150 кв. м включительно│ 0,2 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├────┼───────────────────────────────────────────────────────┴─────┤</w:t>
      </w:r>
    </w:p>
    <w:p w:rsidR="00AA559E" w:rsidRDefault="00AA559E">
      <w:pPr>
        <w:pStyle w:val="ConsPlusCell"/>
        <w:jc w:val="both"/>
      </w:pPr>
      <w:r>
        <w:t>│1.9 │Розничная торговля лекарственными средствами, изделиями      │</w:t>
      </w:r>
    </w:p>
    <w:p w:rsidR="00AA559E" w:rsidRDefault="00AA559E">
      <w:pPr>
        <w:pStyle w:val="ConsPlusCell"/>
        <w:jc w:val="both"/>
      </w:pPr>
      <w:r>
        <w:t>│    │медицинского назначения аптечными учреждениями,              │</w:t>
      </w:r>
    </w:p>
    <w:p w:rsidR="00AA559E" w:rsidRDefault="00AA559E">
      <w:pPr>
        <w:pStyle w:val="ConsPlusCell"/>
        <w:jc w:val="both"/>
      </w:pPr>
      <w:r>
        <w:t>│    │осуществляющими обеспечение лекарственными средствами        │</w:t>
      </w:r>
    </w:p>
    <w:p w:rsidR="00AA559E" w:rsidRDefault="00AA559E">
      <w:pPr>
        <w:pStyle w:val="ConsPlusCell"/>
        <w:jc w:val="both"/>
      </w:pPr>
      <w:r>
        <w:t>│    │льготной категории граждан федерального и регионального      │</w:t>
      </w:r>
    </w:p>
    <w:p w:rsidR="00AA559E" w:rsidRDefault="00AA559E">
      <w:pPr>
        <w:pStyle w:val="ConsPlusCell"/>
        <w:jc w:val="both"/>
      </w:pPr>
      <w:r>
        <w:t>│    │уровней; индивидуальное изготовление лекарств; обеспечение   │</w:t>
      </w:r>
    </w:p>
    <w:p w:rsidR="00AA559E" w:rsidRDefault="00AA559E">
      <w:pPr>
        <w:pStyle w:val="ConsPlusCell"/>
        <w:jc w:val="both"/>
      </w:pPr>
      <w:r>
        <w:t>│    │населения и лечебно-профилактических учреждений              │</w:t>
      </w:r>
    </w:p>
    <w:p w:rsidR="00AA559E" w:rsidRDefault="00AA559E">
      <w:pPr>
        <w:pStyle w:val="ConsPlusCell"/>
        <w:jc w:val="both"/>
      </w:pPr>
      <w:r>
        <w:t>│    │наркотическими средствами:                                   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├────┼───────────────────────────────────────────────────────┬─────┤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до 6 кв. м включительно         │ 0,65│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├────┼───────────────────────────────────────────────────────┼─────┤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от 6 до 50 кв. м включительно   │ 0,53│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├────┼───────────────────────────────────────────────────────┼─────┤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от 50 до 100 кв. м включительно │ 0,38│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├────┼───────────────────────────────────────────────────────┼─────┤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от 100 до 150 кв. м включительно│ 0,3 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├────┼───────────────────────────────────────────────────────┴─────┤</w:t>
      </w:r>
    </w:p>
    <w:p w:rsidR="00AA559E" w:rsidRDefault="00AA559E">
      <w:pPr>
        <w:pStyle w:val="ConsPlusCell"/>
        <w:jc w:val="both"/>
      </w:pPr>
      <w:r>
        <w:t>│1.10│Лекарственными средствами, изделиями медицинского назначения:│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├────┼───────────────────────────────────────────────────────┬─────┤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до 6 кв. м включительно         │ 0,75│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├────┼───────────────────────────────────────────────────────┼─────┤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от 6 до 50 кв. м включительно   │ 0,65│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├────┼───────────────────────────────────────────────────────┼─────┤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от 50 до 100 кв. м включительно │ 0,5 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├────┼───────────────────────────────────────────────────────┼─────┤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от 100 до 150 кв. м включительно│ 0,4 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├────┼───────────────────────────────────────────────────────┴─────┤</w:t>
      </w:r>
    </w:p>
    <w:p w:rsidR="00AA559E" w:rsidRDefault="00AA559E">
      <w:pPr>
        <w:pStyle w:val="ConsPlusCell"/>
        <w:jc w:val="both"/>
      </w:pPr>
      <w:r>
        <w:t>│1.11│Продовольственными товарами, в том числе сопутствующими      │</w:t>
      </w:r>
    </w:p>
    <w:p w:rsidR="00AA559E" w:rsidRDefault="00AA559E">
      <w:pPr>
        <w:pStyle w:val="ConsPlusCell"/>
        <w:jc w:val="both"/>
      </w:pPr>
      <w:r>
        <w:t>│    │товарами (при условии, что доходы от реализации сопутствующих│</w:t>
      </w:r>
    </w:p>
    <w:p w:rsidR="00AA559E" w:rsidRDefault="00AA559E">
      <w:pPr>
        <w:pStyle w:val="ConsPlusCell"/>
        <w:jc w:val="both"/>
      </w:pPr>
      <w:r>
        <w:t>│    │товаров составляют не более 30% от общего товарооборота)     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├────┼───────────────────────────────────────────────────────┬─────┤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до 6 кв. м включительно         │ 0,6 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├────┼───────────────────────────────────────────────────────┼─────┤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от 6 до 50 кв. м включительно   │ 0,45│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├────┼───────────────────────────────────────────────────────┼─────┤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от 50 до 100 кв. м включительно │ 0,35│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├────┼───────────────────────────────────────────────────────┼─────┤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от 100 до 150 кв. м включительно│ 0,25│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├────┼───────────────────────────────────────────────────────┴─────┤</w:t>
      </w:r>
    </w:p>
    <w:p w:rsidR="00AA559E" w:rsidRDefault="00AA559E">
      <w:pPr>
        <w:pStyle w:val="ConsPlusCell"/>
        <w:jc w:val="both"/>
      </w:pPr>
      <w:r>
        <w:t>│1.12│Смешанный ассортимент товаров                                │</w:t>
      </w:r>
    </w:p>
    <w:p w:rsidR="00AA559E" w:rsidRDefault="00AA559E">
      <w:pPr>
        <w:pStyle w:val="ConsPlusCell"/>
        <w:jc w:val="both"/>
      </w:pPr>
      <w:r>
        <w:t xml:space="preserve">│(пп.  1.12   в   ред.   </w:t>
      </w:r>
      <w:r w:rsidRPr="002677B4">
        <w:t>решения</w:t>
      </w:r>
      <w:r>
        <w:t xml:space="preserve">  Земского  Собрания   Губахинского│</w:t>
      </w:r>
    </w:p>
    <w:p w:rsidR="00AA559E" w:rsidRDefault="00AA559E">
      <w:pPr>
        <w:pStyle w:val="ConsPlusCell"/>
        <w:jc w:val="both"/>
      </w:pPr>
      <w:r>
        <w:t>│муниципального района от 02.07.2009 N 62)                         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├────┼───────────────────────────────────────────────────────┬─────┤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до 6 кв. м включительно         │ 0,75│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├────┼───────────────────────────────────────────────────────┼─────┤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от 6 до 50 кв. м включительно   │ 0,6 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├────┼───────────────────────────────────────────────────────┼─────┤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от 50 до 100 кв. м включительно │ 0,45│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├────┼───────────────────────────────────────────────────────┼─────┤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от 100 до 150 кв. м включительно│ 0,3 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├────┼───────────────────────────────────────────────────────┴─────┤</w:t>
      </w:r>
    </w:p>
    <w:p w:rsidR="00AA559E" w:rsidRDefault="00AA559E">
      <w:pPr>
        <w:pStyle w:val="ConsPlusCell"/>
        <w:jc w:val="both"/>
      </w:pPr>
      <w:r>
        <w:t>│1.13│Мебелью                                                      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├────┼───────────────────────────────────────────────────────┬─────┤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до 6 кв. м включительно         │ 0,9 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├────┼───────────────────────────────────────────────────────┼─────┤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от 6 до 50 кв. м включительно   │ 0,8 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├────┼───────────────────────────────────────────────────────┼─────┤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от 50 до 100 кв. м              │ 0,75│</w:t>
      </w:r>
    </w:p>
    <w:p w:rsidR="00AA559E" w:rsidRDefault="00AA559E">
      <w:pPr>
        <w:pStyle w:val="ConsPlusCell"/>
        <w:jc w:val="both"/>
      </w:pPr>
      <w:r>
        <w:t>│    │включительно                                           │     │</w:t>
      </w:r>
    </w:p>
    <w:p w:rsidR="00AA559E" w:rsidRDefault="00AA559E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├────┼───────────────────────────────────────────────────────┼─────┤</w:t>
      </w:r>
    </w:p>
    <w:p w:rsidR="00AA559E" w:rsidRDefault="00AA559E">
      <w:pPr>
        <w:pStyle w:val="ConsPlusCell"/>
        <w:jc w:val="both"/>
      </w:pPr>
      <w:r>
        <w:t>│    │Площадь торгового зала от 100 до 150 кв. м             │ 0,7 │</w:t>
      </w:r>
    </w:p>
    <w:p w:rsidR="00AA559E" w:rsidRDefault="00AA559E">
      <w:pPr>
        <w:pStyle w:val="ConsPlusCell"/>
        <w:jc w:val="both"/>
      </w:pPr>
      <w:r>
        <w:t>│    │включительно                                           │     │</w:t>
      </w:r>
    </w:p>
    <w:p w:rsidR="00AA559E" w:rsidRDefault="00AA559E">
      <w:pPr>
        <w:pStyle w:val="ConsPlusCell"/>
        <w:jc w:val="both"/>
      </w:pPr>
      <w:r>
        <w:t xml:space="preserve">│(пп.  1.13  введен   </w:t>
      </w:r>
      <w:r w:rsidRPr="002677B4">
        <w:t>решением</w:t>
      </w:r>
      <w:r>
        <w:t xml:space="preserve">   Земского   Собрания   Губахинского│</w:t>
      </w:r>
    </w:p>
    <w:p w:rsidR="00AA559E" w:rsidRDefault="00AA559E">
      <w:pPr>
        <w:pStyle w:val="ConsPlusCell"/>
        <w:jc w:val="both"/>
      </w:pPr>
      <w:r>
        <w:t>│муниципального района от 02.07.2009 N 62)                         │</w:t>
      </w:r>
    </w:p>
    <w:p w:rsidR="00AA559E" w:rsidRDefault="00AA559E">
      <w:pPr>
        <w:pStyle w:val="ConsPlusCell"/>
        <w:jc w:val="both"/>
      </w:pPr>
      <w:r>
        <w:t>└────┴───────────────────────────────────────────────────────┴─────┘</w:t>
      </w:r>
    </w:p>
    <w:p w:rsidR="00AA559E" w:rsidRDefault="00AA559E">
      <w:pPr>
        <w:pStyle w:val="ConsPlusNormal"/>
        <w:ind w:firstLine="540"/>
        <w:jc w:val="both"/>
      </w:pPr>
    </w:p>
    <w:p w:rsidR="00AA559E" w:rsidRPr="003456D4" w:rsidRDefault="00AA55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 xml:space="preserve">6. Для расчета корректирующего коэффициента базовой доходности К2 в отношении розничной торговли, осуществляемой через объекты стационарной торговой сети, не имеющей торговых залов, и розничной торговли, осуществляемой через объекты нестационарной торговой сети, применяются значение коэффициента К2.3, установленное </w:t>
      </w:r>
      <w:r w:rsidRPr="002677B4">
        <w:rPr>
          <w:rFonts w:ascii="Times New Roman" w:hAnsi="Times New Roman" w:cs="Times New Roman"/>
        </w:rPr>
        <w:t>пунктом 1</w:t>
      </w:r>
      <w:r>
        <w:rPr>
          <w:rFonts w:ascii="Times New Roman" w:hAnsi="Times New Roman" w:cs="Times New Roman"/>
        </w:rPr>
        <w:t xml:space="preserve"> </w:t>
      </w:r>
      <w:r w:rsidRPr="003456D4">
        <w:rPr>
          <w:rFonts w:ascii="Times New Roman" w:hAnsi="Times New Roman" w:cs="Times New Roman"/>
        </w:rPr>
        <w:t>приложения к настоящему решению, и коэффициента К2.1.</w:t>
      </w:r>
    </w:p>
    <w:p w:rsidR="00AA559E" w:rsidRDefault="00AA559E">
      <w:pPr>
        <w:pStyle w:val="ConsPlusNormal"/>
        <w:ind w:firstLine="540"/>
        <w:jc w:val="both"/>
      </w:pPr>
    </w:p>
    <w:p w:rsidR="00AA559E" w:rsidRDefault="00AA559E">
      <w:pPr>
        <w:pStyle w:val="ConsPlusCell"/>
        <w:jc w:val="both"/>
      </w:pPr>
      <w:r>
        <w:t>┌───┬────────────────────────────────────────────────────────┬──────┐</w:t>
      </w:r>
    </w:p>
    <w:p w:rsidR="00AA559E" w:rsidRDefault="00AA559E">
      <w:pPr>
        <w:pStyle w:val="ConsPlusCell"/>
        <w:jc w:val="both"/>
      </w:pPr>
      <w:r>
        <w:t>│ N │                       Показатели                       │ К2.1 │</w:t>
      </w:r>
    </w:p>
    <w:p w:rsidR="00AA559E" w:rsidRDefault="00AA559E">
      <w:pPr>
        <w:pStyle w:val="ConsPlusCell"/>
        <w:jc w:val="both"/>
      </w:pPr>
      <w:r>
        <w:t>│п/п│                                                        │      │</w:t>
      </w:r>
    </w:p>
    <w:p w:rsidR="00AA559E" w:rsidRDefault="00AA559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├───┼────────────────────────────────────────────────────────┴──────┤</w:t>
      </w:r>
    </w:p>
    <w:p w:rsidR="00AA559E" w:rsidRDefault="00AA559E">
      <w:pPr>
        <w:pStyle w:val="ConsPlusCell"/>
        <w:jc w:val="both"/>
      </w:pPr>
      <w:r>
        <w:t>│1  │   Розничная    торговля,    осуществляемая    через    объекты│</w:t>
      </w:r>
    </w:p>
    <w:p w:rsidR="00AA559E" w:rsidRDefault="00AA559E">
      <w:pPr>
        <w:pStyle w:val="ConsPlusCell"/>
        <w:jc w:val="both"/>
      </w:pPr>
      <w:r>
        <w:t>│   │стационарной торговой сети, не имеющие торговых залов, а  также│</w:t>
      </w:r>
    </w:p>
    <w:p w:rsidR="00AA559E" w:rsidRDefault="00AA559E">
      <w:pPr>
        <w:pStyle w:val="ConsPlusCell"/>
        <w:jc w:val="both"/>
      </w:pPr>
      <w:r>
        <w:t>│   │через объекты нестационарной торговой сети,  площадь  торгового│</w:t>
      </w:r>
    </w:p>
    <w:p w:rsidR="00AA559E" w:rsidRDefault="00AA559E">
      <w:pPr>
        <w:pStyle w:val="ConsPlusCell"/>
        <w:jc w:val="both"/>
      </w:pPr>
      <w:r>
        <w:t>│   │места  в  которых  не  превышает  5   квадратных   метров,   за│</w:t>
      </w:r>
    </w:p>
    <w:p w:rsidR="00AA559E" w:rsidRDefault="00AA559E">
      <w:pPr>
        <w:pStyle w:val="ConsPlusCell"/>
        <w:jc w:val="both"/>
      </w:pPr>
      <w:r>
        <w:t>│   │исключением  реализации  товаров  с   использованием   торговых│</w:t>
      </w:r>
    </w:p>
    <w:p w:rsidR="00AA559E" w:rsidRDefault="00AA559E">
      <w:pPr>
        <w:pStyle w:val="ConsPlusCell"/>
        <w:jc w:val="both"/>
      </w:pPr>
      <w:r>
        <w:t>│   │автоматов;                                                     │</w:t>
      </w:r>
    </w:p>
    <w:p w:rsidR="00AA559E" w:rsidRDefault="00AA559E">
      <w:pPr>
        <w:pStyle w:val="ConsPlusCell"/>
        <w:jc w:val="both"/>
      </w:pPr>
      <w:r>
        <w:t>│   │   розничная    торговля,    осуществляемая    через    объекты│</w:t>
      </w:r>
    </w:p>
    <w:p w:rsidR="00AA559E" w:rsidRDefault="00AA559E">
      <w:pPr>
        <w:pStyle w:val="ConsPlusCell"/>
        <w:jc w:val="both"/>
      </w:pPr>
      <w:r>
        <w:t>│   │стационарной торговой сети, не имеющие торговых залов, а  также│</w:t>
      </w:r>
    </w:p>
    <w:p w:rsidR="00AA559E" w:rsidRDefault="00AA559E">
      <w:pPr>
        <w:pStyle w:val="ConsPlusCell"/>
        <w:jc w:val="both"/>
      </w:pPr>
      <w:r>
        <w:t>│   │через объекты нестационарной торговой сети,  площадь  торгового│</w:t>
      </w:r>
    </w:p>
    <w:p w:rsidR="00AA559E" w:rsidRDefault="00AA559E">
      <w:pPr>
        <w:pStyle w:val="ConsPlusCell"/>
        <w:jc w:val="both"/>
      </w:pPr>
      <w:r>
        <w:t>│   │места в которых превышает 5 квадратных метров.                 │</w:t>
      </w:r>
    </w:p>
    <w:p w:rsidR="00AA559E" w:rsidRDefault="00AA559E">
      <w:pPr>
        <w:pStyle w:val="ConsPlusCell"/>
        <w:jc w:val="both"/>
      </w:pPr>
      <w:r>
        <w:t xml:space="preserve">│(п. 1 в ред. </w:t>
      </w:r>
      <w:r w:rsidRPr="002677B4">
        <w:t>решения</w:t>
      </w:r>
      <w:r>
        <w:t xml:space="preserve"> Земского Собрания Губахинского  муниципального│</w:t>
      </w:r>
    </w:p>
    <w:p w:rsidR="00AA559E" w:rsidRDefault="00AA559E">
      <w:pPr>
        <w:pStyle w:val="ConsPlusCell"/>
        <w:jc w:val="both"/>
      </w:pPr>
      <w:r>
        <w:t>│района от 25.11.2011 N 509)                                        │</w:t>
      </w:r>
    </w:p>
    <w:p w:rsidR="00AA559E" w:rsidRDefault="00AA559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├───┼────────────────────────────────────────────────────────┬──────┤</w:t>
      </w:r>
    </w:p>
    <w:p w:rsidR="00AA559E" w:rsidRDefault="00AA559E">
      <w:pPr>
        <w:pStyle w:val="ConsPlusCell"/>
        <w:jc w:val="both"/>
      </w:pPr>
      <w:r>
        <w:t>│1.1│Подакцизными товарами:                                  │      │</w:t>
      </w:r>
    </w:p>
    <w:p w:rsidR="00AA559E" w:rsidRDefault="00AA559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├───┼────────────────────────────────────────────────────────┼──────┤</w:t>
      </w:r>
    </w:p>
    <w:p w:rsidR="00AA559E" w:rsidRDefault="00AA559E">
      <w:pPr>
        <w:pStyle w:val="ConsPlusCell"/>
        <w:jc w:val="both"/>
      </w:pPr>
      <w:r>
        <w:t>│   │Объекты стационарной торговой сети                      │ 1    │</w:t>
      </w:r>
    </w:p>
    <w:p w:rsidR="00AA559E" w:rsidRDefault="00AA559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├───┼────────────────────────────────────────────────────────┼──────┤</w:t>
      </w:r>
    </w:p>
    <w:p w:rsidR="00AA559E" w:rsidRDefault="00AA559E">
      <w:pPr>
        <w:pStyle w:val="ConsPlusCell"/>
        <w:jc w:val="both"/>
      </w:pPr>
      <w:r>
        <w:t>│   │Объекты нестационарной торговой сети                    │ 0,9  │</w:t>
      </w:r>
    </w:p>
    <w:p w:rsidR="00AA559E" w:rsidRDefault="00AA559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├───┼────────────────────────────────────────────────────────┼──────┤</w:t>
      </w:r>
    </w:p>
    <w:p w:rsidR="00AA559E" w:rsidRDefault="00AA559E">
      <w:pPr>
        <w:pStyle w:val="ConsPlusCell"/>
        <w:jc w:val="both"/>
      </w:pPr>
      <w:r>
        <w:t>│1.2│Продовольственными товарами:                            │      │</w:t>
      </w:r>
    </w:p>
    <w:p w:rsidR="00AA559E" w:rsidRDefault="00AA559E">
      <w:pPr>
        <w:pStyle w:val="ConsPlusCell"/>
        <w:jc w:val="both"/>
      </w:pPr>
      <w:r>
        <w:t>│   │Объекты стационарной торговой сети                      │ 0,4  │</w:t>
      </w:r>
    </w:p>
    <w:p w:rsidR="00AA559E" w:rsidRDefault="00AA559E">
      <w:pPr>
        <w:pStyle w:val="ConsPlusCell"/>
        <w:jc w:val="both"/>
      </w:pPr>
      <w:r>
        <w:t>│   │Объекты нестационарной торговой сети                    │ 0,65 │</w:t>
      </w:r>
    </w:p>
    <w:p w:rsidR="00AA559E" w:rsidRDefault="00AA559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├───┼────────────────────────────────────────────────────────┼──────┤</w:t>
      </w:r>
    </w:p>
    <w:p w:rsidR="00AA559E" w:rsidRDefault="00AA559E">
      <w:pPr>
        <w:pStyle w:val="ConsPlusCell"/>
        <w:jc w:val="both"/>
      </w:pPr>
      <w:r>
        <w:t>│   │Прочими непродовольственными товарами:                  │      │</w:t>
      </w:r>
    </w:p>
    <w:p w:rsidR="00AA559E" w:rsidRDefault="00AA559E">
      <w:pPr>
        <w:pStyle w:val="ConsPlusCell"/>
        <w:jc w:val="both"/>
      </w:pPr>
      <w:r>
        <w:t>│   │Объекты стационарной торговой сети                      │ 0,25 │</w:t>
      </w:r>
    </w:p>
    <w:p w:rsidR="00AA559E" w:rsidRDefault="00AA559E">
      <w:pPr>
        <w:pStyle w:val="ConsPlusCell"/>
        <w:jc w:val="both"/>
      </w:pPr>
      <w:r>
        <w:t>│   │Объекты нестационарной торговой сети                    │ 0,4  │</w:t>
      </w:r>
    </w:p>
    <w:p w:rsidR="00AA559E" w:rsidRDefault="00AA559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├───┼────────────────────────────────────────────────────────┼──────┤</w:t>
      </w:r>
    </w:p>
    <w:p w:rsidR="00AA559E" w:rsidRDefault="00AA559E">
      <w:pPr>
        <w:pStyle w:val="ConsPlusCell"/>
        <w:jc w:val="both"/>
      </w:pPr>
      <w:r>
        <w:t>│   │Изделиями из драгоценных металлов и драгоценных камней: │      │</w:t>
      </w:r>
    </w:p>
    <w:p w:rsidR="00AA559E" w:rsidRDefault="00AA559E">
      <w:pPr>
        <w:pStyle w:val="ConsPlusCell"/>
        <w:jc w:val="both"/>
      </w:pPr>
      <w:r>
        <w:t>│   │Объекты стационарной торговой сети                      │ 0,85 │</w:t>
      </w:r>
    </w:p>
    <w:p w:rsidR="00AA559E" w:rsidRDefault="00AA559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├───┼────────────────────────────────────────────────────────┼──────┤</w:t>
      </w:r>
    </w:p>
    <w:p w:rsidR="00AA559E" w:rsidRDefault="00AA559E">
      <w:pPr>
        <w:pStyle w:val="ConsPlusCell"/>
        <w:jc w:val="both"/>
      </w:pPr>
      <w:r>
        <w:t>│   │Книжными товарами, периодическими изданиями, а также    │      │</w:t>
      </w:r>
    </w:p>
    <w:p w:rsidR="00AA559E" w:rsidRDefault="00AA559E">
      <w:pPr>
        <w:pStyle w:val="ConsPlusCell"/>
        <w:jc w:val="both"/>
      </w:pPr>
      <w:r>
        <w:t>│   │сопутствующими товарами, при условии, что доходы от     │      │</w:t>
      </w:r>
    </w:p>
    <w:p w:rsidR="00AA559E" w:rsidRDefault="00AA559E">
      <w:pPr>
        <w:pStyle w:val="ConsPlusCell"/>
        <w:jc w:val="both"/>
      </w:pPr>
      <w:r>
        <w:t>│   │реализации сопутствующих товаров составляют не более    │      │</w:t>
      </w:r>
    </w:p>
    <w:p w:rsidR="00AA559E" w:rsidRDefault="00AA559E">
      <w:pPr>
        <w:pStyle w:val="ConsPlusCell"/>
        <w:jc w:val="both"/>
      </w:pPr>
      <w:r>
        <w:t>│   │30% от общего товарооборота:                            │      │</w:t>
      </w:r>
    </w:p>
    <w:p w:rsidR="00AA559E" w:rsidRDefault="00AA559E">
      <w:pPr>
        <w:pStyle w:val="ConsPlusCell"/>
        <w:jc w:val="both"/>
      </w:pPr>
      <w:r>
        <w:t>│   │Объекты стационарной торговой сети                      │ 0,2  │</w:t>
      </w:r>
    </w:p>
    <w:p w:rsidR="00AA559E" w:rsidRDefault="00AA559E">
      <w:pPr>
        <w:pStyle w:val="ConsPlusCell"/>
        <w:jc w:val="both"/>
      </w:pPr>
      <w:r>
        <w:t>│   │Объекты нестационарной торговой сети                    │ 0,25 │</w:t>
      </w:r>
    </w:p>
    <w:p w:rsidR="00AA559E" w:rsidRDefault="00AA559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├───┼────────────────────────────────────────────────────────┼──────┤</w:t>
      </w:r>
    </w:p>
    <w:p w:rsidR="00AA559E" w:rsidRDefault="00AA559E">
      <w:pPr>
        <w:pStyle w:val="ConsPlusCell"/>
        <w:jc w:val="both"/>
      </w:pPr>
      <w:r>
        <w:t>│   │Строительными товарами (лесоматериалы; пиломатериалы;   │      │</w:t>
      </w:r>
    </w:p>
    <w:p w:rsidR="00AA559E" w:rsidRDefault="00AA559E">
      <w:pPr>
        <w:pStyle w:val="ConsPlusCell"/>
        <w:jc w:val="both"/>
      </w:pPr>
      <w:r>
        <w:t>│   │стеновые материалы, вяжущие вещества; материалы:        │      │</w:t>
      </w:r>
    </w:p>
    <w:p w:rsidR="00AA559E" w:rsidRDefault="00AA559E">
      <w:pPr>
        <w:pStyle w:val="ConsPlusCell"/>
        <w:jc w:val="both"/>
      </w:pPr>
      <w:r>
        <w:t>│   │кровельные, изоляционные, для облицовки и отделки, для  │      │</w:t>
      </w:r>
    </w:p>
    <w:p w:rsidR="00AA559E" w:rsidRDefault="00AA559E">
      <w:pPr>
        <w:pStyle w:val="ConsPlusCell"/>
        <w:jc w:val="both"/>
      </w:pPr>
      <w:r>
        <w:t>│   │остекления окон и дверей, для пола; оборудование        │      │</w:t>
      </w:r>
    </w:p>
    <w:p w:rsidR="00AA559E" w:rsidRDefault="00AA559E">
      <w:pPr>
        <w:pStyle w:val="ConsPlusCell"/>
        <w:jc w:val="both"/>
      </w:pPr>
      <w:r>
        <w:t>│   │санитарно-техническое):                                 │      │</w:t>
      </w:r>
    </w:p>
    <w:p w:rsidR="00AA559E" w:rsidRDefault="00AA559E">
      <w:pPr>
        <w:pStyle w:val="ConsPlusCell"/>
        <w:jc w:val="both"/>
      </w:pPr>
      <w:r>
        <w:t>│   │Объекты стационарной торговой сети                      │ 0,65 │</w:t>
      </w:r>
    </w:p>
    <w:p w:rsidR="00AA559E" w:rsidRDefault="00AA559E">
      <w:pPr>
        <w:pStyle w:val="ConsPlusCell"/>
        <w:jc w:val="both"/>
      </w:pPr>
      <w:r>
        <w:t>│   │Объекты нестационарной торговой сети                    │ 0,7  │</w:t>
      </w:r>
    </w:p>
    <w:p w:rsidR="00AA559E" w:rsidRDefault="00AA559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├───┼────────────────────────────────────────────────────────┼──────┤</w:t>
      </w:r>
    </w:p>
    <w:p w:rsidR="00AA559E" w:rsidRDefault="00AA559E">
      <w:pPr>
        <w:pStyle w:val="ConsPlusCell"/>
        <w:jc w:val="both"/>
      </w:pPr>
      <w:r>
        <w:t>│   │Культтоварами (бытовая радиоэлектронная аппаратура,     │      │</w:t>
      </w:r>
    </w:p>
    <w:p w:rsidR="00AA559E" w:rsidRDefault="00AA559E">
      <w:pPr>
        <w:pStyle w:val="ConsPlusCell"/>
        <w:jc w:val="both"/>
      </w:pPr>
      <w:r>
        <w:t>│   │радиоприемная аппаратура, аппаратура для                │      │</w:t>
      </w:r>
    </w:p>
    <w:p w:rsidR="00AA559E" w:rsidRDefault="00AA559E">
      <w:pPr>
        <w:pStyle w:val="ConsPlusCell"/>
        <w:jc w:val="both"/>
      </w:pPr>
      <w:r>
        <w:t>│   │воспроизведения звука и изображения, телеприемная       │      │</w:t>
      </w:r>
    </w:p>
    <w:p w:rsidR="00AA559E" w:rsidRDefault="00AA559E">
      <w:pPr>
        <w:pStyle w:val="ConsPlusCell"/>
        <w:jc w:val="both"/>
      </w:pPr>
      <w:r>
        <w:t>│   │аппаратура, звукоусилительная аппаратура,               │      │</w:t>
      </w:r>
    </w:p>
    <w:p w:rsidR="00AA559E" w:rsidRDefault="00AA559E">
      <w:pPr>
        <w:pStyle w:val="ConsPlusCell"/>
        <w:jc w:val="both"/>
      </w:pPr>
      <w:r>
        <w:t>│   │комбинированная аппаратура, музыкальные центры,         │      │</w:t>
      </w:r>
    </w:p>
    <w:p w:rsidR="00AA559E" w:rsidRDefault="00AA559E">
      <w:pPr>
        <w:pStyle w:val="ConsPlusCell"/>
        <w:jc w:val="both"/>
      </w:pPr>
      <w:r>
        <w:t>│   │магнитолы, комплектующие изделия, фотокинотовары,       │      │</w:t>
      </w:r>
    </w:p>
    <w:p w:rsidR="00AA559E" w:rsidRDefault="00AA559E">
      <w:pPr>
        <w:pStyle w:val="ConsPlusCell"/>
        <w:jc w:val="both"/>
      </w:pPr>
      <w:r>
        <w:t>│   │музыкальные товары, сотовые телефоны, средства          │      │</w:t>
      </w:r>
    </w:p>
    <w:p w:rsidR="00AA559E" w:rsidRDefault="00AA559E">
      <w:pPr>
        <w:pStyle w:val="ConsPlusCell"/>
        <w:jc w:val="both"/>
      </w:pPr>
      <w:r>
        <w:t>│   │оргтехники):                                            │      │</w:t>
      </w:r>
    </w:p>
    <w:p w:rsidR="00AA559E" w:rsidRDefault="00AA559E">
      <w:pPr>
        <w:pStyle w:val="ConsPlusCell"/>
        <w:jc w:val="both"/>
      </w:pPr>
      <w:r>
        <w:t>│   │Объекты стационарной торговой сети                      │ 0,85 │</w:t>
      </w:r>
    </w:p>
    <w:p w:rsidR="00AA559E" w:rsidRDefault="00AA559E">
      <w:pPr>
        <w:pStyle w:val="ConsPlusCell"/>
        <w:jc w:val="both"/>
      </w:pPr>
      <w:r>
        <w:t>│   │Объекты нестационарной торговой сети                    │ 1,0  │</w:t>
      </w:r>
    </w:p>
    <w:p w:rsidR="00AA559E" w:rsidRDefault="00AA559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├───┼────────────────────────────────────────────────────────┼──────┤</w:t>
      </w:r>
    </w:p>
    <w:p w:rsidR="00AA559E" w:rsidRDefault="00AA559E">
      <w:pPr>
        <w:pStyle w:val="ConsPlusCell"/>
        <w:jc w:val="both"/>
      </w:pPr>
      <w:r>
        <w:t>│   │Изделиями из натурального меха, натуральной кожи;       │      │</w:t>
      </w:r>
    </w:p>
    <w:p w:rsidR="00AA559E" w:rsidRDefault="00AA559E">
      <w:pPr>
        <w:pStyle w:val="ConsPlusCell"/>
        <w:jc w:val="both"/>
      </w:pPr>
      <w:r>
        <w:t>│   │ковровыми изделиями; деталями, агрегатами и             │      │</w:t>
      </w:r>
    </w:p>
    <w:p w:rsidR="00AA559E" w:rsidRDefault="00AA559E">
      <w:pPr>
        <w:pStyle w:val="ConsPlusCell"/>
        <w:jc w:val="both"/>
      </w:pPr>
      <w:r>
        <w:t>│   │принадлежностями к автомобилям и мотоциклам:            │      │</w:t>
      </w:r>
    </w:p>
    <w:p w:rsidR="00AA559E" w:rsidRDefault="00AA559E">
      <w:pPr>
        <w:pStyle w:val="ConsPlusCell"/>
        <w:jc w:val="both"/>
      </w:pPr>
      <w:r>
        <w:t>│   │Объекты стационарной торговой сети                      │ 0,65 │</w:t>
      </w:r>
    </w:p>
    <w:p w:rsidR="00AA559E" w:rsidRDefault="00AA559E">
      <w:pPr>
        <w:pStyle w:val="ConsPlusCell"/>
        <w:jc w:val="both"/>
      </w:pPr>
      <w:r>
        <w:t>│   │Объекты нестационарной торговой сети                    │ 0,7  │</w:t>
      </w:r>
    </w:p>
    <w:p w:rsidR="00AA559E" w:rsidRDefault="00AA559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├───┼────────────────────────────────────────────────────────┼──────┤</w:t>
      </w:r>
    </w:p>
    <w:p w:rsidR="00AA559E" w:rsidRDefault="00AA559E">
      <w:pPr>
        <w:pStyle w:val="ConsPlusCell"/>
        <w:jc w:val="both"/>
      </w:pPr>
      <w:r>
        <w:t>│   │Розничная торговля лекарственными средствами, изделиями │      │</w:t>
      </w:r>
    </w:p>
    <w:p w:rsidR="00AA559E" w:rsidRDefault="00AA559E">
      <w:pPr>
        <w:pStyle w:val="ConsPlusCell"/>
        <w:jc w:val="both"/>
      </w:pPr>
      <w:r>
        <w:t>│   │медицинского назначения аптечными учреждениями,         │      │</w:t>
      </w:r>
    </w:p>
    <w:p w:rsidR="00AA559E" w:rsidRDefault="00AA559E">
      <w:pPr>
        <w:pStyle w:val="ConsPlusCell"/>
        <w:jc w:val="both"/>
      </w:pPr>
      <w:r>
        <w:t>│   │осуществляющими обеспечение лекарственными средствами   │      │</w:t>
      </w:r>
    </w:p>
    <w:p w:rsidR="00AA559E" w:rsidRDefault="00AA559E">
      <w:pPr>
        <w:pStyle w:val="ConsPlusCell"/>
        <w:jc w:val="both"/>
      </w:pPr>
      <w:r>
        <w:t>│   │льготной категории граждан федерального и регионального │      │</w:t>
      </w:r>
    </w:p>
    <w:p w:rsidR="00AA559E" w:rsidRDefault="00AA559E">
      <w:pPr>
        <w:pStyle w:val="ConsPlusCell"/>
        <w:jc w:val="both"/>
      </w:pPr>
      <w:r>
        <w:t>│   │уровней; индивидуальное изготовление лекарств;          │      │</w:t>
      </w:r>
    </w:p>
    <w:p w:rsidR="00AA559E" w:rsidRDefault="00AA559E">
      <w:pPr>
        <w:pStyle w:val="ConsPlusCell"/>
        <w:jc w:val="both"/>
      </w:pPr>
      <w:r>
        <w:t>│   │обеспечение населения и лечебно-профилактических        │      │</w:t>
      </w:r>
    </w:p>
    <w:p w:rsidR="00AA559E" w:rsidRDefault="00AA559E">
      <w:pPr>
        <w:pStyle w:val="ConsPlusCell"/>
        <w:jc w:val="both"/>
      </w:pPr>
      <w:r>
        <w:t>│   │учреждений наркотическими средствами:                   │      │</w:t>
      </w:r>
    </w:p>
    <w:p w:rsidR="00AA559E" w:rsidRDefault="00AA559E">
      <w:pPr>
        <w:pStyle w:val="ConsPlusCell"/>
        <w:jc w:val="both"/>
      </w:pPr>
      <w:r>
        <w:t>│   │Объекты стационарной торговой сети                      │ 0,5  │</w:t>
      </w:r>
    </w:p>
    <w:p w:rsidR="00AA559E" w:rsidRDefault="00AA559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├───┼────────────────────────────────────────────────────────┼──────┤</w:t>
      </w:r>
    </w:p>
    <w:p w:rsidR="00AA559E" w:rsidRDefault="00AA559E">
      <w:pPr>
        <w:pStyle w:val="ConsPlusCell"/>
        <w:jc w:val="both"/>
      </w:pPr>
      <w:r>
        <w:t>│   │Мебелью:                                                │      │</w:t>
      </w:r>
    </w:p>
    <w:p w:rsidR="00AA559E" w:rsidRDefault="00AA559E">
      <w:pPr>
        <w:pStyle w:val="ConsPlusCell"/>
        <w:jc w:val="both"/>
      </w:pPr>
      <w:r>
        <w:t>│   │Объекты стационарной торговой сети                      │ 0,6  │</w:t>
      </w:r>
    </w:p>
    <w:p w:rsidR="00AA559E" w:rsidRDefault="00AA559E">
      <w:pPr>
        <w:pStyle w:val="ConsPlusCell"/>
        <w:jc w:val="both"/>
      </w:pPr>
      <w:r>
        <w:t>│   │Объекты нестационарной торговой сети                    │ 0,65 │</w:t>
      </w:r>
    </w:p>
    <w:p w:rsidR="00AA559E" w:rsidRDefault="00AA559E">
      <w:pPr>
        <w:pStyle w:val="ConsPlusCell"/>
        <w:jc w:val="both"/>
      </w:pPr>
      <w:r>
        <w:t xml:space="preserve">│(п.   1.2   в   ред.   </w:t>
      </w:r>
      <w:r w:rsidRPr="002677B4">
        <w:t>решения</w:t>
      </w:r>
      <w:r>
        <w:t xml:space="preserve">   Земского   Собрания   Губахинского│</w:t>
      </w:r>
    </w:p>
    <w:p w:rsidR="00AA559E" w:rsidRDefault="00AA559E">
      <w:pPr>
        <w:pStyle w:val="ConsPlusCell"/>
        <w:jc w:val="both"/>
      </w:pPr>
      <w:r>
        <w:t>│муниципального района от 28.06.2012 N 633)                         │</w:t>
      </w:r>
    </w:p>
    <w:p w:rsidR="00AA559E" w:rsidRDefault="00AA559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├───┼────────────────────────────────────────────────────────┼──────┤</w:t>
      </w:r>
    </w:p>
    <w:p w:rsidR="00AA559E" w:rsidRDefault="00AA559E">
      <w:pPr>
        <w:pStyle w:val="ConsPlusCell"/>
        <w:jc w:val="both"/>
      </w:pPr>
      <w:r>
        <w:t xml:space="preserve">│2  │Утратил  силу.  -  </w:t>
      </w:r>
      <w:r w:rsidRPr="002677B4">
        <w:t>Решение</w:t>
      </w:r>
      <w:r>
        <w:t xml:space="preserve">   Земского   Собрания   Губахинского│</w:t>
      </w:r>
    </w:p>
    <w:p w:rsidR="00AA559E" w:rsidRDefault="00AA559E">
      <w:pPr>
        <w:pStyle w:val="ConsPlusCell"/>
        <w:jc w:val="both"/>
      </w:pPr>
      <w:r>
        <w:t>│муниципального района от 30.07.2012 N 657                   │      │</w:t>
      </w:r>
    </w:p>
    <w:p w:rsidR="00AA559E" w:rsidRDefault="00AA559E">
      <w:pPr>
        <w:pStyle w:val="ConsPlusCell"/>
        <w:jc w:val="both"/>
      </w:pPr>
      <w:r>
        <w:t>└───┴────────────────────────────────────────────────────────┴──────┘</w:t>
      </w:r>
    </w:p>
    <w:p w:rsidR="00AA559E" w:rsidRDefault="00AA559E">
      <w:pPr>
        <w:pStyle w:val="ConsPlusNormal"/>
        <w:ind w:firstLine="540"/>
        <w:jc w:val="both"/>
      </w:pPr>
    </w:p>
    <w:p w:rsidR="00AA559E" w:rsidRPr="003456D4" w:rsidRDefault="00AA55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>7. Значение корректирующего коэффициента К2 для развозной (разносной) торговли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 применяется в размере 0,5.</w:t>
      </w:r>
    </w:p>
    <w:p w:rsidR="00AA559E" w:rsidRPr="003456D4" w:rsidRDefault="00AA55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>8. Для расчета значения корректирующего коэффициента базовой доходности К2 в отношении вида деятельности "оказание услуг общественного питания" применяются значения коэффициентов К2.2, К2.3, К2.4 и значения коэффициента К2.1.</w:t>
      </w:r>
    </w:p>
    <w:p w:rsidR="00AA559E" w:rsidRDefault="00AA559E">
      <w:pPr>
        <w:pStyle w:val="ConsPlusNormal"/>
        <w:ind w:firstLine="540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10"/>
        <w:gridCol w:w="6832"/>
        <w:gridCol w:w="732"/>
      </w:tblGrid>
      <w:tr w:rsidR="00AA559E" w:rsidRPr="00FC6AC8">
        <w:trPr>
          <w:trHeight w:val="227"/>
        </w:trPr>
        <w:tc>
          <w:tcPr>
            <w:tcW w:w="610" w:type="dxa"/>
          </w:tcPr>
          <w:p w:rsidR="00AA559E" w:rsidRDefault="00AA559E">
            <w:pPr>
              <w:pStyle w:val="ConsPlusNonformat"/>
              <w:jc w:val="both"/>
            </w:pPr>
            <w:r>
              <w:t xml:space="preserve"> N </w:t>
            </w:r>
          </w:p>
          <w:p w:rsidR="00AA559E" w:rsidRDefault="00AA559E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6832" w:type="dxa"/>
          </w:tcPr>
          <w:p w:rsidR="00AA559E" w:rsidRDefault="00AA559E">
            <w:pPr>
              <w:pStyle w:val="ConsPlusNonformat"/>
              <w:jc w:val="both"/>
            </w:pPr>
            <w:r>
              <w:t xml:space="preserve">                      Показатели                      </w:t>
            </w:r>
          </w:p>
        </w:tc>
        <w:tc>
          <w:tcPr>
            <w:tcW w:w="732" w:type="dxa"/>
          </w:tcPr>
          <w:p w:rsidR="00AA559E" w:rsidRDefault="00AA559E">
            <w:pPr>
              <w:pStyle w:val="ConsPlusNonformat"/>
              <w:jc w:val="both"/>
            </w:pPr>
            <w:r>
              <w:t>К2.1</w:t>
            </w:r>
          </w:p>
        </w:tc>
      </w:tr>
      <w:tr w:rsidR="00AA559E" w:rsidRPr="00FC6AC8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1  </w:t>
            </w:r>
          </w:p>
        </w:tc>
        <w:tc>
          <w:tcPr>
            <w:tcW w:w="7564" w:type="dxa"/>
            <w:gridSpan w:val="2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Оказание услуг общественного питания через объекты орга-   </w:t>
            </w:r>
          </w:p>
          <w:p w:rsidR="00AA559E" w:rsidRDefault="00AA559E">
            <w:pPr>
              <w:pStyle w:val="ConsPlusNonformat"/>
              <w:jc w:val="both"/>
            </w:pPr>
            <w:r>
              <w:t xml:space="preserve">низации общественного питания, имеющие залы обслуживания   </w:t>
            </w:r>
          </w:p>
          <w:p w:rsidR="00AA559E" w:rsidRDefault="00AA559E">
            <w:pPr>
              <w:pStyle w:val="ConsPlusNonformat"/>
              <w:jc w:val="both"/>
            </w:pPr>
            <w:r>
              <w:t xml:space="preserve">посетителей                                                </w:t>
            </w:r>
          </w:p>
        </w:tc>
      </w:tr>
      <w:tr w:rsidR="00AA559E" w:rsidRPr="00FC6AC8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>1.1</w:t>
            </w:r>
          </w:p>
        </w:tc>
        <w:tc>
          <w:tcPr>
            <w:tcW w:w="68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Предприятия общественного питания в                   </w:t>
            </w:r>
          </w:p>
          <w:p w:rsidR="00AA559E" w:rsidRDefault="00AA559E">
            <w:pPr>
              <w:pStyle w:val="ConsPlusNonformat"/>
              <w:jc w:val="both"/>
            </w:pPr>
            <w:r>
              <w:t xml:space="preserve">общеобразовательных учебных заведениях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0,1 </w:t>
            </w:r>
          </w:p>
        </w:tc>
      </w:tr>
      <w:tr w:rsidR="00AA559E" w:rsidRPr="00FC6AC8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>1.2</w:t>
            </w:r>
          </w:p>
        </w:tc>
        <w:tc>
          <w:tcPr>
            <w:tcW w:w="68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>Столовые закрытого типа (без доступа посторонних посе-</w:t>
            </w:r>
          </w:p>
          <w:p w:rsidR="00AA559E" w:rsidRDefault="00AA559E">
            <w:pPr>
              <w:pStyle w:val="ConsPlusNonformat"/>
              <w:jc w:val="both"/>
            </w:pPr>
            <w:r>
              <w:t xml:space="preserve">тителей), предназначенные для обслуживания работников </w:t>
            </w:r>
          </w:p>
          <w:p w:rsidR="00AA559E" w:rsidRDefault="00AA559E">
            <w:pPr>
              <w:pStyle w:val="ConsPlusNonformat"/>
              <w:jc w:val="both"/>
            </w:pPr>
            <w:r>
              <w:t xml:space="preserve">данной организации (предпринимателя)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>0,15</w:t>
            </w:r>
          </w:p>
        </w:tc>
      </w:tr>
      <w:tr w:rsidR="00AA559E" w:rsidRPr="00FC6AC8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>1.3</w:t>
            </w:r>
          </w:p>
        </w:tc>
        <w:tc>
          <w:tcPr>
            <w:tcW w:w="7564" w:type="dxa"/>
            <w:gridSpan w:val="2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Прочие столовые:                                           </w:t>
            </w:r>
          </w:p>
        </w:tc>
      </w:tr>
      <w:tr w:rsidR="00AA559E" w:rsidRPr="00FC6AC8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</w:p>
        </w:tc>
        <w:tc>
          <w:tcPr>
            <w:tcW w:w="68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Площадь зала обслуживания до 50 кв. м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0,4 </w:t>
            </w:r>
          </w:p>
        </w:tc>
      </w:tr>
      <w:tr w:rsidR="00AA559E" w:rsidRPr="00FC6AC8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</w:p>
        </w:tc>
        <w:tc>
          <w:tcPr>
            <w:tcW w:w="68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Площадь зала обслуживания от 50 до 100 кв. м          </w:t>
            </w:r>
          </w:p>
          <w:p w:rsidR="00AA559E" w:rsidRDefault="00AA559E">
            <w:pPr>
              <w:pStyle w:val="ConsPlusNonformat"/>
              <w:jc w:val="both"/>
            </w:pPr>
            <w:r>
              <w:t xml:space="preserve">включительно        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0,3 </w:t>
            </w:r>
          </w:p>
        </w:tc>
      </w:tr>
      <w:tr w:rsidR="00AA559E" w:rsidRPr="00FC6AC8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</w:p>
        </w:tc>
        <w:tc>
          <w:tcPr>
            <w:tcW w:w="68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Площадь зала обслуживания от 100 до 150 кв. м         </w:t>
            </w:r>
          </w:p>
          <w:p w:rsidR="00AA559E" w:rsidRDefault="00AA559E">
            <w:pPr>
              <w:pStyle w:val="ConsPlusNonformat"/>
              <w:jc w:val="both"/>
            </w:pPr>
            <w:r>
              <w:t xml:space="preserve">включительно        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>0,25</w:t>
            </w:r>
          </w:p>
        </w:tc>
      </w:tr>
      <w:tr w:rsidR="00AA559E" w:rsidRPr="00FC6AC8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>1.4</w:t>
            </w:r>
          </w:p>
        </w:tc>
        <w:tc>
          <w:tcPr>
            <w:tcW w:w="7564" w:type="dxa"/>
            <w:gridSpan w:val="2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Рестораны:                                                 </w:t>
            </w:r>
          </w:p>
        </w:tc>
      </w:tr>
      <w:tr w:rsidR="00AA559E" w:rsidRPr="00FC6AC8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</w:p>
        </w:tc>
        <w:tc>
          <w:tcPr>
            <w:tcW w:w="68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Площадь зала обслуживания до 50 кв. м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>0,55</w:t>
            </w:r>
          </w:p>
        </w:tc>
      </w:tr>
      <w:tr w:rsidR="00AA559E" w:rsidRPr="00FC6AC8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</w:p>
        </w:tc>
        <w:tc>
          <w:tcPr>
            <w:tcW w:w="68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Площадь зала обслуживания от 50 до 100 кв. м          </w:t>
            </w:r>
          </w:p>
          <w:p w:rsidR="00AA559E" w:rsidRDefault="00AA559E">
            <w:pPr>
              <w:pStyle w:val="ConsPlusNonformat"/>
              <w:jc w:val="both"/>
            </w:pPr>
            <w:r>
              <w:t xml:space="preserve">включительно        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>0,52</w:t>
            </w:r>
          </w:p>
        </w:tc>
      </w:tr>
      <w:tr w:rsidR="00AA559E" w:rsidRPr="00FC6AC8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</w:p>
        </w:tc>
        <w:tc>
          <w:tcPr>
            <w:tcW w:w="68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Площадь зала обслуживания от 100 до 150 кв. м         </w:t>
            </w:r>
          </w:p>
          <w:p w:rsidR="00AA559E" w:rsidRDefault="00AA559E">
            <w:pPr>
              <w:pStyle w:val="ConsPlusNonformat"/>
              <w:jc w:val="both"/>
            </w:pPr>
            <w:r>
              <w:t xml:space="preserve">включительно        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0,5 </w:t>
            </w:r>
          </w:p>
        </w:tc>
      </w:tr>
      <w:tr w:rsidR="00AA559E" w:rsidRPr="00FC6AC8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>1.5</w:t>
            </w:r>
          </w:p>
        </w:tc>
        <w:tc>
          <w:tcPr>
            <w:tcW w:w="7564" w:type="dxa"/>
            <w:gridSpan w:val="2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Бары, кафе, закусочные:                                    </w:t>
            </w:r>
          </w:p>
        </w:tc>
      </w:tr>
      <w:tr w:rsidR="00AA559E" w:rsidRPr="00FC6AC8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</w:p>
        </w:tc>
        <w:tc>
          <w:tcPr>
            <w:tcW w:w="68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Площадь зала обслуживания до 50 кв. м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0,6 </w:t>
            </w:r>
          </w:p>
        </w:tc>
      </w:tr>
      <w:tr w:rsidR="00AA559E" w:rsidRPr="00FC6AC8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</w:p>
        </w:tc>
        <w:tc>
          <w:tcPr>
            <w:tcW w:w="68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Площадь зала обслуживания от 50 до 100 кв. м          </w:t>
            </w:r>
          </w:p>
          <w:p w:rsidR="00AA559E" w:rsidRDefault="00AA559E">
            <w:pPr>
              <w:pStyle w:val="ConsPlusNonformat"/>
              <w:jc w:val="both"/>
            </w:pPr>
            <w:r>
              <w:t xml:space="preserve">включительно        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>0,55</w:t>
            </w:r>
          </w:p>
        </w:tc>
      </w:tr>
      <w:tr w:rsidR="00AA559E" w:rsidRPr="00FC6AC8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</w:p>
        </w:tc>
        <w:tc>
          <w:tcPr>
            <w:tcW w:w="68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Площадь зала обслуживания от 100 до 150 кв. м         </w:t>
            </w:r>
          </w:p>
          <w:p w:rsidR="00AA559E" w:rsidRDefault="00AA559E">
            <w:pPr>
              <w:pStyle w:val="ConsPlusNonformat"/>
              <w:jc w:val="both"/>
            </w:pPr>
            <w:r>
              <w:t xml:space="preserve">включительно        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>0,45</w:t>
            </w:r>
          </w:p>
        </w:tc>
      </w:tr>
      <w:tr w:rsidR="00AA559E" w:rsidRPr="00FC6AC8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>1.6</w:t>
            </w:r>
          </w:p>
        </w:tc>
        <w:tc>
          <w:tcPr>
            <w:tcW w:w="7564" w:type="dxa"/>
            <w:gridSpan w:val="2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Другие типы предприятий питания:                           </w:t>
            </w:r>
          </w:p>
        </w:tc>
      </w:tr>
      <w:tr w:rsidR="00AA559E" w:rsidRPr="00FC6AC8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</w:p>
        </w:tc>
        <w:tc>
          <w:tcPr>
            <w:tcW w:w="68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Площадь зала обслуживания до 50 кв. м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0,4 </w:t>
            </w:r>
          </w:p>
        </w:tc>
      </w:tr>
      <w:tr w:rsidR="00AA559E" w:rsidRPr="00FC6AC8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</w:p>
        </w:tc>
        <w:tc>
          <w:tcPr>
            <w:tcW w:w="68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Площадь зала обслуживания от 50 до 100 кв. м          </w:t>
            </w:r>
          </w:p>
          <w:p w:rsidR="00AA559E" w:rsidRDefault="00AA559E">
            <w:pPr>
              <w:pStyle w:val="ConsPlusNonformat"/>
              <w:jc w:val="both"/>
            </w:pPr>
            <w:r>
              <w:t xml:space="preserve">включительно        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>0,35</w:t>
            </w:r>
          </w:p>
        </w:tc>
      </w:tr>
      <w:tr w:rsidR="00AA559E" w:rsidRPr="00FC6AC8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</w:p>
        </w:tc>
        <w:tc>
          <w:tcPr>
            <w:tcW w:w="68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Площадь зала обслуживания от 100 до 150 кв. м         </w:t>
            </w:r>
          </w:p>
          <w:p w:rsidR="00AA559E" w:rsidRDefault="00AA559E">
            <w:pPr>
              <w:pStyle w:val="ConsPlusNonformat"/>
              <w:jc w:val="both"/>
            </w:pPr>
            <w:r>
              <w:t xml:space="preserve">включительно        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>0,25</w:t>
            </w:r>
          </w:p>
        </w:tc>
      </w:tr>
      <w:tr w:rsidR="00AA559E" w:rsidRPr="00FC6AC8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2  </w:t>
            </w:r>
          </w:p>
        </w:tc>
        <w:tc>
          <w:tcPr>
            <w:tcW w:w="68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Оказание услуг общественного питания через объекты    </w:t>
            </w:r>
          </w:p>
          <w:p w:rsidR="00AA559E" w:rsidRDefault="00AA559E">
            <w:pPr>
              <w:pStyle w:val="ConsPlusNonformat"/>
              <w:jc w:val="both"/>
            </w:pPr>
            <w:r>
              <w:t xml:space="preserve">организации общественного питания, не имеющие залов   </w:t>
            </w:r>
          </w:p>
          <w:p w:rsidR="00AA559E" w:rsidRDefault="00AA559E">
            <w:pPr>
              <w:pStyle w:val="ConsPlusNonformat"/>
              <w:jc w:val="both"/>
            </w:pPr>
            <w:r>
              <w:t xml:space="preserve">обслуживания посетителей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1,0 </w:t>
            </w:r>
          </w:p>
        </w:tc>
      </w:tr>
    </w:tbl>
    <w:p w:rsidR="00AA559E" w:rsidRDefault="00AA559E">
      <w:pPr>
        <w:pStyle w:val="ConsPlusNormal"/>
        <w:ind w:firstLine="540"/>
        <w:jc w:val="both"/>
      </w:pPr>
    </w:p>
    <w:p w:rsidR="00AA559E" w:rsidRPr="003456D4" w:rsidRDefault="00AA55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>9. Для расчета корректирующего коэффициента базовой доходности К2 в отношении распространения и(или) размещения наружной рекламы применяется значение коэффициентов К2.2, К2.3, К2.4 и значение коэффициента К2.1.</w:t>
      </w:r>
    </w:p>
    <w:p w:rsidR="00AA559E" w:rsidRDefault="00AA559E">
      <w:pPr>
        <w:pStyle w:val="ConsPlusNormal"/>
        <w:ind w:firstLine="540"/>
        <w:jc w:val="both"/>
      </w:pPr>
    </w:p>
    <w:p w:rsidR="00AA559E" w:rsidRDefault="00AA559E">
      <w:pPr>
        <w:pStyle w:val="ConsPlusCell"/>
        <w:jc w:val="both"/>
      </w:pPr>
      <w:r>
        <w:t>┌───┬───────────────────────────────────────────────────────┬────┐</w:t>
      </w:r>
    </w:p>
    <w:p w:rsidR="00AA559E" w:rsidRDefault="00AA559E">
      <w:pPr>
        <w:pStyle w:val="ConsPlusCell"/>
        <w:jc w:val="both"/>
      </w:pPr>
      <w:r>
        <w:t>│ N │                      Показатели                       │К2.1│</w:t>
      </w:r>
    </w:p>
    <w:p w:rsidR="00AA559E" w:rsidRDefault="00AA559E">
      <w:pPr>
        <w:pStyle w:val="ConsPlusCell"/>
        <w:jc w:val="both"/>
      </w:pPr>
      <w:r>
        <w:t>│п/п│                                                       │    │</w:t>
      </w:r>
    </w:p>
    <w:p w:rsidR="00AA559E" w:rsidRDefault="00AA559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├───┼───────────────────────────────────────────────────────┴────┤</w:t>
      </w:r>
    </w:p>
    <w:p w:rsidR="00AA559E" w:rsidRDefault="00AA559E">
      <w:pPr>
        <w:pStyle w:val="ConsPlusCell"/>
        <w:jc w:val="both"/>
      </w:pPr>
      <w:r>
        <w:t>│1.0│Распространение наружной рекламы с использованием           │</w:t>
      </w:r>
    </w:p>
    <w:p w:rsidR="00AA559E" w:rsidRDefault="00AA559E">
      <w:pPr>
        <w:pStyle w:val="ConsPlusCell"/>
        <w:jc w:val="both"/>
      </w:pPr>
      <w:r>
        <w:t>│   │рекламных конструкций                                       │</w:t>
      </w:r>
    </w:p>
    <w:p w:rsidR="00AA559E" w:rsidRDefault="00AA559E">
      <w:pPr>
        <w:pStyle w:val="ConsPlusCell"/>
        <w:jc w:val="both"/>
      </w:pPr>
      <w:r>
        <w:t xml:space="preserve">│(п.  1.0  в   ред.   </w:t>
      </w:r>
      <w:r w:rsidRPr="002677B4">
        <w:t>решения</w:t>
      </w:r>
      <w:r>
        <w:t xml:space="preserve">   Земского   Собрания  Губахинского│</w:t>
      </w:r>
    </w:p>
    <w:p w:rsidR="00AA559E" w:rsidRDefault="00AA559E">
      <w:pPr>
        <w:pStyle w:val="ConsPlusCell"/>
        <w:jc w:val="both"/>
      </w:pPr>
      <w:r>
        <w:t>│муниципального района от 02.07.2009 N 62)                       │</w:t>
      </w:r>
    </w:p>
    <w:p w:rsidR="00AA559E" w:rsidRDefault="00AA559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├───┼───────────────────────────────────────────────────────┬────┤</w:t>
      </w:r>
    </w:p>
    <w:p w:rsidR="00AA559E" w:rsidRDefault="00AA559E">
      <w:pPr>
        <w:pStyle w:val="ConsPlusCell"/>
        <w:jc w:val="both"/>
      </w:pPr>
      <w:r>
        <w:t>│1.1│Распространение наружной рекламы с использованием      │0,1 │</w:t>
      </w:r>
    </w:p>
    <w:p w:rsidR="00AA559E" w:rsidRDefault="00AA559E">
      <w:pPr>
        <w:pStyle w:val="ConsPlusCell"/>
        <w:jc w:val="both"/>
      </w:pPr>
      <w:r>
        <w:t>│   │рекламных конструкций (за исключением рекламных        │    │</w:t>
      </w:r>
    </w:p>
    <w:p w:rsidR="00AA559E" w:rsidRDefault="00AA559E">
      <w:pPr>
        <w:pStyle w:val="ConsPlusCell"/>
        <w:jc w:val="both"/>
      </w:pPr>
      <w:r>
        <w:t>│   │конструкций с автоматической сменой изображения        │    │</w:t>
      </w:r>
    </w:p>
    <w:p w:rsidR="00AA559E" w:rsidRDefault="00AA559E">
      <w:pPr>
        <w:pStyle w:val="ConsPlusCell"/>
        <w:jc w:val="both"/>
      </w:pPr>
      <w:r>
        <w:t>│   │и электронных табло)                                   │    │</w:t>
      </w:r>
    </w:p>
    <w:p w:rsidR="00AA559E" w:rsidRDefault="00AA559E">
      <w:pPr>
        <w:pStyle w:val="ConsPlusCell"/>
        <w:jc w:val="both"/>
      </w:pPr>
      <w:r>
        <w:t xml:space="preserve">│(пп.  1.1  в   ред.  </w:t>
      </w:r>
      <w:r w:rsidRPr="002677B4">
        <w:t xml:space="preserve">решения </w:t>
      </w:r>
      <w:r>
        <w:t>Земского   Собрания   Губахинского│</w:t>
      </w:r>
    </w:p>
    <w:p w:rsidR="00AA559E" w:rsidRDefault="00AA559E">
      <w:pPr>
        <w:pStyle w:val="ConsPlusCell"/>
        <w:jc w:val="both"/>
      </w:pPr>
      <w:r>
        <w:t>│муниципального района от 02.07.2009 N 62)                       │</w:t>
      </w:r>
    </w:p>
    <w:p w:rsidR="00AA559E" w:rsidRDefault="00AA559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├───┼───────────────────────────────────────────────────────┼────┤</w:t>
      </w:r>
    </w:p>
    <w:p w:rsidR="00AA559E" w:rsidRDefault="00AA559E">
      <w:pPr>
        <w:pStyle w:val="ConsPlusCell"/>
        <w:jc w:val="both"/>
      </w:pPr>
      <w:r>
        <w:t>│1.2│Распространение наружной рекламы с использованием      │0,14│</w:t>
      </w:r>
    </w:p>
    <w:p w:rsidR="00AA559E" w:rsidRDefault="00AA559E">
      <w:pPr>
        <w:pStyle w:val="ConsPlusCell"/>
        <w:jc w:val="both"/>
      </w:pPr>
      <w:r>
        <w:t>│   │рекламных конструкций с автоматической сменой          │    │</w:t>
      </w:r>
    </w:p>
    <w:p w:rsidR="00AA559E" w:rsidRDefault="00AA559E">
      <w:pPr>
        <w:pStyle w:val="ConsPlusCell"/>
        <w:jc w:val="both"/>
      </w:pPr>
      <w:r>
        <w:t>│   │изображения                                            │    │</w:t>
      </w:r>
    </w:p>
    <w:p w:rsidR="00AA559E" w:rsidRDefault="00AA559E">
      <w:pPr>
        <w:pStyle w:val="ConsPlusCell"/>
        <w:jc w:val="both"/>
      </w:pPr>
      <w:r>
        <w:t xml:space="preserve">│(пп.  1.2   в   ред.   </w:t>
      </w:r>
      <w:r w:rsidRPr="002677B4">
        <w:t>решения</w:t>
      </w:r>
      <w:r>
        <w:t xml:space="preserve">  Земского  Собрания  Губахинского│</w:t>
      </w:r>
    </w:p>
    <w:p w:rsidR="00AA559E" w:rsidRDefault="00AA559E">
      <w:pPr>
        <w:pStyle w:val="ConsPlusCell"/>
        <w:jc w:val="both"/>
      </w:pPr>
      <w:r>
        <w:t>│муниципального района от 02.07.2009 N 62)                       │</w:t>
      </w:r>
    </w:p>
    <w:p w:rsidR="00AA559E" w:rsidRDefault="00AA559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├───┼───────────────────────────────────────────────────────┼────┤</w:t>
      </w:r>
    </w:p>
    <w:p w:rsidR="00AA559E" w:rsidRDefault="00AA559E">
      <w:pPr>
        <w:pStyle w:val="ConsPlusCell"/>
        <w:jc w:val="both"/>
      </w:pPr>
      <w:r>
        <w:t>│1.3│Распространение наружной рекламы с использованием      │0,18│</w:t>
      </w:r>
    </w:p>
    <w:p w:rsidR="00AA559E" w:rsidRDefault="00AA559E">
      <w:pPr>
        <w:pStyle w:val="ConsPlusCell"/>
        <w:jc w:val="both"/>
      </w:pPr>
      <w:r>
        <w:t>│   │рекламных конструкций посредством электронного табло   │    │</w:t>
      </w:r>
    </w:p>
    <w:p w:rsidR="00AA559E" w:rsidRDefault="00AA559E">
      <w:pPr>
        <w:pStyle w:val="ConsPlusCell"/>
        <w:jc w:val="both"/>
      </w:pPr>
      <w:r>
        <w:t xml:space="preserve">│(пп.  1.3  в  ред.  </w:t>
      </w:r>
      <w:r w:rsidRPr="002677B4">
        <w:t>решения</w:t>
      </w:r>
      <w:r>
        <w:t xml:space="preserve">   Земского   Собрания   Губахинского│</w:t>
      </w:r>
    </w:p>
    <w:p w:rsidR="00AA559E" w:rsidRDefault="00AA559E">
      <w:pPr>
        <w:pStyle w:val="ConsPlusCell"/>
        <w:jc w:val="both"/>
      </w:pPr>
      <w:r>
        <w:t>│муниципального района от 02.07.2009 N 62)                       │</w:t>
      </w:r>
    </w:p>
    <w:p w:rsidR="00AA559E" w:rsidRDefault="00AA559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├───┼───────────────────────────────────────────────────────┼────┤</w:t>
      </w:r>
    </w:p>
    <w:p w:rsidR="00AA559E" w:rsidRDefault="00AA559E">
      <w:pPr>
        <w:pStyle w:val="ConsPlusCell"/>
        <w:jc w:val="both"/>
      </w:pPr>
      <w:r>
        <w:t>│1.4│Размещение рекламы на транспортных средствах           │0,1 │</w:t>
      </w:r>
    </w:p>
    <w:p w:rsidR="00AA559E" w:rsidRDefault="00AA559E">
      <w:pPr>
        <w:pStyle w:val="ConsPlusCell"/>
        <w:jc w:val="both"/>
      </w:pPr>
      <w:r>
        <w:t xml:space="preserve">│(пп.   1.4   в   ред.  </w:t>
      </w:r>
      <w:r w:rsidRPr="002677B4">
        <w:t>решения</w:t>
      </w:r>
      <w:r>
        <w:t xml:space="preserve">  Земского  Собрания  Губахинского│</w:t>
      </w:r>
    </w:p>
    <w:p w:rsidR="00AA559E" w:rsidRDefault="00AA559E">
      <w:pPr>
        <w:pStyle w:val="ConsPlusCell"/>
        <w:jc w:val="both"/>
      </w:pPr>
      <w:r>
        <w:t>│муниципального района от 02.07.2009 N 62)                       │</w:t>
      </w:r>
    </w:p>
    <w:p w:rsidR="00AA559E" w:rsidRDefault="00AA559E">
      <w:pPr>
        <w:pStyle w:val="ConsPlusCell"/>
        <w:jc w:val="both"/>
      </w:pPr>
      <w:r>
        <w:t>└───┴───────────────────────────────────────────────────────┴────┘</w:t>
      </w:r>
    </w:p>
    <w:p w:rsidR="00AA559E" w:rsidRDefault="00AA559E">
      <w:pPr>
        <w:pStyle w:val="ConsPlusNormal"/>
        <w:ind w:firstLine="540"/>
        <w:jc w:val="both"/>
      </w:pPr>
    </w:p>
    <w:p w:rsidR="00AA559E" w:rsidRDefault="00AA559E" w:rsidP="002677B4">
      <w:pPr>
        <w:pStyle w:val="ConsPlusNormal"/>
        <w:ind w:firstLine="540"/>
        <w:jc w:val="both"/>
      </w:pPr>
      <w:r>
        <w:t>10. Значение корректирующего коэффициента К2 для оказания услуг по временному размещению и проживанию организациями и предпринимателями, использующими в каждом объекте предоставление данных услуг общую площадь помещений для временного размещения и проживания не более 500 кв. м, применяется в размере 1,0.</w:t>
      </w:r>
    </w:p>
    <w:p w:rsidR="00AA559E" w:rsidRDefault="00AA559E" w:rsidP="002677B4">
      <w:pPr>
        <w:pStyle w:val="ConsPlusNormal"/>
        <w:ind w:firstLine="540"/>
        <w:jc w:val="both"/>
      </w:pPr>
      <w:r>
        <w:t>(в ред. решения Земского Собрания Губахинского муниципального района от 12.11.2008 N 730)</w:t>
      </w:r>
    </w:p>
    <w:p w:rsidR="00AA559E" w:rsidRDefault="00AA559E" w:rsidP="002677B4">
      <w:pPr>
        <w:pStyle w:val="ConsPlusNormal"/>
        <w:ind w:firstLine="540"/>
        <w:jc w:val="both"/>
      </w:pPr>
      <w:r>
        <w:t>11. Значение корректирующего коэффициента К2 для оказания услуг по передаче во временное владение и(или)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применяется в размере 1,0.</w:t>
      </w:r>
    </w:p>
    <w:p w:rsidR="00AA559E" w:rsidRDefault="00AA559E" w:rsidP="002677B4">
      <w:pPr>
        <w:pStyle w:val="ConsPlusNormal"/>
        <w:ind w:firstLine="540"/>
        <w:jc w:val="both"/>
      </w:pPr>
      <w:r>
        <w:t>(п. 11 в ред. решения Земского Собрания Губахинского муниципального района от 12.11.2008 N 730)</w:t>
      </w:r>
    </w:p>
    <w:p w:rsidR="00AA559E" w:rsidRDefault="00AA559E" w:rsidP="002677B4">
      <w:pPr>
        <w:pStyle w:val="ConsPlusNormal"/>
        <w:ind w:firstLine="540"/>
        <w:jc w:val="both"/>
      </w:pPr>
      <w:r>
        <w:t>12. Значение корректирующего коэффициента К2 для оказания услуг по передаче во временное владение и(или)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 применяется в размере 1,0.</w:t>
      </w:r>
    </w:p>
    <w:p w:rsidR="00AA559E" w:rsidRDefault="00AA559E" w:rsidP="002677B4">
      <w:pPr>
        <w:pStyle w:val="ConsPlusNormal"/>
        <w:ind w:firstLine="540"/>
        <w:jc w:val="both"/>
      </w:pPr>
      <w:r>
        <w:t>(п. 12 введен решением Земского Собрания Губахинского муниципального района от 12.11.2008 N 730)</w:t>
      </w:r>
    </w:p>
    <w:p w:rsidR="00AA559E" w:rsidRDefault="00AA559E" w:rsidP="002677B4">
      <w:pPr>
        <w:pStyle w:val="ConsPlusNormal"/>
        <w:ind w:firstLine="540"/>
        <w:jc w:val="both"/>
      </w:pPr>
      <w:r>
        <w:t>13. Для расчета корректирующего коэффициента базовой доходности К2 в отношении оказания бытовых услуг применяются значение коэффициента К2.3, установленное пунктом 1 приложения к настоящему решению, и коэффициента К2.5.</w:t>
      </w:r>
    </w:p>
    <w:p w:rsidR="00AA559E" w:rsidRDefault="00AA559E" w:rsidP="002677B4">
      <w:pPr>
        <w:pStyle w:val="ConsPlusNormal"/>
        <w:ind w:firstLine="540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10"/>
        <w:gridCol w:w="6954"/>
        <w:gridCol w:w="732"/>
      </w:tblGrid>
      <w:tr w:rsidR="00AA559E" w:rsidRPr="00FC6AC8">
        <w:trPr>
          <w:trHeight w:val="227"/>
        </w:trPr>
        <w:tc>
          <w:tcPr>
            <w:tcW w:w="610" w:type="dxa"/>
          </w:tcPr>
          <w:p w:rsidR="00AA559E" w:rsidRDefault="00AA559E">
            <w:pPr>
              <w:pStyle w:val="ConsPlusNonformat"/>
              <w:jc w:val="both"/>
            </w:pPr>
            <w:r>
              <w:t xml:space="preserve"> N </w:t>
            </w:r>
          </w:p>
          <w:p w:rsidR="00AA559E" w:rsidRDefault="00AA559E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6954" w:type="dxa"/>
          </w:tcPr>
          <w:p w:rsidR="00AA559E" w:rsidRDefault="00AA559E">
            <w:pPr>
              <w:pStyle w:val="ConsPlusNonformat"/>
              <w:jc w:val="both"/>
            </w:pPr>
            <w:r>
              <w:t xml:space="preserve">                      Показатели                       </w:t>
            </w:r>
          </w:p>
        </w:tc>
        <w:tc>
          <w:tcPr>
            <w:tcW w:w="732" w:type="dxa"/>
          </w:tcPr>
          <w:p w:rsidR="00AA559E" w:rsidRDefault="00AA559E">
            <w:pPr>
              <w:pStyle w:val="ConsPlusNonformat"/>
              <w:jc w:val="both"/>
            </w:pPr>
            <w:r>
              <w:t>К2.5</w:t>
            </w:r>
          </w:p>
        </w:tc>
      </w:tr>
      <w:tr w:rsidR="00AA559E" w:rsidRPr="00FC6AC8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1  </w:t>
            </w:r>
          </w:p>
        </w:tc>
        <w:tc>
          <w:tcPr>
            <w:tcW w:w="7686" w:type="dxa"/>
            <w:gridSpan w:val="2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Оказание бытовых услуг в соответствии с Общероссийским      </w:t>
            </w:r>
          </w:p>
          <w:p w:rsidR="00AA559E" w:rsidRDefault="00AA559E">
            <w:pPr>
              <w:pStyle w:val="ConsPlusNonformat"/>
              <w:jc w:val="both"/>
            </w:pPr>
            <w:r w:rsidRPr="002677B4">
              <w:t>классификатором</w:t>
            </w:r>
            <w:r>
              <w:t xml:space="preserve">услуг населению ОК 002-93 (ОКУН),           </w:t>
            </w:r>
          </w:p>
          <w:p w:rsidR="00AA559E" w:rsidRDefault="00AA559E">
            <w:pPr>
              <w:pStyle w:val="ConsPlusNonformat"/>
              <w:jc w:val="both"/>
            </w:pPr>
            <w:r>
              <w:t xml:space="preserve">утвержденным Постановлением Госстандарта РФ от 28.06.1993 N </w:t>
            </w:r>
          </w:p>
          <w:p w:rsidR="00AA559E" w:rsidRDefault="00AA559E">
            <w:pPr>
              <w:pStyle w:val="ConsPlusNonformat"/>
              <w:jc w:val="both"/>
            </w:pPr>
            <w:r>
              <w:t xml:space="preserve">163 (ред. от 20.04.2006)                                    </w:t>
            </w:r>
          </w:p>
        </w:tc>
      </w:tr>
      <w:tr w:rsidR="00AA559E" w:rsidRPr="00FC6AC8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>1.1</w:t>
            </w:r>
          </w:p>
        </w:tc>
        <w:tc>
          <w:tcPr>
            <w:tcW w:w="6954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>Ремонт, покраска и пошив обуви; ремонт и пошив швейных,</w:t>
            </w:r>
          </w:p>
          <w:p w:rsidR="00AA559E" w:rsidRDefault="00AA559E">
            <w:pPr>
              <w:pStyle w:val="ConsPlusNonformat"/>
              <w:jc w:val="both"/>
            </w:pPr>
            <w:r>
              <w:t xml:space="preserve">меховых и кожаных изделий, головных уборов и изделий   </w:t>
            </w:r>
          </w:p>
          <w:p w:rsidR="00AA559E" w:rsidRDefault="00AA559E">
            <w:pPr>
              <w:pStyle w:val="ConsPlusNonformat"/>
              <w:jc w:val="both"/>
            </w:pPr>
            <w:r>
              <w:t xml:space="preserve">текстильной галантереи, ремонт, пошив и вязание        </w:t>
            </w:r>
          </w:p>
          <w:p w:rsidR="00AA559E" w:rsidRDefault="00AA559E">
            <w:pPr>
              <w:pStyle w:val="ConsPlusNonformat"/>
              <w:jc w:val="both"/>
            </w:pPr>
            <w:r>
              <w:t xml:space="preserve">трикотажных изделий  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>0,16</w:t>
            </w:r>
          </w:p>
        </w:tc>
      </w:tr>
      <w:tr w:rsidR="00AA559E" w:rsidRPr="00FC6AC8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</w:p>
        </w:tc>
        <w:tc>
          <w:tcPr>
            <w:tcW w:w="6954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Услуги бань и душевых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0,1 </w:t>
            </w:r>
          </w:p>
        </w:tc>
      </w:tr>
      <w:tr w:rsidR="00AA559E" w:rsidRPr="00FC6AC8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</w:p>
        </w:tc>
        <w:tc>
          <w:tcPr>
            <w:tcW w:w="6954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Услуги предприятий по прокату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0,8 </w:t>
            </w:r>
          </w:p>
        </w:tc>
      </w:tr>
      <w:tr w:rsidR="00AA559E" w:rsidRPr="00FC6AC8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>1.2</w:t>
            </w:r>
          </w:p>
        </w:tc>
        <w:tc>
          <w:tcPr>
            <w:tcW w:w="6954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Ремонт и техническое обслуживание бытовой              </w:t>
            </w:r>
          </w:p>
          <w:p w:rsidR="00AA559E" w:rsidRDefault="00AA559E">
            <w:pPr>
              <w:pStyle w:val="ConsPlusNonformat"/>
              <w:jc w:val="both"/>
            </w:pPr>
            <w:r>
              <w:t xml:space="preserve">радиоэлектронной аппаратуры; нарезка стекла и зеркал,  </w:t>
            </w:r>
          </w:p>
          <w:p w:rsidR="00AA559E" w:rsidRDefault="00AA559E">
            <w:pPr>
              <w:pStyle w:val="ConsPlusNonformat"/>
              <w:jc w:val="both"/>
            </w:pPr>
            <w:r>
              <w:t xml:space="preserve">художественная обработка стекла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>0,32</w:t>
            </w:r>
          </w:p>
        </w:tc>
      </w:tr>
      <w:tr w:rsidR="00AA559E" w:rsidRPr="00FC6AC8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</w:p>
        </w:tc>
        <w:tc>
          <w:tcPr>
            <w:tcW w:w="6954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Химическая чистка и крашение, услуги прачечных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>0,32</w:t>
            </w:r>
          </w:p>
        </w:tc>
      </w:tr>
      <w:tr w:rsidR="00AA559E" w:rsidRPr="00FC6AC8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</w:p>
        </w:tc>
        <w:tc>
          <w:tcPr>
            <w:tcW w:w="6954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Услуги фотоателье и фотокинолабораторий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0,8 </w:t>
            </w:r>
          </w:p>
        </w:tc>
      </w:tr>
      <w:tr w:rsidR="00AA559E" w:rsidRPr="00FC6AC8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</w:p>
        </w:tc>
        <w:tc>
          <w:tcPr>
            <w:tcW w:w="6954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Ритуальные услуги; обрядовые услуги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1,0 </w:t>
            </w:r>
          </w:p>
        </w:tc>
      </w:tr>
      <w:tr w:rsidR="00AA559E" w:rsidRPr="00FC6AC8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>1.3</w:t>
            </w:r>
          </w:p>
        </w:tc>
        <w:tc>
          <w:tcPr>
            <w:tcW w:w="6954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Услуги парикмахерских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0,3 </w:t>
            </w:r>
          </w:p>
        </w:tc>
      </w:tr>
      <w:tr w:rsidR="00AA559E" w:rsidRPr="00FC6AC8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>1.4</w:t>
            </w:r>
          </w:p>
        </w:tc>
        <w:tc>
          <w:tcPr>
            <w:tcW w:w="6954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Ремонт и изготовление металлоизделий, ремонт и         </w:t>
            </w:r>
          </w:p>
          <w:p w:rsidR="00AA559E" w:rsidRDefault="00AA559E">
            <w:pPr>
              <w:pStyle w:val="ConsPlusNonformat"/>
              <w:jc w:val="both"/>
            </w:pPr>
            <w:r>
              <w:t xml:space="preserve">реставрация антикварных изделий; изготовление и ремонт </w:t>
            </w:r>
          </w:p>
          <w:p w:rsidR="00AA559E" w:rsidRDefault="00AA559E">
            <w:pPr>
              <w:pStyle w:val="ConsPlusNonformat"/>
              <w:jc w:val="both"/>
            </w:pPr>
            <w:r>
              <w:t xml:space="preserve">мебели               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0,7 </w:t>
            </w:r>
          </w:p>
        </w:tc>
      </w:tr>
      <w:tr w:rsidR="00AA559E" w:rsidRPr="00FC6AC8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>1.5</w:t>
            </w:r>
          </w:p>
        </w:tc>
        <w:tc>
          <w:tcPr>
            <w:tcW w:w="6954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Ремонт и строительство жилья и других построек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0,8 </w:t>
            </w:r>
          </w:p>
        </w:tc>
      </w:tr>
      <w:tr w:rsidR="00AA559E" w:rsidRPr="00FC6AC8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>1.6</w:t>
            </w:r>
          </w:p>
        </w:tc>
        <w:tc>
          <w:tcPr>
            <w:tcW w:w="6954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Почасовой прокат предметов в специальных помещениях,   </w:t>
            </w:r>
          </w:p>
          <w:p w:rsidR="00AA559E" w:rsidRDefault="00AA559E">
            <w:pPr>
              <w:pStyle w:val="ConsPlusNonformat"/>
              <w:jc w:val="both"/>
            </w:pPr>
            <w:r>
              <w:t>прокат игровых автоматов, компьютеров, игровых программ</w:t>
            </w:r>
          </w:p>
        </w:tc>
        <w:tc>
          <w:tcPr>
            <w:tcW w:w="7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0,8 </w:t>
            </w:r>
          </w:p>
        </w:tc>
      </w:tr>
      <w:tr w:rsidR="00AA559E" w:rsidRPr="00FC6AC8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>1.7</w:t>
            </w:r>
          </w:p>
        </w:tc>
        <w:tc>
          <w:tcPr>
            <w:tcW w:w="6954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Прочие виды бытовых услуг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AA559E" w:rsidRDefault="00AA559E">
            <w:pPr>
              <w:pStyle w:val="ConsPlusNonformat"/>
              <w:jc w:val="both"/>
            </w:pPr>
            <w:r>
              <w:t xml:space="preserve">1,0 </w:t>
            </w:r>
          </w:p>
        </w:tc>
      </w:tr>
    </w:tbl>
    <w:p w:rsidR="00AA559E" w:rsidRDefault="00AA559E">
      <w:pPr>
        <w:pStyle w:val="ConsPlusNormal"/>
        <w:ind w:firstLine="540"/>
        <w:jc w:val="both"/>
      </w:pPr>
    </w:p>
    <w:p w:rsidR="00AA559E" w:rsidRDefault="00AA559E" w:rsidP="002677B4">
      <w:pPr>
        <w:pStyle w:val="ConsPlusNormal"/>
        <w:ind w:firstLine="540"/>
        <w:jc w:val="both"/>
      </w:pPr>
      <w:r>
        <w:t>14. Значение корректирующего коэффициента базовой доходности К2 в отношении деятельности "оказание ветеринарных услуг" применяется в размере 0,2.</w:t>
      </w:r>
    </w:p>
    <w:p w:rsidR="00AA559E" w:rsidRDefault="00AA559E" w:rsidP="002677B4">
      <w:pPr>
        <w:pStyle w:val="ConsPlusNormal"/>
        <w:ind w:firstLine="540"/>
        <w:jc w:val="both"/>
      </w:pPr>
      <w:r>
        <w:t>15. Для расчета значения корректирующего коэффициента базовой доходности К2 в отношении вида деятельности "оказание услуг по ремонту, техническому обслуживанию и мойке автотранспортных средств, оказание услуг по хранению автотранспортных средств на платных стоянках, оказание автотранспортных услуг по перевозке грузов и пассажиров, осуществляемых организациями и индивидуальными предпринимателями" применяются значения коэффициентов К2.2, К2.3 и К2.6.</w:t>
      </w:r>
    </w:p>
    <w:p w:rsidR="00AA559E" w:rsidRDefault="00AA559E" w:rsidP="002677B4">
      <w:pPr>
        <w:pStyle w:val="ConsPlusNormal"/>
        <w:ind w:firstLine="540"/>
        <w:jc w:val="both"/>
      </w:pPr>
    </w:p>
    <w:p w:rsidR="00AA559E" w:rsidRDefault="00AA559E">
      <w:pPr>
        <w:pStyle w:val="ConsPlusCell"/>
        <w:jc w:val="both"/>
      </w:pPr>
      <w:r>
        <w:t>┌───┬──────────────────────────────────────────────────────┬────┐</w:t>
      </w:r>
    </w:p>
    <w:p w:rsidR="00AA559E" w:rsidRDefault="00AA559E">
      <w:pPr>
        <w:pStyle w:val="ConsPlusCell"/>
        <w:jc w:val="both"/>
      </w:pPr>
      <w:r>
        <w:t>│ N │                      Показатели                      │К2.6│</w:t>
      </w:r>
    </w:p>
    <w:p w:rsidR="00AA559E" w:rsidRDefault="00AA559E">
      <w:pPr>
        <w:pStyle w:val="ConsPlusCell"/>
        <w:jc w:val="both"/>
      </w:pPr>
      <w:r>
        <w:t>│п/п│                                                      │    │</w:t>
      </w:r>
    </w:p>
    <w:p w:rsidR="00AA559E" w:rsidRDefault="00AA559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├───┼──────────────────────────────────────────────────────┴────┤</w:t>
      </w:r>
    </w:p>
    <w:p w:rsidR="00AA559E" w:rsidRDefault="00AA559E">
      <w:pPr>
        <w:pStyle w:val="ConsPlusCell"/>
        <w:jc w:val="both"/>
      </w:pPr>
      <w:r>
        <w:t>│1  │Оказание услуг по ремонту, техническому обслуживанию и     │</w:t>
      </w:r>
    </w:p>
    <w:p w:rsidR="00AA559E" w:rsidRDefault="00AA559E">
      <w:pPr>
        <w:pStyle w:val="ConsPlusCell"/>
        <w:jc w:val="both"/>
      </w:pPr>
      <w:r>
        <w:t>│   │мойке автотранспортных средств                             │</w:t>
      </w:r>
    </w:p>
    <w:p w:rsidR="00AA559E" w:rsidRDefault="00AA559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├───┼──────────────────────────────────────────────────────┬────┤</w:t>
      </w:r>
    </w:p>
    <w:p w:rsidR="00AA559E" w:rsidRDefault="00AA559E">
      <w:pPr>
        <w:pStyle w:val="ConsPlusCell"/>
        <w:jc w:val="both"/>
      </w:pPr>
      <w:r>
        <w:t>│1.1│Количество работников, включая индивидуального        │ 0,8│</w:t>
      </w:r>
    </w:p>
    <w:p w:rsidR="00AA559E" w:rsidRDefault="00AA559E">
      <w:pPr>
        <w:pStyle w:val="ConsPlusCell"/>
        <w:jc w:val="both"/>
      </w:pPr>
      <w:r>
        <w:t>│   │предпринимателя, до 5 человек                         │    │</w:t>
      </w:r>
    </w:p>
    <w:p w:rsidR="00AA559E" w:rsidRDefault="00AA559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├───┼──────────────────────────────────────────────────────┼────┤</w:t>
      </w:r>
    </w:p>
    <w:p w:rsidR="00AA559E" w:rsidRDefault="00AA559E">
      <w:pPr>
        <w:pStyle w:val="ConsPlusCell"/>
        <w:jc w:val="both"/>
      </w:pPr>
      <w:r>
        <w:t>│1.2│Количество работников, включая индивидуального        │ 0,6│</w:t>
      </w:r>
    </w:p>
    <w:p w:rsidR="00AA559E" w:rsidRDefault="00AA559E">
      <w:pPr>
        <w:pStyle w:val="ConsPlusCell"/>
        <w:jc w:val="both"/>
      </w:pPr>
      <w:r>
        <w:t>│   │предпринимателя, от 5 до 10 человек                   │    │</w:t>
      </w:r>
    </w:p>
    <w:p w:rsidR="00AA559E" w:rsidRDefault="00AA559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├───┼──────────────────────────────────────────────────────┼────┤</w:t>
      </w:r>
    </w:p>
    <w:p w:rsidR="00AA559E" w:rsidRDefault="00AA559E">
      <w:pPr>
        <w:pStyle w:val="ConsPlusCell"/>
        <w:jc w:val="both"/>
      </w:pPr>
      <w:r>
        <w:t>│1.3│Количество работников, включая индивидуального        │ 0,5│</w:t>
      </w:r>
    </w:p>
    <w:p w:rsidR="00AA559E" w:rsidRDefault="00AA559E">
      <w:pPr>
        <w:pStyle w:val="ConsPlusCell"/>
        <w:jc w:val="both"/>
      </w:pPr>
      <w:r>
        <w:t>│   │предпринимателя, свыше 10 человек                     │    │</w:t>
      </w:r>
    </w:p>
    <w:p w:rsidR="00AA559E" w:rsidRDefault="00AA559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├───┼──────────────────────────────────────────────────────┴────┤</w:t>
      </w:r>
    </w:p>
    <w:p w:rsidR="00AA559E" w:rsidRDefault="00AA559E">
      <w:pPr>
        <w:pStyle w:val="ConsPlusCell"/>
        <w:jc w:val="both"/>
      </w:pPr>
      <w:r>
        <w:t>│2.0│Оказание услуг по предоставлению во временное владение     │</w:t>
      </w:r>
    </w:p>
    <w:p w:rsidR="00AA559E" w:rsidRDefault="00AA559E">
      <w:pPr>
        <w:pStyle w:val="ConsPlusCell"/>
        <w:jc w:val="both"/>
      </w:pPr>
      <w:r>
        <w:t>│   │(в пользование) мест для стоянки автотранспортных          │</w:t>
      </w:r>
    </w:p>
    <w:p w:rsidR="00AA559E" w:rsidRDefault="00AA559E">
      <w:pPr>
        <w:pStyle w:val="ConsPlusCell"/>
        <w:jc w:val="both"/>
      </w:pPr>
      <w:r>
        <w:t>│   │средств, а также по хранению автотранспортных средств на   │</w:t>
      </w:r>
    </w:p>
    <w:p w:rsidR="00AA559E" w:rsidRDefault="00AA559E">
      <w:pPr>
        <w:pStyle w:val="ConsPlusCell"/>
        <w:jc w:val="both"/>
      </w:pPr>
      <w:r>
        <w:t>│   │платных стоянках (за исключением штрафных автостоянок)     │</w:t>
      </w:r>
    </w:p>
    <w:p w:rsidR="00AA559E" w:rsidRDefault="00AA559E">
      <w:pPr>
        <w:pStyle w:val="ConsPlusCell"/>
        <w:jc w:val="both"/>
      </w:pPr>
      <w:r>
        <w:t xml:space="preserve">│(пп.  2.0   в   ред.  </w:t>
      </w:r>
      <w:r w:rsidRPr="002677B4">
        <w:t>решения</w:t>
      </w:r>
      <w:r>
        <w:t xml:space="preserve">  Земского  Собрания  Губахинского│</w:t>
      </w:r>
    </w:p>
    <w:p w:rsidR="00AA559E" w:rsidRDefault="00AA559E">
      <w:pPr>
        <w:pStyle w:val="ConsPlusCell"/>
        <w:jc w:val="both"/>
      </w:pPr>
      <w:r>
        <w:t>│муниципального района от 02.07.2009 N 62)                      │</w:t>
      </w:r>
    </w:p>
    <w:p w:rsidR="00AA559E" w:rsidRDefault="00AA559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├───┼──────────────────────────────────────────────────────┬────┤</w:t>
      </w:r>
    </w:p>
    <w:p w:rsidR="00AA559E" w:rsidRDefault="00AA559E">
      <w:pPr>
        <w:pStyle w:val="ConsPlusCell"/>
        <w:jc w:val="both"/>
      </w:pPr>
      <w:r>
        <w:t>│2.1│Стоянки открытого типа площадью до 600 кв. м          │ 0,7│</w:t>
      </w:r>
    </w:p>
    <w:p w:rsidR="00AA559E" w:rsidRDefault="00AA559E">
      <w:pPr>
        <w:pStyle w:val="ConsPlusCell"/>
        <w:jc w:val="both"/>
      </w:pPr>
      <w:r>
        <w:t>│   │включительно                                          │    │</w:t>
      </w:r>
    </w:p>
    <w:p w:rsidR="00AA559E" w:rsidRDefault="00AA559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├───┼──────────────────────────────────────────────────────┼────┤</w:t>
      </w:r>
    </w:p>
    <w:p w:rsidR="00AA559E" w:rsidRDefault="00AA559E">
      <w:pPr>
        <w:pStyle w:val="ConsPlusCell"/>
        <w:jc w:val="both"/>
      </w:pPr>
      <w:r>
        <w:t>│2.2│Стоянки открытого типа площадью от 600 до 1500 кв. м  │ 0,5│</w:t>
      </w:r>
    </w:p>
    <w:p w:rsidR="00AA559E" w:rsidRDefault="00AA559E">
      <w:pPr>
        <w:pStyle w:val="ConsPlusCell"/>
        <w:jc w:val="both"/>
      </w:pPr>
      <w:r>
        <w:t>│   │включительно                                          │    │</w:t>
      </w:r>
    </w:p>
    <w:p w:rsidR="00AA559E" w:rsidRDefault="00AA559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├───┼──────────────────────────────────────────────────────┼────┤</w:t>
      </w:r>
    </w:p>
    <w:p w:rsidR="00AA559E" w:rsidRDefault="00AA559E">
      <w:pPr>
        <w:pStyle w:val="ConsPlusCell"/>
        <w:jc w:val="both"/>
      </w:pPr>
      <w:r>
        <w:t>│2.3│Стоянки открытого типа площадью свыше 1500 кв. м      │ 0,3│</w:t>
      </w:r>
    </w:p>
    <w:p w:rsidR="00AA559E" w:rsidRDefault="00AA559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├───┼──────────────────────────────────────────────────────┴────┤</w:t>
      </w:r>
    </w:p>
    <w:p w:rsidR="00AA559E" w:rsidRDefault="00AA559E">
      <w:pPr>
        <w:pStyle w:val="ConsPlusCell"/>
        <w:jc w:val="both"/>
      </w:pPr>
      <w:r>
        <w:t>│3.0│Оказание автотранспортных услуг                            │</w:t>
      </w:r>
    </w:p>
    <w:p w:rsidR="00AA559E" w:rsidRDefault="00AA559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├───┼──────────────────────────────────────────────────────┬────┤</w:t>
      </w:r>
    </w:p>
    <w:p w:rsidR="00AA559E" w:rsidRDefault="00AA559E">
      <w:pPr>
        <w:pStyle w:val="ConsPlusCell"/>
        <w:jc w:val="both"/>
      </w:pPr>
      <w:r>
        <w:t>│3.1│Грузовые перевозки:                                   │    │</w:t>
      </w:r>
    </w:p>
    <w:p w:rsidR="00AA559E" w:rsidRDefault="00AA559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├───┼──────────────────────────────────────────────────────┼────┤</w:t>
      </w:r>
    </w:p>
    <w:p w:rsidR="00AA559E" w:rsidRDefault="00AA559E">
      <w:pPr>
        <w:pStyle w:val="ConsPlusCell"/>
        <w:jc w:val="both"/>
      </w:pPr>
      <w:r>
        <w:t>│   │Грузоподъемность до 1 тонны                           │ 0,7│</w:t>
      </w:r>
    </w:p>
    <w:p w:rsidR="00AA559E" w:rsidRDefault="00AA559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├───┼──────────────────────────────────────────────────────┼────┤</w:t>
      </w:r>
    </w:p>
    <w:p w:rsidR="00AA559E" w:rsidRDefault="00AA559E">
      <w:pPr>
        <w:pStyle w:val="ConsPlusCell"/>
        <w:jc w:val="both"/>
      </w:pPr>
      <w:r>
        <w:t>│   │Грузоподъемность более 1 тонны                        │ 0,9│</w:t>
      </w:r>
    </w:p>
    <w:p w:rsidR="00AA559E" w:rsidRDefault="00AA559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├───┼──────────────────────────────────────────────────────┼────┤</w:t>
      </w:r>
    </w:p>
    <w:p w:rsidR="00AA559E" w:rsidRDefault="00AA559E">
      <w:pPr>
        <w:pStyle w:val="ConsPlusCell"/>
        <w:jc w:val="both"/>
      </w:pPr>
      <w:r>
        <w:t>│3.2│Оказание автотранспортных услуг по перевозке грузов и │ 1,0│</w:t>
      </w:r>
    </w:p>
    <w:p w:rsidR="00AA559E" w:rsidRDefault="00AA559E">
      <w:pPr>
        <w:pStyle w:val="ConsPlusCell"/>
        <w:jc w:val="both"/>
      </w:pPr>
      <w:r>
        <w:t>│   │пассажиров, осуществляемых организациями и            │    │</w:t>
      </w:r>
    </w:p>
    <w:p w:rsidR="00AA559E" w:rsidRDefault="00AA559E">
      <w:pPr>
        <w:pStyle w:val="ConsPlusCell"/>
        <w:jc w:val="both"/>
      </w:pPr>
      <w:r>
        <w:t>│   │индивидуальными предпринимателями                     │    │</w:t>
      </w:r>
    </w:p>
    <w:p w:rsidR="00AA559E" w:rsidRDefault="00AA559E">
      <w:pPr>
        <w:pStyle w:val="ConsPlusCell"/>
        <w:jc w:val="both"/>
      </w:pPr>
      <w:r>
        <w:t>└───┴──────────────────────────────────────────────────────┴────┘</w:t>
      </w:r>
    </w:p>
    <w:p w:rsidR="00AA559E" w:rsidRDefault="00AA559E">
      <w:pPr>
        <w:pStyle w:val="ConsPlusNormal"/>
        <w:ind w:firstLine="540"/>
        <w:jc w:val="both"/>
      </w:pPr>
    </w:p>
    <w:p w:rsidR="00AA559E" w:rsidRPr="003456D4" w:rsidRDefault="00AA55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>16. Для расчета значения корректирующего коэффициента базовой доходности К2 в отношении реализации товаров с использованием торговых автоматов применяется значение коэффициента К2.1 в размере 1,00.</w:t>
      </w:r>
    </w:p>
    <w:p w:rsidR="00AA559E" w:rsidRPr="003456D4" w:rsidRDefault="00AA559E">
      <w:pPr>
        <w:pStyle w:val="ConsPlusNormal"/>
        <w:jc w:val="both"/>
        <w:rPr>
          <w:rFonts w:ascii="Times New Roman" w:hAnsi="Times New Roman" w:cs="Times New Roman"/>
        </w:rPr>
      </w:pPr>
      <w:r w:rsidRPr="003456D4">
        <w:rPr>
          <w:rFonts w:ascii="Times New Roman" w:hAnsi="Times New Roman" w:cs="Times New Roman"/>
        </w:rPr>
        <w:t xml:space="preserve">(п. 16 введен </w:t>
      </w:r>
      <w:r w:rsidRPr="002677B4">
        <w:rPr>
          <w:rFonts w:ascii="Times New Roman" w:hAnsi="Times New Roman" w:cs="Times New Roman"/>
        </w:rPr>
        <w:t xml:space="preserve">решением </w:t>
      </w:r>
      <w:r w:rsidRPr="003456D4">
        <w:rPr>
          <w:rFonts w:ascii="Times New Roman" w:hAnsi="Times New Roman" w:cs="Times New Roman"/>
        </w:rPr>
        <w:t>Земского Собрания Губахинского муниципального района от 30.07.2012 N 657)</w:t>
      </w:r>
      <w:r>
        <w:rPr>
          <w:rFonts w:ascii="Times New Roman" w:hAnsi="Times New Roman" w:cs="Times New Roman"/>
        </w:rPr>
        <w:t>.</w:t>
      </w:r>
    </w:p>
    <w:p w:rsidR="00AA559E" w:rsidRDefault="00AA559E">
      <w:pPr>
        <w:pStyle w:val="ConsPlusNormal"/>
        <w:ind w:firstLine="540"/>
        <w:jc w:val="both"/>
      </w:pPr>
    </w:p>
    <w:sectPr w:rsidR="00AA559E" w:rsidSect="008A4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4929"/>
    <w:rsid w:val="002677B4"/>
    <w:rsid w:val="003456D4"/>
    <w:rsid w:val="004229DD"/>
    <w:rsid w:val="004777BA"/>
    <w:rsid w:val="00563361"/>
    <w:rsid w:val="00584929"/>
    <w:rsid w:val="006836AE"/>
    <w:rsid w:val="007E2473"/>
    <w:rsid w:val="008A406A"/>
    <w:rsid w:val="00AA559E"/>
    <w:rsid w:val="00CA0C94"/>
    <w:rsid w:val="00D11E2E"/>
    <w:rsid w:val="00FC6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9D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84929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58492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84929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58492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58492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11</Pages>
  <Words>5629</Words>
  <Characters>-32766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6</cp:revision>
  <dcterms:created xsi:type="dcterms:W3CDTF">2016-07-18T06:09:00Z</dcterms:created>
  <dcterms:modified xsi:type="dcterms:W3CDTF">2016-08-04T12:29:00Z</dcterms:modified>
</cp:coreProperties>
</file>