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BC" w:rsidRPr="00F165BF" w:rsidRDefault="005508BC">
      <w:pPr>
        <w:pStyle w:val="ConsPlusTitle"/>
        <w:jc w:val="center"/>
        <w:rPr>
          <w:color w:val="000000"/>
        </w:rPr>
      </w:pPr>
      <w:r w:rsidRPr="00F165BF">
        <w:rPr>
          <w:color w:val="000000"/>
        </w:rPr>
        <w:t>ЗЕМСКОЕ СОБРАНИЕ ПЕРМСКОГО МУНИЦИПАЛЬНОГО РАЙОНА</w:t>
      </w:r>
    </w:p>
    <w:p w:rsidR="005508BC" w:rsidRPr="00F165BF" w:rsidRDefault="005508BC">
      <w:pPr>
        <w:pStyle w:val="ConsPlusTitle"/>
        <w:jc w:val="center"/>
        <w:rPr>
          <w:color w:val="000000"/>
        </w:rPr>
      </w:pPr>
    </w:p>
    <w:p w:rsidR="005508BC" w:rsidRPr="00F165BF" w:rsidRDefault="005508BC">
      <w:pPr>
        <w:pStyle w:val="ConsPlusTitle"/>
        <w:jc w:val="center"/>
        <w:rPr>
          <w:color w:val="000000"/>
        </w:rPr>
      </w:pPr>
      <w:r w:rsidRPr="00F165BF">
        <w:rPr>
          <w:color w:val="000000"/>
        </w:rPr>
        <w:t>РЕШЕНИЕ</w:t>
      </w:r>
    </w:p>
    <w:p w:rsidR="005508BC" w:rsidRPr="00F165BF" w:rsidRDefault="005508BC">
      <w:pPr>
        <w:pStyle w:val="ConsPlusTitle"/>
        <w:jc w:val="center"/>
        <w:rPr>
          <w:color w:val="000000"/>
        </w:rPr>
      </w:pPr>
      <w:r w:rsidRPr="00F165BF">
        <w:rPr>
          <w:color w:val="000000"/>
        </w:rPr>
        <w:t>от 2 октября 2008 г. N 712</w:t>
      </w:r>
    </w:p>
    <w:p w:rsidR="005508BC" w:rsidRPr="00F165BF" w:rsidRDefault="005508BC">
      <w:pPr>
        <w:pStyle w:val="ConsPlusTitle"/>
        <w:jc w:val="center"/>
        <w:rPr>
          <w:color w:val="000000"/>
        </w:rPr>
      </w:pPr>
    </w:p>
    <w:p w:rsidR="005508BC" w:rsidRPr="00F165BF" w:rsidRDefault="005508BC">
      <w:pPr>
        <w:pStyle w:val="ConsPlusTitle"/>
        <w:jc w:val="center"/>
        <w:rPr>
          <w:color w:val="000000"/>
        </w:rPr>
      </w:pPr>
      <w:r w:rsidRPr="00F165BF">
        <w:rPr>
          <w:color w:val="000000"/>
        </w:rPr>
        <w:t>О ВВЕДЕНИИ СИСТЕМЫ НАЛОГООБЛОЖЕНИЯ В ВИДЕ ЕДИНОГО НАЛОГА</w:t>
      </w:r>
    </w:p>
    <w:p w:rsidR="005508BC" w:rsidRPr="00F165BF" w:rsidRDefault="005508BC">
      <w:pPr>
        <w:pStyle w:val="ConsPlusTitle"/>
        <w:jc w:val="center"/>
        <w:rPr>
          <w:color w:val="000000"/>
        </w:rPr>
      </w:pPr>
      <w:r w:rsidRPr="00F165BF">
        <w:rPr>
          <w:color w:val="000000"/>
        </w:rPr>
        <w:t>НА ВМЕНЕННЫЙ ДОХОД ДЛЯ ОТДЕЛЬНЫХ ВИДОВ ДЕЯТЕЛЬНОСТИ</w:t>
      </w:r>
    </w:p>
    <w:p w:rsidR="005508BC" w:rsidRPr="00F165BF" w:rsidRDefault="005508BC">
      <w:pPr>
        <w:pStyle w:val="ConsPlusTitle"/>
        <w:jc w:val="center"/>
        <w:rPr>
          <w:color w:val="000000"/>
        </w:rPr>
      </w:pPr>
      <w:r w:rsidRPr="00F165BF">
        <w:rPr>
          <w:color w:val="000000"/>
        </w:rPr>
        <w:t>НА ТЕРРИТОРИИ ПЕРМСКОГО МУНИЦИПАЛЬНОГО РАЙОНА</w:t>
      </w:r>
    </w:p>
    <w:p w:rsidR="005508BC" w:rsidRPr="00F165BF" w:rsidRDefault="005508BC">
      <w:pPr>
        <w:pStyle w:val="ConsPlusNormal"/>
        <w:jc w:val="both"/>
        <w:rPr>
          <w:color w:val="000000"/>
        </w:rPr>
      </w:pPr>
    </w:p>
    <w:p w:rsidR="005508BC" w:rsidRPr="00F165BF" w:rsidRDefault="005508BC">
      <w:pPr>
        <w:pStyle w:val="ConsPlusNormal"/>
        <w:jc w:val="right"/>
        <w:rPr>
          <w:color w:val="000000"/>
        </w:rPr>
      </w:pPr>
      <w:r w:rsidRPr="00F165BF">
        <w:rPr>
          <w:color w:val="000000"/>
        </w:rPr>
        <w:t>Принято</w:t>
      </w:r>
    </w:p>
    <w:p w:rsidR="005508BC" w:rsidRPr="00F165BF" w:rsidRDefault="005508BC">
      <w:pPr>
        <w:pStyle w:val="ConsPlusNormal"/>
        <w:jc w:val="right"/>
        <w:rPr>
          <w:color w:val="000000"/>
        </w:rPr>
      </w:pPr>
      <w:r w:rsidRPr="00F165BF">
        <w:rPr>
          <w:color w:val="000000"/>
        </w:rPr>
        <w:t>02.10.2008</w:t>
      </w:r>
    </w:p>
    <w:p w:rsidR="005508BC" w:rsidRPr="00F165BF" w:rsidRDefault="005508BC">
      <w:pPr>
        <w:pStyle w:val="ConsPlusNormal"/>
        <w:jc w:val="right"/>
        <w:rPr>
          <w:color w:val="000000"/>
        </w:rPr>
      </w:pPr>
      <w:r w:rsidRPr="00F165BF">
        <w:rPr>
          <w:color w:val="000000"/>
        </w:rPr>
        <w:t>на заседании Земского Собрания</w:t>
      </w:r>
    </w:p>
    <w:p w:rsidR="005508BC" w:rsidRPr="00F165BF" w:rsidRDefault="005508BC">
      <w:pPr>
        <w:pStyle w:val="ConsPlusNormal"/>
        <w:jc w:val="right"/>
        <w:rPr>
          <w:color w:val="000000"/>
        </w:rPr>
      </w:pPr>
      <w:r w:rsidRPr="00F165BF">
        <w:rPr>
          <w:color w:val="000000"/>
        </w:rPr>
        <w:t>Председатель</w:t>
      </w:r>
    </w:p>
    <w:p w:rsidR="005508BC" w:rsidRPr="00F165BF" w:rsidRDefault="005508BC">
      <w:pPr>
        <w:pStyle w:val="ConsPlusNormal"/>
        <w:jc w:val="right"/>
        <w:rPr>
          <w:color w:val="000000"/>
        </w:rPr>
      </w:pPr>
      <w:r w:rsidRPr="00F165BF">
        <w:rPr>
          <w:color w:val="000000"/>
        </w:rPr>
        <w:t>Земского Собрания</w:t>
      </w:r>
    </w:p>
    <w:p w:rsidR="005508BC" w:rsidRPr="00F165BF" w:rsidRDefault="005508BC">
      <w:pPr>
        <w:pStyle w:val="ConsPlusNormal"/>
        <w:jc w:val="right"/>
        <w:rPr>
          <w:color w:val="000000"/>
        </w:rPr>
      </w:pPr>
      <w:r w:rsidRPr="00F165BF">
        <w:rPr>
          <w:color w:val="000000"/>
        </w:rPr>
        <w:t>А.М.ЗАХАРОВ</w:t>
      </w:r>
    </w:p>
    <w:p w:rsidR="005508BC" w:rsidRPr="00F165BF" w:rsidRDefault="005508BC">
      <w:pPr>
        <w:pStyle w:val="ConsPlusNormal"/>
        <w:jc w:val="center"/>
        <w:rPr>
          <w:color w:val="000000"/>
        </w:rPr>
      </w:pPr>
      <w:r w:rsidRPr="00F165BF">
        <w:rPr>
          <w:color w:val="000000"/>
        </w:rPr>
        <w:t>Список изменяющих документов</w:t>
      </w:r>
    </w:p>
    <w:p w:rsidR="005508BC" w:rsidRPr="005352F9" w:rsidRDefault="005508BC" w:rsidP="005352F9">
      <w:pPr>
        <w:pStyle w:val="ConsPlusNormal"/>
        <w:jc w:val="center"/>
        <w:rPr>
          <w:color w:val="000000"/>
        </w:rPr>
      </w:pPr>
      <w:r w:rsidRPr="005352F9">
        <w:rPr>
          <w:color w:val="000000"/>
        </w:rPr>
        <w:t>(в ред. решений Земского Собрания Пермского муниципального района</w:t>
      </w:r>
    </w:p>
    <w:p w:rsidR="005508BC" w:rsidRPr="005352F9" w:rsidRDefault="005508BC" w:rsidP="005352F9">
      <w:pPr>
        <w:pStyle w:val="ConsPlusNormal"/>
        <w:jc w:val="center"/>
        <w:rPr>
          <w:color w:val="000000"/>
        </w:rPr>
      </w:pPr>
      <w:r w:rsidRPr="005352F9">
        <w:rPr>
          <w:color w:val="000000"/>
        </w:rPr>
        <w:t>от 26.11.2010 N 115, от 14.11.2012 N 300, от 22.11.2012 N 302,</w:t>
      </w:r>
    </w:p>
    <w:p w:rsidR="005508BC" w:rsidRPr="005352F9" w:rsidRDefault="005508BC" w:rsidP="005352F9">
      <w:pPr>
        <w:pStyle w:val="ConsPlusNormal"/>
        <w:jc w:val="center"/>
        <w:rPr>
          <w:color w:val="000000"/>
        </w:rPr>
      </w:pPr>
      <w:r w:rsidRPr="005352F9">
        <w:rPr>
          <w:color w:val="000000"/>
        </w:rPr>
        <w:t>от 29.08.2013 N 368, от 17.10.2013 N 385, от 28.08.2014 N 486,</w:t>
      </w:r>
    </w:p>
    <w:p w:rsidR="005508BC" w:rsidRPr="005352F9" w:rsidRDefault="005508BC" w:rsidP="005352F9">
      <w:pPr>
        <w:pStyle w:val="ConsPlusNormal"/>
        <w:jc w:val="center"/>
        <w:rPr>
          <w:color w:val="000000"/>
        </w:rPr>
      </w:pPr>
      <w:r w:rsidRPr="005352F9">
        <w:rPr>
          <w:color w:val="000000"/>
        </w:rPr>
        <w:t>от 29.10.2015 N 106)</w:t>
      </w:r>
    </w:p>
    <w:p w:rsidR="005508BC" w:rsidRPr="00F165BF" w:rsidRDefault="005508BC">
      <w:pPr>
        <w:pStyle w:val="ConsPlusNormal"/>
        <w:jc w:val="both"/>
        <w:rPr>
          <w:color w:val="000000"/>
        </w:rPr>
      </w:pP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В соответствии с главой 26.3 части второй Налогового кодекса Российской Федерации, Федеральным законом от 22.07.2008 N 155-ФЗ "О внесении изменений в часть вторую Налогового кодекса Российской Федерации" и Уставом муниципального образования "Пермский муниципальный район" Земское Собрание решает: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1. Ввести на территории муниципального образования "Пермский муниципальный район" систему налогообложения в виде единого налога на вмененный доход для отдельных видов деятельности в соответствии с Налоговым кодексом Российской Федерации и настоящим решением.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2. Система налогообложения в виде единого налога на вмененный доход для отдельных видов деятельности (далее в настоящем решении - единый налог) вводится в отношении следующих видов предпринимательской деятельности: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1)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2)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3)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4)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6) оказания услуг по ремонту, техническому обслуживанию и мойке автомототранспортных средств;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(в ред. решения Земского Собрания Пермского муниципального района от 14.11.2012 N 300)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7)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(в ред. решения Земского Собрания Пермского муниципального района от 14.11.2012 N 300)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8)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9) оказания ветеринарных услуг;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10) распространения наружной рекламы с использованием рекламных конструкций;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11) размещения рекламы с использованием внешних и внутренних поверхностей транспортных средств;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(пп. 11 в ред. решения Земского Собрания Пермского муниципального района от 14.11.2012 N 300)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3. Ввести значения корректирующего коэффициента базовой доходности К2 согласно приложению к данному решению.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4. Признать утратившими силу следующие решения Земского Собрания: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1) от 25.08.2005 N 199 "О введении системы налогообложения в виде единого налога на вмененный доход для отдельных видов деятельности";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2) от 13.10.2005 N 225 "О внесении изменений в решение Земского Собрания от 25.08.2005 N 199";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3) от 23.03.2006 N 310 "О внесении изменений в решение Земского Собрания от 25.08.2005 N 199";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4) от 12.10.2007 N 585/1 "О внесении изменений и дополнений в решение Земского Собрания от 25.08.2005 N 199".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5. Настоящее решение вступает в силу с 1 января 2009 года, но не ранее чем по истечении одного месяца со дня его официального опубликования в муниципальной газете "Нива".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6. Контроль за исполнением настоящего решения возложить на комитет Земского Собрания Пермского муниципального района по экономическому развитию, бюджету и налогам.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(п. 6 в ред. решения Земского Собрания Пермского муниципального района от 29.08.2013 N 368)</w:t>
      </w:r>
    </w:p>
    <w:p w:rsidR="005508BC" w:rsidRPr="00F165BF" w:rsidRDefault="005508BC">
      <w:pPr>
        <w:pStyle w:val="ConsPlusNormal"/>
        <w:jc w:val="both"/>
        <w:rPr>
          <w:color w:val="000000"/>
        </w:rPr>
      </w:pPr>
    </w:p>
    <w:p w:rsidR="005508BC" w:rsidRPr="009204DA" w:rsidRDefault="005508BC">
      <w:pPr>
        <w:pStyle w:val="ConsPlusNormal"/>
        <w:jc w:val="right"/>
        <w:rPr>
          <w:i/>
          <w:color w:val="000000"/>
        </w:rPr>
      </w:pPr>
      <w:r w:rsidRPr="00D81A06">
        <w:rPr>
          <w:i/>
          <w:color w:val="000000"/>
        </w:rPr>
        <w:t xml:space="preserve">Глава </w:t>
      </w:r>
    </w:p>
    <w:p w:rsidR="005508BC" w:rsidRPr="00D81A06" w:rsidRDefault="005508BC">
      <w:pPr>
        <w:pStyle w:val="ConsPlusNormal"/>
        <w:jc w:val="right"/>
        <w:rPr>
          <w:i/>
          <w:color w:val="000000"/>
        </w:rPr>
      </w:pPr>
      <w:r w:rsidRPr="00D81A06">
        <w:rPr>
          <w:i/>
          <w:color w:val="000000"/>
        </w:rPr>
        <w:t>муниципального района</w:t>
      </w:r>
    </w:p>
    <w:p w:rsidR="005508BC" w:rsidRPr="00F165BF" w:rsidRDefault="005508BC">
      <w:pPr>
        <w:pStyle w:val="ConsPlusNormal"/>
        <w:jc w:val="right"/>
        <w:rPr>
          <w:color w:val="000000"/>
        </w:rPr>
      </w:pPr>
      <w:r w:rsidRPr="00D81A06">
        <w:rPr>
          <w:i/>
          <w:color w:val="000000"/>
        </w:rPr>
        <w:t>А.П.КУЗНЕЦОВ</w:t>
      </w:r>
    </w:p>
    <w:p w:rsidR="005508BC" w:rsidRPr="00F165BF" w:rsidRDefault="005508BC">
      <w:pPr>
        <w:pStyle w:val="ConsPlusNormal"/>
        <w:jc w:val="both"/>
        <w:rPr>
          <w:color w:val="000000"/>
        </w:rPr>
      </w:pPr>
    </w:p>
    <w:p w:rsidR="005508BC" w:rsidRPr="00F165BF" w:rsidRDefault="005508BC">
      <w:pPr>
        <w:pStyle w:val="ConsPlusNormal"/>
        <w:jc w:val="both"/>
        <w:rPr>
          <w:color w:val="000000"/>
        </w:rPr>
      </w:pPr>
    </w:p>
    <w:p w:rsidR="005508BC" w:rsidRPr="00F165BF" w:rsidRDefault="005508BC">
      <w:pPr>
        <w:pStyle w:val="ConsPlusNormal"/>
        <w:jc w:val="both"/>
        <w:rPr>
          <w:color w:val="000000"/>
        </w:rPr>
      </w:pPr>
    </w:p>
    <w:p w:rsidR="005508BC" w:rsidRPr="00F165BF" w:rsidRDefault="005508BC">
      <w:pPr>
        <w:pStyle w:val="ConsPlusNormal"/>
        <w:jc w:val="both"/>
        <w:rPr>
          <w:color w:val="000000"/>
        </w:rPr>
      </w:pPr>
    </w:p>
    <w:p w:rsidR="005508BC" w:rsidRPr="00F165BF" w:rsidRDefault="005508BC">
      <w:pPr>
        <w:pStyle w:val="ConsPlusNormal"/>
        <w:jc w:val="both"/>
        <w:rPr>
          <w:color w:val="000000"/>
        </w:rPr>
      </w:pPr>
    </w:p>
    <w:p w:rsidR="005508BC" w:rsidRPr="009204DA" w:rsidRDefault="005508BC">
      <w:pPr>
        <w:pStyle w:val="ConsPlusNormal"/>
        <w:jc w:val="right"/>
        <w:rPr>
          <w:color w:val="000000"/>
        </w:rPr>
      </w:pPr>
    </w:p>
    <w:p w:rsidR="005508BC" w:rsidRPr="009204DA" w:rsidRDefault="005508BC">
      <w:pPr>
        <w:pStyle w:val="ConsPlusNormal"/>
        <w:jc w:val="right"/>
        <w:rPr>
          <w:color w:val="000000"/>
        </w:rPr>
      </w:pPr>
    </w:p>
    <w:p w:rsidR="005508BC" w:rsidRPr="009204DA" w:rsidRDefault="005508BC">
      <w:pPr>
        <w:pStyle w:val="ConsPlusNormal"/>
        <w:jc w:val="right"/>
        <w:rPr>
          <w:color w:val="000000"/>
        </w:rPr>
      </w:pPr>
    </w:p>
    <w:p w:rsidR="005508BC" w:rsidRPr="009204DA" w:rsidRDefault="005508BC">
      <w:pPr>
        <w:pStyle w:val="ConsPlusNormal"/>
        <w:jc w:val="right"/>
        <w:rPr>
          <w:color w:val="000000"/>
        </w:rPr>
      </w:pPr>
    </w:p>
    <w:p w:rsidR="005508BC" w:rsidRPr="009204DA" w:rsidRDefault="005508BC">
      <w:pPr>
        <w:pStyle w:val="ConsPlusNormal"/>
        <w:jc w:val="right"/>
        <w:rPr>
          <w:color w:val="000000"/>
        </w:rPr>
      </w:pPr>
    </w:p>
    <w:p w:rsidR="005508BC" w:rsidRPr="009204DA" w:rsidRDefault="005508BC">
      <w:pPr>
        <w:pStyle w:val="ConsPlusNormal"/>
        <w:jc w:val="right"/>
        <w:rPr>
          <w:color w:val="000000"/>
        </w:rPr>
      </w:pPr>
    </w:p>
    <w:p w:rsidR="005508BC" w:rsidRPr="009204DA" w:rsidRDefault="005508BC">
      <w:pPr>
        <w:pStyle w:val="ConsPlusNormal"/>
        <w:jc w:val="right"/>
        <w:rPr>
          <w:color w:val="000000"/>
        </w:rPr>
      </w:pPr>
    </w:p>
    <w:p w:rsidR="005508BC" w:rsidRPr="00F165BF" w:rsidRDefault="005508BC">
      <w:pPr>
        <w:pStyle w:val="ConsPlusNormal"/>
        <w:jc w:val="right"/>
        <w:rPr>
          <w:color w:val="000000"/>
        </w:rPr>
      </w:pPr>
      <w:r w:rsidRPr="00F165BF">
        <w:rPr>
          <w:color w:val="000000"/>
        </w:rPr>
        <w:t>Приложение</w:t>
      </w:r>
    </w:p>
    <w:p w:rsidR="005508BC" w:rsidRPr="00F165BF" w:rsidRDefault="005508BC">
      <w:pPr>
        <w:pStyle w:val="ConsPlusNormal"/>
        <w:jc w:val="right"/>
        <w:rPr>
          <w:color w:val="000000"/>
        </w:rPr>
      </w:pPr>
      <w:r w:rsidRPr="00F165BF">
        <w:rPr>
          <w:color w:val="000000"/>
        </w:rPr>
        <w:t>к решению</w:t>
      </w:r>
    </w:p>
    <w:p w:rsidR="005508BC" w:rsidRPr="00F165BF" w:rsidRDefault="005508BC">
      <w:pPr>
        <w:pStyle w:val="ConsPlusNormal"/>
        <w:jc w:val="right"/>
        <w:rPr>
          <w:color w:val="000000"/>
        </w:rPr>
      </w:pPr>
      <w:r w:rsidRPr="00F165BF">
        <w:rPr>
          <w:color w:val="000000"/>
        </w:rPr>
        <w:t>Земского Собрания</w:t>
      </w:r>
    </w:p>
    <w:p w:rsidR="005508BC" w:rsidRPr="00F165BF" w:rsidRDefault="005508BC">
      <w:pPr>
        <w:pStyle w:val="ConsPlusNormal"/>
        <w:jc w:val="right"/>
        <w:rPr>
          <w:color w:val="000000"/>
        </w:rPr>
      </w:pPr>
      <w:r w:rsidRPr="00F165BF">
        <w:rPr>
          <w:color w:val="000000"/>
        </w:rPr>
        <w:t>от 02.10.2008 N 712</w:t>
      </w:r>
    </w:p>
    <w:p w:rsidR="005508BC" w:rsidRPr="00F165BF" w:rsidRDefault="005508BC">
      <w:pPr>
        <w:pStyle w:val="ConsPlusNormal"/>
        <w:jc w:val="both"/>
        <w:rPr>
          <w:color w:val="000000"/>
        </w:rPr>
      </w:pPr>
    </w:p>
    <w:p w:rsidR="005508BC" w:rsidRPr="00F165BF" w:rsidRDefault="005508BC">
      <w:pPr>
        <w:pStyle w:val="ConsPlusTitle"/>
        <w:jc w:val="center"/>
        <w:rPr>
          <w:color w:val="000000"/>
        </w:rPr>
      </w:pPr>
      <w:bookmarkStart w:id="0" w:name="P67"/>
      <w:bookmarkEnd w:id="0"/>
      <w:r w:rsidRPr="00F165BF">
        <w:rPr>
          <w:color w:val="000000"/>
        </w:rPr>
        <w:t>ЗНАЧЕНИЯ</w:t>
      </w:r>
    </w:p>
    <w:p w:rsidR="005508BC" w:rsidRPr="00F165BF" w:rsidRDefault="005508BC">
      <w:pPr>
        <w:pStyle w:val="ConsPlusTitle"/>
        <w:jc w:val="center"/>
        <w:rPr>
          <w:color w:val="000000"/>
        </w:rPr>
      </w:pPr>
      <w:r w:rsidRPr="00F165BF">
        <w:rPr>
          <w:color w:val="000000"/>
        </w:rPr>
        <w:t>КОРРЕКТИРУЮЩЕГО КОЭФФИЦИЕНТА БАЗОВОЙ ДОХОДНОСТИ К2</w:t>
      </w:r>
    </w:p>
    <w:p w:rsidR="005508BC" w:rsidRPr="00F165BF" w:rsidRDefault="005508BC">
      <w:pPr>
        <w:pStyle w:val="ConsPlusNormal"/>
        <w:jc w:val="center"/>
        <w:rPr>
          <w:color w:val="000000"/>
        </w:rPr>
      </w:pPr>
      <w:r w:rsidRPr="00F165BF">
        <w:rPr>
          <w:color w:val="000000"/>
        </w:rPr>
        <w:t>Список изменяющих документов</w:t>
      </w:r>
    </w:p>
    <w:p w:rsidR="005508BC" w:rsidRPr="005352F9" w:rsidRDefault="005508BC" w:rsidP="005352F9">
      <w:pPr>
        <w:pStyle w:val="ConsPlusNormal"/>
        <w:jc w:val="center"/>
        <w:rPr>
          <w:color w:val="000000"/>
        </w:rPr>
      </w:pPr>
      <w:r w:rsidRPr="005352F9">
        <w:rPr>
          <w:color w:val="000000"/>
        </w:rPr>
        <w:t>(в ред. решений Земского Собрания Пермского муниципального района</w:t>
      </w:r>
    </w:p>
    <w:p w:rsidR="005508BC" w:rsidRPr="005352F9" w:rsidRDefault="005508BC" w:rsidP="005352F9">
      <w:pPr>
        <w:pStyle w:val="ConsPlusNormal"/>
        <w:jc w:val="center"/>
        <w:rPr>
          <w:color w:val="000000"/>
        </w:rPr>
      </w:pPr>
      <w:r w:rsidRPr="005352F9">
        <w:rPr>
          <w:color w:val="000000"/>
        </w:rPr>
        <w:t>от 26.11.2010 N 115, от 22.11.2012 N 302, от 17.10.2013 N 385,</w:t>
      </w:r>
    </w:p>
    <w:p w:rsidR="005508BC" w:rsidRPr="005352F9" w:rsidRDefault="005508BC" w:rsidP="005352F9">
      <w:pPr>
        <w:pStyle w:val="ConsPlusNormal"/>
        <w:jc w:val="center"/>
        <w:rPr>
          <w:color w:val="000000"/>
        </w:rPr>
      </w:pPr>
      <w:r w:rsidRPr="005352F9">
        <w:rPr>
          <w:color w:val="000000"/>
        </w:rPr>
        <w:t>от 28.08.2014 N 486, от 29.10.2015 N 106)</w:t>
      </w:r>
    </w:p>
    <w:p w:rsidR="005508BC" w:rsidRPr="00F165BF" w:rsidRDefault="005508BC">
      <w:pPr>
        <w:pStyle w:val="ConsPlusNormal"/>
        <w:jc w:val="both"/>
        <w:rPr>
          <w:color w:val="000000"/>
        </w:rPr>
      </w:pPr>
    </w:p>
    <w:p w:rsidR="005508BC" w:rsidRPr="00F165BF" w:rsidRDefault="005508BC">
      <w:pPr>
        <w:pStyle w:val="ConsPlusNormal"/>
        <w:ind w:firstLine="540"/>
        <w:jc w:val="both"/>
        <w:rPr>
          <w:color w:val="000000"/>
        </w:rPr>
      </w:pPr>
      <w:r w:rsidRPr="00F165BF">
        <w:rPr>
          <w:color w:val="000000"/>
        </w:rPr>
        <w:t>1. Таблица значений корректирующего коэффициента К2 в отношении розничной торговли, осуществляемой через объекты стационарной торговой сети:</w:t>
      </w:r>
    </w:p>
    <w:p w:rsidR="005508BC" w:rsidRPr="00F165BF" w:rsidRDefault="005508BC">
      <w:pPr>
        <w:rPr>
          <w:color w:val="000000"/>
        </w:rPr>
        <w:sectPr w:rsidR="005508BC" w:rsidRPr="00F165BF" w:rsidSect="002443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08BC" w:rsidRPr="00F165BF" w:rsidRDefault="005508BC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3"/>
        <w:gridCol w:w="1247"/>
        <w:gridCol w:w="1247"/>
        <w:gridCol w:w="1247"/>
      </w:tblGrid>
      <w:tr w:rsidR="005508BC" w:rsidRPr="00C75A9E">
        <w:tc>
          <w:tcPr>
            <w:tcW w:w="5783" w:type="dxa"/>
            <w:vMerge w:val="restart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Показатели</w:t>
            </w:r>
          </w:p>
        </w:tc>
        <w:tc>
          <w:tcPr>
            <w:tcW w:w="3741" w:type="dxa"/>
            <w:gridSpan w:val="3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Корректирующий коэффициент К2</w:t>
            </w:r>
          </w:p>
        </w:tc>
      </w:tr>
      <w:tr w:rsidR="005508BC" w:rsidRPr="00C75A9E">
        <w:tc>
          <w:tcPr>
            <w:tcW w:w="5783" w:type="dxa"/>
            <w:vMerge/>
          </w:tcPr>
          <w:p w:rsidR="005508BC" w:rsidRPr="00C75A9E" w:rsidRDefault="005508BC">
            <w:pPr>
              <w:rPr>
                <w:color w:val="000000"/>
              </w:rPr>
            </w:pPr>
          </w:p>
        </w:tc>
        <w:tc>
          <w:tcPr>
            <w:tcW w:w="1247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1-я зона</w:t>
            </w:r>
          </w:p>
        </w:tc>
        <w:tc>
          <w:tcPr>
            <w:tcW w:w="1247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2-я зона</w:t>
            </w:r>
          </w:p>
        </w:tc>
        <w:tc>
          <w:tcPr>
            <w:tcW w:w="1247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3-я зона</w:t>
            </w:r>
          </w:p>
        </w:tc>
      </w:tr>
      <w:tr w:rsidR="005508BC" w:rsidRPr="00C75A9E">
        <w:tc>
          <w:tcPr>
            <w:tcW w:w="5783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1</w:t>
            </w:r>
          </w:p>
        </w:tc>
        <w:tc>
          <w:tcPr>
            <w:tcW w:w="1247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2</w:t>
            </w:r>
          </w:p>
        </w:tc>
        <w:tc>
          <w:tcPr>
            <w:tcW w:w="1247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4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bookmarkStart w:id="1" w:name="P85"/>
            <w:bookmarkEnd w:id="1"/>
            <w:r w:rsidRPr="00F165BF">
              <w:rPr>
                <w:color w:val="000000"/>
              </w:rPr>
              <w:t>1. Ювелирные изделия: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0,95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0,85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0,80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0,85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0,80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0,75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0,77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0,73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0,69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0,73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0,68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0,61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bookmarkStart w:id="2" w:name="P105"/>
            <w:bookmarkEnd w:id="2"/>
            <w:r w:rsidRPr="00F165BF">
              <w:rPr>
                <w:color w:val="000000"/>
              </w:rPr>
              <w:t>2. Мебель: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0,11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0,15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0,19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0,36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0,34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0,21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bookmarkStart w:id="3" w:name="P125"/>
            <w:bookmarkEnd w:id="3"/>
            <w:r w:rsidRPr="00F165BF">
              <w:rPr>
                <w:color w:val="000000"/>
              </w:rPr>
              <w:t>3. Изделия из натурального меха, натуральной кожи: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0,47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0,19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0,53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0,24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0,59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0,30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0,66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0,46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0,36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bookmarkStart w:id="4" w:name="P145"/>
            <w:bookmarkEnd w:id="4"/>
            <w:r w:rsidRPr="00F165BF">
              <w:rPr>
                <w:color w:val="000000"/>
              </w:rPr>
              <w:t>4. Алкогольная продукция, пиво, табачные изделия: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0,66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0,49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0,23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0,68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0,53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0,25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0,85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0,71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0,45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0,90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0,80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0,55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bookmarkStart w:id="5" w:name="P165"/>
            <w:bookmarkEnd w:id="5"/>
            <w:r w:rsidRPr="00F165BF">
              <w:rPr>
                <w:color w:val="000000"/>
              </w:rPr>
              <w:t>5. Продовольственные товары, лекарственные средства, изделия медицинского назначения, изделия народных художественных промыслов (образцы изделий утверждаются областным художественно-экспертным советом по декоративно-прикладному искусству); предметы культа и религиозного назначения (кроме изделий из драгоценных металлов и драгоценных камней); книжная продукция и периодические издания (кроме продукции рекламного и эротического характера), а также сопутствующие товары (при условии, что доходы от реализации сопутствующих товаров составляют не более 30 процентов от общего товарооборота):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0,45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0,25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0,41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0,20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0,15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0,12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9524" w:type="dxa"/>
            <w:gridSpan w:val="4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 xml:space="preserve">(п. 5 в ред. </w:t>
            </w:r>
            <w:hyperlink r:id="rId4" w:history="1">
              <w:r w:rsidRPr="00F165BF">
                <w:rPr>
                  <w:color w:val="000000"/>
                </w:rPr>
                <w:t>решения</w:t>
              </w:r>
            </w:hyperlink>
            <w:r w:rsidRPr="00F165BF">
              <w:rPr>
                <w:color w:val="000000"/>
              </w:rPr>
              <w:t xml:space="preserve"> Земского Собрания Пермского муниципального района от 17.10.2013 N 385)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 xml:space="preserve">6. Товары, перечисленные в </w:t>
            </w:r>
            <w:hyperlink w:anchor="P165" w:history="1">
              <w:r w:rsidRPr="00F165BF">
                <w:rPr>
                  <w:color w:val="000000"/>
                </w:rPr>
                <w:t>пункте 5</w:t>
              </w:r>
            </w:hyperlink>
            <w:r w:rsidRPr="00F165BF">
              <w:rPr>
                <w:color w:val="000000"/>
              </w:rPr>
              <w:t xml:space="preserve"> настоящей таблицы, а также иные товары (при условии, что доходы от реализации иных товаров составляют не более 30 процентов от общего товарооборота):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0,51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0,25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0,47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0,23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0,42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0,20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0,17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9524" w:type="dxa"/>
            <w:gridSpan w:val="4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 xml:space="preserve">(п. 6 в ред. </w:t>
            </w:r>
            <w:hyperlink r:id="rId5" w:history="1">
              <w:r w:rsidRPr="00F165BF">
                <w:rPr>
                  <w:color w:val="000000"/>
                </w:rPr>
                <w:t>решения</w:t>
              </w:r>
            </w:hyperlink>
            <w:r w:rsidRPr="00F165BF">
              <w:rPr>
                <w:color w:val="000000"/>
              </w:rPr>
              <w:t xml:space="preserve"> Земского Собрания Пермского муниципального района от 17.10.2013 N 385)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7. Прочие виды товаров: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0,54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0,31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0,40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0,18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0,14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0,12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9524" w:type="dxa"/>
            <w:gridSpan w:val="4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 xml:space="preserve">(п. 7 в ред. </w:t>
            </w:r>
            <w:hyperlink r:id="rId6" w:history="1">
              <w:r w:rsidRPr="00F165BF">
                <w:rPr>
                  <w:color w:val="000000"/>
                </w:rPr>
                <w:t>решения</w:t>
              </w:r>
            </w:hyperlink>
            <w:r w:rsidRPr="00F165BF">
              <w:rPr>
                <w:color w:val="000000"/>
              </w:rPr>
              <w:t xml:space="preserve"> Земского Собрания Пермского муниципального района от 17.10.2013 N 385)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 xml:space="preserve">8. Смешанный ассортимент (реализация в одном торговом месте нескольких видов товаров, для которых установлены различные коэффициенты К2, при условии, что доходы от реализации товарных групп, перечисленных в </w:t>
            </w:r>
            <w:hyperlink w:anchor="P85" w:history="1">
              <w:r w:rsidRPr="00F165BF">
                <w:rPr>
                  <w:color w:val="000000"/>
                </w:rPr>
                <w:t>пунктах 1</w:t>
              </w:r>
            </w:hyperlink>
            <w:r w:rsidRPr="00F165BF">
              <w:rPr>
                <w:color w:val="000000"/>
              </w:rPr>
              <w:t xml:space="preserve">, </w:t>
            </w:r>
            <w:hyperlink w:anchor="P105" w:history="1">
              <w:r w:rsidRPr="00F165BF">
                <w:rPr>
                  <w:color w:val="000000"/>
                </w:rPr>
                <w:t>2</w:t>
              </w:r>
            </w:hyperlink>
            <w:r w:rsidRPr="00F165BF">
              <w:rPr>
                <w:color w:val="000000"/>
              </w:rPr>
              <w:t xml:space="preserve">, </w:t>
            </w:r>
            <w:hyperlink w:anchor="P125" w:history="1">
              <w:r w:rsidRPr="00F165BF">
                <w:rPr>
                  <w:color w:val="000000"/>
                </w:rPr>
                <w:t>3</w:t>
              </w:r>
            </w:hyperlink>
            <w:r w:rsidRPr="00F165BF">
              <w:rPr>
                <w:color w:val="000000"/>
              </w:rPr>
              <w:t xml:space="preserve">, </w:t>
            </w:r>
            <w:hyperlink w:anchor="P145" w:history="1">
              <w:r w:rsidRPr="00F165BF">
                <w:rPr>
                  <w:color w:val="000000"/>
                </w:rPr>
                <w:t>4</w:t>
              </w:r>
            </w:hyperlink>
            <w:r w:rsidRPr="00F165BF">
              <w:rPr>
                <w:color w:val="000000"/>
              </w:rPr>
              <w:t xml:space="preserve"> настоящей таблицы, составляют не более 40 процентов от общего товарооборота):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0,55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0,43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0,30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0,42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0,20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0,15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0,11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9524" w:type="dxa"/>
            <w:gridSpan w:val="4"/>
            <w:tcBorders>
              <w:top w:val="nil"/>
              <w:bottom w:val="single" w:sz="4" w:space="0" w:color="auto"/>
            </w:tcBorders>
          </w:tcPr>
          <w:p w:rsidR="005508BC" w:rsidRPr="005352F9" w:rsidRDefault="005508BC">
            <w:pPr>
              <w:pStyle w:val="ConsPlusNormal"/>
              <w:jc w:val="both"/>
              <w:rPr>
                <w:color w:val="000000"/>
              </w:rPr>
            </w:pPr>
            <w:r w:rsidRPr="005352F9">
              <w:rPr>
                <w:color w:val="000000"/>
              </w:rPr>
              <w:t>(п. 8 в ред. решения Земского Собрания Пермского муниципального района от 17.10.2013 N 385)</w:t>
            </w:r>
          </w:p>
        </w:tc>
      </w:tr>
    </w:tbl>
    <w:p w:rsidR="005508BC" w:rsidRPr="00F165BF" w:rsidRDefault="005508BC">
      <w:pPr>
        <w:pStyle w:val="ConsPlusNormal"/>
        <w:jc w:val="both"/>
        <w:rPr>
          <w:color w:val="000000"/>
        </w:rPr>
      </w:pP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1.1. При реализации в объекте розничной торговли нескольких групп товаров применяется корректирующий коэффициент по смешанному ассортименту товаров.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При реализации в объекте розничной торговли нескольких групп товаров, при условии, что доходы от реализации товарных групп, перечисленных в пунктах 1, 2, 3, 4 таблицы значений корректирующего коэффициента К2 в отношении розничной торговли, осуществляемой через объекты стационарной торговой сети, составляют более 40 процентов от общего товарооборота, для исчисления налогооблагаемой базы применяется максимальное значение корректирующего коэффициента по реализуемым группам товаров.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(пп. 1.1 в ред. решения Земского Собрания Пермского муниципального района от 22.11.2012 N 302)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1.2. Исключен. - Решение Земского Собрания Пермского муниципального района от 22.11.2012 N 302.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1.3. Организации и предприниматели, осуществляющие деятельность в населенных пунктах численностью до 300 человек, для расчета единого налога применяют значение коэффициента К2, равное 0,01, в населенных пунктах численностью от 301 до 500 человек для расчета единого налога применяют значение коэффициента К2, равное 0,07.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Данные значения коэффициента К2 налогоплательщики применяют в отношении объектов организации торговли, находящихся в соответствующих населенных пунктах.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1.4. Таблица значений корректирующего коэффициента К2 в отношении организаций и предпринимателей, осуществляющих предпринимательскую деятельность вне границ населенных пунктов:</w:t>
      </w:r>
    </w:p>
    <w:p w:rsidR="005508BC" w:rsidRPr="00F165BF" w:rsidRDefault="005508BC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11"/>
        <w:gridCol w:w="4395"/>
      </w:tblGrid>
      <w:tr w:rsidR="005508BC" w:rsidRPr="00C75A9E">
        <w:tc>
          <w:tcPr>
            <w:tcW w:w="5211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Показатели</w:t>
            </w:r>
          </w:p>
        </w:tc>
        <w:tc>
          <w:tcPr>
            <w:tcW w:w="4395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Корректирующий коэффициент К2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211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  <w:vAlign w:val="center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0,41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211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0,28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211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0,23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  <w:vAlign w:val="center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0,21</w:t>
            </w:r>
          </w:p>
        </w:tc>
      </w:tr>
    </w:tbl>
    <w:p w:rsidR="005508BC" w:rsidRPr="00F165BF" w:rsidRDefault="005508BC">
      <w:pPr>
        <w:pStyle w:val="ConsPlusNormal"/>
        <w:jc w:val="both"/>
        <w:rPr>
          <w:color w:val="000000"/>
        </w:rPr>
      </w:pP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(пп. 1.4 введен решением Земского Собрания Пермского муниципального района от 28.08.2014 N 486)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(п. 1 в ред. решения Земского Собрания Пермского муниципального района от 26.11.2010 N 115)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2. Таблица значений корректирующего коэффициента К2 в отношении розничной торговли, осуществляемой через объекты стационарной торговой сети, не имеющие торговых залов, и розничной торговли, осуществляемой через объекты нестационарной торговой сети:</w:t>
      </w:r>
    </w:p>
    <w:p w:rsidR="005508BC" w:rsidRPr="00F165BF" w:rsidRDefault="005508BC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674"/>
        <w:gridCol w:w="825"/>
      </w:tblGrid>
      <w:tr w:rsidR="005508BC" w:rsidRPr="00C75A9E">
        <w:tc>
          <w:tcPr>
            <w:tcW w:w="8674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Показатели</w:t>
            </w:r>
          </w:p>
        </w:tc>
        <w:tc>
          <w:tcPr>
            <w:tcW w:w="825" w:type="dxa"/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Подакцизные товары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1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>0,72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Изделия из натурального меха, натуральной кожи, ковровые изделия, детали, агрегаты и принадлежности к автомобилям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1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0,8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Продовольственные товары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1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>0,48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Лекарственные средства и изделия медицинского назначения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1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0,4</w:t>
            </w:r>
          </w:p>
        </w:tc>
      </w:tr>
      <w:tr w:rsidR="005508BC" w:rsidRPr="00C75A9E">
        <w:tc>
          <w:tcPr>
            <w:tcW w:w="8674" w:type="dxa"/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Изделия художественных народных промыслов и ремесел (образцы изделий утверждаются областным художественно-экспертным советом по декоративно-прикладному искусству); предметы культа и религиозного назначения (кроме изделий из драгоценных металлов и драгоценных камней)</w:t>
            </w:r>
          </w:p>
        </w:tc>
        <w:tc>
          <w:tcPr>
            <w:tcW w:w="825" w:type="dxa"/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0,2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Книжная продукция и периодические издания (кроме продукции рекламного и эротического характера), а также сопутствующие товары в соответствии с перечнем (при условии, что доходы от реализации сопутствующих товаров составляют не более 30 процентов от общего товарооборота)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1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0,4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Прочие виды товаров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Объекты стационарной торговой сети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1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8674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Объекты нестационарной торговой сети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>0,64</w:t>
            </w:r>
          </w:p>
        </w:tc>
      </w:tr>
    </w:tbl>
    <w:p w:rsidR="005508BC" w:rsidRPr="00F165BF" w:rsidRDefault="005508BC">
      <w:pPr>
        <w:pStyle w:val="ConsPlusNormal"/>
        <w:jc w:val="both"/>
        <w:rPr>
          <w:color w:val="000000"/>
        </w:rPr>
      </w:pP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При реализации книжной продукции и периодических печатных изданий сопутствующими товарами являются изделия из бумаги и картона, печатные издания, галантерея (металлическая, пластмассовая и кожаная), канцелярские товары, гигиенические средства, табачные изделия, парфюмерно-косметические товары, отдельные продовольственные товары в фабричной упаковке.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В случае отсутствия ведения раздельного учета реализации книжной продукции, периодических печатных изданий и сопутствующих товаров применяется значение корректирующего коэффициента К2, установленное для товарной группы "Прочие виды товаров".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3. Значение корректирующего коэффициента К2 в отношении разносной торговли,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применяется в размере 1.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4. Таблица значений корректирующего коэффициента К2 в отношении вида предпринимательской деятельности "Оказание услуг общественного питания":</w:t>
      </w:r>
    </w:p>
    <w:p w:rsidR="005508BC" w:rsidRPr="00F165BF" w:rsidRDefault="005508BC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0"/>
        <w:gridCol w:w="1020"/>
        <w:gridCol w:w="1077"/>
        <w:gridCol w:w="1020"/>
      </w:tblGrid>
      <w:tr w:rsidR="005508BC" w:rsidRPr="00C75A9E">
        <w:tc>
          <w:tcPr>
            <w:tcW w:w="6520" w:type="dxa"/>
            <w:vMerge w:val="restart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Величина занимаемой площади, кв. м</w:t>
            </w:r>
          </w:p>
        </w:tc>
        <w:tc>
          <w:tcPr>
            <w:tcW w:w="3117" w:type="dxa"/>
            <w:gridSpan w:val="3"/>
            <w:vAlign w:val="bottom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Корректирующий коэффициент К2</w:t>
            </w:r>
          </w:p>
        </w:tc>
      </w:tr>
      <w:tr w:rsidR="005508BC" w:rsidRPr="00C75A9E">
        <w:tc>
          <w:tcPr>
            <w:tcW w:w="6520" w:type="dxa"/>
            <w:vMerge/>
          </w:tcPr>
          <w:p w:rsidR="005508BC" w:rsidRPr="00C75A9E" w:rsidRDefault="005508BC">
            <w:pPr>
              <w:rPr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1-я зона</w:t>
            </w:r>
          </w:p>
        </w:tc>
        <w:tc>
          <w:tcPr>
            <w:tcW w:w="1077" w:type="dxa"/>
            <w:vAlign w:val="center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2-я зона</w:t>
            </w:r>
          </w:p>
        </w:tc>
        <w:tc>
          <w:tcPr>
            <w:tcW w:w="1020" w:type="dxa"/>
            <w:vAlign w:val="center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3-я зона</w:t>
            </w:r>
          </w:p>
        </w:tc>
      </w:tr>
      <w:tr w:rsidR="005508BC" w:rsidRPr="00C75A9E">
        <w:tc>
          <w:tcPr>
            <w:tcW w:w="9637" w:type="dxa"/>
            <w:gridSpan w:val="4"/>
            <w:vAlign w:val="bottom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Рестораны, бары, кафе</w:t>
            </w:r>
          </w:p>
        </w:tc>
      </w:tr>
      <w:tr w:rsidR="005508BC" w:rsidRPr="00C75A9E">
        <w:tc>
          <w:tcPr>
            <w:tcW w:w="6520" w:type="dxa"/>
            <w:vAlign w:val="bottom"/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зала обслуживания до 50 включительно</w:t>
            </w:r>
          </w:p>
        </w:tc>
        <w:tc>
          <w:tcPr>
            <w:tcW w:w="1020" w:type="dxa"/>
            <w:vAlign w:val="bottom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0,52</w:t>
            </w:r>
          </w:p>
        </w:tc>
        <w:tc>
          <w:tcPr>
            <w:tcW w:w="1077" w:type="dxa"/>
            <w:vAlign w:val="bottom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0,38</w:t>
            </w:r>
          </w:p>
        </w:tc>
        <w:tc>
          <w:tcPr>
            <w:tcW w:w="1020" w:type="dxa"/>
            <w:vAlign w:val="bottom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0,20</w:t>
            </w:r>
          </w:p>
        </w:tc>
      </w:tr>
      <w:tr w:rsidR="005508BC" w:rsidRPr="00C75A9E">
        <w:tc>
          <w:tcPr>
            <w:tcW w:w="6520" w:type="dxa"/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зала обслуживания от 50 до 100 включительно</w:t>
            </w:r>
          </w:p>
        </w:tc>
        <w:tc>
          <w:tcPr>
            <w:tcW w:w="1020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0,39</w:t>
            </w:r>
          </w:p>
        </w:tc>
        <w:tc>
          <w:tcPr>
            <w:tcW w:w="1077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0,31</w:t>
            </w:r>
          </w:p>
        </w:tc>
        <w:tc>
          <w:tcPr>
            <w:tcW w:w="1020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0,15</w:t>
            </w:r>
          </w:p>
        </w:tc>
      </w:tr>
      <w:tr w:rsidR="005508BC" w:rsidRPr="00C75A9E">
        <w:tc>
          <w:tcPr>
            <w:tcW w:w="6520" w:type="dxa"/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зала обслуживания от 100 до 150 включительно</w:t>
            </w:r>
          </w:p>
        </w:tc>
        <w:tc>
          <w:tcPr>
            <w:tcW w:w="1020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0,25</w:t>
            </w:r>
          </w:p>
        </w:tc>
        <w:tc>
          <w:tcPr>
            <w:tcW w:w="1077" w:type="dxa"/>
            <w:vAlign w:val="center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0,20</w:t>
            </w:r>
          </w:p>
        </w:tc>
        <w:tc>
          <w:tcPr>
            <w:tcW w:w="1020" w:type="dxa"/>
            <w:vAlign w:val="center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0,10</w:t>
            </w:r>
          </w:p>
        </w:tc>
      </w:tr>
      <w:tr w:rsidR="005508BC" w:rsidRPr="00C75A9E">
        <w:tc>
          <w:tcPr>
            <w:tcW w:w="9637" w:type="dxa"/>
            <w:gridSpan w:val="4"/>
            <w:vAlign w:val="bottom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Столовые, закусочные</w:t>
            </w:r>
          </w:p>
        </w:tc>
      </w:tr>
      <w:tr w:rsidR="005508BC" w:rsidRPr="00C75A9E">
        <w:tc>
          <w:tcPr>
            <w:tcW w:w="6520" w:type="dxa"/>
            <w:vAlign w:val="bottom"/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зала обслуживания до 50 включительно</w:t>
            </w:r>
          </w:p>
        </w:tc>
        <w:tc>
          <w:tcPr>
            <w:tcW w:w="1020" w:type="dxa"/>
            <w:vAlign w:val="bottom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0,23</w:t>
            </w:r>
          </w:p>
        </w:tc>
        <w:tc>
          <w:tcPr>
            <w:tcW w:w="1077" w:type="dxa"/>
            <w:vAlign w:val="bottom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0,13</w:t>
            </w:r>
          </w:p>
        </w:tc>
        <w:tc>
          <w:tcPr>
            <w:tcW w:w="1020" w:type="dxa"/>
            <w:vAlign w:val="bottom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0,09</w:t>
            </w:r>
          </w:p>
        </w:tc>
      </w:tr>
      <w:tr w:rsidR="005508BC" w:rsidRPr="00C75A9E">
        <w:tc>
          <w:tcPr>
            <w:tcW w:w="6520" w:type="dxa"/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зала обслуживания от 50 до 100 включительно</w:t>
            </w:r>
          </w:p>
        </w:tc>
        <w:tc>
          <w:tcPr>
            <w:tcW w:w="1020" w:type="dxa"/>
            <w:vAlign w:val="center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0,18</w:t>
            </w:r>
          </w:p>
        </w:tc>
        <w:tc>
          <w:tcPr>
            <w:tcW w:w="1077" w:type="dxa"/>
            <w:vAlign w:val="center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0,10</w:t>
            </w:r>
          </w:p>
        </w:tc>
        <w:tc>
          <w:tcPr>
            <w:tcW w:w="1020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0,07</w:t>
            </w:r>
          </w:p>
        </w:tc>
      </w:tr>
      <w:tr w:rsidR="005508BC" w:rsidRPr="00C75A9E">
        <w:tc>
          <w:tcPr>
            <w:tcW w:w="6520" w:type="dxa"/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- площадь зала обслуживания от 100 до 150 включительно</w:t>
            </w:r>
          </w:p>
        </w:tc>
        <w:tc>
          <w:tcPr>
            <w:tcW w:w="1020" w:type="dxa"/>
            <w:vAlign w:val="center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0,12</w:t>
            </w:r>
          </w:p>
        </w:tc>
        <w:tc>
          <w:tcPr>
            <w:tcW w:w="1077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0,07</w:t>
            </w:r>
          </w:p>
        </w:tc>
        <w:tc>
          <w:tcPr>
            <w:tcW w:w="1020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0,05</w:t>
            </w:r>
          </w:p>
        </w:tc>
      </w:tr>
    </w:tbl>
    <w:p w:rsidR="005508BC" w:rsidRPr="00F165BF" w:rsidRDefault="005508BC">
      <w:pPr>
        <w:rPr>
          <w:color w:val="000000"/>
        </w:rPr>
        <w:sectPr w:rsidR="005508BC" w:rsidRPr="00F165BF">
          <w:pgSz w:w="16838" w:h="11905"/>
          <w:pgMar w:top="1701" w:right="1134" w:bottom="850" w:left="1134" w:header="0" w:footer="0" w:gutter="0"/>
          <w:cols w:space="720"/>
        </w:sectPr>
      </w:pPr>
    </w:p>
    <w:p w:rsidR="005508BC" w:rsidRPr="00F165BF" w:rsidRDefault="005508BC">
      <w:pPr>
        <w:pStyle w:val="ConsPlusNormal"/>
        <w:jc w:val="both"/>
        <w:rPr>
          <w:color w:val="000000"/>
        </w:rPr>
      </w:pP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(п. 4 в ред. решения Земского Собрания Пермского муниципального района от 29.10.2015 N 106)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4.1. Организации и предприниматели, осуществляющие предпринимательскую деятельность в сфере оказания услуг общественного питания через столовые закрытого типа (без доступа посторонних посетителей), предназначенные для обслуживания работников данной организации (предпринимателя), для расчета единого налога применяют значение коэффициента К2, равное 0,05.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4.2. Организации и предприниматели, осуществляющие предпринимательскую деятельность в сфере оказания услуг общественного питания через объекты организации общественного питания, не имеющие зала обслуживания посетителей, для расчета единого налога применяют значение коэффициента К2, равное 1.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4.3. Организации и предприниматели, осуществляющие деятельность в населенных пунктах численностью до 300 человек, для расчета единого налога применяют значение коэффициента К2, равное 0,01, в населенных пунктах численностью от 301 до 500 человек для расчета единого налога применяют значение коэффициента К2, равное 0,05.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(п. 4 в ред. решения Земского Собрания Пермского муниципального района от 26.11.2010 N 115)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5. Организации и предприниматели, осуществляющие розничную торговлю через объекты стационарной торговой сети и(или) оказание услуг общественного питания в отдаленных и труднодоступных местностях (по Перечню отдаленных и труднодоступных местностей, установленному краевым законодательством), для расчета единого налога применяют значение коэффициента К2, равное 0,07.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Данное значение коэффициента К2 налогоплательщики применяют в отношении объектов организации торговли и общественного питания, находящихся в соответствующих отдаленных и труднодоступных местностях.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6. Исключен с 1 января 2011 года. - Решение Земского Собрания Пермского муниципального района от 26.11.2010 N 115.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7. Значение корректирующего коэффициента К2 в отношении вида предпринимательской деятельности "Оказание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услуг" применяется в размере 1.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8. Значение корректирующего коэффициента К2 в отношении вида предпринимательской деятельности "Оказание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услуг" применяется в размере 0,1.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9. Организации и предприниматели, осуществляющие предпринимательскую деятельность в сфере оказания услуг по ремонту, техническому обслуживанию и мойке автотранспортных средств, для расчета единого налога применяют значение коэффициента К2, равное 1.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10. Значения корректирующего коэффициента К2 в отношении вида предпринимательской деятельности "Оказание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стоянок)" применяется в размере 0,5.</w:t>
      </w:r>
    </w:p>
    <w:p w:rsidR="005508BC" w:rsidRPr="005352F9" w:rsidRDefault="005508BC" w:rsidP="005352F9">
      <w:pPr>
        <w:pStyle w:val="ConsPlusNormal"/>
        <w:ind w:firstLine="540"/>
        <w:jc w:val="both"/>
        <w:rPr>
          <w:color w:val="000000"/>
        </w:rPr>
      </w:pPr>
      <w:r w:rsidRPr="005352F9">
        <w:rPr>
          <w:color w:val="000000"/>
        </w:rPr>
        <w:t>11. Значения корректирующего коэффициента К2 в отношении вида предпринимательской деятельности "Оказание бытовых услуг":</w:t>
      </w:r>
    </w:p>
    <w:p w:rsidR="005508BC" w:rsidRPr="00F165BF" w:rsidRDefault="005508BC">
      <w:pPr>
        <w:rPr>
          <w:color w:val="000000"/>
        </w:rPr>
        <w:sectPr w:rsidR="005508BC" w:rsidRPr="00F165BF">
          <w:pgSz w:w="11905" w:h="16838"/>
          <w:pgMar w:top="1134" w:right="850" w:bottom="1134" w:left="1701" w:header="0" w:footer="0" w:gutter="0"/>
          <w:cols w:space="720"/>
        </w:sectPr>
      </w:pPr>
    </w:p>
    <w:p w:rsidR="005508BC" w:rsidRPr="00F165BF" w:rsidRDefault="005508BC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3"/>
        <w:gridCol w:w="2640"/>
      </w:tblGrid>
      <w:tr w:rsidR="005508BC" w:rsidRPr="00C75A9E">
        <w:tc>
          <w:tcPr>
            <w:tcW w:w="6973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Наименование услуг</w:t>
            </w:r>
          </w:p>
        </w:tc>
        <w:tc>
          <w:tcPr>
            <w:tcW w:w="2640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Значения корректирующего коэффициента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bottom w:val="nil"/>
            </w:tcBorders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>1. Ремонт, окраска и пошив обуви, ремонт и пошив швейных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2640" w:type="dxa"/>
            <w:tcBorders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0,16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9613" w:type="dxa"/>
            <w:gridSpan w:val="2"/>
            <w:tcBorders>
              <w:top w:val="nil"/>
            </w:tcBorders>
          </w:tcPr>
          <w:p w:rsidR="005508BC" w:rsidRPr="005352F9" w:rsidRDefault="005508BC">
            <w:pPr>
              <w:pStyle w:val="ConsPlusNormal"/>
              <w:jc w:val="both"/>
              <w:rPr>
                <w:color w:val="000000"/>
              </w:rPr>
            </w:pPr>
            <w:r w:rsidRPr="005352F9">
              <w:rPr>
                <w:color w:val="000000"/>
              </w:rPr>
              <w:t>(п. 1 в ред. решения Земского Собрания Пермского муниципального района от 29.10.2015 N 106)</w:t>
            </w:r>
          </w:p>
        </w:tc>
      </w:tr>
      <w:tr w:rsidR="005508BC" w:rsidRPr="00C75A9E">
        <w:tc>
          <w:tcPr>
            <w:tcW w:w="6973" w:type="dxa"/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2. 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2640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0,28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bottom w:val="nil"/>
            </w:tcBorders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>3. Ремонт мебели</w:t>
            </w:r>
          </w:p>
        </w:tc>
        <w:tc>
          <w:tcPr>
            <w:tcW w:w="2640" w:type="dxa"/>
            <w:tcBorders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0,40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9613" w:type="dxa"/>
            <w:gridSpan w:val="2"/>
            <w:tcBorders>
              <w:top w:val="nil"/>
            </w:tcBorders>
          </w:tcPr>
          <w:p w:rsidR="005508BC" w:rsidRPr="005352F9" w:rsidRDefault="005508BC">
            <w:pPr>
              <w:pStyle w:val="ConsPlusNormal"/>
              <w:jc w:val="both"/>
              <w:rPr>
                <w:color w:val="000000"/>
              </w:rPr>
            </w:pPr>
            <w:r w:rsidRPr="005352F9">
              <w:rPr>
                <w:color w:val="000000"/>
              </w:rPr>
              <w:t>(п. 3 в ред. решения Земского Собрания Пермского муниципального района от 29.10.2015 N 106)</w:t>
            </w:r>
          </w:p>
        </w:tc>
      </w:tr>
      <w:tr w:rsidR="005508BC" w:rsidRPr="00C75A9E">
        <w:tc>
          <w:tcPr>
            <w:tcW w:w="6973" w:type="dxa"/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>4. Химическая чистка и крашение, услуги прачечных</w:t>
            </w:r>
          </w:p>
        </w:tc>
        <w:tc>
          <w:tcPr>
            <w:tcW w:w="2640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0,25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bottom w:val="nil"/>
            </w:tcBorders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>5. Ремонт и строительство жилья и других построек</w:t>
            </w:r>
          </w:p>
        </w:tc>
        <w:tc>
          <w:tcPr>
            <w:tcW w:w="2640" w:type="dxa"/>
            <w:tcBorders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0,6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9613" w:type="dxa"/>
            <w:gridSpan w:val="2"/>
            <w:tcBorders>
              <w:top w:val="nil"/>
            </w:tcBorders>
          </w:tcPr>
          <w:p w:rsidR="005508BC" w:rsidRPr="005352F9" w:rsidRDefault="005508BC">
            <w:pPr>
              <w:pStyle w:val="ConsPlusNormal"/>
              <w:jc w:val="both"/>
              <w:rPr>
                <w:color w:val="000000"/>
              </w:rPr>
            </w:pPr>
            <w:r w:rsidRPr="005352F9">
              <w:rPr>
                <w:color w:val="000000"/>
              </w:rPr>
              <w:t>(п. 5 в ред. решения Земского Собрания Пермского муниципального района от 17.10.2013 N 385)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bottom w:val="nil"/>
            </w:tcBorders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>6. Услуги фотоателье и фото- и кинолабораторий, транспортно-экспедиторские услуги</w:t>
            </w:r>
          </w:p>
        </w:tc>
        <w:tc>
          <w:tcPr>
            <w:tcW w:w="2640" w:type="dxa"/>
            <w:tcBorders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0,40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9613" w:type="dxa"/>
            <w:gridSpan w:val="2"/>
            <w:tcBorders>
              <w:top w:val="nil"/>
            </w:tcBorders>
          </w:tcPr>
          <w:p w:rsidR="005508BC" w:rsidRPr="005352F9" w:rsidRDefault="005508BC">
            <w:pPr>
              <w:pStyle w:val="ConsPlusNormal"/>
              <w:jc w:val="both"/>
              <w:rPr>
                <w:color w:val="000000"/>
              </w:rPr>
            </w:pPr>
            <w:r w:rsidRPr="005352F9">
              <w:rPr>
                <w:color w:val="000000"/>
              </w:rPr>
              <w:t>(п. 6 в ред. решения Земского Собрания Пермского муниципального района от 29.10.2015 N 106)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bottom w:val="nil"/>
            </w:tcBorders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>7. Парикмахерские услуги</w:t>
            </w:r>
          </w:p>
        </w:tc>
        <w:tc>
          <w:tcPr>
            <w:tcW w:w="2640" w:type="dxa"/>
            <w:tcBorders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0,36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9613" w:type="dxa"/>
            <w:gridSpan w:val="2"/>
            <w:tcBorders>
              <w:top w:val="nil"/>
            </w:tcBorders>
          </w:tcPr>
          <w:p w:rsidR="005508BC" w:rsidRPr="005352F9" w:rsidRDefault="005508BC">
            <w:pPr>
              <w:pStyle w:val="ConsPlusNormal"/>
              <w:jc w:val="both"/>
              <w:rPr>
                <w:color w:val="000000"/>
              </w:rPr>
            </w:pPr>
            <w:r w:rsidRPr="005352F9">
              <w:rPr>
                <w:color w:val="000000"/>
              </w:rPr>
              <w:t>(п. 7 в ред. решения Земского Собрания Пермского муниципального района от 29.10.2015 N 106)</w:t>
            </w:r>
          </w:p>
        </w:tc>
      </w:tr>
      <w:tr w:rsidR="005508BC" w:rsidRPr="00C75A9E">
        <w:tc>
          <w:tcPr>
            <w:tcW w:w="6973" w:type="dxa"/>
          </w:tcPr>
          <w:p w:rsidR="005508BC" w:rsidRPr="00F165BF" w:rsidRDefault="005508BC">
            <w:pPr>
              <w:pStyle w:val="ConsPlusNormal"/>
              <w:rPr>
                <w:color w:val="000000"/>
              </w:rPr>
            </w:pPr>
            <w:r w:rsidRPr="00F165BF">
              <w:rPr>
                <w:color w:val="000000"/>
              </w:rPr>
              <w:t>8. Услуги бань и душевых</w:t>
            </w:r>
          </w:p>
        </w:tc>
        <w:tc>
          <w:tcPr>
            <w:tcW w:w="2640" w:type="dxa"/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0,14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bottom w:val="nil"/>
            </w:tcBorders>
          </w:tcPr>
          <w:p w:rsidR="005508BC" w:rsidRPr="00F165BF" w:rsidRDefault="005508BC">
            <w:pPr>
              <w:pStyle w:val="ConsPlusNormal"/>
              <w:jc w:val="both"/>
              <w:rPr>
                <w:color w:val="000000"/>
              </w:rPr>
            </w:pPr>
            <w:r w:rsidRPr="00F165BF">
              <w:rPr>
                <w:color w:val="000000"/>
              </w:rPr>
              <w:t>9. Прочие виды бытовых услуг</w:t>
            </w:r>
          </w:p>
        </w:tc>
        <w:tc>
          <w:tcPr>
            <w:tcW w:w="2640" w:type="dxa"/>
            <w:tcBorders>
              <w:bottom w:val="nil"/>
            </w:tcBorders>
          </w:tcPr>
          <w:p w:rsidR="005508BC" w:rsidRPr="00F165BF" w:rsidRDefault="005508BC">
            <w:pPr>
              <w:pStyle w:val="ConsPlusNormal"/>
              <w:jc w:val="center"/>
              <w:rPr>
                <w:color w:val="000000"/>
              </w:rPr>
            </w:pPr>
            <w:r w:rsidRPr="00F165BF">
              <w:rPr>
                <w:color w:val="000000"/>
              </w:rPr>
              <w:t>0,24</w:t>
            </w:r>
          </w:p>
        </w:tc>
      </w:tr>
      <w:tr w:rsidR="005508BC" w:rsidRPr="00C75A9E">
        <w:tblPrEx>
          <w:tblBorders>
            <w:insideH w:val="none" w:sz="0" w:space="0" w:color="auto"/>
          </w:tblBorders>
        </w:tblPrEx>
        <w:tc>
          <w:tcPr>
            <w:tcW w:w="9613" w:type="dxa"/>
            <w:gridSpan w:val="2"/>
            <w:tcBorders>
              <w:top w:val="nil"/>
              <w:bottom w:val="single" w:sz="4" w:space="0" w:color="auto"/>
            </w:tcBorders>
          </w:tcPr>
          <w:p w:rsidR="005508BC" w:rsidRPr="005352F9" w:rsidRDefault="005508BC">
            <w:pPr>
              <w:pStyle w:val="ConsPlusNormal"/>
              <w:jc w:val="both"/>
              <w:rPr>
                <w:color w:val="000000"/>
              </w:rPr>
            </w:pPr>
            <w:r w:rsidRPr="005352F9">
              <w:rPr>
                <w:color w:val="000000"/>
              </w:rPr>
              <w:t>(п. 9 в ред. решения Земского Собрания Пермского муниципального района от 29.10.2015 N 106)</w:t>
            </w:r>
          </w:p>
        </w:tc>
      </w:tr>
    </w:tbl>
    <w:p w:rsidR="005508BC" w:rsidRPr="00F165BF" w:rsidRDefault="005508BC">
      <w:pPr>
        <w:rPr>
          <w:color w:val="000000"/>
        </w:rPr>
        <w:sectPr w:rsidR="005508BC" w:rsidRPr="00F165BF">
          <w:pgSz w:w="16838" w:h="11905"/>
          <w:pgMar w:top="1701" w:right="1134" w:bottom="850" w:left="1134" w:header="0" w:footer="0" w:gutter="0"/>
          <w:cols w:space="720"/>
        </w:sectPr>
      </w:pPr>
    </w:p>
    <w:p w:rsidR="005508BC" w:rsidRPr="00F165BF" w:rsidRDefault="005508BC">
      <w:pPr>
        <w:pStyle w:val="ConsPlusNormal"/>
        <w:jc w:val="both"/>
        <w:rPr>
          <w:color w:val="000000"/>
        </w:rPr>
      </w:pP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12. Значение корректирующего коэффициента К2 в отношении вида предпринимательской деятельности "Оказание ветеринарных услуг" применяется в размере 0,4.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13. Значение корректирующего коэффициента базовой доходности К2 в отношении вида предпринимательской деятельности "Распространение наружной рекламы с использованием рекламных конструкций" применяется в размере 0,05.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14. Значение корректирующего коэффициента К2 в отношении вида предпринимательской деятельности "Размещение рекламы на транспортных средствах" применяется в размере 0,05.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15. Значение корректирующего коэффициента К2 в отношении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применяется в размере 0,5.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16. Значение корректирующего коэффициента К2 в отношении оказания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применяется в размере 1.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17. Значение корректирующего коэффициента К2 в отношении оказания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применяется в размере 1.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18. В случае если в течение налогового периода у налогоплательщика произошло изменение величины физического показателя, налогоплательщик при исчислении суммы единого налога учитывает указанное изменение с начала того месяца, в котором произошло изменение.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(в ред. решения Земского Собрания Пермского муниципального района от 26.11.2010 N 115)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По итогам налогового периода значение корректирующего коэффициента К2 определяется как отношение суммы значений коэффициентов за каждый месяц к числу календарных месяцев в налоговом периоде, в течение которых осуществлялась деятельность.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19. В целях применения настоящего решения территория Пермского муниципального района дифференцирована следующим образом: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1-я зона: с. Гамово, д. Кондратово, с. Култаево, с. Лобаново, д. Песьянка, д. Большое Савино, п. Сылва.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(в ред. решения Земского Собрания Пермского муниципального района от 29.10.2015 N 106)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2-я зона: с. Бершеть, п. Ферма, п. Кукуштан, с. Курашим, п. Мулянка, с. Платошино, д. Ванюки, с. Фролы, п. Юг, п. Юго-Камский, с. Усть-Качка.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(в ред. решения Земского Собрания Пермского муниципального района от 29.10.2015 N 106)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3-я зона: с. Янычи, п. Горный, д. Нестюково, д. Устиново, д. Мостовая, д. Горшки, с. Кояново, д. Байболовка, с. Баш-Култаево, с. Нижние Муллы, д. Петровка, с. Ляды, с. Нижний Пальник, п. Сокол, п. Красный Восход, д. Скобелевка, п. Новый.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Населенные пункты с численностью постоянного населения от 301 до 500 человек: д. Кичаново, д. Мокино, д. Малая, д. Крохово, д. Ясыри, д. Жебреи, с. Рождественское, дер. Касимово.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(в ред. решения Земского Собрания Пермского муниципального района от 29.10.2015 N 106)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Населенные пункты с численностью постоянного населения до 300 человек: прочие населенные пункты, не вошедшие в 1-3-ю зоны, и населенные пункты с численностью от 301 до 500 человек.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(п. 19 введен решением Земского Собрания Пермского муниципального района от 26.11.2010 N 115)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20. В случае отсутствия значений корректирующего коэффициента К2 для каких-либо видов предпринимательской деятельности его значение принимается равным 1.</w:t>
      </w:r>
    </w:p>
    <w:p w:rsidR="005508BC" w:rsidRPr="005352F9" w:rsidRDefault="005508BC" w:rsidP="005352F9">
      <w:pPr>
        <w:pStyle w:val="ConsPlusNormal"/>
        <w:jc w:val="both"/>
        <w:rPr>
          <w:color w:val="000000"/>
        </w:rPr>
      </w:pPr>
      <w:r w:rsidRPr="005352F9">
        <w:rPr>
          <w:color w:val="000000"/>
        </w:rPr>
        <w:t>(п. 20 введен решением Земского Собрания Пермского муниципального района от 28.08.2014 N 486)</w:t>
      </w:r>
    </w:p>
    <w:p w:rsidR="005508BC" w:rsidRPr="00F165BF" w:rsidRDefault="005508BC">
      <w:pPr>
        <w:pStyle w:val="ConsPlusNormal"/>
        <w:jc w:val="both"/>
        <w:rPr>
          <w:color w:val="000000"/>
        </w:rPr>
      </w:pPr>
    </w:p>
    <w:p w:rsidR="005508BC" w:rsidRPr="00F165BF" w:rsidRDefault="005508BC">
      <w:pPr>
        <w:pStyle w:val="ConsPlusNormal"/>
        <w:jc w:val="both"/>
        <w:rPr>
          <w:color w:val="000000"/>
        </w:rPr>
      </w:pPr>
    </w:p>
    <w:sectPr w:rsidR="005508BC" w:rsidRPr="00F165BF" w:rsidSect="00DB6A0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5BF"/>
    <w:rsid w:val="002443D6"/>
    <w:rsid w:val="00321164"/>
    <w:rsid w:val="00324B43"/>
    <w:rsid w:val="005352F9"/>
    <w:rsid w:val="005508BC"/>
    <w:rsid w:val="00596825"/>
    <w:rsid w:val="005B5A28"/>
    <w:rsid w:val="006836AE"/>
    <w:rsid w:val="006C6553"/>
    <w:rsid w:val="009204DA"/>
    <w:rsid w:val="00973714"/>
    <w:rsid w:val="00A52584"/>
    <w:rsid w:val="00C32588"/>
    <w:rsid w:val="00C75A9E"/>
    <w:rsid w:val="00CA0C94"/>
    <w:rsid w:val="00D81A06"/>
    <w:rsid w:val="00DB6A07"/>
    <w:rsid w:val="00F1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B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65B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F165B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F165B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555FF9D494C700ACA5D4C0371172381C39A4E4F882715F0774AE0386F0448FAF1AB20C1D827D2DF87D3AF51B7AG" TargetMode="External"/><Relationship Id="rId5" Type="http://schemas.openxmlformats.org/officeDocument/2006/relationships/hyperlink" Target="consultantplus://offline/ref=22555FF9D494C700ACA5D4C0371172381C39A4E4F882715F0774AE0386F0448FAF1AB20C1D827D2DF87D3AF51B71G" TargetMode="External"/><Relationship Id="rId4" Type="http://schemas.openxmlformats.org/officeDocument/2006/relationships/hyperlink" Target="consultantplus://offline/ref=22555FF9D494C700ACA5D4C0371172381C39A4E4F882715F0774AE0386F0448FAF1AB20C1D827D2DF87D3AF61B74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14</Pages>
  <Words>3609</Words>
  <Characters>20574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2016-07-21T06:59:00Z</dcterms:created>
  <dcterms:modified xsi:type="dcterms:W3CDTF">2016-10-24T10:14:00Z</dcterms:modified>
</cp:coreProperties>
</file>