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3F" w:rsidRPr="00B471C7" w:rsidRDefault="005F113F">
      <w:pPr>
        <w:pStyle w:val="ConsPlusTitle"/>
        <w:jc w:val="center"/>
        <w:rPr>
          <w:color w:val="000000"/>
        </w:rPr>
      </w:pPr>
      <w:r w:rsidRPr="00B471C7">
        <w:rPr>
          <w:color w:val="000000"/>
        </w:rPr>
        <w:t>ЗЕМСКОЕ СОБРАНИЕ ОРДИНСКОГО РАЙОНА</w:t>
      </w:r>
    </w:p>
    <w:p w:rsidR="005F113F" w:rsidRPr="00B471C7" w:rsidRDefault="005F113F">
      <w:pPr>
        <w:pStyle w:val="ConsPlusTitle"/>
        <w:jc w:val="center"/>
        <w:rPr>
          <w:color w:val="000000"/>
        </w:rPr>
      </w:pPr>
    </w:p>
    <w:p w:rsidR="005F113F" w:rsidRPr="00B471C7" w:rsidRDefault="005F113F">
      <w:pPr>
        <w:pStyle w:val="ConsPlusTitle"/>
        <w:jc w:val="center"/>
        <w:rPr>
          <w:color w:val="000000"/>
        </w:rPr>
      </w:pPr>
      <w:r w:rsidRPr="00B471C7">
        <w:rPr>
          <w:color w:val="000000"/>
        </w:rPr>
        <w:t>РЕШЕНИЕ</w:t>
      </w:r>
    </w:p>
    <w:p w:rsidR="005F113F" w:rsidRPr="00B471C7" w:rsidRDefault="005F113F">
      <w:pPr>
        <w:pStyle w:val="ConsPlusTitle"/>
        <w:jc w:val="center"/>
        <w:rPr>
          <w:color w:val="000000"/>
        </w:rPr>
      </w:pPr>
      <w:r w:rsidRPr="00B471C7">
        <w:rPr>
          <w:color w:val="000000"/>
        </w:rPr>
        <w:t>от 24 октября</w:t>
      </w:r>
      <w:r>
        <w:rPr>
          <w:color w:val="000000"/>
          <w:lang w:val="en-US"/>
        </w:rPr>
        <w:t xml:space="preserve"> </w:t>
      </w:r>
      <w:r w:rsidRPr="00E12097">
        <w:rPr>
          <w:color w:val="000000"/>
          <w:lang w:val="en-US"/>
        </w:rPr>
        <w:t>2005 г</w:t>
      </w:r>
      <w:r w:rsidRPr="00B471C7">
        <w:rPr>
          <w:color w:val="000000"/>
        </w:rPr>
        <w:t>. N 76</w:t>
      </w:r>
    </w:p>
    <w:p w:rsidR="005F113F" w:rsidRPr="00B471C7" w:rsidRDefault="005F113F">
      <w:pPr>
        <w:pStyle w:val="ConsPlusTitle"/>
        <w:jc w:val="center"/>
        <w:rPr>
          <w:color w:val="000000"/>
        </w:rPr>
      </w:pPr>
    </w:p>
    <w:p w:rsidR="005F113F" w:rsidRPr="00B471C7" w:rsidRDefault="005F113F">
      <w:pPr>
        <w:pStyle w:val="ConsPlusTitle"/>
        <w:jc w:val="center"/>
        <w:rPr>
          <w:color w:val="000000"/>
        </w:rPr>
      </w:pPr>
      <w:r w:rsidRPr="00B471C7">
        <w:rPr>
          <w:color w:val="000000"/>
        </w:rPr>
        <w:t>О ВНЕСЕНИИ ИЗМЕНЕНИЙ В РЕШЕНИЕ ЗЕМСКОГО СОБРАНИЯ ОРДИНСКОГО</w:t>
      </w:r>
    </w:p>
    <w:p w:rsidR="005F113F" w:rsidRPr="00B471C7" w:rsidRDefault="005F113F">
      <w:pPr>
        <w:pStyle w:val="ConsPlusTitle"/>
        <w:jc w:val="center"/>
        <w:rPr>
          <w:color w:val="000000"/>
        </w:rPr>
      </w:pPr>
      <w:r w:rsidRPr="00B471C7">
        <w:rPr>
          <w:color w:val="000000"/>
        </w:rPr>
        <w:t>РАЙОНА ОТ 22.08.2005 N 58 "О НАЛОГООБЛОЖЕНИИ</w:t>
      </w:r>
    </w:p>
    <w:p w:rsidR="005F113F" w:rsidRPr="00B471C7" w:rsidRDefault="005F113F">
      <w:pPr>
        <w:pStyle w:val="ConsPlusTitle"/>
        <w:jc w:val="center"/>
        <w:rPr>
          <w:color w:val="000000"/>
        </w:rPr>
      </w:pPr>
      <w:r w:rsidRPr="00B471C7">
        <w:rPr>
          <w:color w:val="000000"/>
        </w:rPr>
        <w:t>НА ТЕРРИТОРИИ ОРДИНСКОГО МУНИЦИПАЛЬНОГО РАЙОНА"</w:t>
      </w:r>
    </w:p>
    <w:p w:rsidR="005F113F" w:rsidRPr="00B471C7" w:rsidRDefault="005F113F">
      <w:pPr>
        <w:pStyle w:val="ConsPlusNormal"/>
        <w:jc w:val="center"/>
        <w:rPr>
          <w:color w:val="000000"/>
        </w:rPr>
      </w:pPr>
    </w:p>
    <w:p w:rsidR="005F113F" w:rsidRPr="00B471C7" w:rsidRDefault="005F113F">
      <w:pPr>
        <w:pStyle w:val="ConsPlusNormal"/>
        <w:jc w:val="right"/>
        <w:rPr>
          <w:color w:val="000000"/>
        </w:rPr>
      </w:pPr>
      <w:r w:rsidRPr="00B471C7">
        <w:rPr>
          <w:color w:val="000000"/>
        </w:rPr>
        <w:t>Принято</w:t>
      </w:r>
    </w:p>
    <w:p w:rsidR="005F113F" w:rsidRPr="00B471C7" w:rsidRDefault="005F113F">
      <w:pPr>
        <w:pStyle w:val="ConsPlusNormal"/>
        <w:jc w:val="right"/>
        <w:rPr>
          <w:color w:val="000000"/>
        </w:rPr>
      </w:pPr>
      <w:r w:rsidRPr="00B471C7">
        <w:rPr>
          <w:color w:val="000000"/>
        </w:rPr>
        <w:t>Земским Собранием</w:t>
      </w:r>
    </w:p>
    <w:p w:rsidR="005F113F" w:rsidRPr="00B471C7" w:rsidRDefault="005F113F">
      <w:pPr>
        <w:pStyle w:val="ConsPlusNormal"/>
        <w:jc w:val="right"/>
        <w:rPr>
          <w:color w:val="000000"/>
        </w:rPr>
      </w:pPr>
      <w:r w:rsidRPr="00B471C7">
        <w:rPr>
          <w:color w:val="000000"/>
        </w:rPr>
        <w:t>Ординского района</w:t>
      </w:r>
    </w:p>
    <w:p w:rsidR="005F113F" w:rsidRPr="00B471C7" w:rsidRDefault="005F113F">
      <w:pPr>
        <w:pStyle w:val="ConsPlusNormal"/>
        <w:jc w:val="right"/>
        <w:rPr>
          <w:color w:val="000000"/>
        </w:rPr>
      </w:pPr>
      <w:r w:rsidRPr="00B471C7">
        <w:rPr>
          <w:color w:val="000000"/>
        </w:rPr>
        <w:t>20 октября 2005 года</w:t>
      </w:r>
    </w:p>
    <w:p w:rsidR="005F113F" w:rsidRPr="00B471C7" w:rsidRDefault="005F113F">
      <w:pPr>
        <w:pStyle w:val="ConsPlusNormal"/>
        <w:jc w:val="right"/>
        <w:rPr>
          <w:color w:val="000000"/>
        </w:rPr>
      </w:pP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В соответствии с Налоговым кодексом Российской Федерации, Законом Пермской области от 30.08.2001 N 1685-296 "О налогообложении в Пермской области" Земское Собрание Ординского района решает: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1. Внести изменения в решение Земского Собрания Ординского района от 22.08.2005 N 58 "О налогообложении на территории Ординского муниципального района":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1.1. п. 5 изложить в следующей редакции: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"Решение вступает в силу не ранее чем по истечении одного месяца со дня его официального опубликования в районной газете "Верный путь", а п.п. 1, 2 - с 1 января 2006 года.".</w:t>
      </w:r>
    </w:p>
    <w:p w:rsidR="005F113F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1.2. Пункт 6.3 решения Земского Собрания Ординского района от 22.08.2005 N 58 "О налогообложении на территории Ординского муниципального района" изложить в следующей редакции: "Значения корректирующего коэффициента К2 в отношении розничной торговли, осуществляемой через объекты стационарной сети: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782"/>
        <w:gridCol w:w="854"/>
        <w:gridCol w:w="1220"/>
        <w:gridCol w:w="1220"/>
        <w:gridCol w:w="1220"/>
      </w:tblGrid>
      <w:tr w:rsidR="005F113F" w:rsidRPr="005B436A">
        <w:trPr>
          <w:trHeight w:val="227"/>
        </w:trPr>
        <w:tc>
          <w:tcPr>
            <w:tcW w:w="3782" w:type="dxa"/>
            <w:vMerge w:val="restart"/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</w:p>
        </w:tc>
        <w:tc>
          <w:tcPr>
            <w:tcW w:w="4514" w:type="dxa"/>
            <w:gridSpan w:val="4"/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   Группы по территориям     </w:t>
            </w:r>
          </w:p>
        </w:tc>
      </w:tr>
      <w:tr w:rsidR="005F113F" w:rsidRPr="005B436A">
        <w:tc>
          <w:tcPr>
            <w:tcW w:w="3660" w:type="dxa"/>
            <w:vMerge/>
            <w:tcBorders>
              <w:top w:val="nil"/>
            </w:tcBorders>
          </w:tcPr>
          <w:p w:rsidR="005F113F" w:rsidRPr="005B436A" w:rsidRDefault="005F113F">
            <w:pPr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300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чел.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2 от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300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500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чел.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3 от 500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до 2000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чел.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4 от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2000 и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выше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чел.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          1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3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4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5 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bookmarkStart w:id="0" w:name="P32"/>
            <w:bookmarkEnd w:id="0"/>
            <w:r w:rsidRPr="00B471C7">
              <w:rPr>
                <w:color w:val="000000"/>
              </w:rPr>
              <w:t xml:space="preserve">1. Ювелирные изделия                                      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1.1.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0,11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0,32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включительно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0,12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0,24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0,34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0,13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0,26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0,39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0,23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0,44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0,66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0,69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1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1  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bookmarkStart w:id="1" w:name="P52"/>
            <w:bookmarkEnd w:id="1"/>
            <w:r w:rsidRPr="00B471C7">
              <w:rPr>
                <w:color w:val="000000"/>
              </w:rPr>
              <w:t xml:space="preserve">2. Мебель, изделия из натурального меха, натуральной кожи 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2.1.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0,09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0,18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0,27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2.2.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0,28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2.3.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включительно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0,11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0,3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2.4.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0,12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0,24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0,36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2.5.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0,4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0,59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2.6.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0,69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1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1  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bookmarkStart w:id="2" w:name="P72"/>
            <w:bookmarkEnd w:id="2"/>
            <w:r w:rsidRPr="00B471C7">
              <w:rPr>
                <w:color w:val="000000"/>
              </w:rPr>
              <w:t xml:space="preserve">3. Алкогольная продукция, пиво, табачные изделия          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3.1.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3.2.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3.3.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включительно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0,23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0,35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3.4.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3.5.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0,3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3.6.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0,4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1  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bookmarkStart w:id="3" w:name="P92"/>
            <w:bookmarkEnd w:id="3"/>
            <w:r w:rsidRPr="00B471C7">
              <w:rPr>
                <w:color w:val="000000"/>
              </w:rPr>
              <w:t xml:space="preserve">4. Продовольственные товары, изделия народных художественных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промыслов (образцы изделий утверждаются областным        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художественно-экспертным советом по декоративно-прикладному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искусству); предметы культа и религиозного назначения (кроме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изделий из драгоценных металлов и драгоценных камней); книжная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продукция и периодические издания (кроме продукции рекламного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и эротического характера), а также сопутствующие товары (при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условии, что доходы от реализации сопутствующих товаров  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составляют не более 30 процентов от общего товарооборота) 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4.1.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0,04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0,08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0,10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0,13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  включительно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0,06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0,10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0,18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0,10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0,18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0,20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0,12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0,18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0,27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0,8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5. Товары, перечисленные в </w:t>
            </w:r>
            <w:hyperlink w:anchor="P92" w:history="1">
              <w:r w:rsidRPr="00B471C7">
                <w:rPr>
                  <w:color w:val="000000"/>
                </w:rPr>
                <w:t>пункте 4</w:t>
              </w:r>
            </w:hyperlink>
            <w:r w:rsidRPr="00B471C7">
              <w:rPr>
                <w:color w:val="000000"/>
              </w:rPr>
              <w:t xml:space="preserve"> настоящей таблицы, а также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иные товары (при условии, что доходы от реализации иных това-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ров составляют не более 30 процентов от общего товарооборота)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5.1.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0,14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0,07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0,14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0,16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  включительно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0,08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0,17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0,09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0,16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0,19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0,13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0,16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0,19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0,33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0,31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1  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6. Прочие виды товаров                                    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6.1.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0,08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0,19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0,12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0,18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включительно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0,18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0,20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0,22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0,18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0,20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0,24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   включительно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0,22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0,24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0,27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0,41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0,35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0,75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1  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7. Смешанный ассортимент (реализация в одном торговом месте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нескольких видов товаров, для которых установлены различные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коэффициенты К2 (в графе одного уровня доходности), при усло-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вии, что доходы от реализации товарных групп, перечисленных в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hyperlink w:anchor="P32" w:history="1">
              <w:r w:rsidRPr="00B471C7">
                <w:rPr>
                  <w:color w:val="000000"/>
                </w:rPr>
                <w:t>пунктах 1</w:t>
              </w:r>
            </w:hyperlink>
            <w:r w:rsidRPr="00B471C7">
              <w:rPr>
                <w:color w:val="000000"/>
              </w:rPr>
              <w:t xml:space="preserve">, </w:t>
            </w:r>
            <w:hyperlink w:anchor="P52" w:history="1">
              <w:r w:rsidRPr="00B471C7">
                <w:rPr>
                  <w:color w:val="000000"/>
                </w:rPr>
                <w:t>2</w:t>
              </w:r>
            </w:hyperlink>
            <w:r w:rsidRPr="00B471C7">
              <w:rPr>
                <w:color w:val="000000"/>
              </w:rPr>
              <w:t xml:space="preserve">, </w:t>
            </w:r>
            <w:hyperlink w:anchor="P72" w:history="1">
              <w:r w:rsidRPr="00B471C7">
                <w:rPr>
                  <w:color w:val="000000"/>
                </w:rPr>
                <w:t>3</w:t>
              </w:r>
            </w:hyperlink>
            <w:r w:rsidRPr="00B471C7">
              <w:rPr>
                <w:color w:val="000000"/>
              </w:rPr>
              <w:t xml:space="preserve"> настоящей таблицы, составляют не более 40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процентов от общего товарооборота)                        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7.1.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0,03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0,23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7.2.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0,04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7.3.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  включительно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0,05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7.4.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0,06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0,3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0,35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7.5.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0,07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7.6.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0,08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</w:tr>
      <w:tr w:rsidR="005F113F" w:rsidRPr="005B436A">
        <w:trPr>
          <w:trHeight w:val="227"/>
        </w:trPr>
        <w:tc>
          <w:tcPr>
            <w:tcW w:w="8296" w:type="dxa"/>
            <w:gridSpan w:val="5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8. Лекарственные средства, изделия медицинского назначения 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8.1. Площадью от 100 кв. м до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150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8.2. Площадью от 50 кв. м до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100 кв. м включительно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8.3. Площадью от 6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50 кв. м включительно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0,1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8.4. Площадью от 4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6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0,2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0,63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8.5. Площадью от 2 кв. м до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4 кв. м включительно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0,3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0,7   </w:t>
            </w:r>
          </w:p>
        </w:tc>
      </w:tr>
      <w:tr w:rsidR="005F113F" w:rsidRPr="005B436A">
        <w:trPr>
          <w:trHeight w:val="227"/>
        </w:trPr>
        <w:tc>
          <w:tcPr>
            <w:tcW w:w="3782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8.6. Площадью до 2 кв. м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включительно                 </w:t>
            </w:r>
          </w:p>
        </w:tc>
        <w:tc>
          <w:tcPr>
            <w:tcW w:w="854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0,4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0,5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0,6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0,72  </w:t>
            </w:r>
          </w:p>
        </w:tc>
      </w:tr>
    </w:tbl>
    <w:p w:rsidR="005F113F" w:rsidRPr="00B471C7" w:rsidRDefault="005F113F">
      <w:pPr>
        <w:pStyle w:val="ConsPlusNormal"/>
        <w:ind w:firstLine="540"/>
        <w:jc w:val="both"/>
        <w:rPr>
          <w:color w:val="000000"/>
        </w:rPr>
      </w:pP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В случае если в одном торговом месте доходы от реализации товарных групп, перечисленных в пунктах 1, 2, 3 таблицы, превышают 40% от общего товарооборота, для расчета единого налога применяется значение коэффициента, имеющее наибольшее значение.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Данные значения коэффициента К2 налогоплательщики применяют в отношении объектов организации торговли, находящихся в соответствующих населенных пунктах.".</w:t>
      </w:r>
    </w:p>
    <w:p w:rsidR="005F113F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1.3. Таблица значений корректирующего коэффициента К2 в отношении розничной торговли, осуществляемой через объекты стационарной торговой сети, не имеющие торговых залов, и розничной торговли, осуществляемой через объекты нестационарной торговой сети: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┌─────────────────────────┬───────────────────────────────────┐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        Показатели       │     Осуществление деятельности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                         │           на территориях  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                         ├────────┬────────┬────────┬────────┤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                         │1 группы│2 группы│3 группы│4 группы│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             1           │   2    │    3   │    4   │    5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│Подакцизные товары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 стационарной    │   1    │   1    │   1    │   1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нестационарной   │   0,36 │   0,4  │   0,45 │   0,5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│Изделия из натурального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│меха,натуральной кожи,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│ковровые изделия, детали,│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│агрегаты и принадлежности│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│к автомобилям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стационарной     │   1    │   1    │   1    │   1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нестационарной   │   0,4  │   0,45 │   0,5  │   0,6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│Продовольственные товары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стационарной     │   0,36 │   0,54 │   1    │   1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нестационарной   │   0,24 │   0,25 │   0,28 │   0,3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│Лекарственные средства и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│изделия медицинского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│назначения   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стационарной     │   1    │   1    │   1    │   1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стационарной     │   0,1  │   0,2  │   0,3  │   0,3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(ФАПы)     │        │        │        │        │</w:t>
      </w:r>
      <w:bookmarkStart w:id="4" w:name="_GoBack"/>
      <w:bookmarkEnd w:id="4"/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нестационарной   │   0,2  │   0,2  │   0,3  │   0,3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│Изделия художественных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│народных промыслов и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│ремесел (образцы изделий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│утверждаются областным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│художественно-экспертным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│советом по декоративно-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│прикладному искусству)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│предметы культа и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│религиозного назначения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│(кроме изделий из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│драгоценных металлов и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│драгоценных камней)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│книжная продукция и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│периодические издания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│(кроме продукции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│рекламного и эротического│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│характера), а также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│сопутствующие товары в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│соответствии с перечнем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│(при условии, что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│доходы от реализации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│сопутствующих товаров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│составляют не более 30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│процентов от общего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│товарооборота)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стационарной     │   0,11 │   0,11 │   0,15 │   0,15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нестационарной   │   0,2  │   0,2  │   0,25 │   0,25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├─────────────────────────┼────────┼────────┼────────┼────────┤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│Прочие виды товаров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стационарной     │   1    │   1    │   1    │   1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│Объекты нестационарной   │   0,32 │   0,32 │   0,35 │   0,4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│торговой сети            │        │        │        │        │</w:t>
      </w:r>
    </w:p>
    <w:p w:rsidR="005F113F" w:rsidRPr="00B471C7" w:rsidRDefault="005F113F">
      <w:pPr>
        <w:pStyle w:val="ConsPlusCell"/>
        <w:rPr>
          <w:color w:val="000000"/>
        </w:rPr>
      </w:pPr>
      <w:r w:rsidRPr="00B471C7">
        <w:rPr>
          <w:color w:val="000000"/>
        </w:rPr>
        <w:t>└─────────────────────────┴────────┴────────┴────────┴────────┘</w:t>
      </w:r>
    </w:p>
    <w:p w:rsidR="005F113F" w:rsidRPr="00B471C7" w:rsidRDefault="005F113F">
      <w:pPr>
        <w:pStyle w:val="ConsPlusNormal"/>
        <w:jc w:val="both"/>
        <w:rPr>
          <w:color w:val="000000"/>
        </w:rPr>
      </w:pP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1.4. Значение корректирующего коэффициента К2 в отношении разносной торговли, осуществляемой индивидуальными предпринимателями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назначения), применяется в населенных пунктах: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 группы - в размере 0,1;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2 группы - 0,2;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3 группы - 0,3;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4 группы - 0,3.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1.5. Пункт 6.10 решения Земского Собрания Ординского района от 22.08.2005 N 58 "О налогообложении на территории Ординского муниципального района" изложить в следующей редакции: "Значения корректирующего коэффициента К2 в отношении вида предпринимательской деятельности "Оказание бытовых услуг":</w:t>
      </w:r>
    </w:p>
    <w:p w:rsidR="005F113F" w:rsidRPr="00B471C7" w:rsidRDefault="005F113F">
      <w:pPr>
        <w:pStyle w:val="ConsPlusNormal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416"/>
        <w:gridCol w:w="1220"/>
        <w:gridCol w:w="1220"/>
        <w:gridCol w:w="1220"/>
        <w:gridCol w:w="1220"/>
      </w:tblGrid>
      <w:tr w:rsidR="005F113F" w:rsidRPr="005B436A">
        <w:trPr>
          <w:trHeight w:val="227"/>
        </w:trPr>
        <w:tc>
          <w:tcPr>
            <w:tcW w:w="3416" w:type="dxa"/>
            <w:vMerge w:val="restart"/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  Вид деятельности     </w:t>
            </w:r>
          </w:p>
        </w:tc>
        <w:tc>
          <w:tcPr>
            <w:tcW w:w="4880" w:type="dxa"/>
            <w:gridSpan w:val="4"/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 Осуществление деятельности 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       на территориях           </w:t>
            </w:r>
          </w:p>
        </w:tc>
      </w:tr>
      <w:tr w:rsidR="005F113F" w:rsidRPr="005B436A">
        <w:tc>
          <w:tcPr>
            <w:tcW w:w="3294" w:type="dxa"/>
            <w:vMerge/>
            <w:tcBorders>
              <w:top w:val="nil"/>
            </w:tcBorders>
          </w:tcPr>
          <w:p w:rsidR="005F113F" w:rsidRPr="005B436A" w:rsidRDefault="005F113F">
            <w:pPr>
              <w:rPr>
                <w:color w:val="000000"/>
              </w:rPr>
            </w:pP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1 группы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2 группы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3 группы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4 группы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          1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2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3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4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 5  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Пошив и ремонт швейных    </w:t>
            </w:r>
          </w:p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изделий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Парикмахерские услуги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0,4 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Ремонт обуви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0,15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Ремонт бытовой техники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>Ремонт телерадиоаппаратуры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0,3 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Ремонт часов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0,02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</w:tr>
      <w:tr w:rsidR="005F113F" w:rsidRPr="005B436A">
        <w:trPr>
          <w:trHeight w:val="227"/>
        </w:trPr>
        <w:tc>
          <w:tcPr>
            <w:tcW w:w="3416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Услуги фотографии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0,01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0,05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0,1   </w:t>
            </w:r>
          </w:p>
        </w:tc>
        <w:tc>
          <w:tcPr>
            <w:tcW w:w="1220" w:type="dxa"/>
            <w:tcBorders>
              <w:top w:val="nil"/>
            </w:tcBorders>
          </w:tcPr>
          <w:p w:rsidR="005F113F" w:rsidRPr="00B471C7" w:rsidRDefault="005F113F">
            <w:pPr>
              <w:pStyle w:val="ConsPlusNonformat"/>
              <w:rPr>
                <w:color w:val="000000"/>
              </w:rPr>
            </w:pPr>
            <w:r w:rsidRPr="00B471C7">
              <w:rPr>
                <w:color w:val="000000"/>
              </w:rPr>
              <w:t xml:space="preserve">  0,2   </w:t>
            </w:r>
          </w:p>
        </w:tc>
      </w:tr>
    </w:tbl>
    <w:p w:rsidR="005F113F" w:rsidRPr="00B471C7" w:rsidRDefault="005F113F">
      <w:pPr>
        <w:pStyle w:val="ConsPlusNormal"/>
        <w:jc w:val="both"/>
        <w:rPr>
          <w:color w:val="000000"/>
        </w:rPr>
      </w:pP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2. Контроль за выполнением решения возложить на первого заместителя главы администрации Ординского района В.Л.Целикова.</w:t>
      </w:r>
    </w:p>
    <w:p w:rsidR="005F113F" w:rsidRPr="009C0804" w:rsidRDefault="005F113F" w:rsidP="009C0804">
      <w:pPr>
        <w:pStyle w:val="ConsPlusNormal"/>
        <w:ind w:firstLine="540"/>
        <w:jc w:val="both"/>
        <w:rPr>
          <w:color w:val="000000"/>
        </w:rPr>
      </w:pPr>
      <w:r w:rsidRPr="009C0804">
        <w:rPr>
          <w:color w:val="000000"/>
        </w:rPr>
        <w:t>3. Настоящее решение вступает в силу не ранее чем по истечении одного месяца со дня его официального опубликования в районной газете "Верный путь".</w:t>
      </w:r>
    </w:p>
    <w:p w:rsidR="005F113F" w:rsidRPr="00B471C7" w:rsidRDefault="005F113F">
      <w:pPr>
        <w:pStyle w:val="ConsPlusNormal"/>
        <w:jc w:val="right"/>
        <w:rPr>
          <w:color w:val="000000"/>
        </w:rPr>
      </w:pPr>
    </w:p>
    <w:p w:rsidR="005F113F" w:rsidRPr="009C0804" w:rsidRDefault="005F113F">
      <w:pPr>
        <w:pStyle w:val="ConsPlusNormal"/>
        <w:jc w:val="right"/>
        <w:rPr>
          <w:i/>
          <w:color w:val="000000"/>
        </w:rPr>
      </w:pPr>
      <w:r w:rsidRPr="009C0804">
        <w:rPr>
          <w:i/>
          <w:color w:val="000000"/>
        </w:rPr>
        <w:t xml:space="preserve">Глава </w:t>
      </w:r>
    </w:p>
    <w:p w:rsidR="005F113F" w:rsidRPr="009C0804" w:rsidRDefault="005F113F">
      <w:pPr>
        <w:pStyle w:val="ConsPlusNormal"/>
        <w:jc w:val="right"/>
        <w:rPr>
          <w:i/>
          <w:color w:val="000000"/>
        </w:rPr>
      </w:pPr>
      <w:r w:rsidRPr="009C0804">
        <w:rPr>
          <w:i/>
          <w:color w:val="000000"/>
        </w:rPr>
        <w:t>Ординского района</w:t>
      </w:r>
    </w:p>
    <w:p w:rsidR="005F113F" w:rsidRPr="009C0804" w:rsidRDefault="005F113F">
      <w:pPr>
        <w:pStyle w:val="ConsPlusNormal"/>
        <w:jc w:val="right"/>
        <w:rPr>
          <w:i/>
          <w:color w:val="000000"/>
        </w:rPr>
      </w:pPr>
      <w:r w:rsidRPr="009C0804">
        <w:rPr>
          <w:i/>
          <w:color w:val="000000"/>
        </w:rPr>
        <w:t>Н.В.АГЕЕВ</w:t>
      </w:r>
    </w:p>
    <w:p w:rsidR="005F113F" w:rsidRPr="00B471C7" w:rsidRDefault="005F113F">
      <w:pPr>
        <w:pStyle w:val="ConsPlusNormal"/>
        <w:jc w:val="right"/>
        <w:rPr>
          <w:color w:val="000000"/>
        </w:rPr>
      </w:pPr>
    </w:p>
    <w:p w:rsidR="005F113F" w:rsidRDefault="005F113F">
      <w:pPr>
        <w:pStyle w:val="ConsPlusNormal"/>
        <w:jc w:val="right"/>
      </w:pPr>
    </w:p>
    <w:sectPr w:rsidR="005F113F" w:rsidSect="00BE3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1C7"/>
    <w:rsid w:val="0045726C"/>
    <w:rsid w:val="004F3B1C"/>
    <w:rsid w:val="00595F0A"/>
    <w:rsid w:val="005B436A"/>
    <w:rsid w:val="005F113F"/>
    <w:rsid w:val="006836AE"/>
    <w:rsid w:val="009C0804"/>
    <w:rsid w:val="009E4E47"/>
    <w:rsid w:val="00A31902"/>
    <w:rsid w:val="00B471C7"/>
    <w:rsid w:val="00BE3465"/>
    <w:rsid w:val="00CA0C94"/>
    <w:rsid w:val="00E1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471C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B471C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471C7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B471C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B471C7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6</Pages>
  <Words>2189</Words>
  <Characters>12478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2016-07-21T05:46:00Z</dcterms:created>
  <dcterms:modified xsi:type="dcterms:W3CDTF">2016-10-24T09:22:00Z</dcterms:modified>
</cp:coreProperties>
</file>