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AF2" w:rsidRDefault="00E32AF2">
      <w:pPr>
        <w:pStyle w:val="ConsPlusTitle"/>
        <w:jc w:val="center"/>
      </w:pPr>
      <w:bookmarkStart w:id="0" w:name="_GoBack"/>
      <w:bookmarkEnd w:id="0"/>
      <w:r>
        <w:t>ДУМА ГАЙНСКОГО МУНИЦИПАЛЬНОГО ОКРУГА</w:t>
      </w:r>
    </w:p>
    <w:p w:rsidR="00E32AF2" w:rsidRDefault="00E32AF2">
      <w:pPr>
        <w:pStyle w:val="ConsPlusTitle"/>
        <w:jc w:val="center"/>
      </w:pPr>
    </w:p>
    <w:p w:rsidR="00E32AF2" w:rsidRDefault="00E32AF2">
      <w:pPr>
        <w:pStyle w:val="ConsPlusTitle"/>
        <w:jc w:val="center"/>
      </w:pPr>
      <w:r>
        <w:t>РЕШЕНИЕ</w:t>
      </w:r>
    </w:p>
    <w:p w:rsidR="00E32AF2" w:rsidRDefault="00E32AF2">
      <w:pPr>
        <w:pStyle w:val="ConsPlusTitle"/>
        <w:jc w:val="center"/>
      </w:pPr>
      <w:r>
        <w:t>от 27 ноября 2019 г. N 20</w:t>
      </w:r>
    </w:p>
    <w:p w:rsidR="00E32AF2" w:rsidRDefault="00E32AF2">
      <w:pPr>
        <w:pStyle w:val="ConsPlusTitle"/>
        <w:jc w:val="center"/>
      </w:pPr>
    </w:p>
    <w:p w:rsidR="00E32AF2" w:rsidRDefault="00E32AF2">
      <w:pPr>
        <w:pStyle w:val="ConsPlusTitle"/>
        <w:jc w:val="center"/>
      </w:pPr>
      <w:r>
        <w:t>О ВНЕСЕНИИ ИЗМЕНЕНИЙ В РЕШЕНИЕ ЗЕМСКОГО СОБРАНИЯ ГАЙНСКОГО</w:t>
      </w:r>
    </w:p>
    <w:p w:rsidR="00E32AF2" w:rsidRDefault="00E32AF2">
      <w:pPr>
        <w:pStyle w:val="ConsPlusTitle"/>
        <w:jc w:val="center"/>
      </w:pPr>
      <w:r>
        <w:t>МУНИЦИПАЛЬНОГО РАЙОНА ПЕРМСКОГО КРАЯ ОТ 23.12.2011 N 56</w:t>
      </w:r>
    </w:p>
    <w:p w:rsidR="00E32AF2" w:rsidRDefault="00E32AF2">
      <w:pPr>
        <w:pStyle w:val="ConsPlusTitle"/>
        <w:jc w:val="center"/>
      </w:pPr>
      <w:proofErr w:type="gramStart"/>
      <w:r>
        <w:t>(РЕД. ОТ 30.10.2015 N 259, 29.02.2016 N 270,</w:t>
      </w:r>
      <w:proofErr w:type="gramEnd"/>
    </w:p>
    <w:p w:rsidR="00E32AF2" w:rsidRDefault="00E32AF2">
      <w:pPr>
        <w:pStyle w:val="ConsPlusTitle"/>
        <w:jc w:val="center"/>
      </w:pPr>
      <w:proofErr w:type="gramStart"/>
      <w:r>
        <w:t>27.05.2016 N 286, 30.11.2016 N 12, 26.10.2017 N 59)</w:t>
      </w:r>
      <w:proofErr w:type="gramEnd"/>
    </w:p>
    <w:p w:rsidR="00E32AF2" w:rsidRDefault="00E32AF2">
      <w:pPr>
        <w:pStyle w:val="ConsPlusTitle"/>
        <w:jc w:val="center"/>
      </w:pPr>
      <w:r>
        <w:t xml:space="preserve">"ОБ УТВЕРЖДЕНИИ ПЕРЕЧНЯ ВИДОВ </w:t>
      </w:r>
      <w:proofErr w:type="gramStart"/>
      <w:r>
        <w:t>ПРЕДПРИНИМАТЕЛЬСКОЙ</w:t>
      </w:r>
      <w:proofErr w:type="gramEnd"/>
    </w:p>
    <w:p w:rsidR="00E32AF2" w:rsidRDefault="00E32AF2">
      <w:pPr>
        <w:pStyle w:val="ConsPlusTitle"/>
        <w:jc w:val="center"/>
      </w:pPr>
      <w:r>
        <w:t>ДЕЯТЕЛЬНОСТИ, В ОТНОШЕНИИ КОТОРЫХ ВВОДИТСЯ ЕДИНЫЙ НАЛОГ</w:t>
      </w:r>
    </w:p>
    <w:p w:rsidR="00E32AF2" w:rsidRDefault="00E32AF2">
      <w:pPr>
        <w:pStyle w:val="ConsPlusTitle"/>
        <w:jc w:val="center"/>
      </w:pPr>
      <w:r>
        <w:t>НА ВМЕНЕННЫЙ ДОХОД, И УТВЕРЖДЕНИИ КОЭФФИЦИЕНТА К</w:t>
      </w:r>
      <w:proofErr w:type="gramStart"/>
      <w:r>
        <w:t>2</w:t>
      </w:r>
      <w:proofErr w:type="gramEnd"/>
    </w:p>
    <w:p w:rsidR="00E32AF2" w:rsidRDefault="00E32AF2">
      <w:pPr>
        <w:pStyle w:val="ConsPlusTitle"/>
        <w:jc w:val="center"/>
      </w:pPr>
      <w:proofErr w:type="gramStart"/>
      <w:r>
        <w:t>НА ТЕРРИТОРИИ ГАЙНСКОГО МУНИЦИПАЛЬНОГО РАЙОНА")</w:t>
      </w:r>
      <w:proofErr w:type="gramEnd"/>
    </w:p>
    <w:p w:rsidR="00E32AF2" w:rsidRDefault="00E32AF2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32AF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32AF2" w:rsidRDefault="00E32AF2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E32AF2" w:rsidRDefault="00E32AF2">
            <w:pPr>
              <w:pStyle w:val="ConsPlusNormal"/>
              <w:jc w:val="both"/>
            </w:pPr>
            <w:r>
              <w:rPr>
                <w:color w:val="392C69"/>
              </w:rPr>
              <w:t xml:space="preserve">В официальном тексте документа, видимо, допущена опечатка: Закон Пермского края N 423-ПК принят 20.06.2019, а не 26.06.2019 и имеет название "Об образовании нового муниципального образования </w:t>
            </w:r>
            <w:proofErr w:type="spellStart"/>
            <w:r>
              <w:rPr>
                <w:color w:val="392C69"/>
              </w:rPr>
              <w:t>Гайнский</w:t>
            </w:r>
            <w:proofErr w:type="spellEnd"/>
            <w:r>
              <w:rPr>
                <w:color w:val="392C69"/>
              </w:rPr>
              <w:t xml:space="preserve"> муниципальный округ Пермского края", а не "Об образовании нового муниципального округа Пермского края".</w:t>
            </w:r>
          </w:p>
        </w:tc>
      </w:tr>
    </w:tbl>
    <w:p w:rsidR="00E32AF2" w:rsidRDefault="00E32AF2">
      <w:pPr>
        <w:pStyle w:val="ConsPlusNormal"/>
        <w:spacing w:before="280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главой 26.3</w:t>
        </w:r>
      </w:hyperlink>
      <w:r>
        <w:t xml:space="preserve"> Налогового кодекса Российской Федерации, с </w:t>
      </w:r>
      <w:hyperlink r:id="rId6" w:history="1">
        <w:r>
          <w:rPr>
            <w:color w:val="0000FF"/>
          </w:rPr>
          <w:t>Законом</w:t>
        </w:r>
      </w:hyperlink>
      <w:r>
        <w:t xml:space="preserve"> Пермского края от 26.06.2019 N 423-ПК "Об образовании нового муниципального округа Пермского края", решением Думы </w:t>
      </w:r>
      <w:proofErr w:type="spellStart"/>
      <w:r>
        <w:t>Гайнского</w:t>
      </w:r>
      <w:proofErr w:type="spellEnd"/>
      <w:r>
        <w:t xml:space="preserve"> муниципального округа Пермского края от 05.11.2019 N 8 "О вопросах правопреемства" Дума </w:t>
      </w:r>
      <w:proofErr w:type="spellStart"/>
      <w:r>
        <w:t>Гайнского</w:t>
      </w:r>
      <w:proofErr w:type="spellEnd"/>
      <w:r>
        <w:t xml:space="preserve"> муниципального округа Пермского края решает:</w:t>
      </w:r>
    </w:p>
    <w:p w:rsidR="00E32AF2" w:rsidRDefault="00E32AF2">
      <w:pPr>
        <w:pStyle w:val="ConsPlusNormal"/>
        <w:jc w:val="both"/>
      </w:pPr>
    </w:p>
    <w:p w:rsidR="00E32AF2" w:rsidRDefault="00E32AF2">
      <w:pPr>
        <w:pStyle w:val="ConsPlusNormal"/>
        <w:ind w:firstLine="540"/>
        <w:jc w:val="both"/>
      </w:pPr>
      <w:r>
        <w:t xml:space="preserve">1. Внести в </w:t>
      </w:r>
      <w:hyperlink r:id="rId7" w:history="1">
        <w:r>
          <w:rPr>
            <w:color w:val="0000FF"/>
          </w:rPr>
          <w:t>решение</w:t>
        </w:r>
      </w:hyperlink>
      <w:r>
        <w:t xml:space="preserve"> Земского Собрания </w:t>
      </w:r>
      <w:proofErr w:type="spellStart"/>
      <w:r>
        <w:t>Гайнского</w:t>
      </w:r>
      <w:proofErr w:type="spellEnd"/>
      <w:r>
        <w:t xml:space="preserve"> муниципального района Пермского края от 23.12.2011 N 56 (ред. от 30.10.2015 N 259, 29.02.2016 N 270, 27.05.2016 N 286) "Об утверждении Перечня видов предпринимательской деятельности, в отношении которых вводится единый налог на вмененный доход, и утверждении коэффициента К</w:t>
      </w:r>
      <w:proofErr w:type="gramStart"/>
      <w:r>
        <w:t>2</w:t>
      </w:r>
      <w:proofErr w:type="gramEnd"/>
      <w:r>
        <w:t xml:space="preserve"> на территории </w:t>
      </w:r>
      <w:proofErr w:type="spellStart"/>
      <w:r>
        <w:t>Гайнского</w:t>
      </w:r>
      <w:proofErr w:type="spellEnd"/>
      <w:r>
        <w:t xml:space="preserve"> муниципального района" следующие изменения:</w:t>
      </w:r>
    </w:p>
    <w:p w:rsidR="00E32AF2" w:rsidRDefault="00E32AF2">
      <w:pPr>
        <w:pStyle w:val="ConsPlusNormal"/>
        <w:spacing w:before="220"/>
        <w:ind w:firstLine="540"/>
        <w:jc w:val="both"/>
      </w:pPr>
      <w:r>
        <w:t xml:space="preserve">1.1. в </w:t>
      </w:r>
      <w:hyperlink r:id="rId8" w:history="1">
        <w:r>
          <w:rPr>
            <w:color w:val="0000FF"/>
          </w:rPr>
          <w:t>решении</w:t>
        </w:r>
      </w:hyperlink>
      <w:r>
        <w:t xml:space="preserve"> по всему тексту слово "район" </w:t>
      </w:r>
      <w:proofErr w:type="gramStart"/>
      <w:r>
        <w:t>заменить на слово</w:t>
      </w:r>
      <w:proofErr w:type="gramEnd"/>
      <w:r>
        <w:t xml:space="preserve"> "округ";</w:t>
      </w:r>
    </w:p>
    <w:p w:rsidR="00E32AF2" w:rsidRDefault="00E32AF2">
      <w:pPr>
        <w:pStyle w:val="ConsPlusNormal"/>
        <w:spacing w:before="220"/>
        <w:ind w:firstLine="540"/>
        <w:jc w:val="both"/>
      </w:pPr>
      <w:r>
        <w:t>1.2. в приложении N 1 "Значение корректирующего коэффициента базовой доходности К</w:t>
      </w:r>
      <w:proofErr w:type="gramStart"/>
      <w:r>
        <w:t>2</w:t>
      </w:r>
      <w:proofErr w:type="gramEnd"/>
      <w:r>
        <w:t xml:space="preserve">.1 в зависимости от ассортимента товаров (работ, услуг)", в </w:t>
      </w:r>
      <w:hyperlink r:id="rId9" w:history="1">
        <w:r>
          <w:rPr>
            <w:color w:val="0000FF"/>
          </w:rPr>
          <w:t>разделе 6 позицию</w:t>
        </w:r>
      </w:hyperlink>
      <w:r>
        <w:t>:</w:t>
      </w:r>
    </w:p>
    <w:p w:rsidR="00E32AF2" w:rsidRDefault="00E32A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4"/>
        <w:gridCol w:w="6463"/>
        <w:gridCol w:w="544"/>
        <w:gridCol w:w="544"/>
        <w:gridCol w:w="544"/>
        <w:gridCol w:w="544"/>
      </w:tblGrid>
      <w:tr w:rsidR="00E32AF2">
        <w:tc>
          <w:tcPr>
            <w:tcW w:w="424" w:type="dxa"/>
          </w:tcPr>
          <w:p w:rsidR="00E32AF2" w:rsidRDefault="00E32AF2">
            <w:pPr>
              <w:pStyle w:val="ConsPlusNormal"/>
              <w:jc w:val="center"/>
            </w:pPr>
            <w:hyperlink r:id="rId10" w:history="1">
              <w:r>
                <w:rPr>
                  <w:color w:val="0000FF"/>
                </w:rPr>
                <w:t>6.1</w:t>
              </w:r>
            </w:hyperlink>
          </w:p>
        </w:tc>
        <w:tc>
          <w:tcPr>
            <w:tcW w:w="6463" w:type="dxa"/>
          </w:tcPr>
          <w:p w:rsidR="00E32AF2" w:rsidRDefault="00E32AF2">
            <w:pPr>
              <w:pStyle w:val="ConsPlusNormal"/>
              <w:jc w:val="both"/>
            </w:pPr>
            <w:r>
              <w:t>Продовольственными товарами, в том числе: алкогольной продукцией, пивом, табачными изделиями</w:t>
            </w:r>
          </w:p>
        </w:tc>
        <w:tc>
          <w:tcPr>
            <w:tcW w:w="544" w:type="dxa"/>
          </w:tcPr>
          <w:p w:rsidR="00E32AF2" w:rsidRDefault="00E32AF2">
            <w:pPr>
              <w:pStyle w:val="ConsPlusNormal"/>
              <w:jc w:val="center"/>
            </w:pPr>
            <w:r>
              <w:t>0,40</w:t>
            </w:r>
          </w:p>
        </w:tc>
        <w:tc>
          <w:tcPr>
            <w:tcW w:w="544" w:type="dxa"/>
          </w:tcPr>
          <w:p w:rsidR="00E32AF2" w:rsidRDefault="00E32AF2">
            <w:pPr>
              <w:pStyle w:val="ConsPlusNormal"/>
              <w:jc w:val="center"/>
            </w:pPr>
            <w:r>
              <w:t>0,28</w:t>
            </w:r>
          </w:p>
        </w:tc>
        <w:tc>
          <w:tcPr>
            <w:tcW w:w="544" w:type="dxa"/>
          </w:tcPr>
          <w:p w:rsidR="00E32AF2" w:rsidRDefault="00E32AF2">
            <w:pPr>
              <w:pStyle w:val="ConsPlusNormal"/>
              <w:jc w:val="center"/>
            </w:pPr>
            <w:r>
              <w:t>0,17</w:t>
            </w:r>
          </w:p>
        </w:tc>
        <w:tc>
          <w:tcPr>
            <w:tcW w:w="544" w:type="dxa"/>
          </w:tcPr>
          <w:p w:rsidR="00E32AF2" w:rsidRDefault="00E32AF2">
            <w:pPr>
              <w:pStyle w:val="ConsPlusNormal"/>
              <w:jc w:val="center"/>
            </w:pPr>
            <w:r>
              <w:t>0,07</w:t>
            </w:r>
          </w:p>
        </w:tc>
      </w:tr>
      <w:tr w:rsidR="00E32AF2">
        <w:tc>
          <w:tcPr>
            <w:tcW w:w="424" w:type="dxa"/>
          </w:tcPr>
          <w:p w:rsidR="00E32AF2" w:rsidRDefault="00E32AF2">
            <w:pPr>
              <w:pStyle w:val="ConsPlusNormal"/>
              <w:jc w:val="center"/>
            </w:pPr>
            <w:hyperlink r:id="rId11" w:history="1">
              <w:r>
                <w:rPr>
                  <w:color w:val="0000FF"/>
                </w:rPr>
                <w:t>6.2</w:t>
              </w:r>
            </w:hyperlink>
          </w:p>
        </w:tc>
        <w:tc>
          <w:tcPr>
            <w:tcW w:w="6463" w:type="dxa"/>
          </w:tcPr>
          <w:p w:rsidR="00E32AF2" w:rsidRDefault="00E32AF2">
            <w:pPr>
              <w:pStyle w:val="ConsPlusNormal"/>
              <w:jc w:val="both"/>
            </w:pPr>
            <w:r>
              <w:t>Продовольственными товарами (без алкогольной продукции, пива и табачных изделий)</w:t>
            </w:r>
          </w:p>
        </w:tc>
        <w:tc>
          <w:tcPr>
            <w:tcW w:w="544" w:type="dxa"/>
          </w:tcPr>
          <w:p w:rsidR="00E32AF2" w:rsidRDefault="00E32AF2">
            <w:pPr>
              <w:pStyle w:val="ConsPlusNormal"/>
              <w:jc w:val="center"/>
            </w:pPr>
            <w:r>
              <w:t>0,30</w:t>
            </w:r>
          </w:p>
        </w:tc>
        <w:tc>
          <w:tcPr>
            <w:tcW w:w="544" w:type="dxa"/>
          </w:tcPr>
          <w:p w:rsidR="00E32AF2" w:rsidRDefault="00E32AF2">
            <w:pPr>
              <w:pStyle w:val="ConsPlusNormal"/>
              <w:jc w:val="center"/>
            </w:pPr>
            <w:r>
              <w:t>0,22</w:t>
            </w:r>
          </w:p>
        </w:tc>
        <w:tc>
          <w:tcPr>
            <w:tcW w:w="544" w:type="dxa"/>
          </w:tcPr>
          <w:p w:rsidR="00E32AF2" w:rsidRDefault="00E32AF2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544" w:type="dxa"/>
          </w:tcPr>
          <w:p w:rsidR="00E32AF2" w:rsidRDefault="00E32AF2">
            <w:pPr>
              <w:pStyle w:val="ConsPlusNormal"/>
              <w:jc w:val="center"/>
            </w:pPr>
            <w:r>
              <w:t>0,04</w:t>
            </w:r>
          </w:p>
        </w:tc>
      </w:tr>
      <w:tr w:rsidR="00E32AF2">
        <w:tc>
          <w:tcPr>
            <w:tcW w:w="424" w:type="dxa"/>
          </w:tcPr>
          <w:p w:rsidR="00E32AF2" w:rsidRDefault="00E32AF2">
            <w:pPr>
              <w:pStyle w:val="ConsPlusNormal"/>
              <w:jc w:val="center"/>
            </w:pPr>
            <w:hyperlink r:id="rId12" w:history="1">
              <w:r>
                <w:rPr>
                  <w:color w:val="0000FF"/>
                </w:rPr>
                <w:t>6.3</w:t>
              </w:r>
            </w:hyperlink>
          </w:p>
        </w:tc>
        <w:tc>
          <w:tcPr>
            <w:tcW w:w="6463" w:type="dxa"/>
          </w:tcPr>
          <w:p w:rsidR="00E32AF2" w:rsidRDefault="00E32AF2">
            <w:pPr>
              <w:pStyle w:val="ConsPlusNormal"/>
              <w:jc w:val="both"/>
            </w:pPr>
            <w:r>
              <w:t>Непродовольственными товарами</w:t>
            </w:r>
          </w:p>
        </w:tc>
        <w:tc>
          <w:tcPr>
            <w:tcW w:w="544" w:type="dxa"/>
          </w:tcPr>
          <w:p w:rsidR="00E32AF2" w:rsidRDefault="00E32AF2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544" w:type="dxa"/>
          </w:tcPr>
          <w:p w:rsidR="00E32AF2" w:rsidRDefault="00E32AF2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544" w:type="dxa"/>
          </w:tcPr>
          <w:p w:rsidR="00E32AF2" w:rsidRDefault="00E32AF2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544" w:type="dxa"/>
          </w:tcPr>
          <w:p w:rsidR="00E32AF2" w:rsidRDefault="00E32AF2">
            <w:pPr>
              <w:pStyle w:val="ConsPlusNormal"/>
              <w:jc w:val="center"/>
            </w:pPr>
            <w:r>
              <w:t>0,04</w:t>
            </w:r>
          </w:p>
        </w:tc>
      </w:tr>
      <w:tr w:rsidR="00E32AF2">
        <w:tc>
          <w:tcPr>
            <w:tcW w:w="424" w:type="dxa"/>
          </w:tcPr>
          <w:p w:rsidR="00E32AF2" w:rsidRDefault="00E32AF2">
            <w:pPr>
              <w:pStyle w:val="ConsPlusNormal"/>
              <w:jc w:val="center"/>
            </w:pPr>
            <w:hyperlink r:id="rId13" w:history="1">
              <w:r>
                <w:rPr>
                  <w:color w:val="0000FF"/>
                </w:rPr>
                <w:t>6.4</w:t>
              </w:r>
            </w:hyperlink>
          </w:p>
        </w:tc>
        <w:tc>
          <w:tcPr>
            <w:tcW w:w="6463" w:type="dxa"/>
          </w:tcPr>
          <w:p w:rsidR="00E32AF2" w:rsidRDefault="00E32AF2">
            <w:pPr>
              <w:pStyle w:val="ConsPlusNormal"/>
              <w:jc w:val="both"/>
            </w:pPr>
            <w:r>
              <w:t>Смешанным ассортиментом (реализация в одном торговом месте нескольких видов товаров, для которых установлены различные коэффициенты К</w:t>
            </w:r>
            <w:proofErr w:type="gramStart"/>
            <w:r>
              <w:t>2</w:t>
            </w:r>
            <w:proofErr w:type="gramEnd"/>
            <w:r>
              <w:t>)</w:t>
            </w:r>
          </w:p>
        </w:tc>
        <w:tc>
          <w:tcPr>
            <w:tcW w:w="544" w:type="dxa"/>
          </w:tcPr>
          <w:p w:rsidR="00E32AF2" w:rsidRDefault="00E32AF2">
            <w:pPr>
              <w:pStyle w:val="ConsPlusNormal"/>
              <w:jc w:val="center"/>
            </w:pPr>
            <w:r>
              <w:t>0,30</w:t>
            </w:r>
          </w:p>
        </w:tc>
        <w:tc>
          <w:tcPr>
            <w:tcW w:w="544" w:type="dxa"/>
          </w:tcPr>
          <w:p w:rsidR="00E32AF2" w:rsidRDefault="00E32AF2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544" w:type="dxa"/>
          </w:tcPr>
          <w:p w:rsidR="00E32AF2" w:rsidRDefault="00E32AF2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544" w:type="dxa"/>
          </w:tcPr>
          <w:p w:rsidR="00E32AF2" w:rsidRDefault="00E32AF2">
            <w:pPr>
              <w:pStyle w:val="ConsPlusNormal"/>
              <w:jc w:val="center"/>
            </w:pPr>
            <w:r>
              <w:t>0,05</w:t>
            </w:r>
          </w:p>
        </w:tc>
      </w:tr>
    </w:tbl>
    <w:p w:rsidR="00E32AF2" w:rsidRDefault="00E32AF2">
      <w:pPr>
        <w:pStyle w:val="ConsPlusNormal"/>
        <w:jc w:val="both"/>
      </w:pPr>
    </w:p>
    <w:p w:rsidR="00E32AF2" w:rsidRDefault="00E32AF2">
      <w:pPr>
        <w:pStyle w:val="ConsPlusNormal"/>
        <w:ind w:firstLine="540"/>
        <w:jc w:val="both"/>
      </w:pPr>
      <w:r>
        <w:t>заменить позицией следующего содержания:</w:t>
      </w:r>
    </w:p>
    <w:p w:rsidR="00E32AF2" w:rsidRDefault="00E32A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4"/>
        <w:gridCol w:w="6463"/>
        <w:gridCol w:w="544"/>
        <w:gridCol w:w="544"/>
        <w:gridCol w:w="544"/>
        <w:gridCol w:w="544"/>
      </w:tblGrid>
      <w:tr w:rsidR="00E32AF2">
        <w:tc>
          <w:tcPr>
            <w:tcW w:w="424" w:type="dxa"/>
          </w:tcPr>
          <w:p w:rsidR="00E32AF2" w:rsidRDefault="00E32AF2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6463" w:type="dxa"/>
          </w:tcPr>
          <w:p w:rsidR="00E32AF2" w:rsidRDefault="00E32AF2">
            <w:pPr>
              <w:pStyle w:val="ConsPlusNormal"/>
              <w:jc w:val="both"/>
            </w:pPr>
            <w:r>
              <w:t xml:space="preserve">Продовольственными товарами, в том числе: алкогольной </w:t>
            </w:r>
            <w:r>
              <w:lastRenderedPageBreak/>
              <w:t>продукцией, пивом, табачными изделиями</w:t>
            </w:r>
          </w:p>
        </w:tc>
        <w:tc>
          <w:tcPr>
            <w:tcW w:w="544" w:type="dxa"/>
          </w:tcPr>
          <w:p w:rsidR="00E32AF2" w:rsidRDefault="00E32AF2">
            <w:pPr>
              <w:pStyle w:val="ConsPlusNormal"/>
              <w:jc w:val="center"/>
            </w:pPr>
            <w:r>
              <w:lastRenderedPageBreak/>
              <w:t>0,48</w:t>
            </w:r>
          </w:p>
        </w:tc>
        <w:tc>
          <w:tcPr>
            <w:tcW w:w="544" w:type="dxa"/>
          </w:tcPr>
          <w:p w:rsidR="00E32AF2" w:rsidRDefault="00E32AF2">
            <w:pPr>
              <w:pStyle w:val="ConsPlusNormal"/>
              <w:jc w:val="center"/>
            </w:pPr>
            <w:r>
              <w:t>0,36</w:t>
            </w:r>
          </w:p>
        </w:tc>
        <w:tc>
          <w:tcPr>
            <w:tcW w:w="544" w:type="dxa"/>
          </w:tcPr>
          <w:p w:rsidR="00E32AF2" w:rsidRDefault="00E32AF2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544" w:type="dxa"/>
          </w:tcPr>
          <w:p w:rsidR="00E32AF2" w:rsidRDefault="00E32AF2">
            <w:pPr>
              <w:pStyle w:val="ConsPlusNormal"/>
              <w:jc w:val="center"/>
            </w:pPr>
            <w:r>
              <w:t>0,07</w:t>
            </w:r>
          </w:p>
        </w:tc>
      </w:tr>
      <w:tr w:rsidR="00E32AF2">
        <w:tc>
          <w:tcPr>
            <w:tcW w:w="424" w:type="dxa"/>
          </w:tcPr>
          <w:p w:rsidR="00E32AF2" w:rsidRDefault="00E32AF2">
            <w:pPr>
              <w:pStyle w:val="ConsPlusNormal"/>
              <w:jc w:val="center"/>
            </w:pPr>
            <w:r>
              <w:lastRenderedPageBreak/>
              <w:t>6.2</w:t>
            </w:r>
          </w:p>
        </w:tc>
        <w:tc>
          <w:tcPr>
            <w:tcW w:w="6463" w:type="dxa"/>
          </w:tcPr>
          <w:p w:rsidR="00E32AF2" w:rsidRDefault="00E32AF2">
            <w:pPr>
              <w:pStyle w:val="ConsPlusNormal"/>
              <w:jc w:val="both"/>
            </w:pPr>
            <w:r>
              <w:t>Продовольственными товарами (без алкогольной продукции, пива и табачных изделий)</w:t>
            </w:r>
          </w:p>
        </w:tc>
        <w:tc>
          <w:tcPr>
            <w:tcW w:w="544" w:type="dxa"/>
          </w:tcPr>
          <w:p w:rsidR="00E32AF2" w:rsidRDefault="00E32AF2">
            <w:pPr>
              <w:pStyle w:val="ConsPlusNormal"/>
              <w:jc w:val="center"/>
            </w:pPr>
            <w:r>
              <w:t>0,38</w:t>
            </w:r>
          </w:p>
        </w:tc>
        <w:tc>
          <w:tcPr>
            <w:tcW w:w="544" w:type="dxa"/>
          </w:tcPr>
          <w:p w:rsidR="00E32AF2" w:rsidRDefault="00E32AF2">
            <w:pPr>
              <w:pStyle w:val="ConsPlusNormal"/>
              <w:jc w:val="center"/>
            </w:pPr>
            <w:r>
              <w:t>0,30</w:t>
            </w:r>
          </w:p>
        </w:tc>
        <w:tc>
          <w:tcPr>
            <w:tcW w:w="544" w:type="dxa"/>
          </w:tcPr>
          <w:p w:rsidR="00E32AF2" w:rsidRDefault="00E32AF2">
            <w:pPr>
              <w:pStyle w:val="ConsPlusNormal"/>
              <w:jc w:val="center"/>
            </w:pPr>
            <w:r>
              <w:t>0,22</w:t>
            </w:r>
          </w:p>
        </w:tc>
        <w:tc>
          <w:tcPr>
            <w:tcW w:w="544" w:type="dxa"/>
          </w:tcPr>
          <w:p w:rsidR="00E32AF2" w:rsidRDefault="00E32AF2">
            <w:pPr>
              <w:pStyle w:val="ConsPlusNormal"/>
              <w:jc w:val="center"/>
            </w:pPr>
            <w:r>
              <w:t>0,04</w:t>
            </w:r>
          </w:p>
        </w:tc>
      </w:tr>
      <w:tr w:rsidR="00E32AF2">
        <w:tc>
          <w:tcPr>
            <w:tcW w:w="424" w:type="dxa"/>
          </w:tcPr>
          <w:p w:rsidR="00E32AF2" w:rsidRDefault="00E32AF2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6463" w:type="dxa"/>
          </w:tcPr>
          <w:p w:rsidR="00E32AF2" w:rsidRDefault="00E32AF2">
            <w:pPr>
              <w:pStyle w:val="ConsPlusNormal"/>
              <w:jc w:val="both"/>
            </w:pPr>
            <w:r>
              <w:t>Непродовольственными товарами</w:t>
            </w:r>
          </w:p>
        </w:tc>
        <w:tc>
          <w:tcPr>
            <w:tcW w:w="544" w:type="dxa"/>
          </w:tcPr>
          <w:p w:rsidR="00E32AF2" w:rsidRDefault="00E32AF2">
            <w:pPr>
              <w:pStyle w:val="ConsPlusNormal"/>
              <w:jc w:val="center"/>
            </w:pPr>
            <w:r>
              <w:t>0,33</w:t>
            </w:r>
          </w:p>
        </w:tc>
        <w:tc>
          <w:tcPr>
            <w:tcW w:w="544" w:type="dxa"/>
          </w:tcPr>
          <w:p w:rsidR="00E32AF2" w:rsidRDefault="00E32AF2">
            <w:pPr>
              <w:pStyle w:val="ConsPlusNormal"/>
              <w:jc w:val="center"/>
            </w:pPr>
            <w:r>
              <w:t>0,26</w:t>
            </w:r>
          </w:p>
        </w:tc>
        <w:tc>
          <w:tcPr>
            <w:tcW w:w="544" w:type="dxa"/>
          </w:tcPr>
          <w:p w:rsidR="00E32AF2" w:rsidRDefault="00E32AF2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544" w:type="dxa"/>
          </w:tcPr>
          <w:p w:rsidR="00E32AF2" w:rsidRDefault="00E32AF2">
            <w:pPr>
              <w:pStyle w:val="ConsPlusNormal"/>
              <w:jc w:val="center"/>
            </w:pPr>
            <w:r>
              <w:t>0,04</w:t>
            </w:r>
          </w:p>
        </w:tc>
      </w:tr>
      <w:tr w:rsidR="00E32AF2">
        <w:tc>
          <w:tcPr>
            <w:tcW w:w="424" w:type="dxa"/>
          </w:tcPr>
          <w:p w:rsidR="00E32AF2" w:rsidRDefault="00E32AF2">
            <w:pPr>
              <w:pStyle w:val="ConsPlusNormal"/>
              <w:jc w:val="center"/>
            </w:pPr>
            <w:r>
              <w:t>6.4</w:t>
            </w:r>
          </w:p>
        </w:tc>
        <w:tc>
          <w:tcPr>
            <w:tcW w:w="6463" w:type="dxa"/>
          </w:tcPr>
          <w:p w:rsidR="00E32AF2" w:rsidRDefault="00E32AF2">
            <w:pPr>
              <w:pStyle w:val="ConsPlusNormal"/>
              <w:jc w:val="both"/>
            </w:pPr>
            <w:r>
              <w:t>Смешанным ассортиментом (реализация в одном торговом месте нескольких видов товаров, для которых установлены различные коэффициенты К</w:t>
            </w:r>
            <w:proofErr w:type="gramStart"/>
            <w:r>
              <w:t>2</w:t>
            </w:r>
            <w:proofErr w:type="gramEnd"/>
            <w:r>
              <w:t>)</w:t>
            </w:r>
          </w:p>
        </w:tc>
        <w:tc>
          <w:tcPr>
            <w:tcW w:w="544" w:type="dxa"/>
          </w:tcPr>
          <w:p w:rsidR="00E32AF2" w:rsidRDefault="00E32AF2">
            <w:pPr>
              <w:pStyle w:val="ConsPlusNormal"/>
              <w:jc w:val="center"/>
            </w:pPr>
            <w:r>
              <w:t>0,38</w:t>
            </w:r>
          </w:p>
        </w:tc>
        <w:tc>
          <w:tcPr>
            <w:tcW w:w="544" w:type="dxa"/>
          </w:tcPr>
          <w:p w:rsidR="00E32AF2" w:rsidRDefault="00E32AF2">
            <w:pPr>
              <w:pStyle w:val="ConsPlusNormal"/>
              <w:jc w:val="center"/>
            </w:pPr>
            <w:r>
              <w:t>0,28</w:t>
            </w:r>
          </w:p>
        </w:tc>
        <w:tc>
          <w:tcPr>
            <w:tcW w:w="544" w:type="dxa"/>
          </w:tcPr>
          <w:p w:rsidR="00E32AF2" w:rsidRDefault="00E32AF2">
            <w:pPr>
              <w:pStyle w:val="ConsPlusNormal"/>
              <w:jc w:val="center"/>
            </w:pPr>
            <w:r>
              <w:t>0,23</w:t>
            </w:r>
          </w:p>
        </w:tc>
        <w:tc>
          <w:tcPr>
            <w:tcW w:w="544" w:type="dxa"/>
          </w:tcPr>
          <w:p w:rsidR="00E32AF2" w:rsidRDefault="00E32AF2">
            <w:pPr>
              <w:pStyle w:val="ConsPlusNormal"/>
              <w:jc w:val="center"/>
            </w:pPr>
            <w:r>
              <w:t>0,05</w:t>
            </w:r>
          </w:p>
        </w:tc>
      </w:tr>
    </w:tbl>
    <w:p w:rsidR="00E32AF2" w:rsidRDefault="00E32AF2">
      <w:pPr>
        <w:pStyle w:val="ConsPlusNormal"/>
        <w:jc w:val="both"/>
      </w:pPr>
    </w:p>
    <w:p w:rsidR="00E32AF2" w:rsidRDefault="00E32AF2">
      <w:pPr>
        <w:pStyle w:val="ConsPlusNormal"/>
        <w:ind w:firstLine="540"/>
        <w:jc w:val="both"/>
      </w:pPr>
      <w:r>
        <w:t>2. Решение вступает в силу по истечении одного месяца со дня его официального опубликования в районной газете "Наше время", но не ранее 01.01.2020.</w:t>
      </w:r>
    </w:p>
    <w:p w:rsidR="00E32AF2" w:rsidRDefault="00E32AF2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комиссию Думы </w:t>
      </w:r>
      <w:proofErr w:type="spellStart"/>
      <w:r>
        <w:t>Гайнского</w:t>
      </w:r>
      <w:proofErr w:type="spellEnd"/>
      <w:r>
        <w:t xml:space="preserve"> муниципального округа по бюджетной, налоговой и экономической политике.</w:t>
      </w:r>
    </w:p>
    <w:p w:rsidR="00E32AF2" w:rsidRDefault="00E32AF2">
      <w:pPr>
        <w:pStyle w:val="ConsPlusNormal"/>
        <w:jc w:val="both"/>
      </w:pPr>
    </w:p>
    <w:p w:rsidR="00E32AF2" w:rsidRDefault="00E32AF2">
      <w:pPr>
        <w:pStyle w:val="ConsPlusNormal"/>
        <w:jc w:val="right"/>
      </w:pPr>
      <w:r>
        <w:t>Председатель Думы</w:t>
      </w:r>
    </w:p>
    <w:p w:rsidR="00E32AF2" w:rsidRDefault="00E32AF2">
      <w:pPr>
        <w:pStyle w:val="ConsPlusNormal"/>
        <w:jc w:val="right"/>
      </w:pPr>
      <w:proofErr w:type="spellStart"/>
      <w:r>
        <w:t>Гайнского</w:t>
      </w:r>
      <w:proofErr w:type="spellEnd"/>
      <w:r>
        <w:t xml:space="preserve"> муниципального округа</w:t>
      </w:r>
    </w:p>
    <w:p w:rsidR="00E32AF2" w:rsidRDefault="00E32AF2">
      <w:pPr>
        <w:pStyle w:val="ConsPlusNormal"/>
        <w:jc w:val="right"/>
      </w:pPr>
      <w:r>
        <w:t>Пермского края</w:t>
      </w:r>
    </w:p>
    <w:p w:rsidR="00E32AF2" w:rsidRDefault="00E32AF2">
      <w:pPr>
        <w:pStyle w:val="ConsPlusNormal"/>
        <w:jc w:val="right"/>
      </w:pPr>
      <w:r>
        <w:t>И.А.КОВАЛЕВ</w:t>
      </w:r>
    </w:p>
    <w:p w:rsidR="00E32AF2" w:rsidRDefault="00E32AF2">
      <w:pPr>
        <w:pStyle w:val="ConsPlusNormal"/>
        <w:jc w:val="both"/>
      </w:pPr>
    </w:p>
    <w:p w:rsidR="00E32AF2" w:rsidRDefault="00E32AF2">
      <w:pPr>
        <w:pStyle w:val="ConsPlusNormal"/>
        <w:jc w:val="right"/>
      </w:pPr>
      <w:proofErr w:type="spellStart"/>
      <w:r>
        <w:t>И.п</w:t>
      </w:r>
      <w:proofErr w:type="spellEnd"/>
      <w:r>
        <w:t>. главы муниципального округа -</w:t>
      </w:r>
    </w:p>
    <w:p w:rsidR="00E32AF2" w:rsidRDefault="00E32AF2">
      <w:pPr>
        <w:pStyle w:val="ConsPlusNormal"/>
        <w:jc w:val="right"/>
      </w:pPr>
      <w:r>
        <w:t xml:space="preserve">главы администрации </w:t>
      </w:r>
      <w:proofErr w:type="spellStart"/>
      <w:r>
        <w:t>Гайнского</w:t>
      </w:r>
      <w:proofErr w:type="spellEnd"/>
    </w:p>
    <w:p w:rsidR="00E32AF2" w:rsidRDefault="00E32AF2">
      <w:pPr>
        <w:pStyle w:val="ConsPlusNormal"/>
        <w:jc w:val="right"/>
      </w:pPr>
      <w:r>
        <w:t>муниципального округа</w:t>
      </w:r>
    </w:p>
    <w:p w:rsidR="00E32AF2" w:rsidRDefault="00E32AF2">
      <w:pPr>
        <w:pStyle w:val="ConsPlusNormal"/>
        <w:jc w:val="right"/>
      </w:pPr>
      <w:r>
        <w:t>В.В.ИСАЕВ</w:t>
      </w:r>
    </w:p>
    <w:p w:rsidR="00E32AF2" w:rsidRDefault="00E32AF2">
      <w:pPr>
        <w:pStyle w:val="ConsPlusNormal"/>
        <w:jc w:val="both"/>
      </w:pPr>
    </w:p>
    <w:p w:rsidR="00E32AF2" w:rsidRDefault="00E32AF2">
      <w:pPr>
        <w:pStyle w:val="ConsPlusNormal"/>
        <w:jc w:val="both"/>
      </w:pPr>
    </w:p>
    <w:sectPr w:rsidR="00E32AF2" w:rsidSect="00652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F2"/>
    <w:rsid w:val="00A21791"/>
    <w:rsid w:val="00E3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2A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32A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2A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2A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32A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2A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39190F8C90DA8CE7D3D01106C2EE74EEBB2400431591E3D513546A9FC5C5CBDC304265402D568921F223D3B26DF97E9Au5q5I" TargetMode="External"/><Relationship Id="rId13" Type="http://schemas.openxmlformats.org/officeDocument/2006/relationships/hyperlink" Target="consultantplus://offline/ref=8F39190F8C90DA8CE7D3D01106C2EE74EEBB2400431591E3D513546A9FC5C5CBDC304265522D0E8523F73BDBB378AF2FDC0071C7ED9C3D628D7FE4CBuDq6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F39190F8C90DA8CE7D3D01106C2EE74EEBB2400431591E3D513546A9FC5C5CBDC304265402D568921F223D3B26DF97E9Au5q5I" TargetMode="External"/><Relationship Id="rId12" Type="http://schemas.openxmlformats.org/officeDocument/2006/relationships/hyperlink" Target="consultantplus://offline/ref=8F39190F8C90DA8CE7D3D01106C2EE74EEBB2400431591E3D513546A9FC5C5CBDC304265522D0E8523F73BD4B778AF2FDC0071C7ED9C3D628D7FE4CBuDq6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F39190F8C90DA8CE7D3D01106C2E472EEBB240043129FE2DD18546A9FC5C5CBDC304265402D568921F223D3B26DF97E9Au5q5I" TargetMode="External"/><Relationship Id="rId11" Type="http://schemas.openxmlformats.org/officeDocument/2006/relationships/hyperlink" Target="consultantplus://offline/ref=8F39190F8C90DA8CE7D3D01106C2EE74EEBB2400431591E3D513546A9FC5C5CBDC304265522D0E8523F73AD6B778AF2FDC0071C7ED9C3D628D7FE4CBuDq6I" TargetMode="External"/><Relationship Id="rId5" Type="http://schemas.openxmlformats.org/officeDocument/2006/relationships/hyperlink" Target="consultantplus://offline/ref=8F39190F8C90DA8CE7D3CE1C10AEB979E5B37B0D4A1593B3814E523DC095C39E9C704430116A048620FC6982F426F67C9D4B7CC7F6803D62u9q3I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F39190F8C90DA8CE7D3D01106C2EE74EEBB2400431591E3D513546A9FC5C5CBDC304265522D0E8523F73AD6B178AF2FDC0071C7ED9C3D628D7FE4CBuDq6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F39190F8C90DA8CE7D3D01106C2EE74EEBB2400431591E3D513546A9FC5C5CBDC304265522D0E8523F73AD6B178AF2FDC0071C7ED9C3D628D7FE4CBuDq6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Черникова Светлана Александровна</dc:creator>
  <cp:lastModifiedBy>Черникова Светлана Александровна</cp:lastModifiedBy>
  <cp:revision>1</cp:revision>
  <dcterms:created xsi:type="dcterms:W3CDTF">2020-02-25T08:42:00Z</dcterms:created>
  <dcterms:modified xsi:type="dcterms:W3CDTF">2020-02-25T08:43:00Z</dcterms:modified>
</cp:coreProperties>
</file>