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28"/>
      </w:tblGrid>
      <w:tr w:rsidR="001B245C" w:rsidRPr="001B245C" w14:paraId="5C693419" w14:textId="77777777" w:rsidTr="001B245C">
        <w:trPr>
          <w:trHeight w:val="1134"/>
        </w:trPr>
        <w:tc>
          <w:tcPr>
            <w:tcW w:w="9828" w:type="dxa"/>
          </w:tcPr>
          <w:p w14:paraId="06D2B4A8" w14:textId="35DFCE0F" w:rsidR="001B245C" w:rsidRPr="001B245C" w:rsidRDefault="001B245C" w:rsidP="006E26B8">
            <w:pPr>
              <w:tabs>
                <w:tab w:val="center" w:pos="4677"/>
                <w:tab w:val="right" w:pos="9355"/>
              </w:tabs>
              <w:spacing w:after="0" w:line="240" w:lineRule="exact"/>
              <w:ind w:left="5222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bookmarkStart w:id="0" w:name="ProjectCaptionStart"/>
            <w:bookmarkEnd w:id="0"/>
            <w:r w:rsidRPr="001B245C"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A7757D7" wp14:editId="16ADAFBD">
                  <wp:simplePos x="0" y="0"/>
                  <wp:positionH relativeFrom="column">
                    <wp:posOffset>2880360</wp:posOffset>
                  </wp:positionH>
                  <wp:positionV relativeFrom="paragraph">
                    <wp:posOffset>2540</wp:posOffset>
                  </wp:positionV>
                  <wp:extent cx="377825" cy="704215"/>
                  <wp:effectExtent l="0" t="0" r="0" b="0"/>
                  <wp:wrapNone/>
                  <wp:docPr id="1" name="Рисунок 1" descr="CoatOfAr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CoatOfA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25" cy="704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Start w:id="1" w:name="ProjectCaptionEnd"/>
            <w:bookmarkStart w:id="2" w:name="LawMakerEnd"/>
            <w:bookmarkStart w:id="3" w:name="LawMakerStart"/>
            <w:bookmarkEnd w:id="1"/>
            <w:bookmarkEnd w:id="2"/>
            <w:bookmarkEnd w:id="3"/>
            <w:r w:rsidR="001837A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                                </w:t>
            </w:r>
            <w:bookmarkStart w:id="4" w:name="_GoBack"/>
            <w:bookmarkEnd w:id="4"/>
          </w:p>
        </w:tc>
      </w:tr>
      <w:tr w:rsidR="001B245C" w:rsidRPr="001B245C" w14:paraId="427D4D18" w14:textId="77777777" w:rsidTr="001B245C">
        <w:tc>
          <w:tcPr>
            <w:tcW w:w="9828" w:type="dxa"/>
            <w:hideMark/>
          </w:tcPr>
          <w:p w14:paraId="1E9E85BC" w14:textId="77777777" w:rsidR="001B245C" w:rsidRPr="001B245C" w:rsidRDefault="001B245C" w:rsidP="001B245C">
            <w:pPr>
              <w:keepNext/>
              <w:tabs>
                <w:tab w:val="num" w:pos="1800"/>
              </w:tabs>
              <w:spacing w:before="360" w:after="0" w:line="240" w:lineRule="auto"/>
              <w:ind w:left="-181"/>
              <w:jc w:val="center"/>
              <w:outlineLvl w:val="2"/>
              <w:rPr>
                <w:rFonts w:ascii="Times New Roman" w:eastAsia="Times New Roman" w:hAnsi="Times New Roman" w:cs="Times New Roman"/>
                <w:b/>
                <w:spacing w:val="30"/>
                <w:sz w:val="32"/>
                <w:szCs w:val="32"/>
                <w:lang w:eastAsia="ru-RU"/>
              </w:rPr>
            </w:pPr>
            <w:r w:rsidRPr="001B245C">
              <w:rPr>
                <w:rFonts w:ascii="Times New Roman" w:eastAsia="Times New Roman" w:hAnsi="Times New Roman" w:cs="Times New Roman"/>
                <w:b/>
                <w:bCs/>
                <w:spacing w:val="30"/>
                <w:sz w:val="42"/>
                <w:szCs w:val="42"/>
                <w:lang w:eastAsia="ru-RU"/>
              </w:rPr>
              <w:t xml:space="preserve">ЗАКОН  </w:t>
            </w:r>
            <w:r w:rsidRPr="001B245C">
              <w:rPr>
                <w:rFonts w:ascii="Times New Roman" w:eastAsia="Times New Roman" w:hAnsi="Times New Roman" w:cs="Times New Roman"/>
                <w:b/>
                <w:spacing w:val="30"/>
                <w:sz w:val="42"/>
                <w:szCs w:val="32"/>
                <w:lang w:eastAsia="ru-RU"/>
              </w:rPr>
              <w:t>ПЕРМСКОГО  КРАЯ</w:t>
            </w:r>
          </w:p>
        </w:tc>
      </w:tr>
      <w:tr w:rsidR="001B245C" w:rsidRPr="001B245C" w14:paraId="0CD46102" w14:textId="77777777" w:rsidTr="001B245C">
        <w:tc>
          <w:tcPr>
            <w:tcW w:w="9828" w:type="dxa"/>
          </w:tcPr>
          <w:p w14:paraId="5C037CB7" w14:textId="77777777" w:rsidR="001B245C" w:rsidRPr="001B245C" w:rsidRDefault="001B245C" w:rsidP="001B245C">
            <w:pPr>
              <w:keepNext/>
              <w:spacing w:before="80" w:after="0" w:line="240" w:lineRule="auto"/>
              <w:ind w:left="357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pacing w:val="100"/>
                <w:sz w:val="28"/>
                <w:szCs w:val="28"/>
                <w:lang w:eastAsia="ru-RU"/>
              </w:rPr>
            </w:pPr>
          </w:p>
        </w:tc>
      </w:tr>
      <w:tr w:rsidR="001B245C" w:rsidRPr="001B245C" w14:paraId="1C66CBD4" w14:textId="77777777" w:rsidTr="001B245C">
        <w:trPr>
          <w:trHeight w:val="163"/>
        </w:trPr>
        <w:tc>
          <w:tcPr>
            <w:tcW w:w="9828" w:type="dxa"/>
            <w:hideMark/>
          </w:tcPr>
          <w:p w14:paraId="4A9A4C1D" w14:textId="77777777" w:rsidR="001B245C" w:rsidRPr="001B245C" w:rsidRDefault="001B245C" w:rsidP="001B245C">
            <w:pPr>
              <w:widowControl w:val="0"/>
              <w:spacing w:after="0" w:line="240" w:lineRule="exact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5" w:name="ShortContentStart"/>
            <w:bookmarkEnd w:id="5"/>
            <w:r w:rsidRPr="001B24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 внесении изменений в отдельные законы Пермского края </w:t>
            </w:r>
            <w:r w:rsidRPr="001B24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br/>
              <w:t>в сфере налогообложения</w:t>
            </w:r>
            <w:bookmarkStart w:id="6" w:name="ShortContentEnd"/>
            <w:bookmarkEnd w:id="6"/>
          </w:p>
        </w:tc>
      </w:tr>
      <w:tr w:rsidR="001B245C" w:rsidRPr="001B245C" w14:paraId="5E679C94" w14:textId="77777777" w:rsidTr="001B245C">
        <w:tc>
          <w:tcPr>
            <w:tcW w:w="9828" w:type="dxa"/>
            <w:hideMark/>
          </w:tcPr>
          <w:p w14:paraId="2EA64EF2" w14:textId="77777777" w:rsidR="001B245C" w:rsidRPr="001B245C" w:rsidRDefault="001B245C" w:rsidP="001B245C">
            <w:pPr>
              <w:widowControl w:val="0"/>
              <w:spacing w:before="480" w:after="0" w:line="240" w:lineRule="exact"/>
              <w:ind w:left="45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B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</w:t>
            </w:r>
            <w:proofErr w:type="gramEnd"/>
            <w:r w:rsidRPr="001B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Законодательным Собранием</w:t>
            </w:r>
          </w:p>
          <w:p w14:paraId="3D2F65F7" w14:textId="3DF72F74" w:rsidR="001B245C" w:rsidRPr="001B245C" w:rsidRDefault="001B245C" w:rsidP="00533E94">
            <w:pPr>
              <w:widowControl w:val="0"/>
              <w:spacing w:after="0" w:line="240" w:lineRule="exact"/>
              <w:ind w:left="450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4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Пермского края </w:t>
            </w:r>
            <w:bookmarkStart w:id="7" w:name="ApprovalDateEnd"/>
            <w:bookmarkStart w:id="8" w:name="ApprovalDateStart"/>
            <w:bookmarkEnd w:id="7"/>
            <w:bookmarkEnd w:id="8"/>
            <w:r w:rsidR="00AB36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24 октября 2024 года</w:t>
            </w:r>
          </w:p>
        </w:tc>
      </w:tr>
    </w:tbl>
    <w:p w14:paraId="2FC2A110" w14:textId="77777777" w:rsidR="001B245C" w:rsidRPr="001B245C" w:rsidRDefault="001B245C" w:rsidP="00533E94">
      <w:pPr>
        <w:keepNext/>
        <w:keepLines/>
        <w:autoSpaceDE w:val="0"/>
        <w:autoSpaceDN w:val="0"/>
        <w:adjustRightInd w:val="0"/>
        <w:spacing w:before="360" w:after="360" w:line="240" w:lineRule="exact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9" w:name="EffectiveDateStart"/>
      <w:bookmarkStart w:id="10" w:name="EffectiveDateEnd"/>
      <w:bookmarkEnd w:id="9"/>
      <w:bookmarkEnd w:id="10"/>
      <w:r w:rsidRPr="001B245C">
        <w:rPr>
          <w:rFonts w:ascii="Times New Roman" w:eastAsia="Calibri" w:hAnsi="Times New Roman" w:cs="Times New Roman"/>
          <w:b/>
          <w:sz w:val="28"/>
          <w:szCs w:val="28"/>
        </w:rPr>
        <w:t>Статья 1</w:t>
      </w:r>
    </w:p>
    <w:p w14:paraId="58A9AA5E" w14:textId="7CCF905D" w:rsidR="001B245C" w:rsidRPr="001B245C" w:rsidRDefault="001B245C" w:rsidP="00C768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B2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часть 3 статьи 4 Закона Пермского края от 01.04.2015 № 465-ПК «О патентной системе налогообложения в Пермском крае, установлении налоговой ставки в размере 0 процентов для отдельной категории налогоплательщиков, применяющих патентную систему налогообложения, </w:t>
      </w:r>
      <w:r w:rsidRPr="001B24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о внесении изменения в Закон Пермской области «О налогообложении </w:t>
      </w:r>
      <w:r w:rsidRPr="001B24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Пермском крае» (Бюллетень законов Пермского края, правовых актов губернатора Пермского края, Правительства Пермского края, исполнительных</w:t>
      </w:r>
      <w:proofErr w:type="gramEnd"/>
      <w:r w:rsidRPr="001B2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 государственной власти Пермского края, 06.04.2015, № 13; 16.11.2015, № 45; 16.10.2017, № 41; 11.11.2019, № 44; 06.04.2020, № 14; 27.04.2020, № 17; 30.11.2020, № 48; 01.03.2021, № 9; 14.11.2022, № 45; 06.03.2023, № 9; </w:t>
      </w:r>
      <w:proofErr w:type="gramStart"/>
      <w:r w:rsidRPr="001B2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13.11.2023, </w:t>
      </w:r>
      <w:r w:rsidR="00AB3641" w:rsidRPr="001B245C">
        <w:rPr>
          <w:rFonts w:ascii="Times New Roman" w:eastAsia="Times New Roman" w:hAnsi="Times New Roman" w:cs="Times New Roman"/>
          <w:sz w:val="28"/>
          <w:szCs w:val="28"/>
          <w:lang w:eastAsia="ru-RU"/>
        </w:rPr>
        <w:t>№ 45</w:t>
      </w:r>
      <w:r w:rsidR="00AB3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B245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1; Официальный интернет-портал правовой информации (www.pravo.gov.ru), 07.04.2015; 09.11.2015; 13.10.2017; 07.11.2019; 31.03.2020; 23.04.2020; 27.11.2020; 25.02.2021; 09.11.2022; 03.03.2023; 10.11.2023) следующее изменение:</w:t>
      </w:r>
      <w:proofErr w:type="gramEnd"/>
    </w:p>
    <w:p w14:paraId="7FF9C3E4" w14:textId="77777777" w:rsidR="001B245C" w:rsidRPr="001B245C" w:rsidRDefault="001B245C" w:rsidP="00C768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45C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 «2025» заменить цифрами «2026».</w:t>
      </w:r>
    </w:p>
    <w:p w14:paraId="2BDD09AD" w14:textId="77777777" w:rsidR="001B245C" w:rsidRPr="001B245C" w:rsidRDefault="001B245C" w:rsidP="00533E94">
      <w:pPr>
        <w:keepNext/>
        <w:keepLines/>
        <w:autoSpaceDE w:val="0"/>
        <w:autoSpaceDN w:val="0"/>
        <w:adjustRightInd w:val="0"/>
        <w:spacing w:before="360" w:after="360" w:line="240" w:lineRule="exact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B245C">
        <w:rPr>
          <w:rFonts w:ascii="Times New Roman" w:eastAsia="Calibri" w:hAnsi="Times New Roman" w:cs="Times New Roman"/>
          <w:b/>
          <w:sz w:val="28"/>
          <w:szCs w:val="28"/>
        </w:rPr>
        <w:t>Статья 2</w:t>
      </w:r>
    </w:p>
    <w:p w14:paraId="59C8F176" w14:textId="7D8CC2D7" w:rsidR="001B245C" w:rsidRPr="001B245C" w:rsidRDefault="001B245C" w:rsidP="00C768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B245C">
        <w:rPr>
          <w:rFonts w:ascii="Times New Roman" w:eastAsia="Calibri" w:hAnsi="Times New Roman" w:cs="Times New Roman"/>
          <w:sz w:val="28"/>
          <w:szCs w:val="28"/>
        </w:rPr>
        <w:t xml:space="preserve">Внести в статью 5.1 Закона Пермского края от 13.11.2017 № 141-ПК </w:t>
      </w:r>
      <w:r w:rsidRPr="001B245C">
        <w:rPr>
          <w:rFonts w:ascii="Times New Roman" w:eastAsia="Calibri" w:hAnsi="Times New Roman" w:cs="Times New Roman"/>
          <w:sz w:val="28"/>
          <w:szCs w:val="28"/>
        </w:rPr>
        <w:br/>
        <w:t xml:space="preserve">«О налоге на имущество организаций на территории Пермского края </w:t>
      </w:r>
      <w:r w:rsidRPr="001B245C">
        <w:rPr>
          <w:rFonts w:ascii="Times New Roman" w:eastAsia="Calibri" w:hAnsi="Times New Roman" w:cs="Times New Roman"/>
          <w:sz w:val="28"/>
          <w:szCs w:val="28"/>
        </w:rPr>
        <w:br/>
        <w:t xml:space="preserve">и о внесении изменений в Закон Пермской области «О налогообложении </w:t>
      </w:r>
      <w:r w:rsidRPr="001B245C">
        <w:rPr>
          <w:rFonts w:ascii="Times New Roman" w:eastAsia="Calibri" w:hAnsi="Times New Roman" w:cs="Times New Roman"/>
          <w:sz w:val="28"/>
          <w:szCs w:val="28"/>
        </w:rPr>
        <w:br/>
        <w:t>в Пермском крае» (Бюллетень законов Пермского края, правовых актов губернатора Пермского края, Правительства Пермского края, исполнительных органов государственной власти Пермского края, 20.11.2017, № 46;</w:t>
      </w:r>
      <w:proofErr w:type="gramEnd"/>
      <w:r w:rsidRPr="001B24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1B245C">
        <w:rPr>
          <w:rFonts w:ascii="Times New Roman" w:eastAsia="Calibri" w:hAnsi="Times New Roman" w:cs="Times New Roman"/>
          <w:sz w:val="28"/>
          <w:szCs w:val="28"/>
        </w:rPr>
        <w:t>08.07.2019, № 26; 11.11.2019, № 44; 06.04.2020, № 14; 27.04.2020, № 17; 30.11.2020, № 48; 06.12.2021, № 49</w:t>
      </w:r>
      <w:r w:rsidR="00AB3641">
        <w:rPr>
          <w:rFonts w:ascii="Times New Roman" w:eastAsia="Calibri" w:hAnsi="Times New Roman" w:cs="Times New Roman"/>
          <w:sz w:val="28"/>
          <w:szCs w:val="28"/>
        </w:rPr>
        <w:t>, том 1</w:t>
      </w:r>
      <w:r w:rsidRPr="001B245C">
        <w:rPr>
          <w:rFonts w:ascii="Times New Roman" w:eastAsia="Calibri" w:hAnsi="Times New Roman" w:cs="Times New Roman"/>
          <w:sz w:val="28"/>
          <w:szCs w:val="28"/>
        </w:rPr>
        <w:t>; 02.05.2022, № 17; 14.11.2022, № 45; 10.04.2023, № 14; 13.11.2023, № 45</w:t>
      </w:r>
      <w:r w:rsidR="00AB3641">
        <w:rPr>
          <w:rFonts w:ascii="Times New Roman" w:eastAsia="Calibri" w:hAnsi="Times New Roman" w:cs="Times New Roman"/>
          <w:sz w:val="28"/>
          <w:szCs w:val="28"/>
        </w:rPr>
        <w:t>, том 1</w:t>
      </w:r>
      <w:r w:rsidRPr="001B245C">
        <w:rPr>
          <w:rFonts w:ascii="Times New Roman" w:eastAsia="Calibri" w:hAnsi="Times New Roman" w:cs="Times New Roman"/>
          <w:sz w:val="28"/>
          <w:szCs w:val="28"/>
        </w:rPr>
        <w:t xml:space="preserve">; 15.07.2024, № 28; Официальный интернет-портал правовой информации (www.pravo.gov.ru), </w:t>
      </w:r>
      <w:r w:rsidR="00AB3641">
        <w:rPr>
          <w:rFonts w:ascii="Times New Roman" w:eastAsia="Calibri" w:hAnsi="Times New Roman" w:cs="Times New Roman"/>
          <w:sz w:val="28"/>
          <w:szCs w:val="28"/>
        </w:rPr>
        <w:t>15</w:t>
      </w:r>
      <w:r w:rsidRPr="001B245C">
        <w:rPr>
          <w:rFonts w:ascii="Times New Roman" w:eastAsia="Calibri" w:hAnsi="Times New Roman" w:cs="Times New Roman"/>
          <w:sz w:val="28"/>
          <w:szCs w:val="28"/>
        </w:rPr>
        <w:t>.11.2017; 04.07.2019; 07.11.2019; 31.03.2020; 23.04.2020; 27.11.2020; 29.11.2021; 29.04.2022; 09.11.2022; 05.04.2023; 10.11.2023; 08.07.2024) следующее изменение:</w:t>
      </w:r>
      <w:proofErr w:type="gramEnd"/>
    </w:p>
    <w:p w14:paraId="0CE41DE0" w14:textId="640ADA0C" w:rsidR="001B245C" w:rsidRPr="001B245C" w:rsidRDefault="001B245C" w:rsidP="00C768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4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дополнить </w:t>
      </w:r>
      <w:r w:rsidR="00AB3641" w:rsidRPr="00AB364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</w:t>
      </w:r>
      <w:r w:rsidR="00AB3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B245C">
        <w:rPr>
          <w:rFonts w:ascii="Times New Roman" w:eastAsia="Times New Roman" w:hAnsi="Times New Roman" w:cs="Times New Roman"/>
          <w:sz w:val="28"/>
          <w:szCs w:val="28"/>
          <w:lang w:eastAsia="ru-RU"/>
        </w:rPr>
        <w:t>4 следующего содержания:</w:t>
      </w:r>
    </w:p>
    <w:p w14:paraId="265AE455" w14:textId="27D6FEDB" w:rsidR="001B245C" w:rsidRPr="001B245C" w:rsidRDefault="001B245C" w:rsidP="00C768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45C">
        <w:rPr>
          <w:rFonts w:ascii="Times New Roman" w:eastAsia="Times New Roman" w:hAnsi="Times New Roman" w:cs="Times New Roman"/>
          <w:sz w:val="28"/>
          <w:szCs w:val="28"/>
          <w:lang w:eastAsia="ru-RU"/>
        </w:rPr>
        <w:t>«4</w:t>
      </w:r>
      <w:r w:rsidR="007C1B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D5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C1BB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B2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рганизации, осуществляющие санаторно-курортную деятельность, освобождаются от уплаты налога на имущество организаций при условии передачи в течение налогового периода и до 25 февраля года, следующего </w:t>
      </w:r>
      <w:r w:rsidRPr="001B24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истекшим налоговым периодом, муниципальным образованиям </w:t>
      </w:r>
      <w:r w:rsidR="009D54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2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Пермского края на безвозмездной основе денежных средств в размере </w:t>
      </w:r>
      <w:r w:rsidR="009D54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245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90 </w:t>
      </w:r>
      <w:r w:rsidR="009D54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процентов</w:t>
      </w:r>
      <w:r w:rsidRPr="001B2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суммы примененной льготы, установленной настоящей частью, на развитие транспортной и (или) коммунальной инфраструктуры муниципальных образований Пермского края.». </w:t>
      </w:r>
      <w:proofErr w:type="gramEnd"/>
    </w:p>
    <w:p w14:paraId="07F64F13" w14:textId="77777777" w:rsidR="001B245C" w:rsidRPr="001B245C" w:rsidRDefault="001B245C" w:rsidP="00533E94">
      <w:pPr>
        <w:keepNext/>
        <w:keepLines/>
        <w:autoSpaceDE w:val="0"/>
        <w:autoSpaceDN w:val="0"/>
        <w:adjustRightInd w:val="0"/>
        <w:spacing w:before="360" w:after="360" w:line="240" w:lineRule="exact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B245C">
        <w:rPr>
          <w:rFonts w:ascii="Times New Roman" w:eastAsia="Calibri" w:hAnsi="Times New Roman" w:cs="Times New Roman"/>
          <w:b/>
          <w:sz w:val="28"/>
          <w:szCs w:val="28"/>
        </w:rPr>
        <w:t>Статья 3</w:t>
      </w:r>
    </w:p>
    <w:p w14:paraId="0F44363D" w14:textId="2CD756A9" w:rsidR="001B245C" w:rsidRPr="001B245C" w:rsidRDefault="001B245C" w:rsidP="00C768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45C">
        <w:rPr>
          <w:rFonts w:ascii="Times New Roman" w:eastAsia="Calibri" w:hAnsi="Times New Roman" w:cs="Times New Roman"/>
          <w:sz w:val="28"/>
          <w:szCs w:val="28"/>
        </w:rPr>
        <w:t>Внести в Закон Пермского края от 10.09.2020 №</w:t>
      </w:r>
      <w:r w:rsidR="003E43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B245C">
        <w:rPr>
          <w:rFonts w:ascii="Times New Roman" w:eastAsia="Calibri" w:hAnsi="Times New Roman" w:cs="Times New Roman"/>
          <w:sz w:val="28"/>
          <w:szCs w:val="28"/>
        </w:rPr>
        <w:t xml:space="preserve">550-ПК </w:t>
      </w:r>
      <w:r w:rsidR="00533E94">
        <w:rPr>
          <w:rFonts w:ascii="Times New Roman" w:eastAsia="Calibri" w:hAnsi="Times New Roman" w:cs="Times New Roman"/>
          <w:sz w:val="28"/>
          <w:szCs w:val="28"/>
        </w:rPr>
        <w:br/>
      </w:r>
      <w:r w:rsidRPr="001B245C">
        <w:rPr>
          <w:rFonts w:ascii="Times New Roman" w:eastAsia="Calibri" w:hAnsi="Times New Roman" w:cs="Times New Roman"/>
          <w:sz w:val="28"/>
          <w:szCs w:val="28"/>
        </w:rPr>
        <w:t xml:space="preserve">«Об инвестиционном налоговом вычете по налогу на прибыль организаций </w:t>
      </w:r>
      <w:r w:rsidRPr="001B245C">
        <w:rPr>
          <w:rFonts w:ascii="Times New Roman" w:eastAsia="Calibri" w:hAnsi="Times New Roman" w:cs="Times New Roman"/>
          <w:sz w:val="28"/>
          <w:szCs w:val="28"/>
        </w:rPr>
        <w:br/>
        <w:t>в Пермском крае» (Бюллетень законов Пермского края, правовых актов губернатора Пермского края, Правительства Пермского края, исполнительных органов государственной власти Пермского края, 14.09.2020, № 37; 01.03.2021, № 9; 06.12.2021, № 49</w:t>
      </w:r>
      <w:r w:rsidR="009D54FD">
        <w:rPr>
          <w:rFonts w:ascii="Times New Roman" w:eastAsia="Calibri" w:hAnsi="Times New Roman" w:cs="Times New Roman"/>
          <w:sz w:val="28"/>
          <w:szCs w:val="28"/>
        </w:rPr>
        <w:t>, том 1</w:t>
      </w:r>
      <w:r w:rsidRPr="001B245C">
        <w:rPr>
          <w:rFonts w:ascii="Times New Roman" w:eastAsia="Calibri" w:hAnsi="Times New Roman" w:cs="Times New Roman"/>
          <w:sz w:val="28"/>
          <w:szCs w:val="28"/>
        </w:rPr>
        <w:t>; 02.05.2022, №</w:t>
      </w:r>
      <w:r w:rsidR="003E43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B245C">
        <w:rPr>
          <w:rFonts w:ascii="Times New Roman" w:eastAsia="Calibri" w:hAnsi="Times New Roman" w:cs="Times New Roman"/>
          <w:sz w:val="28"/>
          <w:szCs w:val="28"/>
        </w:rPr>
        <w:t>17; 14.11.2022, №</w:t>
      </w:r>
      <w:r w:rsidR="003E43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B245C">
        <w:rPr>
          <w:rFonts w:ascii="Times New Roman" w:eastAsia="Calibri" w:hAnsi="Times New Roman" w:cs="Times New Roman"/>
          <w:sz w:val="28"/>
          <w:szCs w:val="28"/>
        </w:rPr>
        <w:t xml:space="preserve">45; </w:t>
      </w:r>
      <w:proofErr w:type="gramStart"/>
      <w:r w:rsidRPr="001B245C">
        <w:rPr>
          <w:rFonts w:ascii="Times New Roman" w:eastAsia="Calibri" w:hAnsi="Times New Roman" w:cs="Times New Roman"/>
          <w:sz w:val="28"/>
          <w:szCs w:val="28"/>
        </w:rPr>
        <w:t>Официальный интернет-портал правовой информации (www.pravo.gov.ru), 11.09.2020; 25.02.2021</w:t>
      </w:r>
      <w:r w:rsidR="009D54FD">
        <w:rPr>
          <w:rFonts w:ascii="Times New Roman" w:eastAsia="Calibri" w:hAnsi="Times New Roman" w:cs="Times New Roman"/>
          <w:sz w:val="28"/>
          <w:szCs w:val="28"/>
        </w:rPr>
        <w:t>;</w:t>
      </w:r>
      <w:r w:rsidRPr="001B245C">
        <w:rPr>
          <w:rFonts w:ascii="Times New Roman" w:eastAsia="Calibri" w:hAnsi="Times New Roman" w:cs="Times New Roman"/>
          <w:sz w:val="28"/>
          <w:szCs w:val="28"/>
        </w:rPr>
        <w:t xml:space="preserve"> 29.11.2021</w:t>
      </w:r>
      <w:r w:rsidR="009D54FD">
        <w:rPr>
          <w:rFonts w:ascii="Times New Roman" w:eastAsia="Calibri" w:hAnsi="Times New Roman" w:cs="Times New Roman"/>
          <w:sz w:val="28"/>
          <w:szCs w:val="28"/>
        </w:rPr>
        <w:t>;</w:t>
      </w:r>
      <w:r w:rsidRPr="001B245C">
        <w:rPr>
          <w:rFonts w:ascii="Times New Roman" w:eastAsia="Calibri" w:hAnsi="Times New Roman" w:cs="Times New Roman"/>
          <w:sz w:val="28"/>
          <w:szCs w:val="28"/>
        </w:rPr>
        <w:t xml:space="preserve"> 29.04.2022</w:t>
      </w:r>
      <w:r w:rsidR="009D54FD">
        <w:rPr>
          <w:rFonts w:ascii="Times New Roman" w:eastAsia="Calibri" w:hAnsi="Times New Roman" w:cs="Times New Roman"/>
          <w:sz w:val="28"/>
          <w:szCs w:val="28"/>
        </w:rPr>
        <w:t>;</w:t>
      </w:r>
      <w:r w:rsidRPr="001B245C">
        <w:rPr>
          <w:rFonts w:ascii="Times New Roman" w:eastAsia="Calibri" w:hAnsi="Times New Roman" w:cs="Times New Roman"/>
          <w:sz w:val="28"/>
          <w:szCs w:val="28"/>
        </w:rPr>
        <w:t xml:space="preserve"> 09.11.2022) следующие изменения:</w:t>
      </w:r>
      <w:proofErr w:type="gramEnd"/>
    </w:p>
    <w:p w14:paraId="46E18DB0" w14:textId="77777777" w:rsidR="001B245C" w:rsidRPr="001B245C" w:rsidRDefault="001B245C" w:rsidP="00C768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45C">
        <w:rPr>
          <w:rFonts w:ascii="Times New Roman" w:eastAsia="Calibri" w:hAnsi="Times New Roman" w:cs="Times New Roman"/>
          <w:sz w:val="28"/>
          <w:szCs w:val="28"/>
        </w:rPr>
        <w:t>1. В статье 1:</w:t>
      </w:r>
    </w:p>
    <w:p w14:paraId="5605765F" w14:textId="77777777" w:rsidR="001B245C" w:rsidRPr="001B245C" w:rsidRDefault="001B245C" w:rsidP="00C768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45C">
        <w:rPr>
          <w:rFonts w:ascii="Times New Roman" w:eastAsia="Calibri" w:hAnsi="Times New Roman" w:cs="Times New Roman"/>
          <w:sz w:val="28"/>
          <w:szCs w:val="28"/>
        </w:rPr>
        <w:t>1) дополнить новым абзацем десятым следующего содержания:</w:t>
      </w:r>
    </w:p>
    <w:p w14:paraId="2A9B07C2" w14:textId="77777777" w:rsidR="001B245C" w:rsidRPr="001B245C" w:rsidRDefault="001B245C" w:rsidP="00C768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45C">
        <w:rPr>
          <w:rFonts w:ascii="Times New Roman" w:eastAsia="Calibri" w:hAnsi="Times New Roman" w:cs="Times New Roman"/>
          <w:sz w:val="28"/>
          <w:szCs w:val="28"/>
        </w:rPr>
        <w:t xml:space="preserve">«высокопроизводительный приоритетный инвестиционный проект Пермского края – категория приоритетного инвестиционного проекта Пермского края, в рамках которого объем инвестиций составляет </w:t>
      </w:r>
      <w:r w:rsidRPr="001B245C">
        <w:rPr>
          <w:rFonts w:ascii="Times New Roman" w:eastAsia="Calibri" w:hAnsi="Times New Roman" w:cs="Times New Roman"/>
          <w:sz w:val="28"/>
          <w:szCs w:val="28"/>
        </w:rPr>
        <w:br/>
        <w:t>от 100 миллионов рублей до 1,5 миллиарда рублей включительно и инвестор (инвесторы) обязуется (обязуются) обеспечить рост показателя производительности труда в порядке, утвержденном Правительством Пермского края;»;</w:t>
      </w:r>
    </w:p>
    <w:p w14:paraId="188570E0" w14:textId="77777777" w:rsidR="001B245C" w:rsidRPr="001B245C" w:rsidRDefault="001B245C" w:rsidP="00C76829">
      <w:pPr>
        <w:tabs>
          <w:tab w:val="left" w:pos="851"/>
          <w:tab w:val="left" w:pos="15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45C">
        <w:rPr>
          <w:rFonts w:ascii="Times New Roman" w:eastAsia="Calibri" w:hAnsi="Times New Roman" w:cs="Times New Roman"/>
          <w:sz w:val="28"/>
          <w:szCs w:val="28"/>
        </w:rPr>
        <w:t>2) абзац десятый считать абзацем одиннадцатым.</w:t>
      </w:r>
    </w:p>
    <w:p w14:paraId="5247FB38" w14:textId="77777777" w:rsidR="001B245C" w:rsidRPr="001B245C" w:rsidRDefault="001B245C" w:rsidP="00C76829">
      <w:pPr>
        <w:tabs>
          <w:tab w:val="left" w:pos="851"/>
          <w:tab w:val="left" w:pos="15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45C">
        <w:rPr>
          <w:rFonts w:ascii="Times New Roman" w:eastAsia="Calibri" w:hAnsi="Times New Roman" w:cs="Times New Roman"/>
          <w:sz w:val="28"/>
          <w:szCs w:val="28"/>
        </w:rPr>
        <w:t>2. Часть 1 статьи 2 изложить в следующей редакции:</w:t>
      </w:r>
    </w:p>
    <w:p w14:paraId="2E7D75E0" w14:textId="6258165D" w:rsidR="001B245C" w:rsidRPr="001B245C" w:rsidRDefault="001B245C" w:rsidP="00C76829">
      <w:pPr>
        <w:tabs>
          <w:tab w:val="left" w:pos="851"/>
          <w:tab w:val="left" w:pos="15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45C">
        <w:rPr>
          <w:rFonts w:ascii="Times New Roman" w:eastAsia="Calibri" w:hAnsi="Times New Roman" w:cs="Times New Roman"/>
          <w:sz w:val="28"/>
          <w:szCs w:val="28"/>
        </w:rPr>
        <w:t>«1.</w:t>
      </w:r>
      <w:r w:rsidR="003E43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B245C">
        <w:rPr>
          <w:rFonts w:ascii="Times New Roman" w:eastAsia="Calibri" w:hAnsi="Times New Roman" w:cs="Times New Roman"/>
          <w:sz w:val="28"/>
          <w:szCs w:val="28"/>
        </w:rPr>
        <w:t xml:space="preserve">Право на применение инвестиционного налогового вычета </w:t>
      </w:r>
      <w:r w:rsidRPr="001B245C">
        <w:rPr>
          <w:rFonts w:ascii="Times New Roman" w:eastAsia="Calibri" w:hAnsi="Times New Roman" w:cs="Times New Roman"/>
          <w:sz w:val="28"/>
          <w:szCs w:val="28"/>
        </w:rPr>
        <w:br/>
        <w:t xml:space="preserve">в соответствии с настоящим Законом предоставляется налогоплательщику, заключившему инвестиционное соглашение в целях применения инвестиционного налогового вычета с Правительством Пермского края </w:t>
      </w:r>
      <w:r w:rsidRPr="001B245C">
        <w:rPr>
          <w:rFonts w:ascii="Times New Roman" w:eastAsia="Calibri" w:hAnsi="Times New Roman" w:cs="Times New Roman"/>
          <w:sz w:val="28"/>
          <w:szCs w:val="28"/>
        </w:rPr>
        <w:br/>
        <w:t>для реализации приоритетного инвестиционного проекта Пермского края, которому присвоена соответствующая категория приоритетного инвестиционного проекта Пермского края.</w:t>
      </w:r>
    </w:p>
    <w:p w14:paraId="1E1FE6BF" w14:textId="77777777" w:rsidR="001B245C" w:rsidRPr="001B245C" w:rsidRDefault="001B245C" w:rsidP="00C76829">
      <w:pPr>
        <w:tabs>
          <w:tab w:val="left" w:pos="851"/>
          <w:tab w:val="left" w:pos="15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45C">
        <w:rPr>
          <w:rFonts w:ascii="Times New Roman" w:eastAsia="Calibri" w:hAnsi="Times New Roman" w:cs="Times New Roman"/>
          <w:sz w:val="28"/>
          <w:szCs w:val="28"/>
        </w:rPr>
        <w:t xml:space="preserve">Налогоплательщик, осуществляющий реализацию малого или среднего приоритетного инвестиционного проекта Пермского края, получает право </w:t>
      </w:r>
      <w:r w:rsidRPr="001B245C">
        <w:rPr>
          <w:rFonts w:ascii="Times New Roman" w:eastAsia="Calibri" w:hAnsi="Times New Roman" w:cs="Times New Roman"/>
          <w:sz w:val="28"/>
          <w:szCs w:val="28"/>
        </w:rPr>
        <w:br/>
        <w:t xml:space="preserve">на применение инвестиционного налогового вычета при соблюдении одного </w:t>
      </w:r>
      <w:r w:rsidRPr="001B245C">
        <w:rPr>
          <w:rFonts w:ascii="Times New Roman" w:eastAsia="Calibri" w:hAnsi="Times New Roman" w:cs="Times New Roman"/>
          <w:sz w:val="28"/>
          <w:szCs w:val="28"/>
        </w:rPr>
        <w:br/>
        <w:t>из следующих условий:</w:t>
      </w:r>
    </w:p>
    <w:p w14:paraId="2AAC4053" w14:textId="77777777" w:rsidR="00C76829" w:rsidRDefault="00C76829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48E3F518" w14:textId="684498F1" w:rsidR="001B245C" w:rsidRPr="001B245C" w:rsidRDefault="00364228" w:rsidP="00C76829">
      <w:pPr>
        <w:tabs>
          <w:tab w:val="left" w:pos="851"/>
          <w:tab w:val="left" w:pos="15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1) </w:t>
      </w:r>
      <w:r w:rsidR="001B245C" w:rsidRPr="001B245C">
        <w:rPr>
          <w:rFonts w:ascii="Times New Roman" w:eastAsia="Calibri" w:hAnsi="Times New Roman" w:cs="Times New Roman"/>
          <w:sz w:val="28"/>
          <w:szCs w:val="28"/>
        </w:rPr>
        <w:t>объем инвестиций в рамках реализации приоритетного инвестиционного проекта Пермского края, которому присвоена категория, должен составлять не менее 10 процентов от величины среднегодовой выручки за три календарных года, предшествующих налоговому периоду, в котором налогоплательщик заключил инвестиционное соглашение в целях применения инвестиционного налогового вычета;</w:t>
      </w:r>
    </w:p>
    <w:p w14:paraId="6C3E6D09" w14:textId="48984E63" w:rsidR="001B245C" w:rsidRPr="001B245C" w:rsidRDefault="00364228" w:rsidP="00C76829">
      <w:pPr>
        <w:tabs>
          <w:tab w:val="left" w:pos="851"/>
          <w:tab w:val="left" w:pos="15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1B245C" w:rsidRPr="001B245C">
        <w:rPr>
          <w:rFonts w:ascii="Times New Roman" w:eastAsia="Calibri" w:hAnsi="Times New Roman" w:cs="Times New Roman"/>
          <w:sz w:val="28"/>
          <w:szCs w:val="28"/>
        </w:rPr>
        <w:t xml:space="preserve">если основным видом деятельности налогоплательщика в соответствии </w:t>
      </w:r>
      <w:r w:rsidR="001B245C" w:rsidRPr="001B245C">
        <w:rPr>
          <w:rFonts w:ascii="Times New Roman" w:eastAsia="Calibri" w:hAnsi="Times New Roman" w:cs="Times New Roman"/>
          <w:sz w:val="28"/>
          <w:szCs w:val="28"/>
        </w:rPr>
        <w:br/>
        <w:t xml:space="preserve">с Общероссийским классификатором видов экономической деятельности является вид деятельности класса 20 «Производство химических веществ </w:t>
      </w:r>
      <w:r w:rsidR="001B245C" w:rsidRPr="001B245C">
        <w:rPr>
          <w:rFonts w:ascii="Times New Roman" w:eastAsia="Calibri" w:hAnsi="Times New Roman" w:cs="Times New Roman"/>
          <w:sz w:val="28"/>
          <w:szCs w:val="28"/>
        </w:rPr>
        <w:br/>
        <w:t xml:space="preserve">и химических продуктов» раздела C «Обрабатывающие производства», </w:t>
      </w:r>
      <w:r w:rsidR="001B245C" w:rsidRPr="001B245C">
        <w:rPr>
          <w:rFonts w:ascii="Times New Roman" w:eastAsia="Calibri" w:hAnsi="Times New Roman" w:cs="Times New Roman"/>
          <w:sz w:val="28"/>
          <w:szCs w:val="28"/>
        </w:rPr>
        <w:br/>
        <w:t xml:space="preserve">то объем инвестиций в рамках реализации инвестиционного проекта </w:t>
      </w:r>
      <w:r w:rsidR="001B245C" w:rsidRPr="001B245C">
        <w:rPr>
          <w:rFonts w:ascii="Times New Roman" w:eastAsia="Calibri" w:hAnsi="Times New Roman" w:cs="Times New Roman"/>
          <w:sz w:val="28"/>
          <w:szCs w:val="28"/>
        </w:rPr>
        <w:br/>
        <w:t xml:space="preserve">Пермского края, которому присвоена категория, должен составлять не менее </w:t>
      </w:r>
      <w:r w:rsidR="001B245C" w:rsidRPr="001B245C">
        <w:rPr>
          <w:rFonts w:ascii="Times New Roman" w:eastAsia="Calibri" w:hAnsi="Times New Roman" w:cs="Times New Roman"/>
          <w:sz w:val="28"/>
          <w:szCs w:val="28"/>
        </w:rPr>
        <w:br/>
        <w:t>20 процентов от величины среднегодовой выручки за три календарных года, предшествующих налоговому периоду, в</w:t>
      </w:r>
      <w:proofErr w:type="gramEnd"/>
      <w:r w:rsidR="001B245C" w:rsidRPr="001B24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1B245C" w:rsidRPr="001B245C">
        <w:rPr>
          <w:rFonts w:ascii="Times New Roman" w:eastAsia="Calibri" w:hAnsi="Times New Roman" w:cs="Times New Roman"/>
          <w:sz w:val="28"/>
          <w:szCs w:val="28"/>
        </w:rPr>
        <w:t>котором</w:t>
      </w:r>
      <w:proofErr w:type="gramEnd"/>
      <w:r w:rsidR="001B245C" w:rsidRPr="001B245C">
        <w:rPr>
          <w:rFonts w:ascii="Times New Roman" w:eastAsia="Calibri" w:hAnsi="Times New Roman" w:cs="Times New Roman"/>
          <w:sz w:val="28"/>
          <w:szCs w:val="28"/>
        </w:rPr>
        <w:t xml:space="preserve"> налогоплательщик заключил инвестиционное соглашение в целях применения инвестиционного налогового вычета.</w:t>
      </w:r>
    </w:p>
    <w:p w14:paraId="31E9F1E0" w14:textId="44318C2F" w:rsidR="001B245C" w:rsidRPr="001B245C" w:rsidRDefault="001B245C" w:rsidP="00C76829">
      <w:pPr>
        <w:tabs>
          <w:tab w:val="left" w:pos="851"/>
          <w:tab w:val="left" w:pos="15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228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Налогоплательщик, осуществляющий реализацию </w:t>
      </w:r>
      <w:r w:rsidR="00364228" w:rsidRPr="00364228">
        <w:rPr>
          <w:rFonts w:ascii="Times New Roman" w:eastAsia="Calibri" w:hAnsi="Times New Roman" w:cs="Times New Roman"/>
          <w:spacing w:val="-6"/>
          <w:sz w:val="28"/>
          <w:szCs w:val="28"/>
        </w:rPr>
        <w:t>в</w:t>
      </w:r>
      <w:r w:rsidRPr="00364228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ысокопроизводительного </w:t>
      </w:r>
      <w:r w:rsidRPr="001B245C">
        <w:rPr>
          <w:rFonts w:ascii="Times New Roman" w:eastAsia="Calibri" w:hAnsi="Times New Roman" w:cs="Times New Roman"/>
          <w:sz w:val="28"/>
          <w:szCs w:val="28"/>
        </w:rPr>
        <w:t xml:space="preserve">приоритетного инвестиционного проекта Пермского края, получает право </w:t>
      </w:r>
      <w:r w:rsidR="00364228">
        <w:rPr>
          <w:rFonts w:ascii="Times New Roman" w:eastAsia="Calibri" w:hAnsi="Times New Roman" w:cs="Times New Roman"/>
          <w:sz w:val="28"/>
          <w:szCs w:val="28"/>
        </w:rPr>
        <w:br/>
      </w:r>
      <w:r w:rsidRPr="001B245C">
        <w:rPr>
          <w:rFonts w:ascii="Times New Roman" w:eastAsia="Calibri" w:hAnsi="Times New Roman" w:cs="Times New Roman"/>
          <w:sz w:val="28"/>
          <w:szCs w:val="28"/>
        </w:rPr>
        <w:t>на применение инвестиционного налогового вычета при одновременном соблюдении следующих условий:</w:t>
      </w:r>
    </w:p>
    <w:p w14:paraId="76F0DEBC" w14:textId="648B6DE4" w:rsidR="001B245C" w:rsidRPr="001B245C" w:rsidRDefault="00364228" w:rsidP="00C76829">
      <w:pPr>
        <w:tabs>
          <w:tab w:val="left" w:pos="851"/>
          <w:tab w:val="left" w:pos="15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 </w:t>
      </w:r>
      <w:r w:rsidR="001B245C" w:rsidRPr="001B245C">
        <w:rPr>
          <w:rFonts w:ascii="Times New Roman" w:eastAsia="Calibri" w:hAnsi="Times New Roman" w:cs="Times New Roman"/>
          <w:sz w:val="28"/>
          <w:szCs w:val="28"/>
        </w:rPr>
        <w:t>объем инвестиций в рамках реализации приоритетного инвестиционного проекта Пермского края, которому присвоена категория, должен составлять не менее 10 процентов от величины среднегодовой выручки за три календарных года, предшествующих налоговому периоду, в котором налогоплательщик заключил инвестиционное соглашение в целях применения инвестиционного налогового вычета;</w:t>
      </w:r>
    </w:p>
    <w:p w14:paraId="119DD3A0" w14:textId="2B9345F9" w:rsidR="001B245C" w:rsidRPr="001B245C" w:rsidRDefault="00364228" w:rsidP="00C76829">
      <w:pPr>
        <w:tabs>
          <w:tab w:val="left" w:pos="851"/>
          <w:tab w:val="left" w:pos="15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 </w:t>
      </w:r>
      <w:r w:rsidR="001B245C" w:rsidRPr="001B245C">
        <w:rPr>
          <w:rFonts w:ascii="Times New Roman" w:eastAsia="Calibri" w:hAnsi="Times New Roman" w:cs="Times New Roman"/>
          <w:sz w:val="28"/>
          <w:szCs w:val="28"/>
        </w:rPr>
        <w:t xml:space="preserve">основным видом деятельности налогоплательщика в соответствии </w:t>
      </w:r>
      <w:r w:rsidR="001B245C" w:rsidRPr="001B245C">
        <w:rPr>
          <w:rFonts w:ascii="Times New Roman" w:eastAsia="Calibri" w:hAnsi="Times New Roman" w:cs="Times New Roman"/>
          <w:sz w:val="28"/>
          <w:szCs w:val="28"/>
        </w:rPr>
        <w:br/>
        <w:t>с Общероссийским классификатором видов экономической деятельности является вид деятельности раздела</w:t>
      </w:r>
      <w:proofErr w:type="gramStart"/>
      <w:r w:rsidR="001B245C" w:rsidRPr="001B245C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proofErr w:type="gramEnd"/>
      <w:r w:rsidR="001B245C" w:rsidRPr="001B245C">
        <w:rPr>
          <w:rFonts w:ascii="Times New Roman" w:eastAsia="Calibri" w:hAnsi="Times New Roman" w:cs="Times New Roman"/>
          <w:sz w:val="28"/>
          <w:szCs w:val="28"/>
        </w:rPr>
        <w:t xml:space="preserve"> «Обрабатывающие производства» </w:t>
      </w:r>
      <w:r w:rsidR="001B245C" w:rsidRPr="001B245C">
        <w:rPr>
          <w:rFonts w:ascii="Times New Roman" w:eastAsia="Calibri" w:hAnsi="Times New Roman" w:cs="Times New Roman"/>
          <w:sz w:val="28"/>
          <w:szCs w:val="28"/>
        </w:rPr>
        <w:br/>
        <w:t>(за исключением класса 20 «Производство химических веществ и химических продуктов»).</w:t>
      </w:r>
    </w:p>
    <w:p w14:paraId="6ECC683B" w14:textId="77777777" w:rsidR="001B245C" w:rsidRPr="001B245C" w:rsidRDefault="001B245C" w:rsidP="00C76829">
      <w:pPr>
        <w:tabs>
          <w:tab w:val="left" w:pos="851"/>
          <w:tab w:val="left" w:pos="15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45C">
        <w:rPr>
          <w:rFonts w:ascii="Times New Roman" w:eastAsia="Calibri" w:hAnsi="Times New Roman" w:cs="Times New Roman"/>
          <w:sz w:val="28"/>
          <w:szCs w:val="28"/>
        </w:rPr>
        <w:t>Соотношение объема выручки и объема инвестиций в рамках приоритетного инвестиционного проекта Пермского края, которому присвоена соответствующая категория, определяется в порядке, установленном приложением к настоящему Закону</w:t>
      </w:r>
      <w:proofErr w:type="gramStart"/>
      <w:r w:rsidRPr="001B245C">
        <w:rPr>
          <w:rFonts w:ascii="Times New Roman" w:eastAsia="Calibri" w:hAnsi="Times New Roman" w:cs="Times New Roman"/>
          <w:sz w:val="28"/>
          <w:szCs w:val="28"/>
        </w:rPr>
        <w:t>.».</w:t>
      </w:r>
      <w:proofErr w:type="gramEnd"/>
    </w:p>
    <w:p w14:paraId="32C787BC" w14:textId="77777777" w:rsidR="001B245C" w:rsidRPr="001B245C" w:rsidRDefault="001B245C" w:rsidP="00C76829">
      <w:pPr>
        <w:tabs>
          <w:tab w:val="left" w:pos="851"/>
          <w:tab w:val="left" w:pos="15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45C">
        <w:rPr>
          <w:rFonts w:ascii="Times New Roman" w:eastAsia="Calibri" w:hAnsi="Times New Roman" w:cs="Times New Roman"/>
          <w:sz w:val="28"/>
          <w:szCs w:val="28"/>
        </w:rPr>
        <w:t>3. В статье 4:</w:t>
      </w:r>
    </w:p>
    <w:p w14:paraId="2BAF0B25" w14:textId="77777777" w:rsidR="001B245C" w:rsidRPr="001B245C" w:rsidRDefault="001B245C" w:rsidP="00C76829">
      <w:pPr>
        <w:tabs>
          <w:tab w:val="left" w:pos="851"/>
          <w:tab w:val="left" w:pos="15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45C">
        <w:rPr>
          <w:rFonts w:ascii="Times New Roman" w:eastAsia="Calibri" w:hAnsi="Times New Roman" w:cs="Times New Roman"/>
          <w:sz w:val="28"/>
          <w:szCs w:val="28"/>
        </w:rPr>
        <w:t>1) пункты 1, 2 части 1 изложить в следующей редакции:</w:t>
      </w:r>
    </w:p>
    <w:p w14:paraId="754B47BB" w14:textId="77777777" w:rsidR="001B245C" w:rsidRPr="001B245C" w:rsidRDefault="001B245C" w:rsidP="00C76829">
      <w:pPr>
        <w:tabs>
          <w:tab w:val="left" w:pos="851"/>
          <w:tab w:val="left" w:pos="15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45C">
        <w:rPr>
          <w:rFonts w:ascii="Times New Roman" w:eastAsia="Calibri" w:hAnsi="Times New Roman" w:cs="Times New Roman"/>
          <w:sz w:val="28"/>
          <w:szCs w:val="28"/>
        </w:rPr>
        <w:t xml:space="preserve">«1) не более 50 процентов суммы расходов – для малых, средних </w:t>
      </w:r>
      <w:r w:rsidRPr="001B245C">
        <w:rPr>
          <w:rFonts w:ascii="Times New Roman" w:eastAsia="Calibri" w:hAnsi="Times New Roman" w:cs="Times New Roman"/>
          <w:sz w:val="28"/>
          <w:szCs w:val="28"/>
        </w:rPr>
        <w:br/>
        <w:t>и крупных приоритетных инвестиционных проектов Пермского края;</w:t>
      </w:r>
    </w:p>
    <w:p w14:paraId="640BC119" w14:textId="5011D83E" w:rsidR="001B245C" w:rsidRPr="001B245C" w:rsidRDefault="001B245C" w:rsidP="00C76829">
      <w:pPr>
        <w:tabs>
          <w:tab w:val="left" w:pos="851"/>
          <w:tab w:val="left" w:pos="15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45C">
        <w:rPr>
          <w:rFonts w:ascii="Times New Roman" w:eastAsia="Calibri" w:hAnsi="Times New Roman" w:cs="Times New Roman"/>
          <w:sz w:val="28"/>
          <w:szCs w:val="28"/>
        </w:rPr>
        <w:t>2)</w:t>
      </w:r>
      <w:r w:rsidR="003E43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B245C">
        <w:rPr>
          <w:rFonts w:ascii="Times New Roman" w:eastAsia="Calibri" w:hAnsi="Times New Roman" w:cs="Times New Roman"/>
          <w:sz w:val="28"/>
          <w:szCs w:val="28"/>
        </w:rPr>
        <w:t xml:space="preserve">не более 80 процентов суммы расходов – для категории высокопроизводительного приоритетного инвестиционного проекта </w:t>
      </w:r>
      <w:r w:rsidR="00364228">
        <w:rPr>
          <w:rFonts w:ascii="Times New Roman" w:eastAsia="Calibri" w:hAnsi="Times New Roman" w:cs="Times New Roman"/>
          <w:sz w:val="28"/>
          <w:szCs w:val="28"/>
        </w:rPr>
        <w:br/>
      </w:r>
      <w:r w:rsidRPr="001B245C">
        <w:rPr>
          <w:rFonts w:ascii="Times New Roman" w:eastAsia="Calibri" w:hAnsi="Times New Roman" w:cs="Times New Roman"/>
          <w:sz w:val="28"/>
          <w:szCs w:val="28"/>
        </w:rPr>
        <w:t>Пермского края</w:t>
      </w:r>
      <w:proofErr w:type="gramStart"/>
      <w:r w:rsidRPr="001B245C">
        <w:rPr>
          <w:rFonts w:ascii="Times New Roman" w:eastAsia="Calibri" w:hAnsi="Times New Roman" w:cs="Times New Roman"/>
          <w:sz w:val="28"/>
          <w:szCs w:val="28"/>
        </w:rPr>
        <w:t>.»;</w:t>
      </w:r>
      <w:proofErr w:type="gramEnd"/>
    </w:p>
    <w:p w14:paraId="31FBD923" w14:textId="77777777" w:rsidR="001B245C" w:rsidRPr="001B245C" w:rsidRDefault="001B245C" w:rsidP="00C76829">
      <w:pPr>
        <w:tabs>
          <w:tab w:val="left" w:pos="851"/>
          <w:tab w:val="left" w:pos="15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45C">
        <w:rPr>
          <w:rFonts w:ascii="Times New Roman" w:eastAsia="Calibri" w:hAnsi="Times New Roman" w:cs="Times New Roman"/>
          <w:sz w:val="28"/>
          <w:szCs w:val="28"/>
        </w:rPr>
        <w:t>2) часть 2 изложить в следующей редакции:</w:t>
      </w:r>
    </w:p>
    <w:p w14:paraId="700321E3" w14:textId="77777777" w:rsidR="00C76829" w:rsidRDefault="00C76829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25C5F3A0" w14:textId="4994E432" w:rsidR="001B245C" w:rsidRPr="001B245C" w:rsidRDefault="001B245C" w:rsidP="00C76829">
      <w:pPr>
        <w:tabs>
          <w:tab w:val="left" w:pos="851"/>
          <w:tab w:val="left" w:pos="15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45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«2. Размер инвестиционного налогового вычета текущего налогового периода не может быть </w:t>
      </w:r>
      <w:proofErr w:type="gramStart"/>
      <w:r w:rsidRPr="001B245C">
        <w:rPr>
          <w:rFonts w:ascii="Times New Roman" w:eastAsia="Calibri" w:hAnsi="Times New Roman" w:cs="Times New Roman"/>
          <w:sz w:val="28"/>
          <w:szCs w:val="28"/>
        </w:rPr>
        <w:t>более предельной</w:t>
      </w:r>
      <w:proofErr w:type="gramEnd"/>
      <w:r w:rsidRPr="001B245C">
        <w:rPr>
          <w:rFonts w:ascii="Times New Roman" w:eastAsia="Calibri" w:hAnsi="Times New Roman" w:cs="Times New Roman"/>
          <w:sz w:val="28"/>
          <w:szCs w:val="28"/>
        </w:rPr>
        <w:t xml:space="preserve"> величины инвестиционного налогового вычета, определяемой в соответствии с </w:t>
      </w:r>
      <w:hyperlink r:id="rId9" w:history="1">
        <w:r w:rsidRPr="001B245C">
          <w:rPr>
            <w:rFonts w:ascii="Times New Roman" w:eastAsia="Calibri" w:hAnsi="Times New Roman" w:cs="Times New Roman"/>
            <w:sz w:val="28"/>
            <w:szCs w:val="28"/>
          </w:rPr>
          <w:t>абзацем вторым пункта 2</w:t>
        </w:r>
        <w:r w:rsidRPr="00364228">
          <w:rPr>
            <w:rFonts w:ascii="Times New Roman" w:eastAsia="Calibri" w:hAnsi="Times New Roman" w:cs="Times New Roman"/>
            <w:sz w:val="28"/>
            <w:szCs w:val="28"/>
            <w:vertAlign w:val="superscript"/>
          </w:rPr>
          <w:t>1</w:t>
        </w:r>
        <w:r w:rsidRPr="001B245C">
          <w:rPr>
            <w:rFonts w:ascii="Times New Roman" w:eastAsia="Calibri" w:hAnsi="Times New Roman" w:cs="Times New Roman"/>
            <w:sz w:val="28"/>
            <w:szCs w:val="28"/>
          </w:rPr>
          <w:t xml:space="preserve"> статьи 286</w:t>
        </w:r>
        <w:r w:rsidR="00364228" w:rsidRPr="00364228">
          <w:rPr>
            <w:rFonts w:ascii="Times New Roman" w:eastAsia="Calibri" w:hAnsi="Times New Roman" w:cs="Times New Roman"/>
            <w:sz w:val="28"/>
            <w:szCs w:val="28"/>
            <w:vertAlign w:val="superscript"/>
          </w:rPr>
          <w:t>1</w:t>
        </w:r>
      </w:hyperlink>
      <w:r w:rsidRPr="001B245C">
        <w:rPr>
          <w:rFonts w:ascii="Times New Roman" w:eastAsia="Calibri" w:hAnsi="Times New Roman" w:cs="Times New Roman"/>
          <w:sz w:val="28"/>
          <w:szCs w:val="28"/>
        </w:rPr>
        <w:t xml:space="preserve"> Налогового кодекса Российской Федерации. Инвестиционный налоговый вычет текущего налогового периода в части, превышающей предельную величину инвестиционного налогового вычета, может быть использован при определении инвестиционного налогового вычета </w:t>
      </w:r>
      <w:r w:rsidRPr="001B245C">
        <w:rPr>
          <w:rFonts w:ascii="Times New Roman" w:eastAsia="Calibri" w:hAnsi="Times New Roman" w:cs="Times New Roman"/>
          <w:sz w:val="28"/>
          <w:szCs w:val="28"/>
        </w:rPr>
        <w:br/>
        <w:t>в последующих налоговых периодах</w:t>
      </w:r>
      <w:proofErr w:type="gramStart"/>
      <w:r w:rsidRPr="001B245C">
        <w:rPr>
          <w:rFonts w:ascii="Times New Roman" w:eastAsia="Calibri" w:hAnsi="Times New Roman" w:cs="Times New Roman"/>
          <w:sz w:val="28"/>
          <w:szCs w:val="28"/>
        </w:rPr>
        <w:t>.»;</w:t>
      </w:r>
      <w:proofErr w:type="gramEnd"/>
    </w:p>
    <w:p w14:paraId="362007C9" w14:textId="77777777" w:rsidR="001B245C" w:rsidRPr="001B245C" w:rsidRDefault="001B245C" w:rsidP="00C76829">
      <w:pPr>
        <w:tabs>
          <w:tab w:val="left" w:pos="851"/>
          <w:tab w:val="left" w:pos="15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45C">
        <w:rPr>
          <w:rFonts w:ascii="Times New Roman" w:eastAsia="Calibri" w:hAnsi="Times New Roman" w:cs="Times New Roman"/>
          <w:sz w:val="28"/>
          <w:szCs w:val="28"/>
        </w:rPr>
        <w:t>3) в части 3:</w:t>
      </w:r>
    </w:p>
    <w:p w14:paraId="05D76883" w14:textId="493FA20D" w:rsidR="001B245C" w:rsidRPr="001B245C" w:rsidRDefault="001B245C" w:rsidP="00C76829">
      <w:pPr>
        <w:tabs>
          <w:tab w:val="left" w:pos="851"/>
          <w:tab w:val="left" w:pos="15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45C">
        <w:rPr>
          <w:rFonts w:ascii="Times New Roman" w:eastAsia="Calibri" w:hAnsi="Times New Roman" w:cs="Times New Roman"/>
          <w:sz w:val="28"/>
          <w:szCs w:val="28"/>
        </w:rPr>
        <w:t>а)</w:t>
      </w:r>
      <w:r w:rsidR="00364228">
        <w:rPr>
          <w:rFonts w:ascii="Times New Roman" w:eastAsia="Calibri" w:hAnsi="Times New Roman" w:cs="Times New Roman"/>
          <w:sz w:val="28"/>
          <w:szCs w:val="28"/>
        </w:rPr>
        <w:t> </w:t>
      </w:r>
      <w:r w:rsidRPr="001B245C">
        <w:rPr>
          <w:rFonts w:ascii="Times New Roman" w:eastAsia="Calibri" w:hAnsi="Times New Roman" w:cs="Times New Roman"/>
          <w:sz w:val="28"/>
          <w:szCs w:val="28"/>
        </w:rPr>
        <w:t>абзац второй дополнить словами «, высокопроизводительного приоритетного инвестиционного проекта Пермского края»;</w:t>
      </w:r>
    </w:p>
    <w:p w14:paraId="33D12FCC" w14:textId="77777777" w:rsidR="001B245C" w:rsidRPr="001B245C" w:rsidRDefault="001B245C" w:rsidP="00C76829">
      <w:pPr>
        <w:tabs>
          <w:tab w:val="left" w:pos="851"/>
          <w:tab w:val="left" w:pos="15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45C">
        <w:rPr>
          <w:rFonts w:ascii="Times New Roman" w:eastAsia="Calibri" w:hAnsi="Times New Roman" w:cs="Times New Roman"/>
          <w:sz w:val="28"/>
          <w:szCs w:val="28"/>
        </w:rPr>
        <w:t>б) дополнить новым абзацем пятым следующего содержания:</w:t>
      </w:r>
    </w:p>
    <w:p w14:paraId="7B238683" w14:textId="77777777" w:rsidR="001B245C" w:rsidRPr="001B245C" w:rsidRDefault="001B245C" w:rsidP="00C76829">
      <w:pPr>
        <w:tabs>
          <w:tab w:val="left" w:pos="851"/>
          <w:tab w:val="left" w:pos="15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45C">
        <w:rPr>
          <w:rFonts w:ascii="Times New Roman" w:eastAsia="Calibri" w:hAnsi="Times New Roman" w:cs="Times New Roman"/>
          <w:sz w:val="28"/>
          <w:szCs w:val="28"/>
        </w:rPr>
        <w:t xml:space="preserve">«10 процентов – для налогоплательщика, не являющегося субъектом малого или среднего предпринимательства, заключившего инвестиционное соглашение в целях применения инвестиционного налогового вычета </w:t>
      </w:r>
      <w:r w:rsidRPr="001B245C">
        <w:rPr>
          <w:rFonts w:ascii="Times New Roman" w:eastAsia="Calibri" w:hAnsi="Times New Roman" w:cs="Times New Roman"/>
          <w:sz w:val="28"/>
          <w:szCs w:val="28"/>
        </w:rPr>
        <w:br/>
        <w:t>на реализацию приоритетного инвестиционного проекта Пермского края, которому присвоена категория высокопроизводительного приоритетного инвестиционного проекта Пермского края</w:t>
      </w:r>
      <w:proofErr w:type="gramStart"/>
      <w:r w:rsidRPr="001B245C">
        <w:rPr>
          <w:rFonts w:ascii="Times New Roman" w:eastAsia="Calibri" w:hAnsi="Times New Roman" w:cs="Times New Roman"/>
          <w:sz w:val="28"/>
          <w:szCs w:val="28"/>
        </w:rPr>
        <w:t>;»</w:t>
      </w:r>
      <w:proofErr w:type="gramEnd"/>
      <w:r w:rsidRPr="001B245C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CEC54E4" w14:textId="77777777" w:rsidR="001B245C" w:rsidRPr="001B245C" w:rsidRDefault="001B245C" w:rsidP="00C76829">
      <w:pPr>
        <w:tabs>
          <w:tab w:val="left" w:pos="851"/>
          <w:tab w:val="left" w:pos="15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45C">
        <w:rPr>
          <w:rFonts w:ascii="Times New Roman" w:eastAsia="Calibri" w:hAnsi="Times New Roman" w:cs="Times New Roman"/>
          <w:sz w:val="28"/>
          <w:szCs w:val="28"/>
        </w:rPr>
        <w:t>в) абзацы пятый и шестой считать соответственно абзацами шестым и седьмым;</w:t>
      </w:r>
    </w:p>
    <w:p w14:paraId="318167B3" w14:textId="2938BA6B" w:rsidR="001B245C" w:rsidRPr="001B245C" w:rsidRDefault="001B245C" w:rsidP="00C76829">
      <w:pPr>
        <w:tabs>
          <w:tab w:val="left" w:pos="851"/>
          <w:tab w:val="left" w:pos="15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45C">
        <w:rPr>
          <w:rFonts w:ascii="Times New Roman" w:eastAsia="Calibri" w:hAnsi="Times New Roman" w:cs="Times New Roman"/>
          <w:sz w:val="28"/>
          <w:szCs w:val="28"/>
        </w:rPr>
        <w:t>г) дополнить абзацем следующего содержания:</w:t>
      </w:r>
    </w:p>
    <w:p w14:paraId="4C7412B2" w14:textId="6B05B0DB" w:rsidR="001B245C" w:rsidRPr="001B245C" w:rsidRDefault="001B245C" w:rsidP="00C76829">
      <w:pPr>
        <w:tabs>
          <w:tab w:val="left" w:pos="851"/>
          <w:tab w:val="left" w:pos="15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B245C">
        <w:rPr>
          <w:rFonts w:ascii="Times New Roman" w:eastAsia="Calibri" w:hAnsi="Times New Roman" w:cs="Times New Roman"/>
          <w:sz w:val="28"/>
          <w:szCs w:val="28"/>
        </w:rPr>
        <w:t xml:space="preserve">«В случае прекращения действия статуса приоритетного инвестиционного проекта и расторжения инвестиционного соглашения </w:t>
      </w:r>
      <w:r w:rsidR="008E3E2A">
        <w:rPr>
          <w:rFonts w:ascii="Times New Roman" w:eastAsia="Calibri" w:hAnsi="Times New Roman" w:cs="Times New Roman"/>
          <w:sz w:val="28"/>
          <w:szCs w:val="28"/>
        </w:rPr>
        <w:br/>
      </w:r>
      <w:r w:rsidRPr="001B245C">
        <w:rPr>
          <w:rFonts w:ascii="Times New Roman" w:eastAsia="Calibri" w:hAnsi="Times New Roman" w:cs="Times New Roman"/>
          <w:sz w:val="28"/>
          <w:szCs w:val="28"/>
        </w:rPr>
        <w:t xml:space="preserve">в целях применения инвестиционного налогового вычета сумма налога, </w:t>
      </w:r>
      <w:r w:rsidR="008E3E2A">
        <w:rPr>
          <w:rFonts w:ascii="Times New Roman" w:eastAsia="Calibri" w:hAnsi="Times New Roman" w:cs="Times New Roman"/>
          <w:sz w:val="28"/>
          <w:szCs w:val="28"/>
        </w:rPr>
        <w:br/>
      </w:r>
      <w:r w:rsidRPr="001B245C">
        <w:rPr>
          <w:rFonts w:ascii="Times New Roman" w:eastAsia="Calibri" w:hAnsi="Times New Roman" w:cs="Times New Roman"/>
          <w:sz w:val="28"/>
          <w:szCs w:val="28"/>
        </w:rPr>
        <w:t xml:space="preserve">не уплаченная в связи с применением инвестиционного налогового вычета </w:t>
      </w:r>
      <w:r w:rsidR="008E3E2A">
        <w:rPr>
          <w:rFonts w:ascii="Times New Roman" w:eastAsia="Calibri" w:hAnsi="Times New Roman" w:cs="Times New Roman"/>
          <w:sz w:val="28"/>
          <w:szCs w:val="28"/>
        </w:rPr>
        <w:br/>
      </w:r>
      <w:r w:rsidRPr="001B245C">
        <w:rPr>
          <w:rFonts w:ascii="Times New Roman" w:eastAsia="Calibri" w:hAnsi="Times New Roman" w:cs="Times New Roman"/>
          <w:sz w:val="28"/>
          <w:szCs w:val="28"/>
        </w:rPr>
        <w:t>в отношении соответствующих расходов, указанных в статье 3 настоящего Закона, подлежит восстановлению и уплате в бюджет за весь период применения инвестиционного налогового вычета в установленном порядке.».</w:t>
      </w:r>
      <w:proofErr w:type="gramEnd"/>
    </w:p>
    <w:p w14:paraId="1BFE1A3F" w14:textId="77777777" w:rsidR="001B245C" w:rsidRPr="001B245C" w:rsidRDefault="001B245C" w:rsidP="00C76829">
      <w:pPr>
        <w:tabs>
          <w:tab w:val="left" w:pos="851"/>
          <w:tab w:val="left" w:pos="15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45C">
        <w:rPr>
          <w:rFonts w:ascii="Times New Roman" w:eastAsia="Calibri" w:hAnsi="Times New Roman" w:cs="Times New Roman"/>
          <w:sz w:val="28"/>
          <w:szCs w:val="28"/>
        </w:rPr>
        <w:t xml:space="preserve">4. В части 3 статьи 5 слова «пунктом 2 части 1, частью 3, частью 5 </w:t>
      </w:r>
      <w:r w:rsidRPr="001B245C">
        <w:rPr>
          <w:rFonts w:ascii="Times New Roman" w:eastAsia="Calibri" w:hAnsi="Times New Roman" w:cs="Times New Roman"/>
          <w:sz w:val="28"/>
          <w:szCs w:val="28"/>
        </w:rPr>
        <w:br/>
        <w:t>статьи 4 Закона Пермского края о налоге на имущество организаций» заменить словами «законодательством Пермского края».</w:t>
      </w:r>
    </w:p>
    <w:p w14:paraId="7E41A5B8" w14:textId="77777777" w:rsidR="001B245C" w:rsidRPr="001B245C" w:rsidRDefault="001B245C" w:rsidP="00C76829">
      <w:pPr>
        <w:tabs>
          <w:tab w:val="left" w:pos="851"/>
          <w:tab w:val="left" w:pos="15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45C">
        <w:rPr>
          <w:rFonts w:ascii="Times New Roman" w:eastAsia="Calibri" w:hAnsi="Times New Roman" w:cs="Times New Roman"/>
          <w:sz w:val="28"/>
          <w:szCs w:val="28"/>
        </w:rPr>
        <w:t>5. В статье 6 слова «, и действует по 31 декабря 2027 года включительно» исключить.</w:t>
      </w:r>
    </w:p>
    <w:p w14:paraId="377F84F2" w14:textId="77777777" w:rsidR="001B245C" w:rsidRPr="001B245C" w:rsidRDefault="001B245C" w:rsidP="00533E94">
      <w:pPr>
        <w:keepNext/>
        <w:keepLines/>
        <w:autoSpaceDE w:val="0"/>
        <w:autoSpaceDN w:val="0"/>
        <w:adjustRightInd w:val="0"/>
        <w:spacing w:before="360" w:after="360" w:line="240" w:lineRule="exact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B245C">
        <w:rPr>
          <w:rFonts w:ascii="Times New Roman" w:eastAsia="Calibri" w:hAnsi="Times New Roman" w:cs="Times New Roman"/>
          <w:b/>
          <w:sz w:val="28"/>
          <w:szCs w:val="28"/>
        </w:rPr>
        <w:t>Статья 4</w:t>
      </w:r>
    </w:p>
    <w:p w14:paraId="321C108E" w14:textId="6E124C4A" w:rsidR="001B245C" w:rsidRPr="001B245C" w:rsidRDefault="001B245C" w:rsidP="00C76829">
      <w:pPr>
        <w:tabs>
          <w:tab w:val="left" w:pos="851"/>
          <w:tab w:val="left" w:pos="15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45C">
        <w:rPr>
          <w:rFonts w:ascii="Times New Roman" w:eastAsia="Calibri" w:hAnsi="Times New Roman" w:cs="Times New Roman"/>
          <w:sz w:val="28"/>
          <w:szCs w:val="28"/>
        </w:rPr>
        <w:t>Внести в статью 2 Закона Пермского края от 25.02.2021 №</w:t>
      </w:r>
      <w:r w:rsidR="003E43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B245C">
        <w:rPr>
          <w:rFonts w:ascii="Times New Roman" w:eastAsia="Calibri" w:hAnsi="Times New Roman" w:cs="Times New Roman"/>
          <w:sz w:val="28"/>
          <w:szCs w:val="28"/>
        </w:rPr>
        <w:t xml:space="preserve">627-ПК </w:t>
      </w:r>
      <w:r w:rsidRPr="001B245C">
        <w:rPr>
          <w:rFonts w:ascii="Times New Roman" w:eastAsia="Calibri" w:hAnsi="Times New Roman" w:cs="Times New Roman"/>
          <w:sz w:val="28"/>
          <w:szCs w:val="28"/>
        </w:rPr>
        <w:br/>
        <w:t xml:space="preserve">«О внесении изменений в Закон Пермского края «Об инвестиционном налоговом вычете по налогу на прибыль организаций в Пермском крае» (Бюллетень законов Пермского края, правовых актов губернатора </w:t>
      </w:r>
      <w:r w:rsidR="008E3E2A">
        <w:rPr>
          <w:rFonts w:ascii="Times New Roman" w:eastAsia="Calibri" w:hAnsi="Times New Roman" w:cs="Times New Roman"/>
          <w:sz w:val="28"/>
          <w:szCs w:val="28"/>
        </w:rPr>
        <w:br/>
      </w:r>
      <w:r w:rsidRPr="001B245C">
        <w:rPr>
          <w:rFonts w:ascii="Times New Roman" w:eastAsia="Calibri" w:hAnsi="Times New Roman" w:cs="Times New Roman"/>
          <w:sz w:val="28"/>
          <w:szCs w:val="28"/>
        </w:rPr>
        <w:t xml:space="preserve">Пермского края, Правительства Пермского края, исполнительных органов </w:t>
      </w:r>
      <w:r w:rsidRPr="001B245C">
        <w:rPr>
          <w:rFonts w:ascii="Times New Roman" w:eastAsia="Calibri" w:hAnsi="Times New Roman" w:cs="Times New Roman"/>
          <w:sz w:val="28"/>
          <w:szCs w:val="28"/>
        </w:rPr>
        <w:br/>
        <w:t>государственной власти Пермского края, 01.03.2021, № 9; Официальный интернет-портал правовой информации (www.pravo.gov.ru), 25.02.2021) следующее изменение:</w:t>
      </w:r>
    </w:p>
    <w:p w14:paraId="79B3ECDA" w14:textId="77777777" w:rsidR="001B245C" w:rsidRPr="001B245C" w:rsidRDefault="001B245C" w:rsidP="00C76829">
      <w:pPr>
        <w:tabs>
          <w:tab w:val="left" w:pos="851"/>
          <w:tab w:val="left" w:pos="15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45C">
        <w:rPr>
          <w:rFonts w:ascii="Times New Roman" w:eastAsia="Calibri" w:hAnsi="Times New Roman" w:cs="Times New Roman"/>
          <w:sz w:val="28"/>
          <w:szCs w:val="28"/>
        </w:rPr>
        <w:t>слова «, и действует по 31 декабря 2027 года включительно» исключить.</w:t>
      </w:r>
    </w:p>
    <w:p w14:paraId="06925C2A" w14:textId="77777777" w:rsidR="001B245C" w:rsidRPr="001B245C" w:rsidRDefault="001B245C" w:rsidP="00533E94">
      <w:pPr>
        <w:keepNext/>
        <w:keepLines/>
        <w:autoSpaceDE w:val="0"/>
        <w:autoSpaceDN w:val="0"/>
        <w:adjustRightInd w:val="0"/>
        <w:spacing w:before="360" w:after="360" w:line="240" w:lineRule="exact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B245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Статья 5</w:t>
      </w:r>
    </w:p>
    <w:p w14:paraId="37E65933" w14:textId="272B3475" w:rsidR="001B245C" w:rsidRPr="001B245C" w:rsidRDefault="001B245C" w:rsidP="00C76829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B245C">
        <w:rPr>
          <w:rFonts w:ascii="Times New Roman" w:eastAsia="Calibri" w:hAnsi="Times New Roman" w:cs="Times New Roman"/>
          <w:sz w:val="28"/>
          <w:szCs w:val="28"/>
        </w:rPr>
        <w:t xml:space="preserve">Внести в статью 3 Закона Пермского края от 12.09.2024 № 335-ПК </w:t>
      </w:r>
      <w:r w:rsidRPr="001B245C">
        <w:rPr>
          <w:rFonts w:ascii="Times New Roman" w:eastAsia="Calibri" w:hAnsi="Times New Roman" w:cs="Times New Roman"/>
          <w:sz w:val="28"/>
          <w:szCs w:val="28"/>
        </w:rPr>
        <w:br/>
        <w:t xml:space="preserve">«Об инвестиционном налоговом вычете по налогу на прибыль организаций </w:t>
      </w:r>
      <w:r w:rsidRPr="001B245C">
        <w:rPr>
          <w:rFonts w:ascii="Times New Roman" w:eastAsia="Calibri" w:hAnsi="Times New Roman" w:cs="Times New Roman"/>
          <w:sz w:val="28"/>
          <w:szCs w:val="28"/>
        </w:rPr>
        <w:br/>
        <w:t xml:space="preserve">в Пермском крае для отдельных категорий налогоплательщиков и о внесении изменения в Закон Пермского края «Об инвестиционном налоговом вычете </w:t>
      </w:r>
      <w:r w:rsidRPr="001B245C">
        <w:rPr>
          <w:rFonts w:ascii="Times New Roman" w:eastAsia="Calibri" w:hAnsi="Times New Roman" w:cs="Times New Roman"/>
          <w:sz w:val="28"/>
          <w:szCs w:val="28"/>
        </w:rPr>
        <w:br/>
        <w:t>по налогу на прибыль организаций в Пермском крае» (Бюллетень законов Пермского края, правовых актов губернатора Пермского края, Правительства Пермского края, исполнительных органов</w:t>
      </w:r>
      <w:proofErr w:type="gramEnd"/>
      <w:r w:rsidRPr="001B245C">
        <w:rPr>
          <w:rFonts w:ascii="Times New Roman" w:eastAsia="Calibri" w:hAnsi="Times New Roman" w:cs="Times New Roman"/>
          <w:sz w:val="28"/>
          <w:szCs w:val="28"/>
        </w:rPr>
        <w:t xml:space="preserve"> государственной власти </w:t>
      </w:r>
      <w:r w:rsidR="008E3E2A">
        <w:rPr>
          <w:rFonts w:ascii="Times New Roman" w:eastAsia="Calibri" w:hAnsi="Times New Roman" w:cs="Times New Roman"/>
          <w:sz w:val="28"/>
          <w:szCs w:val="28"/>
        </w:rPr>
        <w:br/>
      </w:r>
      <w:r w:rsidRPr="001B245C">
        <w:rPr>
          <w:rFonts w:ascii="Times New Roman" w:eastAsia="Calibri" w:hAnsi="Times New Roman" w:cs="Times New Roman"/>
          <w:sz w:val="28"/>
          <w:szCs w:val="28"/>
        </w:rPr>
        <w:t xml:space="preserve">Пермского края, 16.09.2024, № 37; Официальный интернет-портал правовой информации (www.pravo.gov.ru), 12.09.2024) изменение, изложив </w:t>
      </w:r>
      <w:r w:rsidR="008E3E2A">
        <w:rPr>
          <w:rFonts w:ascii="Times New Roman" w:eastAsia="Calibri" w:hAnsi="Times New Roman" w:cs="Times New Roman"/>
          <w:sz w:val="28"/>
          <w:szCs w:val="28"/>
        </w:rPr>
        <w:br/>
      </w:r>
      <w:r w:rsidRPr="001B245C">
        <w:rPr>
          <w:rFonts w:ascii="Times New Roman" w:eastAsia="Calibri" w:hAnsi="Times New Roman" w:cs="Times New Roman"/>
          <w:sz w:val="28"/>
          <w:szCs w:val="28"/>
        </w:rPr>
        <w:t>ее в следующей редакции:</w:t>
      </w:r>
    </w:p>
    <w:p w14:paraId="1AF8DE3C" w14:textId="77777777" w:rsidR="001B245C" w:rsidRPr="008E3E2A" w:rsidRDefault="001B245C" w:rsidP="00C76829">
      <w:pPr>
        <w:tabs>
          <w:tab w:val="left" w:pos="851"/>
          <w:tab w:val="left" w:pos="15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3E2A">
        <w:rPr>
          <w:rFonts w:ascii="Times New Roman" w:eastAsia="Calibri" w:hAnsi="Times New Roman" w:cs="Times New Roman"/>
          <w:sz w:val="28"/>
          <w:szCs w:val="28"/>
        </w:rPr>
        <w:t>«Статья 3</w:t>
      </w:r>
    </w:p>
    <w:p w14:paraId="58725C11" w14:textId="77777777" w:rsidR="001B245C" w:rsidRPr="001B245C" w:rsidRDefault="001B245C" w:rsidP="00C76829">
      <w:pPr>
        <w:tabs>
          <w:tab w:val="left" w:pos="851"/>
          <w:tab w:val="left" w:pos="15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45C">
        <w:rPr>
          <w:rFonts w:ascii="Times New Roman" w:eastAsia="Calibri" w:hAnsi="Times New Roman" w:cs="Times New Roman"/>
          <w:sz w:val="28"/>
          <w:szCs w:val="28"/>
        </w:rPr>
        <w:t xml:space="preserve">1. Настоящий Закон вступает в силу с 1 января 2025 года, но не ранее </w:t>
      </w:r>
      <w:r w:rsidRPr="001B245C">
        <w:rPr>
          <w:rFonts w:ascii="Times New Roman" w:eastAsia="Calibri" w:hAnsi="Times New Roman" w:cs="Times New Roman"/>
          <w:sz w:val="28"/>
          <w:szCs w:val="28"/>
        </w:rPr>
        <w:br/>
        <w:t xml:space="preserve">чем по истечении одного месяца со дня его официального опубликования </w:t>
      </w:r>
      <w:r w:rsidRPr="001B245C">
        <w:rPr>
          <w:rFonts w:ascii="Times New Roman" w:eastAsia="Calibri" w:hAnsi="Times New Roman" w:cs="Times New Roman"/>
          <w:sz w:val="28"/>
          <w:szCs w:val="28"/>
        </w:rPr>
        <w:br/>
        <w:t>и действует по 31 декабря 2030 года включительно, за исключением статьи 2 настоящего Закона.</w:t>
      </w:r>
    </w:p>
    <w:p w14:paraId="3642E1D3" w14:textId="77777777" w:rsidR="001B245C" w:rsidRPr="001B245C" w:rsidRDefault="001B245C" w:rsidP="00C76829">
      <w:pPr>
        <w:tabs>
          <w:tab w:val="left" w:pos="851"/>
          <w:tab w:val="left" w:pos="15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45C">
        <w:rPr>
          <w:rFonts w:ascii="Times New Roman" w:eastAsia="Calibri" w:hAnsi="Times New Roman" w:cs="Times New Roman"/>
          <w:sz w:val="28"/>
          <w:szCs w:val="28"/>
        </w:rPr>
        <w:t xml:space="preserve">2. Статья 2 настоящего Закона вступает в силу с 1 января 2025 года, </w:t>
      </w:r>
      <w:r w:rsidRPr="001B245C">
        <w:rPr>
          <w:rFonts w:ascii="Times New Roman" w:eastAsia="Calibri" w:hAnsi="Times New Roman" w:cs="Times New Roman"/>
          <w:sz w:val="28"/>
          <w:szCs w:val="28"/>
        </w:rPr>
        <w:br/>
        <w:t>но не ранее чем по истечении одного месяца со дня его официального опубликования</w:t>
      </w:r>
      <w:proofErr w:type="gramStart"/>
      <w:r w:rsidRPr="001B245C">
        <w:rPr>
          <w:rFonts w:ascii="Times New Roman" w:eastAsia="Calibri" w:hAnsi="Times New Roman" w:cs="Times New Roman"/>
          <w:sz w:val="28"/>
          <w:szCs w:val="28"/>
        </w:rPr>
        <w:t>.».</w:t>
      </w:r>
      <w:proofErr w:type="gramEnd"/>
    </w:p>
    <w:p w14:paraId="6E5DACF1" w14:textId="77777777" w:rsidR="001B245C" w:rsidRPr="001B245C" w:rsidRDefault="001B245C" w:rsidP="00533E94">
      <w:pPr>
        <w:keepNext/>
        <w:keepLines/>
        <w:autoSpaceDE w:val="0"/>
        <w:autoSpaceDN w:val="0"/>
        <w:adjustRightInd w:val="0"/>
        <w:spacing w:before="360" w:after="360" w:line="240" w:lineRule="exact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B245C">
        <w:rPr>
          <w:rFonts w:ascii="Times New Roman" w:eastAsia="Calibri" w:hAnsi="Times New Roman" w:cs="Times New Roman"/>
          <w:b/>
          <w:sz w:val="28"/>
          <w:szCs w:val="28"/>
        </w:rPr>
        <w:t>Статья 6</w:t>
      </w:r>
    </w:p>
    <w:p w14:paraId="1AC09077" w14:textId="6CEC7C79" w:rsidR="001B245C" w:rsidRPr="001B245C" w:rsidRDefault="001B245C" w:rsidP="00C76829">
      <w:pPr>
        <w:numPr>
          <w:ilvl w:val="0"/>
          <w:numId w:val="2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45C">
        <w:rPr>
          <w:rFonts w:ascii="Times New Roman" w:eastAsia="Calibri" w:hAnsi="Times New Roman" w:cs="Times New Roman"/>
          <w:sz w:val="28"/>
          <w:szCs w:val="28"/>
        </w:rPr>
        <w:t xml:space="preserve">Настоящий Закон вступает в силу по истечении одного месяца </w:t>
      </w:r>
      <w:r w:rsidRPr="001B245C">
        <w:rPr>
          <w:rFonts w:ascii="Times New Roman" w:eastAsia="Calibri" w:hAnsi="Times New Roman" w:cs="Times New Roman"/>
          <w:sz w:val="28"/>
          <w:szCs w:val="28"/>
        </w:rPr>
        <w:br/>
        <w:t xml:space="preserve">со дня его официального опубликования и не ранее </w:t>
      </w:r>
      <w:r w:rsidR="008E3E2A">
        <w:rPr>
          <w:rFonts w:ascii="Times New Roman" w:eastAsia="Calibri" w:hAnsi="Times New Roman" w:cs="Times New Roman"/>
          <w:sz w:val="28"/>
          <w:szCs w:val="28"/>
        </w:rPr>
        <w:t>первого</w:t>
      </w:r>
      <w:r w:rsidRPr="001B245C">
        <w:rPr>
          <w:rFonts w:ascii="Times New Roman" w:eastAsia="Calibri" w:hAnsi="Times New Roman" w:cs="Times New Roman"/>
          <w:sz w:val="28"/>
          <w:szCs w:val="28"/>
        </w:rPr>
        <w:t xml:space="preserve"> числа очередного налогового периода по </w:t>
      </w:r>
      <w:r w:rsidR="008E3E2A">
        <w:rPr>
          <w:rFonts w:ascii="Times New Roman" w:eastAsia="Calibri" w:hAnsi="Times New Roman" w:cs="Times New Roman"/>
          <w:sz w:val="28"/>
          <w:szCs w:val="28"/>
        </w:rPr>
        <w:t xml:space="preserve">соответствующему </w:t>
      </w:r>
      <w:r w:rsidRPr="001B245C">
        <w:rPr>
          <w:rFonts w:ascii="Times New Roman" w:eastAsia="Calibri" w:hAnsi="Times New Roman" w:cs="Times New Roman"/>
          <w:sz w:val="28"/>
          <w:szCs w:val="28"/>
        </w:rPr>
        <w:t>налогу, за исключением статьи 2 настоящего Закона.</w:t>
      </w:r>
    </w:p>
    <w:p w14:paraId="6872E2E5" w14:textId="477022EC" w:rsidR="001B245C" w:rsidRPr="001B245C" w:rsidRDefault="001B245C" w:rsidP="00C76829">
      <w:pPr>
        <w:numPr>
          <w:ilvl w:val="0"/>
          <w:numId w:val="2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45C">
        <w:rPr>
          <w:rFonts w:ascii="Times New Roman" w:eastAsia="Calibri" w:hAnsi="Times New Roman" w:cs="Times New Roman"/>
          <w:sz w:val="28"/>
          <w:szCs w:val="28"/>
        </w:rPr>
        <w:t xml:space="preserve">Статья 2 настоящего Закона вступает в силу по истечении </w:t>
      </w:r>
      <w:r w:rsidRPr="001B245C">
        <w:rPr>
          <w:rFonts w:ascii="Times New Roman" w:eastAsia="Calibri" w:hAnsi="Times New Roman" w:cs="Times New Roman"/>
          <w:sz w:val="28"/>
          <w:szCs w:val="28"/>
        </w:rPr>
        <w:br/>
        <w:t>одного месяца со дня официального опубликования настоящего Закона, распространяется на правоотношения, возникшие с 1 января 2024 года</w:t>
      </w:r>
      <w:r w:rsidR="008E3E2A">
        <w:rPr>
          <w:rFonts w:ascii="Times New Roman" w:eastAsia="Calibri" w:hAnsi="Times New Roman" w:cs="Times New Roman"/>
          <w:sz w:val="28"/>
          <w:szCs w:val="28"/>
        </w:rPr>
        <w:t>,</w:t>
      </w:r>
      <w:r w:rsidRPr="001B24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B245C">
        <w:rPr>
          <w:rFonts w:ascii="Times New Roman" w:eastAsia="Calibri" w:hAnsi="Times New Roman" w:cs="Times New Roman"/>
          <w:sz w:val="28"/>
          <w:szCs w:val="28"/>
        </w:rPr>
        <w:br/>
        <w:t>и действует по 31 декабря 2026 года включительно.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508"/>
        <w:gridCol w:w="4346"/>
      </w:tblGrid>
      <w:tr w:rsidR="00C513AD" w:rsidRPr="00C513AD" w14:paraId="17C50634" w14:textId="77777777" w:rsidTr="0022241C">
        <w:tc>
          <w:tcPr>
            <w:tcW w:w="9854" w:type="dxa"/>
            <w:gridSpan w:val="2"/>
          </w:tcPr>
          <w:p w14:paraId="2DF1292A" w14:textId="77777777" w:rsidR="00C513AD" w:rsidRPr="00C513AD" w:rsidRDefault="00C513AD" w:rsidP="00C513AD">
            <w:pPr>
              <w:keepNext/>
              <w:keepLines/>
              <w:widowControl w:val="0"/>
              <w:spacing w:after="4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13AD" w:rsidRPr="00C513AD" w14:paraId="1004AB9F" w14:textId="77777777" w:rsidTr="0022241C">
        <w:tc>
          <w:tcPr>
            <w:tcW w:w="5508" w:type="dxa"/>
          </w:tcPr>
          <w:p w14:paraId="7C8BB97A" w14:textId="545EBB2B" w:rsidR="00C513AD" w:rsidRPr="00C513AD" w:rsidRDefault="00602DDB" w:rsidP="005D0279">
            <w:pPr>
              <w:keepNext/>
              <w:keepLines/>
              <w:widowControl w:val="0"/>
              <w:spacing w:after="0" w:line="240" w:lineRule="exact"/>
              <w:ind w:right="6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Губернатор</w:t>
            </w:r>
            <w:r w:rsidR="005D0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E3E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C513AD" w:rsidRPr="00C5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Пермского края</w:t>
            </w:r>
          </w:p>
        </w:tc>
        <w:tc>
          <w:tcPr>
            <w:tcW w:w="4346" w:type="dxa"/>
            <w:vAlign w:val="bottom"/>
          </w:tcPr>
          <w:p w14:paraId="17576D31" w14:textId="77777777" w:rsidR="00C513AD" w:rsidRPr="00C513AD" w:rsidRDefault="00C513AD" w:rsidP="00C513AD">
            <w:pPr>
              <w:keepNext/>
              <w:keepLines/>
              <w:widowControl w:val="0"/>
              <w:spacing w:after="0" w:line="240" w:lineRule="exact"/>
              <w:ind w:left="7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Д.Н</w:t>
            </w:r>
            <w:r w:rsidRPr="00C5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.Махонин</w:t>
            </w:r>
            <w:proofErr w:type="spellEnd"/>
          </w:p>
        </w:tc>
      </w:tr>
      <w:tr w:rsidR="00C513AD" w:rsidRPr="00C513AD" w14:paraId="01AF7CE9" w14:textId="77777777" w:rsidTr="0022241C">
        <w:tblPrEx>
          <w:tblLook w:val="0000" w:firstRow="0" w:lastRow="0" w:firstColumn="0" w:lastColumn="0" w:noHBand="0" w:noVBand="0"/>
        </w:tblPrEx>
        <w:tc>
          <w:tcPr>
            <w:tcW w:w="9854" w:type="dxa"/>
            <w:gridSpan w:val="2"/>
          </w:tcPr>
          <w:p w14:paraId="1E38BCCB" w14:textId="23CC4B77" w:rsidR="00C513AD" w:rsidRPr="00C513AD" w:rsidRDefault="003D41B4" w:rsidP="003D41B4">
            <w:pPr>
              <w:keepNext/>
              <w:keepLines/>
              <w:widowControl w:val="0"/>
              <w:spacing w:before="48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11" w:name="RegDateStart"/>
            <w:bookmarkStart w:id="12" w:name="RegDateEnd"/>
            <w:bookmarkEnd w:id="11"/>
            <w:bookmarkEnd w:id="12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11.11.2024  № 373-ПК</w:t>
            </w:r>
            <w:bookmarkStart w:id="13" w:name="RegNumberStart"/>
            <w:bookmarkStart w:id="14" w:name="RegNumberEnd"/>
            <w:bookmarkEnd w:id="13"/>
            <w:bookmarkEnd w:id="14"/>
          </w:p>
        </w:tc>
      </w:tr>
    </w:tbl>
    <w:p w14:paraId="44579CDC" w14:textId="77777777" w:rsidR="002432DD" w:rsidRDefault="002432DD" w:rsidP="00E81598"/>
    <w:sectPr w:rsidR="002432DD" w:rsidSect="00C76829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096" w:right="567" w:bottom="1134" w:left="1701" w:header="454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2F3D96" w14:textId="77777777" w:rsidR="00752460" w:rsidRDefault="00752460">
      <w:pPr>
        <w:spacing w:after="0" w:line="240" w:lineRule="auto"/>
      </w:pPr>
      <w:r>
        <w:separator/>
      </w:r>
    </w:p>
  </w:endnote>
  <w:endnote w:type="continuationSeparator" w:id="0">
    <w:p w14:paraId="5C02E902" w14:textId="77777777" w:rsidR="00752460" w:rsidRDefault="00752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CA9C82" w14:textId="77777777" w:rsidR="00D601D1" w:rsidRDefault="00056A4F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E81598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CE2EF62" w14:textId="77777777" w:rsidR="00D601D1" w:rsidRDefault="0075246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9F5207" w14:textId="63CA86FE" w:rsidR="00D601D1" w:rsidRPr="009D54FD" w:rsidRDefault="009D54FD" w:rsidP="009D54FD">
    <w:pPr>
      <w:pStyle w:val="a6"/>
    </w:pPr>
    <w:r w:rsidRPr="009D54FD">
      <w:rPr>
        <w:color w:val="000000"/>
        <w:sz w:val="16"/>
        <w:szCs w:val="16"/>
      </w:rPr>
      <w:t>7178-24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8FCE75" w14:textId="77777777" w:rsidR="00D601D1" w:rsidRPr="00E4666A" w:rsidRDefault="00ED4AD9">
    <w:pPr>
      <w:pStyle w:val="a6"/>
      <w:rPr>
        <w:sz w:val="16"/>
        <w:szCs w:val="16"/>
        <w:lang w:val="en-US"/>
      </w:rPr>
    </w:pPr>
    <w:bookmarkStart w:id="15" w:name="ProjectNumberStart"/>
    <w:bookmarkEnd w:id="15"/>
    <w:r>
      <w:rPr>
        <w:sz w:val="16"/>
        <w:szCs w:val="16"/>
        <w:lang w:val="en-US"/>
      </w:rPr>
      <w:t>7178-24</w:t>
    </w:r>
    <w:bookmarkStart w:id="16" w:name="ProjectNumberEnd"/>
    <w:bookmarkEnd w:id="16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51BE7F" w14:textId="77777777" w:rsidR="00752460" w:rsidRDefault="00752460">
      <w:pPr>
        <w:spacing w:after="0" w:line="240" w:lineRule="auto"/>
      </w:pPr>
      <w:r>
        <w:separator/>
      </w:r>
    </w:p>
  </w:footnote>
  <w:footnote w:type="continuationSeparator" w:id="0">
    <w:p w14:paraId="70DE6A53" w14:textId="77777777" w:rsidR="00752460" w:rsidRDefault="00752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697B8F" w14:textId="77777777" w:rsidR="00D601D1" w:rsidRDefault="00056A4F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8159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81598">
      <w:rPr>
        <w:rStyle w:val="a8"/>
        <w:noProof/>
      </w:rPr>
      <w:t>1</w:t>
    </w:r>
    <w:r>
      <w:rPr>
        <w:rStyle w:val="a8"/>
      </w:rPr>
      <w:fldChar w:fldCharType="end"/>
    </w:r>
  </w:p>
  <w:p w14:paraId="3EB60CD1" w14:textId="77777777" w:rsidR="00D601D1" w:rsidRDefault="0075246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6079001"/>
      <w:docPartObj>
        <w:docPartGallery w:val="Page Numbers (Top of Page)"/>
        <w:docPartUnique/>
      </w:docPartObj>
    </w:sdtPr>
    <w:sdtEndPr/>
    <w:sdtContent>
      <w:p w14:paraId="44B7F937" w14:textId="22DA56B4" w:rsidR="00C76829" w:rsidRDefault="00C7682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26B8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1D48E3"/>
    <w:multiLevelType w:val="hybridMultilevel"/>
    <w:tmpl w:val="E2C09124"/>
    <w:lvl w:ilvl="0" w:tplc="305C939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3AD"/>
    <w:rsid w:val="000135B4"/>
    <w:rsid w:val="00056A4F"/>
    <w:rsid w:val="00067E41"/>
    <w:rsid w:val="000A0F36"/>
    <w:rsid w:val="00115144"/>
    <w:rsid w:val="001244FC"/>
    <w:rsid w:val="00127B54"/>
    <w:rsid w:val="001540DC"/>
    <w:rsid w:val="001638F6"/>
    <w:rsid w:val="00165AA5"/>
    <w:rsid w:val="00165BBE"/>
    <w:rsid w:val="00174920"/>
    <w:rsid w:val="001837AA"/>
    <w:rsid w:val="001B245C"/>
    <w:rsid w:val="001D7C45"/>
    <w:rsid w:val="002432DD"/>
    <w:rsid w:val="0025278C"/>
    <w:rsid w:val="00293270"/>
    <w:rsid w:val="00314479"/>
    <w:rsid w:val="003603CE"/>
    <w:rsid w:val="00364228"/>
    <w:rsid w:val="003655D5"/>
    <w:rsid w:val="003D41B4"/>
    <w:rsid w:val="003E4318"/>
    <w:rsid w:val="003F12FD"/>
    <w:rsid w:val="00426C2A"/>
    <w:rsid w:val="00486AE7"/>
    <w:rsid w:val="004D39A1"/>
    <w:rsid w:val="00533E94"/>
    <w:rsid w:val="00543C7E"/>
    <w:rsid w:val="00585BDD"/>
    <w:rsid w:val="005A651B"/>
    <w:rsid w:val="005D0279"/>
    <w:rsid w:val="005E7528"/>
    <w:rsid w:val="00602DDB"/>
    <w:rsid w:val="00613E10"/>
    <w:rsid w:val="0063234A"/>
    <w:rsid w:val="006A7905"/>
    <w:rsid w:val="006B278E"/>
    <w:rsid w:val="006E26B8"/>
    <w:rsid w:val="0072784D"/>
    <w:rsid w:val="00752460"/>
    <w:rsid w:val="007B362A"/>
    <w:rsid w:val="007B46E2"/>
    <w:rsid w:val="007C1BBF"/>
    <w:rsid w:val="007E3E77"/>
    <w:rsid w:val="00816CE6"/>
    <w:rsid w:val="008819AD"/>
    <w:rsid w:val="008E0385"/>
    <w:rsid w:val="008E3E2A"/>
    <w:rsid w:val="009011C2"/>
    <w:rsid w:val="00936499"/>
    <w:rsid w:val="009628C9"/>
    <w:rsid w:val="00993454"/>
    <w:rsid w:val="009D54FD"/>
    <w:rsid w:val="009F476B"/>
    <w:rsid w:val="00A4068E"/>
    <w:rsid w:val="00AA5ADD"/>
    <w:rsid w:val="00AB3641"/>
    <w:rsid w:val="00B3311C"/>
    <w:rsid w:val="00B430B5"/>
    <w:rsid w:val="00B523F1"/>
    <w:rsid w:val="00B64F30"/>
    <w:rsid w:val="00B65258"/>
    <w:rsid w:val="00B75CF8"/>
    <w:rsid w:val="00C27C79"/>
    <w:rsid w:val="00C513AD"/>
    <w:rsid w:val="00C76829"/>
    <w:rsid w:val="00D512AC"/>
    <w:rsid w:val="00E30683"/>
    <w:rsid w:val="00E3180F"/>
    <w:rsid w:val="00E4666A"/>
    <w:rsid w:val="00E74287"/>
    <w:rsid w:val="00E81598"/>
    <w:rsid w:val="00ED4AD9"/>
    <w:rsid w:val="00F602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020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ложение"/>
    <w:basedOn w:val="a"/>
    <w:next w:val="a"/>
    <w:qFormat/>
    <w:rsid w:val="007E3E77"/>
    <w:pPr>
      <w:widowControl w:val="0"/>
      <w:spacing w:after="0" w:line="240" w:lineRule="exact"/>
      <w:ind w:left="567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header"/>
    <w:basedOn w:val="a"/>
    <w:link w:val="a5"/>
    <w:uiPriority w:val="99"/>
    <w:rsid w:val="00C513A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C513A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semiHidden/>
    <w:rsid w:val="00C513A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semiHidden/>
    <w:rsid w:val="00C513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page number"/>
    <w:basedOn w:val="a0"/>
    <w:semiHidden/>
    <w:rsid w:val="00C513AD"/>
  </w:style>
  <w:style w:type="character" w:styleId="a9">
    <w:name w:val="Placeholder Text"/>
    <w:basedOn w:val="a0"/>
    <w:uiPriority w:val="99"/>
    <w:semiHidden/>
    <w:rsid w:val="00C513AD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154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540D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165B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ложение"/>
    <w:basedOn w:val="a"/>
    <w:next w:val="a"/>
    <w:qFormat/>
    <w:rsid w:val="007E3E77"/>
    <w:pPr>
      <w:widowControl w:val="0"/>
      <w:spacing w:after="0" w:line="240" w:lineRule="exact"/>
      <w:ind w:left="567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header"/>
    <w:basedOn w:val="a"/>
    <w:link w:val="a5"/>
    <w:uiPriority w:val="99"/>
    <w:rsid w:val="00C513A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C513A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semiHidden/>
    <w:rsid w:val="00C513A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semiHidden/>
    <w:rsid w:val="00C513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page number"/>
    <w:basedOn w:val="a0"/>
    <w:semiHidden/>
    <w:rsid w:val="00C513AD"/>
  </w:style>
  <w:style w:type="character" w:styleId="a9">
    <w:name w:val="Placeholder Text"/>
    <w:basedOn w:val="a0"/>
    <w:uiPriority w:val="99"/>
    <w:semiHidden/>
    <w:rsid w:val="00C513AD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154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540D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165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2896&amp;dst=17740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1652</Words>
  <Characters>9421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Cherepanov Fedor</dc:creator>
  <cp:lastModifiedBy>Наталья Анатольевна Суслова</cp:lastModifiedBy>
  <cp:revision>5</cp:revision>
  <cp:lastPrinted>2024-11-11T09:59:00Z</cp:lastPrinted>
  <dcterms:created xsi:type="dcterms:W3CDTF">2024-11-25T10:36:00Z</dcterms:created>
  <dcterms:modified xsi:type="dcterms:W3CDTF">2024-11-26T03:46:00Z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UDDocumentType">
    <vt:lpwstr>LAW</vt:lpwstr>
  </property>
  <property fmtid="{D5CDD505-2E9C-101B-9397-08002B2CF9AE}" pid="3" name="ISPROJECT">
    <vt:lpwstr>false</vt:lpwstr>
  </property>
  <property fmtid="{D5CDD505-2E9C-101B-9397-08002B2CF9AE}" pid="4" name="ASUDPrintOnBlank">
    <vt:bool>true</vt:bool>
  </property>
</Properties>
</file>