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828"/>
      </w:tblGrid>
      <w:tr w:rsidR="00D601D1" w:rsidRPr="004C3FC5" w:rsidTr="009652EE">
        <w:trPr>
          <w:trHeight w:hRule="exact" w:val="20"/>
          <w:hidden/>
        </w:trPr>
        <w:tc>
          <w:tcPr>
            <w:tcW w:w="9828" w:type="dxa"/>
          </w:tcPr>
          <w:p w:rsidR="00D601D1" w:rsidRPr="004C3FC5" w:rsidRDefault="005125F9">
            <w:pPr>
              <w:pStyle w:val="aa"/>
              <w:spacing w:line="240" w:lineRule="exact"/>
              <w:ind w:left="5222"/>
              <w:rPr>
                <w:b/>
                <w:vanish/>
                <w:szCs w:val="28"/>
              </w:rPr>
            </w:pPr>
            <w:bookmarkStart w:id="0" w:name="UpHeader2" w:colFirst="0" w:colLast="1"/>
            <w:r w:rsidRPr="004C3FC5">
              <w:rPr>
                <w:b/>
                <w:vanish/>
                <w:szCs w:val="28"/>
              </w:rPr>
              <w:t>ПРОЕКТ</w:t>
            </w:r>
          </w:p>
          <w:p w:rsidR="00D601D1" w:rsidRPr="004C3FC5" w:rsidRDefault="00D601D1">
            <w:pPr>
              <w:pStyle w:val="aa"/>
              <w:spacing w:line="240" w:lineRule="exact"/>
              <w:ind w:left="5222"/>
              <w:rPr>
                <w:vanish/>
                <w:szCs w:val="28"/>
              </w:rPr>
            </w:pPr>
          </w:p>
          <w:sdt>
            <w:sdtPr>
              <w:rPr>
                <w:vanish/>
                <w:color w:val="000000"/>
                <w:lang w:val="en-US"/>
              </w:rPr>
              <w:alias w:val="Субъект права"/>
              <w:tag w:val="Субъект права"/>
              <w:id w:val="245157719"/>
              <w:placeholder>
                <w:docPart w:val="4544D3753349448FA42DF8416F63699F"/>
              </w:placeholder>
              <w:dataBinding w:prefixMappings="xmlns:ns0='http://schemas.microsoft.com/office/2006/metadata/properties' xmlns:ns1='http://www.w3.org/2001/XMLSchema-instance' xmlns:ns2='8c1b5058-a2ae-4149-b16e-1a9dca267211' " w:xpath="/ns0:properties[1]/documentManagement[1]/ns2:Subject1[1]" w:storeItemID="{3421F745-A7ED-47B7-AC23-DDD8B39EE4EC}"/>
              <w:text w:multiLine="1"/>
            </w:sdtPr>
            <w:sdtContent>
              <w:p w:rsidR="00D601D1" w:rsidRPr="004C3FC5" w:rsidRDefault="005A5741" w:rsidP="001845BC">
                <w:pPr>
                  <w:pStyle w:val="aa"/>
                  <w:spacing w:line="240" w:lineRule="exact"/>
                  <w:ind w:left="5222"/>
                  <w:rPr>
                    <w:vanish/>
                    <w:color w:val="000000"/>
                  </w:rPr>
                </w:pPr>
                <w:proofErr w:type="gramStart"/>
                <w:r w:rsidRPr="004C3FC5">
                  <w:rPr>
                    <w:vanish/>
                    <w:color w:val="000000"/>
                  </w:rPr>
                  <w:t>подготовлен</w:t>
                </w:r>
                <w:proofErr w:type="gramEnd"/>
                <w:r w:rsidRPr="004C3FC5">
                  <w:rPr>
                    <w:vanish/>
                    <w:color w:val="000000"/>
                  </w:rPr>
                  <w:t xml:space="preserve"> комитетом </w:t>
                </w:r>
                <w:r w:rsidRPr="004C3FC5">
                  <w:rPr>
                    <w:vanish/>
                    <w:color w:val="000000"/>
                  </w:rPr>
                  <w:br/>
                  <w:t>по промышленности, экономической политике и налогам ко второму чтению</w:t>
                </w:r>
              </w:p>
            </w:sdtContent>
          </w:sdt>
        </w:tc>
      </w:tr>
      <w:tr w:rsidR="00D601D1" w:rsidRPr="004C3FC5" w:rsidTr="009652EE">
        <w:tc>
          <w:tcPr>
            <w:tcW w:w="9828" w:type="dxa"/>
          </w:tcPr>
          <w:p w:rsidR="00D601D1" w:rsidRPr="004C3FC5" w:rsidRDefault="0014129A" w:rsidP="0014129A">
            <w:pPr>
              <w:pStyle w:val="aa"/>
              <w:ind w:left="-181"/>
              <w:jc w:val="center"/>
              <w:rPr>
                <w:sz w:val="100"/>
                <w:szCs w:val="100"/>
              </w:rPr>
            </w:pPr>
            <w:bookmarkStart w:id="1" w:name="UpHeader1" w:colFirst="0" w:colLast="1"/>
            <w:bookmarkEnd w:id="0"/>
            <w:r w:rsidRPr="004C3FC5">
              <w:rPr>
                <w:sz w:val="100"/>
                <w:szCs w:val="100"/>
              </w:rPr>
              <w:t xml:space="preserve"> </w:t>
            </w:r>
            <w:bookmarkStart w:id="2" w:name="герб"/>
            <w:r w:rsidR="001312EE" w:rsidRPr="004C3FC5">
              <w:rPr>
                <w:noProof/>
              </w:rPr>
              <w:drawing>
                <wp:inline distT="0" distB="0" distL="0" distR="0">
                  <wp:extent cx="390525" cy="714375"/>
                  <wp:effectExtent l="0" t="0" r="9525" b="9525"/>
                  <wp:docPr id="2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Pr="004C3FC5">
              <w:rPr>
                <w:sz w:val="100"/>
                <w:szCs w:val="100"/>
              </w:rPr>
              <w:t xml:space="preserve">           </w:t>
            </w: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31"/>
              <w:numPr>
                <w:ilvl w:val="0"/>
                <w:numId w:val="0"/>
              </w:numPr>
              <w:spacing w:before="360"/>
              <w:ind w:left="-181"/>
              <w:jc w:val="center"/>
              <w:rPr>
                <w:b/>
                <w:spacing w:val="30"/>
                <w:sz w:val="32"/>
                <w:szCs w:val="32"/>
              </w:rPr>
            </w:pPr>
            <w:bookmarkStart w:id="3" w:name="заг1"/>
            <w:bookmarkEnd w:id="1"/>
            <w:r w:rsidRPr="004C3FC5">
              <w:rPr>
                <w:b/>
                <w:bCs/>
                <w:spacing w:val="30"/>
                <w:sz w:val="42"/>
                <w:szCs w:val="42"/>
              </w:rPr>
              <w:t xml:space="preserve">ЗАКОН  </w:t>
            </w:r>
            <w:r w:rsidRPr="004C3FC5">
              <w:rPr>
                <w:b/>
                <w:spacing w:val="30"/>
                <w:sz w:val="42"/>
                <w:szCs w:val="32"/>
              </w:rPr>
              <w:t>ПЕРМСКОГО  КРАЯ</w:t>
            </w:r>
            <w:bookmarkEnd w:id="3"/>
          </w:p>
        </w:tc>
      </w:tr>
      <w:tr w:rsidR="00D601D1">
        <w:tc>
          <w:tcPr>
            <w:tcW w:w="9828" w:type="dxa"/>
          </w:tcPr>
          <w:p w:rsidR="00D601D1" w:rsidRDefault="00D601D1">
            <w:pPr>
              <w:pStyle w:val="1"/>
              <w:pageBreakBefore w:val="0"/>
              <w:numPr>
                <w:ilvl w:val="0"/>
                <w:numId w:val="0"/>
              </w:numPr>
              <w:spacing w:before="80"/>
              <w:ind w:left="357"/>
              <w:jc w:val="center"/>
              <w:rPr>
                <w:b/>
                <w:bCs/>
                <w:spacing w:val="100"/>
                <w:szCs w:val="28"/>
              </w:rPr>
            </w:pPr>
          </w:p>
        </w:tc>
      </w:tr>
      <w:tr w:rsidR="00D601D1">
        <w:sdt>
          <w:sdtPr>
            <w:rPr>
              <w:b/>
              <w:color w:val="000000"/>
              <w:szCs w:val="28"/>
            </w:rPr>
            <w:alias w:val="Название"/>
            <w:tag w:val="Название"/>
            <w:id w:val="245157721"/>
            <w:placeholder>
              <w:docPart w:val="ACC158148F274E6A8558179A939E2AF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Content>
            <w:tc>
              <w:tcPr>
                <w:tcW w:w="9828" w:type="dxa"/>
              </w:tcPr>
              <w:p w:rsidR="00D601D1" w:rsidRPr="00E01DD2" w:rsidRDefault="005A5741" w:rsidP="005A5741">
                <w:pPr>
                  <w:widowControl w:val="0"/>
                  <w:spacing w:line="240" w:lineRule="exact"/>
                  <w:ind w:right="-79"/>
                  <w:jc w:val="center"/>
                  <w:rPr>
                    <w:b/>
                    <w:color w:val="000000"/>
                    <w:szCs w:val="28"/>
                  </w:rPr>
                </w:pPr>
                <w:r>
                  <w:rPr>
                    <w:b/>
                    <w:color w:val="000000"/>
                    <w:szCs w:val="28"/>
                  </w:rPr>
                  <w:t xml:space="preserve">Об установлении налоговой ставки налога на имущество организаций </w:t>
                </w:r>
                <w:r>
                  <w:rPr>
                    <w:b/>
                    <w:color w:val="000000"/>
                    <w:szCs w:val="28"/>
                  </w:rPr>
                  <w:br/>
                  <w:t xml:space="preserve">для налогоплательщиков, реализующих инвестиционные соглашения, предметом которых является реализация «приоритетного </w:t>
                </w:r>
                <w:r>
                  <w:rPr>
                    <w:b/>
                    <w:color w:val="000000"/>
                    <w:szCs w:val="28"/>
                  </w:rPr>
                  <w:br/>
                  <w:t>инвестиционного проекта» на территории Пермского края</w:t>
                </w:r>
              </w:p>
            </w:tc>
          </w:sdtContent>
        </w:sdt>
      </w:tr>
      <w:tr w:rsidR="00D601D1">
        <w:tc>
          <w:tcPr>
            <w:tcW w:w="9828" w:type="dxa"/>
          </w:tcPr>
          <w:p w:rsidR="00D601D1" w:rsidRDefault="005125F9">
            <w:pPr>
              <w:pStyle w:val="25"/>
              <w:widowControl w:val="0"/>
              <w:spacing w:before="480" w:after="0" w:line="240" w:lineRule="exact"/>
              <w:ind w:left="4500"/>
              <w:rPr>
                <w:szCs w:val="28"/>
              </w:rPr>
            </w:pPr>
            <w:proofErr w:type="gramStart"/>
            <w:r>
              <w:rPr>
                <w:szCs w:val="28"/>
              </w:rPr>
              <w:t>Принят</w:t>
            </w:r>
            <w:proofErr w:type="gramEnd"/>
            <w:r>
              <w:rPr>
                <w:szCs w:val="28"/>
              </w:rPr>
              <w:t xml:space="preserve"> Законодательным Собранием</w:t>
            </w:r>
          </w:p>
          <w:p w:rsidR="00D601D1" w:rsidRDefault="005125F9" w:rsidP="00E01DD2">
            <w:pPr>
              <w:pStyle w:val="25"/>
              <w:widowControl w:val="0"/>
              <w:spacing w:after="480" w:line="240" w:lineRule="exact"/>
              <w:ind w:left="4502"/>
              <w:rPr>
                <w:szCs w:val="28"/>
              </w:rPr>
            </w:pPr>
            <w:r>
              <w:t xml:space="preserve">Пермского края </w:t>
            </w:r>
            <w:sdt>
              <w:sdtPr>
                <w:alias w:val="Дата_принятия"/>
                <w:tag w:val="Дата_принятия"/>
                <w:id w:val="245157723"/>
                <w:placeholder>
                  <w:docPart w:val="AB913A9C537949EFB6505C8700B7B8A4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AcceptionDate[1]" w:storeItemID="{3421F745-A7ED-47B7-AC23-DDD8B39EE4EC}"/>
                <w:date w:fullDate="2017-10-26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A5741">
                  <w:t>26 октября 2017 года</w:t>
                </w:r>
              </w:sdtContent>
            </w:sdt>
          </w:p>
        </w:tc>
      </w:tr>
    </w:tbl>
    <w:p w:rsidR="001845BC" w:rsidRPr="005A5741" w:rsidRDefault="001845BC" w:rsidP="001845BC">
      <w:pPr>
        <w:pStyle w:val="afc"/>
      </w:pPr>
      <w:r w:rsidRPr="005A5741">
        <w:t>Настоящим Законом в соответствии со статьей 372, пунктом 2 статьи 380 Налогового кодекса Российской Федерации устанавливается налоговая ставка налога на имущество организаций для налогоплательщиков, реализующих инвестиционные соглашения, предметом которых является реализация «приоритетн</w:t>
      </w:r>
      <w:r w:rsidR="009652EE">
        <w:t>ого</w:t>
      </w:r>
      <w:r w:rsidRPr="005A5741">
        <w:t xml:space="preserve"> инвестиционн</w:t>
      </w:r>
      <w:r w:rsidR="009652EE">
        <w:t>ого</w:t>
      </w:r>
      <w:r w:rsidRPr="005A5741">
        <w:t xml:space="preserve"> проект</w:t>
      </w:r>
      <w:r w:rsidR="009652EE">
        <w:t>а</w:t>
      </w:r>
      <w:r w:rsidRPr="005A5741">
        <w:t>» на территории Пермского края.</w:t>
      </w:r>
    </w:p>
    <w:p w:rsidR="001845BC" w:rsidRPr="005A5741" w:rsidRDefault="009652EE" w:rsidP="009652EE">
      <w:pPr>
        <w:pStyle w:val="aff1"/>
      </w:pPr>
      <w:r>
        <w:t>Статья 1</w:t>
      </w:r>
    </w:p>
    <w:p w:rsidR="001845BC" w:rsidRPr="005A5741" w:rsidRDefault="001845BC" w:rsidP="001845BC">
      <w:pPr>
        <w:pStyle w:val="afc"/>
      </w:pPr>
      <w:r w:rsidRPr="005A5741">
        <w:t xml:space="preserve">Для целей настоящего Закона </w:t>
      </w:r>
      <w:r w:rsidR="005A5741">
        <w:t xml:space="preserve">используются следующие основные </w:t>
      </w:r>
      <w:r w:rsidRPr="005A5741">
        <w:t>понятия:</w:t>
      </w:r>
    </w:p>
    <w:p w:rsidR="001845BC" w:rsidRPr="005A5741" w:rsidRDefault="009652EE" w:rsidP="001845BC">
      <w:pPr>
        <w:pStyle w:val="afc"/>
      </w:pPr>
      <w:r>
        <w:t>п</w:t>
      </w:r>
      <w:r w:rsidR="001845BC" w:rsidRPr="005A5741">
        <w:t>риоритетный инвестиционный проект Пермского края – инвестиционный проект, реализуемый в приоритетных направлениях экономического развития Пермского края, которому в порядке, утвержденном Правительством Пермского края, присвоен статус «приоритетного инвестиционного проекта»</w:t>
      </w:r>
      <w:r>
        <w:t>;</w:t>
      </w:r>
    </w:p>
    <w:p w:rsidR="001845BC" w:rsidRPr="005A5741" w:rsidRDefault="009652EE" w:rsidP="001845BC">
      <w:pPr>
        <w:pStyle w:val="afc"/>
      </w:pPr>
      <w:r>
        <w:t>и</w:t>
      </w:r>
      <w:r w:rsidR="001845BC" w:rsidRPr="005A5741">
        <w:t>нвестиционное соглашение – соглашение, определяющее права, обязанности и ответственность сторон, а также форму, порядок и условия предоставления инвестору (инвесторам) государственной поддержки, заключаемое между Правительством Пермского края и инвестором (инвесторами), который реализует приоритетный инвестиционный проект Пермского края.</w:t>
      </w:r>
    </w:p>
    <w:p w:rsidR="001845BC" w:rsidRPr="005011C4" w:rsidRDefault="009652EE" w:rsidP="009652EE">
      <w:pPr>
        <w:pStyle w:val="aff1"/>
      </w:pPr>
      <w:r>
        <w:t>Статья 2</w:t>
      </w:r>
    </w:p>
    <w:p w:rsidR="001845BC" w:rsidRPr="005A5741" w:rsidRDefault="001845BC" w:rsidP="009652EE">
      <w:pPr>
        <w:pStyle w:val="afc"/>
        <w:numPr>
          <w:ilvl w:val="0"/>
          <w:numId w:val="42"/>
        </w:numPr>
        <w:tabs>
          <w:tab w:val="left" w:pos="1078"/>
        </w:tabs>
        <w:ind w:left="0" w:firstLine="709"/>
      </w:pPr>
      <w:r w:rsidRPr="005A5741">
        <w:t xml:space="preserve">Установить налоговую ставку по налогу на имущество организаций </w:t>
      </w:r>
      <w:r w:rsidR="009652EE">
        <w:br/>
      </w:r>
      <w:r w:rsidRPr="005A5741">
        <w:t>в отношении объектов основных с</w:t>
      </w:r>
      <w:r w:rsidR="005A5741">
        <w:t xml:space="preserve">редств, созданных (построенных, </w:t>
      </w:r>
      <w:r w:rsidRPr="005A5741">
        <w:t xml:space="preserve">приобретенных за плату) и освоенных (введенных в эксплуатацию) налогоплательщиком в результате реализации инвестиционного соглашения, </w:t>
      </w:r>
      <w:r w:rsidR="005A5741">
        <w:br/>
      </w:r>
      <w:r w:rsidRPr="005A5741">
        <w:t>в размере:</w:t>
      </w:r>
    </w:p>
    <w:p w:rsidR="00CB4423" w:rsidRDefault="001845BC" w:rsidP="00CB4423">
      <w:pPr>
        <w:pStyle w:val="afc"/>
      </w:pPr>
      <w:r w:rsidRPr="005A5741">
        <w:t xml:space="preserve">0,01 процента – в течение пяти налоговых периодов начиная </w:t>
      </w:r>
      <w:r w:rsidR="005A5741">
        <w:br/>
      </w:r>
      <w:r w:rsidRPr="005A5741">
        <w:t xml:space="preserve">с налогового периода, в котором инвестиционное соглашение вступило </w:t>
      </w:r>
      <w:r w:rsidRPr="005A5741">
        <w:br/>
      </w:r>
      <w:r w:rsidR="00CB4423">
        <w:br w:type="page"/>
      </w:r>
    </w:p>
    <w:p w:rsidR="001845BC" w:rsidRPr="005A5741" w:rsidRDefault="001845BC" w:rsidP="00CB4423">
      <w:pPr>
        <w:pStyle w:val="afc"/>
        <w:ind w:firstLine="0"/>
      </w:pPr>
      <w:bookmarkStart w:id="4" w:name="_GoBack"/>
      <w:bookmarkEnd w:id="4"/>
      <w:r w:rsidRPr="005A5741">
        <w:lastRenderedPageBreak/>
        <w:t>в силу, но не ранее налогового периода, в котором вступает в силу настоящий Закон;</w:t>
      </w:r>
    </w:p>
    <w:p w:rsidR="001845BC" w:rsidRPr="005A5741" w:rsidRDefault="001845BC" w:rsidP="001845BC">
      <w:pPr>
        <w:pStyle w:val="afc"/>
      </w:pPr>
      <w:r w:rsidRPr="005A5741">
        <w:t>1,1 процента – с шестого по десятый налоговый период включительно начиная с налогового периода, в котором инвестиционное соглашение вступило в силу.</w:t>
      </w:r>
    </w:p>
    <w:p w:rsidR="001845BC" w:rsidRDefault="001845BC" w:rsidP="009652EE">
      <w:pPr>
        <w:pStyle w:val="afc"/>
        <w:numPr>
          <w:ilvl w:val="0"/>
          <w:numId w:val="42"/>
        </w:numPr>
        <w:tabs>
          <w:tab w:val="left" w:pos="1064"/>
        </w:tabs>
        <w:ind w:left="0" w:firstLine="709"/>
      </w:pPr>
      <w:proofErr w:type="gramStart"/>
      <w:r>
        <w:t xml:space="preserve">Право на применение налоговой ставки, установленной </w:t>
      </w:r>
      <w:r w:rsidRPr="005A5741">
        <w:t>частью 1 настоящей статьи,</w:t>
      </w:r>
      <w:r>
        <w:t xml:space="preserve"> предоставляется при условии, если ежегодное превышение исчисленного налога на прибыль организаций, подлежащего зачислению </w:t>
      </w:r>
      <w:r>
        <w:br/>
        <w:t xml:space="preserve">в бюджет Пермского края, над средней исчисленной за год суммой налога </w:t>
      </w:r>
      <w:r>
        <w:br/>
        <w:t xml:space="preserve">на прибыль за пятилетний период, предшествующий вводу в эксплуатацию объектов основных средств, созданных (построенных, приобретенных за плату) и освоенных (введенных в эксплуатацию) в результате реализации </w:t>
      </w:r>
      <w:r w:rsidRPr="005011C4">
        <w:t>инвестиционного</w:t>
      </w:r>
      <w:proofErr w:type="gramEnd"/>
      <w:r w:rsidRPr="005011C4">
        <w:t xml:space="preserve"> </w:t>
      </w:r>
      <w:proofErr w:type="gramStart"/>
      <w:r w:rsidRPr="005011C4">
        <w:t>соглашения</w:t>
      </w:r>
      <w:r>
        <w:t xml:space="preserve">, в течение пяти отчетных (налоговых) периодов после ввода в эксплуатацию объектов основных средств, созданных </w:t>
      </w:r>
      <w:r>
        <w:br/>
        <w:t xml:space="preserve">в результате реализации </w:t>
      </w:r>
      <w:r w:rsidRPr="005011C4">
        <w:t>инвестиционного соглашения</w:t>
      </w:r>
      <w:r>
        <w:t>, не меньше разницы между суммой исчисленного н</w:t>
      </w:r>
      <w:r w:rsidR="005011C4">
        <w:t xml:space="preserve">алога на имущество организаций </w:t>
      </w:r>
      <w:r>
        <w:t>за отчетный (налоговый) период, рассчитан</w:t>
      </w:r>
      <w:r w:rsidR="005011C4">
        <w:t xml:space="preserve">ной исходя из налоговой ставки </w:t>
      </w:r>
      <w:r>
        <w:t xml:space="preserve">по налогу </w:t>
      </w:r>
      <w:r w:rsidR="005011C4">
        <w:br/>
      </w:r>
      <w:r>
        <w:t>в размере 2,2 процента, и суммой нал</w:t>
      </w:r>
      <w:r w:rsidR="005011C4">
        <w:t xml:space="preserve">ога на имущество организаций </w:t>
      </w:r>
      <w:r w:rsidR="005011C4">
        <w:br/>
        <w:t xml:space="preserve">за </w:t>
      </w:r>
      <w:r>
        <w:t>отчетный (налоговый) период, исчисленного с применением налоговой ставки</w:t>
      </w:r>
      <w:proofErr w:type="gramEnd"/>
      <w:r>
        <w:t xml:space="preserve"> по налогу, установленной </w:t>
      </w:r>
      <w:r w:rsidRPr="005011C4">
        <w:t>частью 1 настоящей статьи</w:t>
      </w:r>
      <w:r>
        <w:t>.</w:t>
      </w:r>
    </w:p>
    <w:p w:rsidR="001845BC" w:rsidRPr="005011C4" w:rsidRDefault="001845BC" w:rsidP="009652EE">
      <w:pPr>
        <w:pStyle w:val="afc"/>
        <w:numPr>
          <w:ilvl w:val="0"/>
          <w:numId w:val="42"/>
        </w:numPr>
        <w:tabs>
          <w:tab w:val="left" w:pos="1078"/>
        </w:tabs>
        <w:ind w:left="0" w:firstLine="709"/>
      </w:pPr>
      <w:r w:rsidRPr="005011C4">
        <w:t>Налоговая ставка, установленная частью 1 настоящей статьи, применяется налогоплательщиком в о</w:t>
      </w:r>
      <w:r w:rsidR="005011C4">
        <w:t xml:space="preserve">тношении имущества, созданного </w:t>
      </w:r>
      <w:r w:rsidR="009652EE">
        <w:br/>
      </w:r>
      <w:r w:rsidRPr="005011C4">
        <w:t>в рамках реализации инвестиционного соглашения. К таким объектам относятся:</w:t>
      </w:r>
    </w:p>
    <w:p w:rsidR="001845BC" w:rsidRDefault="001845BC" w:rsidP="001845BC">
      <w:pPr>
        <w:pStyle w:val="afc"/>
        <w:ind w:left="709" w:firstLine="0"/>
      </w:pPr>
      <w:r>
        <w:t>объекты газоснабжения;</w:t>
      </w:r>
    </w:p>
    <w:p w:rsidR="001845BC" w:rsidRDefault="001845BC" w:rsidP="001845BC">
      <w:pPr>
        <w:pStyle w:val="afc"/>
        <w:ind w:left="709" w:firstLine="0"/>
      </w:pPr>
      <w:r>
        <w:t>объекты железнодорожного транспорта;</w:t>
      </w:r>
    </w:p>
    <w:p w:rsidR="001845BC" w:rsidRDefault="001845BC" w:rsidP="001845BC">
      <w:pPr>
        <w:pStyle w:val="afc"/>
      </w:pPr>
      <w:r>
        <w:t xml:space="preserve">объекты здравоохранения, в том числе объекты, предназначенные </w:t>
      </w:r>
      <w:r>
        <w:br/>
        <w:t>для санаторно-курортного лечения и иной деятельности в сфере здравоохранения;</w:t>
      </w:r>
    </w:p>
    <w:p w:rsidR="001845BC" w:rsidRDefault="001845BC" w:rsidP="001845BC">
      <w:pPr>
        <w:pStyle w:val="afc"/>
      </w:pPr>
      <w:r>
        <w:t xml:space="preserve">объекты образования, культуры, спорта, объекты, используемые </w:t>
      </w:r>
      <w:r>
        <w:br/>
        <w:t>для организации отдыха граждан и туризма, иные объекты социального обслуживания населения;</w:t>
      </w:r>
    </w:p>
    <w:p w:rsidR="001845BC" w:rsidRDefault="001845BC" w:rsidP="001845BC">
      <w:pPr>
        <w:pStyle w:val="afc"/>
      </w:pPr>
      <w:r>
        <w:t>объекты, на которых осуществляются обработка, утилизация, обезвреживание, размещение твердых коммунальных отходов;</w:t>
      </w:r>
    </w:p>
    <w:p w:rsidR="001845BC" w:rsidRDefault="001845BC" w:rsidP="001845BC">
      <w:pPr>
        <w:pStyle w:val="afc"/>
      </w:pPr>
      <w:r>
        <w:t>объекты по производству, передаче и распределению электрической энергии;</w:t>
      </w:r>
    </w:p>
    <w:p w:rsidR="001845BC" w:rsidRDefault="001845BC" w:rsidP="001845BC">
      <w:pPr>
        <w:pStyle w:val="afc"/>
      </w:pPr>
      <w:r>
        <w:t>объекты теплоснабжения, централизованные системы горячего водоснабж</w:t>
      </w:r>
      <w:r w:rsidR="005011C4">
        <w:t xml:space="preserve">ения, холодного водоснабжения и </w:t>
      </w:r>
      <w:r>
        <w:t>(или) водоотведения, отдельные объекты таких систем;</w:t>
      </w:r>
    </w:p>
    <w:p w:rsidR="001845BC" w:rsidRDefault="001845BC" w:rsidP="001845BC">
      <w:pPr>
        <w:pStyle w:val="afc"/>
      </w:pPr>
      <w:r>
        <w:t>подводные и подземные технологические сооружения, переходы, линии связи и коммуникации, иные линейные объекты связи и коммуникации;</w:t>
      </w:r>
    </w:p>
    <w:p w:rsidR="001845BC" w:rsidRDefault="001845BC" w:rsidP="001845BC">
      <w:pPr>
        <w:pStyle w:val="afc"/>
      </w:pPr>
      <w:r>
        <w:t xml:space="preserve">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</w:t>
      </w:r>
      <w:r>
        <w:br/>
        <w:t xml:space="preserve">при капитальном ремонте, ремонте и содержании автомобильных дорог), </w:t>
      </w:r>
      <w:r>
        <w:lastRenderedPageBreak/>
        <w:t xml:space="preserve">элементы обустройства автомобильных дорог, объекты, предназначенные </w:t>
      </w:r>
      <w:r>
        <w:br/>
        <w:t>для взимания платы (в том числе пункты взимания платы), объекты дорожного сервиса.</w:t>
      </w:r>
    </w:p>
    <w:p w:rsidR="001845BC" w:rsidRDefault="001845BC" w:rsidP="001845BC">
      <w:pPr>
        <w:pStyle w:val="afc"/>
      </w:pPr>
      <w:r>
        <w:t xml:space="preserve">Перечень документов, необходимых для подтверждения права </w:t>
      </w:r>
      <w:r>
        <w:br/>
        <w:t xml:space="preserve">на применение </w:t>
      </w:r>
      <w:r w:rsidRPr="005011C4">
        <w:t>налоговой ставки, установленной частью 1 настоящей статьи,</w:t>
      </w:r>
      <w:r>
        <w:t xml:space="preserve"> утверждается Правительством Пермского края.</w:t>
      </w:r>
    </w:p>
    <w:p w:rsidR="001845BC" w:rsidRPr="005011C4" w:rsidRDefault="001845BC" w:rsidP="009652EE">
      <w:pPr>
        <w:pStyle w:val="afc"/>
        <w:numPr>
          <w:ilvl w:val="0"/>
          <w:numId w:val="42"/>
        </w:numPr>
        <w:tabs>
          <w:tab w:val="left" w:pos="1078"/>
        </w:tabs>
        <w:ind w:left="0" w:firstLine="709"/>
      </w:pPr>
      <w:r w:rsidRPr="005011C4">
        <w:t>В целях применения налоговой ставки, установленной частью 1 настоящей статьи, налогоплательщик обязан обеспечить раздельный учет объектов налогообложения, в отношении которых эта ставка примен</w:t>
      </w:r>
      <w:r w:rsidR="009652EE">
        <w:t>яется</w:t>
      </w:r>
      <w:r w:rsidRPr="005011C4">
        <w:t>.</w:t>
      </w:r>
    </w:p>
    <w:p w:rsidR="001845BC" w:rsidRPr="001535FF" w:rsidRDefault="009652EE" w:rsidP="009652EE">
      <w:pPr>
        <w:pStyle w:val="afc"/>
        <w:spacing w:before="360" w:after="360" w:line="240" w:lineRule="exact"/>
        <w:rPr>
          <w:b/>
        </w:rPr>
      </w:pPr>
      <w:r>
        <w:rPr>
          <w:b/>
        </w:rPr>
        <w:t>Статья 3</w:t>
      </w:r>
    </w:p>
    <w:p w:rsidR="00D601D1" w:rsidRPr="005011C4" w:rsidRDefault="001845BC" w:rsidP="001845BC">
      <w:pPr>
        <w:pStyle w:val="afc"/>
        <w:keepNext/>
        <w:widowControl/>
        <w:rPr>
          <w:color w:val="080808"/>
          <w:szCs w:val="28"/>
        </w:rPr>
      </w:pPr>
      <w:r w:rsidRPr="005011C4">
        <w:rPr>
          <w:color w:val="080808"/>
          <w:szCs w:val="28"/>
        </w:rPr>
        <w:t xml:space="preserve">Настоящий Закон вступает в силу с 1 января 2018 года, </w:t>
      </w:r>
      <w:r w:rsidR="005011C4">
        <w:rPr>
          <w:color w:val="080808"/>
          <w:szCs w:val="28"/>
        </w:rPr>
        <w:t xml:space="preserve">но не ранее </w:t>
      </w:r>
      <w:r w:rsidR="005011C4">
        <w:rPr>
          <w:color w:val="080808"/>
          <w:szCs w:val="28"/>
        </w:rPr>
        <w:br/>
        <w:t xml:space="preserve">чем по истечении одного </w:t>
      </w:r>
      <w:r w:rsidRPr="005011C4">
        <w:rPr>
          <w:color w:val="080808"/>
          <w:szCs w:val="28"/>
        </w:rPr>
        <w:t xml:space="preserve">месяца со дня его официального опубликования </w:t>
      </w:r>
      <w:r w:rsidR="005011C4">
        <w:rPr>
          <w:color w:val="080808"/>
          <w:szCs w:val="28"/>
        </w:rPr>
        <w:br/>
      </w:r>
      <w:r w:rsidRPr="005011C4">
        <w:rPr>
          <w:color w:val="080808"/>
          <w:szCs w:val="28"/>
        </w:rPr>
        <w:t>и не ранее первого числа очередного налогового периода по соответствующему налогу.</w:t>
      </w:r>
    </w:p>
    <w:tbl>
      <w:tblPr>
        <w:tblW w:w="0" w:type="auto"/>
        <w:tblLook w:val="01E0"/>
      </w:tblPr>
      <w:tblGrid>
        <w:gridCol w:w="5508"/>
        <w:gridCol w:w="4346"/>
      </w:tblGrid>
      <w:tr w:rsidR="00D601D1">
        <w:tc>
          <w:tcPr>
            <w:tcW w:w="9854" w:type="dxa"/>
            <w:gridSpan w:val="2"/>
          </w:tcPr>
          <w:p w:rsidR="00D601D1" w:rsidRPr="00CA2782" w:rsidRDefault="00D601D1">
            <w:pPr>
              <w:keepNext/>
              <w:keepLines/>
              <w:widowControl w:val="0"/>
              <w:spacing w:after="440"/>
              <w:rPr>
                <w:szCs w:val="28"/>
              </w:rPr>
            </w:pPr>
          </w:p>
        </w:tc>
      </w:tr>
      <w:tr w:rsidR="00D601D1">
        <w:tc>
          <w:tcPr>
            <w:tcW w:w="5508" w:type="dxa"/>
          </w:tcPr>
          <w:p w:rsidR="00D601D1" w:rsidRDefault="005011C4" w:rsidP="005011C4">
            <w:pPr>
              <w:keepNext/>
              <w:keepLines/>
              <w:widowControl w:val="0"/>
              <w:spacing w:line="240" w:lineRule="exact"/>
              <w:ind w:right="614"/>
              <w:rPr>
                <w:szCs w:val="28"/>
              </w:rPr>
            </w:pPr>
            <w:r>
              <w:rPr>
                <w:szCs w:val="28"/>
              </w:rPr>
              <w:t xml:space="preserve">Губернатор </w:t>
            </w:r>
            <w:r>
              <w:rPr>
                <w:szCs w:val="28"/>
              </w:rPr>
              <w:br/>
              <w:t>Пермского края</w:t>
            </w:r>
          </w:p>
        </w:tc>
        <w:tc>
          <w:tcPr>
            <w:tcW w:w="4346" w:type="dxa"/>
            <w:vAlign w:val="bottom"/>
          </w:tcPr>
          <w:p w:rsidR="00D601D1" w:rsidRPr="008F168B" w:rsidRDefault="00210255" w:rsidP="00210255">
            <w:pPr>
              <w:keepNext/>
              <w:keepLines/>
              <w:widowControl w:val="0"/>
              <w:spacing w:line="240" w:lineRule="exact"/>
              <w:ind w:left="72"/>
              <w:jc w:val="right"/>
              <w:rPr>
                <w:szCs w:val="28"/>
              </w:rPr>
            </w:pPr>
            <w:r>
              <w:rPr>
                <w:szCs w:val="28"/>
              </w:rPr>
              <w:t>М.Г.Решетников</w:t>
            </w:r>
          </w:p>
        </w:tc>
      </w:tr>
      <w:bookmarkStart w:id="5" w:name="REGINFO" w:colFirst="0" w:colLast="0"/>
      <w:tr w:rsidR="00D601D1">
        <w:tblPrEx>
          <w:tblLook w:val="0000"/>
        </w:tblPrEx>
        <w:tc>
          <w:tcPr>
            <w:tcW w:w="9854" w:type="dxa"/>
            <w:gridSpan w:val="2"/>
          </w:tcPr>
          <w:p w:rsidR="00D601D1" w:rsidRPr="00E0785C" w:rsidRDefault="003246F9" w:rsidP="00E0785C">
            <w:pPr>
              <w:keepNext/>
              <w:keepLines/>
              <w:widowControl w:val="0"/>
              <w:spacing w:before="480" w:line="240" w:lineRule="exact"/>
              <w:rPr>
                <w:b/>
                <w:szCs w:val="28"/>
              </w:rPr>
            </w:pPr>
            <w:sdt>
              <w:sdtPr>
                <w:rPr>
                  <w:b/>
                  <w:color w:val="000000"/>
                  <w:szCs w:val="28"/>
                </w:rPr>
                <w:alias w:val="Дата"/>
                <w:tag w:val="Дата"/>
                <w:id w:val="245157730"/>
                <w:placeholder>
                  <w:docPart w:val="8ACC07BB9FD745258E029303E22F0797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3421F745-A7ED-47B7-AC23-DDD8B39EE4EC}"/>
                <w:date w:fullDate="2017-1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85C">
                  <w:rPr>
                    <w:b/>
                    <w:color w:val="000000"/>
                    <w:szCs w:val="28"/>
                  </w:rPr>
                  <w:t>13.11.2017</w:t>
                </w:r>
              </w:sdtContent>
            </w:sdt>
            <w:r w:rsidR="005125F9" w:rsidRPr="00E0785C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</w:rPr>
                <w:alias w:val="NumberText"/>
                <w:tag w:val="NumberText"/>
                <w:id w:val="1376735577"/>
                <w:placeholder>
                  <w:docPart w:val="073C39E225974189932D53925BAE04F0"/>
                </w:placeholder>
              </w:sdtPr>
              <w:sdtContent>
                <w:r w:rsidR="008F641D" w:rsidRPr="00E0785C">
                  <w:rPr>
                    <w:b/>
                  </w:rPr>
                  <w:t>№</w:t>
                </w:r>
              </w:sdtContent>
            </w:sdt>
            <w:r w:rsidR="005125F9" w:rsidRPr="00E0785C">
              <w:rPr>
                <w:b/>
                <w:szCs w:val="28"/>
              </w:rPr>
              <w:t xml:space="preserve"> </w:t>
            </w:r>
            <w:sdt>
              <w:sdtPr>
                <w:rPr>
                  <w:b/>
                  <w:color w:val="000000"/>
                  <w:szCs w:val="28"/>
                </w:rPr>
                <w:alias w:val="Рег номер"/>
                <w:tag w:val="Рег номер"/>
                <w:id w:val="245157743"/>
                <w:placeholder>
                  <w:docPart w:val="27308D1E80F846CD8DCDEF6ECBD9C200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3421F745-A7ED-47B7-AC23-DDD8B39EE4EC}"/>
                <w:text w:multiLine="1"/>
              </w:sdtPr>
              <w:sdtContent>
                <w:r w:rsidR="00E0785C">
                  <w:rPr>
                    <w:b/>
                    <w:color w:val="000000"/>
                    <w:szCs w:val="28"/>
                  </w:rPr>
                  <w:t>148-ПК</w:t>
                </w:r>
              </w:sdtContent>
            </w:sdt>
          </w:p>
        </w:tc>
      </w:tr>
      <w:bookmarkEnd w:id="5"/>
    </w:tbl>
    <w:p w:rsidR="00D601D1" w:rsidRPr="005011C4" w:rsidRDefault="00D601D1">
      <w:pPr>
        <w:keepNext/>
        <w:keepLines/>
        <w:widowControl w:val="0"/>
      </w:pPr>
    </w:p>
    <w:sectPr w:rsidR="00D601D1" w:rsidRPr="005011C4" w:rsidSect="004C3F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54" w:right="567" w:bottom="1134" w:left="1701" w:header="454" w:footer="709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C5" w:rsidRDefault="004C3FC5">
      <w:r>
        <w:separator/>
      </w:r>
    </w:p>
  </w:endnote>
  <w:endnote w:type="continuationSeparator" w:id="0">
    <w:p w:rsidR="004C3FC5" w:rsidRDefault="004C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C5" w:rsidRDefault="003246F9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C3FC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C3FC5" w:rsidRDefault="004C3FC5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95459AFD9AA44A19A11A3EC93B022CF4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4C3FC5" w:rsidRPr="00BE289E" w:rsidRDefault="004C3FC5" w:rsidP="00BE289E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7213-17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245157748"/>
      <w:placeholder>
        <w:docPart w:val="2A021430EB5D4973A333BE2802359577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4C3FC5" w:rsidRPr="00E01DD2" w:rsidRDefault="004C3FC5">
        <w:pPr>
          <w:pStyle w:val="af4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7213-17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C5" w:rsidRDefault="004C3FC5">
      <w:r>
        <w:separator/>
      </w:r>
    </w:p>
  </w:footnote>
  <w:footnote w:type="continuationSeparator" w:id="0">
    <w:p w:rsidR="004C3FC5" w:rsidRDefault="004C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C5" w:rsidRDefault="003246F9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C3FC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C3FC5">
      <w:rPr>
        <w:rStyle w:val="af5"/>
        <w:noProof/>
      </w:rPr>
      <w:t>3</w:t>
    </w:r>
    <w:r>
      <w:rPr>
        <w:rStyle w:val="af5"/>
      </w:rPr>
      <w:fldChar w:fldCharType="end"/>
    </w:r>
  </w:p>
  <w:p w:rsidR="004C3FC5" w:rsidRDefault="004C3FC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C5" w:rsidRDefault="003246F9" w:rsidP="004C3FC5">
    <w:pPr>
      <w:pStyle w:val="aa"/>
      <w:framePr w:wrap="notBeside" w:vAnchor="text" w:hAnchor="margin" w:xAlign="center" w:y="1"/>
      <w:spacing w:after="283"/>
      <w:rPr>
        <w:rStyle w:val="af5"/>
      </w:rPr>
    </w:pPr>
    <w:r>
      <w:rPr>
        <w:rStyle w:val="af5"/>
      </w:rPr>
      <w:fldChar w:fldCharType="begin"/>
    </w:r>
    <w:r w:rsidR="004C3FC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0785C">
      <w:rPr>
        <w:rStyle w:val="af5"/>
        <w:noProof/>
      </w:rPr>
      <w:t>3</w:t>
    </w:r>
    <w:r>
      <w:rPr>
        <w:rStyle w:val="af5"/>
      </w:rPr>
      <w:fldChar w:fldCharType="end"/>
    </w:r>
  </w:p>
  <w:p w:rsidR="004C3FC5" w:rsidRDefault="004C3FC5" w:rsidP="004C3FC5">
    <w:pPr>
      <w:pStyle w:val="aa"/>
      <w:spacing w:after="28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C5" w:rsidRPr="004C3FC5" w:rsidRDefault="004C3FC5" w:rsidP="004C3FC5">
    <w:pPr>
      <w:pStyle w:val="aa"/>
      <w:rPr>
        <w:vanish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Герб ЧБ" style="width:289.2pt;height:538.8pt;visibility:visible;mso-wrap-style:square" o:bullet="t">
        <v:imagedata r:id="rId1" o:title="Герб ЧБ"/>
      </v:shape>
    </w:pict>
  </w:numPicBullet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2451A"/>
    <w:multiLevelType w:val="hybridMultilevel"/>
    <w:tmpl w:val="01F21C28"/>
    <w:lvl w:ilvl="0" w:tplc="CD9E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4A077E"/>
    <w:multiLevelType w:val="hybridMultilevel"/>
    <w:tmpl w:val="6FE07D54"/>
    <w:lvl w:ilvl="0" w:tplc="792C0254">
      <w:start w:val="1"/>
      <w:numFmt w:val="decimal"/>
      <w:pStyle w:val="a4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521007"/>
    <w:multiLevelType w:val="hybridMultilevel"/>
    <w:tmpl w:val="EB1C4D64"/>
    <w:lvl w:ilvl="0" w:tplc="7D4A0188">
      <w:start w:val="1"/>
      <w:numFmt w:val="decimal"/>
      <w:lvlText w:val="Статья %1"/>
      <w:lvlJc w:val="left"/>
      <w:pPr>
        <w:tabs>
          <w:tab w:val="num" w:pos="1985"/>
        </w:tabs>
        <w:ind w:left="1985" w:hanging="12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4536EE"/>
    <w:multiLevelType w:val="hybridMultilevel"/>
    <w:tmpl w:val="14ECE3F4"/>
    <w:lvl w:ilvl="0" w:tplc="D0C21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1"/>
  </w:num>
  <w:num w:numId="37">
    <w:abstractNumId w:val="18"/>
  </w:num>
  <w:num w:numId="38">
    <w:abstractNumId w:val="22"/>
  </w:num>
  <w:num w:numId="39">
    <w:abstractNumId w:val="23"/>
  </w:num>
  <w:num w:numId="40">
    <w:abstractNumId w:val="17"/>
  </w:num>
  <w:num w:numId="41">
    <w:abstractNumId w:val="20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5F9"/>
    <w:rsid w:val="00003FFC"/>
    <w:rsid w:val="000050F4"/>
    <w:rsid w:val="00087210"/>
    <w:rsid w:val="000952DF"/>
    <w:rsid w:val="000B6768"/>
    <w:rsid w:val="000B7523"/>
    <w:rsid w:val="000C4AA7"/>
    <w:rsid w:val="000F2670"/>
    <w:rsid w:val="00100F12"/>
    <w:rsid w:val="001312EE"/>
    <w:rsid w:val="0014129A"/>
    <w:rsid w:val="001535FF"/>
    <w:rsid w:val="00180272"/>
    <w:rsid w:val="00181382"/>
    <w:rsid w:val="001845BC"/>
    <w:rsid w:val="00192D9D"/>
    <w:rsid w:val="00195E4A"/>
    <w:rsid w:val="001A652D"/>
    <w:rsid w:val="001B69FE"/>
    <w:rsid w:val="001D641A"/>
    <w:rsid w:val="001F4E89"/>
    <w:rsid w:val="001F7FBA"/>
    <w:rsid w:val="00210255"/>
    <w:rsid w:val="00222B12"/>
    <w:rsid w:val="00274708"/>
    <w:rsid w:val="002775BD"/>
    <w:rsid w:val="00297746"/>
    <w:rsid w:val="002F4246"/>
    <w:rsid w:val="003246F9"/>
    <w:rsid w:val="0035041E"/>
    <w:rsid w:val="00367ADE"/>
    <w:rsid w:val="003B74F4"/>
    <w:rsid w:val="003D17F0"/>
    <w:rsid w:val="003E33D9"/>
    <w:rsid w:val="004428A6"/>
    <w:rsid w:val="00470E01"/>
    <w:rsid w:val="0049779B"/>
    <w:rsid w:val="004C3FC5"/>
    <w:rsid w:val="004D42DB"/>
    <w:rsid w:val="005011C4"/>
    <w:rsid w:val="0050261E"/>
    <w:rsid w:val="005103FB"/>
    <w:rsid w:val="005125F9"/>
    <w:rsid w:val="005354FF"/>
    <w:rsid w:val="005426E7"/>
    <w:rsid w:val="005742A7"/>
    <w:rsid w:val="005A5741"/>
    <w:rsid w:val="005B07E5"/>
    <w:rsid w:val="00657F6A"/>
    <w:rsid w:val="00680737"/>
    <w:rsid w:val="006A6F7A"/>
    <w:rsid w:val="006D1455"/>
    <w:rsid w:val="006E0615"/>
    <w:rsid w:val="006E2946"/>
    <w:rsid w:val="007033DE"/>
    <w:rsid w:val="0072156B"/>
    <w:rsid w:val="00762C88"/>
    <w:rsid w:val="007674D6"/>
    <w:rsid w:val="00772E1B"/>
    <w:rsid w:val="007817E4"/>
    <w:rsid w:val="0078391A"/>
    <w:rsid w:val="007879F4"/>
    <w:rsid w:val="007B76EB"/>
    <w:rsid w:val="007E2710"/>
    <w:rsid w:val="0080086E"/>
    <w:rsid w:val="00800CDB"/>
    <w:rsid w:val="00846DA3"/>
    <w:rsid w:val="00895182"/>
    <w:rsid w:val="008A6A80"/>
    <w:rsid w:val="008F168B"/>
    <w:rsid w:val="008F641D"/>
    <w:rsid w:val="009025B4"/>
    <w:rsid w:val="0091432C"/>
    <w:rsid w:val="0092583E"/>
    <w:rsid w:val="009652EE"/>
    <w:rsid w:val="00967BED"/>
    <w:rsid w:val="00984967"/>
    <w:rsid w:val="009852B2"/>
    <w:rsid w:val="009A318F"/>
    <w:rsid w:val="009A4FEC"/>
    <w:rsid w:val="009B240A"/>
    <w:rsid w:val="009B39D1"/>
    <w:rsid w:val="009B704B"/>
    <w:rsid w:val="009B7D95"/>
    <w:rsid w:val="00A16A36"/>
    <w:rsid w:val="00A17A63"/>
    <w:rsid w:val="00A54E02"/>
    <w:rsid w:val="00A745A0"/>
    <w:rsid w:val="00A83459"/>
    <w:rsid w:val="00A85B1F"/>
    <w:rsid w:val="00AA7465"/>
    <w:rsid w:val="00B03B72"/>
    <w:rsid w:val="00B348C8"/>
    <w:rsid w:val="00B55C4C"/>
    <w:rsid w:val="00B77C0F"/>
    <w:rsid w:val="00BE289E"/>
    <w:rsid w:val="00C14A1B"/>
    <w:rsid w:val="00C6587C"/>
    <w:rsid w:val="00C91B17"/>
    <w:rsid w:val="00C92408"/>
    <w:rsid w:val="00CA2782"/>
    <w:rsid w:val="00CB4423"/>
    <w:rsid w:val="00CD024B"/>
    <w:rsid w:val="00CF2216"/>
    <w:rsid w:val="00D136EF"/>
    <w:rsid w:val="00D446A5"/>
    <w:rsid w:val="00D555A6"/>
    <w:rsid w:val="00D601D1"/>
    <w:rsid w:val="00DB6A9B"/>
    <w:rsid w:val="00DD254C"/>
    <w:rsid w:val="00DF488A"/>
    <w:rsid w:val="00E01DD2"/>
    <w:rsid w:val="00E0785C"/>
    <w:rsid w:val="00E2130D"/>
    <w:rsid w:val="00E442E4"/>
    <w:rsid w:val="00E51218"/>
    <w:rsid w:val="00F713ED"/>
    <w:rsid w:val="00F91CF5"/>
    <w:rsid w:val="00FA761C"/>
    <w:rsid w:val="00FA78D0"/>
    <w:rsid w:val="00FD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D601D1"/>
    <w:rPr>
      <w:sz w:val="28"/>
      <w:szCs w:val="24"/>
    </w:rPr>
  </w:style>
  <w:style w:type="paragraph" w:styleId="1">
    <w:name w:val="heading 1"/>
    <w:basedOn w:val="a5"/>
    <w:next w:val="a5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5"/>
    <w:next w:val="a5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5"/>
    <w:next w:val="a5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5"/>
    <w:next w:val="a5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b">
    <w:name w:val="Emphasis"/>
    <w:basedOn w:val="a6"/>
    <w:rsid w:val="00D601D1"/>
    <w:rPr>
      <w:i/>
      <w:iCs/>
    </w:rPr>
  </w:style>
  <w:style w:type="character" w:styleId="ac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5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d">
    <w:name w:val="Date"/>
    <w:basedOn w:val="a5"/>
    <w:next w:val="a5"/>
    <w:semiHidden/>
    <w:rsid w:val="00D601D1"/>
  </w:style>
  <w:style w:type="paragraph" w:styleId="ae">
    <w:name w:val="Note Heading"/>
    <w:basedOn w:val="a5"/>
    <w:next w:val="a5"/>
    <w:semiHidden/>
    <w:rsid w:val="00D601D1"/>
  </w:style>
  <w:style w:type="paragraph" w:styleId="af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0">
    <w:name w:val="Body Text"/>
    <w:basedOn w:val="a5"/>
    <w:semiHidden/>
    <w:rsid w:val="00D601D1"/>
    <w:pPr>
      <w:spacing w:after="120"/>
    </w:pPr>
  </w:style>
  <w:style w:type="paragraph" w:styleId="af1">
    <w:name w:val="Body Text First Indent"/>
    <w:basedOn w:val="af0"/>
    <w:semiHidden/>
    <w:rsid w:val="00D601D1"/>
    <w:pPr>
      <w:ind w:firstLine="210"/>
    </w:pPr>
  </w:style>
  <w:style w:type="paragraph" w:styleId="af2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2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3">
    <w:name w:val="Title"/>
    <w:basedOn w:val="a5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4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5">
    <w:name w:val="page number"/>
    <w:basedOn w:val="a6"/>
    <w:semiHidden/>
    <w:rsid w:val="00D601D1"/>
  </w:style>
  <w:style w:type="character" w:styleId="af6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7">
    <w:name w:val="Normal (Web)"/>
    <w:basedOn w:val="a5"/>
    <w:semiHidden/>
    <w:rsid w:val="00D601D1"/>
    <w:rPr>
      <w:sz w:val="24"/>
    </w:rPr>
  </w:style>
  <w:style w:type="paragraph" w:styleId="af8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9">
    <w:name w:val="Subtitle"/>
    <w:basedOn w:val="a5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a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5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b">
    <w:name w:val="Salutation"/>
    <w:basedOn w:val="a5"/>
    <w:next w:val="a5"/>
    <w:semiHidden/>
    <w:rsid w:val="00D601D1"/>
  </w:style>
  <w:style w:type="paragraph" w:customStyle="1" w:styleId="afc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d">
    <w:name w:val="Приложение"/>
    <w:basedOn w:val="afc"/>
    <w:next w:val="afc"/>
    <w:qFormat/>
    <w:rsid w:val="00D601D1"/>
    <w:pPr>
      <w:spacing w:line="240" w:lineRule="exact"/>
      <w:ind w:left="5670" w:firstLine="0"/>
    </w:pPr>
  </w:style>
  <w:style w:type="paragraph" w:styleId="afe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0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1">
    <w:name w:val="Статья закона"/>
    <w:next w:val="afc"/>
    <w:autoRedefine/>
    <w:qFormat/>
    <w:rsid w:val="009652EE"/>
    <w:pPr>
      <w:keepNext/>
      <w:keepLines/>
      <w:spacing w:before="360" w:after="360" w:line="240" w:lineRule="exact"/>
      <w:ind w:left="1985" w:hanging="1276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character" w:styleId="aff8">
    <w:name w:val="Placeholder Text"/>
    <w:basedOn w:val="a6"/>
    <w:uiPriority w:val="99"/>
    <w:semiHidden/>
    <w:rsid w:val="00E01DD2"/>
    <w:rPr>
      <w:color w:val="808080"/>
    </w:rPr>
  </w:style>
  <w:style w:type="paragraph" w:styleId="aff9">
    <w:name w:val="Balloon Text"/>
    <w:basedOn w:val="a5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ff1"/>
    <w:next w:val="afc"/>
    <w:autoRedefine/>
    <w:qFormat/>
    <w:rsid w:val="005426E7"/>
    <w:pPr>
      <w:numPr>
        <w:numId w:val="40"/>
      </w:numPr>
      <w:ind w:left="1985" w:hanging="1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D601D1"/>
    <w:rPr>
      <w:sz w:val="28"/>
      <w:szCs w:val="24"/>
    </w:rPr>
  </w:style>
  <w:style w:type="paragraph" w:styleId="1">
    <w:name w:val="heading 1"/>
    <w:basedOn w:val="a5"/>
    <w:next w:val="a5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5"/>
    <w:next w:val="a5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5"/>
    <w:next w:val="a5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5"/>
    <w:next w:val="a5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b">
    <w:name w:val="Emphasis"/>
    <w:basedOn w:val="a6"/>
    <w:rsid w:val="00D601D1"/>
    <w:rPr>
      <w:i/>
      <w:iCs/>
    </w:rPr>
  </w:style>
  <w:style w:type="character" w:styleId="ac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5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d">
    <w:name w:val="Date"/>
    <w:basedOn w:val="a5"/>
    <w:next w:val="a5"/>
    <w:semiHidden/>
    <w:rsid w:val="00D601D1"/>
  </w:style>
  <w:style w:type="paragraph" w:styleId="ae">
    <w:name w:val="Note Heading"/>
    <w:basedOn w:val="a5"/>
    <w:next w:val="a5"/>
    <w:semiHidden/>
    <w:rsid w:val="00D601D1"/>
  </w:style>
  <w:style w:type="paragraph" w:styleId="af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0">
    <w:name w:val="Body Text"/>
    <w:basedOn w:val="a5"/>
    <w:semiHidden/>
    <w:rsid w:val="00D601D1"/>
    <w:pPr>
      <w:spacing w:after="120"/>
    </w:pPr>
  </w:style>
  <w:style w:type="paragraph" w:styleId="af1">
    <w:name w:val="Body Text First Indent"/>
    <w:basedOn w:val="af0"/>
    <w:semiHidden/>
    <w:rsid w:val="00D601D1"/>
    <w:pPr>
      <w:ind w:firstLine="210"/>
    </w:pPr>
  </w:style>
  <w:style w:type="paragraph" w:styleId="af2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2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3">
    <w:name w:val="Title"/>
    <w:basedOn w:val="a5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4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5">
    <w:name w:val="page number"/>
    <w:basedOn w:val="a6"/>
    <w:semiHidden/>
    <w:rsid w:val="00D601D1"/>
  </w:style>
  <w:style w:type="character" w:styleId="af6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7">
    <w:name w:val="Normal (Web)"/>
    <w:basedOn w:val="a5"/>
    <w:semiHidden/>
    <w:rsid w:val="00D601D1"/>
    <w:rPr>
      <w:sz w:val="24"/>
    </w:rPr>
  </w:style>
  <w:style w:type="paragraph" w:styleId="af8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9">
    <w:name w:val="Subtitle"/>
    <w:basedOn w:val="a5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a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5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b">
    <w:name w:val="Salutation"/>
    <w:basedOn w:val="a5"/>
    <w:next w:val="a5"/>
    <w:semiHidden/>
    <w:rsid w:val="00D601D1"/>
  </w:style>
  <w:style w:type="paragraph" w:customStyle="1" w:styleId="afc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d">
    <w:name w:val="Приложение"/>
    <w:basedOn w:val="afc"/>
    <w:next w:val="afc"/>
    <w:qFormat/>
    <w:rsid w:val="00D601D1"/>
    <w:pPr>
      <w:spacing w:line="240" w:lineRule="exact"/>
      <w:ind w:left="5670" w:firstLine="0"/>
    </w:pPr>
  </w:style>
  <w:style w:type="paragraph" w:styleId="afe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0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1">
    <w:name w:val="Статья закона"/>
    <w:next w:val="afc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character" w:styleId="aff8">
    <w:name w:val="Placeholder Text"/>
    <w:basedOn w:val="a6"/>
    <w:uiPriority w:val="99"/>
    <w:semiHidden/>
    <w:rsid w:val="00E01DD2"/>
    <w:rPr>
      <w:color w:val="808080"/>
    </w:rPr>
  </w:style>
  <w:style w:type="paragraph" w:styleId="aff9">
    <w:name w:val="Balloon Text"/>
    <w:basedOn w:val="a5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ff1"/>
    <w:next w:val="afc"/>
    <w:autoRedefine/>
    <w:qFormat/>
    <w:rsid w:val="005426E7"/>
    <w:pPr>
      <w:numPr>
        <w:numId w:val="40"/>
      </w:numPr>
      <w:ind w:left="1985" w:hanging="1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44D3753349448FA42DF8416F636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0C7BF-2AC3-4A02-B4AD-A201A9C150F5}"/>
      </w:docPartPr>
      <w:docPartBody>
        <w:p w:rsidR="009609A8" w:rsidRDefault="00625EEB">
          <w:r w:rsidRPr="00503A6E">
            <w:rPr>
              <w:rStyle w:val="a3"/>
            </w:rPr>
            <w:t>[Субъект права]</w:t>
          </w:r>
        </w:p>
      </w:docPartBody>
    </w:docPart>
    <w:docPart>
      <w:docPartPr>
        <w:name w:val="ACC158148F274E6A8558179A939E2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4462D-3500-4F30-8E87-3A085959AA88}"/>
      </w:docPartPr>
      <w:docPartBody>
        <w:p w:rsidR="009609A8" w:rsidRDefault="00625EEB">
          <w:r w:rsidRPr="00503A6E">
            <w:rPr>
              <w:rStyle w:val="a3"/>
            </w:rPr>
            <w:t>[Название]</w:t>
          </w:r>
        </w:p>
      </w:docPartBody>
    </w:docPart>
    <w:docPart>
      <w:docPartPr>
        <w:name w:val="AB913A9C537949EFB6505C8700B7B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33770-D923-414F-9671-EAAB4E312DEB}"/>
      </w:docPartPr>
      <w:docPartBody>
        <w:p w:rsidR="009609A8" w:rsidRDefault="004B2321" w:rsidP="004B2321">
          <w:pPr>
            <w:pStyle w:val="AB913A9C537949EFB6505C8700B7B8A4"/>
          </w:pPr>
          <w:r w:rsidRPr="00E01DD2">
            <w:rPr>
              <w:rStyle w:val="a3"/>
              <w:color w:val="000000"/>
            </w:rPr>
            <w:t>[Дата_принятия]</w:t>
          </w:r>
        </w:p>
      </w:docPartBody>
    </w:docPart>
    <w:docPart>
      <w:docPartPr>
        <w:name w:val="8ACC07BB9FD745258E029303E22F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D1691-C56C-44B4-874D-CE65772B1777}"/>
      </w:docPartPr>
      <w:docPartBody>
        <w:p w:rsidR="009609A8" w:rsidRDefault="004B2321" w:rsidP="004B2321">
          <w:pPr>
            <w:pStyle w:val="8ACC07BB9FD745258E029303E22F0797"/>
          </w:pPr>
          <w:r w:rsidRPr="00E2130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7308D1E80F846CD8DCDEF6ECBD9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A48C-4A3A-478C-805A-E9C96DE10A11}"/>
      </w:docPartPr>
      <w:docPartBody>
        <w:p w:rsidR="009609A8" w:rsidRDefault="00625EEB">
          <w:r w:rsidRPr="00503A6E">
            <w:rPr>
              <w:rStyle w:val="a3"/>
            </w:rPr>
            <w:t>[Рег номер]</w:t>
          </w:r>
        </w:p>
      </w:docPartBody>
    </w:docPart>
    <w:docPart>
      <w:docPartPr>
        <w:name w:val="2A021430EB5D4973A333BE28023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544CA-833C-449D-8C6D-A7D10C139C42}"/>
      </w:docPartPr>
      <w:docPartBody>
        <w:p w:rsidR="009609A8" w:rsidRDefault="00625EEB">
          <w:r w:rsidRPr="00503A6E">
            <w:rPr>
              <w:rStyle w:val="a3"/>
            </w:rPr>
            <w:t>[Номер проекта]</w:t>
          </w:r>
        </w:p>
      </w:docPartBody>
    </w:docPart>
    <w:docPart>
      <w:docPartPr>
        <w:name w:val="073C39E225974189932D53925BAE0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DD99-40B0-42A5-9FEB-6F6F4B8A9366}"/>
      </w:docPartPr>
      <w:docPartBody>
        <w:p w:rsidR="00171181" w:rsidRDefault="00E819AD" w:rsidP="00E819AD">
          <w:pPr>
            <w:pStyle w:val="073C39E225974189932D53925BAE04F0"/>
          </w:pPr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59AFD9AA44A19A11A3EC93B02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0032E-3588-490B-98D8-2F8E16A6FBD1}"/>
      </w:docPartPr>
      <w:docPartBody>
        <w:p w:rsidR="00E960EB" w:rsidRDefault="00F01B52" w:rsidP="00F01B52">
          <w:pPr>
            <w:pStyle w:val="95459AFD9AA44A19A11A3EC93B022CF4"/>
          </w:pPr>
          <w:r w:rsidRPr="00503A6E">
            <w:rPr>
              <w:rStyle w:val="a3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25EEB"/>
    <w:rsid w:val="00075286"/>
    <w:rsid w:val="000E726D"/>
    <w:rsid w:val="00124A07"/>
    <w:rsid w:val="00126FE3"/>
    <w:rsid w:val="00171181"/>
    <w:rsid w:val="001A49C8"/>
    <w:rsid w:val="002E00E2"/>
    <w:rsid w:val="00375D75"/>
    <w:rsid w:val="00380537"/>
    <w:rsid w:val="003F6214"/>
    <w:rsid w:val="00454782"/>
    <w:rsid w:val="004B2321"/>
    <w:rsid w:val="00500AAA"/>
    <w:rsid w:val="00546874"/>
    <w:rsid w:val="00585CE7"/>
    <w:rsid w:val="00625EEB"/>
    <w:rsid w:val="00671EB1"/>
    <w:rsid w:val="006812D7"/>
    <w:rsid w:val="0073616B"/>
    <w:rsid w:val="00901DB3"/>
    <w:rsid w:val="009609A8"/>
    <w:rsid w:val="00A3210E"/>
    <w:rsid w:val="00A858DD"/>
    <w:rsid w:val="00C12B8E"/>
    <w:rsid w:val="00C74A63"/>
    <w:rsid w:val="00DC08B5"/>
    <w:rsid w:val="00DF20E0"/>
    <w:rsid w:val="00E819AD"/>
    <w:rsid w:val="00E960EB"/>
    <w:rsid w:val="00F01B52"/>
    <w:rsid w:val="00F1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A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16B"/>
    <w:rPr>
      <w:color w:val="808080"/>
    </w:rPr>
  </w:style>
  <w:style w:type="paragraph" w:customStyle="1" w:styleId="6C87A3BBC600475B9BE3C1827AC82EE8">
    <w:name w:val="6C87A3BBC600475B9BE3C1827AC82EE8"/>
    <w:rsid w:val="00625EEB"/>
  </w:style>
  <w:style w:type="paragraph" w:customStyle="1" w:styleId="555B3E4D21054C748721D394CF61C74A">
    <w:name w:val="555B3E4D21054C748721D394CF61C74A"/>
    <w:rsid w:val="00625EEB"/>
  </w:style>
  <w:style w:type="paragraph" w:customStyle="1" w:styleId="AB913A9C537949EFB6505C8700B7B8A4">
    <w:name w:val="AB913A9C537949EFB6505C8700B7B8A4"/>
    <w:rsid w:val="004B232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ACC07BB9FD745258E029303E22F0797">
    <w:name w:val="8ACC07BB9FD745258E029303E22F0797"/>
    <w:rsid w:val="004B2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3C39E225974189932D53925BAE04F0">
    <w:name w:val="073C39E225974189932D53925BAE04F0"/>
    <w:rsid w:val="00E819AD"/>
  </w:style>
  <w:style w:type="paragraph" w:customStyle="1" w:styleId="95459AFD9AA44A19A11A3EC93B022CF4">
    <w:name w:val="95459AFD9AA44A19A11A3EC93B022CF4"/>
    <w:rsid w:val="00F01B52"/>
  </w:style>
  <w:style w:type="paragraph" w:customStyle="1" w:styleId="02022DF739AB46668DD03F1898E55427">
    <w:name w:val="02022DF739AB46668DD03F1898E55427"/>
    <w:rsid w:val="007361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HideRegistration" label="Показать/скрыть регистрационные данные" imageMso="FileWorkflowTasks" size="large" onAction="Tools.HideRegistration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ummary xmlns="8c1b5058-a2ae-4149-b16e-1a9dca267211" xsi:nil="true"/>
    <Исполнитель_документа xmlns="8c1b5058-a2ae-4149-b16e-1a9dca267211" xsi:nil="true"/>
    <Subject1 xmlns="8c1b5058-a2ae-4149-b16e-1a9dca267211">подготовлен комитетом 
по промышленности, экономической политике и налогам ко второму чтению</Subject1>
    <AcceptionDate xmlns="8c1b5058-a2ae-4149-b16e-1a9dca267211">2017-10-25T19:00:00+00:00</AcceptionDate>
    <Дата_x0020_заседания xmlns="8c1b5058-a2ae-4149-b16e-1a9dca267211" xsi:nil="true"/>
    <Должность_x0020_подписанта xmlns="8c1b5058-a2ae-4149-b16e-1a9dca267211" xsi:nil="true"/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2017-11-13T00:00:00</Дата_x0020_ЗСПК>
    <DateOfEntry xmlns="8c1b5058-a2ae-4149-b16e-1a9dca267211">Настоящий Закон вступает в силу с 1 января 2018 года, но не ранее чем по истечении 1 месяца со дня его официального опубликования.</DateOfEntry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7213-17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 xsi:nil="true"/>
    <DeadlineForAmendments xmlns="8c1b5058-a2ae-4149-b16e-1a9dca267211" xsi:nil="true"/>
    <Номер_x0020_ЗСПК xmlns="8c1b5058-a2ae-4149-b16e-1a9dca267211">148-ПК</Номер_x0020_ЗСПК>
    <Подписант xmlns="8c1b5058-a2ae-4149-b16e-1a9dca267211">
      <UserInfo>
        <DisplayName/>
        <AccountId xsi:nil="true"/>
        <AccountType/>
      </UserInfo>
    </Подписант>
    <Год02 xmlns="8c1b5058-a2ae-4149-b16e-1a9dca267211">17</Год02>
    <Кому_ xmlns="8c1b5058-a2ae-4149-b16e-1a9dca267211" xsi:nil="true"/>
    <FIO_Sign xmlns="8c1b5058-a2ae-4149-b16e-1a9dca267211" xsi:nil="true"/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2017-09-12T19:00:00+00:00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_x0412__x0445__x043e__x0434__x044f__x0449__x0438__x0439__ID xmlns="35f8c18c-50d1-4a57-ae68-5f5b4dfddd1e">7206525</_x0412__x0445__x043e__x0434__x044f__x0449__x0438__x0439__ID>
    <PR_PA xmlns="8c1b5058-a2ae-4149-b16e-1a9dca2672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Закон Пермского края" ma:contentTypeID="0x010100C190E29949208341A7B40303277118F83C0056DE96D7CABA1C47840BB78F2651F62F" ma:contentTypeVersion="50" ma:contentTypeDescription="" ma:contentTypeScope="" ma:versionID="597e0d12395e73243564a03937849e0f">
  <xsd:schema xmlns:xsd="http://www.w3.org/2001/XMLSchema" xmlns:p="http://schemas.microsoft.com/office/2006/metadata/properties" xmlns:ns2="8c1b5058-a2ae-4149-b16e-1a9dca267211" xmlns:ns3="35f8c18c-50d1-4a57-ae68-5f5b4dfddd1e" targetNamespace="http://schemas.microsoft.com/office/2006/metadata/properties" ma:root="true" ma:fieldsID="364e79c9f2c320e02e9e31d783cf47db" ns2:_="" ns3:_="">
    <xsd:import namespace="8c1b5058-a2ae-4149-b16e-1a9dca267211"/>
    <xsd:import namespace="35f8c18c-50d1-4a57-ae68-5f5b4dfddd1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AcceptionDate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AcceptionDate" ma:index="31" nillable="true" ma:displayName="Дата_принятия" ma:format="DateOnly" ma:internalName="AcceptionDate">
      <xsd:simpleType>
        <xsd:restriction base="dms:DateTime"/>
      </xsd:simpleType>
    </xsd:element>
    <xsd:element name="Дата_x0020_заседания" ma:index="32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3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4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5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6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7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8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9" nillable="true" ma:displayName="Присутствовали" ma:internalName="Attended">
      <xsd:simpleType>
        <xsd:restriction base="dms:Note"/>
      </xsd:simpleType>
    </xsd:element>
    <xsd:element name="ChairmanWG_ID" ma:index="40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1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2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3" nillable="true" ma:displayName="Дата вступления в силу" ma:internalName="DateOfEntry">
      <xsd:simpleType>
        <xsd:restriction base="dms:Note"/>
      </xsd:simpleType>
    </xsd:element>
    <xsd:element name="org_structure" ma:index="44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5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6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8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9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f8c18c-50d1-4a57-ae68-5f5b4dfddd1e" elementFormDefault="qualified">
    <xsd:import namespace="http://schemas.microsoft.com/office/2006/documentManagement/types"/>
    <xsd:element name="_x0412__x0445__x043e__x0434__x044f__x0449__x0438__x0439__ID" ma:index="47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F745-A7ED-47B7-AC23-DDD8B39EE4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c1b5058-a2ae-4149-b16e-1a9dca267211"/>
    <ds:schemaRef ds:uri="35f8c18c-50d1-4a57-ae68-5f5b4dfddd1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3A66575-FAD4-493C-81EA-012D2441D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35f8c18c-50d1-4a57-ae68-5f5b4dfddd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AF928F-708C-4BCE-A0C5-A36D6F86D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F5AA6-5262-4B20-A342-1F909146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4679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налоговой ставки налога на имущество организаций 
для налогоплательщиков, реализующих инвестиционные соглашения, предметом которых является реализация «приоритетного 
инвестиционного проекта» на территории Пермского края</vt:lpstr>
    </vt:vector>
  </TitlesOfParts>
  <Company>ИВС</Company>
  <LinksUpToDate>false</LinksUpToDate>
  <CharactersWithSpaces>5270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налоговой ставки налога на имущество организаций 
для налогоплательщиков, реализующих инвестиционные соглашения, предметом которых является реализация «приоритетного 
инвестиционного проекта» на территории Пермского края</dc:title>
  <dc:creator>palkindv</dc:creator>
  <cp:lastModifiedBy>GilevaOV</cp:lastModifiedBy>
  <cp:revision>2</cp:revision>
  <cp:lastPrinted>2017-10-31T11:34:00Z</cp:lastPrinted>
  <dcterms:created xsi:type="dcterms:W3CDTF">2017-11-13T08:33:00Z</dcterms:created>
  <dcterms:modified xsi:type="dcterms:W3CDTF">2017-11-13T08:33:00Z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0x010100C190E29949208341A7B40303277118F83C0056DE96D7CABA1C47840BB78F2651F62F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Chairman_ID">
    <vt:lpwstr/>
  </property>
  <property fmtid="{D5CDD505-2E9C-101B-9397-08002B2CF9AE}" pid="15" name="Secretary_ID">
    <vt:lpwstr/>
  </property>
  <property fmtid="{D5CDD505-2E9C-101B-9397-08002B2CF9AE}" pid="16" name="Applicant">
    <vt:lpwstr/>
  </property>
  <property fmtid="{D5CDD505-2E9C-101B-9397-08002B2CF9AE}" pid="17" name="ChairmanWG_ID1">
    <vt:lpwstr/>
  </property>
  <property fmtid="{D5CDD505-2E9C-101B-9397-08002B2CF9AE}" pid="18" name="Workflow">
    <vt:lpwstr>80</vt:lpwstr>
  </property>
  <property fmtid="{D5CDD505-2E9C-101B-9397-08002B2CF9AE}" pid="19" name="Два_подписанта">
    <vt:lpwstr>нет</vt:lpwstr>
  </property>
  <property fmtid="{D5CDD505-2E9C-101B-9397-08002B2CF9AE}" pid="20" name="Subject1">
    <vt:lpwstr>[Субъект права]</vt:lpwstr>
  </property>
  <property fmtid="{D5CDD505-2E9C-101B-9397-08002B2CF9AE}" pid="21" name="Номер ЗСПК">
    <vt:lpwstr>[Рег номер]</vt:lpwstr>
  </property>
  <property fmtid="{D5CDD505-2E9C-101B-9397-08002B2CF9AE}" pid="22" name="Номер проекта">
    <vt:lpwstr>[Номер проекта]</vt:lpwstr>
  </property>
  <property fmtid="{D5CDD505-2E9C-101B-9397-08002B2CF9AE}" pid="23" name="DateOfEntry">
    <vt:lpwstr>[Дата вступления в силу]</vt:lpwstr>
  </property>
  <property fmtid="{D5CDD505-2E9C-101B-9397-08002B2CF9AE}" pid="24" name="Извлечен">
    <vt:lpwstr>Не извлечен</vt:lpwstr>
  </property>
  <property fmtid="{D5CDD505-2E9C-101B-9397-08002B2CF9AE}" pid="25" name="ChairmanWG_ID">
    <vt:lpwstr/>
  </property>
  <property fmtid="{D5CDD505-2E9C-101B-9397-08002B2CF9AE}" pid="26" name="WorkflowVersion">
    <vt:i4>1</vt:i4>
  </property>
</Properties>
</file>