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1C3A" w:rsidRDefault="0076506F">
      <w:pPr>
        <w:jc w:val="center"/>
        <w:rPr>
          <w:b/>
          <w:sz w:val="32"/>
          <w:szCs w:val="32"/>
          <w:lang w:val="en-US"/>
        </w:rPr>
      </w:pPr>
      <w:bookmarkStart w:id="0" w:name="_GoBack"/>
      <w:bookmarkEnd w:id="0"/>
      <w:r>
        <w:rPr>
          <w:b/>
          <w:sz w:val="32"/>
          <w:szCs w:val="32"/>
        </w:rPr>
        <w:t>«</w:t>
      </w:r>
      <w:r w:rsidR="00E460AE">
        <w:rPr>
          <w:b/>
          <w:sz w:val="32"/>
          <w:szCs w:val="32"/>
        </w:rPr>
        <w:t>Телефоны доверия</w:t>
      </w:r>
      <w:r>
        <w:rPr>
          <w:b/>
          <w:sz w:val="32"/>
          <w:szCs w:val="32"/>
        </w:rPr>
        <w:t>»</w:t>
      </w:r>
    </w:p>
    <w:p w:rsidR="001F1C3A" w:rsidRDefault="0076506F">
      <w:pPr>
        <w:jc w:val="center"/>
        <w:rPr>
          <w:b/>
          <w:sz w:val="32"/>
          <w:szCs w:val="32"/>
          <w:lang w:val="en-US"/>
        </w:rPr>
      </w:pPr>
      <w:r>
        <w:rPr>
          <w:b/>
          <w:sz w:val="32"/>
          <w:szCs w:val="32"/>
        </w:rPr>
        <w:t>ИФНС России</w:t>
      </w:r>
      <w:r w:rsidR="00E460AE">
        <w:rPr>
          <w:b/>
          <w:sz w:val="32"/>
          <w:szCs w:val="32"/>
        </w:rPr>
        <w:t xml:space="preserve"> Пермского края</w:t>
      </w:r>
      <w:r w:rsidR="001F1C3A" w:rsidRPr="001F1C3A">
        <w:rPr>
          <w:b/>
          <w:sz w:val="32"/>
          <w:szCs w:val="32"/>
        </w:rPr>
        <w:t xml:space="preserve"> </w:t>
      </w:r>
    </w:p>
    <w:p w:rsidR="00D02D0B" w:rsidRPr="001F1C3A" w:rsidRDefault="001F1C3A">
      <w:pPr>
        <w:jc w:val="center"/>
        <w:rPr>
          <w:sz w:val="32"/>
          <w:szCs w:val="32"/>
        </w:rPr>
      </w:pPr>
      <w:r>
        <w:rPr>
          <w:b/>
          <w:sz w:val="32"/>
          <w:szCs w:val="32"/>
        </w:rPr>
        <w:t>по вопросам противодействия коррупции</w:t>
      </w:r>
    </w:p>
    <w:tbl>
      <w:tblPr>
        <w:tblW w:w="10770" w:type="dxa"/>
        <w:tblInd w:w="-175" w:type="dxa"/>
        <w:tblLook w:val="04A0" w:firstRow="1" w:lastRow="0" w:firstColumn="1" w:lastColumn="0" w:noHBand="0" w:noVBand="1"/>
      </w:tblPr>
      <w:tblGrid>
        <w:gridCol w:w="1417"/>
        <w:gridCol w:w="4396"/>
        <w:gridCol w:w="2410"/>
        <w:gridCol w:w="2547"/>
      </w:tblGrid>
      <w:tr w:rsidR="00D02D0B">
        <w:trPr>
          <w:trHeight w:val="560"/>
        </w:trPr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2D0B" w:rsidRDefault="00E460AE">
            <w:pPr>
              <w:pStyle w:val="20"/>
              <w:spacing w:before="120" w:line="240" w:lineRule="auto"/>
              <w:ind w:left="-108" w:right="-108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Код</w:t>
            </w:r>
            <w:r>
              <w:rPr>
                <w:b/>
                <w:sz w:val="26"/>
                <w:szCs w:val="26"/>
                <w:lang w:val="en-US"/>
              </w:rPr>
              <w:t xml:space="preserve"> </w:t>
            </w:r>
            <w:r>
              <w:rPr>
                <w:b/>
                <w:sz w:val="26"/>
                <w:szCs w:val="26"/>
              </w:rPr>
              <w:t>налогового органа</w:t>
            </w:r>
          </w:p>
        </w:tc>
        <w:tc>
          <w:tcPr>
            <w:tcW w:w="4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2D0B" w:rsidRDefault="00E460AE">
            <w:pPr>
              <w:pStyle w:val="20"/>
              <w:spacing w:before="120" w:line="240" w:lineRule="auto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Наименование</w:t>
            </w:r>
            <w:r>
              <w:rPr>
                <w:b/>
                <w:sz w:val="26"/>
                <w:szCs w:val="26"/>
              </w:rPr>
              <w:br/>
              <w:t>налогового органа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2D0B" w:rsidRDefault="00E460AE">
            <w:pPr>
              <w:pStyle w:val="20"/>
              <w:spacing w:before="120" w:line="240" w:lineRule="auto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Абонентский номер</w:t>
            </w:r>
            <w:r>
              <w:rPr>
                <w:b/>
                <w:sz w:val="26"/>
                <w:szCs w:val="26"/>
              </w:rPr>
              <w:br/>
              <w:t>телефона доверия</w:t>
            </w:r>
          </w:p>
        </w:tc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2D0B" w:rsidRDefault="00E460AE">
            <w:pPr>
              <w:pStyle w:val="20"/>
              <w:spacing w:before="120" w:line="240" w:lineRule="auto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Примечание</w:t>
            </w:r>
          </w:p>
        </w:tc>
      </w:tr>
      <w:tr w:rsidR="00D02D0B"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2D0B" w:rsidRDefault="00E460AE">
            <w:pPr>
              <w:pStyle w:val="20"/>
              <w:spacing w:before="12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5900</w:t>
            </w:r>
          </w:p>
        </w:tc>
        <w:tc>
          <w:tcPr>
            <w:tcW w:w="4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2D0B" w:rsidRDefault="00E460AE">
            <w:pPr>
              <w:pStyle w:val="20"/>
              <w:spacing w:before="120" w:line="240" w:lineRule="auto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УФНС России</w:t>
            </w:r>
            <w:r>
              <w:rPr>
                <w:b/>
                <w:sz w:val="26"/>
                <w:szCs w:val="26"/>
              </w:rPr>
              <w:br/>
              <w:t>по Пермскому краю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2D0B" w:rsidRDefault="00E460AE">
            <w:pPr>
              <w:pStyle w:val="20"/>
              <w:spacing w:before="120" w:line="240" w:lineRule="auto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8 (342) 258-02-75</w:t>
            </w:r>
          </w:p>
        </w:tc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2D0B" w:rsidRDefault="00E460AE">
            <w:pPr>
              <w:pStyle w:val="20"/>
              <w:spacing w:before="12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Круглосуточно с автоответчиком и записью сообщения</w:t>
            </w:r>
          </w:p>
        </w:tc>
      </w:tr>
      <w:tr w:rsidR="001F1C3A" w:rsidTr="00735573"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1C3A" w:rsidRDefault="001F1C3A" w:rsidP="0025655F">
            <w:pPr>
              <w:spacing w:before="120" w:after="120" w:line="220" w:lineRule="exact"/>
              <w:ind w:left="8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5901</w:t>
            </w:r>
          </w:p>
        </w:tc>
        <w:tc>
          <w:tcPr>
            <w:tcW w:w="4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1C3A" w:rsidRPr="001F1C3A" w:rsidRDefault="001F1C3A" w:rsidP="0025655F">
            <w:pPr>
              <w:spacing w:before="120" w:after="120" w:line="220" w:lineRule="exact"/>
              <w:ind w:left="80"/>
              <w:jc w:val="center"/>
              <w:rPr>
                <w:b/>
                <w:bCs/>
                <w:sz w:val="26"/>
                <w:szCs w:val="26"/>
              </w:rPr>
            </w:pPr>
            <w:proofErr w:type="gramStart"/>
            <w:r>
              <w:rPr>
                <w:b/>
                <w:sz w:val="26"/>
                <w:szCs w:val="26"/>
              </w:rPr>
              <w:t>Межрайонная</w:t>
            </w:r>
            <w:proofErr w:type="gramEnd"/>
            <w:r>
              <w:rPr>
                <w:b/>
                <w:sz w:val="26"/>
                <w:szCs w:val="26"/>
              </w:rPr>
              <w:t xml:space="preserve"> ИФНС России № 20</w:t>
            </w:r>
            <w:r>
              <w:rPr>
                <w:b/>
                <w:sz w:val="26"/>
                <w:szCs w:val="26"/>
              </w:rPr>
              <w:br/>
            </w:r>
            <w:r>
              <w:rPr>
                <w:b/>
                <w:bCs/>
                <w:sz w:val="26"/>
                <w:szCs w:val="26"/>
              </w:rPr>
              <w:t>по Пермскому краю</w:t>
            </w:r>
          </w:p>
          <w:p w:rsidR="001F1C3A" w:rsidRDefault="001F1C3A" w:rsidP="0025655F">
            <w:pPr>
              <w:spacing w:before="120" w:after="120" w:line="220" w:lineRule="exact"/>
              <w:ind w:left="80"/>
              <w:jc w:val="center"/>
              <w:rPr>
                <w:rFonts w:eastAsia="Arial Unicode MS"/>
                <w:sz w:val="26"/>
                <w:szCs w:val="26"/>
              </w:rPr>
            </w:pPr>
            <w:r>
              <w:rPr>
                <w:sz w:val="26"/>
                <w:szCs w:val="26"/>
              </w:rPr>
              <w:t>(</w:t>
            </w:r>
            <w:r>
              <w:rPr>
                <w:bCs/>
                <w:sz w:val="26"/>
                <w:szCs w:val="26"/>
              </w:rPr>
              <w:t>г. Пермь</w:t>
            </w:r>
            <w:r>
              <w:rPr>
                <w:sz w:val="26"/>
                <w:szCs w:val="26"/>
              </w:rPr>
              <w:t>)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1C3A" w:rsidRDefault="001F1C3A" w:rsidP="0025655F">
            <w:pPr>
              <w:pStyle w:val="20"/>
              <w:spacing w:before="120" w:line="240" w:lineRule="auto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8 (342) 258-02-89</w:t>
            </w:r>
          </w:p>
        </w:tc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1C3A" w:rsidRDefault="001F1C3A" w:rsidP="0025655F">
            <w:pPr>
              <w:pStyle w:val="20"/>
              <w:spacing w:before="12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Круглосуточно с автоответчиком и записью сообщения</w:t>
            </w:r>
          </w:p>
        </w:tc>
      </w:tr>
      <w:tr w:rsidR="001F1C3A"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1C3A" w:rsidRDefault="001F1C3A">
            <w:pPr>
              <w:spacing w:before="120" w:after="120" w:line="220" w:lineRule="exact"/>
              <w:ind w:left="8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5902</w:t>
            </w:r>
          </w:p>
        </w:tc>
        <w:tc>
          <w:tcPr>
            <w:tcW w:w="4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1C3A" w:rsidRPr="001F1C3A" w:rsidRDefault="001F1C3A" w:rsidP="001F1C3A">
            <w:pPr>
              <w:spacing w:before="120" w:after="120" w:line="220" w:lineRule="exact"/>
              <w:ind w:left="80"/>
              <w:jc w:val="center"/>
              <w:rPr>
                <w:b/>
                <w:bCs/>
                <w:sz w:val="26"/>
                <w:szCs w:val="26"/>
              </w:rPr>
            </w:pPr>
            <w:proofErr w:type="gramStart"/>
            <w:r>
              <w:rPr>
                <w:b/>
                <w:sz w:val="26"/>
                <w:szCs w:val="26"/>
              </w:rPr>
              <w:t>Межрайонная</w:t>
            </w:r>
            <w:proofErr w:type="gramEnd"/>
            <w:r>
              <w:rPr>
                <w:b/>
                <w:sz w:val="26"/>
                <w:szCs w:val="26"/>
              </w:rPr>
              <w:t xml:space="preserve"> ИФНС России № 24</w:t>
            </w:r>
            <w:r>
              <w:rPr>
                <w:b/>
                <w:sz w:val="26"/>
                <w:szCs w:val="26"/>
              </w:rPr>
              <w:br/>
            </w:r>
            <w:r>
              <w:rPr>
                <w:b/>
                <w:bCs/>
                <w:sz w:val="26"/>
                <w:szCs w:val="26"/>
              </w:rPr>
              <w:t>по Пермскому краю</w:t>
            </w:r>
          </w:p>
          <w:p w:rsidR="001F1C3A" w:rsidRDefault="001F1C3A" w:rsidP="001F1C3A">
            <w:pPr>
              <w:spacing w:before="120" w:after="120" w:line="220" w:lineRule="exact"/>
              <w:ind w:left="80"/>
              <w:jc w:val="center"/>
              <w:rPr>
                <w:rFonts w:eastAsia="Arial Unicode MS"/>
                <w:b/>
                <w:sz w:val="26"/>
                <w:szCs w:val="26"/>
              </w:rPr>
            </w:pPr>
            <w:r>
              <w:rPr>
                <w:sz w:val="26"/>
                <w:szCs w:val="26"/>
              </w:rPr>
              <w:t>(г. Пермь)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1C3A" w:rsidRDefault="001F1C3A">
            <w:pPr>
              <w:spacing w:before="120" w:after="120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8 (342) 258-03-70</w:t>
            </w:r>
          </w:p>
        </w:tc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1C3A" w:rsidRDefault="001F1C3A">
            <w:pPr>
              <w:spacing w:before="120" w:after="12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Круглосуточно с автоответчиком и записью сообщения</w:t>
            </w:r>
          </w:p>
        </w:tc>
      </w:tr>
      <w:tr w:rsidR="001F1C3A"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1C3A" w:rsidRDefault="001F1C3A" w:rsidP="0025655F">
            <w:pPr>
              <w:spacing w:before="120" w:after="120" w:line="220" w:lineRule="exact"/>
              <w:ind w:left="8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5904</w:t>
            </w:r>
          </w:p>
        </w:tc>
        <w:tc>
          <w:tcPr>
            <w:tcW w:w="4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1C3A" w:rsidRDefault="001F1C3A" w:rsidP="0025655F">
            <w:pPr>
              <w:spacing w:before="120" w:after="120" w:line="220" w:lineRule="exact"/>
              <w:ind w:left="80"/>
              <w:jc w:val="center"/>
              <w:rPr>
                <w:rFonts w:eastAsia="Arial Unicode MS"/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ИФНС России</w:t>
            </w:r>
            <w:r>
              <w:rPr>
                <w:b/>
                <w:sz w:val="26"/>
                <w:szCs w:val="26"/>
              </w:rPr>
              <w:br/>
              <w:t xml:space="preserve">по </w:t>
            </w:r>
            <w:r>
              <w:rPr>
                <w:b/>
                <w:bCs/>
                <w:sz w:val="26"/>
                <w:szCs w:val="26"/>
              </w:rPr>
              <w:t>Свердловскому району г. Перми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1C3A" w:rsidRDefault="001F1C3A" w:rsidP="0025655F">
            <w:pPr>
              <w:pStyle w:val="20"/>
              <w:spacing w:before="120" w:line="240" w:lineRule="auto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8 (342) 291-96-20</w:t>
            </w:r>
          </w:p>
        </w:tc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1C3A" w:rsidRDefault="001F1C3A" w:rsidP="0025655F">
            <w:pPr>
              <w:pStyle w:val="20"/>
              <w:spacing w:before="12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Круглосуточно с автоответчиком и записью сообщения</w:t>
            </w:r>
          </w:p>
        </w:tc>
      </w:tr>
      <w:tr w:rsidR="001F1C3A"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1C3A" w:rsidRDefault="001F1C3A">
            <w:pPr>
              <w:spacing w:before="120" w:after="120" w:line="220" w:lineRule="exact"/>
              <w:ind w:left="8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5906</w:t>
            </w:r>
          </w:p>
        </w:tc>
        <w:tc>
          <w:tcPr>
            <w:tcW w:w="4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1C3A" w:rsidRPr="001F1C3A" w:rsidRDefault="001F1C3A" w:rsidP="001F1C3A">
            <w:pPr>
              <w:spacing w:before="120" w:after="120" w:line="220" w:lineRule="exact"/>
              <w:ind w:left="80"/>
              <w:jc w:val="center"/>
              <w:rPr>
                <w:b/>
                <w:bCs/>
                <w:sz w:val="26"/>
                <w:szCs w:val="26"/>
              </w:rPr>
            </w:pPr>
            <w:proofErr w:type="gramStart"/>
            <w:r>
              <w:rPr>
                <w:b/>
                <w:sz w:val="26"/>
                <w:szCs w:val="26"/>
              </w:rPr>
              <w:t>Межрайонная</w:t>
            </w:r>
            <w:proofErr w:type="gramEnd"/>
            <w:r>
              <w:rPr>
                <w:b/>
                <w:sz w:val="26"/>
                <w:szCs w:val="26"/>
              </w:rPr>
              <w:t xml:space="preserve"> ИФНС России №</w:t>
            </w:r>
            <w:r w:rsidRPr="001F1C3A">
              <w:rPr>
                <w:b/>
                <w:sz w:val="26"/>
                <w:szCs w:val="26"/>
              </w:rPr>
              <w:t xml:space="preserve"> </w:t>
            </w:r>
            <w:r>
              <w:rPr>
                <w:b/>
                <w:sz w:val="26"/>
                <w:szCs w:val="26"/>
              </w:rPr>
              <w:t xml:space="preserve">23 </w:t>
            </w:r>
            <w:r>
              <w:rPr>
                <w:b/>
                <w:bCs/>
                <w:sz w:val="26"/>
                <w:szCs w:val="26"/>
              </w:rPr>
              <w:t>по Пермскому краю</w:t>
            </w:r>
            <w:r w:rsidRPr="001F1C3A">
              <w:rPr>
                <w:b/>
                <w:bCs/>
                <w:sz w:val="26"/>
                <w:szCs w:val="26"/>
              </w:rPr>
              <w:t xml:space="preserve"> </w:t>
            </w:r>
          </w:p>
          <w:p w:rsidR="001F1C3A" w:rsidRDefault="001F1C3A" w:rsidP="001F1C3A">
            <w:pPr>
              <w:spacing w:before="120" w:after="120" w:line="220" w:lineRule="exact"/>
              <w:ind w:left="80"/>
              <w:jc w:val="center"/>
              <w:rPr>
                <w:rFonts w:eastAsia="Arial Unicode MS"/>
                <w:b/>
                <w:sz w:val="26"/>
                <w:szCs w:val="26"/>
              </w:rPr>
            </w:pPr>
            <w:proofErr w:type="gramStart"/>
            <w:r>
              <w:rPr>
                <w:rFonts w:eastAsia="Arial Unicode MS"/>
                <w:sz w:val="26"/>
                <w:szCs w:val="26"/>
              </w:rPr>
              <w:t xml:space="preserve">(г. Пермь, </w:t>
            </w:r>
            <w:r>
              <w:rPr>
                <w:rFonts w:eastAsia="Arial Unicode MS"/>
                <w:bCs/>
                <w:sz w:val="26"/>
                <w:szCs w:val="26"/>
              </w:rPr>
              <w:t>г. Чайковский</w:t>
            </w:r>
            <w:r>
              <w:rPr>
                <w:rFonts w:eastAsia="Arial Unicode MS"/>
                <w:sz w:val="26"/>
                <w:szCs w:val="26"/>
              </w:rPr>
              <w:t xml:space="preserve">, с. Оса, с. Барда, </w:t>
            </w:r>
            <w:r>
              <w:rPr>
                <w:rFonts w:eastAsiaTheme="minorHAnsi"/>
                <w:sz w:val="26"/>
                <w:szCs w:val="26"/>
                <w:lang w:eastAsia="en-US"/>
              </w:rPr>
              <w:t xml:space="preserve">г. Чернушка, п. Куеда, </w:t>
            </w:r>
            <w:r>
              <w:rPr>
                <w:rFonts w:eastAsia="Arial Unicode MS"/>
                <w:sz w:val="26"/>
                <w:szCs w:val="26"/>
              </w:rPr>
              <w:t>с. Елово)</w:t>
            </w:r>
            <w:proofErr w:type="gramEnd"/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1C3A" w:rsidRDefault="001F1C3A">
            <w:pPr>
              <w:spacing w:before="120" w:after="120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8 (342) 291-96-30</w:t>
            </w:r>
          </w:p>
        </w:tc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1C3A" w:rsidRDefault="001F1C3A">
            <w:pPr>
              <w:spacing w:before="120" w:after="12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Круглосуточно с автоответчиком и записью сообщения</w:t>
            </w:r>
          </w:p>
        </w:tc>
      </w:tr>
      <w:tr w:rsidR="001F1C3A" w:rsidTr="006265DE"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1C3A" w:rsidRDefault="001F1C3A" w:rsidP="0025655F">
            <w:pPr>
              <w:spacing w:before="120" w:after="120" w:line="220" w:lineRule="exact"/>
              <w:ind w:left="8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5919</w:t>
            </w:r>
          </w:p>
        </w:tc>
        <w:tc>
          <w:tcPr>
            <w:tcW w:w="4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1C3A" w:rsidRPr="001F1C3A" w:rsidRDefault="001F1C3A" w:rsidP="0025655F">
            <w:pPr>
              <w:spacing w:before="120" w:after="120" w:line="220" w:lineRule="exact"/>
              <w:ind w:left="80"/>
              <w:jc w:val="center"/>
              <w:rPr>
                <w:b/>
                <w:bCs/>
                <w:sz w:val="26"/>
                <w:szCs w:val="26"/>
              </w:rPr>
            </w:pPr>
            <w:proofErr w:type="gramStart"/>
            <w:r>
              <w:rPr>
                <w:b/>
                <w:sz w:val="26"/>
                <w:szCs w:val="26"/>
              </w:rPr>
              <w:t>Межрайонная</w:t>
            </w:r>
            <w:proofErr w:type="gramEnd"/>
            <w:r>
              <w:rPr>
                <w:b/>
                <w:sz w:val="26"/>
                <w:szCs w:val="26"/>
              </w:rPr>
              <w:t xml:space="preserve"> ИФНС России №</w:t>
            </w:r>
            <w:r w:rsidRPr="001F1C3A">
              <w:rPr>
                <w:b/>
                <w:sz w:val="26"/>
                <w:szCs w:val="26"/>
              </w:rPr>
              <w:t xml:space="preserve"> 11</w:t>
            </w:r>
            <w:r>
              <w:rPr>
                <w:b/>
                <w:sz w:val="26"/>
                <w:szCs w:val="26"/>
              </w:rPr>
              <w:t xml:space="preserve"> </w:t>
            </w:r>
            <w:r>
              <w:rPr>
                <w:b/>
                <w:bCs/>
                <w:sz w:val="26"/>
                <w:szCs w:val="26"/>
              </w:rPr>
              <w:t>по Пермскому краю</w:t>
            </w:r>
            <w:r w:rsidRPr="001F1C3A">
              <w:rPr>
                <w:b/>
                <w:bCs/>
                <w:sz w:val="26"/>
                <w:szCs w:val="26"/>
              </w:rPr>
              <w:t xml:space="preserve"> </w:t>
            </w:r>
          </w:p>
          <w:p w:rsidR="001F1C3A" w:rsidRDefault="001F1C3A" w:rsidP="001F1C3A">
            <w:pPr>
              <w:spacing w:before="120" w:after="120" w:line="220" w:lineRule="exact"/>
              <w:ind w:left="80"/>
              <w:jc w:val="center"/>
              <w:rPr>
                <w:rFonts w:eastAsia="Arial Unicode MS"/>
                <w:sz w:val="26"/>
                <w:szCs w:val="26"/>
              </w:rPr>
            </w:pPr>
            <w:r w:rsidRPr="001F1C3A">
              <w:rPr>
                <w:b/>
                <w:bCs/>
                <w:sz w:val="26"/>
                <w:szCs w:val="26"/>
              </w:rPr>
              <w:t xml:space="preserve"> </w:t>
            </w:r>
            <w:proofErr w:type="gramStart"/>
            <w:r>
              <w:rPr>
                <w:sz w:val="26"/>
                <w:szCs w:val="26"/>
              </w:rPr>
              <w:t>(</w:t>
            </w:r>
            <w:r>
              <w:rPr>
                <w:bCs/>
                <w:sz w:val="26"/>
                <w:szCs w:val="26"/>
              </w:rPr>
              <w:t>г. Соликамск</w:t>
            </w:r>
            <w:r>
              <w:rPr>
                <w:sz w:val="26"/>
                <w:szCs w:val="26"/>
              </w:rPr>
              <w:t xml:space="preserve">, г. Красновишерск, г. Чердынь, </w:t>
            </w:r>
            <w:r>
              <w:rPr>
                <w:rFonts w:eastAsia="Arial Unicode MS"/>
                <w:bCs/>
                <w:sz w:val="26"/>
                <w:szCs w:val="26"/>
              </w:rPr>
              <w:t>г. Лысьва</w:t>
            </w:r>
            <w:r>
              <w:rPr>
                <w:rFonts w:eastAsia="Arial Unicode MS"/>
                <w:sz w:val="26"/>
                <w:szCs w:val="26"/>
              </w:rPr>
              <w:t xml:space="preserve">, с. Березовка, </w:t>
            </w:r>
            <w:r>
              <w:rPr>
                <w:rFonts w:eastAsia="Arial Unicode MS"/>
                <w:bCs/>
                <w:sz w:val="26"/>
                <w:szCs w:val="26"/>
              </w:rPr>
              <w:t>г. Кунгур</w:t>
            </w:r>
            <w:r>
              <w:rPr>
                <w:rFonts w:eastAsia="Arial Unicode MS"/>
                <w:sz w:val="26"/>
                <w:szCs w:val="26"/>
              </w:rPr>
              <w:t>, п. </w:t>
            </w:r>
            <w:proofErr w:type="spellStart"/>
            <w:r>
              <w:rPr>
                <w:rFonts w:eastAsia="Arial Unicode MS"/>
                <w:sz w:val="26"/>
                <w:szCs w:val="26"/>
              </w:rPr>
              <w:t>Кишерть</w:t>
            </w:r>
            <w:proofErr w:type="spellEnd"/>
            <w:r>
              <w:rPr>
                <w:rFonts w:eastAsia="Arial Unicode MS"/>
                <w:sz w:val="26"/>
                <w:szCs w:val="26"/>
              </w:rPr>
              <w:t xml:space="preserve">, </w:t>
            </w:r>
            <w:r>
              <w:rPr>
                <w:rFonts w:eastAsia="Arial Unicode MS"/>
                <w:bCs/>
                <w:sz w:val="26"/>
                <w:szCs w:val="26"/>
              </w:rPr>
              <w:t>г. Чусовой,</w:t>
            </w:r>
            <w:r>
              <w:rPr>
                <w:rFonts w:eastAsia="Arial Unicode MS"/>
                <w:sz w:val="26"/>
                <w:szCs w:val="26"/>
              </w:rPr>
              <w:t xml:space="preserve"> г. </w:t>
            </w:r>
            <w:proofErr w:type="spellStart"/>
            <w:r>
              <w:rPr>
                <w:rFonts w:eastAsia="Arial Unicode MS"/>
                <w:sz w:val="26"/>
                <w:szCs w:val="26"/>
              </w:rPr>
              <w:t>Губаха</w:t>
            </w:r>
            <w:proofErr w:type="spellEnd"/>
            <w:r>
              <w:rPr>
                <w:rFonts w:eastAsia="Arial Unicode MS"/>
                <w:sz w:val="26"/>
                <w:szCs w:val="26"/>
              </w:rPr>
              <w:t xml:space="preserve">, г. Гремячинск, г. Горнозаводск, </w:t>
            </w:r>
            <w:r>
              <w:rPr>
                <w:rFonts w:eastAsia="Arial Unicode MS"/>
                <w:bCs/>
                <w:sz w:val="26"/>
                <w:szCs w:val="26"/>
              </w:rPr>
              <w:t>г. Кудымкар,</w:t>
            </w:r>
            <w:r>
              <w:rPr>
                <w:rFonts w:eastAsia="Arial Unicode MS"/>
                <w:sz w:val="26"/>
                <w:szCs w:val="26"/>
              </w:rPr>
              <w:t xml:space="preserve"> п. Гайны,  г. </w:t>
            </w:r>
            <w:r>
              <w:rPr>
                <w:rFonts w:eastAsia="Arial Unicode MS"/>
                <w:bCs/>
                <w:sz w:val="26"/>
                <w:szCs w:val="26"/>
              </w:rPr>
              <w:t>Верещагино</w:t>
            </w:r>
            <w:r>
              <w:rPr>
                <w:rFonts w:eastAsia="Arial Unicode MS"/>
                <w:sz w:val="26"/>
                <w:szCs w:val="26"/>
              </w:rPr>
              <w:t>, с. Карагай, г.</w:t>
            </w:r>
            <w:r>
              <w:rPr>
                <w:rFonts w:eastAsia="Arial Unicode MS"/>
                <w:sz w:val="26"/>
                <w:szCs w:val="26"/>
                <w:lang w:val="en-US"/>
              </w:rPr>
              <w:t> </w:t>
            </w:r>
            <w:r>
              <w:rPr>
                <w:rFonts w:eastAsia="Arial Unicode MS"/>
                <w:sz w:val="26"/>
                <w:szCs w:val="26"/>
              </w:rPr>
              <w:t xml:space="preserve">Очер, </w:t>
            </w:r>
            <w:r>
              <w:rPr>
                <w:rFonts w:eastAsia="Arial Unicode MS"/>
                <w:bCs/>
                <w:sz w:val="26"/>
                <w:szCs w:val="26"/>
              </w:rPr>
              <w:t>г. Краснокамск</w:t>
            </w:r>
            <w:r>
              <w:rPr>
                <w:rFonts w:eastAsia="Arial Unicode MS"/>
                <w:sz w:val="26"/>
                <w:szCs w:val="26"/>
              </w:rPr>
              <w:t>, г. Нытва)</w:t>
            </w:r>
            <w:proofErr w:type="gramEnd"/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1C3A" w:rsidRDefault="001F1C3A" w:rsidP="0025655F">
            <w:pPr>
              <w:pStyle w:val="20"/>
              <w:spacing w:before="120" w:line="240" w:lineRule="auto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8 (342) 536-50-33</w:t>
            </w:r>
          </w:p>
        </w:tc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1C3A" w:rsidRDefault="001F1C3A" w:rsidP="0025655F">
            <w:pPr>
              <w:pStyle w:val="20"/>
              <w:spacing w:before="12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Круглосуточно с автоответчиком и записью сообщения</w:t>
            </w:r>
          </w:p>
        </w:tc>
      </w:tr>
      <w:tr w:rsidR="001F1C3A" w:rsidTr="007C45B0"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1C3A" w:rsidRDefault="001F1C3A" w:rsidP="0025655F">
            <w:pPr>
              <w:spacing w:before="120" w:after="120" w:line="220" w:lineRule="exact"/>
              <w:ind w:left="8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5948</w:t>
            </w:r>
          </w:p>
        </w:tc>
        <w:tc>
          <w:tcPr>
            <w:tcW w:w="4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1C3A" w:rsidRPr="001F1C3A" w:rsidRDefault="001F1C3A" w:rsidP="0025655F">
            <w:pPr>
              <w:spacing w:before="120" w:after="120" w:line="220" w:lineRule="exact"/>
              <w:ind w:left="80"/>
              <w:jc w:val="center"/>
              <w:rPr>
                <w:b/>
                <w:sz w:val="26"/>
                <w:szCs w:val="26"/>
              </w:rPr>
            </w:pPr>
            <w:proofErr w:type="gramStart"/>
            <w:r>
              <w:rPr>
                <w:b/>
                <w:sz w:val="26"/>
                <w:szCs w:val="26"/>
              </w:rPr>
              <w:t>Межрайонная</w:t>
            </w:r>
            <w:proofErr w:type="gramEnd"/>
            <w:r>
              <w:rPr>
                <w:b/>
                <w:sz w:val="26"/>
                <w:szCs w:val="26"/>
              </w:rPr>
              <w:t xml:space="preserve"> ИФНС России № 19</w:t>
            </w:r>
            <w:r>
              <w:rPr>
                <w:b/>
                <w:sz w:val="26"/>
                <w:szCs w:val="26"/>
              </w:rPr>
              <w:br/>
              <w:t>по Пермскому району</w:t>
            </w:r>
          </w:p>
          <w:p w:rsidR="001F1C3A" w:rsidRDefault="001F1C3A" w:rsidP="0025655F">
            <w:pPr>
              <w:spacing w:before="120" w:after="120" w:line="220" w:lineRule="exact"/>
              <w:ind w:left="80"/>
              <w:jc w:val="center"/>
              <w:rPr>
                <w:rFonts w:eastAsia="Arial Unicode MS"/>
                <w:sz w:val="26"/>
                <w:szCs w:val="26"/>
              </w:rPr>
            </w:pPr>
            <w:r>
              <w:rPr>
                <w:sz w:val="26"/>
                <w:szCs w:val="26"/>
              </w:rPr>
              <w:t>(</w:t>
            </w:r>
            <w:r>
              <w:rPr>
                <w:bCs/>
                <w:sz w:val="26"/>
                <w:szCs w:val="26"/>
              </w:rPr>
              <w:t>г. Пермь, г. Добрянка</w:t>
            </w:r>
            <w:r>
              <w:rPr>
                <w:sz w:val="26"/>
                <w:szCs w:val="26"/>
              </w:rPr>
              <w:t>)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1C3A" w:rsidRDefault="001F1C3A" w:rsidP="0025655F">
            <w:pPr>
              <w:pStyle w:val="af0"/>
              <w:spacing w:before="120" w:after="120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8 (342) 291-96-24</w:t>
            </w:r>
          </w:p>
        </w:tc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1C3A" w:rsidRDefault="001F1C3A" w:rsidP="0025655F">
            <w:pPr>
              <w:pStyle w:val="af0"/>
              <w:spacing w:before="120" w:after="12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Круглосуточно с автоответчиком и записью сообщения</w:t>
            </w:r>
          </w:p>
        </w:tc>
      </w:tr>
      <w:tr w:rsidR="001F1C3A"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1C3A" w:rsidRDefault="001F1C3A">
            <w:pPr>
              <w:spacing w:before="120" w:after="120" w:line="220" w:lineRule="exact"/>
              <w:ind w:left="8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5958</w:t>
            </w:r>
          </w:p>
        </w:tc>
        <w:tc>
          <w:tcPr>
            <w:tcW w:w="4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1C3A" w:rsidRPr="001F1C3A" w:rsidRDefault="001F1C3A" w:rsidP="001F1C3A">
            <w:pPr>
              <w:spacing w:before="120" w:after="120" w:line="220" w:lineRule="exact"/>
              <w:ind w:left="80"/>
              <w:jc w:val="center"/>
              <w:rPr>
                <w:b/>
                <w:bCs/>
                <w:sz w:val="26"/>
                <w:szCs w:val="26"/>
              </w:rPr>
            </w:pPr>
            <w:proofErr w:type="gramStart"/>
            <w:r>
              <w:rPr>
                <w:b/>
                <w:sz w:val="26"/>
                <w:szCs w:val="26"/>
              </w:rPr>
              <w:t>Межрайонная</w:t>
            </w:r>
            <w:proofErr w:type="gramEnd"/>
            <w:r>
              <w:rPr>
                <w:b/>
                <w:sz w:val="26"/>
                <w:szCs w:val="26"/>
              </w:rPr>
              <w:t xml:space="preserve"> ИФНС России </w:t>
            </w:r>
            <w:r>
              <w:rPr>
                <w:b/>
                <w:bCs/>
                <w:sz w:val="26"/>
                <w:szCs w:val="26"/>
              </w:rPr>
              <w:t>№ 17</w:t>
            </w:r>
            <w:r>
              <w:rPr>
                <w:b/>
                <w:bCs/>
                <w:sz w:val="26"/>
                <w:szCs w:val="26"/>
              </w:rPr>
              <w:br/>
              <w:t>по Пермскому краю</w:t>
            </w:r>
            <w:r w:rsidRPr="001F1C3A">
              <w:rPr>
                <w:b/>
                <w:bCs/>
                <w:sz w:val="26"/>
                <w:szCs w:val="26"/>
              </w:rPr>
              <w:t xml:space="preserve"> </w:t>
            </w:r>
          </w:p>
          <w:p w:rsidR="001F1C3A" w:rsidRDefault="001F1C3A" w:rsidP="001F1C3A">
            <w:pPr>
              <w:spacing w:before="120" w:after="120" w:line="220" w:lineRule="exact"/>
              <w:ind w:left="80"/>
              <w:jc w:val="center"/>
              <w:rPr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(Единый регистрационный центр, г. Пермь)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1C3A" w:rsidRDefault="001F1C3A">
            <w:pPr>
              <w:pStyle w:val="20"/>
              <w:spacing w:before="120" w:line="240" w:lineRule="auto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8 (342) 291-96-39</w:t>
            </w:r>
          </w:p>
        </w:tc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1C3A" w:rsidRDefault="001F1C3A">
            <w:pPr>
              <w:pStyle w:val="20"/>
              <w:spacing w:before="12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Круглосуточно с автоответчиком и записью сообщения</w:t>
            </w:r>
          </w:p>
        </w:tc>
      </w:tr>
      <w:tr w:rsidR="001F1C3A"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1C3A" w:rsidRDefault="001F1C3A">
            <w:pPr>
              <w:spacing w:before="120" w:after="120" w:line="220" w:lineRule="exact"/>
              <w:ind w:left="8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5960</w:t>
            </w:r>
          </w:p>
        </w:tc>
        <w:tc>
          <w:tcPr>
            <w:tcW w:w="4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1C3A" w:rsidRPr="001F1C3A" w:rsidRDefault="001F1C3A" w:rsidP="001F1C3A">
            <w:pPr>
              <w:spacing w:before="120" w:after="120" w:line="220" w:lineRule="exact"/>
              <w:ind w:left="80"/>
              <w:jc w:val="center"/>
              <w:rPr>
                <w:b/>
                <w:bCs/>
                <w:sz w:val="26"/>
                <w:szCs w:val="26"/>
              </w:rPr>
            </w:pPr>
            <w:proofErr w:type="gramStart"/>
            <w:r>
              <w:rPr>
                <w:b/>
                <w:sz w:val="26"/>
                <w:szCs w:val="26"/>
              </w:rPr>
              <w:t>Межрайонная</w:t>
            </w:r>
            <w:proofErr w:type="gramEnd"/>
            <w:r>
              <w:rPr>
                <w:b/>
                <w:sz w:val="26"/>
                <w:szCs w:val="26"/>
              </w:rPr>
              <w:t xml:space="preserve"> ИФНС России № 21</w:t>
            </w:r>
            <w:r>
              <w:rPr>
                <w:b/>
                <w:sz w:val="26"/>
                <w:szCs w:val="26"/>
              </w:rPr>
              <w:br/>
            </w:r>
            <w:r>
              <w:rPr>
                <w:b/>
                <w:bCs/>
                <w:sz w:val="26"/>
                <w:szCs w:val="26"/>
              </w:rPr>
              <w:t>по Пермскому краю</w:t>
            </w:r>
          </w:p>
          <w:p w:rsidR="001F1C3A" w:rsidRDefault="001F1C3A" w:rsidP="001F1C3A">
            <w:pPr>
              <w:spacing w:before="120" w:after="120" w:line="220" w:lineRule="exact"/>
              <w:ind w:left="80"/>
              <w:jc w:val="center"/>
              <w:rPr>
                <w:b/>
                <w:sz w:val="26"/>
                <w:szCs w:val="26"/>
              </w:rPr>
            </w:pPr>
            <w:r>
              <w:rPr>
                <w:sz w:val="26"/>
                <w:szCs w:val="26"/>
              </w:rPr>
              <w:t>(</w:t>
            </w:r>
            <w:r>
              <w:rPr>
                <w:bCs/>
                <w:sz w:val="26"/>
                <w:szCs w:val="26"/>
              </w:rPr>
              <w:t>г. Пермь</w:t>
            </w:r>
            <w:r>
              <w:rPr>
                <w:sz w:val="26"/>
                <w:szCs w:val="26"/>
              </w:rPr>
              <w:t>)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1C3A" w:rsidRDefault="001F1C3A">
            <w:pPr>
              <w:pStyle w:val="20"/>
              <w:spacing w:before="120" w:line="240" w:lineRule="auto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8 (342) 291-96-43</w:t>
            </w:r>
          </w:p>
        </w:tc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1C3A" w:rsidRDefault="001F1C3A">
            <w:pPr>
              <w:pStyle w:val="20"/>
              <w:spacing w:before="12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Круглосуточно с автоответчиком и записью сообщения</w:t>
            </w:r>
          </w:p>
        </w:tc>
      </w:tr>
    </w:tbl>
    <w:p w:rsidR="00D02D0B" w:rsidRDefault="00D02D0B">
      <w:pPr>
        <w:spacing w:before="120" w:after="120"/>
        <w:rPr>
          <w:sz w:val="10"/>
          <w:szCs w:val="10"/>
        </w:rPr>
      </w:pPr>
    </w:p>
    <w:sectPr w:rsidR="00D02D0B">
      <w:headerReference w:type="default" r:id="rId7"/>
      <w:pgSz w:w="11906" w:h="16838"/>
      <w:pgMar w:top="766" w:right="851" w:bottom="567" w:left="1134" w:header="709" w:footer="0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460AE" w:rsidRDefault="00E460AE">
      <w:r>
        <w:separator/>
      </w:r>
    </w:p>
  </w:endnote>
  <w:endnote w:type="continuationSeparator" w:id="0">
    <w:p w:rsidR="00E460AE" w:rsidRDefault="00E460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PT Astra Serif">
    <w:altName w:val="Times New Roman"/>
    <w:charset w:val="01"/>
    <w:family w:val="roman"/>
    <w:pitch w:val="default"/>
  </w:font>
  <w:font w:name="Noto Sans Devanagari">
    <w:altName w:val="Times New Roman"/>
    <w:panose1 w:val="00000000000000000000"/>
    <w:charset w:val="00"/>
    <w:family w:val="roman"/>
    <w:notTrueType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460AE" w:rsidRDefault="00E460AE">
      <w:r>
        <w:separator/>
      </w:r>
    </w:p>
  </w:footnote>
  <w:footnote w:type="continuationSeparator" w:id="0">
    <w:p w:rsidR="00E460AE" w:rsidRDefault="00E460A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874620536"/>
      <w:docPartObj>
        <w:docPartGallery w:val="Page Numbers (Top of Page)"/>
        <w:docPartUnique/>
      </w:docPartObj>
    </w:sdtPr>
    <w:sdtEndPr/>
    <w:sdtContent>
      <w:p w:rsidR="00D02D0B" w:rsidRDefault="00E460AE">
        <w:pPr>
          <w:pStyle w:val="af2"/>
          <w:jc w:val="center"/>
        </w:pPr>
        <w:r>
          <w:fldChar w:fldCharType="begin"/>
        </w:r>
        <w:r>
          <w:instrText>PAGE</w:instrText>
        </w:r>
        <w:r>
          <w:fldChar w:fldCharType="separate"/>
        </w:r>
        <w:r w:rsidR="001F1C3A">
          <w:rPr>
            <w:noProof/>
          </w:rPr>
          <w:t>2</w:t>
        </w:r>
        <w:r>
          <w:fldChar w:fldCharType="end"/>
        </w:r>
      </w:p>
    </w:sdtContent>
  </w:sdt>
  <w:p w:rsidR="00D02D0B" w:rsidRDefault="00D02D0B">
    <w:pPr>
      <w:pStyle w:val="af2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2D0B"/>
    <w:rsid w:val="001F1C3A"/>
    <w:rsid w:val="00764EEB"/>
    <w:rsid w:val="0076506F"/>
    <w:rsid w:val="00D02D0B"/>
    <w:rsid w:val="00E460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0" w:unhideWhenUsed="0" w:qFormat="1"/>
    <w:lsdException w:name="Body Text 2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1C3A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выноски Знак"/>
    <w:basedOn w:val="a0"/>
    <w:uiPriority w:val="99"/>
    <w:semiHidden/>
    <w:qFormat/>
    <w:rsid w:val="00495376"/>
    <w:rPr>
      <w:rFonts w:ascii="Tahoma" w:hAnsi="Tahoma" w:cs="Tahoma"/>
      <w:sz w:val="16"/>
      <w:szCs w:val="16"/>
    </w:rPr>
  </w:style>
  <w:style w:type="character" w:customStyle="1" w:styleId="2">
    <w:name w:val="Основной текст 2 Знак"/>
    <w:basedOn w:val="a0"/>
    <w:link w:val="2"/>
    <w:qFormat/>
    <w:rsid w:val="00495376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4">
    <w:name w:val="Основной текст с отступом Знак"/>
    <w:basedOn w:val="a0"/>
    <w:qFormat/>
    <w:rsid w:val="00A3074D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Подзаголовок Знак"/>
    <w:basedOn w:val="a0"/>
    <w:qFormat/>
    <w:rsid w:val="007C5AB3"/>
    <w:rPr>
      <w:rFonts w:ascii="Arial" w:eastAsia="Times New Roman" w:hAnsi="Arial" w:cs="Arial"/>
      <w:sz w:val="28"/>
      <w:szCs w:val="28"/>
      <w:lang w:eastAsia="ru-RU"/>
    </w:rPr>
  </w:style>
  <w:style w:type="character" w:customStyle="1" w:styleId="a6">
    <w:name w:val="Верхний колонтитул Знак"/>
    <w:basedOn w:val="a0"/>
    <w:uiPriority w:val="99"/>
    <w:qFormat/>
    <w:rsid w:val="00067CD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7">
    <w:name w:val="Нижний колонтитул Знак"/>
    <w:basedOn w:val="a0"/>
    <w:uiPriority w:val="99"/>
    <w:qFormat/>
    <w:rsid w:val="00067CD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8">
    <w:name w:val="Заголовок"/>
    <w:basedOn w:val="a"/>
    <w:next w:val="a9"/>
    <w:qFormat/>
    <w:pPr>
      <w:keepNext/>
      <w:spacing w:before="240" w:after="120"/>
    </w:pPr>
    <w:rPr>
      <w:rFonts w:ascii="PT Astra Serif" w:eastAsia="Tahoma" w:hAnsi="PT Astra Serif" w:cs="Noto Sans Devanagari"/>
      <w:sz w:val="28"/>
      <w:szCs w:val="28"/>
    </w:rPr>
  </w:style>
  <w:style w:type="paragraph" w:styleId="a9">
    <w:name w:val="Body Text"/>
    <w:basedOn w:val="a"/>
    <w:pPr>
      <w:spacing w:after="140" w:line="276" w:lineRule="auto"/>
    </w:pPr>
  </w:style>
  <w:style w:type="paragraph" w:styleId="aa">
    <w:name w:val="List"/>
    <w:basedOn w:val="a9"/>
    <w:rPr>
      <w:rFonts w:ascii="PT Astra Serif" w:hAnsi="PT Astra Serif" w:cs="Noto Sans Devanagari"/>
    </w:rPr>
  </w:style>
  <w:style w:type="paragraph" w:styleId="ab">
    <w:name w:val="caption"/>
    <w:basedOn w:val="a"/>
    <w:qFormat/>
    <w:pPr>
      <w:suppressLineNumbers/>
      <w:spacing w:before="120" w:after="120"/>
    </w:pPr>
    <w:rPr>
      <w:rFonts w:ascii="PT Astra Serif" w:hAnsi="PT Astra Serif" w:cs="Noto Sans Devanagari"/>
      <w:i/>
      <w:iCs/>
    </w:rPr>
  </w:style>
  <w:style w:type="paragraph" w:styleId="ac">
    <w:name w:val="index heading"/>
    <w:basedOn w:val="a"/>
    <w:qFormat/>
    <w:pPr>
      <w:suppressLineNumbers/>
    </w:pPr>
    <w:rPr>
      <w:rFonts w:ascii="PT Astra Serif" w:hAnsi="PT Astra Serif" w:cs="Noto Sans Devanagari"/>
    </w:rPr>
  </w:style>
  <w:style w:type="paragraph" w:styleId="ad">
    <w:name w:val="Balloon Text"/>
    <w:basedOn w:val="a"/>
    <w:uiPriority w:val="99"/>
    <w:semiHidden/>
    <w:unhideWhenUsed/>
    <w:qFormat/>
    <w:rsid w:val="00495376"/>
    <w:rPr>
      <w:rFonts w:ascii="Tahoma" w:hAnsi="Tahoma" w:cs="Tahoma"/>
      <w:sz w:val="16"/>
      <w:szCs w:val="16"/>
    </w:rPr>
  </w:style>
  <w:style w:type="paragraph" w:styleId="20">
    <w:name w:val="Body Text 2"/>
    <w:basedOn w:val="a"/>
    <w:unhideWhenUsed/>
    <w:qFormat/>
    <w:rsid w:val="00495376"/>
    <w:pPr>
      <w:spacing w:after="120" w:line="480" w:lineRule="auto"/>
    </w:pPr>
    <w:rPr>
      <w:sz w:val="28"/>
      <w:szCs w:val="28"/>
    </w:rPr>
  </w:style>
  <w:style w:type="paragraph" w:customStyle="1" w:styleId="ae">
    <w:name w:val="Знак"/>
    <w:basedOn w:val="a"/>
    <w:qFormat/>
    <w:rsid w:val="00A3074D"/>
    <w:pPr>
      <w:spacing w:after="160" w:line="240" w:lineRule="exact"/>
      <w:jc w:val="both"/>
    </w:pPr>
    <w:rPr>
      <w:szCs w:val="20"/>
      <w:lang w:val="en-US" w:eastAsia="en-US"/>
    </w:rPr>
  </w:style>
  <w:style w:type="paragraph" w:styleId="af">
    <w:name w:val="Body Text Indent"/>
    <w:basedOn w:val="a"/>
    <w:rsid w:val="00A3074D"/>
    <w:pPr>
      <w:ind w:firstLine="540"/>
      <w:jc w:val="both"/>
    </w:pPr>
  </w:style>
  <w:style w:type="paragraph" w:styleId="af0">
    <w:name w:val="Subtitle"/>
    <w:basedOn w:val="a"/>
    <w:qFormat/>
    <w:rsid w:val="007C5AB3"/>
    <w:pPr>
      <w:spacing w:after="60"/>
      <w:jc w:val="center"/>
      <w:outlineLvl w:val="1"/>
    </w:pPr>
    <w:rPr>
      <w:rFonts w:ascii="Arial" w:hAnsi="Arial" w:cs="Arial"/>
      <w:sz w:val="28"/>
      <w:szCs w:val="28"/>
    </w:rPr>
  </w:style>
  <w:style w:type="paragraph" w:customStyle="1" w:styleId="af1">
    <w:name w:val="Верхний и нижний колонтитулы"/>
    <w:basedOn w:val="a"/>
    <w:qFormat/>
  </w:style>
  <w:style w:type="paragraph" w:styleId="af2">
    <w:name w:val="header"/>
    <w:basedOn w:val="a"/>
    <w:uiPriority w:val="99"/>
    <w:unhideWhenUsed/>
    <w:rsid w:val="00067CD6"/>
    <w:pPr>
      <w:tabs>
        <w:tab w:val="center" w:pos="4677"/>
        <w:tab w:val="right" w:pos="9355"/>
      </w:tabs>
    </w:pPr>
  </w:style>
  <w:style w:type="paragraph" w:styleId="af3">
    <w:name w:val="footer"/>
    <w:basedOn w:val="a"/>
    <w:uiPriority w:val="99"/>
    <w:unhideWhenUsed/>
    <w:rsid w:val="00067CD6"/>
    <w:pPr>
      <w:tabs>
        <w:tab w:val="center" w:pos="4677"/>
        <w:tab w:val="right" w:pos="9355"/>
      </w:tabs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0" w:unhideWhenUsed="0" w:qFormat="1"/>
    <w:lsdException w:name="Body Text 2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1C3A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выноски Знак"/>
    <w:basedOn w:val="a0"/>
    <w:uiPriority w:val="99"/>
    <w:semiHidden/>
    <w:qFormat/>
    <w:rsid w:val="00495376"/>
    <w:rPr>
      <w:rFonts w:ascii="Tahoma" w:hAnsi="Tahoma" w:cs="Tahoma"/>
      <w:sz w:val="16"/>
      <w:szCs w:val="16"/>
    </w:rPr>
  </w:style>
  <w:style w:type="character" w:customStyle="1" w:styleId="2">
    <w:name w:val="Основной текст 2 Знак"/>
    <w:basedOn w:val="a0"/>
    <w:link w:val="2"/>
    <w:qFormat/>
    <w:rsid w:val="00495376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4">
    <w:name w:val="Основной текст с отступом Знак"/>
    <w:basedOn w:val="a0"/>
    <w:qFormat/>
    <w:rsid w:val="00A3074D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Подзаголовок Знак"/>
    <w:basedOn w:val="a0"/>
    <w:qFormat/>
    <w:rsid w:val="007C5AB3"/>
    <w:rPr>
      <w:rFonts w:ascii="Arial" w:eastAsia="Times New Roman" w:hAnsi="Arial" w:cs="Arial"/>
      <w:sz w:val="28"/>
      <w:szCs w:val="28"/>
      <w:lang w:eastAsia="ru-RU"/>
    </w:rPr>
  </w:style>
  <w:style w:type="character" w:customStyle="1" w:styleId="a6">
    <w:name w:val="Верхний колонтитул Знак"/>
    <w:basedOn w:val="a0"/>
    <w:uiPriority w:val="99"/>
    <w:qFormat/>
    <w:rsid w:val="00067CD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7">
    <w:name w:val="Нижний колонтитул Знак"/>
    <w:basedOn w:val="a0"/>
    <w:uiPriority w:val="99"/>
    <w:qFormat/>
    <w:rsid w:val="00067CD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8">
    <w:name w:val="Заголовок"/>
    <w:basedOn w:val="a"/>
    <w:next w:val="a9"/>
    <w:qFormat/>
    <w:pPr>
      <w:keepNext/>
      <w:spacing w:before="240" w:after="120"/>
    </w:pPr>
    <w:rPr>
      <w:rFonts w:ascii="PT Astra Serif" w:eastAsia="Tahoma" w:hAnsi="PT Astra Serif" w:cs="Noto Sans Devanagari"/>
      <w:sz w:val="28"/>
      <w:szCs w:val="28"/>
    </w:rPr>
  </w:style>
  <w:style w:type="paragraph" w:styleId="a9">
    <w:name w:val="Body Text"/>
    <w:basedOn w:val="a"/>
    <w:pPr>
      <w:spacing w:after="140" w:line="276" w:lineRule="auto"/>
    </w:pPr>
  </w:style>
  <w:style w:type="paragraph" w:styleId="aa">
    <w:name w:val="List"/>
    <w:basedOn w:val="a9"/>
    <w:rPr>
      <w:rFonts w:ascii="PT Astra Serif" w:hAnsi="PT Astra Serif" w:cs="Noto Sans Devanagari"/>
    </w:rPr>
  </w:style>
  <w:style w:type="paragraph" w:styleId="ab">
    <w:name w:val="caption"/>
    <w:basedOn w:val="a"/>
    <w:qFormat/>
    <w:pPr>
      <w:suppressLineNumbers/>
      <w:spacing w:before="120" w:after="120"/>
    </w:pPr>
    <w:rPr>
      <w:rFonts w:ascii="PT Astra Serif" w:hAnsi="PT Astra Serif" w:cs="Noto Sans Devanagari"/>
      <w:i/>
      <w:iCs/>
    </w:rPr>
  </w:style>
  <w:style w:type="paragraph" w:styleId="ac">
    <w:name w:val="index heading"/>
    <w:basedOn w:val="a"/>
    <w:qFormat/>
    <w:pPr>
      <w:suppressLineNumbers/>
    </w:pPr>
    <w:rPr>
      <w:rFonts w:ascii="PT Astra Serif" w:hAnsi="PT Astra Serif" w:cs="Noto Sans Devanagari"/>
    </w:rPr>
  </w:style>
  <w:style w:type="paragraph" w:styleId="ad">
    <w:name w:val="Balloon Text"/>
    <w:basedOn w:val="a"/>
    <w:uiPriority w:val="99"/>
    <w:semiHidden/>
    <w:unhideWhenUsed/>
    <w:qFormat/>
    <w:rsid w:val="00495376"/>
    <w:rPr>
      <w:rFonts w:ascii="Tahoma" w:hAnsi="Tahoma" w:cs="Tahoma"/>
      <w:sz w:val="16"/>
      <w:szCs w:val="16"/>
    </w:rPr>
  </w:style>
  <w:style w:type="paragraph" w:styleId="20">
    <w:name w:val="Body Text 2"/>
    <w:basedOn w:val="a"/>
    <w:unhideWhenUsed/>
    <w:qFormat/>
    <w:rsid w:val="00495376"/>
    <w:pPr>
      <w:spacing w:after="120" w:line="480" w:lineRule="auto"/>
    </w:pPr>
    <w:rPr>
      <w:sz w:val="28"/>
      <w:szCs w:val="28"/>
    </w:rPr>
  </w:style>
  <w:style w:type="paragraph" w:customStyle="1" w:styleId="ae">
    <w:name w:val="Знак"/>
    <w:basedOn w:val="a"/>
    <w:qFormat/>
    <w:rsid w:val="00A3074D"/>
    <w:pPr>
      <w:spacing w:after="160" w:line="240" w:lineRule="exact"/>
      <w:jc w:val="both"/>
    </w:pPr>
    <w:rPr>
      <w:szCs w:val="20"/>
      <w:lang w:val="en-US" w:eastAsia="en-US"/>
    </w:rPr>
  </w:style>
  <w:style w:type="paragraph" w:styleId="af">
    <w:name w:val="Body Text Indent"/>
    <w:basedOn w:val="a"/>
    <w:rsid w:val="00A3074D"/>
    <w:pPr>
      <w:ind w:firstLine="540"/>
      <w:jc w:val="both"/>
    </w:pPr>
  </w:style>
  <w:style w:type="paragraph" w:styleId="af0">
    <w:name w:val="Subtitle"/>
    <w:basedOn w:val="a"/>
    <w:qFormat/>
    <w:rsid w:val="007C5AB3"/>
    <w:pPr>
      <w:spacing w:after="60"/>
      <w:jc w:val="center"/>
      <w:outlineLvl w:val="1"/>
    </w:pPr>
    <w:rPr>
      <w:rFonts w:ascii="Arial" w:hAnsi="Arial" w:cs="Arial"/>
      <w:sz w:val="28"/>
      <w:szCs w:val="28"/>
    </w:rPr>
  </w:style>
  <w:style w:type="paragraph" w:customStyle="1" w:styleId="af1">
    <w:name w:val="Верхний и нижний колонтитулы"/>
    <w:basedOn w:val="a"/>
    <w:qFormat/>
  </w:style>
  <w:style w:type="paragraph" w:styleId="af2">
    <w:name w:val="header"/>
    <w:basedOn w:val="a"/>
    <w:uiPriority w:val="99"/>
    <w:unhideWhenUsed/>
    <w:rsid w:val="00067CD6"/>
    <w:pPr>
      <w:tabs>
        <w:tab w:val="center" w:pos="4677"/>
        <w:tab w:val="right" w:pos="9355"/>
      </w:tabs>
    </w:pPr>
  </w:style>
  <w:style w:type="paragraph" w:styleId="af3">
    <w:name w:val="footer"/>
    <w:basedOn w:val="a"/>
    <w:uiPriority w:val="99"/>
    <w:unhideWhenUsed/>
    <w:rsid w:val="00067CD6"/>
    <w:pPr>
      <w:tabs>
        <w:tab w:val="center" w:pos="4677"/>
        <w:tab w:val="right" w:pos="9355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250</Words>
  <Characters>1430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Воронова Надежда Сергеевна</dc:creator>
  <cp:lastModifiedBy>Вяткин Иван Евгеньевич</cp:lastModifiedBy>
  <cp:revision>2</cp:revision>
  <cp:lastPrinted>2019-07-24T05:16:00Z</cp:lastPrinted>
  <dcterms:created xsi:type="dcterms:W3CDTF">2026-07-16T10:40:00Z</dcterms:created>
  <dcterms:modified xsi:type="dcterms:W3CDTF">2026-07-16T10:40:00Z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