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6C" w:rsidRDefault="009C446C">
      <w:pPr>
        <w:pStyle w:val="ConsPlusTitle"/>
        <w:jc w:val="center"/>
        <w:outlineLvl w:val="0"/>
      </w:pPr>
      <w:bookmarkStart w:id="0" w:name="_GoBack"/>
      <w:bookmarkEnd w:id="0"/>
      <w:r>
        <w:t>ЗЕМСКОЕ СОБРАНИЕ ЮСЬВИНСКОГО МУНИЦИПАЛЬНОГО РАЙОНА</w:t>
      </w:r>
    </w:p>
    <w:p w:rsidR="009C446C" w:rsidRDefault="009C446C">
      <w:pPr>
        <w:pStyle w:val="ConsPlusTitle"/>
        <w:jc w:val="center"/>
      </w:pPr>
    </w:p>
    <w:p w:rsidR="009C446C" w:rsidRDefault="009C446C">
      <w:pPr>
        <w:pStyle w:val="ConsPlusTitle"/>
        <w:jc w:val="center"/>
      </w:pPr>
      <w:r>
        <w:t>РЕШЕНИЕ</w:t>
      </w:r>
    </w:p>
    <w:p w:rsidR="009C446C" w:rsidRDefault="009C446C">
      <w:pPr>
        <w:pStyle w:val="ConsPlusTitle"/>
        <w:jc w:val="center"/>
      </w:pPr>
      <w:r>
        <w:t>от 12 ноября 2008 г. N 71</w:t>
      </w:r>
    </w:p>
    <w:p w:rsidR="009C446C" w:rsidRDefault="009C446C">
      <w:pPr>
        <w:pStyle w:val="ConsPlusTitle"/>
        <w:jc w:val="center"/>
      </w:pPr>
    </w:p>
    <w:p w:rsidR="009C446C" w:rsidRDefault="009C446C">
      <w:pPr>
        <w:pStyle w:val="ConsPlusTitle"/>
        <w:jc w:val="center"/>
      </w:pPr>
      <w:r>
        <w:t xml:space="preserve">О ВВЕДЕНИИ ЕДИНОГО НАЛОГА НА ВМЕНЕННЫЙ ДОХОД ДЛЯ </w:t>
      </w:r>
      <w:proofErr w:type="gramStart"/>
      <w:r>
        <w:t>ОТДЕЛЬНЫХ</w:t>
      </w:r>
      <w:proofErr w:type="gramEnd"/>
    </w:p>
    <w:p w:rsidR="009C446C" w:rsidRDefault="009C446C">
      <w:pPr>
        <w:pStyle w:val="ConsPlusTitle"/>
        <w:jc w:val="center"/>
      </w:pPr>
      <w:r>
        <w:t xml:space="preserve">ВИДОВ ДЕЯТЕЛЬНОСТИ НА ТЕРРИТОРИИ ЮСЬВИНСКОГО </w:t>
      </w:r>
      <w:proofErr w:type="gramStart"/>
      <w:r>
        <w:t>МУНИЦИПАЛЬНОГО</w:t>
      </w:r>
      <w:proofErr w:type="gramEnd"/>
    </w:p>
    <w:p w:rsidR="009C446C" w:rsidRDefault="009C446C">
      <w:pPr>
        <w:pStyle w:val="ConsPlusTitle"/>
        <w:jc w:val="center"/>
      </w:pPr>
      <w:r>
        <w:t>РАЙОНА</w:t>
      </w:r>
    </w:p>
    <w:p w:rsidR="009C446C" w:rsidRDefault="009C446C">
      <w:pPr>
        <w:spacing w:after="1"/>
      </w:pPr>
    </w:p>
    <w:p w:rsidR="00DF4348" w:rsidRDefault="00DF4348" w:rsidP="00DF4348">
      <w:pPr>
        <w:pStyle w:val="ConsPlusNormal"/>
        <w:ind w:firstLine="540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</w:t>
      </w:r>
      <w:proofErr w:type="gramEnd"/>
    </w:p>
    <w:p w:rsidR="00DF4348" w:rsidRDefault="00DF4348" w:rsidP="00DF4348">
      <w:pPr>
        <w:pStyle w:val="ConsPlusNormal"/>
        <w:ind w:firstLine="540"/>
        <w:jc w:val="center"/>
      </w:pPr>
      <w:r>
        <w:t>от 16.06.2011 N 86, от 22.02.2013 N 237, от 23.12.2013 N 319,</w:t>
      </w:r>
    </w:p>
    <w:p w:rsidR="00DF4348" w:rsidRDefault="00DF4348" w:rsidP="00DF4348">
      <w:pPr>
        <w:pStyle w:val="ConsPlusNormal"/>
        <w:ind w:firstLine="540"/>
        <w:jc w:val="center"/>
      </w:pPr>
      <w:r>
        <w:t>от 22.12.2016 N 152)</w:t>
      </w:r>
    </w:p>
    <w:p w:rsidR="00DF4348" w:rsidRDefault="00DF4348" w:rsidP="00DF4348">
      <w:pPr>
        <w:pStyle w:val="ConsPlusNormal"/>
        <w:ind w:firstLine="540"/>
        <w:jc w:val="center"/>
      </w:pPr>
    </w:p>
    <w:p w:rsidR="00DF4348" w:rsidRDefault="00DF4348" w:rsidP="00DF4348">
      <w:pPr>
        <w:pStyle w:val="ConsPlusNormal"/>
        <w:ind w:firstLine="709"/>
        <w:jc w:val="both"/>
      </w:pPr>
      <w:r>
        <w:t xml:space="preserve">В соответствии с главой 26.3 Налогового кодекса Российской Федерации Земское Собрание </w:t>
      </w:r>
      <w:proofErr w:type="spellStart"/>
      <w:r>
        <w:t>Юсьвинского</w:t>
      </w:r>
      <w:proofErr w:type="spellEnd"/>
      <w:r>
        <w:t xml:space="preserve"> муниципального района решает:</w:t>
      </w:r>
    </w:p>
    <w:p w:rsidR="00DF4348" w:rsidRDefault="00DF4348" w:rsidP="00DF4348">
      <w:pPr>
        <w:pStyle w:val="ConsPlusNormal"/>
        <w:ind w:firstLine="709"/>
        <w:jc w:val="both"/>
      </w:pPr>
    </w:p>
    <w:p w:rsidR="00DF4348" w:rsidRDefault="00DF4348" w:rsidP="00DF4348">
      <w:pPr>
        <w:pStyle w:val="ConsPlusNormal"/>
        <w:ind w:firstLine="709"/>
        <w:jc w:val="both"/>
      </w:pPr>
      <w:r>
        <w:t xml:space="preserve">1. Ввести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DF4348" w:rsidRDefault="00DF4348" w:rsidP="00DF4348">
      <w:pPr>
        <w:pStyle w:val="ConsPlusNormal"/>
        <w:ind w:firstLine="709"/>
        <w:jc w:val="both"/>
      </w:pPr>
      <w:r>
        <w:t>2. Налогоплательщики, объект налогообложения, налоговая база, налоговая ставка, налоговый период, порядок исчисления налога, порядок и сроки уплаты налога определять в соответствии с главой 26.3 Налогового кодекса Российской Федерации.</w:t>
      </w:r>
    </w:p>
    <w:p w:rsidR="00DF4348" w:rsidRDefault="00DF4348" w:rsidP="00DF4348">
      <w:pPr>
        <w:pStyle w:val="ConsPlusNormal"/>
        <w:ind w:firstLine="709"/>
        <w:jc w:val="both"/>
      </w:pPr>
      <w:r>
        <w:t>3. Единый налог на вмененный доход применять в отношении следующих видов предпринимательской деятельности:</w:t>
      </w:r>
    </w:p>
    <w:p w:rsidR="00DF4348" w:rsidRDefault="00DF4348" w:rsidP="00DF4348">
      <w:pPr>
        <w:pStyle w:val="ConsPlusNormal"/>
        <w:ind w:firstLine="709"/>
        <w:jc w:val="both"/>
      </w:pPr>
      <w:r>
        <w:t>3.1.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определяемых Правительством Российской Федерации;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3.1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22.12.2016 N 152)</w:t>
      </w:r>
    </w:p>
    <w:p w:rsidR="00DF4348" w:rsidRDefault="00DF4348" w:rsidP="00DF4348">
      <w:pPr>
        <w:pStyle w:val="ConsPlusNormal"/>
        <w:ind w:firstLine="709"/>
        <w:jc w:val="both"/>
      </w:pPr>
      <w:r>
        <w:t>3.2. оказание ветеринарных услуг;</w:t>
      </w:r>
    </w:p>
    <w:p w:rsidR="00DF4348" w:rsidRDefault="00DF4348" w:rsidP="00DF4348">
      <w:pPr>
        <w:pStyle w:val="ConsPlusNormal"/>
        <w:ind w:firstLine="709"/>
        <w:jc w:val="both"/>
      </w:pPr>
      <w:r>
        <w:t>3.3. оказание услуг по ремонту, техническому обслуживанию и мойке автомототранспортных средств;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3.3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3.4.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3.4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3.5.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F4348" w:rsidRDefault="00DF4348" w:rsidP="00DF4348">
      <w:pPr>
        <w:pStyle w:val="ConsPlusNormal"/>
        <w:ind w:firstLine="709"/>
        <w:jc w:val="both"/>
      </w:pPr>
      <w:r>
        <w:t>3.6.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F4348" w:rsidRDefault="00DF4348" w:rsidP="00DF4348">
      <w:pPr>
        <w:pStyle w:val="ConsPlusNormal"/>
        <w:ind w:firstLine="709"/>
        <w:jc w:val="both"/>
      </w:pPr>
      <w:r>
        <w:t>3.7.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3.7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3.8.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3.8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lastRenderedPageBreak/>
        <w:t>3.9.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F4348" w:rsidRDefault="00DF4348" w:rsidP="00DF4348">
      <w:pPr>
        <w:pStyle w:val="ConsPlusNormal"/>
        <w:ind w:firstLine="709"/>
        <w:jc w:val="both"/>
      </w:pPr>
      <w:r>
        <w:t>3.10. распространение наружной рекламы с использованием рекламных конструкций;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3.10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3.11. размещение рекламы с использованием внешних и внутренних поверхностей транспортных средств;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3.11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3.12.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3.12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3.13.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F4348" w:rsidRDefault="00DF4348" w:rsidP="00DF4348">
      <w:pPr>
        <w:pStyle w:val="ConsPlusNormal"/>
        <w:ind w:firstLine="709"/>
        <w:jc w:val="both"/>
      </w:pPr>
      <w:r>
        <w:t>3.14.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F4348" w:rsidRDefault="00DF4348" w:rsidP="00DF4348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 xml:space="preserve">. 3.14 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22.02.2013 N 237)</w:t>
      </w:r>
    </w:p>
    <w:p w:rsidR="00DF4348" w:rsidRDefault="00DF4348" w:rsidP="00DF4348">
      <w:pPr>
        <w:pStyle w:val="ConsPlusNormal"/>
        <w:ind w:firstLine="709"/>
        <w:jc w:val="both"/>
      </w:pPr>
      <w:r>
        <w:t>4.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определять с учетом совокупности показателей, учитывающих особенности ведения предпринимательской деятельности, и рассчитывается по следующей формуле:</w:t>
      </w:r>
    </w:p>
    <w:p w:rsidR="00DF4348" w:rsidRDefault="00DF4348" w:rsidP="00DF4348">
      <w:pPr>
        <w:pStyle w:val="ConsPlusNormal"/>
        <w:ind w:firstLine="709"/>
        <w:jc w:val="both"/>
      </w:pPr>
    </w:p>
    <w:p w:rsidR="00DF4348" w:rsidRDefault="00DF4348" w:rsidP="00DF4348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 xml:space="preserve"> = К2.1 x К2.2, где</w:t>
      </w:r>
    </w:p>
    <w:p w:rsidR="00DF4348" w:rsidRDefault="00DF4348" w:rsidP="00DF4348">
      <w:pPr>
        <w:pStyle w:val="ConsPlusNormal"/>
        <w:ind w:firstLine="709"/>
        <w:jc w:val="both"/>
      </w:pPr>
    </w:p>
    <w:p w:rsidR="00DF4348" w:rsidRDefault="00DF4348" w:rsidP="00DF4348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.1 - корректирующий коэффициент базовой доходности в зависимости от ассортимента товаров (работ, услуг);</w:t>
      </w:r>
    </w:p>
    <w:p w:rsidR="00DF4348" w:rsidRDefault="00DF4348" w:rsidP="00DF4348">
      <w:pPr>
        <w:pStyle w:val="ConsPlusNormal"/>
        <w:ind w:firstLine="709"/>
        <w:jc w:val="both"/>
      </w:pPr>
      <w:r>
        <w:t>К</w:t>
      </w:r>
      <w:proofErr w:type="gramStart"/>
      <w:r>
        <w:t>2</w:t>
      </w:r>
      <w:proofErr w:type="gramEnd"/>
      <w:r>
        <w:t>.2 - корректирующий коэффициент базовой доходности в зависимости от времени работы.</w:t>
      </w:r>
    </w:p>
    <w:p w:rsidR="00DF4348" w:rsidRDefault="00DF4348" w:rsidP="00DF4348">
      <w:pPr>
        <w:pStyle w:val="ConsPlusNormal"/>
        <w:ind w:firstLine="709"/>
        <w:jc w:val="both"/>
      </w:pPr>
      <w:r>
        <w:t>Значения коэффициентов К</w:t>
      </w:r>
      <w:proofErr w:type="gramStart"/>
      <w:r>
        <w:t>2</w:t>
      </w:r>
      <w:proofErr w:type="gramEnd"/>
      <w:r>
        <w:t>.1, К2.2 устанавливать согласно приложениям 1, 2 к настоящему решению; по видам деятельности, не оговоренным в приложении 1, применяются коэффициенты К2.1 и К2.2, равные 1,0.</w:t>
      </w:r>
    </w:p>
    <w:p w:rsidR="00DF4348" w:rsidRDefault="00DF4348" w:rsidP="00DF4348">
      <w:pPr>
        <w:pStyle w:val="ConsPlusNormal"/>
        <w:ind w:firstLine="709"/>
        <w:jc w:val="both"/>
      </w:pPr>
      <w:r>
        <w:t>При реализации в объекте розничной торговли нескольких групп товаров различного ассортимента,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при исчислении налоговой базы с условием ведения раздельного учета применяются коэффициенты по каждой группе товаров. При этом площадь торгового зала определяется исходя из удельного веса объема реализации каждой группы товаров в общем объеме реализации товаров.</w:t>
      </w:r>
    </w:p>
    <w:p w:rsidR="00DF4348" w:rsidRDefault="00DF4348" w:rsidP="00DF4348">
      <w:pPr>
        <w:pStyle w:val="ConsPlusNormal"/>
        <w:ind w:firstLine="709"/>
        <w:jc w:val="both"/>
      </w:pPr>
      <w:r>
        <w:t>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DF4348" w:rsidRDefault="00DF4348" w:rsidP="00DF4348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16.06.2011 N 86)</w:t>
      </w:r>
    </w:p>
    <w:p w:rsidR="00DF4348" w:rsidRDefault="00DF4348" w:rsidP="00DF4348">
      <w:pPr>
        <w:pStyle w:val="ConsPlusNormal"/>
        <w:ind w:firstLine="709"/>
        <w:jc w:val="both"/>
      </w:pPr>
      <w:r>
        <w:t>При расчете коэффициента К</w:t>
      </w:r>
      <w:proofErr w:type="gramStart"/>
      <w:r>
        <w:t>2</w:t>
      </w:r>
      <w:proofErr w:type="gramEnd"/>
      <w:r>
        <w:t xml:space="preserve"> полученное значение округляется до двух цифр после запятой.</w:t>
      </w:r>
    </w:p>
    <w:p w:rsidR="009C446C" w:rsidRDefault="00DF4348" w:rsidP="00DF4348">
      <w:pPr>
        <w:pStyle w:val="ConsPlusNormal"/>
        <w:ind w:firstLine="709"/>
        <w:jc w:val="both"/>
      </w:pPr>
      <w:r>
        <w:t>5. Распределить населенные пункты по зонам района: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7517"/>
      </w:tblGrid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lastRenderedPageBreak/>
              <w:t>Зона</w:t>
            </w:r>
          </w:p>
        </w:tc>
        <w:tc>
          <w:tcPr>
            <w:tcW w:w="7517" w:type="dxa"/>
          </w:tcPr>
          <w:p w:rsidR="009C446C" w:rsidRDefault="009C446C">
            <w:pPr>
              <w:pStyle w:val="ConsPlusNormal"/>
              <w:jc w:val="center"/>
            </w:pPr>
            <w:r>
              <w:t>Населенные пункты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517" w:type="dxa"/>
          </w:tcPr>
          <w:p w:rsidR="009C446C" w:rsidRDefault="009C446C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Юсьва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517" w:type="dxa"/>
          </w:tcPr>
          <w:p w:rsidR="009C446C" w:rsidRDefault="009C446C">
            <w:pPr>
              <w:pStyle w:val="ConsPlusNormal"/>
            </w:pPr>
            <w:r>
              <w:t xml:space="preserve">п. </w:t>
            </w:r>
            <w:proofErr w:type="spellStart"/>
            <w:r>
              <w:t>Майкор</w:t>
            </w:r>
            <w:proofErr w:type="spellEnd"/>
            <w:r>
              <w:t xml:space="preserve"> и п. Пожва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517" w:type="dxa"/>
          </w:tcPr>
          <w:p w:rsidR="009C446C" w:rsidRDefault="009C446C">
            <w:pPr>
              <w:pStyle w:val="ConsPlusNormal"/>
            </w:pPr>
            <w:proofErr w:type="gramStart"/>
            <w:r>
              <w:t xml:space="preserve">с. Архангельское, с. Антипино, с. </w:t>
            </w:r>
            <w:proofErr w:type="spellStart"/>
            <w:r>
              <w:t>Доег</w:t>
            </w:r>
            <w:proofErr w:type="spellEnd"/>
            <w:r>
              <w:t xml:space="preserve">, с. Купрос, с. </w:t>
            </w:r>
            <w:proofErr w:type="spellStart"/>
            <w:r>
              <w:t>Крохалево</w:t>
            </w:r>
            <w:proofErr w:type="spellEnd"/>
            <w:r>
              <w:t xml:space="preserve">, с. Они, п. Кама, с. </w:t>
            </w:r>
            <w:proofErr w:type="spellStart"/>
            <w:r>
              <w:t>Мелюхино</w:t>
            </w:r>
            <w:proofErr w:type="spellEnd"/>
            <w:r>
              <w:t xml:space="preserve">, с. </w:t>
            </w:r>
            <w:proofErr w:type="spellStart"/>
            <w:r>
              <w:t>Бажино</w:t>
            </w:r>
            <w:proofErr w:type="spellEnd"/>
            <w:proofErr w:type="gramEnd"/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7517" w:type="dxa"/>
          </w:tcPr>
          <w:p w:rsidR="009C446C" w:rsidRDefault="009C446C">
            <w:pPr>
              <w:pStyle w:val="ConsPlusNormal"/>
            </w:pPr>
            <w:r>
              <w:t>прочие населенные пункты</w:t>
            </w:r>
          </w:p>
        </w:tc>
      </w:tr>
    </w:tbl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ind w:firstLine="540"/>
        <w:jc w:val="both"/>
      </w:pPr>
      <w:r>
        <w:t>6. Признать утратившими силу:</w:t>
      </w:r>
    </w:p>
    <w:p w:rsidR="00DF4348" w:rsidRDefault="00DF4348" w:rsidP="00DF4348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Юсьвинского</w:t>
      </w:r>
      <w:proofErr w:type="spellEnd"/>
      <w:r>
        <w:t xml:space="preserve"> района КПАО от 17.11.2005 N 5 "Об установлении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района на 2006 год";</w:t>
      </w:r>
    </w:p>
    <w:p w:rsidR="00DF4348" w:rsidRDefault="00DF4348" w:rsidP="00DF4348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29.04.2006 N 30 "О внесении дополнений в решение Земского Собрания </w:t>
      </w:r>
      <w:proofErr w:type="spellStart"/>
      <w:r>
        <w:t>Юсьвинского</w:t>
      </w:r>
      <w:proofErr w:type="spellEnd"/>
      <w:r>
        <w:t xml:space="preserve"> района от 17.11.2005 N 5 "Об установлении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района на 2006 год";</w:t>
      </w:r>
    </w:p>
    <w:p w:rsidR="00DF4348" w:rsidRDefault="00DF4348" w:rsidP="00DF4348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24.11.2006 N 56 "Об установлении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 на 2007 год";</w:t>
      </w:r>
    </w:p>
    <w:p w:rsidR="00DF4348" w:rsidRDefault="00DF4348" w:rsidP="00DF4348">
      <w:pPr>
        <w:pStyle w:val="ConsPlusNormal"/>
        <w:ind w:firstLine="709"/>
        <w:jc w:val="both"/>
      </w:pPr>
      <w:r>
        <w:t xml:space="preserve">- решение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 от 31.10.2007 N 74 "Об установлении единого налога на вмененный доход для отдельных видов деятельности на территории </w:t>
      </w:r>
      <w:proofErr w:type="spellStart"/>
      <w:r>
        <w:t>Юсьвинского</w:t>
      </w:r>
      <w:proofErr w:type="spellEnd"/>
      <w:r>
        <w:t xml:space="preserve"> муниципального района на 2008 год".</w:t>
      </w:r>
    </w:p>
    <w:p w:rsidR="00DF4348" w:rsidRDefault="00DF4348" w:rsidP="00DF4348">
      <w:pPr>
        <w:pStyle w:val="ConsPlusNormal"/>
        <w:ind w:firstLine="709"/>
        <w:jc w:val="both"/>
      </w:pPr>
      <w:r>
        <w:t>7. Настоящее решение вступает в силу по истечении одного месяца со дня его официального опубликования, но не ранее 01.01.2009.</w:t>
      </w:r>
    </w:p>
    <w:p w:rsidR="009C446C" w:rsidRDefault="00DF4348" w:rsidP="00DF4348">
      <w:pPr>
        <w:pStyle w:val="ConsPlusNormal"/>
        <w:ind w:firstLine="709"/>
        <w:jc w:val="both"/>
      </w:pPr>
      <w:r>
        <w:t>8. Опубликовать настоящее решение в газете "</w:t>
      </w:r>
      <w:proofErr w:type="spellStart"/>
      <w:r>
        <w:t>Юсьвинские</w:t>
      </w:r>
      <w:proofErr w:type="spellEnd"/>
      <w:r>
        <w:t xml:space="preserve"> вести".</w:t>
      </w:r>
    </w:p>
    <w:p w:rsidR="00DF4348" w:rsidRDefault="00DF4348">
      <w:pPr>
        <w:pStyle w:val="ConsPlusNormal"/>
        <w:jc w:val="right"/>
      </w:pPr>
    </w:p>
    <w:p w:rsidR="00DF4348" w:rsidRDefault="00DF4348">
      <w:pPr>
        <w:pStyle w:val="ConsPlusNormal"/>
        <w:jc w:val="right"/>
      </w:pPr>
    </w:p>
    <w:p w:rsidR="00DF4348" w:rsidRDefault="00DF4348">
      <w:pPr>
        <w:pStyle w:val="ConsPlusNormal"/>
        <w:jc w:val="right"/>
      </w:pPr>
    </w:p>
    <w:p w:rsidR="00DF4348" w:rsidRDefault="00DF4348">
      <w:pPr>
        <w:pStyle w:val="ConsPlusNormal"/>
        <w:jc w:val="right"/>
        <w:rPr>
          <w:i/>
        </w:rPr>
      </w:pPr>
      <w:r>
        <w:rPr>
          <w:i/>
        </w:rPr>
        <w:t>Глава</w:t>
      </w:r>
    </w:p>
    <w:p w:rsidR="009C446C" w:rsidRPr="00DF4348" w:rsidRDefault="009C446C">
      <w:pPr>
        <w:pStyle w:val="ConsPlusNormal"/>
        <w:jc w:val="right"/>
        <w:rPr>
          <w:i/>
        </w:rPr>
      </w:pPr>
      <w:r w:rsidRPr="00DF4348">
        <w:rPr>
          <w:i/>
        </w:rPr>
        <w:t>района</w:t>
      </w:r>
    </w:p>
    <w:p w:rsidR="009C446C" w:rsidRPr="00DF4348" w:rsidRDefault="009C446C">
      <w:pPr>
        <w:pStyle w:val="ConsPlusNormal"/>
        <w:jc w:val="right"/>
        <w:rPr>
          <w:i/>
        </w:rPr>
      </w:pPr>
      <w:r w:rsidRPr="00DF4348">
        <w:rPr>
          <w:i/>
        </w:rPr>
        <w:t>Н.П.АКСЕНОВ</w:t>
      </w: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right"/>
        <w:outlineLvl w:val="0"/>
      </w:pPr>
      <w:r>
        <w:t>Приложение 1</w:t>
      </w:r>
    </w:p>
    <w:p w:rsidR="009C446C" w:rsidRDefault="009C446C">
      <w:pPr>
        <w:pStyle w:val="ConsPlusNormal"/>
        <w:jc w:val="right"/>
      </w:pPr>
      <w:r>
        <w:t>к решению</w:t>
      </w:r>
    </w:p>
    <w:p w:rsidR="009C446C" w:rsidRDefault="009C446C">
      <w:pPr>
        <w:pStyle w:val="ConsPlusNormal"/>
        <w:jc w:val="right"/>
      </w:pPr>
      <w:r>
        <w:t>Земского Собрания</w:t>
      </w:r>
    </w:p>
    <w:p w:rsidR="009C446C" w:rsidRDefault="009C446C">
      <w:pPr>
        <w:pStyle w:val="ConsPlusNormal"/>
        <w:jc w:val="right"/>
      </w:pPr>
      <w:r>
        <w:t>от 12.11.2008 N 71</w:t>
      </w: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Title"/>
        <w:jc w:val="center"/>
      </w:pPr>
      <w:bookmarkStart w:id="1" w:name="P86"/>
      <w:bookmarkEnd w:id="1"/>
      <w:r>
        <w:t>ЗНАЧЕНИЯ</w:t>
      </w:r>
    </w:p>
    <w:p w:rsidR="009C446C" w:rsidRDefault="009C446C">
      <w:pPr>
        <w:pStyle w:val="ConsPlusTitle"/>
        <w:jc w:val="center"/>
      </w:pPr>
      <w:r>
        <w:t>КОРРЕКТИРУЮЩЕГО КОЭФФИЦИЕНТА БАЗОВОЙ ДОХОДНОСТИ</w:t>
      </w:r>
    </w:p>
    <w:p w:rsidR="009C446C" w:rsidRDefault="009C446C">
      <w:pPr>
        <w:pStyle w:val="ConsPlusTitle"/>
        <w:jc w:val="center"/>
      </w:pPr>
      <w:r>
        <w:t>В ЗАВИСИМОСТИ ОТ АССОРТИМЕНТА ТОВАРОВ (РАБОТ, УСЛУГ) К</w:t>
      </w:r>
      <w:proofErr w:type="gramStart"/>
      <w:r>
        <w:t>2</w:t>
      </w:r>
      <w:proofErr w:type="gramEnd"/>
      <w:r>
        <w:t>.1</w:t>
      </w:r>
    </w:p>
    <w:p w:rsidR="009C446C" w:rsidRDefault="009C446C">
      <w:pPr>
        <w:spacing w:after="1"/>
      </w:pPr>
    </w:p>
    <w:p w:rsidR="00DF4348" w:rsidRDefault="00DF4348" w:rsidP="00DF4348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Юсьвинского</w:t>
      </w:r>
      <w:proofErr w:type="spellEnd"/>
      <w:r>
        <w:t xml:space="preserve"> муниципального района</w:t>
      </w:r>
      <w:proofErr w:type="gramEnd"/>
    </w:p>
    <w:p w:rsidR="009C446C" w:rsidRDefault="00DF4348" w:rsidP="00DF4348">
      <w:pPr>
        <w:pStyle w:val="ConsPlusNormal"/>
        <w:jc w:val="center"/>
      </w:pPr>
      <w:r>
        <w:t>от 22.12.2016 N 152, от 23.12.2013 N 319)</w:t>
      </w:r>
    </w:p>
    <w:p w:rsidR="00DF4348" w:rsidRDefault="00DF4348" w:rsidP="00DF4348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876"/>
        <w:gridCol w:w="825"/>
        <w:gridCol w:w="825"/>
        <w:gridCol w:w="825"/>
        <w:gridCol w:w="825"/>
      </w:tblGrid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N</w:t>
            </w:r>
          </w:p>
          <w:p w:rsidR="009C446C" w:rsidRDefault="009C446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1-я</w:t>
            </w:r>
          </w:p>
          <w:p w:rsidR="009C446C" w:rsidRDefault="009C446C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2-я</w:t>
            </w:r>
          </w:p>
          <w:p w:rsidR="009C446C" w:rsidRDefault="009C446C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3-я</w:t>
            </w:r>
          </w:p>
          <w:p w:rsidR="009C446C" w:rsidRDefault="009C446C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4-я</w:t>
            </w:r>
          </w:p>
          <w:p w:rsidR="009C446C" w:rsidRDefault="009C446C">
            <w:pPr>
              <w:pStyle w:val="ConsPlusNormal"/>
              <w:jc w:val="center"/>
            </w:pPr>
            <w:r>
              <w:t>зона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ремонт одежды и текстильных изделий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ремонт электронной бытовой техники, ремонт бытовой техники, ремонт металлоизделий бытового и хозяйственного назначений, изготовление металлической галантереи, ключей, номерных знаков, указателей улиц,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0,08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строительство всех типов жилых домов, возведение пристроек и строительство хозяйственных построек, реконструкция или ремонт существующих жилых зданий, ремонт домов и квартир, садовых (дачных) домиков, пристроек и хозяйственных построек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0,13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предоставление парикмахерских услуг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4876" w:type="dxa"/>
            <w:tcBorders>
              <w:bottom w:val="nil"/>
            </w:tcBorders>
          </w:tcPr>
          <w:p w:rsidR="009C446C" w:rsidRDefault="009C446C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blPrEx>
          <w:tblBorders>
            <w:insideH w:val="nil"/>
          </w:tblBorders>
        </w:tblPrEx>
        <w:tc>
          <w:tcPr>
            <w:tcW w:w="9001" w:type="dxa"/>
            <w:gridSpan w:val="6"/>
            <w:tcBorders>
              <w:top w:val="nil"/>
            </w:tcBorders>
          </w:tcPr>
          <w:p w:rsidR="009C446C" w:rsidRDefault="009C446C" w:rsidP="00DF4348">
            <w:pPr>
              <w:pStyle w:val="ConsPlusNormal"/>
              <w:jc w:val="both"/>
            </w:pPr>
            <w:r>
              <w:t xml:space="preserve">(п. 1 в ред. </w:t>
            </w:r>
            <w:r w:rsidR="00DF4348" w:rsidRPr="00DF4348">
              <w:t>решения</w:t>
            </w:r>
            <w:r w:rsidR="00DF4348">
              <w:t xml:space="preserve"> </w:t>
            </w:r>
            <w:r>
              <w:t xml:space="preserve">Земского Собрания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района от 22.12.2016 N 152)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0,14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  <w:tc>
          <w:tcPr>
            <w:tcW w:w="825" w:type="dxa"/>
          </w:tcPr>
          <w:p w:rsidR="009C446C" w:rsidRDefault="009C446C">
            <w:pPr>
              <w:pStyle w:val="ConsPlusNormal"/>
            </w:pP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розничная торговля, в том числе подакцизными товарами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розничная торговля без подакцизных товаров и без специализированной торговли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специализированная розничная торговля строительными материалами, хозяйственными товарами, товарами бытовой химии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специализированная розничная торговля запасными частями к автомобилям и электробытовой технике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0,05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 xml:space="preserve">специализированная розничная торговля периодическими и непериодическими </w:t>
            </w:r>
            <w:r>
              <w:lastRenderedPageBreak/>
              <w:t>изданиями, канцелярскими товарами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lastRenderedPageBreak/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lastRenderedPageBreak/>
              <w:t>3.6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специализированная розничная торговля цветами, цветочной продукцией, семенами, сопутствующими товарами для сада и огорода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0,07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специализированная розничная торговля товарами детского ассортимента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специализированная розничная торговля лекарственными средствами, изделиями медицинского назначения, стоматологическими товарами, оптикой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розничная торговля товарами, бывшими в употреблении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76" w:type="dxa"/>
            <w:gridSpan w:val="5"/>
          </w:tcPr>
          <w:p w:rsidR="009C446C" w:rsidRDefault="009C446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розничная торговля без стационарной торговой площади, в том числе подакцизными товарами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876" w:type="dxa"/>
            <w:tcBorders>
              <w:bottom w:val="nil"/>
            </w:tcBorders>
          </w:tcPr>
          <w:p w:rsidR="009C446C" w:rsidRDefault="009C446C">
            <w:pPr>
              <w:pStyle w:val="ConsPlusNormal"/>
            </w:pPr>
            <w:r>
              <w:t>розничная торговля без стационарной торговой площади и без подакцизных товаров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  <w:tcBorders>
              <w:bottom w:val="nil"/>
            </w:tcBorders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blPrEx>
          <w:tblBorders>
            <w:insideH w:val="nil"/>
          </w:tblBorders>
        </w:tblPrEx>
        <w:tc>
          <w:tcPr>
            <w:tcW w:w="9001" w:type="dxa"/>
            <w:gridSpan w:val="6"/>
            <w:tcBorders>
              <w:top w:val="nil"/>
            </w:tcBorders>
          </w:tcPr>
          <w:p w:rsidR="009C446C" w:rsidRDefault="009C446C" w:rsidP="00DF4348">
            <w:pPr>
              <w:pStyle w:val="ConsPlusNormal"/>
              <w:jc w:val="both"/>
            </w:pPr>
            <w:r>
              <w:t xml:space="preserve">(п. 4 в ред. </w:t>
            </w:r>
            <w:r w:rsidR="00DF4348" w:rsidRPr="00DF4348">
              <w:t>решения</w:t>
            </w:r>
            <w:r w:rsidR="00DF4348">
              <w:t xml:space="preserve"> </w:t>
            </w:r>
            <w:r>
              <w:t xml:space="preserve">Земского Собрания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района от 23.12.2013 N 319)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76" w:type="dxa"/>
            <w:gridSpan w:val="5"/>
          </w:tcPr>
          <w:p w:rsidR="009C446C" w:rsidRDefault="009C446C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перевозка пассажиров легковым транспортом</w:t>
            </w:r>
          </w:p>
        </w:tc>
        <w:tc>
          <w:tcPr>
            <w:tcW w:w="3300" w:type="dxa"/>
            <w:gridSpan w:val="4"/>
          </w:tcPr>
          <w:p w:rsidR="009C446C" w:rsidRDefault="009C446C">
            <w:pPr>
              <w:pStyle w:val="ConsPlusNormal"/>
              <w:jc w:val="center"/>
            </w:pPr>
            <w:r>
              <w:t>0,7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грузоперевозки, грузоподъемность транспорта 5 и более тонн</w:t>
            </w:r>
          </w:p>
        </w:tc>
        <w:tc>
          <w:tcPr>
            <w:tcW w:w="3300" w:type="dxa"/>
            <w:gridSpan w:val="4"/>
          </w:tcPr>
          <w:p w:rsidR="009C446C" w:rsidRDefault="009C446C">
            <w:pPr>
              <w:pStyle w:val="ConsPlusNormal"/>
              <w:jc w:val="center"/>
            </w:pPr>
            <w:r>
              <w:t>0,63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грузоперевозки, грузоподъемность транспорта до 5 тонн</w:t>
            </w:r>
          </w:p>
        </w:tc>
        <w:tc>
          <w:tcPr>
            <w:tcW w:w="3300" w:type="dxa"/>
            <w:gridSpan w:val="4"/>
          </w:tcPr>
          <w:p w:rsidR="009C446C" w:rsidRDefault="009C446C">
            <w:pPr>
              <w:pStyle w:val="ConsPlusNormal"/>
              <w:jc w:val="center"/>
            </w:pPr>
            <w:r>
              <w:t>0,55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перевозка пассажиров автобусом</w:t>
            </w:r>
          </w:p>
        </w:tc>
        <w:tc>
          <w:tcPr>
            <w:tcW w:w="3300" w:type="dxa"/>
            <w:gridSpan w:val="4"/>
          </w:tcPr>
          <w:p w:rsidR="009C446C" w:rsidRDefault="009C446C">
            <w:pPr>
              <w:pStyle w:val="ConsPlusNormal"/>
              <w:jc w:val="center"/>
            </w:pPr>
            <w:r>
              <w:t>0,7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76" w:type="dxa"/>
            <w:gridSpan w:val="5"/>
          </w:tcPr>
          <w:p w:rsidR="009C446C" w:rsidRDefault="009C446C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через объекты организации общественного питания, не имеющие зала обслуживания посетителей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кафе (кроме детских), бары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lastRenderedPageBreak/>
              <w:t>7.2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столовые, закусочные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ведомственные столовые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0,05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кафе детские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иные объекты общественного питания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0,5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176" w:type="dxa"/>
            <w:gridSpan w:val="5"/>
          </w:tcPr>
          <w:p w:rsidR="009C446C" w:rsidRDefault="009C446C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печатной и (или) полиграфической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посредством световых и электронных табло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0,4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176" w:type="dxa"/>
            <w:gridSpan w:val="5"/>
          </w:tcPr>
          <w:p w:rsidR="009C446C" w:rsidRDefault="009C446C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по земельным участкам, площадь которых не превышает 10 квадратных метров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</w:tr>
      <w:tr w:rsidR="009C446C"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4876" w:type="dxa"/>
          </w:tcPr>
          <w:p w:rsidR="009C446C" w:rsidRDefault="009C446C">
            <w:pPr>
              <w:pStyle w:val="ConsPlusNormal"/>
            </w:pPr>
            <w:r>
              <w:t>по земельным участкам, площадь которых превышает 10 квадратных метров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25" w:type="dxa"/>
          </w:tcPr>
          <w:p w:rsidR="009C446C" w:rsidRDefault="009C446C">
            <w:pPr>
              <w:pStyle w:val="ConsPlusNormal"/>
              <w:jc w:val="center"/>
            </w:pPr>
            <w:r>
              <w:t>0,05</w:t>
            </w:r>
          </w:p>
        </w:tc>
      </w:tr>
    </w:tbl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Normal"/>
        <w:jc w:val="both"/>
      </w:pPr>
    </w:p>
    <w:p w:rsidR="00DF4348" w:rsidRDefault="00DF4348">
      <w:pPr>
        <w:pStyle w:val="ConsPlusNormal"/>
        <w:jc w:val="right"/>
        <w:outlineLvl w:val="0"/>
      </w:pPr>
    </w:p>
    <w:p w:rsidR="00DF4348" w:rsidRDefault="00DF4348">
      <w:pPr>
        <w:pStyle w:val="ConsPlusNormal"/>
        <w:jc w:val="right"/>
        <w:outlineLvl w:val="0"/>
      </w:pPr>
    </w:p>
    <w:p w:rsidR="009C446C" w:rsidRDefault="009C446C">
      <w:pPr>
        <w:pStyle w:val="ConsPlusNormal"/>
        <w:jc w:val="right"/>
        <w:outlineLvl w:val="0"/>
      </w:pPr>
      <w:r>
        <w:lastRenderedPageBreak/>
        <w:t>Приложение 2</w:t>
      </w:r>
    </w:p>
    <w:p w:rsidR="009C446C" w:rsidRDefault="009C446C">
      <w:pPr>
        <w:pStyle w:val="ConsPlusNormal"/>
        <w:jc w:val="right"/>
      </w:pPr>
      <w:r>
        <w:t>к решению</w:t>
      </w:r>
    </w:p>
    <w:p w:rsidR="009C446C" w:rsidRDefault="009C446C">
      <w:pPr>
        <w:pStyle w:val="ConsPlusNormal"/>
        <w:jc w:val="right"/>
      </w:pPr>
      <w:r>
        <w:t>Земского Собрания</w:t>
      </w:r>
    </w:p>
    <w:p w:rsidR="009C446C" w:rsidRDefault="009C446C">
      <w:pPr>
        <w:pStyle w:val="ConsPlusNormal"/>
        <w:jc w:val="right"/>
      </w:pPr>
      <w:r>
        <w:t>от 12.11.2008 N 71</w:t>
      </w:r>
    </w:p>
    <w:p w:rsidR="009C446C" w:rsidRDefault="009C446C">
      <w:pPr>
        <w:pStyle w:val="ConsPlusNormal"/>
        <w:jc w:val="both"/>
      </w:pPr>
    </w:p>
    <w:p w:rsidR="009C446C" w:rsidRDefault="009C446C">
      <w:pPr>
        <w:pStyle w:val="ConsPlusTitle"/>
        <w:jc w:val="center"/>
      </w:pPr>
      <w:bookmarkStart w:id="2" w:name="P354"/>
      <w:bookmarkEnd w:id="2"/>
      <w:r>
        <w:t>ЗНАЧЕНИЯ</w:t>
      </w:r>
    </w:p>
    <w:p w:rsidR="009C446C" w:rsidRDefault="009C446C">
      <w:pPr>
        <w:pStyle w:val="ConsPlusTitle"/>
        <w:jc w:val="center"/>
      </w:pPr>
      <w:r>
        <w:t>КОРРЕКТИРУЮЩЕГО КОЭФФИЦИЕНТА БАЗОВОЙ ДОХОДНОСТИ,</w:t>
      </w:r>
    </w:p>
    <w:p w:rsidR="009C446C" w:rsidRDefault="009C446C">
      <w:pPr>
        <w:pStyle w:val="ConsPlusTitle"/>
        <w:jc w:val="center"/>
      </w:pPr>
      <w:r>
        <w:t>УЧИТЫВАЮЩЕГО ВРЕМЯ РАБОТЫ, К</w:t>
      </w:r>
      <w:proofErr w:type="gramStart"/>
      <w:r>
        <w:t>2</w:t>
      </w:r>
      <w:proofErr w:type="gramEnd"/>
      <w:r>
        <w:t>.2</w:t>
      </w:r>
    </w:p>
    <w:p w:rsidR="009C446C" w:rsidRDefault="009C446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350"/>
        <w:gridCol w:w="1980"/>
      </w:tblGrid>
      <w:tr w:rsidR="009C446C">
        <w:tc>
          <w:tcPr>
            <w:tcW w:w="660" w:type="dxa"/>
          </w:tcPr>
          <w:p w:rsidR="009C446C" w:rsidRDefault="009C446C">
            <w:pPr>
              <w:pStyle w:val="ConsPlusNormal"/>
            </w:pPr>
          </w:p>
        </w:tc>
        <w:tc>
          <w:tcPr>
            <w:tcW w:w="6350" w:type="dxa"/>
          </w:tcPr>
          <w:p w:rsidR="009C446C" w:rsidRDefault="009C446C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1980" w:type="dxa"/>
          </w:tcPr>
          <w:p w:rsidR="009C446C" w:rsidRDefault="009C446C">
            <w:pPr>
              <w:pStyle w:val="ConsPlusNormal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</w:tr>
      <w:tr w:rsidR="009C446C">
        <w:tc>
          <w:tcPr>
            <w:tcW w:w="660" w:type="dxa"/>
          </w:tcPr>
          <w:p w:rsidR="009C446C" w:rsidRDefault="009C44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</w:tcPr>
          <w:p w:rsidR="009C446C" w:rsidRDefault="009C446C">
            <w:pPr>
              <w:pStyle w:val="ConsPlusNormal"/>
            </w:pPr>
            <w:r>
              <w:t>При графике работы до 11 часов в день включительно</w:t>
            </w:r>
          </w:p>
        </w:tc>
        <w:tc>
          <w:tcPr>
            <w:tcW w:w="1980" w:type="dxa"/>
          </w:tcPr>
          <w:p w:rsidR="009C446C" w:rsidRDefault="009C446C">
            <w:pPr>
              <w:pStyle w:val="ConsPlusNormal"/>
              <w:jc w:val="center"/>
            </w:pPr>
            <w:r>
              <w:t>0,8</w:t>
            </w:r>
          </w:p>
        </w:tc>
      </w:tr>
      <w:tr w:rsidR="009C446C">
        <w:tc>
          <w:tcPr>
            <w:tcW w:w="660" w:type="dxa"/>
          </w:tcPr>
          <w:p w:rsidR="009C446C" w:rsidRDefault="009C44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0" w:type="dxa"/>
          </w:tcPr>
          <w:p w:rsidR="009C446C" w:rsidRDefault="009C446C">
            <w:pPr>
              <w:pStyle w:val="ConsPlusNormal"/>
            </w:pPr>
            <w:r>
              <w:t>При графике работы свыше 11 часов до 16 часов в день включительно</w:t>
            </w:r>
          </w:p>
        </w:tc>
        <w:tc>
          <w:tcPr>
            <w:tcW w:w="1980" w:type="dxa"/>
          </w:tcPr>
          <w:p w:rsidR="009C446C" w:rsidRDefault="009C446C">
            <w:pPr>
              <w:pStyle w:val="ConsPlusNormal"/>
              <w:jc w:val="center"/>
            </w:pPr>
            <w:r>
              <w:t>0,9</w:t>
            </w:r>
          </w:p>
        </w:tc>
      </w:tr>
      <w:tr w:rsidR="009C446C">
        <w:tc>
          <w:tcPr>
            <w:tcW w:w="660" w:type="dxa"/>
          </w:tcPr>
          <w:p w:rsidR="009C446C" w:rsidRDefault="009C44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0" w:type="dxa"/>
          </w:tcPr>
          <w:p w:rsidR="009C446C" w:rsidRDefault="009C446C">
            <w:pPr>
              <w:pStyle w:val="ConsPlusNormal"/>
            </w:pPr>
            <w:r>
              <w:t>При круглосуточном графике работы</w:t>
            </w:r>
          </w:p>
        </w:tc>
        <w:tc>
          <w:tcPr>
            <w:tcW w:w="1980" w:type="dxa"/>
          </w:tcPr>
          <w:p w:rsidR="009C446C" w:rsidRDefault="009C446C">
            <w:pPr>
              <w:pStyle w:val="ConsPlusNormal"/>
              <w:jc w:val="center"/>
            </w:pPr>
            <w:r>
              <w:t>1,0</w:t>
            </w:r>
          </w:p>
        </w:tc>
      </w:tr>
    </w:tbl>
    <w:p w:rsidR="009C446C" w:rsidRDefault="009C446C" w:rsidP="00DF4348">
      <w:pPr>
        <w:pStyle w:val="ConsPlusNormal"/>
        <w:jc w:val="both"/>
      </w:pPr>
    </w:p>
    <w:sectPr w:rsidR="009C446C" w:rsidSect="0061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6C"/>
    <w:rsid w:val="009C446C"/>
    <w:rsid w:val="00DF4348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2</cp:revision>
  <dcterms:created xsi:type="dcterms:W3CDTF">2018-09-25T06:02:00Z</dcterms:created>
  <dcterms:modified xsi:type="dcterms:W3CDTF">2018-10-17T11:37:00Z</dcterms:modified>
</cp:coreProperties>
</file>