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E4" w:rsidRDefault="000147E4">
      <w:pPr>
        <w:pStyle w:val="ConsPlusTitle"/>
        <w:jc w:val="center"/>
        <w:outlineLvl w:val="0"/>
      </w:pPr>
      <w:bookmarkStart w:id="0" w:name="_GoBack"/>
      <w:bookmarkEnd w:id="0"/>
      <w:r>
        <w:t>ЛЫСЬВЕНСКАЯ ГОРОДСКАЯ ДУМА</w:t>
      </w:r>
    </w:p>
    <w:p w:rsidR="000147E4" w:rsidRDefault="000147E4">
      <w:pPr>
        <w:pStyle w:val="ConsPlusTitle"/>
        <w:jc w:val="center"/>
      </w:pPr>
    </w:p>
    <w:p w:rsidR="000147E4" w:rsidRDefault="000147E4">
      <w:pPr>
        <w:pStyle w:val="ConsPlusTitle"/>
        <w:jc w:val="center"/>
      </w:pPr>
      <w:r>
        <w:t>РЕШЕНИЕ</w:t>
      </w:r>
    </w:p>
    <w:p w:rsidR="000147E4" w:rsidRDefault="000147E4">
      <w:pPr>
        <w:pStyle w:val="ConsPlusTitle"/>
        <w:jc w:val="center"/>
      </w:pPr>
      <w:r>
        <w:t>от 23 мая 2014 г. N 723</w:t>
      </w:r>
    </w:p>
    <w:p w:rsidR="000147E4" w:rsidRDefault="000147E4">
      <w:pPr>
        <w:pStyle w:val="ConsPlusTitle"/>
        <w:jc w:val="center"/>
      </w:pPr>
    </w:p>
    <w:p w:rsidR="000147E4" w:rsidRDefault="000147E4">
      <w:pPr>
        <w:pStyle w:val="ConsPlusTitle"/>
        <w:jc w:val="center"/>
      </w:pPr>
      <w:r>
        <w:t>ОБ УТВЕРЖДЕНИИ ПОЛОЖЕНИЯ О СИСТЕМЕ НАЛОГООБЛОЖЕНИЯ В ВИДЕ</w:t>
      </w:r>
    </w:p>
    <w:p w:rsidR="000147E4" w:rsidRDefault="000147E4">
      <w:pPr>
        <w:pStyle w:val="ConsPlusTitle"/>
        <w:jc w:val="center"/>
      </w:pPr>
      <w:r>
        <w:t>ЕДИНОГО НАЛОГА НА ВМЕНЕННЫЙ ДОХОД ДЛЯ ОТДЕЛЬНЫХ ВИДОВ</w:t>
      </w:r>
    </w:p>
    <w:p w:rsidR="000147E4" w:rsidRDefault="000147E4">
      <w:pPr>
        <w:pStyle w:val="ConsPlusTitle"/>
        <w:jc w:val="center"/>
      </w:pPr>
      <w:r>
        <w:t>ДЕЯТЕЛЬНОСТИ НА ТЕРРИТОРИИ ЛЫСЬВЕНСКОГО ГОРОДСКОГО ОКРУГА</w:t>
      </w:r>
    </w:p>
    <w:p w:rsidR="000147E4" w:rsidRDefault="000147E4">
      <w:pPr>
        <w:pStyle w:val="ConsPlusNormal"/>
        <w:jc w:val="center"/>
      </w:pPr>
    </w:p>
    <w:p w:rsidR="0043537D" w:rsidRDefault="0043537D" w:rsidP="0043537D">
      <w:pPr>
        <w:pStyle w:val="ConsPlusNormal"/>
        <w:jc w:val="center"/>
      </w:pPr>
      <w:r>
        <w:t>Список изменяющих документов</w:t>
      </w:r>
    </w:p>
    <w:p w:rsidR="0043537D" w:rsidRDefault="0043537D" w:rsidP="0043537D">
      <w:pPr>
        <w:pStyle w:val="ConsPlusNormal"/>
        <w:jc w:val="center"/>
      </w:pPr>
      <w:r>
        <w:t xml:space="preserve">(в ред. решения </w:t>
      </w:r>
      <w:proofErr w:type="spellStart"/>
      <w:r>
        <w:t>Лысьвенской</w:t>
      </w:r>
      <w:proofErr w:type="spellEnd"/>
      <w:r>
        <w:t xml:space="preserve"> городской Думы от 16.02.2017 N 1596)</w:t>
      </w:r>
    </w:p>
    <w:p w:rsidR="0043537D" w:rsidRDefault="0043537D" w:rsidP="0043537D">
      <w:pPr>
        <w:pStyle w:val="ConsPlusNormal"/>
        <w:jc w:val="both"/>
      </w:pPr>
    </w:p>
    <w:p w:rsidR="0043537D" w:rsidRDefault="0043537D" w:rsidP="0043537D">
      <w:pPr>
        <w:pStyle w:val="ConsPlusNormal"/>
        <w:ind w:firstLine="709"/>
        <w:jc w:val="both"/>
      </w:pPr>
      <w:proofErr w:type="gramStart"/>
      <w:r>
        <w:t>В соответствии с главой 26.3 "Система налогообложения в виде единого налога на вмененный доход для отдельных видов деятельности" Налогового кодекса Российской Федерации, Федеральным законом от 6 октября 2003 г. N 131-ФЗ "Об общих принципах организации местного самоуправления в Российской Федерации", статьей 8 Закона Пермского края от 01.12.2011 N 865-ПК "Об образовании нового муниципального образования "</w:t>
      </w:r>
      <w:proofErr w:type="spellStart"/>
      <w:r>
        <w:t>Лысьвенский</w:t>
      </w:r>
      <w:proofErr w:type="spellEnd"/>
      <w:r>
        <w:t xml:space="preserve"> городской округ" и Уставом муниципального</w:t>
      </w:r>
      <w:proofErr w:type="gramEnd"/>
      <w:r>
        <w:t xml:space="preserve"> образования "</w:t>
      </w:r>
      <w:proofErr w:type="spellStart"/>
      <w:r>
        <w:t>Лысьвенский</w:t>
      </w:r>
      <w:proofErr w:type="spellEnd"/>
      <w:r>
        <w:t xml:space="preserve"> городской округ" </w:t>
      </w:r>
      <w:proofErr w:type="spellStart"/>
      <w:r>
        <w:t>Лысьвенская</w:t>
      </w:r>
      <w:proofErr w:type="spellEnd"/>
      <w:r>
        <w:t xml:space="preserve"> городская Дума решила:</w:t>
      </w:r>
    </w:p>
    <w:p w:rsidR="0043537D" w:rsidRDefault="0043537D" w:rsidP="0043537D">
      <w:pPr>
        <w:pStyle w:val="ConsPlusNormal"/>
        <w:ind w:firstLine="709"/>
        <w:jc w:val="both"/>
      </w:pPr>
    </w:p>
    <w:p w:rsidR="0043537D" w:rsidRDefault="0043537D" w:rsidP="0043537D">
      <w:pPr>
        <w:pStyle w:val="ConsPlusNormal"/>
        <w:ind w:firstLine="709"/>
        <w:jc w:val="both"/>
      </w:pPr>
      <w:r>
        <w:t xml:space="preserve">1. Утвердить прилагаемое Положение </w:t>
      </w:r>
      <w:proofErr w:type="gramStart"/>
      <w:r>
        <w:t>о системе налогообложения в виде единого налога на вмененный доход для отдельных видов деятельности на территории</w:t>
      </w:r>
      <w:proofErr w:type="gramEnd"/>
      <w:r>
        <w:t xml:space="preserve"> </w:t>
      </w:r>
      <w:proofErr w:type="spellStart"/>
      <w:r>
        <w:t>Лысьвенского</w:t>
      </w:r>
      <w:proofErr w:type="spellEnd"/>
      <w:r>
        <w:t xml:space="preserve"> городского округа.</w:t>
      </w:r>
    </w:p>
    <w:p w:rsidR="0043537D" w:rsidRDefault="0043537D" w:rsidP="0043537D">
      <w:pPr>
        <w:pStyle w:val="ConsPlusNormal"/>
        <w:ind w:firstLine="709"/>
        <w:jc w:val="both"/>
      </w:pPr>
      <w:r>
        <w:t xml:space="preserve">2. Признать утратившим силу решение </w:t>
      </w:r>
      <w:proofErr w:type="spellStart"/>
      <w:r>
        <w:t>Лысьвенской</w:t>
      </w:r>
      <w:proofErr w:type="spellEnd"/>
      <w:r>
        <w:t xml:space="preserve"> городской Думы от 15 ноября 2005 г. N 112 "О введении системы налогообложения в виде ЕНВД на территории </w:t>
      </w:r>
      <w:proofErr w:type="spellStart"/>
      <w:r>
        <w:t>Лысьвенского</w:t>
      </w:r>
      <w:proofErr w:type="spellEnd"/>
      <w:r>
        <w:t xml:space="preserve"> городского округа".</w:t>
      </w:r>
    </w:p>
    <w:p w:rsidR="000147E4" w:rsidRDefault="0043537D" w:rsidP="0043537D">
      <w:pPr>
        <w:pStyle w:val="ConsPlusNormal"/>
        <w:ind w:firstLine="709"/>
        <w:jc w:val="both"/>
      </w:pPr>
      <w:r>
        <w:t>3. Настоящее решение подлежит официальному опубликованию в общественно-политической газете "Искра" и вступает в силу с 1 января 2015 года.</w:t>
      </w:r>
    </w:p>
    <w:p w:rsidR="0043537D" w:rsidRDefault="0043537D">
      <w:pPr>
        <w:pStyle w:val="ConsPlusNormal"/>
        <w:jc w:val="right"/>
      </w:pPr>
    </w:p>
    <w:p w:rsidR="0043537D" w:rsidRDefault="0043537D">
      <w:pPr>
        <w:pStyle w:val="ConsPlusNormal"/>
        <w:jc w:val="right"/>
      </w:pPr>
    </w:p>
    <w:p w:rsidR="0043537D" w:rsidRDefault="0043537D">
      <w:pPr>
        <w:pStyle w:val="ConsPlusNormal"/>
        <w:jc w:val="right"/>
      </w:pPr>
    </w:p>
    <w:p w:rsidR="0043537D" w:rsidRPr="0043537D" w:rsidRDefault="000147E4">
      <w:pPr>
        <w:pStyle w:val="ConsPlusNormal"/>
        <w:jc w:val="right"/>
        <w:rPr>
          <w:i/>
        </w:rPr>
      </w:pPr>
      <w:r w:rsidRPr="0043537D">
        <w:rPr>
          <w:i/>
        </w:rPr>
        <w:t xml:space="preserve">Глава </w:t>
      </w:r>
    </w:p>
    <w:p w:rsidR="000147E4" w:rsidRPr="0043537D" w:rsidRDefault="000147E4">
      <w:pPr>
        <w:pStyle w:val="ConsPlusNormal"/>
        <w:jc w:val="right"/>
        <w:rPr>
          <w:i/>
        </w:rPr>
      </w:pPr>
      <w:proofErr w:type="spellStart"/>
      <w:r w:rsidRPr="0043537D">
        <w:rPr>
          <w:i/>
        </w:rPr>
        <w:t>Лысьвенского</w:t>
      </w:r>
      <w:proofErr w:type="spellEnd"/>
      <w:r w:rsidRPr="0043537D">
        <w:rPr>
          <w:i/>
        </w:rPr>
        <w:t xml:space="preserve"> городского округа</w:t>
      </w:r>
    </w:p>
    <w:p w:rsidR="000147E4" w:rsidRPr="0043537D" w:rsidRDefault="000147E4">
      <w:pPr>
        <w:pStyle w:val="ConsPlusNormal"/>
        <w:jc w:val="right"/>
        <w:rPr>
          <w:i/>
        </w:rPr>
      </w:pPr>
      <w:proofErr w:type="spellStart"/>
      <w:r w:rsidRPr="0043537D">
        <w:rPr>
          <w:i/>
        </w:rPr>
        <w:t>В.В.Ш</w:t>
      </w:r>
      <w:r w:rsidR="0043537D">
        <w:rPr>
          <w:i/>
        </w:rPr>
        <w:t>увалов</w:t>
      </w:r>
      <w:proofErr w:type="spellEnd"/>
    </w:p>
    <w:p w:rsidR="000147E4" w:rsidRPr="0043537D" w:rsidRDefault="000147E4">
      <w:pPr>
        <w:pStyle w:val="ConsPlusNormal"/>
        <w:jc w:val="both"/>
        <w:rPr>
          <w:i/>
        </w:rPr>
      </w:pPr>
    </w:p>
    <w:p w:rsidR="0043537D" w:rsidRPr="0043537D" w:rsidRDefault="000147E4">
      <w:pPr>
        <w:pStyle w:val="ConsPlusNormal"/>
        <w:jc w:val="right"/>
        <w:rPr>
          <w:i/>
        </w:rPr>
      </w:pPr>
      <w:r w:rsidRPr="0043537D">
        <w:rPr>
          <w:i/>
        </w:rPr>
        <w:t xml:space="preserve">Председатель </w:t>
      </w:r>
    </w:p>
    <w:p w:rsidR="000147E4" w:rsidRPr="0043537D" w:rsidRDefault="000147E4">
      <w:pPr>
        <w:pStyle w:val="ConsPlusNormal"/>
        <w:jc w:val="right"/>
        <w:rPr>
          <w:i/>
        </w:rPr>
      </w:pPr>
      <w:proofErr w:type="spellStart"/>
      <w:r w:rsidRPr="0043537D">
        <w:rPr>
          <w:i/>
        </w:rPr>
        <w:t>Лысьвенской</w:t>
      </w:r>
      <w:proofErr w:type="spellEnd"/>
      <w:r w:rsidRPr="0043537D">
        <w:rPr>
          <w:i/>
        </w:rPr>
        <w:t xml:space="preserve"> городской Думы</w:t>
      </w:r>
    </w:p>
    <w:p w:rsidR="000147E4" w:rsidRPr="0043537D" w:rsidRDefault="000147E4">
      <w:pPr>
        <w:pStyle w:val="ConsPlusNormal"/>
        <w:jc w:val="right"/>
        <w:rPr>
          <w:i/>
        </w:rPr>
      </w:pPr>
      <w:proofErr w:type="spellStart"/>
      <w:r w:rsidRPr="0043537D">
        <w:rPr>
          <w:i/>
        </w:rPr>
        <w:t>В.А.К</w:t>
      </w:r>
      <w:r w:rsidR="0043537D">
        <w:rPr>
          <w:i/>
        </w:rPr>
        <w:t>омаренко</w:t>
      </w:r>
      <w:proofErr w:type="spellEnd"/>
    </w:p>
    <w:p w:rsidR="000147E4" w:rsidRDefault="000147E4">
      <w:pPr>
        <w:pStyle w:val="ConsPlusNormal"/>
      </w:pPr>
      <w:r>
        <w:t>23.05.2014</w:t>
      </w:r>
    </w:p>
    <w:p w:rsidR="000147E4" w:rsidRDefault="000147E4">
      <w:pPr>
        <w:pStyle w:val="ConsPlusNormal"/>
        <w:jc w:val="both"/>
      </w:pPr>
    </w:p>
    <w:p w:rsidR="000147E4" w:rsidRDefault="000147E4">
      <w:pPr>
        <w:pStyle w:val="ConsPlusNormal"/>
        <w:jc w:val="both"/>
      </w:pPr>
    </w:p>
    <w:p w:rsidR="000147E4" w:rsidRDefault="000147E4">
      <w:pPr>
        <w:pStyle w:val="ConsPlusNormal"/>
        <w:jc w:val="both"/>
      </w:pPr>
    </w:p>
    <w:p w:rsidR="000147E4" w:rsidRDefault="000147E4">
      <w:pPr>
        <w:pStyle w:val="ConsPlusNormal"/>
        <w:jc w:val="both"/>
      </w:pPr>
    </w:p>
    <w:p w:rsidR="000147E4" w:rsidRDefault="000147E4">
      <w:pPr>
        <w:pStyle w:val="ConsPlusNormal"/>
        <w:jc w:val="both"/>
      </w:pPr>
    </w:p>
    <w:p w:rsidR="000147E4" w:rsidRDefault="000147E4">
      <w:pPr>
        <w:pStyle w:val="ConsPlusNormal"/>
        <w:jc w:val="right"/>
        <w:outlineLvl w:val="0"/>
      </w:pPr>
      <w:r>
        <w:t>УТВЕРЖДЕНО</w:t>
      </w:r>
    </w:p>
    <w:p w:rsidR="000147E4" w:rsidRDefault="000147E4">
      <w:pPr>
        <w:pStyle w:val="ConsPlusNormal"/>
        <w:jc w:val="right"/>
      </w:pPr>
      <w:r>
        <w:t>решением</w:t>
      </w:r>
    </w:p>
    <w:p w:rsidR="000147E4" w:rsidRDefault="000147E4">
      <w:pPr>
        <w:pStyle w:val="ConsPlusNormal"/>
        <w:jc w:val="right"/>
      </w:pPr>
      <w:proofErr w:type="spellStart"/>
      <w:r>
        <w:t>Лысьвенской</w:t>
      </w:r>
      <w:proofErr w:type="spellEnd"/>
      <w:r>
        <w:t xml:space="preserve"> городской Думы</w:t>
      </w:r>
    </w:p>
    <w:p w:rsidR="000147E4" w:rsidRDefault="000147E4">
      <w:pPr>
        <w:pStyle w:val="ConsPlusNormal"/>
        <w:jc w:val="right"/>
      </w:pPr>
      <w:r>
        <w:t>от 23.05.2014 N 723</w:t>
      </w:r>
    </w:p>
    <w:p w:rsidR="000147E4" w:rsidRDefault="000147E4">
      <w:pPr>
        <w:pStyle w:val="ConsPlusNormal"/>
        <w:jc w:val="both"/>
      </w:pPr>
    </w:p>
    <w:p w:rsidR="000147E4" w:rsidRDefault="000147E4">
      <w:pPr>
        <w:pStyle w:val="ConsPlusTitle"/>
        <w:jc w:val="center"/>
      </w:pPr>
      <w:bookmarkStart w:id="1" w:name="P35"/>
      <w:bookmarkEnd w:id="1"/>
      <w:r>
        <w:t>ПОЛОЖЕНИЕ</w:t>
      </w:r>
    </w:p>
    <w:p w:rsidR="000147E4" w:rsidRDefault="000147E4">
      <w:pPr>
        <w:pStyle w:val="ConsPlusTitle"/>
        <w:jc w:val="center"/>
      </w:pPr>
      <w:r>
        <w:t xml:space="preserve">О СИСТЕМЕ НАЛОГООБЛОЖЕНИЯ В ВИДЕ ЕДИНОГО НАЛОГА НА </w:t>
      </w:r>
      <w:proofErr w:type="gramStart"/>
      <w:r>
        <w:t>ВМЕНЕННЫЙ</w:t>
      </w:r>
      <w:proofErr w:type="gramEnd"/>
    </w:p>
    <w:p w:rsidR="000147E4" w:rsidRDefault="000147E4">
      <w:pPr>
        <w:pStyle w:val="ConsPlusTitle"/>
        <w:jc w:val="center"/>
      </w:pPr>
      <w:r>
        <w:t>ДОХОД ДЛЯ ОТДЕЛЬНЫХ ВИДОВ ДЕЯТЕЛЬНОСТИ НА ТЕРРИТОРИИ</w:t>
      </w:r>
    </w:p>
    <w:p w:rsidR="000147E4" w:rsidRDefault="000147E4">
      <w:pPr>
        <w:pStyle w:val="ConsPlusTitle"/>
        <w:jc w:val="center"/>
      </w:pPr>
      <w:r>
        <w:t>ЛЫСЬВЕНСКОГО ГОРОДСКОГО ОКРУГА</w:t>
      </w:r>
    </w:p>
    <w:p w:rsidR="000147E4" w:rsidRDefault="000147E4">
      <w:pPr>
        <w:pStyle w:val="ConsPlusNormal"/>
        <w:jc w:val="center"/>
      </w:pPr>
    </w:p>
    <w:p w:rsidR="0043537D" w:rsidRDefault="0043537D" w:rsidP="0043537D">
      <w:pPr>
        <w:pStyle w:val="ConsPlusNormal"/>
        <w:jc w:val="center"/>
      </w:pPr>
      <w:r>
        <w:lastRenderedPageBreak/>
        <w:t>Список изменяющих документов</w:t>
      </w:r>
    </w:p>
    <w:p w:rsidR="000147E4" w:rsidRDefault="0043537D" w:rsidP="0043537D">
      <w:pPr>
        <w:pStyle w:val="ConsPlusNormal"/>
        <w:jc w:val="center"/>
      </w:pPr>
      <w:r>
        <w:t xml:space="preserve">(в ред. решения </w:t>
      </w:r>
      <w:proofErr w:type="spellStart"/>
      <w:r>
        <w:t>Лысьвенской</w:t>
      </w:r>
      <w:proofErr w:type="spellEnd"/>
      <w:r>
        <w:t xml:space="preserve"> городской Думы от 16.02.2017 N 1596)</w:t>
      </w:r>
    </w:p>
    <w:p w:rsidR="000147E4" w:rsidRDefault="000147E4">
      <w:pPr>
        <w:pStyle w:val="ConsPlusNormal"/>
        <w:jc w:val="both"/>
      </w:pPr>
    </w:p>
    <w:p w:rsidR="000147E4" w:rsidRDefault="000147E4">
      <w:pPr>
        <w:pStyle w:val="ConsPlusNormal"/>
        <w:jc w:val="center"/>
        <w:outlineLvl w:val="1"/>
      </w:pPr>
      <w:r>
        <w:t>1. Общие положения</w:t>
      </w:r>
    </w:p>
    <w:p w:rsidR="000147E4" w:rsidRDefault="000147E4">
      <w:pPr>
        <w:pStyle w:val="ConsPlusNormal"/>
        <w:jc w:val="both"/>
      </w:pPr>
    </w:p>
    <w:p w:rsidR="0043537D" w:rsidRDefault="0043537D" w:rsidP="0043537D">
      <w:pPr>
        <w:pStyle w:val="ConsPlusNormal"/>
        <w:ind w:firstLine="540"/>
        <w:jc w:val="both"/>
      </w:pPr>
      <w:r>
        <w:t xml:space="preserve">1.1. Система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Лысьвенского</w:t>
      </w:r>
      <w:proofErr w:type="spellEnd"/>
      <w:r>
        <w:t xml:space="preserve"> городского округа (далее - единый налог) применяется в соответствии с главой 26.3 "Система налогообложения в виде единого налога на вмененный доход для отдельных видов деятельности" Налогового кодекса Российской Федерации и настоящим Положением.</w:t>
      </w:r>
    </w:p>
    <w:p w:rsidR="0043537D" w:rsidRDefault="0043537D" w:rsidP="0043537D">
      <w:pPr>
        <w:pStyle w:val="ConsPlusNormal"/>
        <w:ind w:firstLine="540"/>
        <w:jc w:val="both"/>
      </w:pPr>
      <w:r>
        <w:t>1.2. Настоящим Положением устанавливаются:</w:t>
      </w:r>
    </w:p>
    <w:p w:rsidR="0043537D" w:rsidRDefault="0043537D" w:rsidP="0043537D">
      <w:pPr>
        <w:pStyle w:val="ConsPlusNormal"/>
        <w:ind w:firstLine="540"/>
        <w:jc w:val="both"/>
      </w:pPr>
      <w:r>
        <w:t>- виды предпринимательской деятельности, в отношении которых вводится единый налог на вмененный доход;</w:t>
      </w:r>
    </w:p>
    <w:p w:rsidR="0043537D" w:rsidRDefault="0043537D" w:rsidP="0043537D">
      <w:pPr>
        <w:pStyle w:val="ConsPlusNormal"/>
        <w:ind w:firstLine="540"/>
        <w:jc w:val="both"/>
      </w:pPr>
      <w:r>
        <w:t>- значения корректирующего коэффициента базовой доходности К</w:t>
      </w:r>
      <w:proofErr w:type="gramStart"/>
      <w:r>
        <w:t>2</w:t>
      </w:r>
      <w:proofErr w:type="gramEnd"/>
      <w:r>
        <w:t>, учитывающие совокупность особенностей ведения предпринимательской деятельности по отдельным видам деятельности для всех категорий налогоплательщиков.</w:t>
      </w:r>
    </w:p>
    <w:p w:rsidR="0043537D" w:rsidRDefault="0043537D" w:rsidP="0043537D">
      <w:pPr>
        <w:pStyle w:val="ConsPlusNormal"/>
        <w:ind w:firstLine="540"/>
        <w:jc w:val="both"/>
      </w:pPr>
    </w:p>
    <w:p w:rsidR="0043537D" w:rsidRDefault="0043537D" w:rsidP="0043537D">
      <w:pPr>
        <w:pStyle w:val="ConsPlusNormal"/>
        <w:ind w:firstLine="540"/>
        <w:jc w:val="both"/>
      </w:pPr>
      <w:r>
        <w:t>2. Виды предпринимательской деятельности</w:t>
      </w:r>
    </w:p>
    <w:p w:rsidR="0043537D" w:rsidRDefault="0043537D" w:rsidP="0043537D">
      <w:pPr>
        <w:pStyle w:val="ConsPlusNormal"/>
        <w:ind w:firstLine="540"/>
        <w:jc w:val="both"/>
      </w:pPr>
    </w:p>
    <w:p w:rsidR="0043537D" w:rsidRDefault="0043537D" w:rsidP="0043537D">
      <w:pPr>
        <w:pStyle w:val="ConsPlusNormal"/>
        <w:ind w:firstLine="540"/>
        <w:jc w:val="both"/>
      </w:pPr>
      <w:r>
        <w:t>2.1. Система налогообложения в виде единого налога на вмененный доход для отдельных видов деятельности вводится в отношении следующих видов предпринимательской деятельности:</w:t>
      </w:r>
    </w:p>
    <w:p w:rsidR="0043537D" w:rsidRDefault="0043537D" w:rsidP="0043537D">
      <w:pPr>
        <w:pStyle w:val="ConsPlusNormal"/>
        <w:ind w:firstLine="540"/>
        <w:jc w:val="both"/>
      </w:pPr>
      <w:r>
        <w:t>1) оказания ветеринарных услуг;</w:t>
      </w:r>
    </w:p>
    <w:p w:rsidR="0043537D" w:rsidRDefault="0043537D" w:rsidP="0043537D">
      <w:pPr>
        <w:pStyle w:val="ConsPlusNormal"/>
        <w:ind w:firstLine="540"/>
        <w:jc w:val="both"/>
      </w:pPr>
      <w:r>
        <w:t>2) оказания услуг по ремонту, техническому обслуживанию и мойке автомототранспортных средств;</w:t>
      </w:r>
    </w:p>
    <w:p w:rsidR="0043537D" w:rsidRDefault="0043537D" w:rsidP="0043537D">
      <w:pPr>
        <w:pStyle w:val="ConsPlusNormal"/>
        <w:ind w:firstLine="540"/>
        <w:jc w:val="both"/>
      </w:pPr>
      <w:r>
        <w:t>3)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43537D" w:rsidRDefault="0043537D" w:rsidP="0043537D">
      <w:pPr>
        <w:pStyle w:val="ConsPlusNormal"/>
        <w:ind w:firstLine="540"/>
        <w:jc w:val="both"/>
      </w:pPr>
      <w:r>
        <w:t>4)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3537D" w:rsidRDefault="0043537D" w:rsidP="0043537D">
      <w:pPr>
        <w:pStyle w:val="ConsPlusNormal"/>
        <w:ind w:firstLine="540"/>
        <w:jc w:val="both"/>
      </w:pPr>
      <w:r>
        <w:t>5)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43537D" w:rsidRDefault="0043537D" w:rsidP="0043537D">
      <w:pPr>
        <w:pStyle w:val="ConsPlusNormal"/>
        <w:ind w:firstLine="540"/>
        <w:jc w:val="both"/>
      </w:pPr>
      <w:r>
        <w:t>6) розничной торговли, осуществляемой через объекты стационарной торговой сети, не имеющие торговых залов, а также нестационарной торговой сети;</w:t>
      </w:r>
    </w:p>
    <w:p w:rsidR="0043537D" w:rsidRDefault="0043537D" w:rsidP="0043537D">
      <w:pPr>
        <w:pStyle w:val="ConsPlusNormal"/>
        <w:ind w:firstLine="540"/>
        <w:jc w:val="both"/>
      </w:pPr>
      <w:r>
        <w:t>7)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43537D" w:rsidRDefault="0043537D" w:rsidP="0043537D">
      <w:pPr>
        <w:pStyle w:val="ConsPlusNormal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3537D" w:rsidRDefault="0043537D" w:rsidP="0043537D">
      <w:pPr>
        <w:pStyle w:val="ConsPlusNormal"/>
        <w:ind w:firstLine="540"/>
        <w:jc w:val="both"/>
      </w:pPr>
      <w:r>
        <w:t>9) распространения наружной рекламы с использованием рекламных конструкций;</w:t>
      </w:r>
    </w:p>
    <w:p w:rsidR="0043537D" w:rsidRDefault="0043537D" w:rsidP="0043537D">
      <w:pPr>
        <w:pStyle w:val="ConsPlusNormal"/>
        <w:ind w:firstLine="540"/>
        <w:jc w:val="both"/>
      </w:pPr>
      <w:r>
        <w:t>10) размещения рекламы с использованием внешних и внутренних поверхностей транспортных средств;</w:t>
      </w:r>
    </w:p>
    <w:p w:rsidR="0043537D" w:rsidRDefault="0043537D" w:rsidP="0043537D">
      <w:pPr>
        <w:pStyle w:val="ConsPlusNormal"/>
        <w:ind w:firstLine="540"/>
        <w:jc w:val="both"/>
      </w:pPr>
      <w:r>
        <w:t>11)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3537D" w:rsidRDefault="0043537D" w:rsidP="0043537D">
      <w:pPr>
        <w:pStyle w:val="ConsPlusNormal"/>
        <w:ind w:firstLine="540"/>
        <w:jc w:val="both"/>
      </w:pPr>
      <w:r>
        <w:t>12)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3537D" w:rsidRDefault="0043537D" w:rsidP="0043537D">
      <w:pPr>
        <w:pStyle w:val="ConsPlusNormal"/>
        <w:ind w:firstLine="540"/>
        <w:jc w:val="both"/>
      </w:pPr>
      <w:r>
        <w:t xml:space="preserve">13)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</w:t>
      </w:r>
      <w:r>
        <w:lastRenderedPageBreak/>
        <w:t>объектов организации общественного питания;</w:t>
      </w:r>
    </w:p>
    <w:p w:rsidR="0043537D" w:rsidRDefault="0043537D" w:rsidP="0043537D">
      <w:pPr>
        <w:pStyle w:val="ConsPlusNormal"/>
        <w:ind w:firstLine="540"/>
        <w:jc w:val="both"/>
      </w:pPr>
      <w:r>
        <w:t>14)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Федерации.</w:t>
      </w:r>
    </w:p>
    <w:p w:rsidR="0043537D" w:rsidRDefault="0043537D" w:rsidP="0043537D">
      <w:pPr>
        <w:pStyle w:val="ConsPlusNormal"/>
        <w:ind w:firstLine="540"/>
        <w:jc w:val="both"/>
      </w:pPr>
      <w:r>
        <w:t>(</w:t>
      </w:r>
      <w:proofErr w:type="spellStart"/>
      <w:r>
        <w:t>пп</w:t>
      </w:r>
      <w:proofErr w:type="spellEnd"/>
      <w:r>
        <w:t xml:space="preserve">. 14 в ред. решения </w:t>
      </w:r>
      <w:proofErr w:type="spellStart"/>
      <w:r>
        <w:t>Лысьвенской</w:t>
      </w:r>
      <w:proofErr w:type="spellEnd"/>
      <w:r>
        <w:t xml:space="preserve"> городской Думы от 16.02.2017 N 1596)</w:t>
      </w:r>
    </w:p>
    <w:p w:rsidR="0043537D" w:rsidRDefault="0043537D" w:rsidP="0043537D">
      <w:pPr>
        <w:pStyle w:val="ConsPlusNormal"/>
        <w:ind w:firstLine="540"/>
        <w:jc w:val="both"/>
      </w:pPr>
    </w:p>
    <w:p w:rsidR="0043537D" w:rsidRDefault="0043537D" w:rsidP="0043537D">
      <w:pPr>
        <w:pStyle w:val="ConsPlusNormal"/>
        <w:ind w:firstLine="540"/>
        <w:jc w:val="both"/>
      </w:pPr>
      <w:r>
        <w:t>3. Значения корректирующего коэффициента базовой доходности</w:t>
      </w:r>
    </w:p>
    <w:p w:rsidR="0043537D" w:rsidRDefault="0043537D" w:rsidP="0043537D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</w:p>
    <w:p w:rsidR="0043537D" w:rsidRDefault="0043537D" w:rsidP="0043537D">
      <w:pPr>
        <w:pStyle w:val="ConsPlusNormal"/>
        <w:ind w:firstLine="540"/>
        <w:jc w:val="both"/>
      </w:pPr>
    </w:p>
    <w:p w:rsidR="0043537D" w:rsidRDefault="0043537D" w:rsidP="0043537D">
      <w:pPr>
        <w:pStyle w:val="ConsPlusNormal"/>
        <w:ind w:firstLine="540"/>
        <w:jc w:val="both"/>
      </w:pPr>
      <w:r>
        <w:t>3.1. Корректирующий коэффициент базовой доходности К</w:t>
      </w:r>
      <w:proofErr w:type="gramStart"/>
      <w:r>
        <w:t>2</w:t>
      </w:r>
      <w:proofErr w:type="gramEnd"/>
      <w:r>
        <w:t xml:space="preserve"> по видам деятельности определяется как произведение значений, учитывающих влияние отдельных факторов на результат предпринимательской деятельности:</w:t>
      </w:r>
    </w:p>
    <w:p w:rsidR="0043537D" w:rsidRDefault="0043537D" w:rsidP="0043537D">
      <w:pPr>
        <w:pStyle w:val="ConsPlusNormal"/>
        <w:ind w:firstLine="540"/>
        <w:jc w:val="both"/>
      </w:pPr>
    </w:p>
    <w:p w:rsidR="0043537D" w:rsidRDefault="0043537D" w:rsidP="0043537D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К2.1 x К2.2 x ... x К2.6.</w:t>
      </w:r>
    </w:p>
    <w:p w:rsidR="0043537D" w:rsidRDefault="0043537D" w:rsidP="0043537D">
      <w:pPr>
        <w:pStyle w:val="ConsPlusNormal"/>
        <w:ind w:firstLine="540"/>
        <w:jc w:val="both"/>
      </w:pPr>
    </w:p>
    <w:p w:rsidR="0043537D" w:rsidRDefault="0043537D" w:rsidP="0043537D">
      <w:pPr>
        <w:pStyle w:val="ConsPlusNormal"/>
        <w:ind w:firstLine="540"/>
        <w:jc w:val="both"/>
      </w:pPr>
      <w:r>
        <w:t>Значения коэффициентов, учитывающие влияние отдельных факторов на результат предпринимательской деятельности:</w:t>
      </w:r>
    </w:p>
    <w:p w:rsidR="0043537D" w:rsidRDefault="0043537D" w:rsidP="0043537D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>.1 - физический показатель (ассортимент товаров и площадь торгового зала, площадь зала обслуживания и площадь платной стоянки);</w:t>
      </w:r>
    </w:p>
    <w:p w:rsidR="0043537D" w:rsidRDefault="0043537D" w:rsidP="0043537D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>.2 - режим работы:</w:t>
      </w:r>
    </w:p>
    <w:p w:rsidR="0043537D" w:rsidRDefault="0043537D" w:rsidP="0043537D">
      <w:pPr>
        <w:pStyle w:val="ConsPlusNormal"/>
        <w:ind w:firstLine="540"/>
        <w:jc w:val="both"/>
      </w:pPr>
    </w:p>
    <w:p w:rsidR="0043537D" w:rsidRDefault="0043537D" w:rsidP="0043537D">
      <w:pPr>
        <w:pStyle w:val="ConsPlusNormal"/>
        <w:ind w:firstLine="540"/>
        <w:jc w:val="both"/>
      </w:pPr>
      <w:r>
        <w:t>круглосуточно</w:t>
      </w:r>
      <w:r>
        <w:tab/>
        <w:t>1,0</w:t>
      </w:r>
    </w:p>
    <w:p w:rsidR="0043537D" w:rsidRDefault="0043537D" w:rsidP="0043537D">
      <w:pPr>
        <w:pStyle w:val="ConsPlusNormal"/>
        <w:ind w:firstLine="540"/>
        <w:jc w:val="both"/>
      </w:pPr>
      <w:r>
        <w:t>прочие режимы работы</w:t>
      </w:r>
      <w:r>
        <w:tab/>
        <w:t>0,9</w:t>
      </w:r>
    </w:p>
    <w:p w:rsidR="0043537D" w:rsidRDefault="0043537D" w:rsidP="0043537D">
      <w:pPr>
        <w:pStyle w:val="ConsPlusNormal"/>
        <w:ind w:firstLine="540"/>
        <w:jc w:val="both"/>
      </w:pPr>
    </w:p>
    <w:p w:rsidR="0043537D" w:rsidRDefault="0043537D" w:rsidP="0043537D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>.3 - особенности места ведения предпринимательской деятельности по населенным пунктам:</w:t>
      </w:r>
    </w:p>
    <w:p w:rsidR="0043537D" w:rsidRDefault="0043537D" w:rsidP="0043537D">
      <w:pPr>
        <w:pStyle w:val="ConsPlusNormal"/>
        <w:ind w:firstLine="540"/>
        <w:jc w:val="both"/>
      </w:pPr>
    </w:p>
    <w:p w:rsidR="0043537D" w:rsidRDefault="0043537D" w:rsidP="0043537D">
      <w:pPr>
        <w:pStyle w:val="ConsPlusNormal"/>
        <w:ind w:firstLine="540"/>
        <w:jc w:val="both"/>
      </w:pPr>
      <w:r>
        <w:t>г. Лысьва</w:t>
      </w:r>
      <w:r>
        <w:tab/>
        <w:t>1,0</w:t>
      </w:r>
    </w:p>
    <w:p w:rsidR="0043537D" w:rsidRDefault="0043537D" w:rsidP="0043537D">
      <w:pPr>
        <w:pStyle w:val="ConsPlusNormal"/>
        <w:ind w:firstLine="540"/>
        <w:jc w:val="both"/>
      </w:pPr>
      <w:r>
        <w:t>сельские населенные пункты с численностью до 300 человек включительно</w:t>
      </w:r>
      <w:r>
        <w:tab/>
        <w:t>0,1</w:t>
      </w:r>
    </w:p>
    <w:p w:rsidR="0043537D" w:rsidRDefault="0043537D" w:rsidP="0043537D">
      <w:pPr>
        <w:pStyle w:val="ConsPlusNormal"/>
        <w:ind w:firstLine="540"/>
        <w:jc w:val="both"/>
      </w:pPr>
      <w:r>
        <w:t>сельские населенные пункты с численностью свыше 300 человек</w:t>
      </w:r>
      <w:r>
        <w:tab/>
        <w:t>0,2</w:t>
      </w:r>
    </w:p>
    <w:p w:rsidR="0043537D" w:rsidRDefault="0043537D" w:rsidP="0043537D">
      <w:pPr>
        <w:pStyle w:val="ConsPlusNormal"/>
        <w:ind w:firstLine="540"/>
        <w:jc w:val="both"/>
      </w:pPr>
    </w:p>
    <w:p w:rsidR="0043537D" w:rsidRDefault="0043537D" w:rsidP="0043537D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>.4 - особенности места ведения предпринимательской деятельности по месту расположения внутри населенного пункта:</w:t>
      </w:r>
    </w:p>
    <w:p w:rsidR="0043537D" w:rsidRDefault="0043537D" w:rsidP="0043537D">
      <w:pPr>
        <w:pStyle w:val="ConsPlusNormal"/>
        <w:ind w:firstLine="540"/>
        <w:jc w:val="both"/>
      </w:pPr>
      <w:r>
        <w:t>г. Лысьва:</w:t>
      </w:r>
    </w:p>
    <w:p w:rsidR="0043537D" w:rsidRDefault="0043537D" w:rsidP="0043537D">
      <w:pPr>
        <w:pStyle w:val="ConsPlusNormal"/>
        <w:ind w:firstLine="540"/>
        <w:jc w:val="both"/>
      </w:pPr>
    </w:p>
    <w:p w:rsidR="0043537D" w:rsidRDefault="0043537D" w:rsidP="0043537D">
      <w:pPr>
        <w:pStyle w:val="ConsPlusNormal"/>
        <w:ind w:firstLine="540"/>
        <w:jc w:val="both"/>
      </w:pPr>
      <w:proofErr w:type="gramStart"/>
      <w:r>
        <w:t xml:space="preserve">а) 1-я зона (в границах с северной стороны - ул. Чапаева, с южной стороны - ул. </w:t>
      </w:r>
      <w:proofErr w:type="spellStart"/>
      <w:r>
        <w:t>Бурылова</w:t>
      </w:r>
      <w:proofErr w:type="spellEnd"/>
      <w:r>
        <w:t>, с восточной стороны - ул. Первомайская, с западной стороны - р. Лысьва) и ул. Чусовская, включая все вышеуказанные улицы</w:t>
      </w:r>
      <w:r>
        <w:tab/>
        <w:t>1,0</w:t>
      </w:r>
      <w:proofErr w:type="gramEnd"/>
    </w:p>
    <w:p w:rsidR="0043537D" w:rsidRDefault="0043537D" w:rsidP="0043537D">
      <w:pPr>
        <w:pStyle w:val="ConsPlusNormal"/>
        <w:ind w:firstLine="540"/>
        <w:jc w:val="both"/>
      </w:pPr>
      <w:r>
        <w:t>б) 2-я зона (улицы и районы города, не включенные в зоны "Центральная" и "Окраина")</w:t>
      </w:r>
      <w:r>
        <w:tab/>
        <w:t>0,7</w:t>
      </w:r>
    </w:p>
    <w:p w:rsidR="0043537D" w:rsidRDefault="0043537D" w:rsidP="0043537D">
      <w:pPr>
        <w:pStyle w:val="ConsPlusNormal"/>
        <w:ind w:firstLine="540"/>
        <w:jc w:val="both"/>
      </w:pPr>
      <w:proofErr w:type="gramStart"/>
      <w:r>
        <w:t>в) 3-я зона (поселки Калинина, Комсомольский, Октябрьский, Орджоникидзе, Первомайский, Свердлова, Южный, коллективные сады)</w:t>
      </w:r>
      <w:r>
        <w:tab/>
        <w:t>0,5</w:t>
      </w:r>
      <w:proofErr w:type="gramEnd"/>
    </w:p>
    <w:p w:rsidR="0043537D" w:rsidRDefault="0043537D" w:rsidP="0043537D">
      <w:pPr>
        <w:pStyle w:val="ConsPlusNormal"/>
        <w:ind w:firstLine="540"/>
        <w:jc w:val="both"/>
      </w:pPr>
      <w:r>
        <w:t>сельские населенные пункты</w:t>
      </w:r>
      <w:r>
        <w:tab/>
        <w:t>1,0</w:t>
      </w:r>
    </w:p>
    <w:p w:rsidR="0043537D" w:rsidRDefault="0043537D" w:rsidP="0043537D">
      <w:pPr>
        <w:pStyle w:val="ConsPlusNormal"/>
        <w:ind w:firstLine="540"/>
        <w:jc w:val="both"/>
      </w:pPr>
    </w:p>
    <w:p w:rsidR="0043537D" w:rsidRDefault="0043537D" w:rsidP="0043537D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>.5 - группа, подгруппа и вид бытовой услуги;</w:t>
      </w:r>
    </w:p>
    <w:p w:rsidR="0043537D" w:rsidRDefault="0043537D" w:rsidP="0043537D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>.6 - численность работников.</w:t>
      </w:r>
    </w:p>
    <w:p w:rsidR="0043537D" w:rsidRDefault="0043537D" w:rsidP="0043537D">
      <w:pPr>
        <w:pStyle w:val="ConsPlusNormal"/>
        <w:ind w:firstLine="540"/>
        <w:jc w:val="both"/>
      </w:pPr>
      <w:r>
        <w:t>Значения коэффициента К</w:t>
      </w:r>
      <w:proofErr w:type="gramStart"/>
      <w:r>
        <w:t>2</w:t>
      </w:r>
      <w:proofErr w:type="gramEnd"/>
      <w:r>
        <w:t>.6, учитывающего численность работников, включая индивидуального предпринимателя:</w:t>
      </w:r>
    </w:p>
    <w:p w:rsidR="0043537D" w:rsidRDefault="0043537D" w:rsidP="0043537D">
      <w:pPr>
        <w:pStyle w:val="ConsPlusNormal"/>
        <w:ind w:firstLine="540"/>
        <w:jc w:val="both"/>
      </w:pPr>
    </w:p>
    <w:p w:rsidR="0043537D" w:rsidRDefault="0043537D" w:rsidP="0043537D">
      <w:pPr>
        <w:pStyle w:val="ConsPlusNormal"/>
        <w:ind w:firstLine="540"/>
        <w:jc w:val="both"/>
      </w:pPr>
      <w:r>
        <w:t>до 2 человек включительно</w:t>
      </w:r>
      <w:r>
        <w:tab/>
        <w:t>-</w:t>
      </w:r>
      <w:r>
        <w:tab/>
        <w:t>1</w:t>
      </w:r>
    </w:p>
    <w:p w:rsidR="0043537D" w:rsidRDefault="0043537D" w:rsidP="0043537D">
      <w:pPr>
        <w:pStyle w:val="ConsPlusNormal"/>
        <w:ind w:firstLine="540"/>
        <w:jc w:val="both"/>
      </w:pPr>
      <w:r>
        <w:t>от 3 до 6 человек включительно</w:t>
      </w:r>
      <w:r>
        <w:tab/>
        <w:t>-</w:t>
      </w:r>
      <w:r>
        <w:tab/>
        <w:t>0,95</w:t>
      </w:r>
    </w:p>
    <w:p w:rsidR="0043537D" w:rsidRDefault="0043537D" w:rsidP="0043537D">
      <w:pPr>
        <w:pStyle w:val="ConsPlusNormal"/>
        <w:ind w:firstLine="540"/>
        <w:jc w:val="both"/>
      </w:pPr>
      <w:r>
        <w:t>от 7 до 10 человек включительно</w:t>
      </w:r>
      <w:r>
        <w:tab/>
        <w:t>-</w:t>
      </w:r>
      <w:r>
        <w:tab/>
        <w:t>0,9</w:t>
      </w:r>
    </w:p>
    <w:p w:rsidR="0043537D" w:rsidRDefault="0043537D" w:rsidP="0043537D">
      <w:pPr>
        <w:pStyle w:val="ConsPlusNormal"/>
        <w:ind w:firstLine="540"/>
        <w:jc w:val="both"/>
      </w:pPr>
      <w:r>
        <w:t>от 11 до 15 человек включительно</w:t>
      </w:r>
      <w:r>
        <w:tab/>
        <w:t>-</w:t>
      </w:r>
      <w:r>
        <w:tab/>
        <w:t>0,85</w:t>
      </w:r>
    </w:p>
    <w:p w:rsidR="0043537D" w:rsidRDefault="0043537D" w:rsidP="0043537D">
      <w:pPr>
        <w:pStyle w:val="ConsPlusNormal"/>
        <w:ind w:firstLine="540"/>
        <w:jc w:val="both"/>
      </w:pPr>
      <w:r>
        <w:lastRenderedPageBreak/>
        <w:t>свыше 15 человек</w:t>
      </w:r>
      <w:r>
        <w:tab/>
        <w:t>-</w:t>
      </w:r>
      <w:r>
        <w:tab/>
        <w:t>0,8</w:t>
      </w:r>
    </w:p>
    <w:p w:rsidR="0043537D" w:rsidRDefault="0043537D" w:rsidP="0043537D">
      <w:pPr>
        <w:pStyle w:val="ConsPlusNormal"/>
        <w:ind w:firstLine="540"/>
        <w:jc w:val="both"/>
      </w:pPr>
    </w:p>
    <w:p w:rsidR="0043537D" w:rsidRDefault="0043537D" w:rsidP="0043537D">
      <w:pPr>
        <w:pStyle w:val="ConsPlusNormal"/>
        <w:ind w:firstLine="540"/>
        <w:jc w:val="both"/>
      </w:pPr>
      <w:r>
        <w:t>3.2. В случае отсутствия значений корректирующего коэффициента К</w:t>
      </w:r>
      <w:proofErr w:type="gramStart"/>
      <w:r>
        <w:t>2</w:t>
      </w:r>
      <w:proofErr w:type="gramEnd"/>
      <w:r>
        <w:t xml:space="preserve"> для каких-либо видов предпринимательской деятельности, предусмотренных пунктом 2.1 настоящего Положения, значения этого коэффициента принимаются равными 1.</w:t>
      </w:r>
    </w:p>
    <w:p w:rsidR="0043537D" w:rsidRDefault="0043537D" w:rsidP="0043537D">
      <w:pPr>
        <w:pStyle w:val="ConsPlusNormal"/>
        <w:ind w:firstLine="540"/>
        <w:jc w:val="both"/>
      </w:pPr>
      <w:r>
        <w:t>3.3. Изменение значений корректирующего коэффициента К</w:t>
      </w:r>
      <w:proofErr w:type="gramStart"/>
      <w:r>
        <w:t>2</w:t>
      </w:r>
      <w:proofErr w:type="gramEnd"/>
      <w:r>
        <w:t xml:space="preserve"> производится путем принятия решения </w:t>
      </w:r>
      <w:proofErr w:type="spellStart"/>
      <w:r>
        <w:t>Лысьвенской</w:t>
      </w:r>
      <w:proofErr w:type="spellEnd"/>
      <w:r>
        <w:t xml:space="preserve"> городской Думы в порядке, предусмотренном Налоговым кодексом Российской Федерации. Если решение </w:t>
      </w:r>
      <w:proofErr w:type="spellStart"/>
      <w:r>
        <w:t>Лысьвенской</w:t>
      </w:r>
      <w:proofErr w:type="spellEnd"/>
      <w:r>
        <w:t xml:space="preserve"> городской Думы о внесении изменений в действующие значения корректирующего коэффициента К</w:t>
      </w:r>
      <w:proofErr w:type="gramStart"/>
      <w:r>
        <w:t>2</w:t>
      </w:r>
      <w:proofErr w:type="gramEnd"/>
      <w:r>
        <w:t xml:space="preserve"> не приняты до начала следующего календарного года и (или) не вступили в силу в установленном Налоговым кодексом РФ порядке с начала следующего календарного года, то в следующем календарном году продолжают действовать значения корректирующего коэффициента К2, действовавшие в предыдущем календарном году.</w:t>
      </w:r>
    </w:p>
    <w:p w:rsidR="0043537D" w:rsidRDefault="0043537D" w:rsidP="0043537D">
      <w:pPr>
        <w:pStyle w:val="ConsPlusNormal"/>
        <w:ind w:firstLine="540"/>
        <w:jc w:val="both"/>
      </w:pPr>
      <w:r>
        <w:t>3.4. В случае если в течение налогового периода у налогоплательщика произошло изменение величины физического показателя, значение корректирующего коэффициента К</w:t>
      </w:r>
      <w:proofErr w:type="gramStart"/>
      <w:r>
        <w:t>2</w:t>
      </w:r>
      <w:proofErr w:type="gramEnd"/>
      <w:r>
        <w:t xml:space="preserve"> с учетом изменений определяется с начала того месяца, в котором произошло изменение величины физического показателя.</w:t>
      </w:r>
    </w:p>
    <w:p w:rsidR="0043537D" w:rsidRDefault="0043537D" w:rsidP="0043537D">
      <w:pPr>
        <w:pStyle w:val="ConsPlusNormal"/>
        <w:ind w:firstLine="540"/>
        <w:jc w:val="both"/>
      </w:pPr>
      <w:r>
        <w:t>3.5. Организации и предприниматели, осуществляющие предпринимательскую деятельность в сфере оказания ветеринарных услуг, для расчета единого налога применяют значение коэффициента К</w:t>
      </w:r>
      <w:proofErr w:type="gramStart"/>
      <w:r>
        <w:t>2</w:t>
      </w:r>
      <w:proofErr w:type="gramEnd"/>
      <w:r>
        <w:t>, равное 0,1.</w:t>
      </w:r>
    </w:p>
    <w:p w:rsidR="0043537D" w:rsidRDefault="0043537D" w:rsidP="0043537D">
      <w:pPr>
        <w:pStyle w:val="ConsPlusNormal"/>
        <w:ind w:firstLine="540"/>
        <w:jc w:val="both"/>
      </w:pPr>
      <w:r>
        <w:t>3.6. Организации и предприниматели, осуществляющие предпринимательскую деятельность в сфере оказания услуг по ремонту, техническому обслуживанию и мойке автомототранспортных средств, для расчета единого налога применяют значение коэффициента К</w:t>
      </w:r>
      <w:proofErr w:type="gramStart"/>
      <w:r>
        <w:t>2</w:t>
      </w:r>
      <w:proofErr w:type="gramEnd"/>
      <w:r>
        <w:t>, равное 0,8.</w:t>
      </w:r>
    </w:p>
    <w:p w:rsidR="0043537D" w:rsidRDefault="0043537D" w:rsidP="0043537D">
      <w:pPr>
        <w:pStyle w:val="ConsPlusNormal"/>
        <w:ind w:firstLine="540"/>
        <w:jc w:val="both"/>
      </w:pPr>
      <w:r>
        <w:t>3.7. Для расчета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в отношении вида деятельности "Оказание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стоянок)" применяются значения коэффициентов К2.3, К2.4, установленные пунктом 3.1 настоящего Положения, и значение коэффициента К2.1.</w:t>
      </w:r>
    </w:p>
    <w:p w:rsidR="000147E4" w:rsidRDefault="0043537D" w:rsidP="0043537D">
      <w:pPr>
        <w:pStyle w:val="ConsPlusNormal"/>
        <w:ind w:firstLine="540"/>
        <w:jc w:val="both"/>
      </w:pPr>
      <w:r>
        <w:t>Значения корректирующего коэффициента К</w:t>
      </w:r>
      <w:proofErr w:type="gramStart"/>
      <w:r>
        <w:t>2</w:t>
      </w:r>
      <w:proofErr w:type="gramEnd"/>
      <w:r>
        <w:t>.1 в отношении вида деятельности "Оказание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стоянок)":</w:t>
      </w:r>
    </w:p>
    <w:p w:rsidR="000147E4" w:rsidRDefault="000147E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7"/>
        <w:gridCol w:w="846"/>
      </w:tblGrid>
      <w:tr w:rsidR="000147E4">
        <w:tc>
          <w:tcPr>
            <w:tcW w:w="8107" w:type="dxa"/>
          </w:tcPr>
          <w:p w:rsidR="000147E4" w:rsidRDefault="000147E4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846" w:type="dxa"/>
          </w:tcPr>
          <w:p w:rsidR="000147E4" w:rsidRDefault="000147E4">
            <w:pPr>
              <w:pStyle w:val="ConsPlusNormal"/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  <w:r>
              <w:t>.1</w:t>
            </w:r>
          </w:p>
        </w:tc>
      </w:tr>
      <w:tr w:rsidR="000147E4">
        <w:tc>
          <w:tcPr>
            <w:tcW w:w="8107" w:type="dxa"/>
          </w:tcPr>
          <w:p w:rsidR="000147E4" w:rsidRDefault="000147E4">
            <w:pPr>
              <w:pStyle w:val="ConsPlusNormal"/>
              <w:jc w:val="both"/>
            </w:pPr>
            <w:r>
              <w:t>Оказание услуг по предоставлению во временное владение (пользование) мест для стоянки автомототранспортных средств, также по хранению автомототранспортных средств на платных стоянках (за исключением штрафных стоянок):</w:t>
            </w:r>
          </w:p>
        </w:tc>
        <w:tc>
          <w:tcPr>
            <w:tcW w:w="846" w:type="dxa"/>
          </w:tcPr>
          <w:p w:rsidR="000147E4" w:rsidRDefault="000147E4">
            <w:pPr>
              <w:pStyle w:val="ConsPlusNormal"/>
            </w:pPr>
          </w:p>
        </w:tc>
      </w:tr>
      <w:tr w:rsidR="000147E4">
        <w:tc>
          <w:tcPr>
            <w:tcW w:w="8107" w:type="dxa"/>
          </w:tcPr>
          <w:p w:rsidR="000147E4" w:rsidRDefault="000147E4">
            <w:pPr>
              <w:pStyle w:val="ConsPlusNormal"/>
              <w:jc w:val="both"/>
            </w:pPr>
            <w:r>
              <w:t>а) стоянки открытого типа площадью до 600 кв. м включительно</w:t>
            </w:r>
          </w:p>
        </w:tc>
        <w:tc>
          <w:tcPr>
            <w:tcW w:w="846" w:type="dxa"/>
          </w:tcPr>
          <w:p w:rsidR="000147E4" w:rsidRDefault="000147E4">
            <w:pPr>
              <w:pStyle w:val="ConsPlusNormal"/>
              <w:jc w:val="center"/>
            </w:pPr>
            <w:r>
              <w:t>0,9</w:t>
            </w:r>
          </w:p>
        </w:tc>
      </w:tr>
      <w:tr w:rsidR="000147E4">
        <w:tc>
          <w:tcPr>
            <w:tcW w:w="8107" w:type="dxa"/>
          </w:tcPr>
          <w:p w:rsidR="000147E4" w:rsidRDefault="000147E4">
            <w:pPr>
              <w:pStyle w:val="ConsPlusNormal"/>
            </w:pPr>
            <w:r>
              <w:t>б) стоянки открытого типа площадью от 600 до 1500 кв. м включительно</w:t>
            </w:r>
          </w:p>
        </w:tc>
        <w:tc>
          <w:tcPr>
            <w:tcW w:w="846" w:type="dxa"/>
          </w:tcPr>
          <w:p w:rsidR="000147E4" w:rsidRDefault="000147E4">
            <w:pPr>
              <w:pStyle w:val="ConsPlusNormal"/>
              <w:jc w:val="center"/>
            </w:pPr>
            <w:r>
              <w:t>0,7</w:t>
            </w:r>
          </w:p>
        </w:tc>
      </w:tr>
      <w:tr w:rsidR="000147E4">
        <w:tc>
          <w:tcPr>
            <w:tcW w:w="8107" w:type="dxa"/>
          </w:tcPr>
          <w:p w:rsidR="000147E4" w:rsidRDefault="000147E4">
            <w:pPr>
              <w:pStyle w:val="ConsPlusNormal"/>
              <w:jc w:val="both"/>
            </w:pPr>
            <w:r>
              <w:t>в) стоянки открытого типа площадью свыше 1500 кв. м</w:t>
            </w:r>
          </w:p>
        </w:tc>
        <w:tc>
          <w:tcPr>
            <w:tcW w:w="846" w:type="dxa"/>
          </w:tcPr>
          <w:p w:rsidR="000147E4" w:rsidRDefault="000147E4">
            <w:pPr>
              <w:pStyle w:val="ConsPlusNormal"/>
              <w:jc w:val="center"/>
            </w:pPr>
            <w:r>
              <w:t>0,5</w:t>
            </w:r>
          </w:p>
        </w:tc>
      </w:tr>
      <w:tr w:rsidR="000147E4">
        <w:tc>
          <w:tcPr>
            <w:tcW w:w="8107" w:type="dxa"/>
          </w:tcPr>
          <w:p w:rsidR="000147E4" w:rsidRDefault="000147E4">
            <w:pPr>
              <w:pStyle w:val="ConsPlusNormal"/>
              <w:jc w:val="both"/>
            </w:pPr>
            <w:r>
              <w:t>г) стоянки закрытого типа</w:t>
            </w:r>
          </w:p>
        </w:tc>
        <w:tc>
          <w:tcPr>
            <w:tcW w:w="846" w:type="dxa"/>
          </w:tcPr>
          <w:p w:rsidR="000147E4" w:rsidRDefault="000147E4">
            <w:pPr>
              <w:pStyle w:val="ConsPlusNormal"/>
              <w:jc w:val="center"/>
            </w:pPr>
            <w:r>
              <w:t>0,1</w:t>
            </w:r>
          </w:p>
        </w:tc>
      </w:tr>
    </w:tbl>
    <w:p w:rsidR="000147E4" w:rsidRDefault="000147E4">
      <w:pPr>
        <w:pStyle w:val="ConsPlusNormal"/>
        <w:jc w:val="both"/>
      </w:pPr>
    </w:p>
    <w:p w:rsidR="000147E4" w:rsidRDefault="000147E4">
      <w:pPr>
        <w:pStyle w:val="ConsPlusNormal"/>
        <w:ind w:firstLine="540"/>
        <w:jc w:val="both"/>
      </w:pPr>
      <w:r>
        <w:t>3.8. В отношении вида предпринимательской деятельности "Оказание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услуг" применяется значение корректирующего коэффициента К</w:t>
      </w:r>
      <w:proofErr w:type="gramStart"/>
      <w:r>
        <w:t>2</w:t>
      </w:r>
      <w:proofErr w:type="gramEnd"/>
      <w:r>
        <w:t>, равное 0,9.</w:t>
      </w:r>
    </w:p>
    <w:p w:rsidR="000147E4" w:rsidRDefault="000147E4">
      <w:pPr>
        <w:pStyle w:val="ConsPlusNormal"/>
        <w:ind w:firstLine="540"/>
        <w:jc w:val="both"/>
      </w:pPr>
      <w:r>
        <w:t xml:space="preserve">В отношении вида предпринимательской деятельности "Оказание автотранспортных услуг </w:t>
      </w:r>
      <w:r>
        <w:lastRenderedPageBreak/>
        <w:t>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услуг" применяются следующие значения коэффициента К</w:t>
      </w:r>
      <w:proofErr w:type="gramStart"/>
      <w:r>
        <w:t>2</w:t>
      </w:r>
      <w:proofErr w:type="gramEnd"/>
      <w:r>
        <w:t>:</w:t>
      </w:r>
    </w:p>
    <w:p w:rsidR="000147E4" w:rsidRDefault="000147E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7"/>
        <w:gridCol w:w="850"/>
      </w:tblGrid>
      <w:tr w:rsidR="000147E4">
        <w:tc>
          <w:tcPr>
            <w:tcW w:w="8107" w:type="dxa"/>
          </w:tcPr>
          <w:p w:rsidR="000147E4" w:rsidRDefault="000147E4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850" w:type="dxa"/>
          </w:tcPr>
          <w:p w:rsidR="000147E4" w:rsidRDefault="000147E4">
            <w:pPr>
              <w:pStyle w:val="ConsPlusNormal"/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  <w:r>
              <w:t>.1</w:t>
            </w:r>
          </w:p>
        </w:tc>
      </w:tr>
      <w:tr w:rsidR="000147E4">
        <w:tc>
          <w:tcPr>
            <w:tcW w:w="8107" w:type="dxa"/>
          </w:tcPr>
          <w:p w:rsidR="000147E4" w:rsidRDefault="000147E4">
            <w:pPr>
              <w:pStyle w:val="ConsPlusNormal"/>
              <w:jc w:val="both"/>
            </w:pPr>
            <w:r>
              <w:t>Количество посадочных мест в расчете (в среднем) на 1 автотранспортное средство, используемое для перевозки пассажиров:</w:t>
            </w:r>
          </w:p>
        </w:tc>
        <w:tc>
          <w:tcPr>
            <w:tcW w:w="850" w:type="dxa"/>
          </w:tcPr>
          <w:p w:rsidR="000147E4" w:rsidRDefault="000147E4">
            <w:pPr>
              <w:pStyle w:val="ConsPlusNormal"/>
            </w:pPr>
          </w:p>
        </w:tc>
      </w:tr>
      <w:tr w:rsidR="000147E4">
        <w:tc>
          <w:tcPr>
            <w:tcW w:w="8107" w:type="dxa"/>
          </w:tcPr>
          <w:p w:rsidR="000147E4" w:rsidRDefault="000147E4">
            <w:pPr>
              <w:pStyle w:val="ConsPlusNormal"/>
              <w:jc w:val="both"/>
            </w:pPr>
            <w:r>
              <w:t>До 4 включительно</w:t>
            </w:r>
          </w:p>
        </w:tc>
        <w:tc>
          <w:tcPr>
            <w:tcW w:w="850" w:type="dxa"/>
          </w:tcPr>
          <w:p w:rsidR="000147E4" w:rsidRDefault="000147E4">
            <w:pPr>
              <w:pStyle w:val="ConsPlusNormal"/>
              <w:jc w:val="center"/>
            </w:pPr>
            <w:r>
              <w:t>0,440</w:t>
            </w:r>
          </w:p>
        </w:tc>
      </w:tr>
      <w:tr w:rsidR="000147E4">
        <w:tc>
          <w:tcPr>
            <w:tcW w:w="8107" w:type="dxa"/>
          </w:tcPr>
          <w:p w:rsidR="000147E4" w:rsidRDefault="000147E4">
            <w:pPr>
              <w:pStyle w:val="ConsPlusNormal"/>
              <w:jc w:val="both"/>
            </w:pPr>
            <w:r>
              <w:t>От 4 до 10 включительно</w:t>
            </w:r>
          </w:p>
        </w:tc>
        <w:tc>
          <w:tcPr>
            <w:tcW w:w="850" w:type="dxa"/>
          </w:tcPr>
          <w:p w:rsidR="000147E4" w:rsidRDefault="000147E4">
            <w:pPr>
              <w:pStyle w:val="ConsPlusNormal"/>
              <w:jc w:val="center"/>
            </w:pPr>
            <w:r>
              <w:t>0,352</w:t>
            </w:r>
          </w:p>
        </w:tc>
      </w:tr>
      <w:tr w:rsidR="000147E4">
        <w:tc>
          <w:tcPr>
            <w:tcW w:w="8107" w:type="dxa"/>
          </w:tcPr>
          <w:p w:rsidR="000147E4" w:rsidRDefault="000147E4">
            <w:pPr>
              <w:pStyle w:val="ConsPlusNormal"/>
              <w:jc w:val="both"/>
            </w:pPr>
            <w:r>
              <w:t>От 11 до 15 включительно</w:t>
            </w:r>
          </w:p>
        </w:tc>
        <w:tc>
          <w:tcPr>
            <w:tcW w:w="850" w:type="dxa"/>
          </w:tcPr>
          <w:p w:rsidR="000147E4" w:rsidRDefault="000147E4">
            <w:pPr>
              <w:pStyle w:val="ConsPlusNormal"/>
              <w:jc w:val="center"/>
            </w:pPr>
            <w:r>
              <w:t>0,320</w:t>
            </w:r>
          </w:p>
        </w:tc>
      </w:tr>
      <w:tr w:rsidR="000147E4">
        <w:tc>
          <w:tcPr>
            <w:tcW w:w="8107" w:type="dxa"/>
          </w:tcPr>
          <w:p w:rsidR="000147E4" w:rsidRDefault="000147E4">
            <w:pPr>
              <w:pStyle w:val="ConsPlusNormal"/>
              <w:jc w:val="both"/>
            </w:pPr>
            <w:r>
              <w:t>От 16 до 20 включительно</w:t>
            </w:r>
          </w:p>
        </w:tc>
        <w:tc>
          <w:tcPr>
            <w:tcW w:w="850" w:type="dxa"/>
          </w:tcPr>
          <w:p w:rsidR="000147E4" w:rsidRDefault="000147E4">
            <w:pPr>
              <w:pStyle w:val="ConsPlusNormal"/>
              <w:jc w:val="center"/>
            </w:pPr>
            <w:r>
              <w:t>0,301</w:t>
            </w:r>
          </w:p>
        </w:tc>
      </w:tr>
      <w:tr w:rsidR="000147E4">
        <w:tc>
          <w:tcPr>
            <w:tcW w:w="8107" w:type="dxa"/>
          </w:tcPr>
          <w:p w:rsidR="000147E4" w:rsidRDefault="000147E4">
            <w:pPr>
              <w:pStyle w:val="ConsPlusNormal"/>
              <w:jc w:val="both"/>
            </w:pPr>
            <w:r>
              <w:t>От 21 до 25 включительно</w:t>
            </w:r>
          </w:p>
        </w:tc>
        <w:tc>
          <w:tcPr>
            <w:tcW w:w="850" w:type="dxa"/>
          </w:tcPr>
          <w:p w:rsidR="000147E4" w:rsidRDefault="000147E4">
            <w:pPr>
              <w:pStyle w:val="ConsPlusNormal"/>
              <w:jc w:val="center"/>
            </w:pPr>
            <w:r>
              <w:t>0,286</w:t>
            </w:r>
          </w:p>
        </w:tc>
      </w:tr>
      <w:tr w:rsidR="000147E4">
        <w:tc>
          <w:tcPr>
            <w:tcW w:w="8107" w:type="dxa"/>
          </w:tcPr>
          <w:p w:rsidR="000147E4" w:rsidRDefault="000147E4">
            <w:pPr>
              <w:pStyle w:val="ConsPlusNormal"/>
              <w:jc w:val="both"/>
            </w:pPr>
            <w:r>
              <w:t>Свыше 25</w:t>
            </w:r>
          </w:p>
        </w:tc>
        <w:tc>
          <w:tcPr>
            <w:tcW w:w="850" w:type="dxa"/>
          </w:tcPr>
          <w:p w:rsidR="000147E4" w:rsidRDefault="000147E4">
            <w:pPr>
              <w:pStyle w:val="ConsPlusNormal"/>
              <w:jc w:val="center"/>
            </w:pPr>
            <w:r>
              <w:t>0,275</w:t>
            </w:r>
          </w:p>
        </w:tc>
      </w:tr>
    </w:tbl>
    <w:p w:rsidR="000147E4" w:rsidRDefault="000147E4">
      <w:pPr>
        <w:pStyle w:val="ConsPlusNormal"/>
        <w:jc w:val="both"/>
      </w:pPr>
    </w:p>
    <w:p w:rsidR="0043537D" w:rsidRDefault="0043537D" w:rsidP="0043537D">
      <w:pPr>
        <w:pStyle w:val="ConsPlusNormal"/>
        <w:ind w:firstLine="540"/>
        <w:jc w:val="both"/>
      </w:pPr>
      <w:r>
        <w:t>3.9. Для расчета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в отношении розничной торговли, осуществляемой через объекты стационарной торговой сети, имеющие торговые залы, применяются значения коэффициентов К2.2, К2.3, К2.4, К2.6, установленные пунктом 3.1 настоящего Положения, и значение коэффициента К2.1.</w:t>
      </w:r>
    </w:p>
    <w:p w:rsidR="000147E4" w:rsidRDefault="0043537D" w:rsidP="0043537D">
      <w:pPr>
        <w:pStyle w:val="ConsPlusNormal"/>
        <w:ind w:firstLine="540"/>
        <w:jc w:val="both"/>
      </w:pPr>
      <w:r>
        <w:t>Таблица значений коэффициента К</w:t>
      </w:r>
      <w:proofErr w:type="gramStart"/>
      <w:r>
        <w:t>2</w:t>
      </w:r>
      <w:proofErr w:type="gramEnd"/>
      <w:r>
        <w:t>.1 в отношении розничной торговли, осуществляемой через объекты стационарной торговой сети:</w:t>
      </w:r>
    </w:p>
    <w:p w:rsidR="000147E4" w:rsidRDefault="000147E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6"/>
        <w:gridCol w:w="7427"/>
        <w:gridCol w:w="907"/>
      </w:tblGrid>
      <w:tr w:rsidR="000147E4">
        <w:tc>
          <w:tcPr>
            <w:tcW w:w="636" w:type="dxa"/>
          </w:tcPr>
          <w:p w:rsidR="000147E4" w:rsidRDefault="000147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427" w:type="dxa"/>
          </w:tcPr>
          <w:p w:rsidR="000147E4" w:rsidRDefault="000147E4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  <w:r>
              <w:t>.1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8334" w:type="dxa"/>
            <w:gridSpan w:val="2"/>
          </w:tcPr>
          <w:p w:rsidR="000147E4" w:rsidRDefault="000147E4">
            <w:pPr>
              <w:pStyle w:val="ConsPlusNormal"/>
              <w:jc w:val="both"/>
            </w:pPr>
            <w: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  <w:jc w:val="both"/>
            </w:pPr>
            <w:bookmarkStart w:id="2" w:name="P175"/>
            <w:bookmarkEnd w:id="2"/>
            <w:r>
              <w:t>1.1</w:t>
            </w:r>
          </w:p>
        </w:tc>
        <w:tc>
          <w:tcPr>
            <w:tcW w:w="7427" w:type="dxa"/>
          </w:tcPr>
          <w:p w:rsidR="000147E4" w:rsidRDefault="000147E4">
            <w:pPr>
              <w:pStyle w:val="ConsPlusNormal"/>
              <w:jc w:val="both"/>
            </w:pPr>
            <w:r>
              <w:t>Ювелирными изделиями: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</w:pP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Площадью до 6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1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Площадью от 6 до 50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0,9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Площадью от 50 до 100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0,83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Площадью от 100 до 150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0,8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  <w:jc w:val="both"/>
            </w:pPr>
            <w:bookmarkStart w:id="3" w:name="P190"/>
            <w:bookmarkEnd w:id="3"/>
            <w:r>
              <w:t>1.2</w:t>
            </w:r>
          </w:p>
        </w:tc>
        <w:tc>
          <w:tcPr>
            <w:tcW w:w="7427" w:type="dxa"/>
          </w:tcPr>
          <w:p w:rsidR="000147E4" w:rsidRDefault="000147E4">
            <w:pPr>
              <w:pStyle w:val="ConsPlusNormal"/>
              <w:jc w:val="both"/>
            </w:pPr>
            <w:r>
              <w:t>Мебелью, изделиями из натурального меха, натуральной кожи: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</w:pP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Площадью до 6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1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Площадью от 6 до 50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0,8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Площадью от 50 до 100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0,72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Площадью от 100 до 150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0,7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  <w:jc w:val="both"/>
            </w:pPr>
            <w:bookmarkStart w:id="4" w:name="P205"/>
            <w:bookmarkEnd w:id="4"/>
            <w:r>
              <w:t>1.3</w:t>
            </w: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Подакцизными товарами (алкогольная продукция, пиво, табачные изделия):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</w:pP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Площадью до 6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1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Площадью от 6 до 50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0,7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Площадью от 50 до 100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0,65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Площадью от 100 до 150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0,54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  <w:jc w:val="both"/>
            </w:pPr>
            <w:r>
              <w:t>1.4</w:t>
            </w: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Продовольственными товарами, лекарственными средствами, изделиями медицинского назначения, изделиями народных художественных промыслов (образцы изделий утверждаются краевым художественно-экспертным советом по декоративно-прикладному искусству); предметами культа и религиозного назначения (кроме изделий из драгоценных металлов и камней); книжной продукцией и периодическими изданиями (кроме продукции рекламного и эротического характера), а также сопутствующими товарами (при условии, что доходы от реализации сопутствующих товаров составляют не более 30 процентов от общего товарооборота):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</w:pP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Площадью до 6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0,9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Площадью от 6 до 50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0,5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Площадью от 50 до 100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0,43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Площадью от 100 до 150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0,41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  <w:jc w:val="both"/>
            </w:pPr>
            <w:r>
              <w:t>1.5</w:t>
            </w: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Прочими видами товаров: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</w:pP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Площадью до 6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0,9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Площадью от 6 до 50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0,65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Площадью от 50 до 100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0,63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Площадью от 100 до 150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0,52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  <w:jc w:val="both"/>
            </w:pPr>
            <w:r>
              <w:t>1.6</w:t>
            </w:r>
          </w:p>
        </w:tc>
        <w:tc>
          <w:tcPr>
            <w:tcW w:w="7427" w:type="dxa"/>
          </w:tcPr>
          <w:p w:rsidR="000147E4" w:rsidRDefault="000147E4" w:rsidP="0043537D">
            <w:pPr>
              <w:pStyle w:val="ConsPlusNormal"/>
            </w:pPr>
            <w:r>
              <w:t>Смешанным ассортиментом (реализация в одном торговом месте нескольких видов товаров, для которых установлены различные коэффициенты К</w:t>
            </w:r>
            <w:proofErr w:type="gramStart"/>
            <w:r>
              <w:t>2</w:t>
            </w:r>
            <w:proofErr w:type="gramEnd"/>
            <w:r>
              <w:t xml:space="preserve">.1, при условии, что доходы от реализации товарных групп, перечисленных в </w:t>
            </w:r>
            <w:r w:rsidR="0043537D" w:rsidRPr="0043537D">
              <w:t>пунктах 1.1, 1.2, 1.3</w:t>
            </w:r>
            <w:r w:rsidR="0043537D">
              <w:t xml:space="preserve"> </w:t>
            </w:r>
            <w:r>
              <w:t>настоящей таблицы, составляют не более 40 процентов от общего товарооборота):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</w:pP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Площадью до 6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0,9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Площадью от 6 до 50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0,63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Площадью от 50 до 100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0,62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Площадью от 100 до 150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0,6</w:t>
            </w:r>
          </w:p>
        </w:tc>
      </w:tr>
    </w:tbl>
    <w:p w:rsidR="000147E4" w:rsidRDefault="000147E4">
      <w:pPr>
        <w:pStyle w:val="ConsPlusNormal"/>
        <w:jc w:val="both"/>
      </w:pPr>
    </w:p>
    <w:p w:rsidR="000147E4" w:rsidRDefault="000147E4">
      <w:pPr>
        <w:pStyle w:val="ConsPlusNormal"/>
        <w:ind w:firstLine="540"/>
        <w:jc w:val="both"/>
      </w:pPr>
      <w:r>
        <w:t xml:space="preserve">В случае если в одном торговом месте доходы от реализации товарных групп, перечисленных в </w:t>
      </w:r>
      <w:r w:rsidR="0043537D" w:rsidRPr="0043537D">
        <w:t>пунктах 1.1, 1.2, 1.3</w:t>
      </w:r>
      <w:r w:rsidR="0043537D">
        <w:t xml:space="preserve"> </w:t>
      </w:r>
      <w:r>
        <w:t>таблицы, превышают 40% от общего товарооборота, для расчета единого налога применяется значение коэффициента, имеющее наибольшее значение.</w:t>
      </w:r>
    </w:p>
    <w:p w:rsidR="000147E4" w:rsidRDefault="000147E4">
      <w:pPr>
        <w:pStyle w:val="ConsPlusNormal"/>
        <w:ind w:firstLine="540"/>
        <w:jc w:val="both"/>
      </w:pPr>
      <w:r>
        <w:t>3.10. Для расчета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в отношении розничной торговли, осуществляемой через объекты стационарной торговой сети, не имеющие торговых залов, и розничной торговли, осуществляемой через объекты нестационарной торговой </w:t>
      </w:r>
      <w:r>
        <w:lastRenderedPageBreak/>
        <w:t xml:space="preserve">сети, применяются значения коэффициентов К2.3, К2.4, установленные </w:t>
      </w:r>
      <w:r w:rsidR="0043537D" w:rsidRPr="0043537D">
        <w:t xml:space="preserve">пунктом 3.1 </w:t>
      </w:r>
      <w:r>
        <w:t>настоящего Положения, и следующие значения коэффициента К2.1:</w:t>
      </w:r>
    </w:p>
    <w:p w:rsidR="000147E4" w:rsidRDefault="000147E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6"/>
        <w:gridCol w:w="7427"/>
        <w:gridCol w:w="907"/>
      </w:tblGrid>
      <w:tr w:rsidR="000147E4">
        <w:tc>
          <w:tcPr>
            <w:tcW w:w="636" w:type="dxa"/>
          </w:tcPr>
          <w:p w:rsidR="000147E4" w:rsidRDefault="000147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427" w:type="dxa"/>
          </w:tcPr>
          <w:p w:rsidR="000147E4" w:rsidRDefault="000147E4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  <w:r>
              <w:t>.1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8334" w:type="dxa"/>
            <w:gridSpan w:val="2"/>
          </w:tcPr>
          <w:p w:rsidR="000147E4" w:rsidRDefault="000147E4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  <w:jc w:val="both"/>
            </w:pPr>
            <w:r>
              <w:t>1.1</w:t>
            </w:r>
          </w:p>
        </w:tc>
        <w:tc>
          <w:tcPr>
            <w:tcW w:w="7427" w:type="dxa"/>
          </w:tcPr>
          <w:p w:rsidR="000147E4" w:rsidRDefault="000147E4">
            <w:pPr>
              <w:pStyle w:val="ConsPlusNormal"/>
              <w:jc w:val="both"/>
            </w:pPr>
            <w:r>
              <w:t>Подакцизными товарами: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</w:pP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Объекты стационарной торговой сети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0,8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Объекты нестационарной торговой сети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0,8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  <w:jc w:val="both"/>
            </w:pPr>
            <w:r>
              <w:t>1.2</w:t>
            </w: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Изделиями из натурального меха, натуральной кожи, ковровыми изделиями, автомобилями, деталями, агрегатами и принадлежностями к автомобилям: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</w:pP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Объекты стационарной торговой сети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0,8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Объекты нестационарной торговой сети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0,8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  <w:jc w:val="both"/>
            </w:pPr>
            <w:r>
              <w:t>1.3</w:t>
            </w: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Продовольственными товарами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</w:pP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Объекты стационарной торговой сети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0,8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Объекты нестационарной торговой сети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0,5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  <w:jc w:val="both"/>
            </w:pPr>
            <w:r>
              <w:t>1.4</w:t>
            </w: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Продовольственными товарами, лекарственными средствами, изделиями медицинского назначения, изделиями народных художественных промыслов (образцы изделий утверждаются краевым художественно-экспертным советом по декоративно-прикладному искусству); предметами культа и религиозного назначения (кроме изделий из драгоценных металлов и камней); книжной продукцией и периодическими изданиями (кроме продукции рекламного и эротического характера), а также сопутствующими товарами (при условии, что доходы от реализации сопутствующих товаров составляют не более 30 процентов от общего товарооборота):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</w:pP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Объекты стационарной торговой сети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0,8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Объекты нестационарной торговой сети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0,5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  <w:jc w:val="both"/>
            </w:pPr>
            <w:r>
              <w:t>1.5</w:t>
            </w: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Прочими видами товаров: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</w:pP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Объекты стационарной торговой сети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0,8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Объекты нестационарной торговой сети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0,7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8334" w:type="dxa"/>
            <w:gridSpan w:val="2"/>
          </w:tcPr>
          <w:p w:rsidR="000147E4" w:rsidRDefault="000147E4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Объекты стационарной и нестационарной торговой сети площадью до 10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0,64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Объекты стационарной и нестационарной торговой сети площадью от 10 кв. м до 25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0,54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Объекты стационарной и нестационарной торговой сети площадью от 25 кв. м до 50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0,46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Объекты стационарной и нестационарной торговой сети площадью от 50 кв. м до 100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0,39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Объекты стационарной и нестационарной торговой сети площадью от 100 кв. м до 150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0,33</w:t>
            </w:r>
          </w:p>
        </w:tc>
      </w:tr>
    </w:tbl>
    <w:p w:rsidR="000147E4" w:rsidRDefault="000147E4">
      <w:pPr>
        <w:pStyle w:val="ConsPlusNormal"/>
        <w:jc w:val="both"/>
      </w:pPr>
    </w:p>
    <w:p w:rsidR="0043537D" w:rsidRDefault="0043537D" w:rsidP="0043537D">
      <w:pPr>
        <w:pStyle w:val="ConsPlusNormal"/>
        <w:ind w:firstLine="540"/>
        <w:jc w:val="both"/>
      </w:pPr>
      <w:r>
        <w:t>При реализации книжной продукции и периодических печатных изданий сопутствующими товарами являются изделия из бумаги и картона, печатные издания, галантерея (металлическая, пластмассовая и кожаная), канцелярские товары, гигиенические средства, табачные изделия, парфюмерно-косметические товары, отдельные продовольственные товары в фабричной упаковке.</w:t>
      </w:r>
    </w:p>
    <w:p w:rsidR="0043537D" w:rsidRDefault="0043537D" w:rsidP="0043537D">
      <w:pPr>
        <w:pStyle w:val="ConsPlusNormal"/>
        <w:ind w:firstLine="540"/>
        <w:jc w:val="both"/>
      </w:pPr>
      <w:r>
        <w:t>В случае отсутствия ведения раздельного учета реализации книжной продукции, периодических печатных изданий и сопутствующих товаров применяется значение корректирующего коэффициента К</w:t>
      </w:r>
      <w:proofErr w:type="gramStart"/>
      <w:r>
        <w:t>2</w:t>
      </w:r>
      <w:proofErr w:type="gramEnd"/>
      <w:r>
        <w:t>, установленное для товарной группы "Прочие виды товаров".</w:t>
      </w:r>
    </w:p>
    <w:p w:rsidR="0043537D" w:rsidRDefault="0043537D" w:rsidP="0043537D">
      <w:pPr>
        <w:pStyle w:val="ConsPlusNormal"/>
        <w:ind w:firstLine="540"/>
        <w:jc w:val="both"/>
      </w:pPr>
      <w:r>
        <w:t>Значение корректирующего коэффициента К</w:t>
      </w:r>
      <w:proofErr w:type="gramStart"/>
      <w:r>
        <w:t>2</w:t>
      </w:r>
      <w:proofErr w:type="gramEnd"/>
      <w:r>
        <w:t xml:space="preserve"> в отношении развозной и разносной торговли, осуществляемой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применяется в размере 0,8.</w:t>
      </w:r>
    </w:p>
    <w:p w:rsidR="0043537D" w:rsidRDefault="0043537D" w:rsidP="0043537D">
      <w:pPr>
        <w:pStyle w:val="ConsPlusNormal"/>
        <w:ind w:firstLine="540"/>
        <w:jc w:val="both"/>
      </w:pPr>
      <w:r>
        <w:t>3.11. Для расчета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в отношении вида предпринимательской деятельности "Оказание услуг общественного питания" применяются значения коэффициентов К2.2, К2.3, К2.4, К2.6, установленные пунктом 3.1 настоящего Положения, и значение коэффициента К2.1.</w:t>
      </w:r>
    </w:p>
    <w:p w:rsidR="000147E4" w:rsidRDefault="0043537D" w:rsidP="0043537D">
      <w:pPr>
        <w:pStyle w:val="ConsPlusNormal"/>
        <w:ind w:firstLine="540"/>
        <w:jc w:val="both"/>
      </w:pPr>
      <w:r>
        <w:t>Таблица значений коэффициента К</w:t>
      </w:r>
      <w:proofErr w:type="gramStart"/>
      <w:r>
        <w:t>2</w:t>
      </w:r>
      <w:proofErr w:type="gramEnd"/>
      <w:r>
        <w:t>.1 в отношении вида предпринимательской деятельности "Оказание услуг общественного питания":</w:t>
      </w:r>
    </w:p>
    <w:p w:rsidR="000147E4" w:rsidRDefault="000147E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6"/>
        <w:gridCol w:w="7427"/>
        <w:gridCol w:w="907"/>
      </w:tblGrid>
      <w:tr w:rsidR="000147E4">
        <w:tc>
          <w:tcPr>
            <w:tcW w:w="636" w:type="dxa"/>
          </w:tcPr>
          <w:p w:rsidR="000147E4" w:rsidRDefault="000147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427" w:type="dxa"/>
          </w:tcPr>
          <w:p w:rsidR="000147E4" w:rsidRDefault="000147E4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  <w:r>
              <w:t>.1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7427" w:type="dxa"/>
          </w:tcPr>
          <w:p w:rsidR="000147E4" w:rsidRDefault="000147E4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 с площадью зала не более 150 квадратных метров по каждому объекту организации общественного питания: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</w:pP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до 6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0,69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от 6 до 50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0,54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от 50 до 100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0,51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427" w:type="dxa"/>
          </w:tcPr>
          <w:p w:rsidR="000147E4" w:rsidRDefault="000147E4">
            <w:pPr>
              <w:pStyle w:val="ConsPlusNormal"/>
            </w:pPr>
            <w:r>
              <w:t>от 100 до 150 кв. м включительно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0,47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427" w:type="dxa"/>
          </w:tcPr>
          <w:p w:rsidR="000147E4" w:rsidRDefault="000147E4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907" w:type="dxa"/>
          </w:tcPr>
          <w:p w:rsidR="000147E4" w:rsidRDefault="000147E4">
            <w:pPr>
              <w:pStyle w:val="ConsPlusNormal"/>
              <w:jc w:val="center"/>
            </w:pPr>
            <w:r>
              <w:t>0,5</w:t>
            </w:r>
          </w:p>
        </w:tc>
      </w:tr>
    </w:tbl>
    <w:p w:rsidR="000147E4" w:rsidRDefault="000147E4">
      <w:pPr>
        <w:pStyle w:val="ConsPlusNormal"/>
        <w:jc w:val="both"/>
      </w:pPr>
    </w:p>
    <w:p w:rsidR="000147E4" w:rsidRDefault="000147E4">
      <w:pPr>
        <w:pStyle w:val="ConsPlusNormal"/>
        <w:ind w:firstLine="540"/>
        <w:jc w:val="both"/>
      </w:pPr>
      <w:r>
        <w:t xml:space="preserve">Организации и предприниматели, осуществляющие предпринимательскую деятельность в сфере оказания услуг общественного питания через столовые закрытого типа (без доступа посторонних посетителей), предназначенные для обслуживания работников данной организации </w:t>
      </w:r>
      <w:r>
        <w:lastRenderedPageBreak/>
        <w:t>(предпринимателя), для расчета единого налога применяют значение коэффициента К</w:t>
      </w:r>
      <w:proofErr w:type="gramStart"/>
      <w:r>
        <w:t>2</w:t>
      </w:r>
      <w:proofErr w:type="gramEnd"/>
      <w:r>
        <w:t>, равное 0,3.</w:t>
      </w:r>
    </w:p>
    <w:p w:rsidR="000147E4" w:rsidRDefault="000147E4">
      <w:pPr>
        <w:pStyle w:val="ConsPlusNormal"/>
        <w:ind w:firstLine="540"/>
        <w:jc w:val="both"/>
      </w:pPr>
      <w:r>
        <w:t>3.12. В отношении вида предпринимательской деятельности "Оказание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метров" для расчета единого налога применяется значение коэффициента К</w:t>
      </w:r>
      <w:proofErr w:type="gramStart"/>
      <w:r>
        <w:t>2</w:t>
      </w:r>
      <w:proofErr w:type="gramEnd"/>
      <w:r>
        <w:t>, равное:</w:t>
      </w:r>
    </w:p>
    <w:p w:rsidR="000147E4" w:rsidRDefault="000147E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11"/>
        <w:gridCol w:w="795"/>
      </w:tblGrid>
      <w:tr w:rsidR="000147E4">
        <w:tc>
          <w:tcPr>
            <w:tcW w:w="5911" w:type="dxa"/>
            <w:tcBorders>
              <w:top w:val="nil"/>
              <w:left w:val="nil"/>
              <w:bottom w:val="nil"/>
              <w:right w:val="nil"/>
            </w:tcBorders>
          </w:tcPr>
          <w:p w:rsidR="000147E4" w:rsidRDefault="000147E4">
            <w:pPr>
              <w:pStyle w:val="ConsPlusNormal"/>
            </w:pPr>
            <w:r>
              <w:t>г. Лысьва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0147E4" w:rsidRDefault="000147E4">
            <w:pPr>
              <w:pStyle w:val="ConsPlusNormal"/>
            </w:pPr>
            <w:r>
              <w:t>0,5</w:t>
            </w:r>
          </w:p>
        </w:tc>
      </w:tr>
      <w:tr w:rsidR="000147E4">
        <w:tc>
          <w:tcPr>
            <w:tcW w:w="5911" w:type="dxa"/>
            <w:tcBorders>
              <w:top w:val="nil"/>
              <w:left w:val="nil"/>
              <w:bottom w:val="nil"/>
              <w:right w:val="nil"/>
            </w:tcBorders>
          </w:tcPr>
          <w:p w:rsidR="000147E4" w:rsidRDefault="000147E4">
            <w:pPr>
              <w:pStyle w:val="ConsPlusNormal"/>
            </w:pPr>
            <w:r>
              <w:t>сельские населенные пункты и прочие места осуществления предпринимательской деятельности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0147E4" w:rsidRDefault="000147E4">
            <w:pPr>
              <w:pStyle w:val="ConsPlusNormal"/>
            </w:pPr>
            <w:r>
              <w:t>0,05</w:t>
            </w:r>
          </w:p>
        </w:tc>
      </w:tr>
    </w:tbl>
    <w:p w:rsidR="000147E4" w:rsidRDefault="000147E4">
      <w:pPr>
        <w:pStyle w:val="ConsPlusNormal"/>
        <w:jc w:val="both"/>
      </w:pPr>
    </w:p>
    <w:p w:rsidR="000147E4" w:rsidRDefault="000147E4">
      <w:pPr>
        <w:pStyle w:val="ConsPlusNormal"/>
        <w:ind w:firstLine="540"/>
        <w:jc w:val="both"/>
      </w:pPr>
      <w:r>
        <w:t xml:space="preserve">3.13. </w:t>
      </w:r>
      <w:proofErr w:type="gramStart"/>
      <w:r>
        <w:t>В отношении вида предпринимательской деятельности "Оказание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</w:t>
      </w:r>
      <w:proofErr w:type="gramEnd"/>
      <w:r>
        <w:t xml:space="preserve"> 5 кв. метров" для расчета единого налога применяется значение коэффициента К</w:t>
      </w:r>
      <w:proofErr w:type="gramStart"/>
      <w:r>
        <w:t>2</w:t>
      </w:r>
      <w:proofErr w:type="gramEnd"/>
      <w:r>
        <w:t>, равное 0,3.</w:t>
      </w:r>
    </w:p>
    <w:p w:rsidR="000147E4" w:rsidRDefault="000147E4">
      <w:pPr>
        <w:pStyle w:val="ConsPlusNormal"/>
        <w:ind w:firstLine="540"/>
        <w:jc w:val="both"/>
      </w:pPr>
      <w:proofErr w:type="gramStart"/>
      <w:r>
        <w:t>В отношении вида предпринимательской деятельности "Оказание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</w:t>
      </w:r>
      <w:proofErr w:type="gramEnd"/>
      <w:r>
        <w:t xml:space="preserve"> кв. метров" для расчета единого налога применяются следующие значения коэффициента К</w:t>
      </w:r>
      <w:proofErr w:type="gramStart"/>
      <w:r>
        <w:t>2</w:t>
      </w:r>
      <w:proofErr w:type="gramEnd"/>
      <w:r>
        <w:t>:</w:t>
      </w:r>
    </w:p>
    <w:p w:rsidR="000147E4" w:rsidRDefault="000147E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6"/>
        <w:gridCol w:w="7597"/>
        <w:gridCol w:w="795"/>
      </w:tblGrid>
      <w:tr w:rsidR="000147E4">
        <w:tc>
          <w:tcPr>
            <w:tcW w:w="636" w:type="dxa"/>
          </w:tcPr>
          <w:p w:rsidR="000147E4" w:rsidRDefault="000147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597" w:type="dxa"/>
          </w:tcPr>
          <w:p w:rsidR="000147E4" w:rsidRDefault="000147E4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795" w:type="dxa"/>
          </w:tcPr>
          <w:p w:rsidR="000147E4" w:rsidRDefault="000147E4">
            <w:pPr>
              <w:pStyle w:val="ConsPlusNormal"/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7597" w:type="dxa"/>
          </w:tcPr>
          <w:p w:rsidR="000147E4" w:rsidRDefault="000147E4">
            <w:pPr>
              <w:pStyle w:val="ConsPlusNormal"/>
              <w:jc w:val="both"/>
            </w:pPr>
            <w:r>
              <w:t>Площадь одного торгового места, объекта нестационарной торговой сети или объекта организации общественного питания, передаваемого во временное владение и (или) в пользование, кв. м:</w:t>
            </w:r>
          </w:p>
        </w:tc>
        <w:tc>
          <w:tcPr>
            <w:tcW w:w="795" w:type="dxa"/>
          </w:tcPr>
          <w:p w:rsidR="000147E4" w:rsidRDefault="000147E4">
            <w:pPr>
              <w:pStyle w:val="ConsPlusNormal"/>
            </w:pP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597" w:type="dxa"/>
          </w:tcPr>
          <w:p w:rsidR="000147E4" w:rsidRDefault="000147E4">
            <w:pPr>
              <w:pStyle w:val="ConsPlusNormal"/>
            </w:pPr>
            <w:r>
              <w:t>до 10 кв. м включительно</w:t>
            </w:r>
          </w:p>
        </w:tc>
        <w:tc>
          <w:tcPr>
            <w:tcW w:w="795" w:type="dxa"/>
          </w:tcPr>
          <w:p w:rsidR="000147E4" w:rsidRDefault="000147E4">
            <w:pPr>
              <w:pStyle w:val="ConsPlusNormal"/>
              <w:jc w:val="center"/>
            </w:pPr>
            <w:r>
              <w:t>0,26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597" w:type="dxa"/>
          </w:tcPr>
          <w:p w:rsidR="000147E4" w:rsidRDefault="000147E4">
            <w:pPr>
              <w:pStyle w:val="ConsPlusNormal"/>
            </w:pPr>
            <w:r>
              <w:t>от 10 до 20 кв. м включительно</w:t>
            </w:r>
          </w:p>
        </w:tc>
        <w:tc>
          <w:tcPr>
            <w:tcW w:w="795" w:type="dxa"/>
          </w:tcPr>
          <w:p w:rsidR="000147E4" w:rsidRDefault="000147E4">
            <w:pPr>
              <w:pStyle w:val="ConsPlusNormal"/>
              <w:jc w:val="center"/>
            </w:pPr>
            <w:r>
              <w:t>0,22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597" w:type="dxa"/>
          </w:tcPr>
          <w:p w:rsidR="000147E4" w:rsidRDefault="000147E4">
            <w:pPr>
              <w:pStyle w:val="ConsPlusNormal"/>
            </w:pPr>
            <w:r>
              <w:t>от 20 до 50 кв. м включительно</w:t>
            </w:r>
          </w:p>
        </w:tc>
        <w:tc>
          <w:tcPr>
            <w:tcW w:w="795" w:type="dxa"/>
          </w:tcPr>
          <w:p w:rsidR="000147E4" w:rsidRDefault="000147E4">
            <w:pPr>
              <w:pStyle w:val="ConsPlusNormal"/>
              <w:jc w:val="center"/>
            </w:pPr>
            <w:r>
              <w:t>0,19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597" w:type="dxa"/>
          </w:tcPr>
          <w:p w:rsidR="000147E4" w:rsidRDefault="000147E4">
            <w:pPr>
              <w:pStyle w:val="ConsPlusNormal"/>
            </w:pPr>
            <w:r>
              <w:t>от 50 до 100 кв. м включительно</w:t>
            </w:r>
          </w:p>
        </w:tc>
        <w:tc>
          <w:tcPr>
            <w:tcW w:w="795" w:type="dxa"/>
          </w:tcPr>
          <w:p w:rsidR="000147E4" w:rsidRDefault="000147E4">
            <w:pPr>
              <w:pStyle w:val="ConsPlusNormal"/>
              <w:jc w:val="center"/>
            </w:pPr>
            <w:r>
              <w:t>0,16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597" w:type="dxa"/>
          </w:tcPr>
          <w:p w:rsidR="000147E4" w:rsidRDefault="000147E4">
            <w:pPr>
              <w:pStyle w:val="ConsPlusNormal"/>
            </w:pPr>
            <w:r>
              <w:t>от 100 до 150 кв. м включительно</w:t>
            </w:r>
          </w:p>
        </w:tc>
        <w:tc>
          <w:tcPr>
            <w:tcW w:w="795" w:type="dxa"/>
          </w:tcPr>
          <w:p w:rsidR="000147E4" w:rsidRDefault="000147E4">
            <w:pPr>
              <w:pStyle w:val="ConsPlusNormal"/>
              <w:jc w:val="center"/>
            </w:pPr>
            <w:r>
              <w:t>0,14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597" w:type="dxa"/>
          </w:tcPr>
          <w:p w:rsidR="000147E4" w:rsidRDefault="000147E4">
            <w:pPr>
              <w:pStyle w:val="ConsPlusNormal"/>
            </w:pPr>
            <w:r>
              <w:t>от 150 до 200 кв. м включительно</w:t>
            </w:r>
          </w:p>
        </w:tc>
        <w:tc>
          <w:tcPr>
            <w:tcW w:w="795" w:type="dxa"/>
          </w:tcPr>
          <w:p w:rsidR="000147E4" w:rsidRDefault="000147E4">
            <w:pPr>
              <w:pStyle w:val="ConsPlusNormal"/>
              <w:jc w:val="center"/>
            </w:pPr>
            <w:r>
              <w:t>0,12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</w:pPr>
          </w:p>
        </w:tc>
        <w:tc>
          <w:tcPr>
            <w:tcW w:w="7597" w:type="dxa"/>
          </w:tcPr>
          <w:p w:rsidR="000147E4" w:rsidRDefault="000147E4">
            <w:pPr>
              <w:pStyle w:val="ConsPlusNormal"/>
            </w:pPr>
            <w:r>
              <w:t>свыше 200 кв. м</w:t>
            </w:r>
          </w:p>
        </w:tc>
        <w:tc>
          <w:tcPr>
            <w:tcW w:w="795" w:type="dxa"/>
          </w:tcPr>
          <w:p w:rsidR="000147E4" w:rsidRDefault="000147E4">
            <w:pPr>
              <w:pStyle w:val="ConsPlusNormal"/>
              <w:jc w:val="center"/>
            </w:pPr>
            <w:r>
              <w:t>0,1</w:t>
            </w:r>
          </w:p>
        </w:tc>
      </w:tr>
    </w:tbl>
    <w:p w:rsidR="000147E4" w:rsidRDefault="000147E4">
      <w:pPr>
        <w:pStyle w:val="ConsPlusNormal"/>
        <w:jc w:val="both"/>
      </w:pPr>
    </w:p>
    <w:p w:rsidR="000147E4" w:rsidRDefault="000147E4">
      <w:pPr>
        <w:pStyle w:val="ConsPlusNormal"/>
        <w:ind w:firstLine="540"/>
        <w:jc w:val="both"/>
      </w:pPr>
      <w:r>
        <w:t>3.14. В отношении вида предпринимательской деятельности "Распространение наружной рекламы с использованием рекламных конструкций" для расчета единого налога применяются следующие значения коэффициента К</w:t>
      </w:r>
      <w:proofErr w:type="gramStart"/>
      <w:r>
        <w:t>2</w:t>
      </w:r>
      <w:proofErr w:type="gramEnd"/>
      <w:r>
        <w:t>:</w:t>
      </w:r>
    </w:p>
    <w:p w:rsidR="000147E4" w:rsidRDefault="000147E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6"/>
        <w:gridCol w:w="7597"/>
        <w:gridCol w:w="799"/>
      </w:tblGrid>
      <w:tr w:rsidR="000147E4">
        <w:tc>
          <w:tcPr>
            <w:tcW w:w="636" w:type="dxa"/>
          </w:tcPr>
          <w:p w:rsidR="000147E4" w:rsidRDefault="000147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597" w:type="dxa"/>
          </w:tcPr>
          <w:p w:rsidR="000147E4" w:rsidRDefault="000147E4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799" w:type="dxa"/>
          </w:tcPr>
          <w:p w:rsidR="000147E4" w:rsidRDefault="000147E4">
            <w:pPr>
              <w:pStyle w:val="ConsPlusNormal"/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  <w:jc w:val="both"/>
            </w:pPr>
            <w:r>
              <w:lastRenderedPageBreak/>
              <w:t>1</w:t>
            </w:r>
          </w:p>
        </w:tc>
        <w:tc>
          <w:tcPr>
            <w:tcW w:w="7597" w:type="dxa"/>
          </w:tcPr>
          <w:p w:rsidR="000147E4" w:rsidRDefault="000147E4">
            <w:pPr>
              <w:pStyle w:val="ConsPlusNormal"/>
              <w:jc w:val="both"/>
            </w:pPr>
            <w:r>
              <w:t>Распространение наружной рекламы с использованием рекламных конструкций</w:t>
            </w:r>
          </w:p>
        </w:tc>
        <w:tc>
          <w:tcPr>
            <w:tcW w:w="799" w:type="dxa"/>
          </w:tcPr>
          <w:p w:rsidR="000147E4" w:rsidRDefault="000147E4">
            <w:pPr>
              <w:pStyle w:val="ConsPlusNormal"/>
            </w:pP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  <w:jc w:val="both"/>
            </w:pPr>
            <w:r>
              <w:t>1.1</w:t>
            </w:r>
          </w:p>
        </w:tc>
        <w:tc>
          <w:tcPr>
            <w:tcW w:w="7597" w:type="dxa"/>
          </w:tcPr>
          <w:p w:rsidR="000147E4" w:rsidRDefault="000147E4">
            <w:pPr>
              <w:pStyle w:val="ConsPlusNormal"/>
              <w:jc w:val="both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799" w:type="dxa"/>
          </w:tcPr>
          <w:p w:rsidR="000147E4" w:rsidRDefault="000147E4">
            <w:pPr>
              <w:pStyle w:val="ConsPlusNormal"/>
              <w:jc w:val="center"/>
            </w:pPr>
            <w:r>
              <w:t>0,05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  <w:jc w:val="both"/>
            </w:pPr>
            <w:r>
              <w:t>1.2</w:t>
            </w:r>
          </w:p>
        </w:tc>
        <w:tc>
          <w:tcPr>
            <w:tcW w:w="7597" w:type="dxa"/>
          </w:tcPr>
          <w:p w:rsidR="000147E4" w:rsidRDefault="000147E4">
            <w:pPr>
              <w:pStyle w:val="ConsPlusNormal"/>
              <w:jc w:val="both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799" w:type="dxa"/>
          </w:tcPr>
          <w:p w:rsidR="000147E4" w:rsidRDefault="000147E4">
            <w:pPr>
              <w:pStyle w:val="ConsPlusNormal"/>
              <w:jc w:val="center"/>
            </w:pPr>
            <w:r>
              <w:t>0,05</w:t>
            </w:r>
          </w:p>
        </w:tc>
      </w:tr>
      <w:tr w:rsidR="000147E4">
        <w:tc>
          <w:tcPr>
            <w:tcW w:w="636" w:type="dxa"/>
          </w:tcPr>
          <w:p w:rsidR="000147E4" w:rsidRDefault="000147E4">
            <w:pPr>
              <w:pStyle w:val="ConsPlusNormal"/>
              <w:jc w:val="both"/>
            </w:pPr>
            <w:r>
              <w:t>1.3</w:t>
            </w:r>
          </w:p>
        </w:tc>
        <w:tc>
          <w:tcPr>
            <w:tcW w:w="7597" w:type="dxa"/>
          </w:tcPr>
          <w:p w:rsidR="000147E4" w:rsidRDefault="000147E4">
            <w:pPr>
              <w:pStyle w:val="ConsPlusNormal"/>
              <w:jc w:val="both"/>
            </w:pPr>
            <w:r>
              <w:t>Распространение наружной рекламы с использованием рекламных конструкций посредством электронных табло</w:t>
            </w:r>
          </w:p>
        </w:tc>
        <w:tc>
          <w:tcPr>
            <w:tcW w:w="799" w:type="dxa"/>
          </w:tcPr>
          <w:p w:rsidR="000147E4" w:rsidRDefault="000147E4">
            <w:pPr>
              <w:pStyle w:val="ConsPlusNormal"/>
              <w:jc w:val="center"/>
            </w:pPr>
            <w:r>
              <w:t>0,05</w:t>
            </w:r>
          </w:p>
        </w:tc>
      </w:tr>
    </w:tbl>
    <w:p w:rsidR="000147E4" w:rsidRDefault="000147E4">
      <w:pPr>
        <w:pStyle w:val="ConsPlusNormal"/>
        <w:jc w:val="both"/>
      </w:pPr>
    </w:p>
    <w:p w:rsidR="0043537D" w:rsidRDefault="0043537D" w:rsidP="0043537D">
      <w:pPr>
        <w:pStyle w:val="ConsPlusNormal"/>
        <w:ind w:firstLine="540"/>
        <w:jc w:val="both"/>
      </w:pPr>
      <w:r>
        <w:t>3.15. Организации и предприниматели, осуществляющие предпринимательскую деятельность в сфере размещения рекламы с использованием внешних и внутренних поверхностей транспортных средств, для расчета единого налога применяют значение коэффициента К</w:t>
      </w:r>
      <w:proofErr w:type="gramStart"/>
      <w:r>
        <w:t>2</w:t>
      </w:r>
      <w:proofErr w:type="gramEnd"/>
      <w:r>
        <w:t>, равное 0,05.</w:t>
      </w:r>
    </w:p>
    <w:p w:rsidR="0043537D" w:rsidRDefault="0043537D" w:rsidP="0043537D">
      <w:pPr>
        <w:pStyle w:val="ConsPlusNormal"/>
        <w:ind w:firstLine="540"/>
        <w:jc w:val="both"/>
      </w:pPr>
      <w:r>
        <w:t>3.16. Для вида предпринимательской деятельности "Оказание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питания" значение корректирующего коэффициента К</w:t>
      </w:r>
      <w:proofErr w:type="gramStart"/>
      <w:r>
        <w:t>2</w:t>
      </w:r>
      <w:proofErr w:type="gramEnd"/>
      <w:r>
        <w:t xml:space="preserve"> применяется в размере 1.</w:t>
      </w:r>
    </w:p>
    <w:p w:rsidR="000147E4" w:rsidRDefault="0043537D" w:rsidP="0043537D">
      <w:pPr>
        <w:pStyle w:val="ConsPlusNormal"/>
        <w:ind w:firstLine="540"/>
        <w:jc w:val="both"/>
      </w:pPr>
      <w:r>
        <w:t>3.17. В отношении вида предпринимательской деятельности "оказание бытовых услуг" для расчета единого налога применяются значение коэффициента К</w:t>
      </w:r>
      <w:proofErr w:type="gramStart"/>
      <w:r>
        <w:t>2</w:t>
      </w:r>
      <w:proofErr w:type="gramEnd"/>
      <w:r>
        <w:t>.6, установленное пунктом 3.1 настоящего Положения, и следующие значения коэффициента К2.5:</w:t>
      </w:r>
    </w:p>
    <w:p w:rsidR="000147E4" w:rsidRDefault="000147E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370"/>
        <w:gridCol w:w="1134"/>
      </w:tblGrid>
      <w:tr w:rsidR="000147E4">
        <w:tc>
          <w:tcPr>
            <w:tcW w:w="567" w:type="dxa"/>
          </w:tcPr>
          <w:p w:rsidR="000147E4" w:rsidRDefault="000147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370" w:type="dxa"/>
          </w:tcPr>
          <w:p w:rsidR="000147E4" w:rsidRDefault="000147E4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1134" w:type="dxa"/>
          </w:tcPr>
          <w:p w:rsidR="000147E4" w:rsidRDefault="000147E4">
            <w:pPr>
              <w:pStyle w:val="ConsPlusNormal"/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  <w:r>
              <w:t>.5</w:t>
            </w:r>
          </w:p>
        </w:tc>
      </w:tr>
      <w:tr w:rsidR="000147E4">
        <w:tc>
          <w:tcPr>
            <w:tcW w:w="567" w:type="dxa"/>
          </w:tcPr>
          <w:p w:rsidR="000147E4" w:rsidRDefault="000147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0" w:type="dxa"/>
          </w:tcPr>
          <w:p w:rsidR="0043537D" w:rsidRDefault="0043537D" w:rsidP="0043537D">
            <w:pPr>
              <w:pStyle w:val="ConsPlusNormal"/>
              <w:jc w:val="both"/>
            </w:pPr>
            <w:r>
              <w:t>Оказание бытовых услуг.</w:t>
            </w:r>
          </w:p>
          <w:p w:rsidR="000147E4" w:rsidRDefault="0043537D" w:rsidP="0043537D">
            <w:pPr>
              <w:pStyle w:val="ConsPlusNormal"/>
              <w:jc w:val="both"/>
            </w:pPr>
            <w:r>
              <w:t>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  <w:tc>
          <w:tcPr>
            <w:tcW w:w="1134" w:type="dxa"/>
          </w:tcPr>
          <w:p w:rsidR="000147E4" w:rsidRDefault="000147E4">
            <w:pPr>
              <w:pStyle w:val="ConsPlusNormal"/>
            </w:pPr>
          </w:p>
        </w:tc>
      </w:tr>
      <w:tr w:rsidR="000147E4">
        <w:tc>
          <w:tcPr>
            <w:tcW w:w="567" w:type="dxa"/>
          </w:tcPr>
          <w:p w:rsidR="000147E4" w:rsidRDefault="000147E4">
            <w:pPr>
              <w:pStyle w:val="ConsPlusNormal"/>
              <w:jc w:val="center"/>
            </w:pPr>
            <w:bookmarkStart w:id="5" w:name="P433"/>
            <w:bookmarkEnd w:id="5"/>
            <w:r>
              <w:t>1.1</w:t>
            </w:r>
          </w:p>
        </w:tc>
        <w:tc>
          <w:tcPr>
            <w:tcW w:w="7370" w:type="dxa"/>
          </w:tcPr>
          <w:p w:rsidR="000147E4" w:rsidRDefault="000147E4">
            <w:pPr>
              <w:pStyle w:val="ConsPlusNormal"/>
              <w:jc w:val="both"/>
            </w:pPr>
            <w:r>
              <w:t>Ремонт обуви и прочих изделий из кожи; пошив обуви и различных дополнений к обуви по индивидуальному заказу населения</w:t>
            </w:r>
          </w:p>
        </w:tc>
        <w:tc>
          <w:tcPr>
            <w:tcW w:w="1134" w:type="dxa"/>
          </w:tcPr>
          <w:p w:rsidR="000147E4" w:rsidRDefault="000147E4">
            <w:pPr>
              <w:pStyle w:val="ConsPlusNormal"/>
              <w:jc w:val="center"/>
            </w:pPr>
            <w:r>
              <w:t>0,3</w:t>
            </w:r>
          </w:p>
        </w:tc>
      </w:tr>
      <w:tr w:rsidR="000147E4">
        <w:tc>
          <w:tcPr>
            <w:tcW w:w="567" w:type="dxa"/>
          </w:tcPr>
          <w:p w:rsidR="000147E4" w:rsidRDefault="000147E4">
            <w:pPr>
              <w:pStyle w:val="ConsPlusNormal"/>
              <w:jc w:val="center"/>
            </w:pPr>
            <w:bookmarkStart w:id="6" w:name="P436"/>
            <w:bookmarkEnd w:id="6"/>
            <w:r>
              <w:t>1.2</w:t>
            </w:r>
          </w:p>
        </w:tc>
        <w:tc>
          <w:tcPr>
            <w:tcW w:w="7370" w:type="dxa"/>
          </w:tcPr>
          <w:p w:rsidR="000147E4" w:rsidRDefault="000147E4">
            <w:pPr>
              <w:pStyle w:val="ConsPlusNormal"/>
              <w:jc w:val="both"/>
            </w:pPr>
            <w:proofErr w:type="gramStart"/>
            <w:r>
              <w:t>Подготовка и прядение прочих текстильных волокон; плиссировка и подобные работы на текстильных материалах; пошив готовых текстильных изделий по индивидуальному заказу населения, кроме одежды; изготовление прочих текстильных изделий по индивидуальному заказу населения, не включенных в другие группировки; пошив производственной одежды по индивидуальному заказу населения; пошив одежды из кожи по индивидуальному заказу населения;</w:t>
            </w:r>
            <w:proofErr w:type="gramEnd"/>
            <w:r>
              <w:t xml:space="preserve"> пошив и вязание прочей верхней одежды по индивидуальному заказу населения; пошив нательного белья по индивидуальному заказу населения; пошив и вязание прочей одежды и аксессуаров одежды, головных уборов по индивидуальному заказу населения; пошив меховых изделий по индивидуальному заказу населения; изготовление вязаных и трикотажных чулочно-носочных изделий по индивидуальному заказу населения; изготовление прочих вязаных и трикотажных изделий, не включенных в другие группировки, по индивидуальному заказу населения; ремонт одежды и текстильных </w:t>
            </w:r>
            <w:r>
              <w:lastRenderedPageBreak/>
              <w:t>изделий</w:t>
            </w:r>
          </w:p>
        </w:tc>
        <w:tc>
          <w:tcPr>
            <w:tcW w:w="1134" w:type="dxa"/>
          </w:tcPr>
          <w:p w:rsidR="000147E4" w:rsidRDefault="000147E4">
            <w:pPr>
              <w:pStyle w:val="ConsPlusNormal"/>
              <w:jc w:val="center"/>
            </w:pPr>
            <w:r>
              <w:lastRenderedPageBreak/>
              <w:t>0,3</w:t>
            </w:r>
          </w:p>
        </w:tc>
      </w:tr>
      <w:tr w:rsidR="000147E4">
        <w:tc>
          <w:tcPr>
            <w:tcW w:w="567" w:type="dxa"/>
          </w:tcPr>
          <w:p w:rsidR="000147E4" w:rsidRDefault="000147E4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7370" w:type="dxa"/>
          </w:tcPr>
          <w:p w:rsidR="000147E4" w:rsidRDefault="000147E4">
            <w:pPr>
              <w:pStyle w:val="ConsPlusNormal"/>
              <w:jc w:val="both"/>
            </w:pPr>
            <w:r>
              <w:t>Ремонт электронной бытовой техники; ремонт бытовых приборов, домашнего и садового инвентаря; ремонт коммуникационного оборудования; ремонт компьютеров и периферийного компьютерного оборудования; ремонт часов; ремонт прочих предметов личного потребления и бытовых товаров; ремонт металлоизделий бытового и хозяйственного назначения;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134" w:type="dxa"/>
          </w:tcPr>
          <w:p w:rsidR="000147E4" w:rsidRDefault="000147E4">
            <w:pPr>
              <w:pStyle w:val="ConsPlusNormal"/>
              <w:jc w:val="center"/>
            </w:pPr>
            <w:r>
              <w:t>0,5</w:t>
            </w:r>
          </w:p>
        </w:tc>
      </w:tr>
      <w:tr w:rsidR="000147E4">
        <w:tc>
          <w:tcPr>
            <w:tcW w:w="567" w:type="dxa"/>
          </w:tcPr>
          <w:p w:rsidR="000147E4" w:rsidRDefault="000147E4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370" w:type="dxa"/>
          </w:tcPr>
          <w:p w:rsidR="000147E4" w:rsidRDefault="000147E4">
            <w:pPr>
              <w:pStyle w:val="ConsPlusNormal"/>
              <w:jc w:val="both"/>
            </w:pPr>
            <w:r>
              <w:t>Ремонт мебели и предметов домашнего обихода</w:t>
            </w:r>
          </w:p>
        </w:tc>
        <w:tc>
          <w:tcPr>
            <w:tcW w:w="1134" w:type="dxa"/>
          </w:tcPr>
          <w:p w:rsidR="000147E4" w:rsidRDefault="000147E4">
            <w:pPr>
              <w:pStyle w:val="ConsPlusNormal"/>
              <w:jc w:val="center"/>
            </w:pPr>
            <w:r>
              <w:t>0,7</w:t>
            </w:r>
          </w:p>
        </w:tc>
      </w:tr>
      <w:tr w:rsidR="000147E4">
        <w:tc>
          <w:tcPr>
            <w:tcW w:w="567" w:type="dxa"/>
          </w:tcPr>
          <w:p w:rsidR="000147E4" w:rsidRDefault="000147E4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370" w:type="dxa"/>
          </w:tcPr>
          <w:p w:rsidR="000147E4" w:rsidRDefault="000147E4">
            <w:pPr>
              <w:pStyle w:val="ConsPlusNormal"/>
              <w:jc w:val="both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1134" w:type="dxa"/>
          </w:tcPr>
          <w:p w:rsidR="000147E4" w:rsidRDefault="000147E4">
            <w:pPr>
              <w:pStyle w:val="ConsPlusNormal"/>
              <w:jc w:val="center"/>
            </w:pPr>
            <w:r>
              <w:t>0,3</w:t>
            </w:r>
          </w:p>
        </w:tc>
      </w:tr>
      <w:tr w:rsidR="000147E4">
        <w:tc>
          <w:tcPr>
            <w:tcW w:w="567" w:type="dxa"/>
          </w:tcPr>
          <w:p w:rsidR="000147E4" w:rsidRDefault="000147E4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370" w:type="dxa"/>
          </w:tcPr>
          <w:p w:rsidR="000147E4" w:rsidRDefault="000147E4">
            <w:pPr>
              <w:pStyle w:val="ConsPlusNormal"/>
              <w:jc w:val="both"/>
            </w:pPr>
            <w:r>
              <w:t>Строительство жилых и нежилых зданий; производство прочих строительно-монтажных работ; работы штукатурные; работы столярные и плотничные; работы по устройству покрытий полов и облицовке стен; производство малярных и стекольных работ; производство прочих отделочных и завершающих работ; производство кровельных работ; работы строительные специализированные прочие, не включенные в другие группировки</w:t>
            </w:r>
          </w:p>
        </w:tc>
        <w:tc>
          <w:tcPr>
            <w:tcW w:w="1134" w:type="dxa"/>
          </w:tcPr>
          <w:p w:rsidR="000147E4" w:rsidRDefault="000147E4">
            <w:pPr>
              <w:pStyle w:val="ConsPlusNormal"/>
              <w:jc w:val="center"/>
            </w:pPr>
            <w:r>
              <w:t>0,6</w:t>
            </w:r>
          </w:p>
        </w:tc>
      </w:tr>
      <w:tr w:rsidR="000147E4">
        <w:tc>
          <w:tcPr>
            <w:tcW w:w="567" w:type="dxa"/>
          </w:tcPr>
          <w:p w:rsidR="000147E4" w:rsidRDefault="000147E4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370" w:type="dxa"/>
          </w:tcPr>
          <w:p w:rsidR="000147E4" w:rsidRDefault="000147E4">
            <w:pPr>
              <w:pStyle w:val="ConsPlusNormal"/>
              <w:jc w:val="both"/>
            </w:pPr>
            <w:r>
              <w:t>Деятельность в области фотографии</w:t>
            </w:r>
          </w:p>
        </w:tc>
        <w:tc>
          <w:tcPr>
            <w:tcW w:w="1134" w:type="dxa"/>
          </w:tcPr>
          <w:p w:rsidR="000147E4" w:rsidRDefault="000147E4">
            <w:pPr>
              <w:pStyle w:val="ConsPlusNormal"/>
              <w:jc w:val="center"/>
            </w:pPr>
            <w:r>
              <w:t>0,7</w:t>
            </w:r>
          </w:p>
        </w:tc>
      </w:tr>
      <w:tr w:rsidR="000147E4">
        <w:tc>
          <w:tcPr>
            <w:tcW w:w="567" w:type="dxa"/>
          </w:tcPr>
          <w:p w:rsidR="000147E4" w:rsidRDefault="000147E4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370" w:type="dxa"/>
          </w:tcPr>
          <w:p w:rsidR="000147E4" w:rsidRDefault="000147E4">
            <w:pPr>
              <w:pStyle w:val="ConsPlusNormal"/>
              <w:jc w:val="both"/>
            </w:pPr>
            <w:r>
              <w:t>Деятельность физкультурно-оздоровительная; предоставление услуг по дневному уходу за детьми; предоставление социальных услуг без обеспечения проживания престарелым и инвалидам</w:t>
            </w:r>
          </w:p>
        </w:tc>
        <w:tc>
          <w:tcPr>
            <w:tcW w:w="1134" w:type="dxa"/>
          </w:tcPr>
          <w:p w:rsidR="000147E4" w:rsidRDefault="000147E4">
            <w:pPr>
              <w:pStyle w:val="ConsPlusNormal"/>
              <w:jc w:val="center"/>
            </w:pPr>
            <w:r>
              <w:t>0,1</w:t>
            </w:r>
          </w:p>
        </w:tc>
      </w:tr>
      <w:tr w:rsidR="000147E4">
        <w:tc>
          <w:tcPr>
            <w:tcW w:w="567" w:type="dxa"/>
          </w:tcPr>
          <w:p w:rsidR="000147E4" w:rsidRDefault="000147E4">
            <w:pPr>
              <w:pStyle w:val="ConsPlusNormal"/>
              <w:jc w:val="center"/>
            </w:pPr>
            <w:bookmarkStart w:id="7" w:name="P457"/>
            <w:bookmarkEnd w:id="7"/>
            <w:r>
              <w:t>1.9</w:t>
            </w:r>
          </w:p>
        </w:tc>
        <w:tc>
          <w:tcPr>
            <w:tcW w:w="7370" w:type="dxa"/>
          </w:tcPr>
          <w:p w:rsidR="000147E4" w:rsidRDefault="000147E4">
            <w:pPr>
              <w:pStyle w:val="ConsPlusNormal"/>
              <w:jc w:val="both"/>
            </w:pPr>
            <w:r>
              <w:t>Предоставление парикмахерских услуг; предоставление косметических услуг парикмахерскими и салонами красоты</w:t>
            </w:r>
          </w:p>
        </w:tc>
        <w:tc>
          <w:tcPr>
            <w:tcW w:w="1134" w:type="dxa"/>
          </w:tcPr>
          <w:p w:rsidR="000147E4" w:rsidRDefault="000147E4">
            <w:pPr>
              <w:pStyle w:val="ConsPlusNormal"/>
              <w:jc w:val="center"/>
            </w:pPr>
            <w:r>
              <w:t>0,5</w:t>
            </w:r>
          </w:p>
        </w:tc>
      </w:tr>
      <w:tr w:rsidR="000147E4">
        <w:tc>
          <w:tcPr>
            <w:tcW w:w="567" w:type="dxa"/>
          </w:tcPr>
          <w:p w:rsidR="000147E4" w:rsidRDefault="000147E4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7370" w:type="dxa"/>
          </w:tcPr>
          <w:p w:rsidR="000147E4" w:rsidRDefault="000147E4">
            <w:pPr>
              <w:pStyle w:val="ConsPlusNormal"/>
              <w:jc w:val="both"/>
            </w:pPr>
            <w:r>
              <w:t>Организация похорон и связанных с ними услуг</w:t>
            </w:r>
          </w:p>
        </w:tc>
        <w:tc>
          <w:tcPr>
            <w:tcW w:w="1134" w:type="dxa"/>
          </w:tcPr>
          <w:p w:rsidR="000147E4" w:rsidRDefault="000147E4">
            <w:pPr>
              <w:pStyle w:val="ConsPlusNormal"/>
              <w:jc w:val="center"/>
            </w:pPr>
            <w:r>
              <w:t>0,8</w:t>
            </w:r>
          </w:p>
        </w:tc>
      </w:tr>
      <w:tr w:rsidR="000147E4">
        <w:tc>
          <w:tcPr>
            <w:tcW w:w="567" w:type="dxa"/>
          </w:tcPr>
          <w:p w:rsidR="000147E4" w:rsidRDefault="000147E4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7370" w:type="dxa"/>
          </w:tcPr>
          <w:p w:rsidR="000147E4" w:rsidRDefault="000147E4">
            <w:pPr>
              <w:pStyle w:val="ConsPlusNormal"/>
              <w:jc w:val="both"/>
            </w:pPr>
            <w:r>
              <w:t>Другие виды бытовых услуг (прокат и аренда товаров для отдыха и спортивных товаров; прокат видеокассет и аудиокассет, грампластинок, компакт-дисков (CD), цифровых видеодисков (DVD); прокат и аренда прочих предметов личного пользования и хозяйственно-бытового назначения; организация обрядов (свадеб, юбилеев), в том числе музыкальное сопровождение; деятельность зрелищно-развлекательная прочая, не включенная в другие группировки; предоставление прочих персональных услуг, не включенных в другие группировки; деятельность по чистке и уборке прочая, не включенная в другие группировки)</w:t>
            </w:r>
          </w:p>
        </w:tc>
        <w:tc>
          <w:tcPr>
            <w:tcW w:w="1134" w:type="dxa"/>
          </w:tcPr>
          <w:p w:rsidR="000147E4" w:rsidRDefault="000147E4">
            <w:pPr>
              <w:pStyle w:val="ConsPlusNormal"/>
              <w:jc w:val="center"/>
            </w:pPr>
            <w:r>
              <w:t>0,6</w:t>
            </w:r>
          </w:p>
        </w:tc>
      </w:tr>
    </w:tbl>
    <w:p w:rsidR="000147E4" w:rsidRDefault="000147E4">
      <w:pPr>
        <w:pStyle w:val="ConsPlusNormal"/>
        <w:jc w:val="both"/>
      </w:pPr>
    </w:p>
    <w:p w:rsidR="0043537D" w:rsidRDefault="0043537D" w:rsidP="0043537D">
      <w:pPr>
        <w:pStyle w:val="ConsPlusNormal"/>
        <w:ind w:firstLine="540"/>
        <w:jc w:val="both"/>
      </w:pPr>
      <w:r>
        <w:t>В отношении видов деятельности указанных в строках 1.1, 1.2, 1.9 таблицы для расчета коэффициента К</w:t>
      </w:r>
      <w:proofErr w:type="gramStart"/>
      <w:r>
        <w:t>2</w:t>
      </w:r>
      <w:proofErr w:type="gramEnd"/>
      <w:r>
        <w:t xml:space="preserve"> дополнительно учитываются значения коэффициентов К2.3 и К2.4.</w:t>
      </w:r>
    </w:p>
    <w:p w:rsidR="0043537D" w:rsidRDefault="0043537D" w:rsidP="0043537D">
      <w:pPr>
        <w:pStyle w:val="ConsPlusNormal"/>
        <w:ind w:firstLine="540"/>
        <w:jc w:val="both"/>
      </w:pPr>
      <w:r>
        <w:t xml:space="preserve">(п. 3.17 в ред. решения </w:t>
      </w:r>
      <w:proofErr w:type="spellStart"/>
      <w:r>
        <w:t>Лысьвенской</w:t>
      </w:r>
      <w:proofErr w:type="spellEnd"/>
      <w:r>
        <w:t xml:space="preserve"> городской Думы от 16.02.2017 N 1596)</w:t>
      </w:r>
    </w:p>
    <w:p w:rsidR="000147E4" w:rsidRDefault="0043537D" w:rsidP="0043537D">
      <w:pPr>
        <w:pStyle w:val="ConsPlusNormal"/>
        <w:ind w:firstLine="540"/>
        <w:jc w:val="both"/>
      </w:pPr>
      <w:r>
        <w:t>3.18. Значение корректирующего коэффициента К</w:t>
      </w:r>
      <w:proofErr w:type="gramStart"/>
      <w:r>
        <w:t>2</w:t>
      </w:r>
      <w:proofErr w:type="gramEnd"/>
      <w:r>
        <w:t xml:space="preserve"> в отношении "Реализации товаров с использованием торговых автоматов" применяется в размере 1.</w:t>
      </w:r>
    </w:p>
    <w:p w:rsidR="000147E4" w:rsidRDefault="000147E4">
      <w:pPr>
        <w:pStyle w:val="ConsPlusNormal"/>
        <w:jc w:val="both"/>
      </w:pPr>
    </w:p>
    <w:sectPr w:rsidR="000147E4" w:rsidSect="00AA4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7E4"/>
    <w:rsid w:val="000147E4"/>
    <w:rsid w:val="0043537D"/>
    <w:rsid w:val="00732458"/>
    <w:rsid w:val="00D0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7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47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47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7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47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47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3975</Words>
  <Characters>22663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Юлия Юрьевна</dc:creator>
  <cp:lastModifiedBy>Татьяна Александровна Ильина</cp:lastModifiedBy>
  <cp:revision>3</cp:revision>
  <dcterms:created xsi:type="dcterms:W3CDTF">2017-09-28T10:50:00Z</dcterms:created>
  <dcterms:modified xsi:type="dcterms:W3CDTF">2017-09-28T12:41:00Z</dcterms:modified>
</cp:coreProperties>
</file>