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80" w:rsidRDefault="00D27C80">
      <w:pPr>
        <w:pStyle w:val="ConsPlusTitle"/>
        <w:jc w:val="center"/>
        <w:outlineLvl w:val="0"/>
      </w:pPr>
      <w:r>
        <w:t>ЗЕМСКОЕ СОБРАНИЕ БАРДЫМСКОГО МУНИЦИПАЛЬНОГО РАЙОНА</w:t>
      </w:r>
    </w:p>
    <w:p w:rsidR="00D27C80" w:rsidRDefault="00D27C80">
      <w:pPr>
        <w:pStyle w:val="ConsPlusTitle"/>
        <w:jc w:val="center"/>
      </w:pPr>
    </w:p>
    <w:p w:rsidR="00D27C80" w:rsidRDefault="00D27C80">
      <w:pPr>
        <w:pStyle w:val="ConsPlusTitle"/>
        <w:jc w:val="center"/>
      </w:pPr>
      <w:r>
        <w:t>РЕШЕНИЕ</w:t>
      </w:r>
    </w:p>
    <w:p w:rsidR="00D27C80" w:rsidRDefault="00D27C80">
      <w:pPr>
        <w:pStyle w:val="ConsPlusTitle"/>
        <w:jc w:val="center"/>
      </w:pPr>
      <w:r>
        <w:t>от 12 ноября 2009 г. N 779</w:t>
      </w:r>
    </w:p>
    <w:p w:rsidR="00D27C80" w:rsidRDefault="00D27C80">
      <w:pPr>
        <w:pStyle w:val="ConsPlusTitle"/>
        <w:jc w:val="center"/>
      </w:pPr>
    </w:p>
    <w:p w:rsidR="00D27C80" w:rsidRDefault="00D27C80">
      <w:pPr>
        <w:pStyle w:val="ConsPlusTitle"/>
        <w:jc w:val="center"/>
      </w:pPr>
      <w:r>
        <w:t>ОБ УТВЕРЖДЕНИИ ПОЛОЖЕНИЯ О СИСТЕМЕ НАЛОГООБЛОЖЕНИЯ</w:t>
      </w:r>
    </w:p>
    <w:p w:rsidR="00D27C80" w:rsidRDefault="00D27C80">
      <w:pPr>
        <w:pStyle w:val="ConsPlusTitle"/>
        <w:jc w:val="center"/>
      </w:pPr>
      <w:r>
        <w:t xml:space="preserve">В ВИДЕ ЕДИНОГО НАЛОГА НА ВМЕНЕННЫЙ ДОХОД ДЛЯ </w:t>
      </w:r>
      <w:proofErr w:type="gramStart"/>
      <w:r>
        <w:t>ОТДЕЛЬНЫХ</w:t>
      </w:r>
      <w:proofErr w:type="gramEnd"/>
    </w:p>
    <w:p w:rsidR="00D27C80" w:rsidRDefault="00D27C80">
      <w:pPr>
        <w:pStyle w:val="ConsPlusTitle"/>
        <w:jc w:val="center"/>
      </w:pPr>
      <w:r>
        <w:t>ВИДОВ ДЕЯТЕЛЬНОСТИ</w:t>
      </w:r>
    </w:p>
    <w:p w:rsidR="00D27C80" w:rsidRDefault="00D27C80">
      <w:pPr>
        <w:spacing w:after="1"/>
      </w:pPr>
    </w:p>
    <w:p w:rsidR="00BE58EE" w:rsidRDefault="00BE58EE" w:rsidP="00BE58EE">
      <w:pPr>
        <w:pStyle w:val="ConsPlusNormal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</w:t>
      </w:r>
      <w:proofErr w:type="gramEnd"/>
    </w:p>
    <w:p w:rsidR="00BE58EE" w:rsidRDefault="00BE58EE" w:rsidP="00BE58EE">
      <w:pPr>
        <w:pStyle w:val="ConsPlusNormal"/>
        <w:jc w:val="center"/>
      </w:pPr>
      <w:r>
        <w:t>от 30.01.2012 N 400, от 24.07.2012 N 509, от 25.12.2012 N 598,</w:t>
      </w:r>
    </w:p>
    <w:p w:rsidR="00D27C80" w:rsidRDefault="00BE58EE" w:rsidP="00BE58EE">
      <w:pPr>
        <w:pStyle w:val="ConsPlusNormal"/>
        <w:jc w:val="center"/>
      </w:pPr>
      <w:r>
        <w:t>от 17.11.2016 N 218)</w:t>
      </w:r>
    </w:p>
    <w:p w:rsidR="00BE58EE" w:rsidRDefault="00BE58EE" w:rsidP="00BE58EE">
      <w:pPr>
        <w:pStyle w:val="ConsPlusNormal"/>
        <w:ind w:firstLine="709"/>
        <w:jc w:val="both"/>
      </w:pPr>
      <w:r>
        <w:t xml:space="preserve">В соответствии с главой 26.3 части второй Налогового кодекса Российской Федерации и в целях приведения нормативных правовых актов Земского Собрания муниципального района в соответствие действующему законодательству Земское Собрание </w:t>
      </w:r>
      <w:proofErr w:type="spellStart"/>
      <w:r>
        <w:t>Бардымского</w:t>
      </w:r>
      <w:proofErr w:type="spellEnd"/>
      <w:r>
        <w:t xml:space="preserve"> муниципального района решает:</w:t>
      </w:r>
    </w:p>
    <w:p w:rsidR="00BE58EE" w:rsidRDefault="00BE58EE" w:rsidP="00BE58EE">
      <w:pPr>
        <w:pStyle w:val="ConsPlusNormal"/>
        <w:ind w:firstLine="709"/>
        <w:jc w:val="both"/>
      </w:pPr>
    </w:p>
    <w:p w:rsidR="00BE58EE" w:rsidRDefault="00BE58EE" w:rsidP="00BE58EE">
      <w:pPr>
        <w:pStyle w:val="ConsPlusNormal"/>
        <w:ind w:firstLine="709"/>
        <w:jc w:val="both"/>
      </w:pPr>
      <w:r>
        <w:t>1. Утвердить прилагаемое Положение о системе налогообложения в виде единого налога на вмененный доход для отдельных видов деятельности.</w:t>
      </w:r>
    </w:p>
    <w:p w:rsidR="00BE58EE" w:rsidRDefault="00BE58EE" w:rsidP="00BE58EE">
      <w:pPr>
        <w:pStyle w:val="ConsPlusNormal"/>
        <w:ind w:firstLine="709"/>
        <w:jc w:val="both"/>
      </w:pPr>
      <w:r>
        <w:t>2. Настоящее решение вступает в силу с 01.01.2010.</w:t>
      </w:r>
    </w:p>
    <w:p w:rsidR="00BE58EE" w:rsidRDefault="00BE58EE" w:rsidP="00BE58EE">
      <w:pPr>
        <w:pStyle w:val="ConsPlusNormal"/>
        <w:ind w:firstLine="709"/>
        <w:jc w:val="both"/>
      </w:pPr>
      <w:r>
        <w:t>3. Со дня вступления в силу настоящего решения признать утратившим силу решение Земского Собрания от 24.11.2005 N 133 "О введении значения корректирующего коэффициента К</w:t>
      </w:r>
      <w:proofErr w:type="gramStart"/>
      <w:r>
        <w:t>2</w:t>
      </w:r>
      <w:proofErr w:type="gramEnd"/>
      <w:r>
        <w:t xml:space="preserve"> при налогообложении в виде единого налога на вмененный доход для отдельных видов деятельности".</w:t>
      </w:r>
    </w:p>
    <w:p w:rsidR="00BE58EE" w:rsidRDefault="00BE58EE" w:rsidP="00BE58EE">
      <w:pPr>
        <w:pStyle w:val="ConsPlusNormal"/>
        <w:ind w:firstLine="709"/>
        <w:jc w:val="both"/>
      </w:pPr>
      <w:r>
        <w:t>4. Опубликовать решение в газете "</w:t>
      </w:r>
      <w:proofErr w:type="spellStart"/>
      <w:r>
        <w:t>Тан</w:t>
      </w:r>
      <w:proofErr w:type="spellEnd"/>
      <w:r>
        <w:t>" ("Рассвет").</w:t>
      </w:r>
    </w:p>
    <w:p w:rsidR="00D27C80" w:rsidRDefault="00BE58EE" w:rsidP="00BE58EE">
      <w:pPr>
        <w:pStyle w:val="ConsPlusNormal"/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решения возложить на комиссию по бюджету, налоговой политике и финансам (Савинов Ф.А.).</w:t>
      </w:r>
    </w:p>
    <w:p w:rsidR="00BE58EE" w:rsidRDefault="00BE58EE">
      <w:pPr>
        <w:pStyle w:val="ConsPlusNormal"/>
        <w:jc w:val="right"/>
        <w:rPr>
          <w:i/>
        </w:rPr>
      </w:pPr>
    </w:p>
    <w:p w:rsidR="00BE58EE" w:rsidRDefault="00BE58EE">
      <w:pPr>
        <w:pStyle w:val="ConsPlusNormal"/>
        <w:jc w:val="right"/>
        <w:rPr>
          <w:i/>
        </w:rPr>
      </w:pPr>
    </w:p>
    <w:p w:rsidR="00BE58EE" w:rsidRDefault="00BE58EE">
      <w:pPr>
        <w:pStyle w:val="ConsPlusNormal"/>
        <w:jc w:val="right"/>
        <w:rPr>
          <w:i/>
        </w:rPr>
      </w:pPr>
    </w:p>
    <w:p w:rsidR="00BE58EE" w:rsidRPr="00BE58EE" w:rsidRDefault="00D27C80">
      <w:pPr>
        <w:pStyle w:val="ConsPlusNormal"/>
        <w:jc w:val="right"/>
        <w:rPr>
          <w:i/>
        </w:rPr>
      </w:pPr>
      <w:r w:rsidRPr="00BE58EE">
        <w:rPr>
          <w:i/>
        </w:rPr>
        <w:t xml:space="preserve">Глава </w:t>
      </w:r>
    </w:p>
    <w:p w:rsidR="00D27C80" w:rsidRPr="00BE58EE" w:rsidRDefault="00D27C80">
      <w:pPr>
        <w:pStyle w:val="ConsPlusNormal"/>
        <w:jc w:val="right"/>
        <w:rPr>
          <w:i/>
        </w:rPr>
      </w:pPr>
      <w:r w:rsidRPr="00BE58EE">
        <w:rPr>
          <w:i/>
        </w:rPr>
        <w:t>муниципального района</w:t>
      </w:r>
    </w:p>
    <w:p w:rsidR="00D27C80" w:rsidRPr="00BE58EE" w:rsidRDefault="00D27C80">
      <w:pPr>
        <w:pStyle w:val="ConsPlusNormal"/>
        <w:jc w:val="right"/>
        <w:rPr>
          <w:i/>
        </w:rPr>
      </w:pPr>
      <w:r w:rsidRPr="00BE58EE">
        <w:rPr>
          <w:i/>
        </w:rPr>
        <w:t>И.Ш.</w:t>
      </w:r>
      <w:r w:rsidR="00BE58EE" w:rsidRPr="00BE58EE">
        <w:rPr>
          <w:i/>
        </w:rPr>
        <w:t xml:space="preserve"> </w:t>
      </w:r>
      <w:proofErr w:type="spellStart"/>
      <w:r w:rsidRPr="00BE58EE">
        <w:rPr>
          <w:i/>
        </w:rPr>
        <w:t>У</w:t>
      </w:r>
      <w:r w:rsidR="00BE58EE" w:rsidRPr="00BE58EE">
        <w:rPr>
          <w:i/>
        </w:rPr>
        <w:t>рстемиров</w:t>
      </w:r>
      <w:proofErr w:type="spellEnd"/>
    </w:p>
    <w:p w:rsidR="00BE58EE" w:rsidRDefault="00BE58EE">
      <w:pPr>
        <w:pStyle w:val="ConsPlusNormal"/>
      </w:pPr>
    </w:p>
    <w:p w:rsidR="00D27C80" w:rsidRDefault="00D27C80">
      <w:pPr>
        <w:pStyle w:val="ConsPlusNormal"/>
      </w:pPr>
      <w:r>
        <w:t>16.11.2009</w:t>
      </w:r>
    </w:p>
    <w:p w:rsidR="00D27C80" w:rsidRDefault="00D27C80">
      <w:pPr>
        <w:pStyle w:val="ConsPlusNormal"/>
        <w:jc w:val="both"/>
      </w:pPr>
    </w:p>
    <w:p w:rsidR="00D27C80" w:rsidRDefault="00D27C80">
      <w:pPr>
        <w:pStyle w:val="ConsPlusNormal"/>
        <w:jc w:val="both"/>
      </w:pPr>
    </w:p>
    <w:p w:rsidR="00D27C80" w:rsidRDefault="00D27C80">
      <w:pPr>
        <w:pStyle w:val="ConsPlusNormal"/>
        <w:jc w:val="both"/>
      </w:pPr>
    </w:p>
    <w:p w:rsidR="00D27C80" w:rsidRDefault="00D27C80">
      <w:pPr>
        <w:pStyle w:val="ConsPlusNormal"/>
        <w:jc w:val="both"/>
      </w:pPr>
    </w:p>
    <w:p w:rsidR="00D27C80" w:rsidRDefault="00D27C80">
      <w:pPr>
        <w:pStyle w:val="ConsPlusNormal"/>
        <w:jc w:val="both"/>
      </w:pPr>
    </w:p>
    <w:p w:rsidR="00D27C80" w:rsidRDefault="00D27C80">
      <w:pPr>
        <w:pStyle w:val="ConsPlusNormal"/>
        <w:jc w:val="right"/>
        <w:outlineLvl w:val="0"/>
      </w:pPr>
      <w:r>
        <w:t>УТВЕРЖДЕНО</w:t>
      </w:r>
    </w:p>
    <w:p w:rsidR="00D27C80" w:rsidRDefault="00D27C80">
      <w:pPr>
        <w:pStyle w:val="ConsPlusNormal"/>
        <w:jc w:val="right"/>
      </w:pPr>
      <w:r>
        <w:t>решением</w:t>
      </w:r>
    </w:p>
    <w:p w:rsidR="00D27C80" w:rsidRDefault="00D27C80">
      <w:pPr>
        <w:pStyle w:val="ConsPlusNormal"/>
        <w:jc w:val="right"/>
      </w:pPr>
      <w:r>
        <w:t>Земского Собрания</w:t>
      </w:r>
    </w:p>
    <w:p w:rsidR="00D27C80" w:rsidRDefault="00D27C80">
      <w:pPr>
        <w:pStyle w:val="ConsPlusNormal"/>
        <w:jc w:val="right"/>
      </w:pPr>
      <w:proofErr w:type="spellStart"/>
      <w:r>
        <w:t>Бардымского</w:t>
      </w:r>
      <w:proofErr w:type="spellEnd"/>
      <w:r>
        <w:t xml:space="preserve"> муниципального района</w:t>
      </w:r>
    </w:p>
    <w:p w:rsidR="00D27C80" w:rsidRDefault="00D27C80">
      <w:pPr>
        <w:pStyle w:val="ConsPlusNormal"/>
        <w:jc w:val="right"/>
      </w:pPr>
      <w:r>
        <w:t>от 12.11.2009 N 779</w:t>
      </w:r>
    </w:p>
    <w:p w:rsidR="00D27C80" w:rsidRDefault="00D27C80">
      <w:pPr>
        <w:pStyle w:val="ConsPlusNormal"/>
        <w:jc w:val="both"/>
      </w:pPr>
    </w:p>
    <w:p w:rsidR="00D27C80" w:rsidRDefault="00D27C80">
      <w:pPr>
        <w:pStyle w:val="ConsPlusTitle"/>
        <w:jc w:val="center"/>
      </w:pPr>
      <w:bookmarkStart w:id="0" w:name="P36"/>
      <w:bookmarkEnd w:id="0"/>
      <w:r>
        <w:t>ПОЛОЖЕНИЕ</w:t>
      </w:r>
    </w:p>
    <w:p w:rsidR="00D27C80" w:rsidRDefault="00D27C80">
      <w:pPr>
        <w:pStyle w:val="ConsPlusTitle"/>
        <w:jc w:val="center"/>
      </w:pPr>
      <w:r>
        <w:t>О СИСТЕМЕ НАЛОГООБЛОЖЕНИЯ В ВИДЕ ЕДИНОГО НАЛОГА</w:t>
      </w:r>
    </w:p>
    <w:p w:rsidR="00D27C80" w:rsidRDefault="00D27C80">
      <w:pPr>
        <w:pStyle w:val="ConsPlusTitle"/>
        <w:jc w:val="center"/>
      </w:pPr>
      <w:r>
        <w:t>НА ВМЕНЕННЫЙ ДОХОД ДЛЯ ОТДЕЛЬНЫХ ВИДОВ ДЕЯТЕЛЬНОСТИ</w:t>
      </w:r>
    </w:p>
    <w:p w:rsidR="00D27C80" w:rsidRDefault="00D27C80">
      <w:pPr>
        <w:spacing w:after="1"/>
      </w:pPr>
    </w:p>
    <w:p w:rsidR="00BE58EE" w:rsidRDefault="00BE58EE" w:rsidP="00BE58EE">
      <w:pPr>
        <w:pStyle w:val="ConsPlusNormal"/>
        <w:jc w:val="center"/>
      </w:pPr>
      <w:proofErr w:type="gramStart"/>
      <w:r>
        <w:t xml:space="preserve">(в ред. решений 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</w:t>
      </w:r>
      <w:proofErr w:type="gramEnd"/>
    </w:p>
    <w:p w:rsidR="00BE58EE" w:rsidRDefault="00BE58EE" w:rsidP="00BE58EE">
      <w:pPr>
        <w:pStyle w:val="ConsPlusNormal"/>
        <w:jc w:val="center"/>
      </w:pPr>
      <w:r>
        <w:t>от 30.01.2012 N 400, от 24.07.2012 N 509, от 25.12.2012 N 598,</w:t>
      </w:r>
    </w:p>
    <w:p w:rsidR="00BE58EE" w:rsidRDefault="00BE58EE" w:rsidP="00BE58EE">
      <w:pPr>
        <w:pStyle w:val="ConsPlusNormal"/>
        <w:jc w:val="center"/>
      </w:pPr>
      <w:r>
        <w:t>от 17.11.2016 N 218)</w:t>
      </w:r>
    </w:p>
    <w:p w:rsidR="00D27C80" w:rsidRDefault="00D27C80">
      <w:pPr>
        <w:pStyle w:val="ConsPlusNormal"/>
        <w:jc w:val="both"/>
      </w:pPr>
    </w:p>
    <w:p w:rsidR="00D27C80" w:rsidRDefault="00D27C80">
      <w:pPr>
        <w:pStyle w:val="ConsPlusNormal"/>
        <w:jc w:val="center"/>
        <w:outlineLvl w:val="1"/>
      </w:pPr>
      <w:r>
        <w:t>1. Общие положения</w:t>
      </w:r>
    </w:p>
    <w:p w:rsidR="00BE58EE" w:rsidRDefault="00BE58EE" w:rsidP="00BE58EE">
      <w:pPr>
        <w:pStyle w:val="ConsPlusNormal"/>
        <w:jc w:val="both"/>
      </w:pPr>
    </w:p>
    <w:p w:rsidR="00BE58EE" w:rsidRDefault="00BE58EE" w:rsidP="00BE58EE">
      <w:pPr>
        <w:pStyle w:val="ConsPlusNormal"/>
        <w:ind w:firstLine="709"/>
        <w:jc w:val="both"/>
      </w:pPr>
      <w:r>
        <w:t>Настоящее Положение разработано в соответствии с главой 26.3 Налогового кодекса Российской Федерации.</w:t>
      </w:r>
    </w:p>
    <w:p w:rsidR="00BE58EE" w:rsidRDefault="00BE58EE" w:rsidP="00BE58EE">
      <w:pPr>
        <w:pStyle w:val="ConsPlusNormal"/>
        <w:ind w:firstLine="709"/>
        <w:jc w:val="both"/>
      </w:pPr>
    </w:p>
    <w:p w:rsidR="00BE58EE" w:rsidRDefault="00BE58EE" w:rsidP="00BE58EE">
      <w:pPr>
        <w:pStyle w:val="ConsPlusNormal"/>
        <w:ind w:firstLine="709"/>
        <w:jc w:val="both"/>
      </w:pPr>
      <w:r>
        <w:t>2. Виды предпринимательской деятельности, в отношении</w:t>
      </w:r>
    </w:p>
    <w:p w:rsidR="00BE58EE" w:rsidRDefault="00BE58EE" w:rsidP="00BE58EE">
      <w:pPr>
        <w:pStyle w:val="ConsPlusNormal"/>
        <w:ind w:firstLine="709"/>
        <w:jc w:val="both"/>
      </w:pPr>
      <w:proofErr w:type="gramStart"/>
      <w:r>
        <w:t>которых</w:t>
      </w:r>
      <w:proofErr w:type="gramEnd"/>
      <w:r>
        <w:t xml:space="preserve"> вводится единый налог</w:t>
      </w:r>
    </w:p>
    <w:p w:rsidR="00BE58EE" w:rsidRDefault="00BE58EE" w:rsidP="00BE58EE">
      <w:pPr>
        <w:pStyle w:val="ConsPlusNormal"/>
        <w:ind w:firstLine="709"/>
        <w:jc w:val="both"/>
      </w:pPr>
    </w:p>
    <w:p w:rsidR="00BE58EE" w:rsidRDefault="00BE58EE" w:rsidP="00BE58EE">
      <w:pPr>
        <w:pStyle w:val="ConsPlusNormal"/>
        <w:ind w:firstLine="709"/>
        <w:jc w:val="both"/>
      </w:pPr>
      <w:r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BE58EE" w:rsidRDefault="00BE58EE" w:rsidP="00BE58EE">
      <w:pPr>
        <w:pStyle w:val="ConsPlusNormal"/>
        <w:ind w:firstLine="709"/>
        <w:jc w:val="both"/>
      </w:pPr>
      <w:r>
        <w:t>2.1.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BE58EE" w:rsidRDefault="00BE58EE" w:rsidP="00BE58EE">
      <w:pPr>
        <w:pStyle w:val="ConsPlusNormal"/>
        <w:ind w:firstLine="709"/>
        <w:jc w:val="both"/>
      </w:pPr>
      <w:r>
        <w:t>2.2.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BE58EE" w:rsidRDefault="00BE58EE" w:rsidP="00BE58EE">
      <w:pPr>
        <w:pStyle w:val="ConsPlusNormal"/>
        <w:ind w:firstLine="709"/>
        <w:jc w:val="both"/>
      </w:pPr>
      <w:r>
        <w:t>2.3.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E58EE" w:rsidRDefault="00BE58EE" w:rsidP="00BE58EE">
      <w:pPr>
        <w:pStyle w:val="ConsPlusNormal"/>
        <w:ind w:firstLine="709"/>
        <w:jc w:val="both"/>
      </w:pPr>
      <w:r>
        <w:t>2.4.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E58EE" w:rsidRDefault="00BE58EE" w:rsidP="00BE58EE">
      <w:pPr>
        <w:pStyle w:val="ConsPlusNormal"/>
        <w:ind w:firstLine="709"/>
        <w:jc w:val="both"/>
      </w:pPr>
      <w:r>
        <w:t xml:space="preserve">(п. 2.4 в ред. решения 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 от 17.11.2016 N 218)</w:t>
      </w:r>
    </w:p>
    <w:p w:rsidR="00BE58EE" w:rsidRDefault="00BE58EE" w:rsidP="00BE58EE">
      <w:pPr>
        <w:pStyle w:val="ConsPlusNormal"/>
        <w:ind w:firstLine="709"/>
        <w:jc w:val="both"/>
      </w:pPr>
      <w:r>
        <w:t>2.5.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E58EE" w:rsidRDefault="00BE58EE" w:rsidP="00BE58EE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 от 25.12.2012 N 598)</w:t>
      </w:r>
    </w:p>
    <w:p w:rsidR="00BE58EE" w:rsidRDefault="00BE58EE" w:rsidP="00BE58EE">
      <w:pPr>
        <w:pStyle w:val="ConsPlusNormal"/>
        <w:ind w:firstLine="709"/>
        <w:jc w:val="both"/>
      </w:pPr>
      <w:r>
        <w:t>2.6.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E58EE" w:rsidRDefault="00BE58EE" w:rsidP="00BE58EE">
      <w:pPr>
        <w:pStyle w:val="ConsPlusNormal"/>
        <w:ind w:firstLine="709"/>
        <w:jc w:val="both"/>
      </w:pPr>
      <w:r>
        <w:t>2.7. оказание ветеринарных услуг;</w:t>
      </w:r>
    </w:p>
    <w:p w:rsidR="00BE58EE" w:rsidRDefault="00BE58EE" w:rsidP="00BE58EE">
      <w:pPr>
        <w:pStyle w:val="ConsPlusNormal"/>
        <w:ind w:firstLine="709"/>
        <w:jc w:val="both"/>
      </w:pPr>
      <w:r>
        <w:t>2.8. оказание услуг по ремонту, техническому обслуживанию и мойке автомототранспортных средств;</w:t>
      </w:r>
    </w:p>
    <w:p w:rsidR="00BE58EE" w:rsidRDefault="00BE58EE" w:rsidP="00BE58EE">
      <w:pPr>
        <w:pStyle w:val="ConsPlusNormal"/>
        <w:ind w:firstLine="709"/>
        <w:jc w:val="both"/>
      </w:pPr>
      <w:r>
        <w:t xml:space="preserve">(в ред. решения 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 от 25.12.2012 N 598)</w:t>
      </w:r>
    </w:p>
    <w:p w:rsidR="00BE58EE" w:rsidRDefault="00BE58EE" w:rsidP="00BE58EE">
      <w:pPr>
        <w:pStyle w:val="ConsPlusNormal"/>
        <w:ind w:firstLine="709"/>
        <w:jc w:val="both"/>
      </w:pPr>
      <w:r>
        <w:t>2.9. распространение наружной рекламы с использованием рекламных конструкций;</w:t>
      </w:r>
    </w:p>
    <w:p w:rsidR="00BE58EE" w:rsidRDefault="00BE58EE" w:rsidP="00BE58EE">
      <w:pPr>
        <w:pStyle w:val="ConsPlusNormal"/>
        <w:ind w:firstLine="709"/>
        <w:jc w:val="both"/>
      </w:pPr>
      <w:r>
        <w:t>2.10.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метров;</w:t>
      </w:r>
    </w:p>
    <w:p w:rsidR="00BE58EE" w:rsidRDefault="00BE58EE" w:rsidP="00BE58EE">
      <w:pPr>
        <w:pStyle w:val="ConsPlusNormal"/>
        <w:ind w:firstLine="709"/>
        <w:jc w:val="both"/>
      </w:pPr>
      <w:r>
        <w:t>2.11. размещение рекламы с использованием внешних и внутренних поверхностей транспортных средств.</w:t>
      </w:r>
    </w:p>
    <w:p w:rsidR="00BE58EE" w:rsidRDefault="00BE58EE" w:rsidP="00BE58EE">
      <w:pPr>
        <w:pStyle w:val="ConsPlusNormal"/>
        <w:ind w:firstLine="709"/>
        <w:jc w:val="both"/>
      </w:pPr>
      <w:r>
        <w:t xml:space="preserve">(п. 2.11 </w:t>
      </w:r>
      <w:proofErr w:type="gramStart"/>
      <w:r>
        <w:t>введен</w:t>
      </w:r>
      <w:proofErr w:type="gramEnd"/>
      <w:r>
        <w:t xml:space="preserve"> решением 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 от 25.12.2012 N 598)</w:t>
      </w:r>
    </w:p>
    <w:p w:rsidR="00BE58EE" w:rsidRDefault="00BE58EE" w:rsidP="00BE58EE">
      <w:pPr>
        <w:pStyle w:val="ConsPlusNormal"/>
        <w:ind w:firstLine="709"/>
        <w:jc w:val="both"/>
      </w:pPr>
    </w:p>
    <w:p w:rsidR="00BE58EE" w:rsidRDefault="00BE58EE" w:rsidP="00BE58EE">
      <w:pPr>
        <w:pStyle w:val="ConsPlusNormal"/>
        <w:ind w:firstLine="709"/>
        <w:jc w:val="both"/>
      </w:pPr>
      <w:r>
        <w:t>3. Значения корректирующего коэффициента К</w:t>
      </w:r>
      <w:proofErr w:type="gramStart"/>
      <w:r>
        <w:t>2</w:t>
      </w:r>
      <w:proofErr w:type="gramEnd"/>
    </w:p>
    <w:p w:rsidR="00BE58EE" w:rsidRDefault="00BE58EE" w:rsidP="00BE58EE">
      <w:pPr>
        <w:pStyle w:val="ConsPlusNormal"/>
        <w:ind w:firstLine="709"/>
        <w:jc w:val="both"/>
      </w:pPr>
    </w:p>
    <w:p w:rsidR="00D27C80" w:rsidRDefault="00BE58EE" w:rsidP="00BE58EE">
      <w:pPr>
        <w:pStyle w:val="ConsPlusNormal"/>
        <w:ind w:firstLine="709"/>
        <w:jc w:val="both"/>
      </w:pPr>
      <w:r>
        <w:t>3.1.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077"/>
        <w:gridCol w:w="850"/>
        <w:gridCol w:w="737"/>
        <w:gridCol w:w="495"/>
        <w:gridCol w:w="340"/>
        <w:gridCol w:w="850"/>
      </w:tblGrid>
      <w:tr w:rsidR="00D27C80">
        <w:tc>
          <w:tcPr>
            <w:tcW w:w="47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  <w:tc>
          <w:tcPr>
            <w:tcW w:w="4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27C80">
        <w:tc>
          <w:tcPr>
            <w:tcW w:w="47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/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Райцентр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Группы по территориям</w:t>
            </w:r>
          </w:p>
        </w:tc>
      </w:tr>
      <w:tr w:rsidR="00D27C80">
        <w:tc>
          <w:tcPr>
            <w:tcW w:w="47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до 300 чел.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от 300 до 500 чел.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от 500 до 2000 чел.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bookmarkStart w:id="1" w:name="P79"/>
            <w:bookmarkEnd w:id="1"/>
            <w:r>
              <w:t>1. Ювелирные изделия: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площадь до 50 кв. м включительно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32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0,2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площадь от 50 до 150 кв. м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232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90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0,16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bookmarkStart w:id="2" w:name="P94"/>
            <w:bookmarkEnd w:id="2"/>
            <w:r>
              <w:t>2. Мебель, изделия из натурального меха, натуральной кожи: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площадь до 50 кв. м включительно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32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0,2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площадь от 50 до 150 кв. м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232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90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0,18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bookmarkStart w:id="3" w:name="P109"/>
            <w:bookmarkEnd w:id="3"/>
            <w:r>
              <w:t>3. Алкогольная продукция, пиво, табачные изделия: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площадь до 50 кв. м включительно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232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0,24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площадь от 50 до 150 кв. м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232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190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0,20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bookmarkStart w:id="4" w:name="P124"/>
            <w:bookmarkEnd w:id="4"/>
            <w:r>
              <w:t xml:space="preserve">4. </w:t>
            </w:r>
            <w:proofErr w:type="gramStart"/>
            <w:r>
              <w:t>Продовольственные товары, лекарственные средства, изделия медицинского назначения, изделия народных художественных промыслов, предметы религиозного назначения (кроме изделий из драгоценных металлов и драгоценных камней), книжная продукция и периодические издания (кроме продукции рекламного и эротического характера), а также сопутствующие товары в соответствии с перечнем (при условии, что доходы от реализации сопутствующих товаров составляют не более 30% от общего товарооборота):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площадь до 50 кв. м включительно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232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0,12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площадь от 50 до 150 кв. м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232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190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0,09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D27C80" w:rsidRDefault="00D27C80" w:rsidP="00BE58EE">
            <w:pPr>
              <w:pStyle w:val="ConsPlusNormal"/>
            </w:pPr>
            <w:r>
              <w:t xml:space="preserve">5. Товары, перечисленные в </w:t>
            </w:r>
            <w:r w:rsidR="00BE58EE" w:rsidRPr="00BE58EE">
              <w:t>пункте 4</w:t>
            </w:r>
            <w:r w:rsidR="00BE58EE">
              <w:t xml:space="preserve"> </w:t>
            </w:r>
            <w:r>
              <w:t>настоящей таблицы, а также иные товары (при условии, что доходы от реализации иных товаров составляют не более 30% от общего товарооборота):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площадь до 50 кв. м включительно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232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0,12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площадь от 50 до 150 кв. м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232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190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0,11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6. Прочие виды товаров: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площадь до 50 кв. м включительно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232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0,18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lastRenderedPageBreak/>
              <w:t>- площадь от 50 до 150 кв. м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232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190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0,16</w:t>
            </w:r>
          </w:p>
        </w:tc>
      </w:tr>
      <w:tr w:rsidR="00D27C80">
        <w:tc>
          <w:tcPr>
            <w:tcW w:w="47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Райцентр</w:t>
            </w:r>
          </w:p>
        </w:tc>
        <w:tc>
          <w:tcPr>
            <w:tcW w:w="32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Группы по территориям</w:t>
            </w:r>
          </w:p>
        </w:tc>
      </w:tr>
      <w:tr w:rsidR="00D27C80">
        <w:tc>
          <w:tcPr>
            <w:tcW w:w="47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до 300 чел.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от 300 до 500 чел.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от 500 до 1000 чел.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свыше 1000 чел.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single" w:sz="4" w:space="0" w:color="auto"/>
              <w:bottom w:val="nil"/>
            </w:tcBorders>
          </w:tcPr>
          <w:p w:rsidR="00D27C80" w:rsidRDefault="00D27C80" w:rsidP="00BE58EE">
            <w:pPr>
              <w:pStyle w:val="ConsPlusNormal"/>
            </w:pPr>
            <w:r>
              <w:t>7. Смешанный ассортимент (реализация в одном месте нескольких видов товаров, для которых установлены различные коэффициенты К</w:t>
            </w:r>
            <w:proofErr w:type="gramStart"/>
            <w:r>
              <w:t>2</w:t>
            </w:r>
            <w:proofErr w:type="gramEnd"/>
            <w:r>
              <w:t xml:space="preserve">, при условии, что доходы от реализации товаров в </w:t>
            </w:r>
            <w:r w:rsidR="00BE58EE" w:rsidRPr="00BE58EE">
              <w:t>пунктах 1, 2, 3</w:t>
            </w:r>
            <w:r w:rsidR="00BE58EE">
              <w:t xml:space="preserve"> </w:t>
            </w:r>
            <w:r>
              <w:t>настоящей таблицы составляют не более 40% от общего товарооборота):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площадь до 50 кв. м включительно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835" w:type="dxa"/>
            <w:gridSpan w:val="2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0,20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4706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площадь от 50 до 150 кв. м</w:t>
            </w:r>
          </w:p>
        </w:tc>
        <w:tc>
          <w:tcPr>
            <w:tcW w:w="107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835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0,19</w:t>
            </w:r>
          </w:p>
        </w:tc>
      </w:tr>
    </w:tbl>
    <w:p w:rsidR="00D27C80" w:rsidRDefault="00D27C80">
      <w:pPr>
        <w:pStyle w:val="ConsPlusNormal"/>
        <w:jc w:val="both"/>
      </w:pPr>
    </w:p>
    <w:p w:rsidR="00D27C80" w:rsidRDefault="00D27C80">
      <w:pPr>
        <w:pStyle w:val="ConsPlusNormal"/>
        <w:ind w:firstLine="540"/>
        <w:jc w:val="both"/>
      </w:pPr>
      <w:r>
        <w:t>Организации и предприниматели, осуществляющие розничную торговлю через объекты стационарной торговой сети и (или) оказание услуг общественного питания в отдельных и труднодоступных местностях (по перечню отдаленных и труднодоступных местностей, утвержденному губернатором края),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0,01.</w:t>
      </w:r>
    </w:p>
    <w:p w:rsidR="00D27C80" w:rsidRDefault="00D27C80">
      <w:pPr>
        <w:pStyle w:val="ConsPlusNormal"/>
        <w:spacing w:before="220"/>
        <w:ind w:firstLine="540"/>
        <w:jc w:val="both"/>
      </w:pPr>
      <w:r>
        <w:t>3.2. Розничная торговля, осуществляемая через объекты стационарной торговой сети, не имеющие торговых залов, а также объекты нестационарной торговой сети:</w:t>
      </w:r>
    </w:p>
    <w:p w:rsidR="00D27C80" w:rsidRDefault="00D27C8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587"/>
      </w:tblGrid>
      <w:tr w:rsidR="00D27C80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1. Подакцизные товары: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1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0,36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2. Продовольственные товары: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0,36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0,24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3. Изделия из натурального меха, натуральной кожи, ковровые изделия, детали, агрегаты и принадлежности к автомобилям: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1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0,4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4. Лекарственные средства и изделия медицинского назначения: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1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lastRenderedPageBreak/>
              <w:t>- объекты нестационарной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0,15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5. Изделия народных художественных промыслов и ремесел, предметы культа и религиозного назначения (кроме изделий из драгоценных камней), книжная продукция и периодические издания (кроме продукции рекламного и эротического характера), а также сопутствующие товары в соответствии с перечнем (при условии, что доходы от реализации сопутствующих товаров составляют не более 30% от общего товарооборота):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0,32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0,2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6. Прочие виды товаров: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1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объекты нестационарной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0,32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7. Реализация сжиженного газа: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объекты стационарной торговой сети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0,02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8. Реализация товаров с использованием торговых автоматов</w:t>
            </w:r>
          </w:p>
        </w:tc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1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bottom w:val="single" w:sz="4" w:space="0" w:color="auto"/>
            </w:tcBorders>
          </w:tcPr>
          <w:p w:rsidR="00D27C80" w:rsidRDefault="00D27C80" w:rsidP="00BE58EE">
            <w:pPr>
              <w:pStyle w:val="ConsPlusNormal"/>
              <w:jc w:val="both"/>
            </w:pPr>
            <w:r>
              <w:t xml:space="preserve">(п. 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r w:rsidR="00BE58EE" w:rsidRPr="00BE58EE">
              <w:t>решением</w:t>
            </w:r>
            <w:r w:rsidR="00BE58EE">
              <w:t xml:space="preserve"> </w:t>
            </w:r>
            <w:r>
              <w:t xml:space="preserve">Земского Собрания </w:t>
            </w:r>
            <w:proofErr w:type="spellStart"/>
            <w:r>
              <w:t>Бардымского</w:t>
            </w:r>
            <w:proofErr w:type="spellEnd"/>
            <w:r>
              <w:t xml:space="preserve"> муниципального района от 30.01.2012 N 400)</w:t>
            </w:r>
          </w:p>
        </w:tc>
      </w:tr>
    </w:tbl>
    <w:p w:rsidR="00D27C80" w:rsidRDefault="00D27C80">
      <w:pPr>
        <w:pStyle w:val="ConsPlusNormal"/>
        <w:jc w:val="both"/>
      </w:pPr>
    </w:p>
    <w:p w:rsidR="00D27C80" w:rsidRDefault="00D27C80">
      <w:pPr>
        <w:pStyle w:val="ConsPlusNormal"/>
        <w:ind w:firstLine="540"/>
        <w:jc w:val="both"/>
      </w:pPr>
      <w:r>
        <w:t>3.3.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D27C80" w:rsidRDefault="00D27C8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304"/>
        <w:gridCol w:w="1474"/>
      </w:tblGrid>
      <w:tr w:rsidR="00D27C80">
        <w:tc>
          <w:tcPr>
            <w:tcW w:w="62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27C80">
        <w:tc>
          <w:tcPr>
            <w:tcW w:w="62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/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с. Барда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по району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1. Столовые с площадью зала обслуживания: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площадь до 50 кв. м включительно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0,17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площадь от 50 кв. м до 150 кв. м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0,16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  <w:r>
              <w:t>2. Закусочные, бары, кафе с площадью зала обслуживания: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D27C80" w:rsidRDefault="00D27C80">
            <w:pPr>
              <w:pStyle w:val="ConsPlusNormal"/>
            </w:pP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</w:pPr>
            <w:r>
              <w:t>- площадь до 50 кв. м включительно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0,38</w:t>
            </w:r>
          </w:p>
        </w:tc>
      </w:tr>
      <w:tr w:rsidR="00D27C80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- площадь от 50 кв. м до 150 кв. м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0,36</w:t>
            </w:r>
          </w:p>
        </w:tc>
      </w:tr>
      <w:tr w:rsidR="00D27C80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  <w:r>
              <w:t>3. Буфеты, не торгующие алкогольной продукцией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D27C80" w:rsidRDefault="00D27C80">
            <w:pPr>
              <w:pStyle w:val="ConsPlusNormal"/>
            </w:pPr>
          </w:p>
        </w:tc>
      </w:tr>
    </w:tbl>
    <w:p w:rsidR="00D27C80" w:rsidRDefault="00D27C80">
      <w:pPr>
        <w:pStyle w:val="ConsPlusNormal"/>
        <w:jc w:val="both"/>
      </w:pPr>
    </w:p>
    <w:p w:rsidR="00BE58EE" w:rsidRDefault="00BE58EE" w:rsidP="00BE58EE">
      <w:pPr>
        <w:pStyle w:val="ConsPlusNormal"/>
        <w:ind w:firstLine="709"/>
        <w:jc w:val="both"/>
      </w:pPr>
      <w:r>
        <w:t xml:space="preserve">(таблица в ред. решения 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 от 30.01.2012 N 400)</w:t>
      </w:r>
    </w:p>
    <w:p w:rsidR="00BE58EE" w:rsidRDefault="00BE58EE" w:rsidP="00BE58EE">
      <w:pPr>
        <w:pStyle w:val="ConsPlusNormal"/>
        <w:ind w:firstLine="709"/>
        <w:jc w:val="both"/>
      </w:pPr>
      <w:r>
        <w:t>3.4.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Федерации:</w:t>
      </w:r>
    </w:p>
    <w:p w:rsidR="00D27C80" w:rsidRDefault="00BE58EE" w:rsidP="00BE58EE">
      <w:pPr>
        <w:pStyle w:val="ConsPlusNormal"/>
        <w:ind w:firstLine="709"/>
        <w:jc w:val="both"/>
      </w:pPr>
      <w:r>
        <w:lastRenderedPageBreak/>
        <w:t xml:space="preserve">(в ред. решения 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 от 17.11.2016 N 218)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74"/>
      </w:tblGrid>
      <w:tr w:rsidR="00D27C80">
        <w:tc>
          <w:tcPr>
            <w:tcW w:w="7540" w:type="dxa"/>
          </w:tcPr>
          <w:p w:rsidR="00D27C80" w:rsidRDefault="00D27C80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1. 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0,2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2. Ремонт, окраска и пошив обуви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0,3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3. Ремонт и техническое обслуживание бытовой радиоэлектронной аппаратуры, бытовых машин и бытовых приборов, ремонт и изготовление металлоизделий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0,4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4. Услуги фотоателье и фот</w:t>
            </w:r>
            <w:proofErr w:type="gramStart"/>
            <w:r>
              <w:t>о-</w:t>
            </w:r>
            <w:proofErr w:type="gramEnd"/>
            <w:r>
              <w:t xml:space="preserve"> и кинолабораторий, транспортно-экспедиторские услуги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0,5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5. Услуги бань и душевых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0,1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6. Услуги парикмахерских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0,3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7. Ритуальные, обрядовые услуги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0,1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8. Ремонт часов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0,2</w:t>
            </w:r>
          </w:p>
        </w:tc>
      </w:tr>
      <w:tr w:rsidR="00D27C80">
        <w:tblPrEx>
          <w:tblBorders>
            <w:insideH w:val="nil"/>
          </w:tblBorders>
        </w:tblPrEx>
        <w:tc>
          <w:tcPr>
            <w:tcW w:w="7540" w:type="dxa"/>
            <w:tcBorders>
              <w:bottom w:val="nil"/>
            </w:tcBorders>
          </w:tcPr>
          <w:p w:rsidR="00D27C80" w:rsidRDefault="00D27C80">
            <w:pPr>
              <w:pStyle w:val="ConsPlusNormal"/>
            </w:pPr>
            <w:r>
              <w:t>9. Прочие виды услуг</w:t>
            </w:r>
          </w:p>
        </w:tc>
        <w:tc>
          <w:tcPr>
            <w:tcW w:w="1474" w:type="dxa"/>
            <w:tcBorders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0,5</w:t>
            </w:r>
          </w:p>
        </w:tc>
      </w:tr>
      <w:tr w:rsidR="00D27C80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27C80" w:rsidRDefault="00D27C80" w:rsidP="00BE58EE">
            <w:pPr>
              <w:pStyle w:val="ConsPlusNormal"/>
              <w:jc w:val="both"/>
            </w:pPr>
            <w:r>
              <w:t xml:space="preserve">(п. 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r w:rsidR="00BE58EE" w:rsidRPr="00BE58EE">
              <w:t>решением</w:t>
            </w:r>
            <w:r w:rsidR="00BE58EE">
              <w:t xml:space="preserve"> </w:t>
            </w:r>
            <w:r>
              <w:t xml:space="preserve">Земского Собрания </w:t>
            </w:r>
            <w:proofErr w:type="spellStart"/>
            <w:r>
              <w:t>Бардымского</w:t>
            </w:r>
            <w:proofErr w:type="spellEnd"/>
            <w:r>
              <w:t xml:space="preserve"> муниципального района от 24.07.2012 N 509)</w:t>
            </w:r>
          </w:p>
        </w:tc>
      </w:tr>
    </w:tbl>
    <w:p w:rsidR="00D27C80" w:rsidRDefault="00D27C80">
      <w:pPr>
        <w:pStyle w:val="ConsPlusNormal"/>
        <w:jc w:val="both"/>
      </w:pPr>
    </w:p>
    <w:p w:rsidR="00D27C80" w:rsidRDefault="00D27C80">
      <w:pPr>
        <w:pStyle w:val="ConsPlusNormal"/>
        <w:ind w:firstLine="540"/>
        <w:jc w:val="both"/>
      </w:pPr>
      <w:r>
        <w:t>3.5.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D27C80" w:rsidRDefault="00D27C80">
      <w:pPr>
        <w:pStyle w:val="ConsPlusNormal"/>
        <w:jc w:val="both"/>
      </w:pPr>
      <w:r>
        <w:t xml:space="preserve">(в ред. </w:t>
      </w:r>
      <w:r w:rsidR="00BE58EE" w:rsidRPr="00BE58EE">
        <w:t>решения</w:t>
      </w:r>
      <w:r w:rsidR="00BE58EE">
        <w:t xml:space="preserve"> </w:t>
      </w:r>
      <w:r>
        <w:t xml:space="preserve">Земского Собрания </w:t>
      </w:r>
      <w:proofErr w:type="spellStart"/>
      <w:r>
        <w:t>Бардымского</w:t>
      </w:r>
      <w:proofErr w:type="spellEnd"/>
      <w:r>
        <w:t xml:space="preserve"> муниципального района от 25.12.2012 N 598)</w:t>
      </w:r>
    </w:p>
    <w:p w:rsidR="00D27C80" w:rsidRDefault="00D27C8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74"/>
      </w:tblGrid>
      <w:tr w:rsidR="00D27C80">
        <w:tc>
          <w:tcPr>
            <w:tcW w:w="7540" w:type="dxa"/>
          </w:tcPr>
          <w:p w:rsidR="00D27C80" w:rsidRDefault="00D27C80">
            <w:pPr>
              <w:pStyle w:val="ConsPlusNormal"/>
              <w:jc w:val="center"/>
            </w:pPr>
            <w:r>
              <w:t>Типы стоянок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1. Стоянки открытого типа площадью до 600 кв. м включительно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1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2. Стоянки открытого типа площадью от 600 до 1500 кв. м включительно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0,8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3. Стоянки открытого типа площадью свыше 1500 кв. м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0,5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4. Стоянки закрытого типа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0,1</w:t>
            </w:r>
          </w:p>
        </w:tc>
      </w:tr>
    </w:tbl>
    <w:p w:rsidR="00D27C80" w:rsidRDefault="00D27C80">
      <w:pPr>
        <w:pStyle w:val="ConsPlusNormal"/>
        <w:jc w:val="both"/>
      </w:pPr>
    </w:p>
    <w:p w:rsidR="00D27C80" w:rsidRDefault="00D27C80">
      <w:pPr>
        <w:pStyle w:val="ConsPlusNormal"/>
        <w:ind w:firstLine="540"/>
        <w:jc w:val="both"/>
      </w:pPr>
      <w:r>
        <w:t>3.6.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D27C80" w:rsidRDefault="00D27C80">
      <w:pPr>
        <w:pStyle w:val="ConsPlusNormal"/>
        <w:spacing w:before="220"/>
        <w:ind w:firstLine="540"/>
        <w:jc w:val="both"/>
      </w:pPr>
      <w:r>
        <w:t>- 1,0 - если число посадочных мест в автотранспортном средстве до 15;</w:t>
      </w:r>
    </w:p>
    <w:p w:rsidR="00D27C80" w:rsidRDefault="00D27C80">
      <w:pPr>
        <w:pStyle w:val="ConsPlusNormal"/>
        <w:spacing w:before="220"/>
        <w:ind w:firstLine="540"/>
        <w:jc w:val="both"/>
      </w:pPr>
      <w:r>
        <w:lastRenderedPageBreak/>
        <w:t>- 0,20 - если число посадочных мест 15 и больше;</w:t>
      </w:r>
    </w:p>
    <w:p w:rsidR="00D27C80" w:rsidRDefault="00D27C80">
      <w:pPr>
        <w:pStyle w:val="ConsPlusNormal"/>
        <w:spacing w:before="220"/>
        <w:ind w:firstLine="540"/>
        <w:jc w:val="both"/>
      </w:pPr>
      <w:r>
        <w:t>- 1,0 - при перевозке грузов.</w:t>
      </w:r>
    </w:p>
    <w:p w:rsidR="00D27C80" w:rsidRDefault="00D27C80">
      <w:pPr>
        <w:pStyle w:val="ConsPlusNormal"/>
        <w:spacing w:before="220"/>
        <w:ind w:firstLine="540"/>
        <w:jc w:val="both"/>
      </w:pPr>
      <w:r>
        <w:t>3.7.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видов деятельности:</w:t>
      </w:r>
    </w:p>
    <w:p w:rsidR="00D27C80" w:rsidRDefault="00D27C8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1474"/>
      </w:tblGrid>
      <w:tr w:rsidR="00D27C80">
        <w:tc>
          <w:tcPr>
            <w:tcW w:w="7540" w:type="dxa"/>
          </w:tcPr>
          <w:p w:rsidR="00D27C80" w:rsidRDefault="00D27C80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1. Оказание ветеринарных услуг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0,2</w:t>
            </w:r>
          </w:p>
        </w:tc>
      </w:tr>
      <w:tr w:rsidR="00D27C80">
        <w:tblPrEx>
          <w:tblBorders>
            <w:insideH w:val="nil"/>
          </w:tblBorders>
        </w:tblPrEx>
        <w:tc>
          <w:tcPr>
            <w:tcW w:w="7540" w:type="dxa"/>
            <w:tcBorders>
              <w:bottom w:val="nil"/>
            </w:tcBorders>
          </w:tcPr>
          <w:p w:rsidR="00D27C80" w:rsidRDefault="00D27C80">
            <w:pPr>
              <w:pStyle w:val="ConsPlusNormal"/>
            </w:pPr>
            <w:r>
              <w:t>2.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74" w:type="dxa"/>
            <w:tcBorders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1,0</w:t>
            </w:r>
          </w:p>
        </w:tc>
      </w:tr>
      <w:tr w:rsidR="00D27C80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27C80" w:rsidRDefault="00D27C80" w:rsidP="00BE58EE">
            <w:pPr>
              <w:pStyle w:val="ConsPlusNormal"/>
              <w:jc w:val="both"/>
            </w:pPr>
            <w:r>
              <w:t xml:space="preserve">(в ред. </w:t>
            </w:r>
            <w:r w:rsidR="00BE58EE" w:rsidRPr="00BE58EE">
              <w:t>решения</w:t>
            </w:r>
            <w:r w:rsidR="00BE58EE">
              <w:t xml:space="preserve"> </w:t>
            </w:r>
            <w:r>
              <w:t xml:space="preserve">Земского Собрания </w:t>
            </w:r>
            <w:proofErr w:type="spellStart"/>
            <w:r>
              <w:t>Бардымского</w:t>
            </w:r>
            <w:proofErr w:type="spellEnd"/>
            <w:r>
              <w:t xml:space="preserve"> муниципального района от 25.12.2012 N 598)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3. Распространение наружной рекламы с использованием рекламных конструкций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0,03</w:t>
            </w:r>
          </w:p>
        </w:tc>
      </w:tr>
      <w:tr w:rsidR="00D27C80">
        <w:tc>
          <w:tcPr>
            <w:tcW w:w="7540" w:type="dxa"/>
          </w:tcPr>
          <w:p w:rsidR="00D27C80" w:rsidRDefault="00D27C80">
            <w:pPr>
              <w:pStyle w:val="ConsPlusNormal"/>
            </w:pPr>
            <w:r>
              <w:t>4.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</w:t>
            </w:r>
          </w:p>
        </w:tc>
        <w:tc>
          <w:tcPr>
            <w:tcW w:w="1474" w:type="dxa"/>
          </w:tcPr>
          <w:p w:rsidR="00D27C80" w:rsidRDefault="00D27C80">
            <w:pPr>
              <w:pStyle w:val="ConsPlusNormal"/>
              <w:jc w:val="center"/>
            </w:pPr>
            <w:r>
              <w:t>0,3</w:t>
            </w:r>
          </w:p>
        </w:tc>
      </w:tr>
      <w:tr w:rsidR="00D27C80">
        <w:tblPrEx>
          <w:tblBorders>
            <w:insideH w:val="nil"/>
          </w:tblBorders>
        </w:tblPrEx>
        <w:tc>
          <w:tcPr>
            <w:tcW w:w="7540" w:type="dxa"/>
            <w:tcBorders>
              <w:bottom w:val="nil"/>
            </w:tcBorders>
          </w:tcPr>
          <w:p w:rsidR="00D27C80" w:rsidRDefault="00D27C80">
            <w:pPr>
              <w:pStyle w:val="ConsPlusNormal"/>
            </w:pPr>
            <w:r>
              <w:t>5.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74" w:type="dxa"/>
            <w:tcBorders>
              <w:bottom w:val="nil"/>
            </w:tcBorders>
          </w:tcPr>
          <w:p w:rsidR="00D27C80" w:rsidRDefault="00D27C80">
            <w:pPr>
              <w:pStyle w:val="ConsPlusNormal"/>
              <w:jc w:val="center"/>
            </w:pPr>
            <w:r>
              <w:t>1,0</w:t>
            </w:r>
          </w:p>
        </w:tc>
      </w:tr>
      <w:tr w:rsidR="00D27C80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D27C80" w:rsidRDefault="00D27C80" w:rsidP="00BE58EE">
            <w:pPr>
              <w:pStyle w:val="ConsPlusNormal"/>
              <w:jc w:val="both"/>
            </w:pPr>
            <w:r>
              <w:t xml:space="preserve">(п. 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proofErr w:type="spellStart"/>
            <w:r w:rsidR="00BE58EE" w:rsidRPr="00BE58EE">
              <w:t>решением</w:t>
            </w:r>
            <w:r>
              <w:t>Земского</w:t>
            </w:r>
            <w:proofErr w:type="spellEnd"/>
            <w:r>
              <w:t xml:space="preserve"> Собрания </w:t>
            </w:r>
            <w:proofErr w:type="spellStart"/>
            <w:r>
              <w:t>Бардымского</w:t>
            </w:r>
            <w:proofErr w:type="spellEnd"/>
            <w:r>
              <w:t xml:space="preserve"> муниципального района от 25.12.2012 N 598)</w:t>
            </w:r>
          </w:p>
        </w:tc>
      </w:tr>
    </w:tbl>
    <w:p w:rsidR="00D27C80" w:rsidRDefault="00D27C80">
      <w:pPr>
        <w:pStyle w:val="ConsPlusNormal"/>
        <w:jc w:val="both"/>
      </w:pPr>
      <w:bookmarkStart w:id="5" w:name="_GoBack"/>
      <w:bookmarkEnd w:id="5"/>
    </w:p>
    <w:sectPr w:rsidR="00D27C80" w:rsidSect="0031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80"/>
    <w:rsid w:val="00BE58EE"/>
    <w:rsid w:val="00D27C80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C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7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7C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2</cp:revision>
  <dcterms:created xsi:type="dcterms:W3CDTF">2018-09-25T06:46:00Z</dcterms:created>
  <dcterms:modified xsi:type="dcterms:W3CDTF">2018-10-17T12:24:00Z</dcterms:modified>
</cp:coreProperties>
</file>