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D6" w:rsidRDefault="009D1FD6">
      <w:pPr>
        <w:pStyle w:val="ConsPlusTitle"/>
        <w:jc w:val="center"/>
        <w:outlineLvl w:val="0"/>
      </w:pPr>
      <w:r>
        <w:t>ЗЕМСКОЕ СОБРАНИЕ КУДЫМКАРСКОГО МУНИЦИПАЛЬНОГО РАЙОНА</w:t>
      </w:r>
    </w:p>
    <w:p w:rsidR="009D1FD6" w:rsidRDefault="009D1FD6">
      <w:pPr>
        <w:pStyle w:val="ConsPlusTitle"/>
        <w:jc w:val="center"/>
      </w:pPr>
    </w:p>
    <w:p w:rsidR="009D1FD6" w:rsidRDefault="009D1FD6">
      <w:pPr>
        <w:pStyle w:val="ConsPlusTitle"/>
        <w:jc w:val="center"/>
      </w:pPr>
      <w:r>
        <w:t>РЕШЕНИЕ</w:t>
      </w:r>
    </w:p>
    <w:p w:rsidR="009D1FD6" w:rsidRDefault="009D1FD6">
      <w:pPr>
        <w:pStyle w:val="ConsPlusTitle"/>
        <w:jc w:val="center"/>
      </w:pPr>
      <w:r>
        <w:t>от 25 сентября 2008 г. N 83</w:t>
      </w:r>
    </w:p>
    <w:p w:rsidR="009D1FD6" w:rsidRDefault="009D1FD6">
      <w:pPr>
        <w:pStyle w:val="ConsPlusTitle"/>
        <w:jc w:val="center"/>
      </w:pPr>
    </w:p>
    <w:p w:rsidR="009D1FD6" w:rsidRDefault="009D1FD6">
      <w:pPr>
        <w:pStyle w:val="ConsPlusTitle"/>
        <w:jc w:val="center"/>
      </w:pPr>
      <w:r>
        <w:t>ОБ УТВЕРЖДЕНИИ ПОЛОЖЕНИЯ О СИСТЕМЕ НАЛОГООБЛОЖЕНИЯ В ВИДЕ</w:t>
      </w:r>
    </w:p>
    <w:p w:rsidR="009D1FD6" w:rsidRDefault="009D1FD6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9D1FD6" w:rsidRDefault="009D1FD6">
      <w:pPr>
        <w:pStyle w:val="ConsPlusTitle"/>
        <w:jc w:val="center"/>
      </w:pPr>
      <w:r>
        <w:t xml:space="preserve">ДЕЯТЕЛЬНОСТИ НА ТЕРРИТОРИИ КУДЫМКАРСКОГО </w:t>
      </w:r>
      <w:proofErr w:type="gramStart"/>
      <w:r>
        <w:t>МУНИЦИПАЛЬНОГО</w:t>
      </w:r>
      <w:proofErr w:type="gramEnd"/>
    </w:p>
    <w:p w:rsidR="009D1FD6" w:rsidRDefault="009D1FD6">
      <w:pPr>
        <w:pStyle w:val="ConsPlusTitle"/>
        <w:jc w:val="center"/>
      </w:pPr>
      <w:r>
        <w:t>РАЙОНА</w:t>
      </w:r>
    </w:p>
    <w:p w:rsidR="009D1FD6" w:rsidRDefault="009D1FD6">
      <w:pPr>
        <w:spacing w:after="1"/>
      </w:pPr>
    </w:p>
    <w:p w:rsidR="00AE2E2D" w:rsidRDefault="00AE2E2D" w:rsidP="00AE2E2D">
      <w:pPr>
        <w:pStyle w:val="ConsPlusNormal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</w:t>
      </w:r>
      <w:proofErr w:type="gramEnd"/>
    </w:p>
    <w:p w:rsidR="00AE2E2D" w:rsidRDefault="00AE2E2D" w:rsidP="00AE2E2D">
      <w:pPr>
        <w:pStyle w:val="ConsPlusNormal"/>
        <w:jc w:val="center"/>
      </w:pPr>
      <w:r>
        <w:t>от 23.09.2010 N 56, от 30.06.2011 N 48, от 20.09.2012 N 70,</w:t>
      </w:r>
    </w:p>
    <w:p w:rsidR="009D1FD6" w:rsidRDefault="00AE2E2D" w:rsidP="00AE2E2D">
      <w:pPr>
        <w:pStyle w:val="ConsPlusNormal"/>
        <w:jc w:val="center"/>
      </w:pPr>
      <w:r>
        <w:t>от 26.09.2013 N 85, от 25.09.2014 N 92, от 22.11.2016 N 115)</w:t>
      </w:r>
    </w:p>
    <w:p w:rsidR="00AE2E2D" w:rsidRDefault="00AE2E2D" w:rsidP="00AE2E2D">
      <w:pPr>
        <w:pStyle w:val="ConsPlusNormal"/>
        <w:jc w:val="center"/>
      </w:pPr>
    </w:p>
    <w:p w:rsidR="00AE2E2D" w:rsidRDefault="00AE2E2D" w:rsidP="00AE2E2D">
      <w:pPr>
        <w:pStyle w:val="ConsPlusNormal"/>
        <w:jc w:val="both"/>
      </w:pPr>
      <w:r>
        <w:t xml:space="preserve">В соответствии с главой 26.3 Налогового кодекса Российской Федерации Земское Собрание </w:t>
      </w:r>
      <w:proofErr w:type="spellStart"/>
      <w:r>
        <w:t>Кудымкарского</w:t>
      </w:r>
      <w:proofErr w:type="spellEnd"/>
      <w:r>
        <w:t xml:space="preserve"> муниципального района решает:</w:t>
      </w:r>
    </w:p>
    <w:p w:rsidR="00AE2E2D" w:rsidRDefault="00AE2E2D" w:rsidP="00AE2E2D">
      <w:pPr>
        <w:pStyle w:val="ConsPlusNormal"/>
        <w:jc w:val="both"/>
      </w:pPr>
    </w:p>
    <w:p w:rsidR="00AE2E2D" w:rsidRDefault="00AE2E2D" w:rsidP="00AE2E2D">
      <w:pPr>
        <w:pStyle w:val="ConsPlusNormal"/>
        <w:ind w:firstLine="709"/>
        <w:jc w:val="both"/>
      </w:pPr>
      <w:r>
        <w:t xml:space="preserve">1. Утвердить прилагаемое Положение </w:t>
      </w:r>
      <w:proofErr w:type="gramStart"/>
      <w:r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>
        <w:t xml:space="preserve"> </w:t>
      </w:r>
      <w:proofErr w:type="spellStart"/>
      <w:r>
        <w:t>Кудымкарского</w:t>
      </w:r>
      <w:proofErr w:type="spellEnd"/>
      <w:r>
        <w:t xml:space="preserve"> муниципального района.</w:t>
      </w:r>
    </w:p>
    <w:p w:rsidR="00AE2E2D" w:rsidRDefault="00AE2E2D" w:rsidP="00AE2E2D">
      <w:pPr>
        <w:pStyle w:val="ConsPlusNormal"/>
        <w:ind w:firstLine="709"/>
        <w:jc w:val="both"/>
      </w:pPr>
      <w:r>
        <w:t>2. Признать утратившими силу:</w:t>
      </w:r>
    </w:p>
    <w:p w:rsidR="00AE2E2D" w:rsidRDefault="00AE2E2D" w:rsidP="00AE2E2D">
      <w:pPr>
        <w:pStyle w:val="ConsPlusNormal"/>
        <w:ind w:firstLine="709"/>
        <w:jc w:val="both"/>
      </w:pPr>
      <w:r>
        <w:t xml:space="preserve">- решение Земского Собрания </w:t>
      </w:r>
      <w:proofErr w:type="spellStart"/>
      <w:r>
        <w:t>Кудымкарского</w:t>
      </w:r>
      <w:proofErr w:type="spellEnd"/>
      <w:r>
        <w:t xml:space="preserve"> района от 29.09.2005 N 100 "Об установлении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 района";</w:t>
      </w:r>
    </w:p>
    <w:p w:rsidR="00AE2E2D" w:rsidRDefault="00AE2E2D" w:rsidP="00AE2E2D">
      <w:pPr>
        <w:pStyle w:val="ConsPlusNormal"/>
        <w:ind w:firstLine="709"/>
        <w:jc w:val="both"/>
      </w:pPr>
      <w:r>
        <w:t xml:space="preserve">- решение Земского Собрания </w:t>
      </w:r>
      <w:proofErr w:type="spellStart"/>
      <w:r>
        <w:t>Кудымкарского</w:t>
      </w:r>
      <w:proofErr w:type="spellEnd"/>
      <w:r>
        <w:t xml:space="preserve"> района от 20.07.2006 N 46 "О внесении изменений и дополнений в решение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29.09.2005 N 100 "Об установлении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 района".</w:t>
      </w:r>
    </w:p>
    <w:p w:rsidR="00AE2E2D" w:rsidRDefault="00AE2E2D" w:rsidP="00AE2E2D">
      <w:pPr>
        <w:pStyle w:val="ConsPlusNormal"/>
        <w:ind w:firstLine="709"/>
        <w:jc w:val="both"/>
      </w:pPr>
      <w:r>
        <w:t>3. Настоящее решение вступает в силу с 1 января 2009 года.</w:t>
      </w:r>
    </w:p>
    <w:p w:rsidR="009D1FD6" w:rsidRDefault="00AE2E2D" w:rsidP="00AE2E2D">
      <w:pPr>
        <w:pStyle w:val="ConsPlusNormal"/>
        <w:ind w:firstLine="709"/>
        <w:jc w:val="both"/>
      </w:pPr>
      <w:r>
        <w:t>4. Опубликовать настоящее решение в газете "</w:t>
      </w:r>
      <w:proofErr w:type="spellStart"/>
      <w:r>
        <w:t>Иньвенский</w:t>
      </w:r>
      <w:proofErr w:type="spellEnd"/>
      <w:r>
        <w:t xml:space="preserve"> край".</w:t>
      </w:r>
    </w:p>
    <w:p w:rsidR="00AE2E2D" w:rsidRDefault="00AE2E2D">
      <w:pPr>
        <w:pStyle w:val="ConsPlusNormal"/>
        <w:jc w:val="right"/>
        <w:rPr>
          <w:i/>
        </w:rPr>
      </w:pPr>
    </w:p>
    <w:p w:rsidR="00AE2E2D" w:rsidRDefault="00AE2E2D">
      <w:pPr>
        <w:pStyle w:val="ConsPlusNormal"/>
        <w:jc w:val="right"/>
        <w:rPr>
          <w:i/>
        </w:rPr>
      </w:pPr>
    </w:p>
    <w:p w:rsidR="00AE2E2D" w:rsidRDefault="00AE2E2D">
      <w:pPr>
        <w:pStyle w:val="ConsPlusNormal"/>
        <w:jc w:val="right"/>
        <w:rPr>
          <w:i/>
        </w:rPr>
      </w:pPr>
    </w:p>
    <w:p w:rsidR="00AE2E2D" w:rsidRPr="00AE2E2D" w:rsidRDefault="009D1FD6">
      <w:pPr>
        <w:pStyle w:val="ConsPlusNormal"/>
        <w:jc w:val="right"/>
        <w:rPr>
          <w:i/>
        </w:rPr>
      </w:pPr>
      <w:r w:rsidRPr="00AE2E2D">
        <w:rPr>
          <w:i/>
        </w:rPr>
        <w:t>Глава</w:t>
      </w:r>
    </w:p>
    <w:p w:rsidR="009D1FD6" w:rsidRPr="00AE2E2D" w:rsidRDefault="009D1FD6">
      <w:pPr>
        <w:pStyle w:val="ConsPlusNormal"/>
        <w:jc w:val="right"/>
        <w:rPr>
          <w:i/>
        </w:rPr>
      </w:pPr>
      <w:r w:rsidRPr="00AE2E2D">
        <w:rPr>
          <w:i/>
        </w:rPr>
        <w:t>района</w:t>
      </w:r>
    </w:p>
    <w:p w:rsidR="009D1FD6" w:rsidRPr="00AE2E2D" w:rsidRDefault="009D1FD6">
      <w:pPr>
        <w:pStyle w:val="ConsPlusNormal"/>
        <w:jc w:val="right"/>
        <w:rPr>
          <w:i/>
        </w:rPr>
      </w:pPr>
      <w:r w:rsidRPr="00AE2E2D">
        <w:rPr>
          <w:i/>
        </w:rPr>
        <w:t>А.А.</w:t>
      </w:r>
      <w:r w:rsidR="00AE2E2D" w:rsidRPr="00AE2E2D">
        <w:rPr>
          <w:i/>
        </w:rPr>
        <w:t xml:space="preserve"> </w:t>
      </w:r>
      <w:r w:rsidRPr="00AE2E2D">
        <w:rPr>
          <w:i/>
        </w:rPr>
        <w:t>З</w:t>
      </w:r>
      <w:r w:rsidR="00AE2E2D" w:rsidRPr="00AE2E2D">
        <w:rPr>
          <w:i/>
        </w:rPr>
        <w:t>ырянов</w:t>
      </w:r>
    </w:p>
    <w:p w:rsidR="009D1FD6" w:rsidRDefault="009D1FD6">
      <w:pPr>
        <w:pStyle w:val="ConsPlusNormal"/>
        <w:jc w:val="both"/>
      </w:pPr>
    </w:p>
    <w:p w:rsidR="009D1FD6" w:rsidRDefault="009D1FD6">
      <w:pPr>
        <w:pStyle w:val="ConsPlusNormal"/>
        <w:jc w:val="both"/>
      </w:pPr>
    </w:p>
    <w:p w:rsidR="009D1FD6" w:rsidRDefault="009D1FD6">
      <w:pPr>
        <w:pStyle w:val="ConsPlusNormal"/>
        <w:jc w:val="both"/>
      </w:pPr>
    </w:p>
    <w:p w:rsidR="009D1FD6" w:rsidRDefault="009D1FD6">
      <w:pPr>
        <w:pStyle w:val="ConsPlusNormal"/>
        <w:jc w:val="both"/>
      </w:pPr>
    </w:p>
    <w:p w:rsidR="009D1FD6" w:rsidRDefault="009D1FD6">
      <w:pPr>
        <w:pStyle w:val="ConsPlusNormal"/>
        <w:jc w:val="both"/>
      </w:pPr>
    </w:p>
    <w:p w:rsidR="009D1FD6" w:rsidRDefault="009D1FD6">
      <w:pPr>
        <w:pStyle w:val="ConsPlusNormal"/>
        <w:jc w:val="right"/>
        <w:outlineLvl w:val="0"/>
      </w:pPr>
      <w:r>
        <w:t>УТВЕРЖДЕНО</w:t>
      </w:r>
    </w:p>
    <w:p w:rsidR="009D1FD6" w:rsidRDefault="009D1FD6">
      <w:pPr>
        <w:pStyle w:val="ConsPlusNormal"/>
        <w:jc w:val="right"/>
      </w:pPr>
      <w:r>
        <w:t>решением</w:t>
      </w:r>
    </w:p>
    <w:p w:rsidR="009D1FD6" w:rsidRDefault="009D1FD6">
      <w:pPr>
        <w:pStyle w:val="ConsPlusNormal"/>
        <w:jc w:val="right"/>
      </w:pPr>
      <w:r>
        <w:t>Земского Собрания</w:t>
      </w:r>
    </w:p>
    <w:p w:rsidR="009D1FD6" w:rsidRDefault="009D1FD6">
      <w:pPr>
        <w:pStyle w:val="ConsPlusNormal"/>
        <w:jc w:val="right"/>
      </w:pPr>
      <w:proofErr w:type="spellStart"/>
      <w:r>
        <w:t>Кудымкарского</w:t>
      </w:r>
      <w:proofErr w:type="spellEnd"/>
      <w:r>
        <w:t xml:space="preserve"> муниципального района</w:t>
      </w:r>
    </w:p>
    <w:p w:rsidR="009D1FD6" w:rsidRDefault="009D1FD6">
      <w:pPr>
        <w:pStyle w:val="ConsPlusNormal"/>
        <w:jc w:val="right"/>
      </w:pPr>
      <w:r>
        <w:t>от 25.09.2008 N 83</w:t>
      </w:r>
    </w:p>
    <w:p w:rsidR="009D1FD6" w:rsidRDefault="009D1FD6">
      <w:pPr>
        <w:pStyle w:val="ConsPlusNormal"/>
        <w:jc w:val="both"/>
      </w:pPr>
    </w:p>
    <w:p w:rsidR="009D1FD6" w:rsidRDefault="009D1FD6">
      <w:pPr>
        <w:pStyle w:val="ConsPlusTitle"/>
        <w:jc w:val="center"/>
      </w:pPr>
      <w:bookmarkStart w:id="0" w:name="P37"/>
      <w:bookmarkEnd w:id="0"/>
      <w:r>
        <w:t>ПОЛОЖЕНИЕ</w:t>
      </w:r>
    </w:p>
    <w:p w:rsidR="009D1FD6" w:rsidRDefault="009D1FD6">
      <w:pPr>
        <w:pStyle w:val="ConsPlusTitle"/>
        <w:jc w:val="center"/>
      </w:pPr>
      <w:r>
        <w:t>О СИСТЕМЕ НАЛОГООБЛОЖЕНИЯ В ВИДЕ ЕДИНОГО НАЛОГА</w:t>
      </w:r>
    </w:p>
    <w:p w:rsidR="009D1FD6" w:rsidRDefault="009D1FD6">
      <w:pPr>
        <w:pStyle w:val="ConsPlusTitle"/>
        <w:jc w:val="center"/>
      </w:pPr>
      <w:r>
        <w:t>НА ВМЕНЕННЫЙ ДОХОД ДЛЯ ОТДЕЛЬНЫХ ВИДОВ ДЕЯТЕЛЬНОСТИ</w:t>
      </w:r>
    </w:p>
    <w:p w:rsidR="009D1FD6" w:rsidRDefault="009D1FD6">
      <w:pPr>
        <w:pStyle w:val="ConsPlusTitle"/>
        <w:jc w:val="center"/>
      </w:pPr>
      <w:r>
        <w:t>НА ТЕРРИТОРИИ КУДЫМКАРСКОГО МУНИЦИПАЛЬНОГО РАЙОНА</w:t>
      </w:r>
    </w:p>
    <w:p w:rsidR="009D1FD6" w:rsidRDefault="009D1FD6">
      <w:pPr>
        <w:spacing w:after="1"/>
      </w:pPr>
    </w:p>
    <w:p w:rsidR="00A63A78" w:rsidRDefault="00A63A78" w:rsidP="00A63A78">
      <w:pPr>
        <w:pStyle w:val="ConsPlusNormal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</w:t>
      </w:r>
      <w:proofErr w:type="gramEnd"/>
    </w:p>
    <w:p w:rsidR="00A63A78" w:rsidRDefault="00A63A78" w:rsidP="00A63A78">
      <w:pPr>
        <w:pStyle w:val="ConsPlusNormal"/>
        <w:jc w:val="center"/>
      </w:pPr>
      <w:r>
        <w:lastRenderedPageBreak/>
        <w:t>от 23.09.2010 N 56, от 30.06.2011 N 48, от 20.09.2012 N 70,</w:t>
      </w:r>
    </w:p>
    <w:p w:rsidR="00A63A78" w:rsidRDefault="00A63A78" w:rsidP="00A63A78">
      <w:pPr>
        <w:pStyle w:val="ConsPlusNormal"/>
        <w:jc w:val="center"/>
      </w:pPr>
      <w:r>
        <w:t>от 26.09.2013 N 85, от 25.09.2014 N 92, от 22.11.2016 N 115)</w:t>
      </w:r>
    </w:p>
    <w:p w:rsidR="00A63A78" w:rsidRDefault="00A63A78" w:rsidP="00A63A78">
      <w:pPr>
        <w:pStyle w:val="ConsPlusNormal"/>
        <w:ind w:firstLine="709"/>
        <w:jc w:val="center"/>
      </w:pPr>
    </w:p>
    <w:p w:rsidR="00A63A78" w:rsidRDefault="00A63A78" w:rsidP="00A63A78">
      <w:pPr>
        <w:pStyle w:val="ConsPlusNormal"/>
        <w:ind w:firstLine="709"/>
        <w:jc w:val="both"/>
      </w:pPr>
      <w:r>
        <w:t>1. Общие положения</w:t>
      </w:r>
    </w:p>
    <w:p w:rsidR="00A63A78" w:rsidRDefault="00A63A78" w:rsidP="00A63A78">
      <w:pPr>
        <w:pStyle w:val="ConsPlusNormal"/>
        <w:ind w:firstLine="709"/>
        <w:jc w:val="both"/>
      </w:pPr>
    </w:p>
    <w:p w:rsidR="00A63A78" w:rsidRDefault="00A63A78" w:rsidP="00A63A78">
      <w:pPr>
        <w:pStyle w:val="ConsPlusNormal"/>
        <w:ind w:firstLine="709"/>
        <w:jc w:val="both"/>
      </w:pPr>
      <w:r>
        <w:t xml:space="preserve">1.1. Система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района применяется в соответствии с главой 26.3 Налогового кодекса Российской Федерации и настоящим Положением </w:t>
      </w:r>
      <w:proofErr w:type="gramStart"/>
      <w:r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>
        <w:t xml:space="preserve"> </w:t>
      </w:r>
      <w:proofErr w:type="spellStart"/>
      <w:r>
        <w:t>Кудымкарского</w:t>
      </w:r>
      <w:proofErr w:type="spellEnd"/>
      <w:r>
        <w:t xml:space="preserve"> муниципального района.</w:t>
      </w:r>
    </w:p>
    <w:p w:rsidR="00A63A78" w:rsidRDefault="00A63A78" w:rsidP="00A63A78">
      <w:pPr>
        <w:pStyle w:val="ConsPlusNormal"/>
        <w:ind w:firstLine="709"/>
        <w:jc w:val="both"/>
      </w:pPr>
      <w:r>
        <w:t>1.2. Настоящим Положением устанавливаются:</w:t>
      </w:r>
    </w:p>
    <w:p w:rsidR="00A63A78" w:rsidRDefault="00A63A78" w:rsidP="00A63A78">
      <w:pPr>
        <w:pStyle w:val="ConsPlusNormal"/>
        <w:ind w:firstLine="709"/>
        <w:jc w:val="both"/>
      </w:pPr>
      <w:r>
        <w:t>1) виды предпринимательской деятельности, в отношении которых вводится единый налог на вмененный доход для определенных видов деятельности;</w:t>
      </w:r>
    </w:p>
    <w:p w:rsidR="00A63A78" w:rsidRDefault="00A63A78" w:rsidP="00A63A78">
      <w:pPr>
        <w:pStyle w:val="ConsPlusNormal"/>
        <w:ind w:firstLine="709"/>
        <w:jc w:val="both"/>
      </w:pPr>
      <w:r>
        <w:t>2) значения коэффициента К</w:t>
      </w:r>
      <w:proofErr w:type="gramStart"/>
      <w:r>
        <w:t>2</w:t>
      </w:r>
      <w:proofErr w:type="gramEnd"/>
      <w:r>
        <w:t>, корректирующего базовую доходность видов предпринимательской деятельности:</w:t>
      </w:r>
    </w:p>
    <w:p w:rsidR="00A63A78" w:rsidRDefault="00A63A78" w:rsidP="00A63A78">
      <w:pPr>
        <w:pStyle w:val="ConsPlusNormal"/>
        <w:ind w:firstLine="709"/>
        <w:jc w:val="both"/>
      </w:pPr>
      <w:r>
        <w:t>- К</w:t>
      </w:r>
      <w:proofErr w:type="gramStart"/>
      <w:r>
        <w:t>2</w:t>
      </w:r>
      <w:proofErr w:type="gramEnd"/>
      <w:r>
        <w:t>.1 - корректирующий коэффициент базовой доходности в зависимости от ассортимента товаров (работ, услуг);</w:t>
      </w:r>
    </w:p>
    <w:p w:rsidR="00A63A78" w:rsidRDefault="00A63A78" w:rsidP="00A63A78">
      <w:pPr>
        <w:pStyle w:val="ConsPlusNormal"/>
        <w:ind w:firstLine="709"/>
        <w:jc w:val="both"/>
      </w:pPr>
      <w:r>
        <w:t>- К</w:t>
      </w:r>
      <w:proofErr w:type="gramStart"/>
      <w:r>
        <w:t>2</w:t>
      </w:r>
      <w:proofErr w:type="gramEnd"/>
      <w:r>
        <w:t>.2 - корректирующий коэффициент базовой доходности в зависимости от времени работы.</w:t>
      </w:r>
    </w:p>
    <w:p w:rsidR="00A63A78" w:rsidRDefault="00A63A78" w:rsidP="00A63A78">
      <w:pPr>
        <w:pStyle w:val="ConsPlusNormal"/>
        <w:ind w:firstLine="709"/>
        <w:jc w:val="both"/>
      </w:pPr>
    </w:p>
    <w:p w:rsidR="00A63A78" w:rsidRDefault="00A63A78" w:rsidP="00A63A78">
      <w:pPr>
        <w:pStyle w:val="ConsPlusNormal"/>
        <w:ind w:firstLine="709"/>
        <w:jc w:val="both"/>
      </w:pPr>
      <w:r>
        <w:t>2. Виды предпринимательской деятельности</w:t>
      </w:r>
    </w:p>
    <w:p w:rsidR="00A63A78" w:rsidRDefault="00A63A78" w:rsidP="00A63A78">
      <w:pPr>
        <w:pStyle w:val="ConsPlusNormal"/>
        <w:ind w:firstLine="709"/>
        <w:jc w:val="both"/>
      </w:pPr>
    </w:p>
    <w:p w:rsidR="00A63A78" w:rsidRDefault="00A63A78" w:rsidP="00A63A78">
      <w:pPr>
        <w:pStyle w:val="ConsPlusNormal"/>
        <w:ind w:firstLine="709"/>
        <w:jc w:val="both"/>
      </w:pPr>
      <w:r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A63A78" w:rsidRDefault="00A63A78" w:rsidP="00A63A78">
      <w:pPr>
        <w:pStyle w:val="ConsPlusNormal"/>
        <w:ind w:firstLine="709"/>
        <w:jc w:val="both"/>
      </w:pPr>
      <w: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63A78" w:rsidRDefault="00A63A78" w:rsidP="00A63A78">
      <w:pPr>
        <w:pStyle w:val="ConsPlusNormal"/>
        <w:ind w:firstLine="709"/>
        <w:jc w:val="both"/>
      </w:pPr>
      <w:r>
        <w:t xml:space="preserve">(п. 1 в ред. решения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22.11.2016 N 115)</w:t>
      </w:r>
    </w:p>
    <w:p w:rsidR="00A63A78" w:rsidRDefault="00A63A78" w:rsidP="00A63A78">
      <w:pPr>
        <w:pStyle w:val="ConsPlusNormal"/>
        <w:ind w:firstLine="709"/>
        <w:jc w:val="both"/>
      </w:pPr>
      <w:r>
        <w:t>2) оказания ветеринарных услуг;</w:t>
      </w:r>
    </w:p>
    <w:p w:rsidR="00A63A78" w:rsidRDefault="00A63A78" w:rsidP="00A63A78">
      <w:pPr>
        <w:pStyle w:val="ConsPlusNormal"/>
        <w:ind w:firstLine="709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A63A78" w:rsidRDefault="00A63A78" w:rsidP="00A63A78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20.09.2012 N 70)</w:t>
      </w:r>
    </w:p>
    <w:p w:rsidR="00A63A78" w:rsidRDefault="00A63A78" w:rsidP="00A63A78">
      <w:pPr>
        <w:pStyle w:val="ConsPlusNormal"/>
        <w:ind w:firstLine="709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63A78" w:rsidRDefault="00A63A78" w:rsidP="00A63A78">
      <w:pPr>
        <w:pStyle w:val="ConsPlusNormal"/>
        <w:ind w:firstLine="709"/>
        <w:jc w:val="both"/>
      </w:pPr>
      <w:r>
        <w:t xml:space="preserve">(в ред. решений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23.09.2010 N 56, от 20.09.2012 N 70)</w:t>
      </w:r>
    </w:p>
    <w:p w:rsidR="00A63A78" w:rsidRDefault="00A63A78" w:rsidP="00A63A78">
      <w:pPr>
        <w:pStyle w:val="ConsPlusNormal"/>
        <w:ind w:firstLine="709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63A78" w:rsidRDefault="00A63A78" w:rsidP="00A63A78">
      <w:pPr>
        <w:pStyle w:val="ConsPlusNormal"/>
        <w:ind w:firstLine="709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63A78" w:rsidRDefault="00A63A78" w:rsidP="00A63A78">
      <w:pPr>
        <w:pStyle w:val="ConsPlusNormal"/>
        <w:ind w:firstLine="709"/>
        <w:jc w:val="both"/>
      </w:pPr>
      <w: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A63A78" w:rsidRDefault="00A63A78" w:rsidP="00A63A78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23.09.2010 N 56)</w:t>
      </w:r>
    </w:p>
    <w:p w:rsidR="00A63A78" w:rsidRDefault="00A63A78" w:rsidP="00A63A78">
      <w:pPr>
        <w:pStyle w:val="ConsPlusNormal"/>
        <w:ind w:firstLine="709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63A78" w:rsidRDefault="00A63A78" w:rsidP="00A63A78">
      <w:pPr>
        <w:pStyle w:val="ConsPlusNormal"/>
        <w:ind w:firstLine="709"/>
        <w:jc w:val="both"/>
      </w:pPr>
      <w:r>
        <w:lastRenderedPageBreak/>
        <w:t xml:space="preserve">(в ред. решения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23.09.2010 N 56)</w:t>
      </w:r>
    </w:p>
    <w:p w:rsidR="00A63A78" w:rsidRDefault="00A63A78" w:rsidP="00A63A78">
      <w:pPr>
        <w:pStyle w:val="ConsPlusNormal"/>
        <w:ind w:firstLine="709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63A78" w:rsidRDefault="00A63A78" w:rsidP="00A63A78">
      <w:pPr>
        <w:pStyle w:val="ConsPlusNormal"/>
        <w:ind w:firstLine="709"/>
        <w:jc w:val="both"/>
      </w:pPr>
      <w:r>
        <w:t>10) распространения наружной рекламы с использованием рекламных конструкций;</w:t>
      </w:r>
    </w:p>
    <w:p w:rsidR="00A63A78" w:rsidRDefault="00A63A78" w:rsidP="00A63A78">
      <w:pPr>
        <w:pStyle w:val="ConsPlusNormal"/>
        <w:ind w:firstLine="709"/>
        <w:jc w:val="both"/>
      </w:pPr>
      <w:r>
        <w:t xml:space="preserve">(п. 10 в ред. решения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23.09.2010 N 56)</w:t>
      </w:r>
    </w:p>
    <w:p w:rsidR="00A63A78" w:rsidRDefault="00A63A78" w:rsidP="00A63A78">
      <w:pPr>
        <w:pStyle w:val="ConsPlusNormal"/>
        <w:ind w:firstLine="709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A63A78" w:rsidRDefault="00A63A78" w:rsidP="00A63A78">
      <w:pPr>
        <w:pStyle w:val="ConsPlusNormal"/>
        <w:ind w:firstLine="709"/>
        <w:jc w:val="both"/>
      </w:pPr>
      <w:r>
        <w:t xml:space="preserve">(п. 11 в ред. решения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20.09.2012 N 70)</w:t>
      </w:r>
    </w:p>
    <w:p w:rsidR="00A63A78" w:rsidRDefault="00A63A78" w:rsidP="00A63A78">
      <w:pPr>
        <w:pStyle w:val="ConsPlusNormal"/>
        <w:ind w:firstLine="709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63A78" w:rsidRDefault="00A63A78" w:rsidP="00A63A78">
      <w:pPr>
        <w:pStyle w:val="ConsPlusNormal"/>
        <w:ind w:firstLine="709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63A78" w:rsidRDefault="00A63A78" w:rsidP="00A63A78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23.09.2010 N 56)</w:t>
      </w:r>
    </w:p>
    <w:p w:rsidR="00A63A78" w:rsidRDefault="00A63A78" w:rsidP="00A63A78">
      <w:pPr>
        <w:pStyle w:val="ConsPlusNormal"/>
        <w:ind w:firstLine="709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63A78" w:rsidRDefault="00A63A78" w:rsidP="00A63A78">
      <w:pPr>
        <w:pStyle w:val="ConsPlusNormal"/>
        <w:ind w:firstLine="709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решением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23.09.2010 N 56)</w:t>
      </w:r>
    </w:p>
    <w:p w:rsidR="00A63A78" w:rsidRDefault="00A63A78" w:rsidP="00A63A78">
      <w:pPr>
        <w:pStyle w:val="ConsPlusNormal"/>
        <w:ind w:firstLine="709"/>
        <w:jc w:val="both"/>
      </w:pPr>
    </w:p>
    <w:p w:rsidR="00A63A78" w:rsidRDefault="00A63A78" w:rsidP="00A63A78">
      <w:pPr>
        <w:pStyle w:val="ConsPlusNormal"/>
        <w:ind w:firstLine="709"/>
        <w:jc w:val="both"/>
      </w:pPr>
      <w:r>
        <w:t>3. 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A63A78" w:rsidRDefault="00A63A78" w:rsidP="00A63A78">
      <w:pPr>
        <w:pStyle w:val="ConsPlusNormal"/>
        <w:ind w:firstLine="709"/>
        <w:jc w:val="both"/>
      </w:pPr>
    </w:p>
    <w:p w:rsidR="00A63A78" w:rsidRDefault="00A63A78" w:rsidP="00A63A78">
      <w:pPr>
        <w:pStyle w:val="ConsPlusNormal"/>
        <w:ind w:firstLine="709"/>
        <w:jc w:val="both"/>
      </w:pPr>
      <w:r>
        <w:t>3.1. Значения корректирующего коэффициента К</w:t>
      </w:r>
      <w:proofErr w:type="gramStart"/>
      <w:r>
        <w:t>2</w:t>
      </w:r>
      <w:proofErr w:type="gramEnd"/>
      <w:r>
        <w:t>, учитывающие совокупность особенностей ведения предпринимательской деятельности по отдельным видам деятельности для всех категорий плательщиков, определены в пределах, установленных Налоговым кодексом Российской Федерации.</w:t>
      </w:r>
    </w:p>
    <w:p w:rsidR="00A63A78" w:rsidRDefault="00A63A78" w:rsidP="00A63A78">
      <w:pPr>
        <w:pStyle w:val="ConsPlusNormal"/>
        <w:ind w:firstLine="709"/>
        <w:jc w:val="both"/>
      </w:pPr>
    </w:p>
    <w:p w:rsidR="00A63A78" w:rsidRDefault="00A63A78" w:rsidP="00A63A78">
      <w:pPr>
        <w:pStyle w:val="ConsPlusNormal"/>
        <w:ind w:firstLine="709"/>
        <w:jc w:val="both"/>
      </w:pPr>
      <w:r>
        <w:t>Значения корректирующего коэффициента базовой доходности</w:t>
      </w:r>
    </w:p>
    <w:p w:rsidR="009D1FD6" w:rsidRDefault="00A63A78" w:rsidP="00A63A78">
      <w:pPr>
        <w:pStyle w:val="ConsPlusNormal"/>
        <w:ind w:firstLine="709"/>
        <w:jc w:val="both"/>
      </w:pPr>
      <w:r>
        <w:t>К</w:t>
      </w:r>
      <w:proofErr w:type="gramStart"/>
      <w:r>
        <w:t>2</w:t>
      </w:r>
      <w:proofErr w:type="gramEnd"/>
      <w:r>
        <w:t>.1 в зависимости от ассортимента товаров (работ, услуг)</w:t>
      </w:r>
    </w:p>
    <w:p w:rsidR="00A63A78" w:rsidRDefault="00A63A78" w:rsidP="00A63A78">
      <w:pPr>
        <w:pStyle w:val="ConsPlusNormal"/>
        <w:ind w:firstLine="709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69"/>
        <w:gridCol w:w="680"/>
        <w:gridCol w:w="680"/>
        <w:gridCol w:w="680"/>
        <w:gridCol w:w="680"/>
      </w:tblGrid>
      <w:tr w:rsidR="009D1FD6">
        <w:tc>
          <w:tcPr>
            <w:tcW w:w="680" w:type="dxa"/>
            <w:vMerge w:val="restart"/>
          </w:tcPr>
          <w:p w:rsidR="009D1FD6" w:rsidRDefault="009D1FD6">
            <w:pPr>
              <w:pStyle w:val="ConsPlusNormal"/>
              <w:jc w:val="center"/>
            </w:pPr>
            <w:r>
              <w:t>N</w:t>
            </w:r>
          </w:p>
          <w:p w:rsidR="009D1FD6" w:rsidRDefault="009D1FD6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  <w:vMerge w:val="restart"/>
          </w:tcPr>
          <w:p w:rsidR="009D1FD6" w:rsidRDefault="009D1FD6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  <w:jc w:val="center"/>
            </w:pPr>
            <w:r>
              <w:t>Зоны</w:t>
            </w: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  <w:vMerge/>
          </w:tcPr>
          <w:p w:rsidR="009D1FD6" w:rsidRDefault="009D1FD6"/>
        </w:tc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IV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Оказание бытовых услуг, в том числе: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0,10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0,09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0,08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0,05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(в ред. </w:t>
            </w:r>
            <w:r w:rsidR="00A63A78" w:rsidRPr="00A63A78">
              <w:t>решения</w:t>
            </w:r>
            <w:r w:rsidR="00A63A78">
              <w:t xml:space="preserve">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25.09.2014 N 92)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0,15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0,10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0,08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0,08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(в ред. </w:t>
            </w:r>
            <w:r w:rsidR="00A63A78" w:rsidRPr="00A63A78">
              <w:t xml:space="preserve">решения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25.09.2014 N 92)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Парикмахерские и косметические услуги, оказываемые организациями коммунально-бытового назначения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0,20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0,15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0,11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0,09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(в ред. </w:t>
            </w:r>
            <w:r w:rsidR="00A63A78" w:rsidRPr="00A63A78">
              <w:t>решения</w:t>
            </w:r>
            <w:r w:rsidR="00A63A78">
              <w:t xml:space="preserve">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25.09.2014 N 92)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8389" w:type="dxa"/>
            <w:gridSpan w:val="5"/>
            <w:tcBorders>
              <w:bottom w:val="nil"/>
            </w:tcBorders>
          </w:tcPr>
          <w:p w:rsidR="009D1FD6" w:rsidRDefault="009D1FD6" w:rsidP="00A63A78">
            <w:pPr>
              <w:pStyle w:val="ConsPlusNormal"/>
            </w:pPr>
            <w:r>
              <w:t xml:space="preserve">Утратил силу. </w:t>
            </w:r>
            <w:r w:rsidR="00A63A78">
              <w:t>–</w:t>
            </w:r>
            <w:r>
              <w:t xml:space="preserve"> </w:t>
            </w:r>
            <w:r w:rsidR="00A63A78" w:rsidRPr="00A63A78">
              <w:t>Решение</w:t>
            </w:r>
            <w:r w:rsidR="00A63A78">
              <w:t xml:space="preserve">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25.09.2014 N 92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0,12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0,10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Ремонт и техническое обслуживание бытовой, радиоэлектронной аппаратуры, бытовых машин и бытовых приборов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0,1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0,09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0,08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0,07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Изготовление и ремонт мебели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0,2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0,2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0,2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0,2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Ремонт и строительство жилья и других построек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0,22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0,2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0,18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Другие бытовые услуги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0,13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0,1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0,1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0,13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0,1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0,1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720" w:type="dxa"/>
            <w:gridSpan w:val="4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0,6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(в ред. </w:t>
            </w:r>
            <w:r w:rsidR="00A63A78" w:rsidRPr="00A63A78">
              <w:t>решения</w:t>
            </w:r>
            <w:r w:rsidR="00A63A78">
              <w:t xml:space="preserve">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20.09.2012 N 70)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720" w:type="dxa"/>
            <w:gridSpan w:val="4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0,7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(в ред. решений 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23.09.</w:t>
            </w:r>
            <w:r w:rsidR="00A63A78">
              <w:t xml:space="preserve"> </w:t>
            </w:r>
            <w:r w:rsidR="00A63A78" w:rsidRPr="00A63A78">
              <w:t>2010 N 56, от 20.09.2012 N 70)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предприятиями,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Услуги по перевозке пассажиров: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</w:pP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- легковыми автомобилями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  <w:r>
              <w:t>0,75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</w:pP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- микроавтобусами до 13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  <w:r>
              <w:t>0,50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</w:pP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- автобусами свыше 13 посадочных мест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  <w:r>
              <w:t>0,40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Грузовые перевозки: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</w:pP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- грузоподъемность транспорта до 5 тонн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  <w:r>
              <w:t>0,65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</w:pP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- грузоподъемность транспорта 5 и более тонн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  <w:r>
              <w:t>0,75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Розничная торговля, осуществляемая через магазины и павильоны с площадью зала не более 150 кв. метров по каждому объекту организации торговли, в том числе: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6.1-6.2</w:t>
            </w:r>
          </w:p>
        </w:tc>
        <w:tc>
          <w:tcPr>
            <w:tcW w:w="8389" w:type="dxa"/>
            <w:gridSpan w:val="5"/>
            <w:tcBorders>
              <w:bottom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Утратили силу. </w:t>
            </w:r>
            <w:r w:rsidR="00A63A78">
              <w:t>–</w:t>
            </w:r>
            <w:r>
              <w:t xml:space="preserve"> </w:t>
            </w:r>
            <w:r w:rsidR="00A63A78" w:rsidRPr="00A63A78">
              <w:t>Решение</w:t>
            </w:r>
            <w:r w:rsidR="00A63A78">
              <w:t xml:space="preserve">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20.09.2012 N 70</w:t>
            </w:r>
          </w:p>
        </w:tc>
      </w:tr>
      <w:tr w:rsidR="009D1FD6">
        <w:tc>
          <w:tcPr>
            <w:tcW w:w="680" w:type="dxa"/>
            <w:vMerge w:val="restart"/>
          </w:tcPr>
          <w:p w:rsidR="009D1FD6" w:rsidRDefault="009D1FD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5669" w:type="dxa"/>
            <w:vMerge w:val="restart"/>
          </w:tcPr>
          <w:p w:rsidR="009D1FD6" w:rsidRDefault="009D1FD6">
            <w:pPr>
              <w:pStyle w:val="ConsPlusNormal"/>
            </w:pPr>
            <w:r>
              <w:t>Непродовольственными товарами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  <w:vMerge/>
          </w:tcPr>
          <w:p w:rsidR="009D1FD6" w:rsidRDefault="009D1FD6"/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0,40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0,25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Смешанным ассортиментом товаров, продовольственными товарами, в том числе алкогольной продукцией, пивом, табачными изделиями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0,40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0,35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0,30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0,25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(п. 6.4 в ред. </w:t>
            </w:r>
            <w:r w:rsidR="00A63A78" w:rsidRPr="00A63A78">
              <w:t xml:space="preserve">решения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20.09.2012 N 70)</w:t>
            </w:r>
          </w:p>
        </w:tc>
      </w:tr>
      <w:tr w:rsidR="009D1FD6">
        <w:tc>
          <w:tcPr>
            <w:tcW w:w="680" w:type="dxa"/>
            <w:vMerge w:val="restart"/>
          </w:tcPr>
          <w:p w:rsidR="009D1FD6" w:rsidRDefault="009D1FD6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5669" w:type="dxa"/>
            <w:vMerge w:val="restart"/>
          </w:tcPr>
          <w:p w:rsidR="009D1FD6" w:rsidRDefault="009D1FD6">
            <w:pPr>
              <w:pStyle w:val="ConsPlusNormal"/>
            </w:pPr>
            <w:r>
              <w:t>Запасными частями к автомобилям, электробытовой техникой, мебелью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  <w:vMerge/>
          </w:tcPr>
          <w:p w:rsidR="009D1FD6" w:rsidRDefault="009D1FD6"/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0,45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0,40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0,30</w:t>
            </w:r>
          </w:p>
        </w:tc>
      </w:tr>
      <w:tr w:rsidR="009D1FD6">
        <w:tc>
          <w:tcPr>
            <w:tcW w:w="680" w:type="dxa"/>
            <w:vMerge w:val="restart"/>
          </w:tcPr>
          <w:p w:rsidR="009D1FD6" w:rsidRDefault="009D1FD6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5669" w:type="dxa"/>
            <w:vMerge w:val="restart"/>
          </w:tcPr>
          <w:p w:rsidR="009D1FD6" w:rsidRDefault="009D1FD6">
            <w:pPr>
              <w:pStyle w:val="ConsPlusNormal"/>
            </w:pPr>
            <w:r>
              <w:t>Лекарственными средствами, изделиями медицинского назначения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  <w:vMerge/>
          </w:tcPr>
          <w:p w:rsidR="009D1FD6" w:rsidRDefault="009D1FD6"/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0,22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0,18</w:t>
            </w:r>
          </w:p>
        </w:tc>
      </w:tr>
      <w:tr w:rsidR="009D1FD6">
        <w:tc>
          <w:tcPr>
            <w:tcW w:w="680" w:type="dxa"/>
            <w:vMerge w:val="restart"/>
          </w:tcPr>
          <w:p w:rsidR="009D1FD6" w:rsidRDefault="009D1FD6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5669" w:type="dxa"/>
            <w:vMerge w:val="restart"/>
          </w:tcPr>
          <w:p w:rsidR="009D1FD6" w:rsidRDefault="009D1FD6">
            <w:pPr>
              <w:pStyle w:val="ConsPlusNormal"/>
            </w:pPr>
            <w:r>
              <w:t>Товарами детского ассортимента (игрушки, одежда, обувь и т.д.)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  <w:vMerge/>
          </w:tcPr>
          <w:p w:rsidR="009D1FD6" w:rsidRDefault="009D1FD6"/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0,18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0,13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0,10</w:t>
            </w:r>
          </w:p>
        </w:tc>
      </w:tr>
      <w:tr w:rsidR="009D1FD6">
        <w:tc>
          <w:tcPr>
            <w:tcW w:w="680" w:type="dxa"/>
            <w:vMerge w:val="restart"/>
          </w:tcPr>
          <w:p w:rsidR="009D1FD6" w:rsidRDefault="009D1FD6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5669" w:type="dxa"/>
            <w:vMerge w:val="restart"/>
          </w:tcPr>
          <w:p w:rsidR="009D1FD6" w:rsidRDefault="009D1FD6">
            <w:pPr>
              <w:pStyle w:val="ConsPlusNormal"/>
            </w:pPr>
            <w:r>
              <w:t>Товарами, бывшими в употреблении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  <w:vMerge/>
          </w:tcPr>
          <w:p w:rsidR="009D1FD6" w:rsidRDefault="009D1FD6"/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0,16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0,13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0,12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0,08</w:t>
            </w:r>
          </w:p>
        </w:tc>
      </w:tr>
      <w:tr w:rsidR="009D1FD6">
        <w:tc>
          <w:tcPr>
            <w:tcW w:w="680" w:type="dxa"/>
            <w:vMerge w:val="restart"/>
          </w:tcPr>
          <w:p w:rsidR="009D1FD6" w:rsidRDefault="009D1FD6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5669" w:type="dxa"/>
            <w:vMerge w:val="restart"/>
          </w:tcPr>
          <w:p w:rsidR="009D1FD6" w:rsidRDefault="009D1FD6">
            <w:pPr>
              <w:pStyle w:val="ConsPlusNormal"/>
            </w:pPr>
            <w:r>
              <w:t>Книжной продукцией, периодическими изданиями, канцелярскими товарами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  <w:vMerge/>
          </w:tcPr>
          <w:p w:rsidR="009D1FD6" w:rsidRDefault="009D1FD6"/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0,18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Цветами, цветочной продукцией, семенами, сопутствующими товарами для сада и огорода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0,20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2720" w:type="dxa"/>
            <w:gridSpan w:val="4"/>
            <w:tcBorders>
              <w:bottom w:val="nil"/>
            </w:tcBorders>
          </w:tcPr>
          <w:p w:rsidR="009D1FD6" w:rsidRDefault="009D1FD6">
            <w:pPr>
              <w:pStyle w:val="ConsPlusNormal"/>
            </w:pP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(в ред. </w:t>
            </w:r>
            <w:r w:rsidR="00A63A78" w:rsidRPr="00A63A78">
              <w:t>решения</w:t>
            </w:r>
            <w:r w:rsidR="00A63A78">
              <w:t xml:space="preserve">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23.09.2010 N 56)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</w:pP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0,45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0,40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0,30</w:t>
            </w:r>
          </w:p>
        </w:tc>
      </w:tr>
      <w:tr w:rsidR="009D1FD6">
        <w:tc>
          <w:tcPr>
            <w:tcW w:w="680" w:type="dxa"/>
            <w:vMerge w:val="restart"/>
          </w:tcPr>
          <w:p w:rsidR="009D1FD6" w:rsidRDefault="009D1F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питания, в том числе: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- деятельность кафе, баров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0,50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0,45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0,40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0,30</w:t>
            </w: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- деятельность закусочных, буфетов с реализацией алкогольной продукции, пива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0,40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0,25</w:t>
            </w: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- деятельность закусочных, буфетов без реализации алкогольной продукции, пива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0,20</w:t>
            </w: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- деятельность общедоступных столовых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0,30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0,25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0,20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0,15</w:t>
            </w:r>
          </w:p>
        </w:tc>
      </w:tr>
      <w:tr w:rsidR="009D1FD6">
        <w:tc>
          <w:tcPr>
            <w:tcW w:w="680" w:type="dxa"/>
            <w:vMerge/>
          </w:tcPr>
          <w:p w:rsidR="009D1FD6" w:rsidRDefault="009D1FD6"/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- деятельность столовых по месту работы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0,1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0,1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</w:pPr>
            <w:r>
              <w:t>0,1</w:t>
            </w:r>
          </w:p>
        </w:tc>
        <w:tc>
          <w:tcPr>
            <w:tcW w:w="680" w:type="dxa"/>
          </w:tcPr>
          <w:p w:rsidR="009D1FD6" w:rsidRDefault="009D1FD6">
            <w:pPr>
              <w:pStyle w:val="ConsPlusNormal"/>
              <w:jc w:val="both"/>
            </w:pPr>
            <w:r>
              <w:t>0,08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- деятельность столовых по месту учебы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0,05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0,05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0,05</w:t>
            </w:r>
          </w:p>
        </w:tc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both"/>
            </w:pPr>
            <w:r>
              <w:t>0,05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  <w:bottom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(в ред. </w:t>
            </w:r>
            <w:r w:rsidR="00A63A78" w:rsidRPr="00A63A78">
              <w:t xml:space="preserve">решения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23.09.2010 N 56)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  <w:r>
              <w:t>0,35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Распространения наружной рекламы с использованием рекламных конструкций</w:t>
            </w:r>
          </w:p>
        </w:tc>
        <w:tc>
          <w:tcPr>
            <w:tcW w:w="2720" w:type="dxa"/>
            <w:gridSpan w:val="4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0,03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(в ред. </w:t>
            </w:r>
            <w:r w:rsidR="00A63A78" w:rsidRPr="00A63A78">
              <w:t>решения</w:t>
            </w:r>
            <w:r w:rsidR="00A63A78">
              <w:t xml:space="preserve">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23.09.2010 N 56)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2720" w:type="dxa"/>
            <w:gridSpan w:val="4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0,02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(п. 11 в ред. </w:t>
            </w:r>
            <w:r w:rsidR="00A63A78" w:rsidRPr="00A63A78">
              <w:t xml:space="preserve">решения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20.09.2012 N 70)</w:t>
            </w:r>
          </w:p>
        </w:tc>
      </w:tr>
      <w:tr w:rsidR="009D1FD6">
        <w:tc>
          <w:tcPr>
            <w:tcW w:w="680" w:type="dxa"/>
          </w:tcPr>
          <w:p w:rsidR="009D1FD6" w:rsidRDefault="009D1FD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69" w:type="dxa"/>
          </w:tcPr>
          <w:p w:rsidR="009D1FD6" w:rsidRDefault="009D1FD6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720" w:type="dxa"/>
            <w:gridSpan w:val="4"/>
          </w:tcPr>
          <w:p w:rsidR="009D1FD6" w:rsidRDefault="009D1FD6">
            <w:pPr>
              <w:pStyle w:val="ConsPlusNormal"/>
            </w:pPr>
            <w:r>
              <w:t>0,2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независимо от физического показателя</w:t>
            </w:r>
          </w:p>
        </w:tc>
        <w:tc>
          <w:tcPr>
            <w:tcW w:w="2720" w:type="dxa"/>
            <w:gridSpan w:val="4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0,4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 xml:space="preserve">(в ред. </w:t>
            </w:r>
            <w:r w:rsidR="00A63A78" w:rsidRPr="00A63A78">
              <w:t>решения</w:t>
            </w:r>
            <w:r w:rsidR="00A63A78">
              <w:t xml:space="preserve">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23.09.2010 N 56)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1FD6" w:rsidRDefault="009D1FD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9" w:type="dxa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720" w:type="dxa"/>
            <w:gridSpan w:val="4"/>
            <w:tcBorders>
              <w:bottom w:val="nil"/>
            </w:tcBorders>
          </w:tcPr>
          <w:p w:rsidR="009D1FD6" w:rsidRDefault="009D1FD6">
            <w:pPr>
              <w:pStyle w:val="ConsPlusNormal"/>
            </w:pPr>
            <w:r>
              <w:t>0,3</w:t>
            </w:r>
          </w:p>
        </w:tc>
      </w:tr>
      <w:tr w:rsidR="009D1FD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9D1FD6" w:rsidRDefault="009D1FD6" w:rsidP="00A63A78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r w:rsidR="00A63A78" w:rsidRPr="00A63A78">
              <w:t xml:space="preserve">решением </w:t>
            </w:r>
            <w:r>
              <w:t xml:space="preserve">Земского Собрания </w:t>
            </w:r>
            <w:proofErr w:type="spellStart"/>
            <w:r>
              <w:t>Кудымкарского</w:t>
            </w:r>
            <w:proofErr w:type="spellEnd"/>
            <w:r>
              <w:t xml:space="preserve"> муниципального района от </w:t>
            </w:r>
            <w:r>
              <w:lastRenderedPageBreak/>
              <w:t>23.09.2010 N 56)</w:t>
            </w:r>
          </w:p>
        </w:tc>
      </w:tr>
    </w:tbl>
    <w:p w:rsidR="009D1FD6" w:rsidRDefault="009D1FD6">
      <w:pPr>
        <w:pStyle w:val="ConsPlusNormal"/>
        <w:jc w:val="both"/>
      </w:pPr>
    </w:p>
    <w:p w:rsidR="009D1FD6" w:rsidRDefault="009D1FD6">
      <w:pPr>
        <w:pStyle w:val="ConsPlusNormal"/>
        <w:jc w:val="center"/>
        <w:outlineLvl w:val="2"/>
      </w:pPr>
      <w:r>
        <w:t>Значения корректирующего коэффициента базовой доходности</w:t>
      </w:r>
    </w:p>
    <w:p w:rsidR="009D1FD6" w:rsidRDefault="009D1FD6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>.2 в зависимости от времени работы</w:t>
      </w:r>
    </w:p>
    <w:p w:rsidR="009D1FD6" w:rsidRDefault="009D1FD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665"/>
      </w:tblGrid>
      <w:tr w:rsidR="009D1FD6">
        <w:tc>
          <w:tcPr>
            <w:tcW w:w="6350" w:type="dxa"/>
          </w:tcPr>
          <w:p w:rsidR="009D1FD6" w:rsidRDefault="009D1FD6">
            <w:pPr>
              <w:pStyle w:val="ConsPlusNormal"/>
              <w:jc w:val="center"/>
            </w:pPr>
            <w:r>
              <w:t>Режим работы</w:t>
            </w:r>
          </w:p>
        </w:tc>
        <w:tc>
          <w:tcPr>
            <w:tcW w:w="2665" w:type="dxa"/>
          </w:tcPr>
          <w:p w:rsidR="009D1FD6" w:rsidRDefault="009D1FD6">
            <w:pPr>
              <w:pStyle w:val="ConsPlusNormal"/>
              <w:jc w:val="center"/>
            </w:pPr>
            <w:r>
              <w:t>Коэффициент К</w:t>
            </w:r>
            <w:proofErr w:type="gramStart"/>
            <w:r>
              <w:t>2</w:t>
            </w:r>
            <w:proofErr w:type="gramEnd"/>
            <w:r>
              <w:t>.2</w:t>
            </w:r>
          </w:p>
        </w:tc>
      </w:tr>
      <w:tr w:rsidR="009D1FD6">
        <w:tc>
          <w:tcPr>
            <w:tcW w:w="6350" w:type="dxa"/>
          </w:tcPr>
          <w:p w:rsidR="009D1FD6" w:rsidRDefault="009D1FD6">
            <w:pPr>
              <w:pStyle w:val="ConsPlusNormal"/>
            </w:pPr>
            <w:r>
              <w:t>При графике работы до 8 часов в день включительно</w:t>
            </w:r>
          </w:p>
        </w:tc>
        <w:tc>
          <w:tcPr>
            <w:tcW w:w="2665" w:type="dxa"/>
          </w:tcPr>
          <w:p w:rsidR="009D1FD6" w:rsidRDefault="009D1FD6">
            <w:pPr>
              <w:pStyle w:val="ConsPlusNormal"/>
              <w:jc w:val="center"/>
            </w:pPr>
            <w:r>
              <w:t>0,6</w:t>
            </w:r>
          </w:p>
        </w:tc>
      </w:tr>
      <w:tr w:rsidR="009D1FD6">
        <w:tc>
          <w:tcPr>
            <w:tcW w:w="6350" w:type="dxa"/>
          </w:tcPr>
          <w:p w:rsidR="009D1FD6" w:rsidRDefault="009D1FD6">
            <w:pPr>
              <w:pStyle w:val="ConsPlusNormal"/>
            </w:pPr>
            <w:r>
              <w:t>При графике работы свыше 8 часов до 11 часов в день включительно</w:t>
            </w:r>
          </w:p>
        </w:tc>
        <w:tc>
          <w:tcPr>
            <w:tcW w:w="2665" w:type="dxa"/>
          </w:tcPr>
          <w:p w:rsidR="009D1FD6" w:rsidRDefault="009D1FD6">
            <w:pPr>
              <w:pStyle w:val="ConsPlusNormal"/>
              <w:jc w:val="center"/>
            </w:pPr>
            <w:r>
              <w:t>0,8</w:t>
            </w:r>
          </w:p>
        </w:tc>
      </w:tr>
      <w:tr w:rsidR="009D1FD6">
        <w:tc>
          <w:tcPr>
            <w:tcW w:w="6350" w:type="dxa"/>
          </w:tcPr>
          <w:p w:rsidR="009D1FD6" w:rsidRDefault="009D1FD6">
            <w:pPr>
              <w:pStyle w:val="ConsPlusNormal"/>
            </w:pPr>
            <w:r>
              <w:t>При графике работы свыше 11 часов до 16 часов в день включительно</w:t>
            </w:r>
          </w:p>
        </w:tc>
        <w:tc>
          <w:tcPr>
            <w:tcW w:w="2665" w:type="dxa"/>
          </w:tcPr>
          <w:p w:rsidR="009D1FD6" w:rsidRDefault="009D1FD6">
            <w:pPr>
              <w:pStyle w:val="ConsPlusNormal"/>
              <w:jc w:val="center"/>
            </w:pPr>
            <w:r>
              <w:t>0,9</w:t>
            </w:r>
          </w:p>
        </w:tc>
      </w:tr>
      <w:tr w:rsidR="009D1FD6">
        <w:tc>
          <w:tcPr>
            <w:tcW w:w="6350" w:type="dxa"/>
          </w:tcPr>
          <w:p w:rsidR="009D1FD6" w:rsidRDefault="009D1FD6">
            <w:pPr>
              <w:pStyle w:val="ConsPlusNormal"/>
            </w:pPr>
            <w:r>
              <w:t>При круглосуточном графике работы</w:t>
            </w:r>
          </w:p>
        </w:tc>
        <w:tc>
          <w:tcPr>
            <w:tcW w:w="2665" w:type="dxa"/>
          </w:tcPr>
          <w:p w:rsidR="009D1FD6" w:rsidRDefault="009D1FD6">
            <w:pPr>
              <w:pStyle w:val="ConsPlusNormal"/>
              <w:jc w:val="center"/>
            </w:pPr>
            <w:r>
              <w:t>1,0</w:t>
            </w:r>
          </w:p>
        </w:tc>
      </w:tr>
    </w:tbl>
    <w:p w:rsidR="009D1FD6" w:rsidRDefault="009D1FD6">
      <w:pPr>
        <w:pStyle w:val="ConsPlusNormal"/>
        <w:jc w:val="both"/>
      </w:pPr>
    </w:p>
    <w:p w:rsidR="009D1FD6" w:rsidRDefault="009D1FD6">
      <w:pPr>
        <w:pStyle w:val="ConsPlusNormal"/>
        <w:ind w:firstLine="540"/>
        <w:jc w:val="both"/>
      </w:pPr>
      <w:r>
        <w:t>3.2. Если в объекте розничной торговли осуществляется продажа нескольких групп товаров, по каждой из которых установлены различные значения корректирующего коэффициента К</w:t>
      </w:r>
      <w:proofErr w:type="gramStart"/>
      <w:r>
        <w:t>2</w:t>
      </w:r>
      <w:proofErr w:type="gramEnd"/>
      <w:r>
        <w:t>, то при исчислении налоговой базы, с условием ведения раздельного учета, применяются коэффициенты по каждой группе товаров исходя из удельного веса объема реализации каждой группы товаров в общем объеме реализации товаров.</w:t>
      </w:r>
    </w:p>
    <w:p w:rsidR="009D1FD6" w:rsidRDefault="009D1FD6">
      <w:pPr>
        <w:pStyle w:val="ConsPlusNormal"/>
        <w:jc w:val="both"/>
      </w:pPr>
      <w:r>
        <w:t xml:space="preserve">(в ред. </w:t>
      </w:r>
      <w:r w:rsidR="00A63A78" w:rsidRPr="00A63A78">
        <w:t xml:space="preserve">решения </w:t>
      </w:r>
      <w:r>
        <w:t xml:space="preserve">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30.06.2011 N 48)</w:t>
      </w:r>
    </w:p>
    <w:p w:rsidR="009D1FD6" w:rsidRDefault="009D1FD6">
      <w:pPr>
        <w:pStyle w:val="ConsPlusNormal"/>
        <w:spacing w:before="220"/>
        <w:ind w:firstLine="540"/>
        <w:jc w:val="both"/>
      </w:pPr>
      <w:r>
        <w:t>В случае отсутствия раздельного учета по каждой группе товаров для расчета единого налога на вмененный доход применяется значение корректирующего коэффициента группы товаров, имеющее наибольшее значение.</w:t>
      </w:r>
    </w:p>
    <w:p w:rsidR="009D1FD6" w:rsidRDefault="009D1FD6">
      <w:pPr>
        <w:pStyle w:val="ConsPlusNormal"/>
        <w:spacing w:before="220"/>
        <w:ind w:firstLine="540"/>
        <w:jc w:val="both"/>
      </w:pPr>
      <w:r>
        <w:t xml:space="preserve">Абзац утратил силу. </w:t>
      </w:r>
      <w:r w:rsidR="00A63A78">
        <w:t>–</w:t>
      </w:r>
      <w:r>
        <w:t xml:space="preserve"> </w:t>
      </w:r>
      <w:r w:rsidR="00A63A78" w:rsidRPr="00A63A78">
        <w:t>Решение</w:t>
      </w:r>
      <w:r w:rsidR="00A63A78">
        <w:t xml:space="preserve"> </w:t>
      </w:r>
      <w:r>
        <w:t xml:space="preserve">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20.09.2012 N 70.</w:t>
      </w:r>
    </w:p>
    <w:p w:rsidR="009D1FD6" w:rsidRDefault="009D1FD6">
      <w:pPr>
        <w:pStyle w:val="ConsPlusNormal"/>
        <w:spacing w:before="220"/>
        <w:ind w:firstLine="540"/>
        <w:jc w:val="both"/>
      </w:pPr>
      <w:r>
        <w:t>3.3. При режиме работы объекта торговли с реализацией алкогольной продукции и пива с 23 часов до 6 часов коэффициент К</w:t>
      </w:r>
      <w:proofErr w:type="gramStart"/>
      <w:r>
        <w:t>2</w:t>
      </w:r>
      <w:proofErr w:type="gramEnd"/>
      <w:r>
        <w:t xml:space="preserve"> увеличивается на 50% и не может превышать 1.</w:t>
      </w:r>
    </w:p>
    <w:p w:rsidR="009D1FD6" w:rsidRDefault="009D1FD6">
      <w:pPr>
        <w:pStyle w:val="ConsPlusNormal"/>
        <w:spacing w:before="220"/>
        <w:ind w:firstLine="540"/>
        <w:jc w:val="both"/>
      </w:pPr>
      <w:r>
        <w:t xml:space="preserve">3.4. При реализации периодических печатных изданий сопутствующими товарами являются: непериодическая печатная продукция полиграфической промышленности, парфюмерно-косметические товары, изделия культурно-бытового, хозяйственного и санитарно-гигиенического назначения, канцелярские товары и школьно-письменные принадлежности, галантерейные товары штучные, табачные изделия, карты телефонной, сотовой связи, </w:t>
      </w:r>
      <w:proofErr w:type="gramStart"/>
      <w:r>
        <w:t>интернет-карты</w:t>
      </w:r>
      <w:proofErr w:type="gramEnd"/>
      <w:r>
        <w:t>, лотерейные билеты, аудио-, видеопродукция, проездные билеты.</w:t>
      </w:r>
    </w:p>
    <w:p w:rsidR="009D1FD6" w:rsidRDefault="009D1FD6">
      <w:pPr>
        <w:pStyle w:val="ConsPlusNormal"/>
        <w:spacing w:before="220"/>
        <w:ind w:firstLine="540"/>
        <w:jc w:val="both"/>
      </w:pPr>
      <w:r>
        <w:t>3.5. Распределение населенных пунктов по зонам района:</w:t>
      </w:r>
    </w:p>
    <w:p w:rsidR="009D1FD6" w:rsidRDefault="009D1FD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77"/>
      </w:tblGrid>
      <w:tr w:rsidR="009D1FD6">
        <w:tc>
          <w:tcPr>
            <w:tcW w:w="737" w:type="dxa"/>
          </w:tcPr>
          <w:p w:rsidR="009D1FD6" w:rsidRDefault="009D1FD6">
            <w:pPr>
              <w:pStyle w:val="ConsPlusNormal"/>
              <w:jc w:val="center"/>
            </w:pPr>
            <w:r>
              <w:t>Зона</w:t>
            </w:r>
          </w:p>
        </w:tc>
        <w:tc>
          <w:tcPr>
            <w:tcW w:w="8277" w:type="dxa"/>
          </w:tcPr>
          <w:p w:rsidR="009D1FD6" w:rsidRDefault="009D1FD6">
            <w:pPr>
              <w:pStyle w:val="ConsPlusNormal"/>
              <w:jc w:val="center"/>
            </w:pPr>
            <w:r>
              <w:t>Населенные пункты</w:t>
            </w:r>
          </w:p>
        </w:tc>
      </w:tr>
      <w:tr w:rsidR="009D1FD6">
        <w:tc>
          <w:tcPr>
            <w:tcW w:w="737" w:type="dxa"/>
          </w:tcPr>
          <w:p w:rsidR="009D1FD6" w:rsidRDefault="009D1FD6">
            <w:pPr>
              <w:pStyle w:val="ConsPlusNormal"/>
              <w:jc w:val="center"/>
            </w:pPr>
            <w:bookmarkStart w:id="1" w:name="P346"/>
            <w:bookmarkEnd w:id="1"/>
            <w:r>
              <w:t>I</w:t>
            </w:r>
          </w:p>
        </w:tc>
        <w:tc>
          <w:tcPr>
            <w:tcW w:w="8277" w:type="dxa"/>
          </w:tcPr>
          <w:p w:rsidR="009D1FD6" w:rsidRDefault="009D1FD6">
            <w:pPr>
              <w:pStyle w:val="ConsPlusNormal"/>
            </w:pPr>
            <w:r>
              <w:t xml:space="preserve">с. </w:t>
            </w:r>
            <w:proofErr w:type="spellStart"/>
            <w:r>
              <w:t>Белоево</w:t>
            </w:r>
            <w:proofErr w:type="spellEnd"/>
            <w:r>
              <w:t xml:space="preserve">, </w:t>
            </w:r>
            <w:proofErr w:type="gramStart"/>
            <w:r>
              <w:t>с</w:t>
            </w:r>
            <w:proofErr w:type="gramEnd"/>
            <w:r>
              <w:t>. Кува, с. Верх-</w:t>
            </w:r>
            <w:proofErr w:type="spellStart"/>
            <w:r>
              <w:t>Иньва</w:t>
            </w:r>
            <w:proofErr w:type="spellEnd"/>
            <w:r>
              <w:t xml:space="preserve">, с. </w:t>
            </w:r>
            <w:proofErr w:type="spellStart"/>
            <w:r>
              <w:t>Пешнигорт</w:t>
            </w:r>
            <w:proofErr w:type="spellEnd"/>
          </w:p>
        </w:tc>
      </w:tr>
      <w:tr w:rsidR="009D1FD6">
        <w:tc>
          <w:tcPr>
            <w:tcW w:w="737" w:type="dxa"/>
          </w:tcPr>
          <w:p w:rsidR="009D1FD6" w:rsidRDefault="009D1FD6">
            <w:pPr>
              <w:pStyle w:val="ConsPlusNormal"/>
              <w:jc w:val="center"/>
            </w:pPr>
            <w:bookmarkStart w:id="2" w:name="P348"/>
            <w:bookmarkEnd w:id="2"/>
            <w:r>
              <w:t>II</w:t>
            </w:r>
          </w:p>
        </w:tc>
        <w:tc>
          <w:tcPr>
            <w:tcW w:w="8277" w:type="dxa"/>
          </w:tcPr>
          <w:p w:rsidR="009D1FD6" w:rsidRDefault="009D1FD6">
            <w:pPr>
              <w:pStyle w:val="ConsPlusNormal"/>
            </w:pPr>
            <w:proofErr w:type="gramStart"/>
            <w:r>
              <w:t xml:space="preserve">с. </w:t>
            </w:r>
            <w:proofErr w:type="spellStart"/>
            <w:r>
              <w:t>Ошиб</w:t>
            </w:r>
            <w:proofErr w:type="spellEnd"/>
            <w:r>
              <w:t xml:space="preserve">, с. Ленинск, с. Верх-Юсьва, с. </w:t>
            </w:r>
            <w:proofErr w:type="spellStart"/>
            <w:r>
              <w:t>Егва</w:t>
            </w:r>
            <w:proofErr w:type="spellEnd"/>
            <w:r>
              <w:t xml:space="preserve">, п. Березовка, д. Степанова, д. </w:t>
            </w:r>
            <w:proofErr w:type="spellStart"/>
            <w:r>
              <w:t>Тарова</w:t>
            </w:r>
            <w:proofErr w:type="spellEnd"/>
            <w:r>
              <w:t xml:space="preserve">, д. Малая </w:t>
            </w:r>
            <w:proofErr w:type="spellStart"/>
            <w:r>
              <w:t>Серва</w:t>
            </w:r>
            <w:proofErr w:type="spellEnd"/>
            <w:r>
              <w:t xml:space="preserve">, д. </w:t>
            </w:r>
            <w:proofErr w:type="spellStart"/>
            <w:r>
              <w:t>Кекур</w:t>
            </w:r>
            <w:proofErr w:type="spellEnd"/>
            <w:proofErr w:type="gramEnd"/>
          </w:p>
        </w:tc>
      </w:tr>
      <w:tr w:rsidR="009D1FD6">
        <w:tc>
          <w:tcPr>
            <w:tcW w:w="737" w:type="dxa"/>
          </w:tcPr>
          <w:p w:rsidR="009D1FD6" w:rsidRDefault="009D1FD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8277" w:type="dxa"/>
          </w:tcPr>
          <w:p w:rsidR="009D1FD6" w:rsidRDefault="009D1FD6">
            <w:pPr>
              <w:pStyle w:val="ConsPlusNormal"/>
            </w:pPr>
            <w:proofErr w:type="gramStart"/>
            <w:r>
              <w:t xml:space="preserve">д. </w:t>
            </w:r>
            <w:proofErr w:type="spellStart"/>
            <w:r>
              <w:t>Корчевня</w:t>
            </w:r>
            <w:proofErr w:type="spellEnd"/>
            <w:r>
              <w:t xml:space="preserve">, д. Турина, п. </w:t>
            </w:r>
            <w:proofErr w:type="spellStart"/>
            <w:r>
              <w:t>Велва</w:t>
            </w:r>
            <w:proofErr w:type="spellEnd"/>
            <w:r>
              <w:t xml:space="preserve">-База, д. Большая </w:t>
            </w:r>
            <w:proofErr w:type="spellStart"/>
            <w:r>
              <w:t>Серва</w:t>
            </w:r>
            <w:proofErr w:type="spellEnd"/>
            <w:r>
              <w:t xml:space="preserve">, п. Тихий, с. </w:t>
            </w:r>
            <w:proofErr w:type="spellStart"/>
            <w:r>
              <w:t>Полва</w:t>
            </w:r>
            <w:proofErr w:type="spellEnd"/>
            <w:r>
              <w:t xml:space="preserve">, д. </w:t>
            </w:r>
            <w:proofErr w:type="spellStart"/>
            <w:r>
              <w:t>Демино</w:t>
            </w:r>
            <w:proofErr w:type="spellEnd"/>
            <w:r>
              <w:t xml:space="preserve">, с. </w:t>
            </w:r>
            <w:proofErr w:type="spellStart"/>
            <w:r>
              <w:t>Самково</w:t>
            </w:r>
            <w:proofErr w:type="spellEnd"/>
            <w:proofErr w:type="gramEnd"/>
          </w:p>
        </w:tc>
      </w:tr>
      <w:tr w:rsidR="009D1FD6">
        <w:tc>
          <w:tcPr>
            <w:tcW w:w="737" w:type="dxa"/>
          </w:tcPr>
          <w:p w:rsidR="009D1FD6" w:rsidRDefault="009D1FD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8277" w:type="dxa"/>
          </w:tcPr>
          <w:p w:rsidR="009D1FD6" w:rsidRDefault="009D1FD6" w:rsidP="00A63A78">
            <w:pPr>
              <w:pStyle w:val="ConsPlusNormal"/>
            </w:pPr>
            <w:r>
              <w:t xml:space="preserve">Населенные пункты района, не вошедшие в </w:t>
            </w:r>
            <w:r w:rsidR="00A63A78" w:rsidRPr="00A63A78">
              <w:t>зоны I-II</w:t>
            </w:r>
          </w:p>
        </w:tc>
      </w:tr>
    </w:tbl>
    <w:p w:rsidR="009D1FD6" w:rsidRDefault="009D1FD6">
      <w:pPr>
        <w:pStyle w:val="ConsPlusNormal"/>
        <w:jc w:val="both"/>
      </w:pPr>
      <w:r>
        <w:lastRenderedPageBreak/>
        <w:t>(п. 3</w:t>
      </w:r>
      <w:bookmarkStart w:id="3" w:name="_GoBack"/>
      <w:bookmarkEnd w:id="3"/>
      <w:r>
        <w:t xml:space="preserve">.5 в ред. </w:t>
      </w:r>
      <w:r w:rsidR="00A63A78" w:rsidRPr="00A63A78">
        <w:t>решения</w:t>
      </w:r>
      <w:r w:rsidR="00E27252">
        <w:t xml:space="preserve"> </w:t>
      </w:r>
      <w:r>
        <w:t xml:space="preserve">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26.09.2013 N 85)</w:t>
      </w:r>
    </w:p>
    <w:sectPr w:rsidR="009D1FD6" w:rsidSect="00BF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D6"/>
    <w:rsid w:val="009D1FD6"/>
    <w:rsid w:val="00A63A78"/>
    <w:rsid w:val="00AE2E2D"/>
    <w:rsid w:val="00E27252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1F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1F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4</cp:revision>
  <dcterms:created xsi:type="dcterms:W3CDTF">2018-09-25T05:38:00Z</dcterms:created>
  <dcterms:modified xsi:type="dcterms:W3CDTF">2018-10-18T11:36:00Z</dcterms:modified>
</cp:coreProperties>
</file>