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4C4" w:rsidRDefault="001904C4">
      <w:pPr>
        <w:pStyle w:val="ConsPlusNormal"/>
        <w:jc w:val="right"/>
        <w:outlineLvl w:val="0"/>
      </w:pPr>
      <w:bookmarkStart w:id="0" w:name="_GoBack"/>
      <w:bookmarkEnd w:id="0"/>
      <w:r>
        <w:t>Приложение 1</w:t>
      </w:r>
    </w:p>
    <w:p w:rsidR="001904C4" w:rsidRDefault="001904C4">
      <w:pPr>
        <w:pStyle w:val="ConsPlusNormal"/>
        <w:jc w:val="right"/>
      </w:pPr>
      <w:r>
        <w:t>к решению</w:t>
      </w:r>
    </w:p>
    <w:p w:rsidR="001904C4" w:rsidRDefault="001904C4">
      <w:pPr>
        <w:pStyle w:val="ConsPlusNormal"/>
        <w:jc w:val="right"/>
      </w:pPr>
      <w:proofErr w:type="spellStart"/>
      <w:r>
        <w:t>Краснокамской</w:t>
      </w:r>
      <w:proofErr w:type="spellEnd"/>
      <w:r>
        <w:t xml:space="preserve"> городской Думы</w:t>
      </w:r>
    </w:p>
    <w:p w:rsidR="001904C4" w:rsidRDefault="001904C4">
      <w:pPr>
        <w:pStyle w:val="ConsPlusNormal"/>
        <w:jc w:val="right"/>
      </w:pPr>
      <w:r>
        <w:t>от 24.10.2018 N 34</w:t>
      </w:r>
    </w:p>
    <w:p w:rsidR="001904C4" w:rsidRDefault="001904C4">
      <w:pPr>
        <w:pStyle w:val="ConsPlusNormal"/>
        <w:jc w:val="both"/>
      </w:pPr>
    </w:p>
    <w:p w:rsidR="001904C4" w:rsidRDefault="001904C4">
      <w:pPr>
        <w:pStyle w:val="ConsPlusTitle"/>
        <w:jc w:val="center"/>
      </w:pPr>
      <w:bookmarkStart w:id="1" w:name="P51"/>
      <w:bookmarkEnd w:id="1"/>
      <w:r>
        <w:t>ПЕРЕЧЕНЬ</w:t>
      </w:r>
    </w:p>
    <w:p w:rsidR="001904C4" w:rsidRDefault="001904C4">
      <w:pPr>
        <w:pStyle w:val="ConsPlusTitle"/>
        <w:jc w:val="center"/>
      </w:pPr>
      <w:r>
        <w:t>ВИДОВ ПРЕДПРИНИМАТЕЛЬСКОЙ ДЕЯТЕЛЬНОСТИ, В ОТНОШЕНИИ КОТОРЫХ</w:t>
      </w:r>
    </w:p>
    <w:p w:rsidR="001904C4" w:rsidRDefault="001904C4">
      <w:pPr>
        <w:pStyle w:val="ConsPlusTitle"/>
        <w:jc w:val="center"/>
      </w:pPr>
      <w:r>
        <w:t>ВВОДИТСЯ СИСТЕМА В ВИДЕ ЕДИНОГО НАЛОГА НА ВМЕНЕННЫЙ ДОХОД</w:t>
      </w:r>
    </w:p>
    <w:p w:rsidR="001904C4" w:rsidRDefault="001904C4">
      <w:pPr>
        <w:pStyle w:val="ConsPlusNormal"/>
        <w:jc w:val="both"/>
      </w:pPr>
    </w:p>
    <w:p w:rsidR="001904C4" w:rsidRDefault="001904C4">
      <w:pPr>
        <w:pStyle w:val="ConsPlusNormal"/>
        <w:ind w:firstLine="540"/>
        <w:jc w:val="both"/>
      </w:pPr>
      <w:r>
        <w:t>1. Розничная торговля, осуществляемая через магазины и павильоны с площадью торгового зала по каждому объекту организации торговли не более 150 кв. м;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1904C4" w:rsidRDefault="001904C4">
      <w:pPr>
        <w:pStyle w:val="ConsPlusNormal"/>
        <w:spacing w:before="220"/>
        <w:ind w:firstLine="540"/>
        <w:jc w:val="both"/>
      </w:pPr>
      <w:r>
        <w:t>2. Оказание услуг по передаче во временное пользование и (или) владение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1904C4" w:rsidRDefault="001904C4">
      <w:pPr>
        <w:pStyle w:val="ConsPlusNormal"/>
        <w:spacing w:before="220"/>
        <w:ind w:firstLine="540"/>
        <w:jc w:val="both"/>
      </w:pPr>
      <w:r>
        <w:t>3. Оказание услуг общественного питания, осуществляемых через объекты организации общественного питания с площадью для обслуживания посетителей не более 150 кв. м по каждому объекту обслуживания организации общественного питания.</w:t>
      </w:r>
    </w:p>
    <w:p w:rsidR="001904C4" w:rsidRDefault="001904C4">
      <w:pPr>
        <w:pStyle w:val="ConsPlusNormal"/>
        <w:spacing w:before="220"/>
        <w:ind w:firstLine="540"/>
        <w:jc w:val="both"/>
      </w:pPr>
      <w:r>
        <w:t>4.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1904C4" w:rsidRDefault="001904C4">
      <w:pPr>
        <w:pStyle w:val="ConsPlusNormal"/>
        <w:spacing w:before="220"/>
        <w:ind w:firstLine="540"/>
        <w:jc w:val="both"/>
      </w:pPr>
      <w: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1904C4" w:rsidRDefault="001904C4">
      <w:pPr>
        <w:pStyle w:val="ConsPlusNormal"/>
        <w:spacing w:before="220"/>
        <w:ind w:firstLine="540"/>
        <w:jc w:val="both"/>
      </w:pPr>
      <w:r>
        <w:t>6. Оказание услуг по ремонту, техническому обслуживанию и мойке автомототранспортных средств.</w:t>
      </w:r>
    </w:p>
    <w:p w:rsidR="001904C4" w:rsidRDefault="001904C4">
      <w:pPr>
        <w:pStyle w:val="ConsPlusNormal"/>
        <w:spacing w:before="220"/>
        <w:ind w:firstLine="540"/>
        <w:jc w:val="both"/>
      </w:pPr>
      <w:r>
        <w:t>7. Оказание услуг по предоставлению во временное владение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p w:rsidR="00DF74AC" w:rsidRDefault="00DF74AC" w:rsidP="00DF74AC">
      <w:pPr>
        <w:pStyle w:val="ConsPlusNormal"/>
        <w:spacing w:before="220"/>
        <w:ind w:firstLine="540"/>
        <w:jc w:val="both"/>
      </w:pPr>
      <w:r>
        <w:t>8. Оказание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p w:rsidR="00DF74AC" w:rsidRDefault="00DF74AC" w:rsidP="00DF74AC">
      <w:pPr>
        <w:pStyle w:val="ConsPlusNormal"/>
        <w:spacing w:before="220"/>
        <w:ind w:firstLine="540"/>
        <w:jc w:val="both"/>
      </w:pPr>
      <w:r>
        <w:t>9. Оказание ветеринарных услуг.</w:t>
      </w:r>
    </w:p>
    <w:p w:rsidR="00DF74AC" w:rsidRDefault="00DF74AC" w:rsidP="00DF74AC">
      <w:pPr>
        <w:pStyle w:val="ConsPlusNormal"/>
        <w:spacing w:before="220"/>
        <w:ind w:firstLine="540"/>
        <w:jc w:val="both"/>
      </w:pPr>
      <w:r>
        <w:t>10. Размещение рекламы с использованием внешних и внутренних поверхностей транспортных средств.</w:t>
      </w:r>
    </w:p>
    <w:p w:rsidR="00DF74AC" w:rsidRDefault="00DF74AC" w:rsidP="00DF74AC">
      <w:pPr>
        <w:pStyle w:val="ConsPlusNormal"/>
        <w:spacing w:before="220"/>
        <w:ind w:firstLine="540"/>
        <w:jc w:val="both"/>
      </w:pPr>
      <w:r>
        <w:t>11.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 м.</w:t>
      </w:r>
    </w:p>
    <w:p w:rsidR="00DF74AC" w:rsidRDefault="00DF74AC" w:rsidP="00DF74AC">
      <w:pPr>
        <w:pStyle w:val="ConsPlusNormal"/>
        <w:spacing w:before="220"/>
        <w:ind w:firstLine="540"/>
        <w:jc w:val="both"/>
      </w:pPr>
      <w:r>
        <w:t>12. Оказание услуг по передаче во временное владение и (или) в пользование земельных участков для организации торговых ме</w:t>
      </w:r>
      <w:proofErr w:type="gramStart"/>
      <w:r>
        <w:t>ст в ст</w:t>
      </w:r>
      <w:proofErr w:type="gramEnd"/>
      <w:r>
        <w:t xml:space="preserve">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w:t>
      </w:r>
      <w:r>
        <w:lastRenderedPageBreak/>
        <w:t>обслуживания посетителей.</w:t>
      </w:r>
    </w:p>
    <w:p w:rsidR="001904C4" w:rsidRDefault="00DF74AC" w:rsidP="00DF74AC">
      <w:pPr>
        <w:pStyle w:val="ConsPlusNormal"/>
        <w:spacing w:before="220"/>
        <w:ind w:firstLine="540"/>
        <w:jc w:val="both"/>
      </w:pPr>
      <w:r>
        <w:t xml:space="preserve">13. Распространение наружной рекламы с использованием рекламных </w:t>
      </w:r>
      <w:proofErr w:type="spellStart"/>
      <w:proofErr w:type="gramStart"/>
      <w:r>
        <w:t>конструкци</w:t>
      </w:r>
      <w:proofErr w:type="spellEnd"/>
      <w:r>
        <w:t xml:space="preserve"> </w:t>
      </w:r>
      <w:r w:rsidR="001904C4">
        <w:t>й</w:t>
      </w:r>
      <w:proofErr w:type="gramEnd"/>
      <w:r w:rsidR="001904C4">
        <w:t>.</w:t>
      </w:r>
    </w:p>
    <w:p w:rsidR="001904C4" w:rsidRDefault="001904C4">
      <w:pPr>
        <w:pStyle w:val="ConsPlusNormal"/>
        <w:jc w:val="both"/>
      </w:pPr>
    </w:p>
    <w:p w:rsidR="001904C4" w:rsidRDefault="001904C4">
      <w:pPr>
        <w:pStyle w:val="ConsPlusNormal"/>
        <w:jc w:val="both"/>
      </w:pPr>
    </w:p>
    <w:p w:rsidR="001904C4" w:rsidRDefault="001904C4">
      <w:pPr>
        <w:pStyle w:val="ConsPlusNormal"/>
        <w:jc w:val="both"/>
      </w:pPr>
    </w:p>
    <w:p w:rsidR="001904C4" w:rsidRDefault="001904C4">
      <w:pPr>
        <w:pStyle w:val="ConsPlusNormal"/>
        <w:jc w:val="both"/>
      </w:pPr>
    </w:p>
    <w:p w:rsidR="001904C4" w:rsidRDefault="001904C4">
      <w:pPr>
        <w:pStyle w:val="ConsPlusNormal"/>
        <w:jc w:val="both"/>
      </w:pPr>
    </w:p>
    <w:p w:rsidR="001904C4" w:rsidRDefault="001904C4">
      <w:pPr>
        <w:pStyle w:val="ConsPlusNormal"/>
        <w:jc w:val="right"/>
        <w:outlineLvl w:val="0"/>
      </w:pPr>
      <w:r>
        <w:t>Приложение 2</w:t>
      </w:r>
    </w:p>
    <w:p w:rsidR="001904C4" w:rsidRDefault="001904C4">
      <w:pPr>
        <w:pStyle w:val="ConsPlusNormal"/>
        <w:jc w:val="right"/>
      </w:pPr>
      <w:r>
        <w:t>к решению</w:t>
      </w:r>
    </w:p>
    <w:p w:rsidR="001904C4" w:rsidRDefault="001904C4">
      <w:pPr>
        <w:pStyle w:val="ConsPlusNormal"/>
        <w:jc w:val="right"/>
      </w:pPr>
      <w:proofErr w:type="spellStart"/>
      <w:r>
        <w:t>Краснокамской</w:t>
      </w:r>
      <w:proofErr w:type="spellEnd"/>
      <w:r>
        <w:t xml:space="preserve"> городской Думы</w:t>
      </w:r>
    </w:p>
    <w:p w:rsidR="001904C4" w:rsidRDefault="001904C4">
      <w:pPr>
        <w:pStyle w:val="ConsPlusNormal"/>
        <w:jc w:val="right"/>
      </w:pPr>
      <w:r>
        <w:t>от 24.10.2018 N 34</w:t>
      </w:r>
    </w:p>
    <w:p w:rsidR="001904C4" w:rsidRDefault="001904C4">
      <w:pPr>
        <w:pStyle w:val="ConsPlusNormal"/>
        <w:jc w:val="both"/>
      </w:pPr>
    </w:p>
    <w:p w:rsidR="001904C4" w:rsidRDefault="001904C4">
      <w:pPr>
        <w:pStyle w:val="ConsPlusTitle"/>
        <w:jc w:val="center"/>
      </w:pPr>
      <w:bookmarkStart w:id="2" w:name="P78"/>
      <w:bookmarkEnd w:id="2"/>
      <w:r>
        <w:t>ЗОНЫ</w:t>
      </w:r>
    </w:p>
    <w:p w:rsidR="001904C4" w:rsidRDefault="001904C4">
      <w:pPr>
        <w:pStyle w:val="ConsPlusTitle"/>
        <w:jc w:val="center"/>
      </w:pPr>
      <w:r>
        <w:t>ПРИМЕНЕНИЯ КОРРЕКТИРУЮЩЕГО КОЭФФИЦИЕНТА К</w:t>
      </w:r>
      <w:proofErr w:type="gramStart"/>
      <w:r>
        <w:t>2</w:t>
      </w:r>
      <w:proofErr w:type="gramEnd"/>
      <w:r>
        <w:t xml:space="preserve"> ПО НАСЕЛЕННЫМ</w:t>
      </w:r>
    </w:p>
    <w:p w:rsidR="001904C4" w:rsidRDefault="001904C4">
      <w:pPr>
        <w:pStyle w:val="ConsPlusTitle"/>
        <w:jc w:val="center"/>
      </w:pPr>
      <w:r>
        <w:t>ПУНКТАМ, ВХОДЯЩИМ В СОСТАВ КРАСНОКАМСКОГО ГОРОДСКОГО ОКРУГА</w:t>
      </w:r>
    </w:p>
    <w:p w:rsidR="001904C4" w:rsidRDefault="001904C4">
      <w:pPr>
        <w:pStyle w:val="ConsPlusTitle"/>
        <w:jc w:val="center"/>
      </w:pPr>
      <w:r>
        <w:t>(ДАЛЕЕ - ЗОНЫ)</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0"/>
        <w:gridCol w:w="1134"/>
      </w:tblGrid>
      <w:tr w:rsidR="001904C4">
        <w:tc>
          <w:tcPr>
            <w:tcW w:w="567" w:type="dxa"/>
            <w:vAlign w:val="center"/>
          </w:tcPr>
          <w:p w:rsidR="001904C4" w:rsidRDefault="001904C4">
            <w:pPr>
              <w:pStyle w:val="ConsPlusNormal"/>
              <w:jc w:val="center"/>
            </w:pPr>
            <w:r>
              <w:t xml:space="preserve">N </w:t>
            </w:r>
            <w:proofErr w:type="gramStart"/>
            <w:r>
              <w:t>п</w:t>
            </w:r>
            <w:proofErr w:type="gramEnd"/>
            <w:r>
              <w:t>/п</w:t>
            </w:r>
          </w:p>
        </w:tc>
        <w:tc>
          <w:tcPr>
            <w:tcW w:w="7370" w:type="dxa"/>
            <w:vAlign w:val="center"/>
          </w:tcPr>
          <w:p w:rsidR="001904C4" w:rsidRDefault="001904C4">
            <w:pPr>
              <w:pStyle w:val="ConsPlusNormal"/>
              <w:jc w:val="center"/>
            </w:pPr>
            <w:r>
              <w:t xml:space="preserve">Наименование населенного пункта </w:t>
            </w:r>
            <w:proofErr w:type="spellStart"/>
            <w:r>
              <w:t>Краснокамского</w:t>
            </w:r>
            <w:proofErr w:type="spellEnd"/>
            <w:r>
              <w:t xml:space="preserve"> городского округа</w:t>
            </w:r>
          </w:p>
        </w:tc>
        <w:tc>
          <w:tcPr>
            <w:tcW w:w="1134" w:type="dxa"/>
            <w:vAlign w:val="center"/>
          </w:tcPr>
          <w:p w:rsidR="001904C4" w:rsidRDefault="001904C4">
            <w:pPr>
              <w:pStyle w:val="ConsPlusNormal"/>
              <w:jc w:val="center"/>
            </w:pPr>
            <w:r>
              <w:t>Зона N</w:t>
            </w:r>
          </w:p>
        </w:tc>
      </w:tr>
      <w:tr w:rsidR="001904C4">
        <w:tc>
          <w:tcPr>
            <w:tcW w:w="567" w:type="dxa"/>
            <w:vAlign w:val="center"/>
          </w:tcPr>
          <w:p w:rsidR="001904C4" w:rsidRDefault="001904C4">
            <w:pPr>
              <w:pStyle w:val="ConsPlusNormal"/>
              <w:jc w:val="center"/>
            </w:pPr>
            <w:r>
              <w:t>1</w:t>
            </w:r>
          </w:p>
        </w:tc>
        <w:tc>
          <w:tcPr>
            <w:tcW w:w="7370" w:type="dxa"/>
          </w:tcPr>
          <w:p w:rsidR="001904C4" w:rsidRDefault="001904C4">
            <w:pPr>
              <w:pStyle w:val="ConsPlusNormal"/>
            </w:pPr>
            <w:r>
              <w:t>город Краснокамск</w:t>
            </w:r>
          </w:p>
        </w:tc>
        <w:tc>
          <w:tcPr>
            <w:tcW w:w="1134" w:type="dxa"/>
            <w:vAlign w:val="center"/>
          </w:tcPr>
          <w:p w:rsidR="001904C4" w:rsidRDefault="001904C4">
            <w:pPr>
              <w:pStyle w:val="ConsPlusNormal"/>
              <w:jc w:val="center"/>
            </w:pPr>
            <w:r>
              <w:t>1</w:t>
            </w:r>
          </w:p>
        </w:tc>
      </w:tr>
      <w:tr w:rsidR="001904C4">
        <w:tc>
          <w:tcPr>
            <w:tcW w:w="567" w:type="dxa"/>
            <w:vAlign w:val="center"/>
          </w:tcPr>
          <w:p w:rsidR="001904C4" w:rsidRDefault="001904C4">
            <w:pPr>
              <w:pStyle w:val="ConsPlusNormal"/>
              <w:jc w:val="center"/>
            </w:pPr>
            <w:r>
              <w:t>1.1</w:t>
            </w:r>
          </w:p>
        </w:tc>
        <w:tc>
          <w:tcPr>
            <w:tcW w:w="7370" w:type="dxa"/>
          </w:tcPr>
          <w:p w:rsidR="001904C4" w:rsidRDefault="001904C4">
            <w:pPr>
              <w:pStyle w:val="ConsPlusNormal"/>
            </w:pPr>
            <w:r>
              <w:t xml:space="preserve">микрорайоны: Центр, Гознак; пр. Мира, пр. </w:t>
            </w:r>
            <w:proofErr w:type="gramStart"/>
            <w:r>
              <w:t xml:space="preserve">Комсомольский, пер. Банковский, ул. Калинина, автовокзал, рынки (Центральный, </w:t>
            </w:r>
            <w:proofErr w:type="spellStart"/>
            <w:r>
              <w:t>Гознаковский</w:t>
            </w:r>
            <w:proofErr w:type="spellEnd"/>
            <w:r>
              <w:t>), ул. Культуры, пр.</w:t>
            </w:r>
            <w:proofErr w:type="gramEnd"/>
            <w:r>
              <w:t xml:space="preserve"> Маяковского, ул. Геофизиков</w:t>
            </w:r>
          </w:p>
        </w:tc>
        <w:tc>
          <w:tcPr>
            <w:tcW w:w="1134" w:type="dxa"/>
            <w:vAlign w:val="center"/>
          </w:tcPr>
          <w:p w:rsidR="001904C4" w:rsidRDefault="001904C4">
            <w:pPr>
              <w:pStyle w:val="ConsPlusNormal"/>
              <w:jc w:val="center"/>
            </w:pPr>
            <w:r>
              <w:t>1.1</w:t>
            </w:r>
          </w:p>
        </w:tc>
      </w:tr>
      <w:tr w:rsidR="001904C4">
        <w:tc>
          <w:tcPr>
            <w:tcW w:w="567" w:type="dxa"/>
            <w:vAlign w:val="center"/>
          </w:tcPr>
          <w:p w:rsidR="001904C4" w:rsidRDefault="001904C4">
            <w:pPr>
              <w:pStyle w:val="ConsPlusNormal"/>
              <w:jc w:val="center"/>
            </w:pPr>
            <w:r>
              <w:t>1.2</w:t>
            </w:r>
          </w:p>
        </w:tc>
        <w:tc>
          <w:tcPr>
            <w:tcW w:w="7370" w:type="dxa"/>
          </w:tcPr>
          <w:p w:rsidR="001904C4" w:rsidRDefault="001904C4">
            <w:pPr>
              <w:pStyle w:val="ConsPlusNormal"/>
            </w:pPr>
            <w:proofErr w:type="gramStart"/>
            <w:r>
              <w:t xml:space="preserve">берег реки Камы, улицы 50 лет Октября, Энтузиастов, Коммунистическая, ул. </w:t>
            </w:r>
            <w:proofErr w:type="spellStart"/>
            <w:r>
              <w:t>К.Либкнехта</w:t>
            </w:r>
            <w:proofErr w:type="spellEnd"/>
            <w:r>
              <w:t xml:space="preserve"> до пересечения с ул. Чапаева, ул. Суворова, ул. Шоссейной</w:t>
            </w:r>
            <w:proofErr w:type="gramEnd"/>
          </w:p>
        </w:tc>
        <w:tc>
          <w:tcPr>
            <w:tcW w:w="1134" w:type="dxa"/>
            <w:vAlign w:val="center"/>
          </w:tcPr>
          <w:p w:rsidR="001904C4" w:rsidRDefault="001904C4">
            <w:pPr>
              <w:pStyle w:val="ConsPlusNormal"/>
              <w:jc w:val="center"/>
            </w:pPr>
            <w:r>
              <w:t>1.2</w:t>
            </w:r>
          </w:p>
        </w:tc>
      </w:tr>
      <w:tr w:rsidR="001904C4">
        <w:tc>
          <w:tcPr>
            <w:tcW w:w="567" w:type="dxa"/>
            <w:vAlign w:val="center"/>
          </w:tcPr>
          <w:p w:rsidR="001904C4" w:rsidRDefault="001904C4">
            <w:pPr>
              <w:pStyle w:val="ConsPlusNormal"/>
              <w:jc w:val="center"/>
            </w:pPr>
            <w:r>
              <w:t>1.3</w:t>
            </w:r>
          </w:p>
        </w:tc>
        <w:tc>
          <w:tcPr>
            <w:tcW w:w="7370" w:type="dxa"/>
          </w:tcPr>
          <w:p w:rsidR="001904C4" w:rsidRDefault="001904C4">
            <w:pPr>
              <w:pStyle w:val="ConsPlusNormal"/>
            </w:pPr>
            <w:r>
              <w:t>прочие улицы и микрорайоны города Краснокамска</w:t>
            </w:r>
          </w:p>
        </w:tc>
        <w:tc>
          <w:tcPr>
            <w:tcW w:w="1134" w:type="dxa"/>
            <w:vAlign w:val="center"/>
          </w:tcPr>
          <w:p w:rsidR="001904C4" w:rsidRDefault="001904C4">
            <w:pPr>
              <w:pStyle w:val="ConsPlusNormal"/>
              <w:jc w:val="center"/>
            </w:pPr>
            <w:r>
              <w:t>1.3</w:t>
            </w:r>
          </w:p>
        </w:tc>
      </w:tr>
      <w:tr w:rsidR="001904C4">
        <w:tc>
          <w:tcPr>
            <w:tcW w:w="567" w:type="dxa"/>
            <w:vAlign w:val="center"/>
          </w:tcPr>
          <w:p w:rsidR="001904C4" w:rsidRDefault="001904C4">
            <w:pPr>
              <w:pStyle w:val="ConsPlusNormal"/>
              <w:jc w:val="center"/>
            </w:pPr>
            <w:r>
              <w:t>2</w:t>
            </w:r>
          </w:p>
        </w:tc>
        <w:tc>
          <w:tcPr>
            <w:tcW w:w="7370" w:type="dxa"/>
          </w:tcPr>
          <w:p w:rsidR="001904C4" w:rsidRDefault="001904C4">
            <w:pPr>
              <w:pStyle w:val="ConsPlusNormal"/>
            </w:pPr>
            <w:r>
              <w:t xml:space="preserve">Рабочий поселок </w:t>
            </w:r>
            <w:proofErr w:type="spellStart"/>
            <w:r>
              <w:t>Оверята</w:t>
            </w:r>
            <w:proofErr w:type="spellEnd"/>
          </w:p>
        </w:tc>
        <w:tc>
          <w:tcPr>
            <w:tcW w:w="1134" w:type="dxa"/>
            <w:vMerge w:val="restart"/>
            <w:vAlign w:val="center"/>
          </w:tcPr>
          <w:p w:rsidR="001904C4" w:rsidRDefault="001904C4">
            <w:pPr>
              <w:pStyle w:val="ConsPlusNormal"/>
              <w:jc w:val="center"/>
            </w:pPr>
            <w:r>
              <w:t>2</w:t>
            </w:r>
          </w:p>
        </w:tc>
      </w:tr>
      <w:tr w:rsidR="001904C4">
        <w:tc>
          <w:tcPr>
            <w:tcW w:w="567" w:type="dxa"/>
            <w:vAlign w:val="center"/>
          </w:tcPr>
          <w:p w:rsidR="001904C4" w:rsidRDefault="001904C4">
            <w:pPr>
              <w:pStyle w:val="ConsPlusNormal"/>
              <w:jc w:val="center"/>
            </w:pPr>
            <w:r>
              <w:t>3</w:t>
            </w:r>
          </w:p>
        </w:tc>
        <w:tc>
          <w:tcPr>
            <w:tcW w:w="7370" w:type="dxa"/>
          </w:tcPr>
          <w:p w:rsidR="001904C4" w:rsidRDefault="001904C4">
            <w:pPr>
              <w:pStyle w:val="ConsPlusNormal"/>
            </w:pPr>
            <w:r>
              <w:t xml:space="preserve">деревня </w:t>
            </w:r>
            <w:proofErr w:type="spellStart"/>
            <w:r>
              <w:t>Бусырята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4</w:t>
            </w:r>
          </w:p>
        </w:tc>
        <w:tc>
          <w:tcPr>
            <w:tcW w:w="7370" w:type="dxa"/>
          </w:tcPr>
          <w:p w:rsidR="001904C4" w:rsidRDefault="001904C4">
            <w:pPr>
              <w:pStyle w:val="ConsPlusNormal"/>
            </w:pPr>
            <w:r>
              <w:t xml:space="preserve">деревня </w:t>
            </w:r>
            <w:proofErr w:type="gramStart"/>
            <w:r>
              <w:t>Алешино</w:t>
            </w:r>
            <w:proofErr w:type="gramEnd"/>
          </w:p>
        </w:tc>
        <w:tc>
          <w:tcPr>
            <w:tcW w:w="1134" w:type="dxa"/>
            <w:vMerge/>
          </w:tcPr>
          <w:p w:rsidR="001904C4" w:rsidRDefault="001904C4"/>
        </w:tc>
      </w:tr>
      <w:tr w:rsidR="001904C4">
        <w:tc>
          <w:tcPr>
            <w:tcW w:w="567" w:type="dxa"/>
            <w:vAlign w:val="center"/>
          </w:tcPr>
          <w:p w:rsidR="001904C4" w:rsidRDefault="001904C4">
            <w:pPr>
              <w:pStyle w:val="ConsPlusNormal"/>
              <w:jc w:val="center"/>
            </w:pPr>
            <w:r>
              <w:t>5</w:t>
            </w:r>
          </w:p>
        </w:tc>
        <w:tc>
          <w:tcPr>
            <w:tcW w:w="7370" w:type="dxa"/>
          </w:tcPr>
          <w:p w:rsidR="001904C4" w:rsidRDefault="001904C4">
            <w:pPr>
              <w:pStyle w:val="ConsPlusNormal"/>
            </w:pPr>
            <w:r>
              <w:t xml:space="preserve">деревня </w:t>
            </w:r>
            <w:proofErr w:type="spellStart"/>
            <w:r>
              <w:t>Калининцы</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6</w:t>
            </w:r>
          </w:p>
        </w:tc>
        <w:tc>
          <w:tcPr>
            <w:tcW w:w="7370" w:type="dxa"/>
          </w:tcPr>
          <w:p w:rsidR="001904C4" w:rsidRDefault="001904C4">
            <w:pPr>
              <w:pStyle w:val="ConsPlusNormal"/>
            </w:pPr>
            <w:r>
              <w:t xml:space="preserve">поселок </w:t>
            </w:r>
            <w:proofErr w:type="spellStart"/>
            <w:r>
              <w:t>Ласьва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7</w:t>
            </w:r>
          </w:p>
        </w:tc>
        <w:tc>
          <w:tcPr>
            <w:tcW w:w="7370" w:type="dxa"/>
          </w:tcPr>
          <w:p w:rsidR="001904C4" w:rsidRDefault="001904C4">
            <w:pPr>
              <w:pStyle w:val="ConsPlusNormal"/>
            </w:pPr>
            <w:r>
              <w:t>деревня Мошни</w:t>
            </w:r>
          </w:p>
        </w:tc>
        <w:tc>
          <w:tcPr>
            <w:tcW w:w="1134" w:type="dxa"/>
            <w:vMerge/>
          </w:tcPr>
          <w:p w:rsidR="001904C4" w:rsidRDefault="001904C4"/>
        </w:tc>
      </w:tr>
      <w:tr w:rsidR="001904C4">
        <w:tc>
          <w:tcPr>
            <w:tcW w:w="567" w:type="dxa"/>
            <w:vAlign w:val="center"/>
          </w:tcPr>
          <w:p w:rsidR="001904C4" w:rsidRDefault="001904C4">
            <w:pPr>
              <w:pStyle w:val="ConsPlusNormal"/>
              <w:jc w:val="center"/>
            </w:pPr>
            <w:r>
              <w:t>8</w:t>
            </w:r>
          </w:p>
        </w:tc>
        <w:tc>
          <w:tcPr>
            <w:tcW w:w="7370" w:type="dxa"/>
          </w:tcPr>
          <w:p w:rsidR="001904C4" w:rsidRDefault="001904C4">
            <w:pPr>
              <w:pStyle w:val="ConsPlusNormal"/>
            </w:pPr>
            <w:r>
              <w:t>деревня Нагорная</w:t>
            </w:r>
          </w:p>
        </w:tc>
        <w:tc>
          <w:tcPr>
            <w:tcW w:w="1134" w:type="dxa"/>
            <w:vMerge/>
          </w:tcPr>
          <w:p w:rsidR="001904C4" w:rsidRDefault="001904C4"/>
        </w:tc>
      </w:tr>
      <w:tr w:rsidR="001904C4">
        <w:tc>
          <w:tcPr>
            <w:tcW w:w="567" w:type="dxa"/>
            <w:vAlign w:val="center"/>
          </w:tcPr>
          <w:p w:rsidR="001904C4" w:rsidRDefault="001904C4">
            <w:pPr>
              <w:pStyle w:val="ConsPlusNormal"/>
              <w:jc w:val="center"/>
            </w:pPr>
            <w:r>
              <w:t>9</w:t>
            </w:r>
          </w:p>
        </w:tc>
        <w:tc>
          <w:tcPr>
            <w:tcW w:w="7370" w:type="dxa"/>
          </w:tcPr>
          <w:p w:rsidR="001904C4" w:rsidRDefault="001904C4">
            <w:pPr>
              <w:pStyle w:val="ConsPlusNormal"/>
            </w:pPr>
            <w:r>
              <w:t>село Мысы</w:t>
            </w:r>
          </w:p>
        </w:tc>
        <w:tc>
          <w:tcPr>
            <w:tcW w:w="1134" w:type="dxa"/>
            <w:vMerge/>
          </w:tcPr>
          <w:p w:rsidR="001904C4" w:rsidRDefault="001904C4"/>
        </w:tc>
      </w:tr>
      <w:tr w:rsidR="001904C4">
        <w:tc>
          <w:tcPr>
            <w:tcW w:w="567" w:type="dxa"/>
            <w:vAlign w:val="center"/>
          </w:tcPr>
          <w:p w:rsidR="001904C4" w:rsidRDefault="001904C4">
            <w:pPr>
              <w:pStyle w:val="ConsPlusNormal"/>
              <w:jc w:val="center"/>
            </w:pPr>
            <w:r>
              <w:t>10</w:t>
            </w:r>
          </w:p>
        </w:tc>
        <w:tc>
          <w:tcPr>
            <w:tcW w:w="7370" w:type="dxa"/>
          </w:tcPr>
          <w:p w:rsidR="001904C4" w:rsidRDefault="001904C4">
            <w:pPr>
              <w:pStyle w:val="ConsPlusNormal"/>
            </w:pPr>
            <w:r>
              <w:t xml:space="preserve">деревня </w:t>
            </w:r>
            <w:proofErr w:type="gramStart"/>
            <w:r>
              <w:t>Никитино</w:t>
            </w:r>
            <w:proofErr w:type="gramEnd"/>
          </w:p>
        </w:tc>
        <w:tc>
          <w:tcPr>
            <w:tcW w:w="1134" w:type="dxa"/>
            <w:vMerge/>
          </w:tcPr>
          <w:p w:rsidR="001904C4" w:rsidRDefault="001904C4"/>
        </w:tc>
      </w:tr>
      <w:tr w:rsidR="001904C4">
        <w:tc>
          <w:tcPr>
            <w:tcW w:w="567" w:type="dxa"/>
            <w:vAlign w:val="center"/>
          </w:tcPr>
          <w:p w:rsidR="001904C4" w:rsidRDefault="001904C4">
            <w:pPr>
              <w:pStyle w:val="ConsPlusNormal"/>
              <w:jc w:val="center"/>
            </w:pPr>
            <w:r>
              <w:t>11</w:t>
            </w:r>
          </w:p>
        </w:tc>
        <w:tc>
          <w:tcPr>
            <w:tcW w:w="7370" w:type="dxa"/>
          </w:tcPr>
          <w:p w:rsidR="001904C4" w:rsidRDefault="001904C4">
            <w:pPr>
              <w:pStyle w:val="ConsPlusNormal"/>
            </w:pPr>
            <w:r>
              <w:t>деревня Новоселы</w:t>
            </w:r>
          </w:p>
        </w:tc>
        <w:tc>
          <w:tcPr>
            <w:tcW w:w="1134" w:type="dxa"/>
            <w:vMerge/>
          </w:tcPr>
          <w:p w:rsidR="001904C4" w:rsidRDefault="001904C4"/>
        </w:tc>
      </w:tr>
      <w:tr w:rsidR="001904C4">
        <w:tc>
          <w:tcPr>
            <w:tcW w:w="567" w:type="dxa"/>
            <w:vAlign w:val="center"/>
          </w:tcPr>
          <w:p w:rsidR="001904C4" w:rsidRDefault="001904C4">
            <w:pPr>
              <w:pStyle w:val="ConsPlusNormal"/>
              <w:jc w:val="center"/>
            </w:pPr>
            <w:r>
              <w:t>12</w:t>
            </w:r>
          </w:p>
        </w:tc>
        <w:tc>
          <w:tcPr>
            <w:tcW w:w="7370" w:type="dxa"/>
          </w:tcPr>
          <w:p w:rsidR="001904C4" w:rsidRDefault="001904C4">
            <w:pPr>
              <w:pStyle w:val="ConsPlusNormal"/>
            </w:pPr>
            <w:r>
              <w:t xml:space="preserve">деревня </w:t>
            </w:r>
            <w:proofErr w:type="spellStart"/>
            <w:r>
              <w:t>Осляна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13</w:t>
            </w:r>
          </w:p>
        </w:tc>
        <w:tc>
          <w:tcPr>
            <w:tcW w:w="7370" w:type="dxa"/>
          </w:tcPr>
          <w:p w:rsidR="001904C4" w:rsidRDefault="001904C4">
            <w:pPr>
              <w:pStyle w:val="ConsPlusNormal"/>
            </w:pPr>
            <w:r>
              <w:t xml:space="preserve">деревня </w:t>
            </w:r>
            <w:proofErr w:type="spellStart"/>
            <w:r>
              <w:t>Семичи</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14</w:t>
            </w:r>
          </w:p>
        </w:tc>
        <w:tc>
          <w:tcPr>
            <w:tcW w:w="7370" w:type="dxa"/>
          </w:tcPr>
          <w:p w:rsidR="001904C4" w:rsidRDefault="001904C4">
            <w:pPr>
              <w:pStyle w:val="ConsPlusNormal"/>
            </w:pPr>
            <w:r>
              <w:t xml:space="preserve">деревня </w:t>
            </w:r>
            <w:proofErr w:type="spellStart"/>
            <w:r>
              <w:t>Хухрята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lastRenderedPageBreak/>
              <w:t>15</w:t>
            </w:r>
          </w:p>
        </w:tc>
        <w:tc>
          <w:tcPr>
            <w:tcW w:w="7370" w:type="dxa"/>
          </w:tcPr>
          <w:p w:rsidR="001904C4" w:rsidRDefault="001904C4">
            <w:pPr>
              <w:pStyle w:val="ConsPlusNormal"/>
            </w:pPr>
            <w:r>
              <w:t xml:space="preserve">село </w:t>
            </w:r>
            <w:proofErr w:type="gramStart"/>
            <w:r>
              <w:t>Черная</w:t>
            </w:r>
            <w:proofErr w:type="gramEnd"/>
          </w:p>
        </w:tc>
        <w:tc>
          <w:tcPr>
            <w:tcW w:w="1134" w:type="dxa"/>
            <w:vMerge/>
          </w:tcPr>
          <w:p w:rsidR="001904C4" w:rsidRDefault="001904C4"/>
        </w:tc>
      </w:tr>
      <w:tr w:rsidR="001904C4">
        <w:tc>
          <w:tcPr>
            <w:tcW w:w="567" w:type="dxa"/>
            <w:vAlign w:val="center"/>
          </w:tcPr>
          <w:p w:rsidR="001904C4" w:rsidRDefault="001904C4">
            <w:pPr>
              <w:pStyle w:val="ConsPlusNormal"/>
              <w:jc w:val="center"/>
            </w:pPr>
            <w:r>
              <w:t>16</w:t>
            </w:r>
          </w:p>
        </w:tc>
        <w:tc>
          <w:tcPr>
            <w:tcW w:w="7370" w:type="dxa"/>
          </w:tcPr>
          <w:p w:rsidR="001904C4" w:rsidRDefault="001904C4">
            <w:pPr>
              <w:pStyle w:val="ConsPlusNormal"/>
            </w:pPr>
            <w:r>
              <w:t>деревня Большая</w:t>
            </w:r>
          </w:p>
        </w:tc>
        <w:tc>
          <w:tcPr>
            <w:tcW w:w="1134" w:type="dxa"/>
            <w:vMerge/>
          </w:tcPr>
          <w:p w:rsidR="001904C4" w:rsidRDefault="001904C4"/>
        </w:tc>
      </w:tr>
      <w:tr w:rsidR="001904C4">
        <w:tc>
          <w:tcPr>
            <w:tcW w:w="567" w:type="dxa"/>
            <w:vAlign w:val="center"/>
          </w:tcPr>
          <w:p w:rsidR="001904C4" w:rsidRDefault="001904C4">
            <w:pPr>
              <w:pStyle w:val="ConsPlusNormal"/>
              <w:jc w:val="center"/>
            </w:pPr>
            <w:r>
              <w:t>17</w:t>
            </w:r>
          </w:p>
        </w:tc>
        <w:tc>
          <w:tcPr>
            <w:tcW w:w="7370" w:type="dxa"/>
          </w:tcPr>
          <w:p w:rsidR="001904C4" w:rsidRDefault="001904C4">
            <w:pPr>
              <w:pStyle w:val="ConsPlusNormal"/>
            </w:pPr>
            <w:r>
              <w:t xml:space="preserve">деревня </w:t>
            </w:r>
            <w:proofErr w:type="spellStart"/>
            <w:r>
              <w:t>Брагино</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18</w:t>
            </w:r>
          </w:p>
        </w:tc>
        <w:tc>
          <w:tcPr>
            <w:tcW w:w="7370" w:type="dxa"/>
          </w:tcPr>
          <w:p w:rsidR="001904C4" w:rsidRDefault="001904C4">
            <w:pPr>
              <w:pStyle w:val="ConsPlusNormal"/>
            </w:pPr>
            <w:r>
              <w:t xml:space="preserve">деревня </w:t>
            </w:r>
            <w:proofErr w:type="gramStart"/>
            <w:r>
              <w:t>Мишкино</w:t>
            </w:r>
            <w:proofErr w:type="gramEnd"/>
          </w:p>
        </w:tc>
        <w:tc>
          <w:tcPr>
            <w:tcW w:w="1134" w:type="dxa"/>
            <w:vMerge/>
          </w:tcPr>
          <w:p w:rsidR="001904C4" w:rsidRDefault="001904C4"/>
        </w:tc>
      </w:tr>
      <w:tr w:rsidR="001904C4">
        <w:tc>
          <w:tcPr>
            <w:tcW w:w="567" w:type="dxa"/>
            <w:vAlign w:val="center"/>
          </w:tcPr>
          <w:p w:rsidR="001904C4" w:rsidRDefault="001904C4">
            <w:pPr>
              <w:pStyle w:val="ConsPlusNormal"/>
              <w:jc w:val="center"/>
            </w:pPr>
            <w:r>
              <w:t>19</w:t>
            </w:r>
          </w:p>
        </w:tc>
        <w:tc>
          <w:tcPr>
            <w:tcW w:w="7370" w:type="dxa"/>
          </w:tcPr>
          <w:p w:rsidR="001904C4" w:rsidRDefault="001904C4">
            <w:pPr>
              <w:pStyle w:val="ConsPlusNormal"/>
            </w:pPr>
            <w:r>
              <w:t xml:space="preserve">деревня </w:t>
            </w:r>
            <w:proofErr w:type="gramStart"/>
            <w:r>
              <w:t>Нижнее</w:t>
            </w:r>
            <w:proofErr w:type="gramEnd"/>
            <w:r>
              <w:t xml:space="preserve"> </w:t>
            </w:r>
            <w:proofErr w:type="spellStart"/>
            <w:r>
              <w:t>Брагино</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20</w:t>
            </w:r>
          </w:p>
        </w:tc>
        <w:tc>
          <w:tcPr>
            <w:tcW w:w="7370" w:type="dxa"/>
          </w:tcPr>
          <w:p w:rsidR="001904C4" w:rsidRDefault="001904C4">
            <w:pPr>
              <w:pStyle w:val="ConsPlusNormal"/>
            </w:pPr>
            <w:r>
              <w:t xml:space="preserve">деревня </w:t>
            </w:r>
            <w:proofErr w:type="gramStart"/>
            <w:r>
              <w:t>Никитино</w:t>
            </w:r>
            <w:proofErr w:type="gramEnd"/>
          </w:p>
        </w:tc>
        <w:tc>
          <w:tcPr>
            <w:tcW w:w="1134" w:type="dxa"/>
            <w:vMerge/>
          </w:tcPr>
          <w:p w:rsidR="001904C4" w:rsidRDefault="001904C4"/>
        </w:tc>
      </w:tr>
      <w:tr w:rsidR="001904C4">
        <w:tc>
          <w:tcPr>
            <w:tcW w:w="567" w:type="dxa"/>
            <w:vAlign w:val="center"/>
          </w:tcPr>
          <w:p w:rsidR="001904C4" w:rsidRDefault="001904C4">
            <w:pPr>
              <w:pStyle w:val="ConsPlusNormal"/>
              <w:jc w:val="center"/>
            </w:pPr>
            <w:r>
              <w:t>21</w:t>
            </w:r>
          </w:p>
        </w:tc>
        <w:tc>
          <w:tcPr>
            <w:tcW w:w="7370" w:type="dxa"/>
          </w:tcPr>
          <w:p w:rsidR="001904C4" w:rsidRDefault="001904C4">
            <w:pPr>
              <w:pStyle w:val="ConsPlusNormal"/>
            </w:pPr>
            <w:r>
              <w:t>деревня Новая Ивановка</w:t>
            </w:r>
          </w:p>
        </w:tc>
        <w:tc>
          <w:tcPr>
            <w:tcW w:w="1134" w:type="dxa"/>
            <w:vMerge/>
          </w:tcPr>
          <w:p w:rsidR="001904C4" w:rsidRDefault="001904C4"/>
        </w:tc>
      </w:tr>
      <w:tr w:rsidR="001904C4">
        <w:tc>
          <w:tcPr>
            <w:tcW w:w="567" w:type="dxa"/>
            <w:vAlign w:val="center"/>
          </w:tcPr>
          <w:p w:rsidR="001904C4" w:rsidRDefault="001904C4">
            <w:pPr>
              <w:pStyle w:val="ConsPlusNormal"/>
              <w:jc w:val="center"/>
            </w:pPr>
            <w:r>
              <w:t>22</w:t>
            </w:r>
          </w:p>
        </w:tc>
        <w:tc>
          <w:tcPr>
            <w:tcW w:w="7370" w:type="dxa"/>
          </w:tcPr>
          <w:p w:rsidR="001904C4" w:rsidRDefault="001904C4">
            <w:pPr>
              <w:pStyle w:val="ConsPlusNormal"/>
            </w:pPr>
            <w:r>
              <w:t>деревня Пирожки</w:t>
            </w:r>
          </w:p>
        </w:tc>
        <w:tc>
          <w:tcPr>
            <w:tcW w:w="1134" w:type="dxa"/>
            <w:vMerge/>
          </w:tcPr>
          <w:p w:rsidR="001904C4" w:rsidRDefault="001904C4"/>
        </w:tc>
      </w:tr>
      <w:tr w:rsidR="001904C4">
        <w:tc>
          <w:tcPr>
            <w:tcW w:w="567" w:type="dxa"/>
            <w:vAlign w:val="center"/>
          </w:tcPr>
          <w:p w:rsidR="001904C4" w:rsidRDefault="001904C4">
            <w:pPr>
              <w:pStyle w:val="ConsPlusNormal"/>
              <w:jc w:val="center"/>
            </w:pPr>
            <w:r>
              <w:t>23</w:t>
            </w:r>
          </w:p>
        </w:tc>
        <w:tc>
          <w:tcPr>
            <w:tcW w:w="7370" w:type="dxa"/>
          </w:tcPr>
          <w:p w:rsidR="001904C4" w:rsidRDefault="001904C4">
            <w:pPr>
              <w:pStyle w:val="ConsPlusNormal"/>
            </w:pPr>
            <w:r>
              <w:t xml:space="preserve">поселок при станции </w:t>
            </w:r>
            <w:proofErr w:type="spellStart"/>
            <w:r>
              <w:t>Шабуничи</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24</w:t>
            </w:r>
          </w:p>
        </w:tc>
        <w:tc>
          <w:tcPr>
            <w:tcW w:w="7370" w:type="dxa"/>
          </w:tcPr>
          <w:p w:rsidR="001904C4" w:rsidRDefault="001904C4">
            <w:pPr>
              <w:pStyle w:val="ConsPlusNormal"/>
            </w:pPr>
            <w:r>
              <w:t>Железнодорожная будка 1401-й км</w:t>
            </w:r>
          </w:p>
        </w:tc>
        <w:tc>
          <w:tcPr>
            <w:tcW w:w="1134" w:type="dxa"/>
            <w:vMerge/>
          </w:tcPr>
          <w:p w:rsidR="001904C4" w:rsidRDefault="001904C4"/>
        </w:tc>
      </w:tr>
      <w:tr w:rsidR="001904C4">
        <w:tc>
          <w:tcPr>
            <w:tcW w:w="567" w:type="dxa"/>
            <w:vAlign w:val="center"/>
          </w:tcPr>
          <w:p w:rsidR="001904C4" w:rsidRDefault="001904C4">
            <w:pPr>
              <w:pStyle w:val="ConsPlusNormal"/>
              <w:jc w:val="center"/>
            </w:pPr>
            <w:r>
              <w:t>25</w:t>
            </w:r>
          </w:p>
        </w:tc>
        <w:tc>
          <w:tcPr>
            <w:tcW w:w="7370" w:type="dxa"/>
          </w:tcPr>
          <w:p w:rsidR="001904C4" w:rsidRDefault="001904C4">
            <w:pPr>
              <w:pStyle w:val="ConsPlusNormal"/>
            </w:pPr>
            <w:r>
              <w:t>Железнодорожная будка 1402-й км</w:t>
            </w:r>
          </w:p>
        </w:tc>
        <w:tc>
          <w:tcPr>
            <w:tcW w:w="1134" w:type="dxa"/>
            <w:vMerge/>
          </w:tcPr>
          <w:p w:rsidR="001904C4" w:rsidRDefault="001904C4"/>
        </w:tc>
      </w:tr>
      <w:tr w:rsidR="001904C4">
        <w:tc>
          <w:tcPr>
            <w:tcW w:w="567" w:type="dxa"/>
            <w:vAlign w:val="center"/>
          </w:tcPr>
          <w:p w:rsidR="001904C4" w:rsidRDefault="001904C4">
            <w:pPr>
              <w:pStyle w:val="ConsPlusNormal"/>
              <w:jc w:val="center"/>
            </w:pPr>
            <w:r>
              <w:t>26</w:t>
            </w:r>
          </w:p>
        </w:tc>
        <w:tc>
          <w:tcPr>
            <w:tcW w:w="7370" w:type="dxa"/>
          </w:tcPr>
          <w:p w:rsidR="001904C4" w:rsidRDefault="001904C4">
            <w:pPr>
              <w:pStyle w:val="ConsPlusNormal"/>
            </w:pPr>
            <w:r>
              <w:t>Железнодорожная будка 1403-й км</w:t>
            </w:r>
          </w:p>
        </w:tc>
        <w:tc>
          <w:tcPr>
            <w:tcW w:w="1134" w:type="dxa"/>
            <w:vMerge/>
          </w:tcPr>
          <w:p w:rsidR="001904C4" w:rsidRDefault="001904C4"/>
        </w:tc>
      </w:tr>
      <w:tr w:rsidR="001904C4">
        <w:tc>
          <w:tcPr>
            <w:tcW w:w="567" w:type="dxa"/>
            <w:vAlign w:val="center"/>
          </w:tcPr>
          <w:p w:rsidR="001904C4" w:rsidRDefault="001904C4">
            <w:pPr>
              <w:pStyle w:val="ConsPlusNormal"/>
              <w:jc w:val="center"/>
            </w:pPr>
            <w:r>
              <w:t>27</w:t>
            </w:r>
          </w:p>
        </w:tc>
        <w:tc>
          <w:tcPr>
            <w:tcW w:w="7370" w:type="dxa"/>
          </w:tcPr>
          <w:p w:rsidR="001904C4" w:rsidRDefault="001904C4">
            <w:pPr>
              <w:pStyle w:val="ConsPlusNormal"/>
            </w:pPr>
            <w:r>
              <w:t>Железнодорожная будка 1405-й км</w:t>
            </w:r>
          </w:p>
        </w:tc>
        <w:tc>
          <w:tcPr>
            <w:tcW w:w="1134" w:type="dxa"/>
            <w:vMerge/>
          </w:tcPr>
          <w:p w:rsidR="001904C4" w:rsidRDefault="001904C4"/>
        </w:tc>
      </w:tr>
      <w:tr w:rsidR="001904C4">
        <w:tc>
          <w:tcPr>
            <w:tcW w:w="567" w:type="dxa"/>
            <w:vAlign w:val="center"/>
          </w:tcPr>
          <w:p w:rsidR="001904C4" w:rsidRDefault="001904C4">
            <w:pPr>
              <w:pStyle w:val="ConsPlusNormal"/>
              <w:jc w:val="center"/>
            </w:pPr>
            <w:r>
              <w:t>28</w:t>
            </w:r>
          </w:p>
        </w:tc>
        <w:tc>
          <w:tcPr>
            <w:tcW w:w="7370" w:type="dxa"/>
          </w:tcPr>
          <w:p w:rsidR="001904C4" w:rsidRDefault="001904C4">
            <w:pPr>
              <w:pStyle w:val="ConsPlusNormal"/>
            </w:pPr>
            <w:r>
              <w:t>Железнодорожная будка 1406-й км</w:t>
            </w:r>
          </w:p>
        </w:tc>
        <w:tc>
          <w:tcPr>
            <w:tcW w:w="1134" w:type="dxa"/>
            <w:vMerge/>
          </w:tcPr>
          <w:p w:rsidR="001904C4" w:rsidRDefault="001904C4"/>
        </w:tc>
      </w:tr>
      <w:tr w:rsidR="001904C4">
        <w:tc>
          <w:tcPr>
            <w:tcW w:w="567" w:type="dxa"/>
            <w:vAlign w:val="center"/>
          </w:tcPr>
          <w:p w:rsidR="001904C4" w:rsidRDefault="001904C4">
            <w:pPr>
              <w:pStyle w:val="ConsPlusNormal"/>
              <w:jc w:val="center"/>
            </w:pPr>
            <w:r>
              <w:t>29</w:t>
            </w:r>
          </w:p>
        </w:tc>
        <w:tc>
          <w:tcPr>
            <w:tcW w:w="7370" w:type="dxa"/>
          </w:tcPr>
          <w:p w:rsidR="001904C4" w:rsidRDefault="001904C4">
            <w:pPr>
              <w:pStyle w:val="ConsPlusNormal"/>
            </w:pPr>
            <w:r>
              <w:t xml:space="preserve">деревня </w:t>
            </w:r>
            <w:proofErr w:type="spellStart"/>
            <w:r>
              <w:t>Якунята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30</w:t>
            </w:r>
          </w:p>
        </w:tc>
        <w:tc>
          <w:tcPr>
            <w:tcW w:w="7370" w:type="dxa"/>
          </w:tcPr>
          <w:p w:rsidR="001904C4" w:rsidRDefault="001904C4">
            <w:pPr>
              <w:pStyle w:val="ConsPlusNormal"/>
            </w:pPr>
            <w:r>
              <w:t>деревня Васенки</w:t>
            </w:r>
          </w:p>
        </w:tc>
        <w:tc>
          <w:tcPr>
            <w:tcW w:w="1134" w:type="dxa"/>
            <w:vMerge/>
          </w:tcPr>
          <w:p w:rsidR="001904C4" w:rsidRDefault="001904C4"/>
        </w:tc>
      </w:tr>
      <w:tr w:rsidR="001904C4">
        <w:tc>
          <w:tcPr>
            <w:tcW w:w="567" w:type="dxa"/>
            <w:vAlign w:val="center"/>
          </w:tcPr>
          <w:p w:rsidR="001904C4" w:rsidRDefault="001904C4">
            <w:pPr>
              <w:pStyle w:val="ConsPlusNormal"/>
              <w:jc w:val="center"/>
            </w:pPr>
            <w:r>
              <w:t>31</w:t>
            </w:r>
          </w:p>
        </w:tc>
        <w:tc>
          <w:tcPr>
            <w:tcW w:w="7370" w:type="dxa"/>
          </w:tcPr>
          <w:p w:rsidR="001904C4" w:rsidRDefault="001904C4">
            <w:pPr>
              <w:pStyle w:val="ConsPlusNormal"/>
            </w:pPr>
            <w:r>
              <w:t>деревня Даньки</w:t>
            </w:r>
          </w:p>
        </w:tc>
        <w:tc>
          <w:tcPr>
            <w:tcW w:w="1134" w:type="dxa"/>
            <w:vMerge/>
          </w:tcPr>
          <w:p w:rsidR="001904C4" w:rsidRDefault="001904C4"/>
        </w:tc>
      </w:tr>
      <w:tr w:rsidR="001904C4">
        <w:tc>
          <w:tcPr>
            <w:tcW w:w="567" w:type="dxa"/>
            <w:vAlign w:val="center"/>
          </w:tcPr>
          <w:p w:rsidR="001904C4" w:rsidRDefault="001904C4">
            <w:pPr>
              <w:pStyle w:val="ConsPlusNormal"/>
              <w:jc w:val="center"/>
            </w:pPr>
            <w:r>
              <w:t>32</w:t>
            </w:r>
          </w:p>
        </w:tc>
        <w:tc>
          <w:tcPr>
            <w:tcW w:w="7370" w:type="dxa"/>
          </w:tcPr>
          <w:p w:rsidR="001904C4" w:rsidRDefault="001904C4">
            <w:pPr>
              <w:pStyle w:val="ConsPlusNormal"/>
            </w:pPr>
            <w:r>
              <w:t xml:space="preserve">деревня </w:t>
            </w:r>
            <w:proofErr w:type="spellStart"/>
            <w:r>
              <w:t>Запальта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33</w:t>
            </w:r>
          </w:p>
        </w:tc>
        <w:tc>
          <w:tcPr>
            <w:tcW w:w="7370" w:type="dxa"/>
          </w:tcPr>
          <w:p w:rsidR="001904C4" w:rsidRDefault="001904C4">
            <w:pPr>
              <w:pStyle w:val="ConsPlusNormal"/>
            </w:pPr>
            <w:r>
              <w:t>деревня Кормильцы</w:t>
            </w:r>
          </w:p>
        </w:tc>
        <w:tc>
          <w:tcPr>
            <w:tcW w:w="1134" w:type="dxa"/>
            <w:vMerge/>
          </w:tcPr>
          <w:p w:rsidR="001904C4" w:rsidRDefault="001904C4"/>
        </w:tc>
      </w:tr>
      <w:tr w:rsidR="001904C4">
        <w:tc>
          <w:tcPr>
            <w:tcW w:w="567" w:type="dxa"/>
            <w:vAlign w:val="center"/>
          </w:tcPr>
          <w:p w:rsidR="001904C4" w:rsidRDefault="001904C4">
            <w:pPr>
              <w:pStyle w:val="ConsPlusNormal"/>
              <w:jc w:val="center"/>
            </w:pPr>
            <w:r>
              <w:t>34</w:t>
            </w:r>
          </w:p>
        </w:tc>
        <w:tc>
          <w:tcPr>
            <w:tcW w:w="7370" w:type="dxa"/>
          </w:tcPr>
          <w:p w:rsidR="001904C4" w:rsidRDefault="001904C4">
            <w:pPr>
              <w:pStyle w:val="ConsPlusNormal"/>
            </w:pPr>
            <w:r>
              <w:t xml:space="preserve">деревня Малые </w:t>
            </w:r>
            <w:proofErr w:type="spellStart"/>
            <w:r>
              <w:t>Шабуничи</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35</w:t>
            </w:r>
          </w:p>
        </w:tc>
        <w:tc>
          <w:tcPr>
            <w:tcW w:w="7370" w:type="dxa"/>
          </w:tcPr>
          <w:p w:rsidR="001904C4" w:rsidRDefault="001904C4">
            <w:pPr>
              <w:pStyle w:val="ConsPlusNormal"/>
            </w:pPr>
            <w:r>
              <w:t xml:space="preserve">поселок ж.-д. площадки </w:t>
            </w:r>
            <w:proofErr w:type="gramStart"/>
            <w:r>
              <w:t>Мишкино</w:t>
            </w:r>
            <w:proofErr w:type="gramEnd"/>
          </w:p>
        </w:tc>
        <w:tc>
          <w:tcPr>
            <w:tcW w:w="1134" w:type="dxa"/>
            <w:vMerge/>
          </w:tcPr>
          <w:p w:rsidR="001904C4" w:rsidRDefault="001904C4"/>
        </w:tc>
      </w:tr>
      <w:tr w:rsidR="001904C4">
        <w:tc>
          <w:tcPr>
            <w:tcW w:w="567" w:type="dxa"/>
            <w:vAlign w:val="center"/>
          </w:tcPr>
          <w:p w:rsidR="001904C4" w:rsidRDefault="001904C4">
            <w:pPr>
              <w:pStyle w:val="ConsPlusNormal"/>
              <w:jc w:val="center"/>
            </w:pPr>
            <w:r>
              <w:t>36</w:t>
            </w:r>
          </w:p>
        </w:tc>
        <w:tc>
          <w:tcPr>
            <w:tcW w:w="7370" w:type="dxa"/>
          </w:tcPr>
          <w:p w:rsidR="001904C4" w:rsidRDefault="001904C4">
            <w:pPr>
              <w:pStyle w:val="ConsPlusNormal"/>
            </w:pPr>
            <w:r>
              <w:t>поселок Майский</w:t>
            </w:r>
          </w:p>
        </w:tc>
        <w:tc>
          <w:tcPr>
            <w:tcW w:w="1134" w:type="dxa"/>
            <w:vMerge w:val="restart"/>
            <w:vAlign w:val="center"/>
          </w:tcPr>
          <w:p w:rsidR="001904C4" w:rsidRDefault="001904C4">
            <w:pPr>
              <w:pStyle w:val="ConsPlusNormal"/>
              <w:jc w:val="center"/>
            </w:pPr>
            <w:r>
              <w:t>3</w:t>
            </w:r>
          </w:p>
        </w:tc>
      </w:tr>
      <w:tr w:rsidR="001904C4">
        <w:tc>
          <w:tcPr>
            <w:tcW w:w="567" w:type="dxa"/>
            <w:vAlign w:val="center"/>
          </w:tcPr>
          <w:p w:rsidR="001904C4" w:rsidRDefault="001904C4">
            <w:pPr>
              <w:pStyle w:val="ConsPlusNormal"/>
              <w:jc w:val="center"/>
            </w:pPr>
            <w:r>
              <w:t>37</w:t>
            </w:r>
          </w:p>
        </w:tc>
        <w:tc>
          <w:tcPr>
            <w:tcW w:w="7370" w:type="dxa"/>
          </w:tcPr>
          <w:p w:rsidR="001904C4" w:rsidRDefault="001904C4">
            <w:pPr>
              <w:pStyle w:val="ConsPlusNormal"/>
            </w:pPr>
            <w:r>
              <w:t xml:space="preserve">деревня </w:t>
            </w:r>
            <w:proofErr w:type="spellStart"/>
            <w:r>
              <w:t>Волеги</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38</w:t>
            </w:r>
          </w:p>
        </w:tc>
        <w:tc>
          <w:tcPr>
            <w:tcW w:w="7370" w:type="dxa"/>
          </w:tcPr>
          <w:p w:rsidR="001904C4" w:rsidRDefault="001904C4">
            <w:pPr>
              <w:pStyle w:val="ConsPlusNormal"/>
            </w:pPr>
            <w:r>
              <w:t xml:space="preserve">деревня </w:t>
            </w:r>
            <w:proofErr w:type="gramStart"/>
            <w:r>
              <w:t>Нижние</w:t>
            </w:r>
            <w:proofErr w:type="gramEnd"/>
            <w:r>
              <w:t xml:space="preserve"> </w:t>
            </w:r>
            <w:proofErr w:type="spellStart"/>
            <w:r>
              <w:t>Симонята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39</w:t>
            </w:r>
          </w:p>
        </w:tc>
        <w:tc>
          <w:tcPr>
            <w:tcW w:w="7370" w:type="dxa"/>
          </w:tcPr>
          <w:p w:rsidR="001904C4" w:rsidRDefault="001904C4">
            <w:pPr>
              <w:pStyle w:val="ConsPlusNormal"/>
            </w:pPr>
            <w:r>
              <w:t>деревня Мошево</w:t>
            </w:r>
          </w:p>
        </w:tc>
        <w:tc>
          <w:tcPr>
            <w:tcW w:w="1134" w:type="dxa"/>
            <w:vMerge/>
          </w:tcPr>
          <w:p w:rsidR="001904C4" w:rsidRDefault="001904C4"/>
        </w:tc>
      </w:tr>
      <w:tr w:rsidR="001904C4">
        <w:tc>
          <w:tcPr>
            <w:tcW w:w="567" w:type="dxa"/>
            <w:vAlign w:val="center"/>
          </w:tcPr>
          <w:p w:rsidR="001904C4" w:rsidRDefault="001904C4">
            <w:pPr>
              <w:pStyle w:val="ConsPlusNormal"/>
              <w:jc w:val="center"/>
            </w:pPr>
            <w:r>
              <w:t>40</w:t>
            </w:r>
          </w:p>
        </w:tc>
        <w:tc>
          <w:tcPr>
            <w:tcW w:w="7370" w:type="dxa"/>
          </w:tcPr>
          <w:p w:rsidR="001904C4" w:rsidRDefault="001904C4">
            <w:pPr>
              <w:pStyle w:val="ConsPlusNormal"/>
            </w:pPr>
            <w:r>
              <w:t xml:space="preserve">деревня </w:t>
            </w:r>
            <w:proofErr w:type="spellStart"/>
            <w:r>
              <w:t>Фадеята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41</w:t>
            </w:r>
          </w:p>
        </w:tc>
        <w:tc>
          <w:tcPr>
            <w:tcW w:w="7370" w:type="dxa"/>
          </w:tcPr>
          <w:p w:rsidR="001904C4" w:rsidRDefault="001904C4">
            <w:pPr>
              <w:pStyle w:val="ConsPlusNormal"/>
            </w:pPr>
            <w:r>
              <w:t>деревня Кабанов Мыс</w:t>
            </w:r>
          </w:p>
        </w:tc>
        <w:tc>
          <w:tcPr>
            <w:tcW w:w="1134" w:type="dxa"/>
            <w:vMerge/>
          </w:tcPr>
          <w:p w:rsidR="001904C4" w:rsidRDefault="001904C4"/>
        </w:tc>
      </w:tr>
      <w:tr w:rsidR="001904C4">
        <w:tc>
          <w:tcPr>
            <w:tcW w:w="567" w:type="dxa"/>
            <w:vAlign w:val="center"/>
          </w:tcPr>
          <w:p w:rsidR="001904C4" w:rsidRDefault="001904C4">
            <w:pPr>
              <w:pStyle w:val="ConsPlusNormal"/>
              <w:jc w:val="center"/>
            </w:pPr>
            <w:r>
              <w:t>42</w:t>
            </w:r>
          </w:p>
        </w:tc>
        <w:tc>
          <w:tcPr>
            <w:tcW w:w="7370" w:type="dxa"/>
          </w:tcPr>
          <w:p w:rsidR="001904C4" w:rsidRDefault="001904C4">
            <w:pPr>
              <w:pStyle w:val="ConsPlusNormal"/>
            </w:pPr>
            <w:r>
              <w:t>деревня Большое Шилово</w:t>
            </w:r>
          </w:p>
        </w:tc>
        <w:tc>
          <w:tcPr>
            <w:tcW w:w="1134" w:type="dxa"/>
            <w:vMerge/>
          </w:tcPr>
          <w:p w:rsidR="001904C4" w:rsidRDefault="001904C4"/>
        </w:tc>
      </w:tr>
      <w:tr w:rsidR="001904C4">
        <w:tc>
          <w:tcPr>
            <w:tcW w:w="567" w:type="dxa"/>
            <w:vAlign w:val="center"/>
          </w:tcPr>
          <w:p w:rsidR="001904C4" w:rsidRDefault="001904C4">
            <w:pPr>
              <w:pStyle w:val="ConsPlusNormal"/>
              <w:jc w:val="center"/>
            </w:pPr>
            <w:r>
              <w:t>43</w:t>
            </w:r>
          </w:p>
        </w:tc>
        <w:tc>
          <w:tcPr>
            <w:tcW w:w="7370" w:type="dxa"/>
          </w:tcPr>
          <w:p w:rsidR="001904C4" w:rsidRDefault="001904C4">
            <w:pPr>
              <w:pStyle w:val="ConsPlusNormal"/>
            </w:pPr>
            <w:r>
              <w:t xml:space="preserve">село </w:t>
            </w:r>
            <w:proofErr w:type="spellStart"/>
            <w:r>
              <w:t>Усть</w:t>
            </w:r>
            <w:proofErr w:type="spellEnd"/>
            <w:r>
              <w:t>-Сыны</w:t>
            </w:r>
          </w:p>
        </w:tc>
        <w:tc>
          <w:tcPr>
            <w:tcW w:w="1134" w:type="dxa"/>
            <w:vMerge/>
          </w:tcPr>
          <w:p w:rsidR="001904C4" w:rsidRDefault="001904C4"/>
        </w:tc>
      </w:tr>
      <w:tr w:rsidR="001904C4">
        <w:tc>
          <w:tcPr>
            <w:tcW w:w="567" w:type="dxa"/>
            <w:vAlign w:val="center"/>
          </w:tcPr>
          <w:p w:rsidR="001904C4" w:rsidRDefault="001904C4">
            <w:pPr>
              <w:pStyle w:val="ConsPlusNormal"/>
              <w:jc w:val="center"/>
            </w:pPr>
            <w:r>
              <w:t>44</w:t>
            </w:r>
          </w:p>
        </w:tc>
        <w:tc>
          <w:tcPr>
            <w:tcW w:w="7370" w:type="dxa"/>
          </w:tcPr>
          <w:p w:rsidR="001904C4" w:rsidRDefault="001904C4">
            <w:pPr>
              <w:pStyle w:val="ConsPlusNormal"/>
            </w:pPr>
            <w:r>
              <w:t xml:space="preserve">деревня </w:t>
            </w:r>
            <w:proofErr w:type="gramStart"/>
            <w:r>
              <w:t>Верхнее</w:t>
            </w:r>
            <w:proofErr w:type="gramEnd"/>
            <w:r>
              <w:t xml:space="preserve"> </w:t>
            </w:r>
            <w:proofErr w:type="spellStart"/>
            <w:r>
              <w:t>Гуляево</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lastRenderedPageBreak/>
              <w:t>45</w:t>
            </w:r>
          </w:p>
        </w:tc>
        <w:tc>
          <w:tcPr>
            <w:tcW w:w="7370" w:type="dxa"/>
          </w:tcPr>
          <w:p w:rsidR="001904C4" w:rsidRDefault="001904C4">
            <w:pPr>
              <w:pStyle w:val="ConsPlusNormal"/>
            </w:pPr>
            <w:r>
              <w:t xml:space="preserve">деревня </w:t>
            </w:r>
            <w:proofErr w:type="spellStart"/>
            <w:r>
              <w:t>Гурино</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46</w:t>
            </w:r>
          </w:p>
        </w:tc>
        <w:tc>
          <w:tcPr>
            <w:tcW w:w="7370" w:type="dxa"/>
          </w:tcPr>
          <w:p w:rsidR="001904C4" w:rsidRDefault="001904C4">
            <w:pPr>
              <w:pStyle w:val="ConsPlusNormal"/>
            </w:pPr>
            <w:r>
              <w:t>деревня Заречная</w:t>
            </w:r>
          </w:p>
        </w:tc>
        <w:tc>
          <w:tcPr>
            <w:tcW w:w="1134" w:type="dxa"/>
            <w:vMerge/>
          </w:tcPr>
          <w:p w:rsidR="001904C4" w:rsidRDefault="001904C4"/>
        </w:tc>
      </w:tr>
      <w:tr w:rsidR="001904C4">
        <w:tc>
          <w:tcPr>
            <w:tcW w:w="567" w:type="dxa"/>
            <w:vAlign w:val="center"/>
          </w:tcPr>
          <w:p w:rsidR="001904C4" w:rsidRDefault="001904C4">
            <w:pPr>
              <w:pStyle w:val="ConsPlusNormal"/>
              <w:jc w:val="center"/>
            </w:pPr>
            <w:r>
              <w:t>47</w:t>
            </w:r>
          </w:p>
        </w:tc>
        <w:tc>
          <w:tcPr>
            <w:tcW w:w="7370" w:type="dxa"/>
          </w:tcPr>
          <w:p w:rsidR="001904C4" w:rsidRDefault="001904C4">
            <w:pPr>
              <w:pStyle w:val="ConsPlusNormal"/>
            </w:pPr>
            <w:r>
              <w:t xml:space="preserve">деревня </w:t>
            </w:r>
            <w:proofErr w:type="spellStart"/>
            <w:r>
              <w:t>Карабаи</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48</w:t>
            </w:r>
          </w:p>
        </w:tc>
        <w:tc>
          <w:tcPr>
            <w:tcW w:w="7370" w:type="dxa"/>
          </w:tcPr>
          <w:p w:rsidR="001904C4" w:rsidRDefault="001904C4">
            <w:pPr>
              <w:pStyle w:val="ConsPlusNormal"/>
            </w:pPr>
            <w:r>
              <w:t xml:space="preserve">деревня </w:t>
            </w:r>
            <w:proofErr w:type="spellStart"/>
            <w:r>
              <w:t>Клепики</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49</w:t>
            </w:r>
          </w:p>
        </w:tc>
        <w:tc>
          <w:tcPr>
            <w:tcW w:w="7370" w:type="dxa"/>
          </w:tcPr>
          <w:p w:rsidR="001904C4" w:rsidRDefault="001904C4">
            <w:pPr>
              <w:pStyle w:val="ConsPlusNormal"/>
            </w:pPr>
            <w:r>
              <w:t>деревня Конец-Бор</w:t>
            </w:r>
          </w:p>
        </w:tc>
        <w:tc>
          <w:tcPr>
            <w:tcW w:w="1134" w:type="dxa"/>
            <w:vMerge/>
          </w:tcPr>
          <w:p w:rsidR="001904C4" w:rsidRDefault="001904C4"/>
        </w:tc>
      </w:tr>
      <w:tr w:rsidR="001904C4">
        <w:tc>
          <w:tcPr>
            <w:tcW w:w="567" w:type="dxa"/>
            <w:vAlign w:val="center"/>
          </w:tcPr>
          <w:p w:rsidR="001904C4" w:rsidRDefault="001904C4">
            <w:pPr>
              <w:pStyle w:val="ConsPlusNormal"/>
              <w:jc w:val="center"/>
            </w:pPr>
            <w:r>
              <w:t>50</w:t>
            </w:r>
          </w:p>
        </w:tc>
        <w:tc>
          <w:tcPr>
            <w:tcW w:w="7370" w:type="dxa"/>
          </w:tcPr>
          <w:p w:rsidR="001904C4" w:rsidRDefault="001904C4">
            <w:pPr>
              <w:pStyle w:val="ConsPlusNormal"/>
            </w:pPr>
            <w:r>
              <w:t>деревня Кузнецы</w:t>
            </w:r>
          </w:p>
        </w:tc>
        <w:tc>
          <w:tcPr>
            <w:tcW w:w="1134" w:type="dxa"/>
            <w:vMerge/>
          </w:tcPr>
          <w:p w:rsidR="001904C4" w:rsidRDefault="001904C4"/>
        </w:tc>
      </w:tr>
      <w:tr w:rsidR="001904C4">
        <w:tc>
          <w:tcPr>
            <w:tcW w:w="567" w:type="dxa"/>
            <w:vAlign w:val="center"/>
          </w:tcPr>
          <w:p w:rsidR="001904C4" w:rsidRDefault="001904C4">
            <w:pPr>
              <w:pStyle w:val="ConsPlusNormal"/>
              <w:jc w:val="center"/>
            </w:pPr>
            <w:r>
              <w:t>51</w:t>
            </w:r>
          </w:p>
        </w:tc>
        <w:tc>
          <w:tcPr>
            <w:tcW w:w="7370" w:type="dxa"/>
          </w:tcPr>
          <w:p w:rsidR="001904C4" w:rsidRDefault="001904C4">
            <w:pPr>
              <w:pStyle w:val="ConsPlusNormal"/>
            </w:pPr>
            <w:r>
              <w:t>деревня Малое Шилово</w:t>
            </w:r>
          </w:p>
        </w:tc>
        <w:tc>
          <w:tcPr>
            <w:tcW w:w="1134" w:type="dxa"/>
            <w:vMerge/>
          </w:tcPr>
          <w:p w:rsidR="001904C4" w:rsidRDefault="001904C4"/>
        </w:tc>
      </w:tr>
      <w:tr w:rsidR="001904C4">
        <w:tc>
          <w:tcPr>
            <w:tcW w:w="567" w:type="dxa"/>
            <w:vAlign w:val="center"/>
          </w:tcPr>
          <w:p w:rsidR="001904C4" w:rsidRDefault="001904C4">
            <w:pPr>
              <w:pStyle w:val="ConsPlusNormal"/>
              <w:jc w:val="center"/>
            </w:pPr>
            <w:r>
              <w:t>52</w:t>
            </w:r>
          </w:p>
        </w:tc>
        <w:tc>
          <w:tcPr>
            <w:tcW w:w="7370" w:type="dxa"/>
          </w:tcPr>
          <w:p w:rsidR="001904C4" w:rsidRDefault="001904C4">
            <w:pPr>
              <w:pStyle w:val="ConsPlusNormal"/>
            </w:pPr>
            <w:r>
              <w:t xml:space="preserve">деревня </w:t>
            </w:r>
            <w:proofErr w:type="gramStart"/>
            <w:r>
              <w:t>Нижнее</w:t>
            </w:r>
            <w:proofErr w:type="gramEnd"/>
            <w:r>
              <w:t xml:space="preserve"> </w:t>
            </w:r>
            <w:proofErr w:type="spellStart"/>
            <w:r>
              <w:t>Гуляево</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53</w:t>
            </w:r>
          </w:p>
        </w:tc>
        <w:tc>
          <w:tcPr>
            <w:tcW w:w="7370" w:type="dxa"/>
          </w:tcPr>
          <w:p w:rsidR="001904C4" w:rsidRDefault="001904C4">
            <w:pPr>
              <w:pStyle w:val="ConsPlusNormal"/>
            </w:pPr>
            <w:r>
              <w:t xml:space="preserve">село </w:t>
            </w:r>
            <w:proofErr w:type="spellStart"/>
            <w:r>
              <w:t>Стряпунята</w:t>
            </w:r>
            <w:proofErr w:type="spellEnd"/>
          </w:p>
        </w:tc>
        <w:tc>
          <w:tcPr>
            <w:tcW w:w="1134" w:type="dxa"/>
            <w:vMerge w:val="restart"/>
            <w:vAlign w:val="center"/>
          </w:tcPr>
          <w:p w:rsidR="001904C4" w:rsidRDefault="001904C4">
            <w:pPr>
              <w:pStyle w:val="ConsPlusNormal"/>
              <w:jc w:val="center"/>
            </w:pPr>
            <w:r>
              <w:t>4</w:t>
            </w:r>
          </w:p>
        </w:tc>
      </w:tr>
      <w:tr w:rsidR="001904C4">
        <w:tc>
          <w:tcPr>
            <w:tcW w:w="567" w:type="dxa"/>
            <w:vAlign w:val="center"/>
          </w:tcPr>
          <w:p w:rsidR="001904C4" w:rsidRDefault="001904C4">
            <w:pPr>
              <w:pStyle w:val="ConsPlusNormal"/>
              <w:jc w:val="center"/>
            </w:pPr>
            <w:r>
              <w:t>54</w:t>
            </w:r>
          </w:p>
        </w:tc>
        <w:tc>
          <w:tcPr>
            <w:tcW w:w="7370" w:type="dxa"/>
          </w:tcPr>
          <w:p w:rsidR="001904C4" w:rsidRDefault="001904C4">
            <w:pPr>
              <w:pStyle w:val="ConsPlusNormal"/>
            </w:pPr>
            <w:r>
              <w:t xml:space="preserve">деревня </w:t>
            </w:r>
            <w:proofErr w:type="spellStart"/>
            <w:r>
              <w:t>Абакшата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55</w:t>
            </w:r>
          </w:p>
        </w:tc>
        <w:tc>
          <w:tcPr>
            <w:tcW w:w="7370" w:type="dxa"/>
          </w:tcPr>
          <w:p w:rsidR="001904C4" w:rsidRDefault="001904C4">
            <w:pPr>
              <w:pStyle w:val="ConsPlusNormal"/>
            </w:pPr>
            <w:r>
              <w:t xml:space="preserve">деревня </w:t>
            </w:r>
            <w:proofErr w:type="spellStart"/>
            <w:r>
              <w:t>Абакшата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56</w:t>
            </w:r>
          </w:p>
        </w:tc>
        <w:tc>
          <w:tcPr>
            <w:tcW w:w="7370" w:type="dxa"/>
          </w:tcPr>
          <w:p w:rsidR="001904C4" w:rsidRDefault="001904C4">
            <w:pPr>
              <w:pStyle w:val="ConsPlusNormal"/>
            </w:pPr>
            <w:r>
              <w:t xml:space="preserve">деревня </w:t>
            </w:r>
            <w:proofErr w:type="spellStart"/>
            <w:r>
              <w:t>Абросы</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57</w:t>
            </w:r>
          </w:p>
        </w:tc>
        <w:tc>
          <w:tcPr>
            <w:tcW w:w="7370" w:type="dxa"/>
          </w:tcPr>
          <w:p w:rsidR="001904C4" w:rsidRDefault="001904C4">
            <w:pPr>
              <w:pStyle w:val="ConsPlusNormal"/>
            </w:pPr>
            <w:r>
              <w:t xml:space="preserve">деревня </w:t>
            </w:r>
            <w:proofErr w:type="spellStart"/>
            <w:r>
              <w:t>Батуры</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58</w:t>
            </w:r>
          </w:p>
        </w:tc>
        <w:tc>
          <w:tcPr>
            <w:tcW w:w="7370" w:type="dxa"/>
          </w:tcPr>
          <w:p w:rsidR="001904C4" w:rsidRDefault="001904C4">
            <w:pPr>
              <w:pStyle w:val="ConsPlusNormal"/>
            </w:pPr>
            <w:r>
              <w:t xml:space="preserve">деревня </w:t>
            </w:r>
            <w:proofErr w:type="gramStart"/>
            <w:r>
              <w:t>Большие</w:t>
            </w:r>
            <w:proofErr w:type="gramEnd"/>
            <w:r>
              <w:t xml:space="preserve"> </w:t>
            </w:r>
            <w:proofErr w:type="spellStart"/>
            <w:r>
              <w:t>Калинята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59</w:t>
            </w:r>
          </w:p>
        </w:tc>
        <w:tc>
          <w:tcPr>
            <w:tcW w:w="7370" w:type="dxa"/>
          </w:tcPr>
          <w:p w:rsidR="001904C4" w:rsidRDefault="001904C4">
            <w:pPr>
              <w:pStyle w:val="ConsPlusNormal"/>
            </w:pPr>
            <w:r>
              <w:t xml:space="preserve">деревня </w:t>
            </w:r>
            <w:proofErr w:type="spellStart"/>
            <w:r>
              <w:t>Екимята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60</w:t>
            </w:r>
          </w:p>
        </w:tc>
        <w:tc>
          <w:tcPr>
            <w:tcW w:w="7370" w:type="dxa"/>
          </w:tcPr>
          <w:p w:rsidR="001904C4" w:rsidRDefault="001904C4">
            <w:pPr>
              <w:pStyle w:val="ConsPlusNormal"/>
            </w:pPr>
            <w:r>
              <w:t xml:space="preserve">деревня </w:t>
            </w:r>
            <w:proofErr w:type="spellStart"/>
            <w:r>
              <w:t>Ерошино</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61</w:t>
            </w:r>
          </w:p>
        </w:tc>
        <w:tc>
          <w:tcPr>
            <w:tcW w:w="7370" w:type="dxa"/>
          </w:tcPr>
          <w:p w:rsidR="001904C4" w:rsidRDefault="001904C4">
            <w:pPr>
              <w:pStyle w:val="ConsPlusNormal"/>
            </w:pPr>
            <w:r>
              <w:t xml:space="preserve">деревня </w:t>
            </w:r>
            <w:proofErr w:type="spellStart"/>
            <w:r>
              <w:t>Евстюничи</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62</w:t>
            </w:r>
          </w:p>
        </w:tc>
        <w:tc>
          <w:tcPr>
            <w:tcW w:w="7370" w:type="dxa"/>
          </w:tcPr>
          <w:p w:rsidR="001904C4" w:rsidRDefault="001904C4">
            <w:pPr>
              <w:pStyle w:val="ConsPlusNormal"/>
            </w:pPr>
            <w:r>
              <w:t xml:space="preserve">деревня </w:t>
            </w:r>
            <w:proofErr w:type="spellStart"/>
            <w:r>
              <w:t>Жаково</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63</w:t>
            </w:r>
          </w:p>
        </w:tc>
        <w:tc>
          <w:tcPr>
            <w:tcW w:w="7370" w:type="dxa"/>
          </w:tcPr>
          <w:p w:rsidR="001904C4" w:rsidRDefault="001904C4">
            <w:pPr>
              <w:pStyle w:val="ConsPlusNormal"/>
            </w:pPr>
            <w:r>
              <w:t xml:space="preserve">деревня </w:t>
            </w:r>
            <w:proofErr w:type="gramStart"/>
            <w:r>
              <w:t>Ильино</w:t>
            </w:r>
            <w:proofErr w:type="gramEnd"/>
          </w:p>
        </w:tc>
        <w:tc>
          <w:tcPr>
            <w:tcW w:w="1134" w:type="dxa"/>
            <w:vMerge/>
          </w:tcPr>
          <w:p w:rsidR="001904C4" w:rsidRDefault="001904C4"/>
        </w:tc>
      </w:tr>
      <w:tr w:rsidR="001904C4">
        <w:tc>
          <w:tcPr>
            <w:tcW w:w="567" w:type="dxa"/>
            <w:vAlign w:val="center"/>
          </w:tcPr>
          <w:p w:rsidR="001904C4" w:rsidRDefault="001904C4">
            <w:pPr>
              <w:pStyle w:val="ConsPlusNormal"/>
              <w:jc w:val="center"/>
            </w:pPr>
            <w:r>
              <w:t>64</w:t>
            </w:r>
          </w:p>
        </w:tc>
        <w:tc>
          <w:tcPr>
            <w:tcW w:w="7370" w:type="dxa"/>
          </w:tcPr>
          <w:p w:rsidR="001904C4" w:rsidRDefault="001904C4">
            <w:pPr>
              <w:pStyle w:val="ConsPlusNormal"/>
            </w:pPr>
            <w:r>
              <w:t>деревня Катыши</w:t>
            </w:r>
          </w:p>
        </w:tc>
        <w:tc>
          <w:tcPr>
            <w:tcW w:w="1134" w:type="dxa"/>
            <w:vMerge/>
          </w:tcPr>
          <w:p w:rsidR="001904C4" w:rsidRDefault="001904C4"/>
        </w:tc>
      </w:tr>
      <w:tr w:rsidR="001904C4">
        <w:tc>
          <w:tcPr>
            <w:tcW w:w="567" w:type="dxa"/>
            <w:vAlign w:val="center"/>
          </w:tcPr>
          <w:p w:rsidR="001904C4" w:rsidRDefault="001904C4">
            <w:pPr>
              <w:pStyle w:val="ConsPlusNormal"/>
              <w:jc w:val="center"/>
            </w:pPr>
            <w:r>
              <w:t>65</w:t>
            </w:r>
          </w:p>
        </w:tc>
        <w:tc>
          <w:tcPr>
            <w:tcW w:w="7370" w:type="dxa"/>
          </w:tcPr>
          <w:p w:rsidR="001904C4" w:rsidRDefault="001904C4">
            <w:pPr>
              <w:pStyle w:val="ConsPlusNormal"/>
            </w:pPr>
            <w:r>
              <w:t xml:space="preserve">деревня </w:t>
            </w:r>
            <w:proofErr w:type="spellStart"/>
            <w:r>
              <w:t>Осташата</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66</w:t>
            </w:r>
          </w:p>
        </w:tc>
        <w:tc>
          <w:tcPr>
            <w:tcW w:w="7370" w:type="dxa"/>
          </w:tcPr>
          <w:p w:rsidR="001904C4" w:rsidRDefault="001904C4">
            <w:pPr>
              <w:pStyle w:val="ConsPlusNormal"/>
            </w:pPr>
            <w:r>
              <w:t>поселок Подстанция</w:t>
            </w:r>
          </w:p>
        </w:tc>
        <w:tc>
          <w:tcPr>
            <w:tcW w:w="1134" w:type="dxa"/>
            <w:vMerge/>
          </w:tcPr>
          <w:p w:rsidR="001904C4" w:rsidRDefault="001904C4"/>
        </w:tc>
      </w:tr>
      <w:tr w:rsidR="001904C4">
        <w:tc>
          <w:tcPr>
            <w:tcW w:w="567" w:type="dxa"/>
            <w:vAlign w:val="center"/>
          </w:tcPr>
          <w:p w:rsidR="001904C4" w:rsidRDefault="001904C4">
            <w:pPr>
              <w:pStyle w:val="ConsPlusNormal"/>
              <w:jc w:val="center"/>
            </w:pPr>
            <w:r>
              <w:t>67</w:t>
            </w:r>
          </w:p>
        </w:tc>
        <w:tc>
          <w:tcPr>
            <w:tcW w:w="7370" w:type="dxa"/>
          </w:tcPr>
          <w:p w:rsidR="001904C4" w:rsidRDefault="001904C4">
            <w:pPr>
              <w:pStyle w:val="ConsPlusNormal"/>
            </w:pPr>
            <w:r>
              <w:t xml:space="preserve">деревня </w:t>
            </w:r>
            <w:proofErr w:type="spellStart"/>
            <w:r>
              <w:t>Понылки</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68</w:t>
            </w:r>
          </w:p>
        </w:tc>
        <w:tc>
          <w:tcPr>
            <w:tcW w:w="7370" w:type="dxa"/>
          </w:tcPr>
          <w:p w:rsidR="001904C4" w:rsidRDefault="001904C4">
            <w:pPr>
              <w:pStyle w:val="ConsPlusNormal"/>
            </w:pPr>
            <w:r>
              <w:t>деревня Ананичи</w:t>
            </w:r>
          </w:p>
        </w:tc>
        <w:tc>
          <w:tcPr>
            <w:tcW w:w="1134" w:type="dxa"/>
            <w:vMerge/>
          </w:tcPr>
          <w:p w:rsidR="001904C4" w:rsidRDefault="001904C4"/>
        </w:tc>
      </w:tr>
      <w:tr w:rsidR="001904C4">
        <w:tc>
          <w:tcPr>
            <w:tcW w:w="567" w:type="dxa"/>
            <w:vAlign w:val="center"/>
          </w:tcPr>
          <w:p w:rsidR="001904C4" w:rsidRDefault="001904C4">
            <w:pPr>
              <w:pStyle w:val="ConsPlusNormal"/>
              <w:jc w:val="center"/>
            </w:pPr>
            <w:r>
              <w:t>69</w:t>
            </w:r>
          </w:p>
        </w:tc>
        <w:tc>
          <w:tcPr>
            <w:tcW w:w="7370" w:type="dxa"/>
          </w:tcPr>
          <w:p w:rsidR="001904C4" w:rsidRDefault="001904C4">
            <w:pPr>
              <w:pStyle w:val="ConsPlusNormal"/>
            </w:pPr>
            <w:r>
              <w:t>деревня Дочки</w:t>
            </w:r>
          </w:p>
        </w:tc>
        <w:tc>
          <w:tcPr>
            <w:tcW w:w="1134" w:type="dxa"/>
            <w:vMerge/>
          </w:tcPr>
          <w:p w:rsidR="001904C4" w:rsidRDefault="001904C4"/>
        </w:tc>
      </w:tr>
      <w:tr w:rsidR="001904C4">
        <w:tc>
          <w:tcPr>
            <w:tcW w:w="567" w:type="dxa"/>
            <w:vAlign w:val="center"/>
          </w:tcPr>
          <w:p w:rsidR="001904C4" w:rsidRDefault="001904C4">
            <w:pPr>
              <w:pStyle w:val="ConsPlusNormal"/>
              <w:jc w:val="center"/>
            </w:pPr>
            <w:r>
              <w:t>70</w:t>
            </w:r>
          </w:p>
        </w:tc>
        <w:tc>
          <w:tcPr>
            <w:tcW w:w="7370" w:type="dxa"/>
          </w:tcPr>
          <w:p w:rsidR="001904C4" w:rsidRDefault="001904C4">
            <w:pPr>
              <w:pStyle w:val="ConsPlusNormal"/>
            </w:pPr>
            <w:r>
              <w:t>деревня Залесная</w:t>
            </w:r>
          </w:p>
        </w:tc>
        <w:tc>
          <w:tcPr>
            <w:tcW w:w="1134" w:type="dxa"/>
            <w:vMerge/>
          </w:tcPr>
          <w:p w:rsidR="001904C4" w:rsidRDefault="001904C4"/>
        </w:tc>
      </w:tr>
      <w:tr w:rsidR="001904C4">
        <w:tc>
          <w:tcPr>
            <w:tcW w:w="567" w:type="dxa"/>
            <w:vAlign w:val="center"/>
          </w:tcPr>
          <w:p w:rsidR="001904C4" w:rsidRDefault="001904C4">
            <w:pPr>
              <w:pStyle w:val="ConsPlusNormal"/>
              <w:jc w:val="center"/>
            </w:pPr>
            <w:r>
              <w:t>71</w:t>
            </w:r>
          </w:p>
        </w:tc>
        <w:tc>
          <w:tcPr>
            <w:tcW w:w="7370" w:type="dxa"/>
          </w:tcPr>
          <w:p w:rsidR="001904C4" w:rsidRDefault="001904C4">
            <w:pPr>
              <w:pStyle w:val="ConsPlusNormal"/>
            </w:pPr>
            <w:r>
              <w:t>деревня Русаки</w:t>
            </w:r>
          </w:p>
        </w:tc>
        <w:tc>
          <w:tcPr>
            <w:tcW w:w="1134" w:type="dxa"/>
            <w:vMerge/>
          </w:tcPr>
          <w:p w:rsidR="001904C4" w:rsidRDefault="001904C4"/>
        </w:tc>
      </w:tr>
      <w:tr w:rsidR="001904C4">
        <w:tc>
          <w:tcPr>
            <w:tcW w:w="567" w:type="dxa"/>
            <w:vAlign w:val="center"/>
          </w:tcPr>
          <w:p w:rsidR="001904C4" w:rsidRDefault="001904C4">
            <w:pPr>
              <w:pStyle w:val="ConsPlusNormal"/>
              <w:jc w:val="center"/>
            </w:pPr>
            <w:r>
              <w:t>72</w:t>
            </w:r>
          </w:p>
        </w:tc>
        <w:tc>
          <w:tcPr>
            <w:tcW w:w="7370" w:type="dxa"/>
          </w:tcPr>
          <w:p w:rsidR="001904C4" w:rsidRDefault="001904C4">
            <w:pPr>
              <w:pStyle w:val="ConsPlusNormal"/>
            </w:pPr>
            <w:r>
              <w:t xml:space="preserve">деревня </w:t>
            </w:r>
            <w:proofErr w:type="spellStart"/>
            <w:r>
              <w:t>Трубино</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73</w:t>
            </w:r>
          </w:p>
        </w:tc>
        <w:tc>
          <w:tcPr>
            <w:tcW w:w="7370" w:type="dxa"/>
          </w:tcPr>
          <w:p w:rsidR="001904C4" w:rsidRDefault="001904C4">
            <w:pPr>
              <w:pStyle w:val="ConsPlusNormal"/>
            </w:pPr>
            <w:r>
              <w:t xml:space="preserve">поселок </w:t>
            </w:r>
            <w:proofErr w:type="spellStart"/>
            <w:r>
              <w:t>Фроловичи</w:t>
            </w:r>
            <w:proofErr w:type="spellEnd"/>
          </w:p>
        </w:tc>
        <w:tc>
          <w:tcPr>
            <w:tcW w:w="1134" w:type="dxa"/>
            <w:vMerge/>
          </w:tcPr>
          <w:p w:rsidR="001904C4" w:rsidRDefault="001904C4"/>
        </w:tc>
      </w:tr>
      <w:tr w:rsidR="001904C4">
        <w:tc>
          <w:tcPr>
            <w:tcW w:w="567" w:type="dxa"/>
            <w:vAlign w:val="center"/>
          </w:tcPr>
          <w:p w:rsidR="001904C4" w:rsidRDefault="001904C4">
            <w:pPr>
              <w:pStyle w:val="ConsPlusNormal"/>
              <w:jc w:val="center"/>
            </w:pPr>
            <w:r>
              <w:t>74</w:t>
            </w:r>
          </w:p>
        </w:tc>
        <w:tc>
          <w:tcPr>
            <w:tcW w:w="7370" w:type="dxa"/>
          </w:tcPr>
          <w:p w:rsidR="001904C4" w:rsidRDefault="001904C4">
            <w:pPr>
              <w:pStyle w:val="ConsPlusNormal"/>
            </w:pPr>
            <w:r>
              <w:t>деревня Часовня</w:t>
            </w:r>
          </w:p>
        </w:tc>
        <w:tc>
          <w:tcPr>
            <w:tcW w:w="1134" w:type="dxa"/>
            <w:vMerge/>
          </w:tcPr>
          <w:p w:rsidR="001904C4" w:rsidRDefault="001904C4"/>
        </w:tc>
      </w:tr>
    </w:tbl>
    <w:p w:rsidR="001904C4" w:rsidRDefault="001904C4">
      <w:pPr>
        <w:pStyle w:val="ConsPlusNormal"/>
        <w:jc w:val="right"/>
        <w:outlineLvl w:val="0"/>
      </w:pPr>
      <w:r>
        <w:lastRenderedPageBreak/>
        <w:t>Приложение 3</w:t>
      </w:r>
    </w:p>
    <w:p w:rsidR="001904C4" w:rsidRDefault="001904C4">
      <w:pPr>
        <w:pStyle w:val="ConsPlusNormal"/>
        <w:jc w:val="right"/>
      </w:pPr>
      <w:r>
        <w:t>к решению</w:t>
      </w:r>
    </w:p>
    <w:p w:rsidR="001904C4" w:rsidRDefault="001904C4">
      <w:pPr>
        <w:pStyle w:val="ConsPlusNormal"/>
        <w:jc w:val="right"/>
      </w:pPr>
      <w:proofErr w:type="spellStart"/>
      <w:r>
        <w:t>Краснокамской</w:t>
      </w:r>
      <w:proofErr w:type="spellEnd"/>
      <w:r>
        <w:t xml:space="preserve"> городской Думы</w:t>
      </w:r>
    </w:p>
    <w:p w:rsidR="001904C4" w:rsidRDefault="001904C4">
      <w:pPr>
        <w:pStyle w:val="ConsPlusNormal"/>
        <w:jc w:val="right"/>
      </w:pPr>
      <w:r>
        <w:t>от 24.10.2018 N 34</w:t>
      </w:r>
    </w:p>
    <w:p w:rsidR="001904C4" w:rsidRDefault="001904C4">
      <w:pPr>
        <w:pStyle w:val="ConsPlusNormal"/>
        <w:jc w:val="both"/>
      </w:pPr>
    </w:p>
    <w:p w:rsidR="001904C4" w:rsidRDefault="001904C4">
      <w:pPr>
        <w:pStyle w:val="ConsPlusTitle"/>
        <w:jc w:val="center"/>
      </w:pPr>
      <w:bookmarkStart w:id="3" w:name="P257"/>
      <w:bookmarkEnd w:id="3"/>
      <w:r>
        <w:t>ЗНАЧЕНИЕ</w:t>
      </w:r>
    </w:p>
    <w:p w:rsidR="001904C4" w:rsidRDefault="001904C4">
      <w:pPr>
        <w:pStyle w:val="ConsPlusTitle"/>
        <w:jc w:val="center"/>
      </w:pPr>
      <w:r>
        <w:t>КОРРЕКТИРУЮЩЕГО КОЭФФИЦИЕНТА БАЗОВОЙ ДОХОДНОСТИ К</w:t>
      </w:r>
      <w:proofErr w:type="gramStart"/>
      <w:r>
        <w:t>2</w:t>
      </w:r>
      <w:proofErr w:type="gramEnd"/>
    </w:p>
    <w:p w:rsidR="001904C4" w:rsidRDefault="001904C4">
      <w:pPr>
        <w:pStyle w:val="ConsPlusTitle"/>
        <w:jc w:val="center"/>
      </w:pPr>
      <w:r>
        <w:t>ПО ЗОНАМ ПРИМЕНЕНИЯ КОРРЕКТИРУЮЩЕГО КОЭФФИЦИЕНТА К2</w:t>
      </w:r>
      <w:proofErr w:type="gramStart"/>
      <w:r>
        <w:t xml:space="preserve"> И</w:t>
      </w:r>
      <w:proofErr w:type="gramEnd"/>
      <w:r>
        <w:t xml:space="preserve"> ВИДАМ</w:t>
      </w:r>
    </w:p>
    <w:p w:rsidR="001904C4" w:rsidRDefault="001904C4">
      <w:pPr>
        <w:pStyle w:val="ConsPlusTitle"/>
        <w:jc w:val="center"/>
      </w:pPr>
      <w:r>
        <w:t>ДЕЯТЕЛЬНОСТИ В СООТВЕТСТВИИ С ОБЩЕРОССИЙСКИМ КЛАССИФИКАТОРОМ</w:t>
      </w:r>
    </w:p>
    <w:p w:rsidR="001904C4" w:rsidRDefault="001904C4">
      <w:pPr>
        <w:pStyle w:val="ConsPlusTitle"/>
        <w:jc w:val="center"/>
      </w:pPr>
      <w:r>
        <w:t xml:space="preserve">ВИДОВ ЭКОНОМИЧЕСКОЙ ДЕЯТЕЛЬНОСТИ, </w:t>
      </w:r>
      <w:proofErr w:type="gramStart"/>
      <w:r>
        <w:t>ОБЩЕРОССИЙСКИМ</w:t>
      </w:r>
      <w:proofErr w:type="gramEnd"/>
    </w:p>
    <w:p w:rsidR="001904C4" w:rsidRDefault="001904C4">
      <w:pPr>
        <w:pStyle w:val="ConsPlusTitle"/>
        <w:jc w:val="center"/>
      </w:pPr>
      <w:r>
        <w:t>КЛАССИФИКАТОРОМ ПРОДУКЦИИ ПО ВИДАМ ЭКОНОМИЧЕСКОЙ</w:t>
      </w:r>
    </w:p>
    <w:p w:rsidR="001904C4" w:rsidRDefault="001904C4">
      <w:pPr>
        <w:pStyle w:val="ConsPlusTitle"/>
        <w:jc w:val="center"/>
      </w:pPr>
      <w:r>
        <w:t>ДЕЯТЕЛЬНОСТИ</w:t>
      </w:r>
    </w:p>
    <w:p w:rsidR="001904C4" w:rsidRDefault="001904C4">
      <w:pPr>
        <w:pStyle w:val="ConsPlusNormal"/>
        <w:jc w:val="both"/>
      </w:pPr>
    </w:p>
    <w:p w:rsidR="001904C4" w:rsidRDefault="001904C4">
      <w:pPr>
        <w:pStyle w:val="ConsPlusNormal"/>
        <w:ind w:firstLine="540"/>
        <w:jc w:val="both"/>
      </w:pPr>
      <w:r>
        <w:t>Установить значение корректирующего коэффициента К</w:t>
      </w:r>
      <w:proofErr w:type="gramStart"/>
      <w:r>
        <w:t>2</w:t>
      </w:r>
      <w:proofErr w:type="gramEnd"/>
      <w:r>
        <w:t xml:space="preserve"> независимо от Зоны осуществления предпринимательской деятельности и численности жителей в населенных пунктах:</w:t>
      </w:r>
    </w:p>
    <w:p w:rsidR="001904C4" w:rsidRDefault="001904C4">
      <w:pPr>
        <w:pStyle w:val="ConsPlusNormal"/>
        <w:spacing w:before="220"/>
        <w:ind w:firstLine="540"/>
        <w:jc w:val="both"/>
      </w:pPr>
      <w:r>
        <w:t>для индивидуальных предпринимателей - инвалидов 1-й, 2-й группы, матерей, имеющих детей-инвалидов, не использующих наемных работников, применять К</w:t>
      </w:r>
      <w:proofErr w:type="gramStart"/>
      <w:r>
        <w:t>2</w:t>
      </w:r>
      <w:proofErr w:type="gramEnd"/>
      <w:r>
        <w:t xml:space="preserve"> = 0,05 для всех видов деятельности;</w:t>
      </w:r>
    </w:p>
    <w:p w:rsidR="001904C4" w:rsidRDefault="001904C4">
      <w:pPr>
        <w:pStyle w:val="ConsPlusNormal"/>
        <w:spacing w:before="220"/>
        <w:ind w:firstLine="540"/>
        <w:jc w:val="both"/>
      </w:pPr>
      <w:r>
        <w:t>для индивидуальных предпринимателей - инвалидов 3-й группы инвалидности, не использующих наемный труд, применять коэффициент К</w:t>
      </w:r>
      <w:proofErr w:type="gramStart"/>
      <w:r>
        <w:t>2</w:t>
      </w:r>
      <w:proofErr w:type="gramEnd"/>
      <w:r>
        <w:t xml:space="preserve"> = 0,07 для всех видов деятельности.</w:t>
      </w:r>
    </w:p>
    <w:p w:rsidR="001904C4" w:rsidRDefault="001904C4">
      <w:pPr>
        <w:pStyle w:val="ConsPlusNormal"/>
        <w:spacing w:before="220"/>
        <w:ind w:firstLine="540"/>
        <w:jc w:val="both"/>
      </w:pPr>
      <w:r>
        <w:t>1. Для розничной торговли, осуществляемой через магазины и павильоны с площадью торгового зала по каждому объекту организации торговли не более 150 кв. м:</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544"/>
        <w:gridCol w:w="544"/>
        <w:gridCol w:w="544"/>
        <w:gridCol w:w="544"/>
        <w:gridCol w:w="544"/>
        <w:gridCol w:w="664"/>
      </w:tblGrid>
      <w:tr w:rsidR="001904C4">
        <w:tc>
          <w:tcPr>
            <w:tcW w:w="850" w:type="dxa"/>
            <w:vMerge w:val="restart"/>
          </w:tcPr>
          <w:p w:rsidR="001904C4" w:rsidRDefault="001904C4">
            <w:pPr>
              <w:pStyle w:val="ConsPlusNormal"/>
              <w:jc w:val="center"/>
            </w:pPr>
            <w:r>
              <w:t xml:space="preserve">N </w:t>
            </w:r>
            <w:proofErr w:type="gramStart"/>
            <w:r>
              <w:t>п</w:t>
            </w:r>
            <w:proofErr w:type="gramEnd"/>
            <w:r>
              <w:t>/п</w:t>
            </w:r>
          </w:p>
        </w:tc>
        <w:tc>
          <w:tcPr>
            <w:tcW w:w="4819" w:type="dxa"/>
            <w:vMerge w:val="restart"/>
          </w:tcPr>
          <w:p w:rsidR="001904C4" w:rsidRDefault="001904C4">
            <w:pPr>
              <w:pStyle w:val="ConsPlusNormal"/>
              <w:jc w:val="center"/>
            </w:pPr>
            <w:r>
              <w:t>Товарные группы</w:t>
            </w:r>
          </w:p>
        </w:tc>
        <w:tc>
          <w:tcPr>
            <w:tcW w:w="3384" w:type="dxa"/>
            <w:gridSpan w:val="6"/>
          </w:tcPr>
          <w:p w:rsidR="001904C4" w:rsidRDefault="001904C4">
            <w:pPr>
              <w:pStyle w:val="ConsPlusNormal"/>
              <w:jc w:val="center"/>
            </w:pPr>
            <w:r>
              <w:t>Зона N</w:t>
            </w:r>
          </w:p>
        </w:tc>
      </w:tr>
      <w:tr w:rsidR="001904C4">
        <w:tc>
          <w:tcPr>
            <w:tcW w:w="850" w:type="dxa"/>
            <w:vMerge/>
          </w:tcPr>
          <w:p w:rsidR="001904C4" w:rsidRDefault="001904C4"/>
        </w:tc>
        <w:tc>
          <w:tcPr>
            <w:tcW w:w="4819" w:type="dxa"/>
            <w:vMerge/>
          </w:tcPr>
          <w:p w:rsidR="001904C4" w:rsidRDefault="001904C4"/>
        </w:tc>
        <w:tc>
          <w:tcPr>
            <w:tcW w:w="544" w:type="dxa"/>
          </w:tcPr>
          <w:p w:rsidR="001904C4" w:rsidRDefault="001904C4">
            <w:pPr>
              <w:pStyle w:val="ConsPlusNormal"/>
              <w:jc w:val="center"/>
            </w:pPr>
            <w:r>
              <w:t>1.1</w:t>
            </w:r>
          </w:p>
        </w:tc>
        <w:tc>
          <w:tcPr>
            <w:tcW w:w="544" w:type="dxa"/>
          </w:tcPr>
          <w:p w:rsidR="001904C4" w:rsidRDefault="001904C4">
            <w:pPr>
              <w:pStyle w:val="ConsPlusNormal"/>
              <w:jc w:val="center"/>
            </w:pPr>
            <w:r>
              <w:t>1.2</w:t>
            </w:r>
          </w:p>
        </w:tc>
        <w:tc>
          <w:tcPr>
            <w:tcW w:w="544" w:type="dxa"/>
          </w:tcPr>
          <w:p w:rsidR="001904C4" w:rsidRDefault="001904C4">
            <w:pPr>
              <w:pStyle w:val="ConsPlusNormal"/>
              <w:jc w:val="center"/>
            </w:pPr>
            <w:r>
              <w:t>1.3</w:t>
            </w:r>
          </w:p>
        </w:tc>
        <w:tc>
          <w:tcPr>
            <w:tcW w:w="544" w:type="dxa"/>
          </w:tcPr>
          <w:p w:rsidR="001904C4" w:rsidRDefault="001904C4">
            <w:pPr>
              <w:pStyle w:val="ConsPlusNormal"/>
              <w:jc w:val="center"/>
            </w:pPr>
            <w:r>
              <w:t>2</w:t>
            </w:r>
          </w:p>
        </w:tc>
        <w:tc>
          <w:tcPr>
            <w:tcW w:w="544" w:type="dxa"/>
          </w:tcPr>
          <w:p w:rsidR="001904C4" w:rsidRDefault="001904C4">
            <w:pPr>
              <w:pStyle w:val="ConsPlusNormal"/>
              <w:jc w:val="center"/>
            </w:pPr>
            <w:r>
              <w:t>3</w:t>
            </w:r>
          </w:p>
        </w:tc>
        <w:tc>
          <w:tcPr>
            <w:tcW w:w="664" w:type="dxa"/>
          </w:tcPr>
          <w:p w:rsidR="001904C4" w:rsidRDefault="001904C4">
            <w:pPr>
              <w:pStyle w:val="ConsPlusNormal"/>
              <w:jc w:val="center"/>
            </w:pPr>
            <w:r>
              <w:t>4</w:t>
            </w:r>
          </w:p>
        </w:tc>
      </w:tr>
      <w:tr w:rsidR="001904C4">
        <w:tc>
          <w:tcPr>
            <w:tcW w:w="850" w:type="dxa"/>
          </w:tcPr>
          <w:p w:rsidR="001904C4" w:rsidRDefault="001904C4">
            <w:pPr>
              <w:pStyle w:val="ConsPlusNormal"/>
            </w:pPr>
            <w:r>
              <w:t>1.1</w:t>
            </w:r>
          </w:p>
        </w:tc>
        <w:tc>
          <w:tcPr>
            <w:tcW w:w="4819" w:type="dxa"/>
          </w:tcPr>
          <w:p w:rsidR="001904C4" w:rsidRDefault="001904C4">
            <w:pPr>
              <w:pStyle w:val="ConsPlusNormal"/>
            </w:pPr>
            <w:r>
              <w:t>Ювелирные изделия</w:t>
            </w:r>
          </w:p>
        </w:tc>
        <w:tc>
          <w:tcPr>
            <w:tcW w:w="544" w:type="dxa"/>
          </w:tcPr>
          <w:p w:rsidR="001904C4" w:rsidRDefault="001904C4">
            <w:pPr>
              <w:pStyle w:val="ConsPlusNormal"/>
              <w:jc w:val="center"/>
            </w:pPr>
            <w:r>
              <w:t>1</w:t>
            </w:r>
          </w:p>
        </w:tc>
        <w:tc>
          <w:tcPr>
            <w:tcW w:w="544" w:type="dxa"/>
          </w:tcPr>
          <w:p w:rsidR="001904C4" w:rsidRDefault="001904C4">
            <w:pPr>
              <w:pStyle w:val="ConsPlusNormal"/>
              <w:jc w:val="center"/>
            </w:pPr>
            <w:r>
              <w:t>0,9</w:t>
            </w:r>
          </w:p>
        </w:tc>
        <w:tc>
          <w:tcPr>
            <w:tcW w:w="544" w:type="dxa"/>
          </w:tcPr>
          <w:p w:rsidR="001904C4" w:rsidRDefault="001904C4">
            <w:pPr>
              <w:pStyle w:val="ConsPlusNormal"/>
              <w:jc w:val="center"/>
            </w:pPr>
            <w:r>
              <w:t>0,8</w:t>
            </w:r>
          </w:p>
        </w:tc>
        <w:tc>
          <w:tcPr>
            <w:tcW w:w="544" w:type="dxa"/>
          </w:tcPr>
          <w:p w:rsidR="001904C4" w:rsidRDefault="001904C4">
            <w:pPr>
              <w:pStyle w:val="ConsPlusNormal"/>
              <w:jc w:val="center"/>
            </w:pPr>
            <w:r>
              <w:t>0,6</w:t>
            </w:r>
          </w:p>
        </w:tc>
        <w:tc>
          <w:tcPr>
            <w:tcW w:w="544" w:type="dxa"/>
          </w:tcPr>
          <w:p w:rsidR="001904C4" w:rsidRDefault="001904C4">
            <w:pPr>
              <w:pStyle w:val="ConsPlusNormal"/>
              <w:jc w:val="center"/>
            </w:pPr>
            <w:r>
              <w:t>0,5</w:t>
            </w:r>
          </w:p>
        </w:tc>
        <w:tc>
          <w:tcPr>
            <w:tcW w:w="664" w:type="dxa"/>
          </w:tcPr>
          <w:p w:rsidR="001904C4" w:rsidRDefault="001904C4">
            <w:pPr>
              <w:pStyle w:val="ConsPlusNormal"/>
              <w:jc w:val="center"/>
            </w:pPr>
            <w:r>
              <w:t>0,4</w:t>
            </w:r>
          </w:p>
        </w:tc>
      </w:tr>
      <w:tr w:rsidR="001904C4">
        <w:tc>
          <w:tcPr>
            <w:tcW w:w="850" w:type="dxa"/>
          </w:tcPr>
          <w:p w:rsidR="001904C4" w:rsidRDefault="001904C4">
            <w:pPr>
              <w:pStyle w:val="ConsPlusNormal"/>
            </w:pPr>
            <w:r>
              <w:t>1.2</w:t>
            </w:r>
          </w:p>
        </w:tc>
        <w:tc>
          <w:tcPr>
            <w:tcW w:w="8203" w:type="dxa"/>
            <w:gridSpan w:val="7"/>
          </w:tcPr>
          <w:p w:rsidR="001904C4" w:rsidRDefault="001904C4">
            <w:pPr>
              <w:pStyle w:val="ConsPlusNormal"/>
            </w:pPr>
            <w:r>
              <w:t>Мебель:</w:t>
            </w:r>
          </w:p>
        </w:tc>
      </w:tr>
      <w:tr w:rsidR="001904C4">
        <w:tc>
          <w:tcPr>
            <w:tcW w:w="850" w:type="dxa"/>
          </w:tcPr>
          <w:p w:rsidR="001904C4" w:rsidRDefault="001904C4">
            <w:pPr>
              <w:pStyle w:val="ConsPlusNormal"/>
            </w:pPr>
            <w:r>
              <w:t>1.2.1</w:t>
            </w:r>
          </w:p>
        </w:tc>
        <w:tc>
          <w:tcPr>
            <w:tcW w:w="4819" w:type="dxa"/>
          </w:tcPr>
          <w:p w:rsidR="001904C4" w:rsidRDefault="001904C4">
            <w:pPr>
              <w:pStyle w:val="ConsPlusNormal"/>
            </w:pPr>
            <w:r>
              <w:t>площадь торгового зала до 20 кв. м</w:t>
            </w:r>
          </w:p>
        </w:tc>
        <w:tc>
          <w:tcPr>
            <w:tcW w:w="544" w:type="dxa"/>
          </w:tcPr>
          <w:p w:rsidR="001904C4" w:rsidRDefault="001904C4">
            <w:pPr>
              <w:pStyle w:val="ConsPlusNormal"/>
              <w:jc w:val="center"/>
            </w:pPr>
            <w:r>
              <w:t>0,23</w:t>
            </w:r>
          </w:p>
        </w:tc>
        <w:tc>
          <w:tcPr>
            <w:tcW w:w="544" w:type="dxa"/>
          </w:tcPr>
          <w:p w:rsidR="001904C4" w:rsidRDefault="001904C4">
            <w:pPr>
              <w:pStyle w:val="ConsPlusNormal"/>
              <w:jc w:val="center"/>
            </w:pPr>
            <w:r>
              <w:t>0,21</w:t>
            </w:r>
          </w:p>
        </w:tc>
        <w:tc>
          <w:tcPr>
            <w:tcW w:w="544" w:type="dxa"/>
          </w:tcPr>
          <w:p w:rsidR="001904C4" w:rsidRDefault="001904C4">
            <w:pPr>
              <w:pStyle w:val="ConsPlusNormal"/>
              <w:jc w:val="center"/>
            </w:pPr>
            <w:r>
              <w:t>0,18</w:t>
            </w:r>
          </w:p>
        </w:tc>
        <w:tc>
          <w:tcPr>
            <w:tcW w:w="544" w:type="dxa"/>
          </w:tcPr>
          <w:p w:rsidR="001904C4" w:rsidRDefault="001904C4">
            <w:pPr>
              <w:pStyle w:val="ConsPlusNormal"/>
              <w:jc w:val="center"/>
            </w:pPr>
            <w:r>
              <w:t>0,16</w:t>
            </w:r>
          </w:p>
        </w:tc>
        <w:tc>
          <w:tcPr>
            <w:tcW w:w="544" w:type="dxa"/>
          </w:tcPr>
          <w:p w:rsidR="001904C4" w:rsidRDefault="001904C4">
            <w:pPr>
              <w:pStyle w:val="ConsPlusNormal"/>
              <w:jc w:val="center"/>
            </w:pPr>
            <w:r>
              <w:t>0,14</w:t>
            </w:r>
          </w:p>
        </w:tc>
        <w:tc>
          <w:tcPr>
            <w:tcW w:w="664" w:type="dxa"/>
          </w:tcPr>
          <w:p w:rsidR="001904C4" w:rsidRDefault="001904C4">
            <w:pPr>
              <w:pStyle w:val="ConsPlusNormal"/>
              <w:jc w:val="center"/>
            </w:pPr>
            <w:r>
              <w:t>0,12</w:t>
            </w:r>
          </w:p>
        </w:tc>
      </w:tr>
      <w:tr w:rsidR="001904C4">
        <w:tc>
          <w:tcPr>
            <w:tcW w:w="850" w:type="dxa"/>
          </w:tcPr>
          <w:p w:rsidR="001904C4" w:rsidRDefault="001904C4">
            <w:pPr>
              <w:pStyle w:val="ConsPlusNormal"/>
            </w:pPr>
            <w:r>
              <w:t>1.2.2</w:t>
            </w:r>
          </w:p>
        </w:tc>
        <w:tc>
          <w:tcPr>
            <w:tcW w:w="4819" w:type="dxa"/>
          </w:tcPr>
          <w:p w:rsidR="001904C4" w:rsidRDefault="001904C4">
            <w:pPr>
              <w:pStyle w:val="ConsPlusNormal"/>
            </w:pPr>
            <w:r>
              <w:t>площадь торгового зала от 20 до 50 кв. м</w:t>
            </w:r>
          </w:p>
        </w:tc>
        <w:tc>
          <w:tcPr>
            <w:tcW w:w="544" w:type="dxa"/>
          </w:tcPr>
          <w:p w:rsidR="001904C4" w:rsidRDefault="001904C4">
            <w:pPr>
              <w:pStyle w:val="ConsPlusNormal"/>
              <w:jc w:val="center"/>
            </w:pPr>
            <w:r>
              <w:t>0,27</w:t>
            </w:r>
          </w:p>
        </w:tc>
        <w:tc>
          <w:tcPr>
            <w:tcW w:w="544" w:type="dxa"/>
          </w:tcPr>
          <w:p w:rsidR="001904C4" w:rsidRDefault="001904C4">
            <w:pPr>
              <w:pStyle w:val="ConsPlusNormal"/>
              <w:jc w:val="center"/>
            </w:pPr>
            <w:r>
              <w:t>0,25</w:t>
            </w:r>
          </w:p>
        </w:tc>
        <w:tc>
          <w:tcPr>
            <w:tcW w:w="544" w:type="dxa"/>
          </w:tcPr>
          <w:p w:rsidR="001904C4" w:rsidRDefault="001904C4">
            <w:pPr>
              <w:pStyle w:val="ConsPlusNormal"/>
              <w:jc w:val="center"/>
            </w:pPr>
            <w:r>
              <w:t>0,20</w:t>
            </w:r>
          </w:p>
        </w:tc>
        <w:tc>
          <w:tcPr>
            <w:tcW w:w="544" w:type="dxa"/>
          </w:tcPr>
          <w:p w:rsidR="001904C4" w:rsidRDefault="001904C4">
            <w:pPr>
              <w:pStyle w:val="ConsPlusNormal"/>
              <w:jc w:val="center"/>
            </w:pPr>
            <w:r>
              <w:t>0,18</w:t>
            </w:r>
          </w:p>
        </w:tc>
        <w:tc>
          <w:tcPr>
            <w:tcW w:w="544" w:type="dxa"/>
          </w:tcPr>
          <w:p w:rsidR="001904C4" w:rsidRDefault="001904C4">
            <w:pPr>
              <w:pStyle w:val="ConsPlusNormal"/>
              <w:jc w:val="center"/>
            </w:pPr>
            <w:r>
              <w:t>0,16</w:t>
            </w:r>
          </w:p>
        </w:tc>
        <w:tc>
          <w:tcPr>
            <w:tcW w:w="664" w:type="dxa"/>
          </w:tcPr>
          <w:p w:rsidR="001904C4" w:rsidRDefault="001904C4">
            <w:pPr>
              <w:pStyle w:val="ConsPlusNormal"/>
              <w:jc w:val="center"/>
            </w:pPr>
            <w:r>
              <w:t>0,14</w:t>
            </w:r>
          </w:p>
        </w:tc>
      </w:tr>
      <w:tr w:rsidR="001904C4">
        <w:tc>
          <w:tcPr>
            <w:tcW w:w="850" w:type="dxa"/>
          </w:tcPr>
          <w:p w:rsidR="001904C4" w:rsidRDefault="001904C4">
            <w:pPr>
              <w:pStyle w:val="ConsPlusNormal"/>
            </w:pPr>
            <w:r>
              <w:t>1.2.3</w:t>
            </w:r>
          </w:p>
        </w:tc>
        <w:tc>
          <w:tcPr>
            <w:tcW w:w="4819" w:type="dxa"/>
          </w:tcPr>
          <w:p w:rsidR="001904C4" w:rsidRDefault="001904C4">
            <w:pPr>
              <w:pStyle w:val="ConsPlusNormal"/>
            </w:pPr>
            <w:r>
              <w:t>площадь торгового зала от 50 до 100 кв. м</w:t>
            </w:r>
          </w:p>
        </w:tc>
        <w:tc>
          <w:tcPr>
            <w:tcW w:w="544" w:type="dxa"/>
          </w:tcPr>
          <w:p w:rsidR="001904C4" w:rsidRDefault="001904C4">
            <w:pPr>
              <w:pStyle w:val="ConsPlusNormal"/>
              <w:jc w:val="center"/>
            </w:pPr>
            <w:r>
              <w:t>0,31</w:t>
            </w:r>
          </w:p>
        </w:tc>
        <w:tc>
          <w:tcPr>
            <w:tcW w:w="544" w:type="dxa"/>
          </w:tcPr>
          <w:p w:rsidR="001904C4" w:rsidRDefault="001904C4">
            <w:pPr>
              <w:pStyle w:val="ConsPlusNormal"/>
              <w:jc w:val="center"/>
            </w:pPr>
            <w:r>
              <w:t>0,29</w:t>
            </w:r>
          </w:p>
        </w:tc>
        <w:tc>
          <w:tcPr>
            <w:tcW w:w="544" w:type="dxa"/>
          </w:tcPr>
          <w:p w:rsidR="001904C4" w:rsidRDefault="001904C4">
            <w:pPr>
              <w:pStyle w:val="ConsPlusNormal"/>
              <w:jc w:val="center"/>
            </w:pPr>
            <w:r>
              <w:t>0,22</w:t>
            </w:r>
          </w:p>
        </w:tc>
        <w:tc>
          <w:tcPr>
            <w:tcW w:w="544" w:type="dxa"/>
          </w:tcPr>
          <w:p w:rsidR="001904C4" w:rsidRDefault="001904C4">
            <w:pPr>
              <w:pStyle w:val="ConsPlusNormal"/>
              <w:jc w:val="center"/>
            </w:pPr>
            <w:r>
              <w:t>0,20</w:t>
            </w:r>
          </w:p>
        </w:tc>
        <w:tc>
          <w:tcPr>
            <w:tcW w:w="544" w:type="dxa"/>
          </w:tcPr>
          <w:p w:rsidR="001904C4" w:rsidRDefault="001904C4">
            <w:pPr>
              <w:pStyle w:val="ConsPlusNormal"/>
              <w:jc w:val="center"/>
            </w:pPr>
            <w:r>
              <w:t>0,18</w:t>
            </w:r>
          </w:p>
        </w:tc>
        <w:tc>
          <w:tcPr>
            <w:tcW w:w="664" w:type="dxa"/>
          </w:tcPr>
          <w:p w:rsidR="001904C4" w:rsidRDefault="001904C4">
            <w:pPr>
              <w:pStyle w:val="ConsPlusNormal"/>
              <w:jc w:val="center"/>
            </w:pPr>
            <w:r>
              <w:t>0,16</w:t>
            </w:r>
          </w:p>
        </w:tc>
      </w:tr>
      <w:tr w:rsidR="001904C4">
        <w:tc>
          <w:tcPr>
            <w:tcW w:w="850" w:type="dxa"/>
          </w:tcPr>
          <w:p w:rsidR="001904C4" w:rsidRDefault="001904C4">
            <w:pPr>
              <w:pStyle w:val="ConsPlusNormal"/>
            </w:pPr>
            <w:r>
              <w:t>1.2.4</w:t>
            </w:r>
          </w:p>
        </w:tc>
        <w:tc>
          <w:tcPr>
            <w:tcW w:w="4819" w:type="dxa"/>
          </w:tcPr>
          <w:p w:rsidR="001904C4" w:rsidRDefault="001904C4">
            <w:pPr>
              <w:pStyle w:val="ConsPlusNormal"/>
            </w:pPr>
            <w:r>
              <w:t>площадь торгового зала от 100 до 150 кв. м включительно</w:t>
            </w:r>
          </w:p>
        </w:tc>
        <w:tc>
          <w:tcPr>
            <w:tcW w:w="544" w:type="dxa"/>
          </w:tcPr>
          <w:p w:rsidR="001904C4" w:rsidRDefault="001904C4">
            <w:pPr>
              <w:pStyle w:val="ConsPlusNormal"/>
              <w:jc w:val="center"/>
            </w:pPr>
            <w:r>
              <w:t>0,35</w:t>
            </w:r>
          </w:p>
        </w:tc>
        <w:tc>
          <w:tcPr>
            <w:tcW w:w="544" w:type="dxa"/>
          </w:tcPr>
          <w:p w:rsidR="001904C4" w:rsidRDefault="001904C4">
            <w:pPr>
              <w:pStyle w:val="ConsPlusNormal"/>
              <w:jc w:val="center"/>
            </w:pPr>
            <w:r>
              <w:t>0,33</w:t>
            </w:r>
          </w:p>
        </w:tc>
        <w:tc>
          <w:tcPr>
            <w:tcW w:w="544" w:type="dxa"/>
          </w:tcPr>
          <w:p w:rsidR="001904C4" w:rsidRDefault="001904C4">
            <w:pPr>
              <w:pStyle w:val="ConsPlusNormal"/>
              <w:jc w:val="center"/>
            </w:pPr>
            <w:r>
              <w:t>0,24</w:t>
            </w:r>
          </w:p>
        </w:tc>
        <w:tc>
          <w:tcPr>
            <w:tcW w:w="544" w:type="dxa"/>
          </w:tcPr>
          <w:p w:rsidR="001904C4" w:rsidRDefault="001904C4">
            <w:pPr>
              <w:pStyle w:val="ConsPlusNormal"/>
              <w:jc w:val="center"/>
            </w:pPr>
            <w:r>
              <w:t>0,22</w:t>
            </w:r>
          </w:p>
        </w:tc>
        <w:tc>
          <w:tcPr>
            <w:tcW w:w="544" w:type="dxa"/>
          </w:tcPr>
          <w:p w:rsidR="001904C4" w:rsidRDefault="001904C4">
            <w:pPr>
              <w:pStyle w:val="ConsPlusNormal"/>
              <w:jc w:val="center"/>
            </w:pPr>
            <w:r>
              <w:t>0,20</w:t>
            </w:r>
          </w:p>
        </w:tc>
        <w:tc>
          <w:tcPr>
            <w:tcW w:w="664" w:type="dxa"/>
          </w:tcPr>
          <w:p w:rsidR="001904C4" w:rsidRDefault="001904C4">
            <w:pPr>
              <w:pStyle w:val="ConsPlusNormal"/>
              <w:jc w:val="center"/>
            </w:pPr>
            <w:r>
              <w:t>0,18</w:t>
            </w:r>
          </w:p>
        </w:tc>
      </w:tr>
      <w:tr w:rsidR="001904C4">
        <w:tc>
          <w:tcPr>
            <w:tcW w:w="850" w:type="dxa"/>
          </w:tcPr>
          <w:p w:rsidR="001904C4" w:rsidRDefault="001904C4">
            <w:pPr>
              <w:pStyle w:val="ConsPlusNormal"/>
            </w:pPr>
            <w:r>
              <w:t>1.3</w:t>
            </w:r>
          </w:p>
        </w:tc>
        <w:tc>
          <w:tcPr>
            <w:tcW w:w="8203" w:type="dxa"/>
            <w:gridSpan w:val="7"/>
          </w:tcPr>
          <w:p w:rsidR="001904C4" w:rsidRDefault="001904C4">
            <w:pPr>
              <w:pStyle w:val="ConsPlusNormal"/>
            </w:pPr>
            <w:r>
              <w:t>Изделия из натурального меха, натуральной кожи, ковровые изделия:</w:t>
            </w:r>
          </w:p>
        </w:tc>
      </w:tr>
      <w:tr w:rsidR="001904C4">
        <w:tc>
          <w:tcPr>
            <w:tcW w:w="850" w:type="dxa"/>
          </w:tcPr>
          <w:p w:rsidR="001904C4" w:rsidRDefault="001904C4">
            <w:pPr>
              <w:pStyle w:val="ConsPlusNormal"/>
            </w:pPr>
            <w:r>
              <w:t>1.3.1</w:t>
            </w:r>
          </w:p>
        </w:tc>
        <w:tc>
          <w:tcPr>
            <w:tcW w:w="4819" w:type="dxa"/>
          </w:tcPr>
          <w:p w:rsidR="001904C4" w:rsidRDefault="001904C4">
            <w:pPr>
              <w:pStyle w:val="ConsPlusNormal"/>
            </w:pPr>
            <w:r>
              <w:t>площадь торгового зала до 20 кв. м</w:t>
            </w:r>
          </w:p>
        </w:tc>
        <w:tc>
          <w:tcPr>
            <w:tcW w:w="544" w:type="dxa"/>
          </w:tcPr>
          <w:p w:rsidR="001904C4" w:rsidRDefault="001904C4">
            <w:pPr>
              <w:pStyle w:val="ConsPlusNormal"/>
              <w:jc w:val="center"/>
            </w:pPr>
            <w:r>
              <w:t>0,6</w:t>
            </w:r>
          </w:p>
        </w:tc>
        <w:tc>
          <w:tcPr>
            <w:tcW w:w="544" w:type="dxa"/>
          </w:tcPr>
          <w:p w:rsidR="001904C4" w:rsidRDefault="001904C4">
            <w:pPr>
              <w:pStyle w:val="ConsPlusNormal"/>
              <w:jc w:val="center"/>
            </w:pPr>
            <w:r>
              <w:t>0,58</w:t>
            </w:r>
          </w:p>
        </w:tc>
        <w:tc>
          <w:tcPr>
            <w:tcW w:w="544" w:type="dxa"/>
          </w:tcPr>
          <w:p w:rsidR="001904C4" w:rsidRDefault="001904C4">
            <w:pPr>
              <w:pStyle w:val="ConsPlusNormal"/>
              <w:jc w:val="center"/>
            </w:pPr>
            <w:r>
              <w:t>0,56</w:t>
            </w:r>
          </w:p>
        </w:tc>
        <w:tc>
          <w:tcPr>
            <w:tcW w:w="544" w:type="dxa"/>
          </w:tcPr>
          <w:p w:rsidR="001904C4" w:rsidRDefault="001904C4">
            <w:pPr>
              <w:pStyle w:val="ConsPlusNormal"/>
              <w:jc w:val="center"/>
            </w:pPr>
            <w:r>
              <w:t>0,52</w:t>
            </w:r>
          </w:p>
        </w:tc>
        <w:tc>
          <w:tcPr>
            <w:tcW w:w="544" w:type="dxa"/>
          </w:tcPr>
          <w:p w:rsidR="001904C4" w:rsidRDefault="001904C4">
            <w:pPr>
              <w:pStyle w:val="ConsPlusNormal"/>
              <w:jc w:val="center"/>
            </w:pPr>
            <w:r>
              <w:t>0,50</w:t>
            </w:r>
          </w:p>
        </w:tc>
        <w:tc>
          <w:tcPr>
            <w:tcW w:w="664" w:type="dxa"/>
          </w:tcPr>
          <w:p w:rsidR="001904C4" w:rsidRDefault="001904C4">
            <w:pPr>
              <w:pStyle w:val="ConsPlusNormal"/>
              <w:jc w:val="center"/>
            </w:pPr>
            <w:r>
              <w:t>0,48</w:t>
            </w:r>
          </w:p>
        </w:tc>
      </w:tr>
      <w:tr w:rsidR="001904C4">
        <w:tc>
          <w:tcPr>
            <w:tcW w:w="850" w:type="dxa"/>
          </w:tcPr>
          <w:p w:rsidR="001904C4" w:rsidRDefault="001904C4">
            <w:pPr>
              <w:pStyle w:val="ConsPlusNormal"/>
            </w:pPr>
            <w:r>
              <w:t>1.3.2</w:t>
            </w:r>
          </w:p>
        </w:tc>
        <w:tc>
          <w:tcPr>
            <w:tcW w:w="4819" w:type="dxa"/>
          </w:tcPr>
          <w:p w:rsidR="001904C4" w:rsidRDefault="001904C4">
            <w:pPr>
              <w:pStyle w:val="ConsPlusNormal"/>
            </w:pPr>
            <w:r>
              <w:t>площадь торгового зала от 20 до 50 кв. м</w:t>
            </w:r>
          </w:p>
        </w:tc>
        <w:tc>
          <w:tcPr>
            <w:tcW w:w="544" w:type="dxa"/>
          </w:tcPr>
          <w:p w:rsidR="001904C4" w:rsidRDefault="001904C4">
            <w:pPr>
              <w:pStyle w:val="ConsPlusNormal"/>
              <w:jc w:val="center"/>
            </w:pPr>
            <w:r>
              <w:t>0,62</w:t>
            </w:r>
          </w:p>
        </w:tc>
        <w:tc>
          <w:tcPr>
            <w:tcW w:w="544" w:type="dxa"/>
          </w:tcPr>
          <w:p w:rsidR="001904C4" w:rsidRDefault="001904C4">
            <w:pPr>
              <w:pStyle w:val="ConsPlusNormal"/>
              <w:jc w:val="center"/>
            </w:pPr>
            <w:r>
              <w:t>0,60</w:t>
            </w:r>
          </w:p>
        </w:tc>
        <w:tc>
          <w:tcPr>
            <w:tcW w:w="544" w:type="dxa"/>
          </w:tcPr>
          <w:p w:rsidR="001904C4" w:rsidRDefault="001904C4">
            <w:pPr>
              <w:pStyle w:val="ConsPlusNormal"/>
              <w:jc w:val="center"/>
            </w:pPr>
            <w:r>
              <w:t>0,58</w:t>
            </w:r>
          </w:p>
        </w:tc>
        <w:tc>
          <w:tcPr>
            <w:tcW w:w="544" w:type="dxa"/>
          </w:tcPr>
          <w:p w:rsidR="001904C4" w:rsidRDefault="001904C4">
            <w:pPr>
              <w:pStyle w:val="ConsPlusNormal"/>
              <w:jc w:val="center"/>
            </w:pPr>
            <w:r>
              <w:t>0,54</w:t>
            </w:r>
          </w:p>
        </w:tc>
        <w:tc>
          <w:tcPr>
            <w:tcW w:w="544" w:type="dxa"/>
          </w:tcPr>
          <w:p w:rsidR="001904C4" w:rsidRDefault="001904C4">
            <w:pPr>
              <w:pStyle w:val="ConsPlusNormal"/>
              <w:jc w:val="center"/>
            </w:pPr>
            <w:r>
              <w:t>0,52</w:t>
            </w:r>
          </w:p>
        </w:tc>
        <w:tc>
          <w:tcPr>
            <w:tcW w:w="664" w:type="dxa"/>
          </w:tcPr>
          <w:p w:rsidR="001904C4" w:rsidRDefault="001904C4">
            <w:pPr>
              <w:pStyle w:val="ConsPlusNormal"/>
              <w:jc w:val="center"/>
            </w:pPr>
            <w:r>
              <w:t>0,50</w:t>
            </w:r>
          </w:p>
        </w:tc>
      </w:tr>
      <w:tr w:rsidR="001904C4">
        <w:tc>
          <w:tcPr>
            <w:tcW w:w="850" w:type="dxa"/>
          </w:tcPr>
          <w:p w:rsidR="001904C4" w:rsidRDefault="001904C4">
            <w:pPr>
              <w:pStyle w:val="ConsPlusNormal"/>
            </w:pPr>
            <w:r>
              <w:t>1.3.3</w:t>
            </w:r>
          </w:p>
        </w:tc>
        <w:tc>
          <w:tcPr>
            <w:tcW w:w="4819" w:type="dxa"/>
          </w:tcPr>
          <w:p w:rsidR="001904C4" w:rsidRDefault="001904C4">
            <w:pPr>
              <w:pStyle w:val="ConsPlusNormal"/>
            </w:pPr>
            <w:r>
              <w:t>площадь торгового зала от 50 до 100 кв. м</w:t>
            </w:r>
          </w:p>
        </w:tc>
        <w:tc>
          <w:tcPr>
            <w:tcW w:w="544" w:type="dxa"/>
          </w:tcPr>
          <w:p w:rsidR="001904C4" w:rsidRDefault="001904C4">
            <w:pPr>
              <w:pStyle w:val="ConsPlusNormal"/>
              <w:jc w:val="center"/>
            </w:pPr>
            <w:r>
              <w:t>0,64</w:t>
            </w:r>
          </w:p>
        </w:tc>
        <w:tc>
          <w:tcPr>
            <w:tcW w:w="544" w:type="dxa"/>
          </w:tcPr>
          <w:p w:rsidR="001904C4" w:rsidRDefault="001904C4">
            <w:pPr>
              <w:pStyle w:val="ConsPlusNormal"/>
              <w:jc w:val="center"/>
            </w:pPr>
            <w:r>
              <w:t>0,62</w:t>
            </w:r>
          </w:p>
        </w:tc>
        <w:tc>
          <w:tcPr>
            <w:tcW w:w="544" w:type="dxa"/>
          </w:tcPr>
          <w:p w:rsidR="001904C4" w:rsidRDefault="001904C4">
            <w:pPr>
              <w:pStyle w:val="ConsPlusNormal"/>
              <w:jc w:val="center"/>
            </w:pPr>
            <w:r>
              <w:t>0,60</w:t>
            </w:r>
          </w:p>
        </w:tc>
        <w:tc>
          <w:tcPr>
            <w:tcW w:w="544" w:type="dxa"/>
          </w:tcPr>
          <w:p w:rsidR="001904C4" w:rsidRDefault="001904C4">
            <w:pPr>
              <w:pStyle w:val="ConsPlusNormal"/>
              <w:jc w:val="center"/>
            </w:pPr>
            <w:r>
              <w:t>0,56</w:t>
            </w:r>
          </w:p>
        </w:tc>
        <w:tc>
          <w:tcPr>
            <w:tcW w:w="544" w:type="dxa"/>
          </w:tcPr>
          <w:p w:rsidR="001904C4" w:rsidRDefault="001904C4">
            <w:pPr>
              <w:pStyle w:val="ConsPlusNormal"/>
              <w:jc w:val="center"/>
            </w:pPr>
            <w:r>
              <w:t>0,54</w:t>
            </w:r>
          </w:p>
        </w:tc>
        <w:tc>
          <w:tcPr>
            <w:tcW w:w="664" w:type="dxa"/>
          </w:tcPr>
          <w:p w:rsidR="001904C4" w:rsidRDefault="001904C4">
            <w:pPr>
              <w:pStyle w:val="ConsPlusNormal"/>
              <w:jc w:val="center"/>
            </w:pPr>
            <w:r>
              <w:t>0,52</w:t>
            </w:r>
          </w:p>
        </w:tc>
      </w:tr>
      <w:tr w:rsidR="001904C4">
        <w:tc>
          <w:tcPr>
            <w:tcW w:w="850" w:type="dxa"/>
          </w:tcPr>
          <w:p w:rsidR="001904C4" w:rsidRDefault="001904C4">
            <w:pPr>
              <w:pStyle w:val="ConsPlusNormal"/>
            </w:pPr>
            <w:r>
              <w:t>1.3.4</w:t>
            </w:r>
          </w:p>
        </w:tc>
        <w:tc>
          <w:tcPr>
            <w:tcW w:w="4819" w:type="dxa"/>
          </w:tcPr>
          <w:p w:rsidR="001904C4" w:rsidRDefault="001904C4">
            <w:pPr>
              <w:pStyle w:val="ConsPlusNormal"/>
            </w:pPr>
            <w:r>
              <w:t>площадь торгового зала от 100 до 150 кв. м включительно</w:t>
            </w:r>
          </w:p>
        </w:tc>
        <w:tc>
          <w:tcPr>
            <w:tcW w:w="544" w:type="dxa"/>
          </w:tcPr>
          <w:p w:rsidR="001904C4" w:rsidRDefault="001904C4">
            <w:pPr>
              <w:pStyle w:val="ConsPlusNormal"/>
              <w:jc w:val="center"/>
            </w:pPr>
            <w:r>
              <w:t>0,66</w:t>
            </w:r>
          </w:p>
        </w:tc>
        <w:tc>
          <w:tcPr>
            <w:tcW w:w="544" w:type="dxa"/>
          </w:tcPr>
          <w:p w:rsidR="001904C4" w:rsidRDefault="001904C4">
            <w:pPr>
              <w:pStyle w:val="ConsPlusNormal"/>
              <w:jc w:val="center"/>
            </w:pPr>
            <w:r>
              <w:t>0,64</w:t>
            </w:r>
          </w:p>
        </w:tc>
        <w:tc>
          <w:tcPr>
            <w:tcW w:w="544" w:type="dxa"/>
          </w:tcPr>
          <w:p w:rsidR="001904C4" w:rsidRDefault="001904C4">
            <w:pPr>
              <w:pStyle w:val="ConsPlusNormal"/>
              <w:jc w:val="center"/>
            </w:pPr>
            <w:r>
              <w:t>0,62</w:t>
            </w:r>
          </w:p>
        </w:tc>
        <w:tc>
          <w:tcPr>
            <w:tcW w:w="544" w:type="dxa"/>
          </w:tcPr>
          <w:p w:rsidR="001904C4" w:rsidRDefault="001904C4">
            <w:pPr>
              <w:pStyle w:val="ConsPlusNormal"/>
              <w:jc w:val="center"/>
            </w:pPr>
            <w:r>
              <w:t>0,58</w:t>
            </w:r>
          </w:p>
        </w:tc>
        <w:tc>
          <w:tcPr>
            <w:tcW w:w="544" w:type="dxa"/>
          </w:tcPr>
          <w:p w:rsidR="001904C4" w:rsidRDefault="001904C4">
            <w:pPr>
              <w:pStyle w:val="ConsPlusNormal"/>
              <w:jc w:val="center"/>
            </w:pPr>
            <w:r>
              <w:t>0,56</w:t>
            </w:r>
          </w:p>
        </w:tc>
        <w:tc>
          <w:tcPr>
            <w:tcW w:w="664" w:type="dxa"/>
          </w:tcPr>
          <w:p w:rsidR="001904C4" w:rsidRDefault="001904C4">
            <w:pPr>
              <w:pStyle w:val="ConsPlusNormal"/>
              <w:jc w:val="center"/>
            </w:pPr>
            <w:r>
              <w:t>0,54</w:t>
            </w:r>
          </w:p>
        </w:tc>
      </w:tr>
      <w:tr w:rsidR="001904C4">
        <w:tc>
          <w:tcPr>
            <w:tcW w:w="850" w:type="dxa"/>
          </w:tcPr>
          <w:p w:rsidR="001904C4" w:rsidRDefault="001904C4">
            <w:pPr>
              <w:pStyle w:val="ConsPlusNormal"/>
            </w:pPr>
            <w:r>
              <w:t>1.4</w:t>
            </w:r>
          </w:p>
        </w:tc>
        <w:tc>
          <w:tcPr>
            <w:tcW w:w="4819" w:type="dxa"/>
          </w:tcPr>
          <w:p w:rsidR="001904C4" w:rsidRDefault="001904C4">
            <w:pPr>
              <w:pStyle w:val="ConsPlusNormal"/>
            </w:pPr>
            <w:r>
              <w:t>Алкогольная продукция, пиво, табачные изделия</w:t>
            </w:r>
          </w:p>
        </w:tc>
        <w:tc>
          <w:tcPr>
            <w:tcW w:w="544" w:type="dxa"/>
          </w:tcPr>
          <w:p w:rsidR="001904C4" w:rsidRDefault="001904C4">
            <w:pPr>
              <w:pStyle w:val="ConsPlusNormal"/>
              <w:jc w:val="center"/>
            </w:pPr>
            <w:r>
              <w:t>1</w:t>
            </w:r>
          </w:p>
        </w:tc>
        <w:tc>
          <w:tcPr>
            <w:tcW w:w="544" w:type="dxa"/>
          </w:tcPr>
          <w:p w:rsidR="001904C4" w:rsidRDefault="001904C4">
            <w:pPr>
              <w:pStyle w:val="ConsPlusNormal"/>
              <w:jc w:val="center"/>
            </w:pPr>
            <w:r>
              <w:t>1</w:t>
            </w:r>
          </w:p>
        </w:tc>
        <w:tc>
          <w:tcPr>
            <w:tcW w:w="544" w:type="dxa"/>
          </w:tcPr>
          <w:p w:rsidR="001904C4" w:rsidRDefault="001904C4">
            <w:pPr>
              <w:pStyle w:val="ConsPlusNormal"/>
              <w:jc w:val="center"/>
            </w:pPr>
            <w:r>
              <w:t>0,85</w:t>
            </w:r>
          </w:p>
        </w:tc>
        <w:tc>
          <w:tcPr>
            <w:tcW w:w="544" w:type="dxa"/>
          </w:tcPr>
          <w:p w:rsidR="001904C4" w:rsidRDefault="001904C4">
            <w:pPr>
              <w:pStyle w:val="ConsPlusNormal"/>
              <w:jc w:val="center"/>
            </w:pPr>
            <w:r>
              <w:t>0,75</w:t>
            </w:r>
          </w:p>
        </w:tc>
        <w:tc>
          <w:tcPr>
            <w:tcW w:w="544" w:type="dxa"/>
          </w:tcPr>
          <w:p w:rsidR="001904C4" w:rsidRDefault="001904C4">
            <w:pPr>
              <w:pStyle w:val="ConsPlusNormal"/>
              <w:jc w:val="center"/>
            </w:pPr>
            <w:r>
              <w:t>0,65</w:t>
            </w:r>
          </w:p>
        </w:tc>
        <w:tc>
          <w:tcPr>
            <w:tcW w:w="664" w:type="dxa"/>
          </w:tcPr>
          <w:p w:rsidR="001904C4" w:rsidRDefault="001904C4">
            <w:pPr>
              <w:pStyle w:val="ConsPlusNormal"/>
              <w:jc w:val="center"/>
            </w:pPr>
            <w:r>
              <w:t>0,55</w:t>
            </w:r>
          </w:p>
        </w:tc>
      </w:tr>
      <w:tr w:rsidR="001904C4">
        <w:tc>
          <w:tcPr>
            <w:tcW w:w="850" w:type="dxa"/>
          </w:tcPr>
          <w:p w:rsidR="001904C4" w:rsidRDefault="001904C4">
            <w:pPr>
              <w:pStyle w:val="ConsPlusNormal"/>
            </w:pPr>
            <w:r>
              <w:lastRenderedPageBreak/>
              <w:t>1.5</w:t>
            </w:r>
          </w:p>
        </w:tc>
        <w:tc>
          <w:tcPr>
            <w:tcW w:w="4819" w:type="dxa"/>
          </w:tcPr>
          <w:p w:rsidR="001904C4" w:rsidRDefault="001904C4">
            <w:pPr>
              <w:pStyle w:val="ConsPlusNormal"/>
            </w:pPr>
            <w:r>
              <w:t>Продовольственные товары</w:t>
            </w:r>
          </w:p>
        </w:tc>
        <w:tc>
          <w:tcPr>
            <w:tcW w:w="544" w:type="dxa"/>
          </w:tcPr>
          <w:p w:rsidR="001904C4" w:rsidRDefault="001904C4">
            <w:pPr>
              <w:pStyle w:val="ConsPlusNormal"/>
              <w:jc w:val="center"/>
            </w:pPr>
            <w:r>
              <w:t>0,48</w:t>
            </w:r>
          </w:p>
        </w:tc>
        <w:tc>
          <w:tcPr>
            <w:tcW w:w="544" w:type="dxa"/>
          </w:tcPr>
          <w:p w:rsidR="001904C4" w:rsidRDefault="001904C4">
            <w:pPr>
              <w:pStyle w:val="ConsPlusNormal"/>
              <w:jc w:val="center"/>
            </w:pPr>
            <w:r>
              <w:t>0,44</w:t>
            </w:r>
          </w:p>
        </w:tc>
        <w:tc>
          <w:tcPr>
            <w:tcW w:w="544" w:type="dxa"/>
          </w:tcPr>
          <w:p w:rsidR="001904C4" w:rsidRDefault="001904C4">
            <w:pPr>
              <w:pStyle w:val="ConsPlusNormal"/>
              <w:jc w:val="center"/>
            </w:pPr>
            <w:r>
              <w:t>0,4</w:t>
            </w:r>
          </w:p>
        </w:tc>
        <w:tc>
          <w:tcPr>
            <w:tcW w:w="544" w:type="dxa"/>
          </w:tcPr>
          <w:p w:rsidR="001904C4" w:rsidRDefault="001904C4">
            <w:pPr>
              <w:pStyle w:val="ConsPlusNormal"/>
              <w:jc w:val="center"/>
            </w:pPr>
            <w:r>
              <w:t>0,21</w:t>
            </w:r>
          </w:p>
        </w:tc>
        <w:tc>
          <w:tcPr>
            <w:tcW w:w="544" w:type="dxa"/>
          </w:tcPr>
          <w:p w:rsidR="001904C4" w:rsidRDefault="001904C4">
            <w:pPr>
              <w:pStyle w:val="ConsPlusNormal"/>
              <w:jc w:val="center"/>
            </w:pPr>
            <w:r>
              <w:t>0,18</w:t>
            </w:r>
          </w:p>
        </w:tc>
        <w:tc>
          <w:tcPr>
            <w:tcW w:w="664" w:type="dxa"/>
          </w:tcPr>
          <w:p w:rsidR="001904C4" w:rsidRDefault="001904C4">
            <w:pPr>
              <w:pStyle w:val="ConsPlusNormal"/>
              <w:jc w:val="center"/>
            </w:pPr>
            <w:r>
              <w:t>0,1</w:t>
            </w:r>
          </w:p>
        </w:tc>
      </w:tr>
      <w:tr w:rsidR="001904C4">
        <w:tc>
          <w:tcPr>
            <w:tcW w:w="850" w:type="dxa"/>
          </w:tcPr>
          <w:p w:rsidR="001904C4" w:rsidRDefault="001904C4">
            <w:pPr>
              <w:pStyle w:val="ConsPlusNormal"/>
            </w:pPr>
            <w:r>
              <w:t>1.6</w:t>
            </w:r>
          </w:p>
        </w:tc>
        <w:tc>
          <w:tcPr>
            <w:tcW w:w="8203" w:type="dxa"/>
            <w:gridSpan w:val="7"/>
          </w:tcPr>
          <w:p w:rsidR="001904C4" w:rsidRDefault="001904C4">
            <w:pPr>
              <w:pStyle w:val="ConsPlusNormal"/>
            </w:pPr>
            <w:r>
              <w:t>Лекарственные средства:</w:t>
            </w:r>
          </w:p>
        </w:tc>
      </w:tr>
      <w:tr w:rsidR="001904C4">
        <w:tc>
          <w:tcPr>
            <w:tcW w:w="850" w:type="dxa"/>
          </w:tcPr>
          <w:p w:rsidR="001904C4" w:rsidRDefault="001904C4">
            <w:pPr>
              <w:pStyle w:val="ConsPlusNormal"/>
            </w:pPr>
            <w:r>
              <w:t>1.6.1</w:t>
            </w:r>
          </w:p>
        </w:tc>
        <w:tc>
          <w:tcPr>
            <w:tcW w:w="4819" w:type="dxa"/>
          </w:tcPr>
          <w:p w:rsidR="001904C4" w:rsidRDefault="001904C4">
            <w:pPr>
              <w:pStyle w:val="ConsPlusNormal"/>
            </w:pPr>
            <w:r>
              <w:t>Лекарственные средства, а также сопутствующие товары</w:t>
            </w:r>
          </w:p>
        </w:tc>
        <w:tc>
          <w:tcPr>
            <w:tcW w:w="544" w:type="dxa"/>
          </w:tcPr>
          <w:p w:rsidR="001904C4" w:rsidRDefault="001904C4">
            <w:pPr>
              <w:pStyle w:val="ConsPlusNormal"/>
              <w:jc w:val="center"/>
            </w:pPr>
            <w:r>
              <w:t>0,7</w:t>
            </w:r>
          </w:p>
        </w:tc>
        <w:tc>
          <w:tcPr>
            <w:tcW w:w="544" w:type="dxa"/>
          </w:tcPr>
          <w:p w:rsidR="001904C4" w:rsidRDefault="001904C4">
            <w:pPr>
              <w:pStyle w:val="ConsPlusNormal"/>
              <w:jc w:val="center"/>
            </w:pPr>
            <w:r>
              <w:t>0,63</w:t>
            </w:r>
          </w:p>
        </w:tc>
        <w:tc>
          <w:tcPr>
            <w:tcW w:w="544" w:type="dxa"/>
          </w:tcPr>
          <w:p w:rsidR="001904C4" w:rsidRDefault="001904C4">
            <w:pPr>
              <w:pStyle w:val="ConsPlusNormal"/>
              <w:jc w:val="center"/>
            </w:pPr>
            <w:r>
              <w:t>0,42</w:t>
            </w:r>
          </w:p>
        </w:tc>
        <w:tc>
          <w:tcPr>
            <w:tcW w:w="544" w:type="dxa"/>
          </w:tcPr>
          <w:p w:rsidR="001904C4" w:rsidRDefault="001904C4">
            <w:pPr>
              <w:pStyle w:val="ConsPlusNormal"/>
              <w:jc w:val="center"/>
            </w:pPr>
            <w:r>
              <w:t>0,25</w:t>
            </w:r>
          </w:p>
        </w:tc>
        <w:tc>
          <w:tcPr>
            <w:tcW w:w="544" w:type="dxa"/>
          </w:tcPr>
          <w:p w:rsidR="001904C4" w:rsidRDefault="001904C4">
            <w:pPr>
              <w:pStyle w:val="ConsPlusNormal"/>
              <w:jc w:val="center"/>
            </w:pPr>
            <w:r>
              <w:t>0,2</w:t>
            </w:r>
          </w:p>
        </w:tc>
        <w:tc>
          <w:tcPr>
            <w:tcW w:w="664" w:type="dxa"/>
          </w:tcPr>
          <w:p w:rsidR="001904C4" w:rsidRDefault="001904C4">
            <w:pPr>
              <w:pStyle w:val="ConsPlusNormal"/>
              <w:jc w:val="center"/>
            </w:pPr>
            <w:r>
              <w:t>0,005</w:t>
            </w:r>
          </w:p>
        </w:tc>
      </w:tr>
      <w:tr w:rsidR="001904C4">
        <w:tc>
          <w:tcPr>
            <w:tcW w:w="850" w:type="dxa"/>
          </w:tcPr>
          <w:p w:rsidR="001904C4" w:rsidRDefault="001904C4">
            <w:pPr>
              <w:pStyle w:val="ConsPlusNormal"/>
            </w:pPr>
            <w:r>
              <w:t>1.6.2</w:t>
            </w:r>
          </w:p>
        </w:tc>
        <w:tc>
          <w:tcPr>
            <w:tcW w:w="4819" w:type="dxa"/>
          </w:tcPr>
          <w:p w:rsidR="001904C4" w:rsidRDefault="001904C4">
            <w:pPr>
              <w:pStyle w:val="ConsPlusNormal"/>
            </w:pPr>
            <w:r>
              <w:t>Лекарственные средства, а также сопутствующие товары, включая реализацию льготным категориям граждан в соответствии с федеральным и региональным законодательством, за исключением передачи лекарственных препаратов по льготным (бесплатным) рецептам</w:t>
            </w:r>
          </w:p>
        </w:tc>
        <w:tc>
          <w:tcPr>
            <w:tcW w:w="544" w:type="dxa"/>
          </w:tcPr>
          <w:p w:rsidR="001904C4" w:rsidRDefault="001904C4">
            <w:pPr>
              <w:pStyle w:val="ConsPlusNormal"/>
              <w:jc w:val="center"/>
            </w:pPr>
            <w:r>
              <w:t>0,43</w:t>
            </w:r>
          </w:p>
        </w:tc>
        <w:tc>
          <w:tcPr>
            <w:tcW w:w="544" w:type="dxa"/>
          </w:tcPr>
          <w:p w:rsidR="001904C4" w:rsidRDefault="001904C4">
            <w:pPr>
              <w:pStyle w:val="ConsPlusNormal"/>
              <w:jc w:val="center"/>
            </w:pPr>
            <w:r>
              <w:t>0,38</w:t>
            </w:r>
          </w:p>
        </w:tc>
        <w:tc>
          <w:tcPr>
            <w:tcW w:w="544" w:type="dxa"/>
          </w:tcPr>
          <w:p w:rsidR="001904C4" w:rsidRDefault="001904C4">
            <w:pPr>
              <w:pStyle w:val="ConsPlusNormal"/>
              <w:jc w:val="center"/>
            </w:pPr>
            <w:r>
              <w:t>0,33</w:t>
            </w:r>
          </w:p>
        </w:tc>
        <w:tc>
          <w:tcPr>
            <w:tcW w:w="544" w:type="dxa"/>
          </w:tcPr>
          <w:p w:rsidR="001904C4" w:rsidRDefault="001904C4">
            <w:pPr>
              <w:pStyle w:val="ConsPlusNormal"/>
              <w:jc w:val="center"/>
            </w:pPr>
            <w:r>
              <w:t>0,2</w:t>
            </w:r>
          </w:p>
        </w:tc>
        <w:tc>
          <w:tcPr>
            <w:tcW w:w="544" w:type="dxa"/>
          </w:tcPr>
          <w:p w:rsidR="001904C4" w:rsidRDefault="001904C4">
            <w:pPr>
              <w:pStyle w:val="ConsPlusNormal"/>
              <w:jc w:val="center"/>
            </w:pPr>
            <w:r>
              <w:t>0,15</w:t>
            </w:r>
          </w:p>
        </w:tc>
        <w:tc>
          <w:tcPr>
            <w:tcW w:w="664" w:type="dxa"/>
          </w:tcPr>
          <w:p w:rsidR="001904C4" w:rsidRDefault="001904C4">
            <w:pPr>
              <w:pStyle w:val="ConsPlusNormal"/>
              <w:jc w:val="center"/>
            </w:pPr>
            <w:r>
              <w:t>0,1</w:t>
            </w:r>
          </w:p>
        </w:tc>
      </w:tr>
      <w:tr w:rsidR="001904C4">
        <w:tc>
          <w:tcPr>
            <w:tcW w:w="850" w:type="dxa"/>
          </w:tcPr>
          <w:p w:rsidR="001904C4" w:rsidRDefault="001904C4">
            <w:pPr>
              <w:pStyle w:val="ConsPlusNormal"/>
            </w:pPr>
            <w:r>
              <w:t>1.7</w:t>
            </w:r>
          </w:p>
        </w:tc>
        <w:tc>
          <w:tcPr>
            <w:tcW w:w="8203" w:type="dxa"/>
            <w:gridSpan w:val="7"/>
          </w:tcPr>
          <w:p w:rsidR="001904C4" w:rsidRDefault="001904C4">
            <w:pPr>
              <w:pStyle w:val="ConsPlusNormal"/>
            </w:pPr>
            <w:r>
              <w:t>Прочие виды товаров:</w:t>
            </w:r>
          </w:p>
        </w:tc>
      </w:tr>
      <w:tr w:rsidR="001904C4">
        <w:tc>
          <w:tcPr>
            <w:tcW w:w="850" w:type="dxa"/>
          </w:tcPr>
          <w:p w:rsidR="001904C4" w:rsidRDefault="001904C4">
            <w:pPr>
              <w:pStyle w:val="ConsPlusNormal"/>
            </w:pPr>
            <w:r>
              <w:t>1.7.1</w:t>
            </w:r>
          </w:p>
        </w:tc>
        <w:tc>
          <w:tcPr>
            <w:tcW w:w="4819" w:type="dxa"/>
          </w:tcPr>
          <w:p w:rsidR="001904C4" w:rsidRDefault="001904C4">
            <w:pPr>
              <w:pStyle w:val="ConsPlusNormal"/>
            </w:pPr>
            <w:r>
              <w:t>Детские товары</w:t>
            </w:r>
          </w:p>
        </w:tc>
        <w:tc>
          <w:tcPr>
            <w:tcW w:w="544" w:type="dxa"/>
          </w:tcPr>
          <w:p w:rsidR="001904C4" w:rsidRDefault="001904C4">
            <w:pPr>
              <w:pStyle w:val="ConsPlusNormal"/>
              <w:jc w:val="center"/>
            </w:pPr>
            <w:r>
              <w:t>0,11</w:t>
            </w:r>
          </w:p>
        </w:tc>
        <w:tc>
          <w:tcPr>
            <w:tcW w:w="544" w:type="dxa"/>
          </w:tcPr>
          <w:p w:rsidR="001904C4" w:rsidRDefault="001904C4">
            <w:pPr>
              <w:pStyle w:val="ConsPlusNormal"/>
              <w:jc w:val="center"/>
            </w:pPr>
            <w:r>
              <w:t>0,09</w:t>
            </w:r>
          </w:p>
        </w:tc>
        <w:tc>
          <w:tcPr>
            <w:tcW w:w="544" w:type="dxa"/>
          </w:tcPr>
          <w:p w:rsidR="001904C4" w:rsidRDefault="001904C4">
            <w:pPr>
              <w:pStyle w:val="ConsPlusNormal"/>
              <w:jc w:val="center"/>
            </w:pPr>
            <w:r>
              <w:t>0,08</w:t>
            </w:r>
          </w:p>
        </w:tc>
        <w:tc>
          <w:tcPr>
            <w:tcW w:w="544" w:type="dxa"/>
          </w:tcPr>
          <w:p w:rsidR="001904C4" w:rsidRDefault="001904C4">
            <w:pPr>
              <w:pStyle w:val="ConsPlusNormal"/>
              <w:jc w:val="center"/>
            </w:pPr>
            <w:r>
              <w:t>0,07</w:t>
            </w:r>
          </w:p>
        </w:tc>
        <w:tc>
          <w:tcPr>
            <w:tcW w:w="544" w:type="dxa"/>
          </w:tcPr>
          <w:p w:rsidR="001904C4" w:rsidRDefault="001904C4">
            <w:pPr>
              <w:pStyle w:val="ConsPlusNormal"/>
              <w:jc w:val="center"/>
            </w:pPr>
            <w:r>
              <w:t>0,06</w:t>
            </w:r>
          </w:p>
        </w:tc>
        <w:tc>
          <w:tcPr>
            <w:tcW w:w="664" w:type="dxa"/>
          </w:tcPr>
          <w:p w:rsidR="001904C4" w:rsidRDefault="001904C4">
            <w:pPr>
              <w:pStyle w:val="ConsPlusNormal"/>
              <w:jc w:val="center"/>
            </w:pPr>
            <w:r>
              <w:t>0,05</w:t>
            </w:r>
          </w:p>
        </w:tc>
      </w:tr>
      <w:tr w:rsidR="001904C4">
        <w:tc>
          <w:tcPr>
            <w:tcW w:w="850" w:type="dxa"/>
          </w:tcPr>
          <w:p w:rsidR="001904C4" w:rsidRDefault="001904C4">
            <w:pPr>
              <w:pStyle w:val="ConsPlusNormal"/>
            </w:pPr>
            <w:r>
              <w:t>1.7.2</w:t>
            </w:r>
          </w:p>
        </w:tc>
        <w:tc>
          <w:tcPr>
            <w:tcW w:w="4819" w:type="dxa"/>
          </w:tcPr>
          <w:p w:rsidR="001904C4" w:rsidRDefault="001904C4">
            <w:pPr>
              <w:pStyle w:val="ConsPlusNormal"/>
            </w:pPr>
            <w:r>
              <w:t>Книжная продукция</w:t>
            </w:r>
          </w:p>
        </w:tc>
        <w:tc>
          <w:tcPr>
            <w:tcW w:w="544" w:type="dxa"/>
          </w:tcPr>
          <w:p w:rsidR="001904C4" w:rsidRDefault="001904C4">
            <w:pPr>
              <w:pStyle w:val="ConsPlusNormal"/>
              <w:jc w:val="center"/>
            </w:pPr>
            <w:r>
              <w:t>0,09</w:t>
            </w:r>
          </w:p>
        </w:tc>
        <w:tc>
          <w:tcPr>
            <w:tcW w:w="544" w:type="dxa"/>
          </w:tcPr>
          <w:p w:rsidR="001904C4" w:rsidRDefault="001904C4">
            <w:pPr>
              <w:pStyle w:val="ConsPlusNormal"/>
              <w:jc w:val="center"/>
            </w:pPr>
            <w:r>
              <w:t>0,07</w:t>
            </w:r>
          </w:p>
        </w:tc>
        <w:tc>
          <w:tcPr>
            <w:tcW w:w="544" w:type="dxa"/>
          </w:tcPr>
          <w:p w:rsidR="001904C4" w:rsidRDefault="001904C4">
            <w:pPr>
              <w:pStyle w:val="ConsPlusNormal"/>
              <w:jc w:val="center"/>
            </w:pPr>
            <w:r>
              <w:t>0,06</w:t>
            </w:r>
          </w:p>
        </w:tc>
        <w:tc>
          <w:tcPr>
            <w:tcW w:w="544" w:type="dxa"/>
          </w:tcPr>
          <w:p w:rsidR="001904C4" w:rsidRDefault="001904C4">
            <w:pPr>
              <w:pStyle w:val="ConsPlusNormal"/>
              <w:jc w:val="center"/>
            </w:pPr>
            <w:r>
              <w:t>0,06</w:t>
            </w:r>
          </w:p>
        </w:tc>
        <w:tc>
          <w:tcPr>
            <w:tcW w:w="544" w:type="dxa"/>
          </w:tcPr>
          <w:p w:rsidR="001904C4" w:rsidRDefault="001904C4">
            <w:pPr>
              <w:pStyle w:val="ConsPlusNormal"/>
              <w:jc w:val="center"/>
            </w:pPr>
            <w:r>
              <w:t>0,06</w:t>
            </w:r>
          </w:p>
        </w:tc>
        <w:tc>
          <w:tcPr>
            <w:tcW w:w="664" w:type="dxa"/>
          </w:tcPr>
          <w:p w:rsidR="001904C4" w:rsidRDefault="001904C4">
            <w:pPr>
              <w:pStyle w:val="ConsPlusNormal"/>
              <w:jc w:val="center"/>
            </w:pPr>
            <w:r>
              <w:t>0,05</w:t>
            </w:r>
          </w:p>
        </w:tc>
      </w:tr>
      <w:tr w:rsidR="001904C4">
        <w:tc>
          <w:tcPr>
            <w:tcW w:w="850" w:type="dxa"/>
          </w:tcPr>
          <w:p w:rsidR="001904C4" w:rsidRDefault="001904C4">
            <w:pPr>
              <w:pStyle w:val="ConsPlusNormal"/>
            </w:pPr>
            <w:r>
              <w:t>1.7.3</w:t>
            </w:r>
          </w:p>
        </w:tc>
        <w:tc>
          <w:tcPr>
            <w:tcW w:w="4819" w:type="dxa"/>
          </w:tcPr>
          <w:p w:rsidR="001904C4" w:rsidRDefault="001904C4">
            <w:pPr>
              <w:pStyle w:val="ConsPlusNormal"/>
            </w:pPr>
            <w:r>
              <w:t>Изделия народных художественных промыслов, предметы культа</w:t>
            </w:r>
          </w:p>
        </w:tc>
        <w:tc>
          <w:tcPr>
            <w:tcW w:w="544" w:type="dxa"/>
          </w:tcPr>
          <w:p w:rsidR="001904C4" w:rsidRDefault="001904C4">
            <w:pPr>
              <w:pStyle w:val="ConsPlusNormal"/>
              <w:jc w:val="center"/>
            </w:pPr>
            <w:r>
              <w:t>0,12</w:t>
            </w:r>
          </w:p>
        </w:tc>
        <w:tc>
          <w:tcPr>
            <w:tcW w:w="544" w:type="dxa"/>
          </w:tcPr>
          <w:p w:rsidR="001904C4" w:rsidRDefault="001904C4">
            <w:pPr>
              <w:pStyle w:val="ConsPlusNormal"/>
              <w:jc w:val="center"/>
            </w:pPr>
            <w:r>
              <w:t>0,1</w:t>
            </w:r>
          </w:p>
        </w:tc>
        <w:tc>
          <w:tcPr>
            <w:tcW w:w="544" w:type="dxa"/>
          </w:tcPr>
          <w:p w:rsidR="001904C4" w:rsidRDefault="001904C4">
            <w:pPr>
              <w:pStyle w:val="ConsPlusNormal"/>
              <w:jc w:val="center"/>
            </w:pPr>
            <w:r>
              <w:t>0,09</w:t>
            </w:r>
          </w:p>
        </w:tc>
        <w:tc>
          <w:tcPr>
            <w:tcW w:w="544" w:type="dxa"/>
          </w:tcPr>
          <w:p w:rsidR="001904C4" w:rsidRDefault="001904C4">
            <w:pPr>
              <w:pStyle w:val="ConsPlusNormal"/>
              <w:jc w:val="center"/>
            </w:pPr>
            <w:r>
              <w:t>0,09</w:t>
            </w:r>
          </w:p>
        </w:tc>
        <w:tc>
          <w:tcPr>
            <w:tcW w:w="544" w:type="dxa"/>
          </w:tcPr>
          <w:p w:rsidR="001904C4" w:rsidRDefault="001904C4">
            <w:pPr>
              <w:pStyle w:val="ConsPlusNormal"/>
              <w:jc w:val="center"/>
            </w:pPr>
            <w:r>
              <w:t>0,09</w:t>
            </w:r>
          </w:p>
        </w:tc>
        <w:tc>
          <w:tcPr>
            <w:tcW w:w="664" w:type="dxa"/>
          </w:tcPr>
          <w:p w:rsidR="001904C4" w:rsidRDefault="001904C4">
            <w:pPr>
              <w:pStyle w:val="ConsPlusNormal"/>
              <w:jc w:val="center"/>
            </w:pPr>
            <w:r>
              <w:t>0,06</w:t>
            </w:r>
          </w:p>
        </w:tc>
      </w:tr>
      <w:tr w:rsidR="001904C4">
        <w:tc>
          <w:tcPr>
            <w:tcW w:w="850" w:type="dxa"/>
          </w:tcPr>
          <w:p w:rsidR="001904C4" w:rsidRDefault="001904C4">
            <w:pPr>
              <w:pStyle w:val="ConsPlusNormal"/>
            </w:pPr>
            <w:r>
              <w:t>1.7.4</w:t>
            </w:r>
          </w:p>
        </w:tc>
        <w:tc>
          <w:tcPr>
            <w:tcW w:w="4819" w:type="dxa"/>
          </w:tcPr>
          <w:p w:rsidR="001904C4" w:rsidRDefault="001904C4">
            <w:pPr>
              <w:pStyle w:val="ConsPlusNormal"/>
            </w:pPr>
            <w:r>
              <w:t>Ткани и галантерея</w:t>
            </w:r>
          </w:p>
        </w:tc>
        <w:tc>
          <w:tcPr>
            <w:tcW w:w="544" w:type="dxa"/>
          </w:tcPr>
          <w:p w:rsidR="001904C4" w:rsidRDefault="001904C4">
            <w:pPr>
              <w:pStyle w:val="ConsPlusNormal"/>
              <w:jc w:val="center"/>
            </w:pPr>
            <w:r>
              <w:t>0,3</w:t>
            </w:r>
          </w:p>
        </w:tc>
        <w:tc>
          <w:tcPr>
            <w:tcW w:w="544" w:type="dxa"/>
          </w:tcPr>
          <w:p w:rsidR="001904C4" w:rsidRDefault="001904C4">
            <w:pPr>
              <w:pStyle w:val="ConsPlusNormal"/>
              <w:jc w:val="center"/>
            </w:pPr>
            <w:r>
              <w:t>0,28</w:t>
            </w:r>
          </w:p>
        </w:tc>
        <w:tc>
          <w:tcPr>
            <w:tcW w:w="544" w:type="dxa"/>
          </w:tcPr>
          <w:p w:rsidR="001904C4" w:rsidRDefault="001904C4">
            <w:pPr>
              <w:pStyle w:val="ConsPlusNormal"/>
              <w:jc w:val="center"/>
            </w:pPr>
            <w:r>
              <w:t>0,26</w:t>
            </w:r>
          </w:p>
        </w:tc>
        <w:tc>
          <w:tcPr>
            <w:tcW w:w="544" w:type="dxa"/>
          </w:tcPr>
          <w:p w:rsidR="001904C4" w:rsidRDefault="001904C4">
            <w:pPr>
              <w:pStyle w:val="ConsPlusNormal"/>
              <w:jc w:val="center"/>
            </w:pPr>
            <w:r>
              <w:t>0,16</w:t>
            </w:r>
          </w:p>
        </w:tc>
        <w:tc>
          <w:tcPr>
            <w:tcW w:w="544" w:type="dxa"/>
          </w:tcPr>
          <w:p w:rsidR="001904C4" w:rsidRDefault="001904C4">
            <w:pPr>
              <w:pStyle w:val="ConsPlusNormal"/>
              <w:jc w:val="center"/>
            </w:pPr>
            <w:r>
              <w:t>0,12</w:t>
            </w:r>
          </w:p>
        </w:tc>
        <w:tc>
          <w:tcPr>
            <w:tcW w:w="664" w:type="dxa"/>
          </w:tcPr>
          <w:p w:rsidR="001904C4" w:rsidRDefault="001904C4">
            <w:pPr>
              <w:pStyle w:val="ConsPlusNormal"/>
              <w:jc w:val="center"/>
            </w:pPr>
            <w:r>
              <w:t>0,08</w:t>
            </w:r>
          </w:p>
        </w:tc>
      </w:tr>
      <w:tr w:rsidR="001904C4">
        <w:tc>
          <w:tcPr>
            <w:tcW w:w="850" w:type="dxa"/>
          </w:tcPr>
          <w:p w:rsidR="001904C4" w:rsidRDefault="001904C4">
            <w:pPr>
              <w:pStyle w:val="ConsPlusNormal"/>
            </w:pPr>
            <w:r>
              <w:t>1.7.5</w:t>
            </w:r>
          </w:p>
        </w:tc>
        <w:tc>
          <w:tcPr>
            <w:tcW w:w="4819" w:type="dxa"/>
          </w:tcPr>
          <w:p w:rsidR="001904C4" w:rsidRDefault="001904C4">
            <w:pPr>
              <w:pStyle w:val="ConsPlusNormal"/>
            </w:pPr>
            <w:proofErr w:type="spellStart"/>
            <w:r>
              <w:t>Зоотовары</w:t>
            </w:r>
            <w:proofErr w:type="spellEnd"/>
            <w:r>
              <w:t>, семена, продукция для рыболовства и охоты</w:t>
            </w:r>
          </w:p>
        </w:tc>
        <w:tc>
          <w:tcPr>
            <w:tcW w:w="544" w:type="dxa"/>
          </w:tcPr>
          <w:p w:rsidR="001904C4" w:rsidRDefault="001904C4">
            <w:pPr>
              <w:pStyle w:val="ConsPlusNormal"/>
              <w:jc w:val="center"/>
            </w:pPr>
            <w:r>
              <w:t>0,22</w:t>
            </w:r>
          </w:p>
        </w:tc>
        <w:tc>
          <w:tcPr>
            <w:tcW w:w="544" w:type="dxa"/>
          </w:tcPr>
          <w:p w:rsidR="001904C4" w:rsidRDefault="001904C4">
            <w:pPr>
              <w:pStyle w:val="ConsPlusNormal"/>
              <w:jc w:val="center"/>
            </w:pPr>
            <w:r>
              <w:t>0,21</w:t>
            </w:r>
          </w:p>
        </w:tc>
        <w:tc>
          <w:tcPr>
            <w:tcW w:w="544" w:type="dxa"/>
          </w:tcPr>
          <w:p w:rsidR="001904C4" w:rsidRDefault="001904C4">
            <w:pPr>
              <w:pStyle w:val="ConsPlusNormal"/>
              <w:jc w:val="center"/>
            </w:pPr>
            <w:r>
              <w:t>0,18</w:t>
            </w:r>
          </w:p>
        </w:tc>
        <w:tc>
          <w:tcPr>
            <w:tcW w:w="544" w:type="dxa"/>
          </w:tcPr>
          <w:p w:rsidR="001904C4" w:rsidRDefault="001904C4">
            <w:pPr>
              <w:pStyle w:val="ConsPlusNormal"/>
              <w:jc w:val="center"/>
            </w:pPr>
            <w:r>
              <w:t>0,08</w:t>
            </w:r>
          </w:p>
        </w:tc>
        <w:tc>
          <w:tcPr>
            <w:tcW w:w="544" w:type="dxa"/>
          </w:tcPr>
          <w:p w:rsidR="001904C4" w:rsidRDefault="001904C4">
            <w:pPr>
              <w:pStyle w:val="ConsPlusNormal"/>
              <w:jc w:val="center"/>
            </w:pPr>
            <w:r>
              <w:t>0,07</w:t>
            </w:r>
          </w:p>
        </w:tc>
        <w:tc>
          <w:tcPr>
            <w:tcW w:w="664" w:type="dxa"/>
          </w:tcPr>
          <w:p w:rsidR="001904C4" w:rsidRDefault="001904C4">
            <w:pPr>
              <w:pStyle w:val="ConsPlusNormal"/>
              <w:jc w:val="center"/>
            </w:pPr>
            <w:r>
              <w:t>0,06</w:t>
            </w:r>
          </w:p>
        </w:tc>
      </w:tr>
      <w:tr w:rsidR="001904C4">
        <w:tc>
          <w:tcPr>
            <w:tcW w:w="850" w:type="dxa"/>
          </w:tcPr>
          <w:p w:rsidR="001904C4" w:rsidRDefault="001904C4">
            <w:pPr>
              <w:pStyle w:val="ConsPlusNormal"/>
            </w:pPr>
            <w:r>
              <w:t>1.7.6</w:t>
            </w:r>
          </w:p>
        </w:tc>
        <w:tc>
          <w:tcPr>
            <w:tcW w:w="4819" w:type="dxa"/>
          </w:tcPr>
          <w:p w:rsidR="001904C4" w:rsidRDefault="001904C4">
            <w:pPr>
              <w:pStyle w:val="ConsPlusNormal"/>
            </w:pPr>
            <w:r>
              <w:t>Товары, бывшие в употреблении (</w:t>
            </w:r>
            <w:proofErr w:type="spellStart"/>
            <w:r>
              <w:t>секонд-хэнд</w:t>
            </w:r>
            <w:proofErr w:type="spellEnd"/>
            <w:r>
              <w:t>)</w:t>
            </w:r>
          </w:p>
        </w:tc>
        <w:tc>
          <w:tcPr>
            <w:tcW w:w="544" w:type="dxa"/>
          </w:tcPr>
          <w:p w:rsidR="001904C4" w:rsidRDefault="001904C4">
            <w:pPr>
              <w:pStyle w:val="ConsPlusNormal"/>
              <w:jc w:val="center"/>
            </w:pPr>
            <w:r>
              <w:t>0,22</w:t>
            </w:r>
          </w:p>
        </w:tc>
        <w:tc>
          <w:tcPr>
            <w:tcW w:w="544" w:type="dxa"/>
          </w:tcPr>
          <w:p w:rsidR="001904C4" w:rsidRDefault="001904C4">
            <w:pPr>
              <w:pStyle w:val="ConsPlusNormal"/>
              <w:jc w:val="center"/>
            </w:pPr>
            <w:r>
              <w:t>0,21</w:t>
            </w:r>
          </w:p>
        </w:tc>
        <w:tc>
          <w:tcPr>
            <w:tcW w:w="544" w:type="dxa"/>
          </w:tcPr>
          <w:p w:rsidR="001904C4" w:rsidRDefault="001904C4">
            <w:pPr>
              <w:pStyle w:val="ConsPlusNormal"/>
              <w:jc w:val="center"/>
            </w:pPr>
            <w:r>
              <w:t>0,18</w:t>
            </w:r>
          </w:p>
        </w:tc>
        <w:tc>
          <w:tcPr>
            <w:tcW w:w="544" w:type="dxa"/>
          </w:tcPr>
          <w:p w:rsidR="001904C4" w:rsidRDefault="001904C4">
            <w:pPr>
              <w:pStyle w:val="ConsPlusNormal"/>
              <w:jc w:val="center"/>
            </w:pPr>
            <w:r>
              <w:t>0,08</w:t>
            </w:r>
          </w:p>
        </w:tc>
        <w:tc>
          <w:tcPr>
            <w:tcW w:w="544" w:type="dxa"/>
          </w:tcPr>
          <w:p w:rsidR="001904C4" w:rsidRDefault="001904C4">
            <w:pPr>
              <w:pStyle w:val="ConsPlusNormal"/>
              <w:jc w:val="center"/>
            </w:pPr>
            <w:r>
              <w:t>0,07</w:t>
            </w:r>
          </w:p>
        </w:tc>
        <w:tc>
          <w:tcPr>
            <w:tcW w:w="664" w:type="dxa"/>
          </w:tcPr>
          <w:p w:rsidR="001904C4" w:rsidRDefault="001904C4">
            <w:pPr>
              <w:pStyle w:val="ConsPlusNormal"/>
              <w:jc w:val="center"/>
            </w:pPr>
            <w:r>
              <w:t>0,04</w:t>
            </w:r>
          </w:p>
        </w:tc>
      </w:tr>
      <w:tr w:rsidR="001904C4">
        <w:tc>
          <w:tcPr>
            <w:tcW w:w="850" w:type="dxa"/>
          </w:tcPr>
          <w:p w:rsidR="001904C4" w:rsidRDefault="001904C4">
            <w:pPr>
              <w:pStyle w:val="ConsPlusNormal"/>
            </w:pPr>
            <w:r>
              <w:t>1.7.7</w:t>
            </w:r>
          </w:p>
        </w:tc>
        <w:tc>
          <w:tcPr>
            <w:tcW w:w="4819" w:type="dxa"/>
          </w:tcPr>
          <w:p w:rsidR="001904C4" w:rsidRDefault="001904C4">
            <w:pPr>
              <w:pStyle w:val="ConsPlusNormal"/>
            </w:pPr>
            <w:r>
              <w:t>Прочие товары</w:t>
            </w:r>
          </w:p>
        </w:tc>
        <w:tc>
          <w:tcPr>
            <w:tcW w:w="544" w:type="dxa"/>
          </w:tcPr>
          <w:p w:rsidR="001904C4" w:rsidRDefault="001904C4">
            <w:pPr>
              <w:pStyle w:val="ConsPlusNormal"/>
              <w:jc w:val="center"/>
            </w:pPr>
            <w:r>
              <w:t>0,42</w:t>
            </w:r>
          </w:p>
        </w:tc>
        <w:tc>
          <w:tcPr>
            <w:tcW w:w="544" w:type="dxa"/>
          </w:tcPr>
          <w:p w:rsidR="001904C4" w:rsidRDefault="001904C4">
            <w:pPr>
              <w:pStyle w:val="ConsPlusNormal"/>
              <w:jc w:val="center"/>
            </w:pPr>
            <w:r>
              <w:t>0,39</w:t>
            </w:r>
          </w:p>
        </w:tc>
        <w:tc>
          <w:tcPr>
            <w:tcW w:w="544" w:type="dxa"/>
          </w:tcPr>
          <w:p w:rsidR="001904C4" w:rsidRDefault="001904C4">
            <w:pPr>
              <w:pStyle w:val="ConsPlusNormal"/>
              <w:jc w:val="center"/>
            </w:pPr>
            <w:r>
              <w:t>0,35</w:t>
            </w:r>
          </w:p>
        </w:tc>
        <w:tc>
          <w:tcPr>
            <w:tcW w:w="544" w:type="dxa"/>
          </w:tcPr>
          <w:p w:rsidR="001904C4" w:rsidRDefault="001904C4">
            <w:pPr>
              <w:pStyle w:val="ConsPlusNormal"/>
              <w:jc w:val="center"/>
            </w:pPr>
            <w:r>
              <w:t>0,12</w:t>
            </w:r>
          </w:p>
        </w:tc>
        <w:tc>
          <w:tcPr>
            <w:tcW w:w="544" w:type="dxa"/>
          </w:tcPr>
          <w:p w:rsidR="001904C4" w:rsidRDefault="001904C4">
            <w:pPr>
              <w:pStyle w:val="ConsPlusNormal"/>
              <w:jc w:val="center"/>
            </w:pPr>
            <w:r>
              <w:t>0,1</w:t>
            </w:r>
          </w:p>
        </w:tc>
        <w:tc>
          <w:tcPr>
            <w:tcW w:w="664" w:type="dxa"/>
          </w:tcPr>
          <w:p w:rsidR="001904C4" w:rsidRDefault="001904C4">
            <w:pPr>
              <w:pStyle w:val="ConsPlusNormal"/>
              <w:jc w:val="center"/>
            </w:pPr>
            <w:r>
              <w:t>0,06</w:t>
            </w:r>
          </w:p>
        </w:tc>
      </w:tr>
      <w:tr w:rsidR="001904C4">
        <w:tc>
          <w:tcPr>
            <w:tcW w:w="850" w:type="dxa"/>
          </w:tcPr>
          <w:p w:rsidR="001904C4" w:rsidRDefault="001904C4">
            <w:pPr>
              <w:pStyle w:val="ConsPlusNormal"/>
            </w:pPr>
            <w:r>
              <w:t>1.8</w:t>
            </w:r>
          </w:p>
        </w:tc>
        <w:tc>
          <w:tcPr>
            <w:tcW w:w="4819" w:type="dxa"/>
          </w:tcPr>
          <w:p w:rsidR="001904C4" w:rsidRDefault="001904C4">
            <w:pPr>
              <w:pStyle w:val="ConsPlusNormal"/>
            </w:pPr>
            <w:r>
              <w:t>Смешанный ассортимент (продовольственные товары (кроме алкогольной продукции) и непродовольственные товары)</w:t>
            </w:r>
          </w:p>
        </w:tc>
        <w:tc>
          <w:tcPr>
            <w:tcW w:w="544" w:type="dxa"/>
          </w:tcPr>
          <w:p w:rsidR="001904C4" w:rsidRDefault="001904C4">
            <w:pPr>
              <w:pStyle w:val="ConsPlusNormal"/>
              <w:jc w:val="center"/>
            </w:pPr>
            <w:r>
              <w:t>0,5</w:t>
            </w:r>
          </w:p>
        </w:tc>
        <w:tc>
          <w:tcPr>
            <w:tcW w:w="544" w:type="dxa"/>
          </w:tcPr>
          <w:p w:rsidR="001904C4" w:rsidRDefault="001904C4">
            <w:pPr>
              <w:pStyle w:val="ConsPlusNormal"/>
              <w:jc w:val="center"/>
            </w:pPr>
            <w:r>
              <w:t>0,45</w:t>
            </w:r>
          </w:p>
        </w:tc>
        <w:tc>
          <w:tcPr>
            <w:tcW w:w="544" w:type="dxa"/>
          </w:tcPr>
          <w:p w:rsidR="001904C4" w:rsidRDefault="001904C4">
            <w:pPr>
              <w:pStyle w:val="ConsPlusNormal"/>
              <w:jc w:val="center"/>
            </w:pPr>
            <w:r>
              <w:t>0,41</w:t>
            </w:r>
          </w:p>
        </w:tc>
        <w:tc>
          <w:tcPr>
            <w:tcW w:w="544" w:type="dxa"/>
          </w:tcPr>
          <w:p w:rsidR="001904C4" w:rsidRDefault="001904C4">
            <w:pPr>
              <w:pStyle w:val="ConsPlusNormal"/>
              <w:jc w:val="center"/>
            </w:pPr>
            <w:r>
              <w:t>0,21</w:t>
            </w:r>
          </w:p>
        </w:tc>
        <w:tc>
          <w:tcPr>
            <w:tcW w:w="544" w:type="dxa"/>
          </w:tcPr>
          <w:p w:rsidR="001904C4" w:rsidRDefault="001904C4">
            <w:pPr>
              <w:pStyle w:val="ConsPlusNormal"/>
              <w:jc w:val="center"/>
            </w:pPr>
            <w:r>
              <w:t>0,18</w:t>
            </w:r>
          </w:p>
        </w:tc>
        <w:tc>
          <w:tcPr>
            <w:tcW w:w="664" w:type="dxa"/>
          </w:tcPr>
          <w:p w:rsidR="001904C4" w:rsidRDefault="001904C4">
            <w:pPr>
              <w:pStyle w:val="ConsPlusNormal"/>
              <w:jc w:val="center"/>
            </w:pPr>
            <w:r>
              <w:t>0,1</w:t>
            </w:r>
          </w:p>
        </w:tc>
      </w:tr>
      <w:tr w:rsidR="001904C4">
        <w:tc>
          <w:tcPr>
            <w:tcW w:w="850" w:type="dxa"/>
          </w:tcPr>
          <w:p w:rsidR="001904C4" w:rsidRDefault="001904C4">
            <w:pPr>
              <w:pStyle w:val="ConsPlusNormal"/>
            </w:pPr>
            <w:r>
              <w:t>1.9</w:t>
            </w:r>
          </w:p>
        </w:tc>
        <w:tc>
          <w:tcPr>
            <w:tcW w:w="4819" w:type="dxa"/>
          </w:tcPr>
          <w:p w:rsidR="001904C4" w:rsidRDefault="001904C4">
            <w:pPr>
              <w:pStyle w:val="ConsPlusNormal"/>
            </w:pPr>
            <w:r>
              <w:t>Розничная торговля сотовыми телефонами</w:t>
            </w:r>
          </w:p>
        </w:tc>
        <w:tc>
          <w:tcPr>
            <w:tcW w:w="544" w:type="dxa"/>
          </w:tcPr>
          <w:p w:rsidR="001904C4" w:rsidRDefault="001904C4">
            <w:pPr>
              <w:pStyle w:val="ConsPlusNormal"/>
              <w:jc w:val="center"/>
            </w:pPr>
            <w:r>
              <w:t>0,85</w:t>
            </w:r>
          </w:p>
        </w:tc>
        <w:tc>
          <w:tcPr>
            <w:tcW w:w="544" w:type="dxa"/>
          </w:tcPr>
          <w:p w:rsidR="001904C4" w:rsidRDefault="001904C4">
            <w:pPr>
              <w:pStyle w:val="ConsPlusNormal"/>
              <w:jc w:val="center"/>
            </w:pPr>
            <w:r>
              <w:t>0,75</w:t>
            </w:r>
          </w:p>
        </w:tc>
        <w:tc>
          <w:tcPr>
            <w:tcW w:w="544" w:type="dxa"/>
          </w:tcPr>
          <w:p w:rsidR="001904C4" w:rsidRDefault="001904C4">
            <w:pPr>
              <w:pStyle w:val="ConsPlusNormal"/>
              <w:jc w:val="center"/>
            </w:pPr>
            <w:r>
              <w:t>0,65</w:t>
            </w:r>
          </w:p>
        </w:tc>
        <w:tc>
          <w:tcPr>
            <w:tcW w:w="544" w:type="dxa"/>
          </w:tcPr>
          <w:p w:rsidR="001904C4" w:rsidRDefault="001904C4">
            <w:pPr>
              <w:pStyle w:val="ConsPlusNormal"/>
              <w:jc w:val="center"/>
            </w:pPr>
            <w:r>
              <w:t>0,35</w:t>
            </w:r>
          </w:p>
        </w:tc>
        <w:tc>
          <w:tcPr>
            <w:tcW w:w="544" w:type="dxa"/>
          </w:tcPr>
          <w:p w:rsidR="001904C4" w:rsidRDefault="001904C4">
            <w:pPr>
              <w:pStyle w:val="ConsPlusNormal"/>
              <w:jc w:val="center"/>
            </w:pPr>
            <w:r>
              <w:t>0,35</w:t>
            </w:r>
          </w:p>
        </w:tc>
        <w:tc>
          <w:tcPr>
            <w:tcW w:w="664" w:type="dxa"/>
          </w:tcPr>
          <w:p w:rsidR="001904C4" w:rsidRDefault="001904C4">
            <w:pPr>
              <w:pStyle w:val="ConsPlusNormal"/>
              <w:jc w:val="center"/>
            </w:pPr>
            <w:r>
              <w:t>0,25</w:t>
            </w:r>
          </w:p>
        </w:tc>
      </w:tr>
      <w:tr w:rsidR="001904C4">
        <w:tc>
          <w:tcPr>
            <w:tcW w:w="850" w:type="dxa"/>
          </w:tcPr>
          <w:p w:rsidR="001904C4" w:rsidRDefault="001904C4">
            <w:pPr>
              <w:pStyle w:val="ConsPlusNormal"/>
            </w:pPr>
            <w:r>
              <w:t>1.10</w:t>
            </w:r>
          </w:p>
        </w:tc>
        <w:tc>
          <w:tcPr>
            <w:tcW w:w="8203" w:type="dxa"/>
            <w:gridSpan w:val="7"/>
          </w:tcPr>
          <w:p w:rsidR="001904C4" w:rsidRDefault="001904C4">
            <w:pPr>
              <w:pStyle w:val="ConsPlusNormal"/>
            </w:pPr>
            <w:r>
              <w:t>Розничная торговля автозапчастями:</w:t>
            </w:r>
          </w:p>
        </w:tc>
      </w:tr>
      <w:tr w:rsidR="001904C4">
        <w:tc>
          <w:tcPr>
            <w:tcW w:w="850" w:type="dxa"/>
          </w:tcPr>
          <w:p w:rsidR="001904C4" w:rsidRDefault="001904C4">
            <w:pPr>
              <w:pStyle w:val="ConsPlusNormal"/>
            </w:pPr>
            <w:r>
              <w:t>1.10.1</w:t>
            </w:r>
          </w:p>
        </w:tc>
        <w:tc>
          <w:tcPr>
            <w:tcW w:w="4819" w:type="dxa"/>
          </w:tcPr>
          <w:p w:rsidR="001904C4" w:rsidRDefault="001904C4">
            <w:pPr>
              <w:pStyle w:val="ConsPlusNormal"/>
            </w:pPr>
            <w:r>
              <w:t>площадь торгового зала до 20 кв. м</w:t>
            </w:r>
          </w:p>
        </w:tc>
        <w:tc>
          <w:tcPr>
            <w:tcW w:w="544" w:type="dxa"/>
          </w:tcPr>
          <w:p w:rsidR="001904C4" w:rsidRDefault="001904C4">
            <w:pPr>
              <w:pStyle w:val="ConsPlusNormal"/>
              <w:jc w:val="center"/>
            </w:pPr>
            <w:r>
              <w:t>0,45</w:t>
            </w:r>
          </w:p>
        </w:tc>
        <w:tc>
          <w:tcPr>
            <w:tcW w:w="544" w:type="dxa"/>
          </w:tcPr>
          <w:p w:rsidR="001904C4" w:rsidRDefault="001904C4">
            <w:pPr>
              <w:pStyle w:val="ConsPlusNormal"/>
              <w:jc w:val="center"/>
            </w:pPr>
            <w:r>
              <w:t>0,42</w:t>
            </w:r>
          </w:p>
        </w:tc>
        <w:tc>
          <w:tcPr>
            <w:tcW w:w="544" w:type="dxa"/>
          </w:tcPr>
          <w:p w:rsidR="001904C4" w:rsidRDefault="001904C4">
            <w:pPr>
              <w:pStyle w:val="ConsPlusNormal"/>
              <w:jc w:val="center"/>
            </w:pPr>
            <w:r>
              <w:t>0,38</w:t>
            </w:r>
          </w:p>
        </w:tc>
        <w:tc>
          <w:tcPr>
            <w:tcW w:w="544" w:type="dxa"/>
          </w:tcPr>
          <w:p w:rsidR="001904C4" w:rsidRDefault="001904C4">
            <w:pPr>
              <w:pStyle w:val="ConsPlusNormal"/>
              <w:jc w:val="center"/>
            </w:pPr>
            <w:r>
              <w:t>0,13</w:t>
            </w:r>
          </w:p>
        </w:tc>
        <w:tc>
          <w:tcPr>
            <w:tcW w:w="544" w:type="dxa"/>
          </w:tcPr>
          <w:p w:rsidR="001904C4" w:rsidRDefault="001904C4">
            <w:pPr>
              <w:pStyle w:val="ConsPlusNormal"/>
              <w:jc w:val="center"/>
            </w:pPr>
            <w:r>
              <w:t>0,11</w:t>
            </w:r>
          </w:p>
        </w:tc>
        <w:tc>
          <w:tcPr>
            <w:tcW w:w="664" w:type="dxa"/>
          </w:tcPr>
          <w:p w:rsidR="001904C4" w:rsidRDefault="001904C4">
            <w:pPr>
              <w:pStyle w:val="ConsPlusNormal"/>
              <w:jc w:val="center"/>
            </w:pPr>
            <w:r>
              <w:t>0,07</w:t>
            </w:r>
          </w:p>
        </w:tc>
      </w:tr>
      <w:tr w:rsidR="001904C4">
        <w:tc>
          <w:tcPr>
            <w:tcW w:w="850" w:type="dxa"/>
          </w:tcPr>
          <w:p w:rsidR="001904C4" w:rsidRDefault="001904C4">
            <w:pPr>
              <w:pStyle w:val="ConsPlusNormal"/>
            </w:pPr>
            <w:r>
              <w:t>1.10.2</w:t>
            </w:r>
          </w:p>
        </w:tc>
        <w:tc>
          <w:tcPr>
            <w:tcW w:w="4819" w:type="dxa"/>
          </w:tcPr>
          <w:p w:rsidR="001904C4" w:rsidRDefault="001904C4">
            <w:pPr>
              <w:pStyle w:val="ConsPlusNormal"/>
            </w:pPr>
            <w:r>
              <w:t>площадь торгового зала от 20 до 50 кв. м</w:t>
            </w:r>
          </w:p>
        </w:tc>
        <w:tc>
          <w:tcPr>
            <w:tcW w:w="544" w:type="dxa"/>
          </w:tcPr>
          <w:p w:rsidR="001904C4" w:rsidRDefault="001904C4">
            <w:pPr>
              <w:pStyle w:val="ConsPlusNormal"/>
              <w:jc w:val="center"/>
            </w:pPr>
            <w:r>
              <w:t>0,49</w:t>
            </w:r>
          </w:p>
        </w:tc>
        <w:tc>
          <w:tcPr>
            <w:tcW w:w="544" w:type="dxa"/>
          </w:tcPr>
          <w:p w:rsidR="001904C4" w:rsidRDefault="001904C4">
            <w:pPr>
              <w:pStyle w:val="ConsPlusNormal"/>
              <w:jc w:val="center"/>
            </w:pPr>
            <w:r>
              <w:t>0,47</w:t>
            </w:r>
          </w:p>
        </w:tc>
        <w:tc>
          <w:tcPr>
            <w:tcW w:w="544" w:type="dxa"/>
          </w:tcPr>
          <w:p w:rsidR="001904C4" w:rsidRDefault="001904C4">
            <w:pPr>
              <w:pStyle w:val="ConsPlusNormal"/>
              <w:jc w:val="center"/>
            </w:pPr>
            <w:r>
              <w:t>0,40</w:t>
            </w:r>
          </w:p>
        </w:tc>
        <w:tc>
          <w:tcPr>
            <w:tcW w:w="544" w:type="dxa"/>
          </w:tcPr>
          <w:p w:rsidR="001904C4" w:rsidRDefault="001904C4">
            <w:pPr>
              <w:pStyle w:val="ConsPlusNormal"/>
              <w:jc w:val="center"/>
            </w:pPr>
            <w:r>
              <w:t>0,17</w:t>
            </w:r>
          </w:p>
        </w:tc>
        <w:tc>
          <w:tcPr>
            <w:tcW w:w="544" w:type="dxa"/>
          </w:tcPr>
          <w:p w:rsidR="001904C4" w:rsidRDefault="001904C4">
            <w:pPr>
              <w:pStyle w:val="ConsPlusNormal"/>
              <w:jc w:val="center"/>
            </w:pPr>
            <w:r>
              <w:t>0,15</w:t>
            </w:r>
          </w:p>
        </w:tc>
        <w:tc>
          <w:tcPr>
            <w:tcW w:w="664" w:type="dxa"/>
          </w:tcPr>
          <w:p w:rsidR="001904C4" w:rsidRDefault="001904C4">
            <w:pPr>
              <w:pStyle w:val="ConsPlusNormal"/>
              <w:jc w:val="center"/>
            </w:pPr>
            <w:r>
              <w:t>0,09</w:t>
            </w:r>
          </w:p>
        </w:tc>
      </w:tr>
      <w:tr w:rsidR="001904C4">
        <w:tc>
          <w:tcPr>
            <w:tcW w:w="850" w:type="dxa"/>
          </w:tcPr>
          <w:p w:rsidR="001904C4" w:rsidRDefault="001904C4">
            <w:pPr>
              <w:pStyle w:val="ConsPlusNormal"/>
            </w:pPr>
            <w:r>
              <w:t>1.10.3</w:t>
            </w:r>
          </w:p>
        </w:tc>
        <w:tc>
          <w:tcPr>
            <w:tcW w:w="4819" w:type="dxa"/>
          </w:tcPr>
          <w:p w:rsidR="001904C4" w:rsidRDefault="001904C4">
            <w:pPr>
              <w:pStyle w:val="ConsPlusNormal"/>
            </w:pPr>
            <w:r>
              <w:t>площадь торгового места от 50 до 100 кв. м</w:t>
            </w:r>
          </w:p>
        </w:tc>
        <w:tc>
          <w:tcPr>
            <w:tcW w:w="544" w:type="dxa"/>
          </w:tcPr>
          <w:p w:rsidR="001904C4" w:rsidRDefault="001904C4">
            <w:pPr>
              <w:pStyle w:val="ConsPlusNormal"/>
              <w:jc w:val="center"/>
            </w:pPr>
            <w:r>
              <w:t>0,53</w:t>
            </w:r>
          </w:p>
        </w:tc>
        <w:tc>
          <w:tcPr>
            <w:tcW w:w="544" w:type="dxa"/>
          </w:tcPr>
          <w:p w:rsidR="001904C4" w:rsidRDefault="001904C4">
            <w:pPr>
              <w:pStyle w:val="ConsPlusNormal"/>
              <w:jc w:val="center"/>
            </w:pPr>
            <w:r>
              <w:t>0,51</w:t>
            </w:r>
          </w:p>
        </w:tc>
        <w:tc>
          <w:tcPr>
            <w:tcW w:w="544" w:type="dxa"/>
          </w:tcPr>
          <w:p w:rsidR="001904C4" w:rsidRDefault="001904C4">
            <w:pPr>
              <w:pStyle w:val="ConsPlusNormal"/>
              <w:jc w:val="center"/>
            </w:pPr>
            <w:r>
              <w:t>0,42</w:t>
            </w:r>
          </w:p>
        </w:tc>
        <w:tc>
          <w:tcPr>
            <w:tcW w:w="544" w:type="dxa"/>
          </w:tcPr>
          <w:p w:rsidR="001904C4" w:rsidRDefault="001904C4">
            <w:pPr>
              <w:pStyle w:val="ConsPlusNormal"/>
              <w:jc w:val="center"/>
            </w:pPr>
            <w:r>
              <w:t>0,21</w:t>
            </w:r>
          </w:p>
        </w:tc>
        <w:tc>
          <w:tcPr>
            <w:tcW w:w="544" w:type="dxa"/>
          </w:tcPr>
          <w:p w:rsidR="001904C4" w:rsidRDefault="001904C4">
            <w:pPr>
              <w:pStyle w:val="ConsPlusNormal"/>
              <w:jc w:val="center"/>
            </w:pPr>
            <w:r>
              <w:t>0,19</w:t>
            </w:r>
          </w:p>
        </w:tc>
        <w:tc>
          <w:tcPr>
            <w:tcW w:w="664" w:type="dxa"/>
          </w:tcPr>
          <w:p w:rsidR="001904C4" w:rsidRDefault="001904C4">
            <w:pPr>
              <w:pStyle w:val="ConsPlusNormal"/>
              <w:jc w:val="center"/>
            </w:pPr>
            <w:r>
              <w:t>0,11</w:t>
            </w:r>
          </w:p>
        </w:tc>
      </w:tr>
      <w:tr w:rsidR="001904C4">
        <w:tc>
          <w:tcPr>
            <w:tcW w:w="850" w:type="dxa"/>
          </w:tcPr>
          <w:p w:rsidR="001904C4" w:rsidRDefault="001904C4">
            <w:pPr>
              <w:pStyle w:val="ConsPlusNormal"/>
            </w:pPr>
            <w:r>
              <w:t>1.10.4</w:t>
            </w:r>
          </w:p>
        </w:tc>
        <w:tc>
          <w:tcPr>
            <w:tcW w:w="4819" w:type="dxa"/>
          </w:tcPr>
          <w:p w:rsidR="001904C4" w:rsidRDefault="001904C4">
            <w:pPr>
              <w:pStyle w:val="ConsPlusNormal"/>
            </w:pPr>
            <w:r>
              <w:t>площадь торгового места от 100 до 150 кв. м вкл.</w:t>
            </w:r>
          </w:p>
        </w:tc>
        <w:tc>
          <w:tcPr>
            <w:tcW w:w="544" w:type="dxa"/>
          </w:tcPr>
          <w:p w:rsidR="001904C4" w:rsidRDefault="001904C4">
            <w:pPr>
              <w:pStyle w:val="ConsPlusNormal"/>
              <w:jc w:val="center"/>
            </w:pPr>
            <w:r>
              <w:t>0,58</w:t>
            </w:r>
          </w:p>
        </w:tc>
        <w:tc>
          <w:tcPr>
            <w:tcW w:w="544" w:type="dxa"/>
          </w:tcPr>
          <w:p w:rsidR="001904C4" w:rsidRDefault="001904C4">
            <w:pPr>
              <w:pStyle w:val="ConsPlusNormal"/>
              <w:jc w:val="center"/>
            </w:pPr>
            <w:r>
              <w:t>0,56</w:t>
            </w:r>
          </w:p>
        </w:tc>
        <w:tc>
          <w:tcPr>
            <w:tcW w:w="544" w:type="dxa"/>
          </w:tcPr>
          <w:p w:rsidR="001904C4" w:rsidRDefault="001904C4">
            <w:pPr>
              <w:pStyle w:val="ConsPlusNormal"/>
              <w:jc w:val="center"/>
            </w:pPr>
            <w:r>
              <w:t>0,45</w:t>
            </w:r>
          </w:p>
        </w:tc>
        <w:tc>
          <w:tcPr>
            <w:tcW w:w="544" w:type="dxa"/>
          </w:tcPr>
          <w:p w:rsidR="001904C4" w:rsidRDefault="001904C4">
            <w:pPr>
              <w:pStyle w:val="ConsPlusNormal"/>
              <w:jc w:val="center"/>
            </w:pPr>
            <w:r>
              <w:t>0,25</w:t>
            </w:r>
          </w:p>
        </w:tc>
        <w:tc>
          <w:tcPr>
            <w:tcW w:w="544" w:type="dxa"/>
          </w:tcPr>
          <w:p w:rsidR="001904C4" w:rsidRDefault="001904C4">
            <w:pPr>
              <w:pStyle w:val="ConsPlusNormal"/>
              <w:jc w:val="center"/>
            </w:pPr>
            <w:r>
              <w:t>0,23</w:t>
            </w:r>
          </w:p>
        </w:tc>
        <w:tc>
          <w:tcPr>
            <w:tcW w:w="664" w:type="dxa"/>
          </w:tcPr>
          <w:p w:rsidR="001904C4" w:rsidRDefault="001904C4">
            <w:pPr>
              <w:pStyle w:val="ConsPlusNormal"/>
              <w:jc w:val="center"/>
            </w:pPr>
            <w:r>
              <w:t>0,13</w:t>
            </w:r>
          </w:p>
        </w:tc>
      </w:tr>
      <w:tr w:rsidR="001904C4">
        <w:tc>
          <w:tcPr>
            <w:tcW w:w="850" w:type="dxa"/>
          </w:tcPr>
          <w:p w:rsidR="001904C4" w:rsidRDefault="001904C4">
            <w:pPr>
              <w:pStyle w:val="ConsPlusNormal"/>
            </w:pPr>
            <w:r>
              <w:t>1.11</w:t>
            </w:r>
          </w:p>
        </w:tc>
        <w:tc>
          <w:tcPr>
            <w:tcW w:w="4819" w:type="dxa"/>
          </w:tcPr>
          <w:p w:rsidR="001904C4" w:rsidRDefault="001904C4">
            <w:pPr>
              <w:pStyle w:val="ConsPlusNormal"/>
            </w:pPr>
            <w:r>
              <w:t>смешанный ассортимент (продовольственные товары (кроме алкогольной продукции) и непродовольственные товары), осуществляемой организациями потребительской кооперации через объекты стационарной торговой сети, имеющие торговые залы</w:t>
            </w:r>
          </w:p>
        </w:tc>
        <w:tc>
          <w:tcPr>
            <w:tcW w:w="544" w:type="dxa"/>
          </w:tcPr>
          <w:p w:rsidR="001904C4" w:rsidRDefault="001904C4">
            <w:pPr>
              <w:pStyle w:val="ConsPlusNormal"/>
              <w:jc w:val="center"/>
            </w:pPr>
            <w:r>
              <w:t>нет</w:t>
            </w:r>
          </w:p>
        </w:tc>
        <w:tc>
          <w:tcPr>
            <w:tcW w:w="544" w:type="dxa"/>
          </w:tcPr>
          <w:p w:rsidR="001904C4" w:rsidRDefault="001904C4">
            <w:pPr>
              <w:pStyle w:val="ConsPlusNormal"/>
              <w:jc w:val="center"/>
            </w:pPr>
            <w:r>
              <w:t>нет</w:t>
            </w:r>
          </w:p>
        </w:tc>
        <w:tc>
          <w:tcPr>
            <w:tcW w:w="544" w:type="dxa"/>
          </w:tcPr>
          <w:p w:rsidR="001904C4" w:rsidRDefault="001904C4">
            <w:pPr>
              <w:pStyle w:val="ConsPlusNormal"/>
              <w:jc w:val="center"/>
            </w:pPr>
            <w:r>
              <w:t>нет</w:t>
            </w:r>
          </w:p>
        </w:tc>
        <w:tc>
          <w:tcPr>
            <w:tcW w:w="544" w:type="dxa"/>
          </w:tcPr>
          <w:p w:rsidR="001904C4" w:rsidRDefault="001904C4">
            <w:pPr>
              <w:pStyle w:val="ConsPlusNormal"/>
              <w:jc w:val="center"/>
            </w:pPr>
            <w:r>
              <w:t>0,03</w:t>
            </w:r>
          </w:p>
        </w:tc>
        <w:tc>
          <w:tcPr>
            <w:tcW w:w="544" w:type="dxa"/>
          </w:tcPr>
          <w:p w:rsidR="001904C4" w:rsidRDefault="001904C4">
            <w:pPr>
              <w:pStyle w:val="ConsPlusNormal"/>
              <w:jc w:val="center"/>
            </w:pPr>
            <w:r>
              <w:t>0,02</w:t>
            </w:r>
          </w:p>
        </w:tc>
        <w:tc>
          <w:tcPr>
            <w:tcW w:w="664" w:type="dxa"/>
          </w:tcPr>
          <w:p w:rsidR="001904C4" w:rsidRDefault="001904C4">
            <w:pPr>
              <w:pStyle w:val="ConsPlusNormal"/>
              <w:jc w:val="center"/>
            </w:pPr>
            <w:r>
              <w:t>0,01</w:t>
            </w:r>
          </w:p>
        </w:tc>
      </w:tr>
    </w:tbl>
    <w:p w:rsidR="001904C4" w:rsidRDefault="001904C4">
      <w:pPr>
        <w:pStyle w:val="ConsPlusNormal"/>
        <w:jc w:val="both"/>
      </w:pPr>
    </w:p>
    <w:p w:rsidR="001904C4" w:rsidRDefault="001904C4">
      <w:pPr>
        <w:pStyle w:val="ConsPlusNormal"/>
        <w:ind w:firstLine="540"/>
        <w:jc w:val="both"/>
      </w:pPr>
      <w:r>
        <w:t xml:space="preserve">Если в объекте розничной торговли осуществляется продажа нескольких групп товаров, по </w:t>
      </w:r>
      <w:r>
        <w:lastRenderedPageBreak/>
        <w:t>каждой из которых установлены различные значения корректирующего коэффициента К</w:t>
      </w:r>
      <w:proofErr w:type="gramStart"/>
      <w:r>
        <w:t>2</w:t>
      </w:r>
      <w:proofErr w:type="gramEnd"/>
      <w:r>
        <w:t>, то при исчислении налоговой базы, с условием ведения раздельного учета по видам предпринимательской деятельности, применяются коэффициенты по каждой группе товаров, исходя из удельного веса объема реализации каждой группы товаров в общем объеме реализации товаров.</w:t>
      </w:r>
    </w:p>
    <w:p w:rsidR="001904C4" w:rsidRDefault="001904C4">
      <w:pPr>
        <w:pStyle w:val="ConsPlusNormal"/>
        <w:spacing w:before="220"/>
        <w:ind w:firstLine="540"/>
        <w:jc w:val="both"/>
      </w:pPr>
      <w:r>
        <w:t>В случае отсутствия раздельного учета по каждой группе товаров применяется корректирующий коэффициент по смешанному ассортименту товаров. При этом, если значение корректирующего коэффициента по смешанному ассортименту меньше, чем значение корректирующего коэффициента по какой-либо реализуемой группе товаров, то для исчисления налогооблагаемой базы применяется максимальное значение корректирующего коэффициента по реализуемым группам товаров, при условии, что доля группы с максимальным значением коэффициента К</w:t>
      </w:r>
      <w:proofErr w:type="gramStart"/>
      <w:r>
        <w:t>2</w:t>
      </w:r>
      <w:proofErr w:type="gramEnd"/>
      <w:r>
        <w:t xml:space="preserve"> превышает 40% от общего товарооборота, или 30% от поступления товаров.</w:t>
      </w:r>
    </w:p>
    <w:p w:rsidR="001904C4" w:rsidRDefault="001904C4">
      <w:pPr>
        <w:pStyle w:val="ConsPlusNormal"/>
        <w:spacing w:before="220"/>
        <w:ind w:firstLine="540"/>
        <w:jc w:val="both"/>
      </w:pPr>
      <w:r>
        <w:t>В случае если при реализации смешанного ассортимента товаров доля непродовольственных товаров составляет менее 30% от товарооборота или менее 20% от поступления товаров, применяется корректирующий коэффициент К</w:t>
      </w:r>
      <w:proofErr w:type="gramStart"/>
      <w:r>
        <w:t>2</w:t>
      </w:r>
      <w:proofErr w:type="gramEnd"/>
      <w:r>
        <w:t xml:space="preserve"> по продовольственной группе товаров (п. 1.5).</w:t>
      </w:r>
    </w:p>
    <w:p w:rsidR="001904C4" w:rsidRDefault="001904C4">
      <w:pPr>
        <w:pStyle w:val="ConsPlusNormal"/>
        <w:spacing w:before="220"/>
        <w:ind w:firstLine="540"/>
        <w:jc w:val="both"/>
      </w:pPr>
      <w:r>
        <w:t>Установить значение корректирующего коэффициента К</w:t>
      </w:r>
      <w:proofErr w:type="gramStart"/>
      <w:r>
        <w:t>2</w:t>
      </w:r>
      <w:proofErr w:type="gramEnd"/>
      <w:r>
        <w:t xml:space="preserve"> для организаций, осуществляющих розничную торговлю объекты стационарной торговой сети, имеющие торговые залы и (или) залы обслуживания посетителей, только для объектов, находящихся:</w:t>
      </w:r>
    </w:p>
    <w:p w:rsidR="001904C4" w:rsidRDefault="001904C4">
      <w:pPr>
        <w:pStyle w:val="ConsPlusNormal"/>
        <w:spacing w:before="220"/>
        <w:ind w:firstLine="540"/>
        <w:jc w:val="both"/>
      </w:pPr>
      <w:r>
        <w:t>- в населенных пунктах с численностью до 300 человек - К</w:t>
      </w:r>
      <w:proofErr w:type="gramStart"/>
      <w:r>
        <w:t>2</w:t>
      </w:r>
      <w:proofErr w:type="gramEnd"/>
      <w:r>
        <w:t xml:space="preserve"> = 0,01;</w:t>
      </w:r>
    </w:p>
    <w:p w:rsidR="001904C4" w:rsidRDefault="001904C4">
      <w:pPr>
        <w:pStyle w:val="ConsPlusNormal"/>
        <w:spacing w:before="220"/>
        <w:ind w:firstLine="540"/>
        <w:jc w:val="both"/>
      </w:pPr>
      <w:r>
        <w:t>- в населенных пунктах с численностью от 301 до 500 человек - К</w:t>
      </w:r>
      <w:proofErr w:type="gramStart"/>
      <w:r>
        <w:t>2</w:t>
      </w:r>
      <w:proofErr w:type="gramEnd"/>
      <w:r>
        <w:t xml:space="preserve"> = 0,03;</w:t>
      </w:r>
    </w:p>
    <w:p w:rsidR="001904C4" w:rsidRDefault="001904C4">
      <w:pPr>
        <w:pStyle w:val="ConsPlusNormal"/>
        <w:spacing w:before="220"/>
        <w:ind w:firstLine="540"/>
        <w:jc w:val="both"/>
      </w:pPr>
      <w:r>
        <w:t>- в населенных пунктах с численностью от 501 до 700 человек - К</w:t>
      </w:r>
      <w:proofErr w:type="gramStart"/>
      <w:r>
        <w:t>2</w:t>
      </w:r>
      <w:proofErr w:type="gramEnd"/>
      <w:r>
        <w:t xml:space="preserve"> = 0,05, за исключением группы товаров, перечисленных в п. 1.4;</w:t>
      </w:r>
    </w:p>
    <w:p w:rsidR="001904C4" w:rsidRDefault="001904C4">
      <w:pPr>
        <w:pStyle w:val="ConsPlusNormal"/>
        <w:spacing w:before="220"/>
        <w:ind w:firstLine="540"/>
        <w:jc w:val="both"/>
      </w:pPr>
      <w:r>
        <w:t>- при круглосуточном режиме работы К</w:t>
      </w:r>
      <w:proofErr w:type="gramStart"/>
      <w:r>
        <w:t>2</w:t>
      </w:r>
      <w:proofErr w:type="gramEnd"/>
      <w:r>
        <w:t xml:space="preserve"> = 1 независимо от Зоны и численности жителей.</w:t>
      </w:r>
    </w:p>
    <w:p w:rsidR="001904C4" w:rsidRDefault="001904C4">
      <w:pPr>
        <w:pStyle w:val="ConsPlusNormal"/>
        <w:spacing w:before="220"/>
        <w:ind w:firstLine="540"/>
        <w:jc w:val="both"/>
      </w:pPr>
      <w:r>
        <w:t>2. Для розничной торговли, осуществляемой через объекты стационарной сети, не имеющие торговых залов, и для розничной торговли, осуществляемой через объекты нестационарной торговой сети:</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272"/>
        <w:gridCol w:w="544"/>
        <w:gridCol w:w="544"/>
        <w:gridCol w:w="544"/>
        <w:gridCol w:w="424"/>
        <w:gridCol w:w="424"/>
        <w:gridCol w:w="424"/>
      </w:tblGrid>
      <w:tr w:rsidR="001904C4">
        <w:tc>
          <w:tcPr>
            <w:tcW w:w="850" w:type="dxa"/>
            <w:vMerge w:val="restart"/>
          </w:tcPr>
          <w:p w:rsidR="001904C4" w:rsidRDefault="001904C4">
            <w:pPr>
              <w:pStyle w:val="ConsPlusNormal"/>
              <w:jc w:val="center"/>
            </w:pPr>
            <w:r>
              <w:t xml:space="preserve">N </w:t>
            </w:r>
            <w:proofErr w:type="gramStart"/>
            <w:r>
              <w:t>п</w:t>
            </w:r>
            <w:proofErr w:type="gramEnd"/>
            <w:r>
              <w:t>/п</w:t>
            </w:r>
          </w:p>
        </w:tc>
        <w:tc>
          <w:tcPr>
            <w:tcW w:w="5272" w:type="dxa"/>
            <w:vMerge w:val="restart"/>
          </w:tcPr>
          <w:p w:rsidR="001904C4" w:rsidRDefault="001904C4">
            <w:pPr>
              <w:pStyle w:val="ConsPlusNormal"/>
              <w:jc w:val="center"/>
            </w:pPr>
            <w:r>
              <w:t>Товарные группы</w:t>
            </w:r>
          </w:p>
        </w:tc>
        <w:tc>
          <w:tcPr>
            <w:tcW w:w="2904" w:type="dxa"/>
            <w:gridSpan w:val="6"/>
          </w:tcPr>
          <w:p w:rsidR="001904C4" w:rsidRDefault="001904C4">
            <w:pPr>
              <w:pStyle w:val="ConsPlusNormal"/>
              <w:jc w:val="center"/>
            </w:pPr>
            <w:r>
              <w:t>Зона N</w:t>
            </w:r>
          </w:p>
        </w:tc>
      </w:tr>
      <w:tr w:rsidR="001904C4">
        <w:tc>
          <w:tcPr>
            <w:tcW w:w="850" w:type="dxa"/>
            <w:vMerge/>
          </w:tcPr>
          <w:p w:rsidR="001904C4" w:rsidRDefault="001904C4"/>
        </w:tc>
        <w:tc>
          <w:tcPr>
            <w:tcW w:w="5272" w:type="dxa"/>
            <w:vMerge/>
          </w:tcPr>
          <w:p w:rsidR="001904C4" w:rsidRDefault="001904C4"/>
        </w:tc>
        <w:tc>
          <w:tcPr>
            <w:tcW w:w="544" w:type="dxa"/>
          </w:tcPr>
          <w:p w:rsidR="001904C4" w:rsidRDefault="001904C4">
            <w:pPr>
              <w:pStyle w:val="ConsPlusNormal"/>
              <w:jc w:val="center"/>
            </w:pPr>
            <w:r>
              <w:t>1.1</w:t>
            </w:r>
          </w:p>
        </w:tc>
        <w:tc>
          <w:tcPr>
            <w:tcW w:w="544" w:type="dxa"/>
          </w:tcPr>
          <w:p w:rsidR="001904C4" w:rsidRDefault="001904C4">
            <w:pPr>
              <w:pStyle w:val="ConsPlusNormal"/>
              <w:jc w:val="center"/>
            </w:pPr>
            <w:r>
              <w:t>1.2</w:t>
            </w:r>
          </w:p>
        </w:tc>
        <w:tc>
          <w:tcPr>
            <w:tcW w:w="544" w:type="dxa"/>
          </w:tcPr>
          <w:p w:rsidR="001904C4" w:rsidRDefault="001904C4">
            <w:pPr>
              <w:pStyle w:val="ConsPlusNormal"/>
              <w:jc w:val="center"/>
            </w:pPr>
            <w:r>
              <w:t>1.3</w:t>
            </w:r>
          </w:p>
        </w:tc>
        <w:tc>
          <w:tcPr>
            <w:tcW w:w="424" w:type="dxa"/>
          </w:tcPr>
          <w:p w:rsidR="001904C4" w:rsidRDefault="001904C4">
            <w:pPr>
              <w:pStyle w:val="ConsPlusNormal"/>
              <w:jc w:val="center"/>
            </w:pPr>
            <w:r>
              <w:t>2</w:t>
            </w:r>
          </w:p>
        </w:tc>
        <w:tc>
          <w:tcPr>
            <w:tcW w:w="424" w:type="dxa"/>
          </w:tcPr>
          <w:p w:rsidR="001904C4" w:rsidRDefault="001904C4">
            <w:pPr>
              <w:pStyle w:val="ConsPlusNormal"/>
              <w:jc w:val="center"/>
            </w:pPr>
            <w:r>
              <w:t>3</w:t>
            </w:r>
          </w:p>
        </w:tc>
        <w:tc>
          <w:tcPr>
            <w:tcW w:w="424" w:type="dxa"/>
          </w:tcPr>
          <w:p w:rsidR="001904C4" w:rsidRDefault="001904C4">
            <w:pPr>
              <w:pStyle w:val="ConsPlusNormal"/>
              <w:jc w:val="center"/>
            </w:pPr>
            <w:r>
              <w:t>4</w:t>
            </w:r>
          </w:p>
        </w:tc>
      </w:tr>
      <w:tr w:rsidR="001904C4">
        <w:tc>
          <w:tcPr>
            <w:tcW w:w="850" w:type="dxa"/>
          </w:tcPr>
          <w:p w:rsidR="001904C4" w:rsidRDefault="001904C4">
            <w:pPr>
              <w:pStyle w:val="ConsPlusNormal"/>
            </w:pPr>
            <w:r>
              <w:t>2.1</w:t>
            </w:r>
          </w:p>
        </w:tc>
        <w:tc>
          <w:tcPr>
            <w:tcW w:w="8176" w:type="dxa"/>
            <w:gridSpan w:val="7"/>
          </w:tcPr>
          <w:p w:rsidR="001904C4" w:rsidRDefault="001904C4">
            <w:pPr>
              <w:pStyle w:val="ConsPlusNormal"/>
            </w:pPr>
            <w:r>
              <w:t>Подакцизные товары:</w:t>
            </w:r>
          </w:p>
        </w:tc>
      </w:tr>
      <w:tr w:rsidR="001904C4">
        <w:tc>
          <w:tcPr>
            <w:tcW w:w="850" w:type="dxa"/>
          </w:tcPr>
          <w:p w:rsidR="001904C4" w:rsidRDefault="001904C4">
            <w:pPr>
              <w:pStyle w:val="ConsPlusNormal"/>
            </w:pPr>
            <w:r>
              <w:t>2.1.1</w:t>
            </w:r>
          </w:p>
        </w:tc>
        <w:tc>
          <w:tcPr>
            <w:tcW w:w="5272" w:type="dxa"/>
          </w:tcPr>
          <w:p w:rsidR="001904C4" w:rsidRDefault="001904C4">
            <w:pPr>
              <w:pStyle w:val="ConsPlusNormal"/>
            </w:pPr>
            <w:r>
              <w:t>Объекты стационарной торговой сети</w:t>
            </w:r>
          </w:p>
        </w:tc>
        <w:tc>
          <w:tcPr>
            <w:tcW w:w="544" w:type="dxa"/>
          </w:tcPr>
          <w:p w:rsidR="001904C4" w:rsidRDefault="001904C4">
            <w:pPr>
              <w:pStyle w:val="ConsPlusNormal"/>
            </w:pPr>
            <w:r>
              <w:t>1</w:t>
            </w:r>
          </w:p>
        </w:tc>
        <w:tc>
          <w:tcPr>
            <w:tcW w:w="544" w:type="dxa"/>
          </w:tcPr>
          <w:p w:rsidR="001904C4" w:rsidRDefault="001904C4">
            <w:pPr>
              <w:pStyle w:val="ConsPlusNormal"/>
            </w:pPr>
            <w:r>
              <w:t>1</w:t>
            </w:r>
          </w:p>
        </w:tc>
        <w:tc>
          <w:tcPr>
            <w:tcW w:w="544" w:type="dxa"/>
          </w:tcPr>
          <w:p w:rsidR="001904C4" w:rsidRDefault="001904C4">
            <w:pPr>
              <w:pStyle w:val="ConsPlusNormal"/>
            </w:pPr>
            <w:r>
              <w:t>1</w:t>
            </w:r>
          </w:p>
        </w:tc>
        <w:tc>
          <w:tcPr>
            <w:tcW w:w="424" w:type="dxa"/>
          </w:tcPr>
          <w:p w:rsidR="001904C4" w:rsidRDefault="001904C4">
            <w:pPr>
              <w:pStyle w:val="ConsPlusNormal"/>
            </w:pPr>
            <w:r>
              <w:t>0,9</w:t>
            </w:r>
          </w:p>
        </w:tc>
        <w:tc>
          <w:tcPr>
            <w:tcW w:w="424" w:type="dxa"/>
          </w:tcPr>
          <w:p w:rsidR="001904C4" w:rsidRDefault="001904C4">
            <w:pPr>
              <w:pStyle w:val="ConsPlusNormal"/>
            </w:pPr>
            <w:r>
              <w:t>0,8</w:t>
            </w:r>
          </w:p>
        </w:tc>
        <w:tc>
          <w:tcPr>
            <w:tcW w:w="424" w:type="dxa"/>
          </w:tcPr>
          <w:p w:rsidR="001904C4" w:rsidRDefault="001904C4">
            <w:pPr>
              <w:pStyle w:val="ConsPlusNormal"/>
            </w:pPr>
            <w:r>
              <w:t>0,7</w:t>
            </w:r>
          </w:p>
        </w:tc>
      </w:tr>
      <w:tr w:rsidR="001904C4">
        <w:tc>
          <w:tcPr>
            <w:tcW w:w="850" w:type="dxa"/>
          </w:tcPr>
          <w:p w:rsidR="001904C4" w:rsidRDefault="001904C4">
            <w:pPr>
              <w:pStyle w:val="ConsPlusNormal"/>
            </w:pPr>
            <w:r>
              <w:t>2.1.2</w:t>
            </w:r>
          </w:p>
        </w:tc>
        <w:tc>
          <w:tcPr>
            <w:tcW w:w="5272" w:type="dxa"/>
          </w:tcPr>
          <w:p w:rsidR="001904C4" w:rsidRDefault="001904C4">
            <w:pPr>
              <w:pStyle w:val="ConsPlusNormal"/>
            </w:pPr>
            <w:r>
              <w:t>Объекты нестационарной торговой сети</w:t>
            </w:r>
          </w:p>
        </w:tc>
        <w:tc>
          <w:tcPr>
            <w:tcW w:w="544" w:type="dxa"/>
          </w:tcPr>
          <w:p w:rsidR="001904C4" w:rsidRDefault="001904C4">
            <w:pPr>
              <w:pStyle w:val="ConsPlusNormal"/>
            </w:pPr>
            <w:r>
              <w:t>0,79</w:t>
            </w:r>
          </w:p>
        </w:tc>
        <w:tc>
          <w:tcPr>
            <w:tcW w:w="544" w:type="dxa"/>
          </w:tcPr>
          <w:p w:rsidR="001904C4" w:rsidRDefault="001904C4">
            <w:pPr>
              <w:pStyle w:val="ConsPlusNormal"/>
            </w:pPr>
            <w:r>
              <w:t>0,79</w:t>
            </w:r>
          </w:p>
        </w:tc>
        <w:tc>
          <w:tcPr>
            <w:tcW w:w="544" w:type="dxa"/>
          </w:tcPr>
          <w:p w:rsidR="001904C4" w:rsidRDefault="001904C4">
            <w:pPr>
              <w:pStyle w:val="ConsPlusNormal"/>
            </w:pPr>
            <w:r>
              <w:t>0,77</w:t>
            </w:r>
          </w:p>
        </w:tc>
        <w:tc>
          <w:tcPr>
            <w:tcW w:w="424" w:type="dxa"/>
          </w:tcPr>
          <w:p w:rsidR="001904C4" w:rsidRDefault="001904C4">
            <w:pPr>
              <w:pStyle w:val="ConsPlusNormal"/>
            </w:pPr>
            <w:r>
              <w:t>0,7</w:t>
            </w:r>
          </w:p>
        </w:tc>
        <w:tc>
          <w:tcPr>
            <w:tcW w:w="424" w:type="dxa"/>
          </w:tcPr>
          <w:p w:rsidR="001904C4" w:rsidRDefault="001904C4">
            <w:pPr>
              <w:pStyle w:val="ConsPlusNormal"/>
            </w:pPr>
            <w:r>
              <w:t>0,6</w:t>
            </w:r>
          </w:p>
        </w:tc>
        <w:tc>
          <w:tcPr>
            <w:tcW w:w="424" w:type="dxa"/>
          </w:tcPr>
          <w:p w:rsidR="001904C4" w:rsidRDefault="001904C4">
            <w:pPr>
              <w:pStyle w:val="ConsPlusNormal"/>
            </w:pPr>
            <w:r>
              <w:t>0,5</w:t>
            </w:r>
          </w:p>
        </w:tc>
      </w:tr>
      <w:tr w:rsidR="001904C4">
        <w:tc>
          <w:tcPr>
            <w:tcW w:w="850" w:type="dxa"/>
          </w:tcPr>
          <w:p w:rsidR="001904C4" w:rsidRDefault="001904C4">
            <w:pPr>
              <w:pStyle w:val="ConsPlusNormal"/>
            </w:pPr>
            <w:r>
              <w:t>2.2</w:t>
            </w:r>
          </w:p>
        </w:tc>
        <w:tc>
          <w:tcPr>
            <w:tcW w:w="8176" w:type="dxa"/>
            <w:gridSpan w:val="7"/>
          </w:tcPr>
          <w:p w:rsidR="001904C4" w:rsidRDefault="001904C4">
            <w:pPr>
              <w:pStyle w:val="ConsPlusNormal"/>
            </w:pPr>
            <w:r>
              <w:t>Изделия из натуральной кожи, меха, ковровые изделия, детали, агрегаты и принадлежности к автомобилям</w:t>
            </w:r>
          </w:p>
        </w:tc>
      </w:tr>
      <w:tr w:rsidR="001904C4">
        <w:tc>
          <w:tcPr>
            <w:tcW w:w="850" w:type="dxa"/>
          </w:tcPr>
          <w:p w:rsidR="001904C4" w:rsidRDefault="001904C4">
            <w:pPr>
              <w:pStyle w:val="ConsPlusNormal"/>
            </w:pPr>
            <w:r>
              <w:t>2.2.1</w:t>
            </w:r>
          </w:p>
        </w:tc>
        <w:tc>
          <w:tcPr>
            <w:tcW w:w="5272" w:type="dxa"/>
          </w:tcPr>
          <w:p w:rsidR="001904C4" w:rsidRDefault="001904C4">
            <w:pPr>
              <w:pStyle w:val="ConsPlusNormal"/>
            </w:pPr>
            <w:r>
              <w:t>Объекты стационарной торговой сети</w:t>
            </w:r>
          </w:p>
        </w:tc>
        <w:tc>
          <w:tcPr>
            <w:tcW w:w="544" w:type="dxa"/>
          </w:tcPr>
          <w:p w:rsidR="001904C4" w:rsidRDefault="001904C4">
            <w:pPr>
              <w:pStyle w:val="ConsPlusNormal"/>
            </w:pPr>
            <w:r>
              <w:t>1</w:t>
            </w:r>
          </w:p>
        </w:tc>
        <w:tc>
          <w:tcPr>
            <w:tcW w:w="544" w:type="dxa"/>
          </w:tcPr>
          <w:p w:rsidR="001904C4" w:rsidRDefault="001904C4">
            <w:pPr>
              <w:pStyle w:val="ConsPlusNormal"/>
            </w:pPr>
            <w:r>
              <w:t>1</w:t>
            </w:r>
          </w:p>
        </w:tc>
        <w:tc>
          <w:tcPr>
            <w:tcW w:w="544" w:type="dxa"/>
          </w:tcPr>
          <w:p w:rsidR="001904C4" w:rsidRDefault="001904C4">
            <w:pPr>
              <w:pStyle w:val="ConsPlusNormal"/>
            </w:pPr>
            <w:r>
              <w:t>1</w:t>
            </w:r>
          </w:p>
        </w:tc>
        <w:tc>
          <w:tcPr>
            <w:tcW w:w="424" w:type="dxa"/>
          </w:tcPr>
          <w:p w:rsidR="001904C4" w:rsidRDefault="001904C4">
            <w:pPr>
              <w:pStyle w:val="ConsPlusNormal"/>
            </w:pPr>
            <w:r>
              <w:t>0,9</w:t>
            </w:r>
          </w:p>
        </w:tc>
        <w:tc>
          <w:tcPr>
            <w:tcW w:w="424" w:type="dxa"/>
          </w:tcPr>
          <w:p w:rsidR="001904C4" w:rsidRDefault="001904C4">
            <w:pPr>
              <w:pStyle w:val="ConsPlusNormal"/>
            </w:pPr>
            <w:r>
              <w:t>0,8</w:t>
            </w:r>
          </w:p>
        </w:tc>
        <w:tc>
          <w:tcPr>
            <w:tcW w:w="424" w:type="dxa"/>
          </w:tcPr>
          <w:p w:rsidR="001904C4" w:rsidRDefault="001904C4">
            <w:pPr>
              <w:pStyle w:val="ConsPlusNormal"/>
            </w:pPr>
            <w:r>
              <w:t>0,7</w:t>
            </w:r>
          </w:p>
        </w:tc>
      </w:tr>
      <w:tr w:rsidR="001904C4">
        <w:tc>
          <w:tcPr>
            <w:tcW w:w="850" w:type="dxa"/>
          </w:tcPr>
          <w:p w:rsidR="001904C4" w:rsidRDefault="001904C4">
            <w:pPr>
              <w:pStyle w:val="ConsPlusNormal"/>
            </w:pPr>
            <w:r>
              <w:t>2.2.2</w:t>
            </w:r>
          </w:p>
        </w:tc>
        <w:tc>
          <w:tcPr>
            <w:tcW w:w="5272" w:type="dxa"/>
          </w:tcPr>
          <w:p w:rsidR="001904C4" w:rsidRDefault="001904C4">
            <w:pPr>
              <w:pStyle w:val="ConsPlusNormal"/>
            </w:pPr>
            <w:r>
              <w:t>Объекты нестационарной торговой сети</w:t>
            </w:r>
          </w:p>
        </w:tc>
        <w:tc>
          <w:tcPr>
            <w:tcW w:w="544" w:type="dxa"/>
          </w:tcPr>
          <w:p w:rsidR="001904C4" w:rsidRDefault="001904C4">
            <w:pPr>
              <w:pStyle w:val="ConsPlusNormal"/>
            </w:pPr>
            <w:r>
              <w:t>0,8</w:t>
            </w:r>
          </w:p>
        </w:tc>
        <w:tc>
          <w:tcPr>
            <w:tcW w:w="544" w:type="dxa"/>
          </w:tcPr>
          <w:p w:rsidR="001904C4" w:rsidRDefault="001904C4">
            <w:pPr>
              <w:pStyle w:val="ConsPlusNormal"/>
            </w:pPr>
            <w:r>
              <w:t>0,75</w:t>
            </w:r>
          </w:p>
        </w:tc>
        <w:tc>
          <w:tcPr>
            <w:tcW w:w="544" w:type="dxa"/>
          </w:tcPr>
          <w:p w:rsidR="001904C4" w:rsidRDefault="001904C4">
            <w:pPr>
              <w:pStyle w:val="ConsPlusNormal"/>
            </w:pPr>
            <w:r>
              <w:t>0,7</w:t>
            </w:r>
          </w:p>
        </w:tc>
        <w:tc>
          <w:tcPr>
            <w:tcW w:w="424" w:type="dxa"/>
          </w:tcPr>
          <w:p w:rsidR="001904C4" w:rsidRDefault="001904C4">
            <w:pPr>
              <w:pStyle w:val="ConsPlusNormal"/>
            </w:pPr>
            <w:r>
              <w:t>0,7</w:t>
            </w:r>
          </w:p>
        </w:tc>
        <w:tc>
          <w:tcPr>
            <w:tcW w:w="424" w:type="dxa"/>
          </w:tcPr>
          <w:p w:rsidR="001904C4" w:rsidRDefault="001904C4">
            <w:pPr>
              <w:pStyle w:val="ConsPlusNormal"/>
            </w:pPr>
            <w:r>
              <w:t>0,6</w:t>
            </w:r>
          </w:p>
        </w:tc>
        <w:tc>
          <w:tcPr>
            <w:tcW w:w="424" w:type="dxa"/>
          </w:tcPr>
          <w:p w:rsidR="001904C4" w:rsidRDefault="001904C4">
            <w:pPr>
              <w:pStyle w:val="ConsPlusNormal"/>
            </w:pPr>
            <w:r>
              <w:t>0,5</w:t>
            </w:r>
          </w:p>
        </w:tc>
      </w:tr>
      <w:tr w:rsidR="001904C4">
        <w:tc>
          <w:tcPr>
            <w:tcW w:w="850" w:type="dxa"/>
          </w:tcPr>
          <w:p w:rsidR="001904C4" w:rsidRDefault="001904C4">
            <w:pPr>
              <w:pStyle w:val="ConsPlusNormal"/>
            </w:pPr>
            <w:r>
              <w:t>2.3</w:t>
            </w:r>
          </w:p>
        </w:tc>
        <w:tc>
          <w:tcPr>
            <w:tcW w:w="8176" w:type="dxa"/>
            <w:gridSpan w:val="7"/>
          </w:tcPr>
          <w:p w:rsidR="001904C4" w:rsidRDefault="001904C4">
            <w:pPr>
              <w:pStyle w:val="ConsPlusNormal"/>
            </w:pPr>
            <w:r>
              <w:t>Продовольственные товары</w:t>
            </w:r>
          </w:p>
        </w:tc>
      </w:tr>
      <w:tr w:rsidR="001904C4">
        <w:tc>
          <w:tcPr>
            <w:tcW w:w="850" w:type="dxa"/>
          </w:tcPr>
          <w:p w:rsidR="001904C4" w:rsidRDefault="001904C4">
            <w:pPr>
              <w:pStyle w:val="ConsPlusNormal"/>
            </w:pPr>
            <w:r>
              <w:t>2.3.1</w:t>
            </w:r>
          </w:p>
        </w:tc>
        <w:tc>
          <w:tcPr>
            <w:tcW w:w="5272" w:type="dxa"/>
          </w:tcPr>
          <w:p w:rsidR="001904C4" w:rsidRDefault="001904C4">
            <w:pPr>
              <w:pStyle w:val="ConsPlusNormal"/>
            </w:pPr>
            <w:r>
              <w:t>Объекты стационарной торговой сети</w:t>
            </w:r>
          </w:p>
        </w:tc>
        <w:tc>
          <w:tcPr>
            <w:tcW w:w="544" w:type="dxa"/>
          </w:tcPr>
          <w:p w:rsidR="001904C4" w:rsidRDefault="001904C4">
            <w:pPr>
              <w:pStyle w:val="ConsPlusNormal"/>
            </w:pPr>
            <w:r>
              <w:t>1</w:t>
            </w:r>
          </w:p>
        </w:tc>
        <w:tc>
          <w:tcPr>
            <w:tcW w:w="544" w:type="dxa"/>
          </w:tcPr>
          <w:p w:rsidR="001904C4" w:rsidRDefault="001904C4">
            <w:pPr>
              <w:pStyle w:val="ConsPlusNormal"/>
            </w:pPr>
            <w:r>
              <w:t>0,9</w:t>
            </w:r>
          </w:p>
        </w:tc>
        <w:tc>
          <w:tcPr>
            <w:tcW w:w="544" w:type="dxa"/>
          </w:tcPr>
          <w:p w:rsidR="001904C4" w:rsidRDefault="001904C4">
            <w:pPr>
              <w:pStyle w:val="ConsPlusNormal"/>
            </w:pPr>
            <w:r>
              <w:t>0,9</w:t>
            </w:r>
          </w:p>
        </w:tc>
        <w:tc>
          <w:tcPr>
            <w:tcW w:w="424" w:type="dxa"/>
          </w:tcPr>
          <w:p w:rsidR="001904C4" w:rsidRDefault="001904C4">
            <w:pPr>
              <w:pStyle w:val="ConsPlusNormal"/>
            </w:pPr>
            <w:r>
              <w:t>0,9</w:t>
            </w:r>
          </w:p>
        </w:tc>
        <w:tc>
          <w:tcPr>
            <w:tcW w:w="424" w:type="dxa"/>
          </w:tcPr>
          <w:p w:rsidR="001904C4" w:rsidRDefault="001904C4">
            <w:pPr>
              <w:pStyle w:val="ConsPlusNormal"/>
            </w:pPr>
            <w:r>
              <w:t>0,8</w:t>
            </w:r>
          </w:p>
        </w:tc>
        <w:tc>
          <w:tcPr>
            <w:tcW w:w="424" w:type="dxa"/>
          </w:tcPr>
          <w:p w:rsidR="001904C4" w:rsidRDefault="001904C4">
            <w:pPr>
              <w:pStyle w:val="ConsPlusNormal"/>
            </w:pPr>
            <w:r>
              <w:t>0,7</w:t>
            </w:r>
          </w:p>
        </w:tc>
      </w:tr>
      <w:tr w:rsidR="001904C4">
        <w:tc>
          <w:tcPr>
            <w:tcW w:w="850" w:type="dxa"/>
          </w:tcPr>
          <w:p w:rsidR="001904C4" w:rsidRDefault="001904C4">
            <w:pPr>
              <w:pStyle w:val="ConsPlusNormal"/>
            </w:pPr>
            <w:r>
              <w:lastRenderedPageBreak/>
              <w:t>2.3.2</w:t>
            </w:r>
          </w:p>
        </w:tc>
        <w:tc>
          <w:tcPr>
            <w:tcW w:w="5272" w:type="dxa"/>
          </w:tcPr>
          <w:p w:rsidR="001904C4" w:rsidRDefault="001904C4">
            <w:pPr>
              <w:pStyle w:val="ConsPlusNormal"/>
            </w:pPr>
            <w:r>
              <w:t>Объекты нестационарной торговой сети</w:t>
            </w:r>
          </w:p>
        </w:tc>
        <w:tc>
          <w:tcPr>
            <w:tcW w:w="544" w:type="dxa"/>
          </w:tcPr>
          <w:p w:rsidR="001904C4" w:rsidRDefault="001904C4">
            <w:pPr>
              <w:pStyle w:val="ConsPlusNormal"/>
            </w:pPr>
            <w:r>
              <w:t>0,48</w:t>
            </w:r>
          </w:p>
        </w:tc>
        <w:tc>
          <w:tcPr>
            <w:tcW w:w="544" w:type="dxa"/>
          </w:tcPr>
          <w:p w:rsidR="001904C4" w:rsidRDefault="001904C4">
            <w:pPr>
              <w:pStyle w:val="ConsPlusNormal"/>
            </w:pPr>
            <w:r>
              <w:t>0,45</w:t>
            </w:r>
          </w:p>
        </w:tc>
        <w:tc>
          <w:tcPr>
            <w:tcW w:w="544" w:type="dxa"/>
          </w:tcPr>
          <w:p w:rsidR="001904C4" w:rsidRDefault="001904C4">
            <w:pPr>
              <w:pStyle w:val="ConsPlusNormal"/>
            </w:pPr>
            <w:r>
              <w:t>0,4</w:t>
            </w:r>
          </w:p>
        </w:tc>
        <w:tc>
          <w:tcPr>
            <w:tcW w:w="424" w:type="dxa"/>
          </w:tcPr>
          <w:p w:rsidR="001904C4" w:rsidRDefault="001904C4">
            <w:pPr>
              <w:pStyle w:val="ConsPlusNormal"/>
            </w:pPr>
            <w:r>
              <w:t>0,4</w:t>
            </w:r>
          </w:p>
        </w:tc>
        <w:tc>
          <w:tcPr>
            <w:tcW w:w="424" w:type="dxa"/>
          </w:tcPr>
          <w:p w:rsidR="001904C4" w:rsidRDefault="001904C4">
            <w:pPr>
              <w:pStyle w:val="ConsPlusNormal"/>
            </w:pPr>
            <w:r>
              <w:t>0,3</w:t>
            </w:r>
          </w:p>
        </w:tc>
        <w:tc>
          <w:tcPr>
            <w:tcW w:w="424" w:type="dxa"/>
          </w:tcPr>
          <w:p w:rsidR="001904C4" w:rsidRDefault="001904C4">
            <w:pPr>
              <w:pStyle w:val="ConsPlusNormal"/>
            </w:pPr>
            <w:r>
              <w:t>0,2</w:t>
            </w:r>
          </w:p>
        </w:tc>
      </w:tr>
      <w:tr w:rsidR="001904C4">
        <w:tc>
          <w:tcPr>
            <w:tcW w:w="850" w:type="dxa"/>
          </w:tcPr>
          <w:p w:rsidR="001904C4" w:rsidRDefault="001904C4">
            <w:pPr>
              <w:pStyle w:val="ConsPlusNormal"/>
            </w:pPr>
            <w:r>
              <w:t>2.4</w:t>
            </w:r>
          </w:p>
        </w:tc>
        <w:tc>
          <w:tcPr>
            <w:tcW w:w="8176" w:type="dxa"/>
            <w:gridSpan w:val="7"/>
          </w:tcPr>
          <w:p w:rsidR="001904C4" w:rsidRDefault="001904C4">
            <w:pPr>
              <w:pStyle w:val="ConsPlusNormal"/>
            </w:pPr>
            <w:r>
              <w:t>Изделия художественных народных промыслов и ремесел, предметы культа и религиозного назначения, книжная продукция и периодические издания, а также сопутствующие товары в соответствии с перечнем при условии, что доходы от их реализации составляют не более 30% от общего объема:</w:t>
            </w:r>
          </w:p>
        </w:tc>
      </w:tr>
      <w:tr w:rsidR="001904C4">
        <w:tc>
          <w:tcPr>
            <w:tcW w:w="850" w:type="dxa"/>
          </w:tcPr>
          <w:p w:rsidR="001904C4" w:rsidRDefault="001904C4">
            <w:pPr>
              <w:pStyle w:val="ConsPlusNormal"/>
            </w:pPr>
            <w:r>
              <w:t>2.4.1</w:t>
            </w:r>
          </w:p>
        </w:tc>
        <w:tc>
          <w:tcPr>
            <w:tcW w:w="5272" w:type="dxa"/>
          </w:tcPr>
          <w:p w:rsidR="001904C4" w:rsidRDefault="001904C4">
            <w:pPr>
              <w:pStyle w:val="ConsPlusNormal"/>
            </w:pPr>
            <w:r>
              <w:t>Объекты стационарной торговой сети</w:t>
            </w:r>
          </w:p>
        </w:tc>
        <w:tc>
          <w:tcPr>
            <w:tcW w:w="544" w:type="dxa"/>
          </w:tcPr>
          <w:p w:rsidR="001904C4" w:rsidRDefault="001904C4">
            <w:pPr>
              <w:pStyle w:val="ConsPlusNormal"/>
            </w:pPr>
            <w:r>
              <w:t>1</w:t>
            </w:r>
          </w:p>
        </w:tc>
        <w:tc>
          <w:tcPr>
            <w:tcW w:w="544" w:type="dxa"/>
          </w:tcPr>
          <w:p w:rsidR="001904C4" w:rsidRDefault="001904C4">
            <w:pPr>
              <w:pStyle w:val="ConsPlusNormal"/>
            </w:pPr>
            <w:r>
              <w:t>0,9</w:t>
            </w:r>
          </w:p>
        </w:tc>
        <w:tc>
          <w:tcPr>
            <w:tcW w:w="544" w:type="dxa"/>
          </w:tcPr>
          <w:p w:rsidR="001904C4" w:rsidRDefault="001904C4">
            <w:pPr>
              <w:pStyle w:val="ConsPlusNormal"/>
            </w:pPr>
            <w:r>
              <w:t>0,9</w:t>
            </w:r>
          </w:p>
        </w:tc>
        <w:tc>
          <w:tcPr>
            <w:tcW w:w="424" w:type="dxa"/>
          </w:tcPr>
          <w:p w:rsidR="001904C4" w:rsidRDefault="001904C4">
            <w:pPr>
              <w:pStyle w:val="ConsPlusNormal"/>
            </w:pPr>
            <w:r>
              <w:t>0,9</w:t>
            </w:r>
          </w:p>
        </w:tc>
        <w:tc>
          <w:tcPr>
            <w:tcW w:w="424" w:type="dxa"/>
          </w:tcPr>
          <w:p w:rsidR="001904C4" w:rsidRDefault="001904C4">
            <w:pPr>
              <w:pStyle w:val="ConsPlusNormal"/>
            </w:pPr>
            <w:r>
              <w:t>0,8</w:t>
            </w:r>
          </w:p>
        </w:tc>
        <w:tc>
          <w:tcPr>
            <w:tcW w:w="424" w:type="dxa"/>
          </w:tcPr>
          <w:p w:rsidR="001904C4" w:rsidRDefault="001904C4">
            <w:pPr>
              <w:pStyle w:val="ConsPlusNormal"/>
            </w:pPr>
            <w:r>
              <w:t>0,7</w:t>
            </w:r>
          </w:p>
        </w:tc>
      </w:tr>
      <w:tr w:rsidR="001904C4">
        <w:tc>
          <w:tcPr>
            <w:tcW w:w="850" w:type="dxa"/>
          </w:tcPr>
          <w:p w:rsidR="001904C4" w:rsidRDefault="001904C4">
            <w:pPr>
              <w:pStyle w:val="ConsPlusNormal"/>
            </w:pPr>
            <w:r>
              <w:t>2.4.2</w:t>
            </w:r>
          </w:p>
        </w:tc>
        <w:tc>
          <w:tcPr>
            <w:tcW w:w="5272" w:type="dxa"/>
          </w:tcPr>
          <w:p w:rsidR="001904C4" w:rsidRDefault="001904C4">
            <w:pPr>
              <w:pStyle w:val="ConsPlusNormal"/>
            </w:pPr>
            <w:r>
              <w:t>Объекты нестационарной торговой сети</w:t>
            </w:r>
          </w:p>
        </w:tc>
        <w:tc>
          <w:tcPr>
            <w:tcW w:w="544" w:type="dxa"/>
          </w:tcPr>
          <w:p w:rsidR="001904C4" w:rsidRDefault="001904C4">
            <w:pPr>
              <w:pStyle w:val="ConsPlusNormal"/>
            </w:pPr>
            <w:r>
              <w:t>0,4</w:t>
            </w:r>
          </w:p>
        </w:tc>
        <w:tc>
          <w:tcPr>
            <w:tcW w:w="544" w:type="dxa"/>
          </w:tcPr>
          <w:p w:rsidR="001904C4" w:rsidRDefault="001904C4">
            <w:pPr>
              <w:pStyle w:val="ConsPlusNormal"/>
            </w:pPr>
            <w:r>
              <w:t>0,35</w:t>
            </w:r>
          </w:p>
        </w:tc>
        <w:tc>
          <w:tcPr>
            <w:tcW w:w="544" w:type="dxa"/>
          </w:tcPr>
          <w:p w:rsidR="001904C4" w:rsidRDefault="001904C4">
            <w:pPr>
              <w:pStyle w:val="ConsPlusNormal"/>
            </w:pPr>
            <w:r>
              <w:t>0,3</w:t>
            </w:r>
          </w:p>
        </w:tc>
        <w:tc>
          <w:tcPr>
            <w:tcW w:w="424" w:type="dxa"/>
          </w:tcPr>
          <w:p w:rsidR="001904C4" w:rsidRDefault="001904C4">
            <w:pPr>
              <w:pStyle w:val="ConsPlusNormal"/>
            </w:pPr>
            <w:r>
              <w:t>0,3</w:t>
            </w:r>
          </w:p>
        </w:tc>
        <w:tc>
          <w:tcPr>
            <w:tcW w:w="424" w:type="dxa"/>
          </w:tcPr>
          <w:p w:rsidR="001904C4" w:rsidRDefault="001904C4">
            <w:pPr>
              <w:pStyle w:val="ConsPlusNormal"/>
            </w:pPr>
            <w:r>
              <w:t>0,2</w:t>
            </w:r>
          </w:p>
        </w:tc>
        <w:tc>
          <w:tcPr>
            <w:tcW w:w="424" w:type="dxa"/>
          </w:tcPr>
          <w:p w:rsidR="001904C4" w:rsidRDefault="001904C4">
            <w:pPr>
              <w:pStyle w:val="ConsPlusNormal"/>
            </w:pPr>
            <w:r>
              <w:t>0,1</w:t>
            </w:r>
          </w:p>
        </w:tc>
      </w:tr>
      <w:tr w:rsidR="001904C4">
        <w:tc>
          <w:tcPr>
            <w:tcW w:w="850" w:type="dxa"/>
          </w:tcPr>
          <w:p w:rsidR="001904C4" w:rsidRDefault="001904C4">
            <w:pPr>
              <w:pStyle w:val="ConsPlusNormal"/>
            </w:pPr>
            <w:r>
              <w:t>2.5</w:t>
            </w:r>
          </w:p>
        </w:tc>
        <w:tc>
          <w:tcPr>
            <w:tcW w:w="8176" w:type="dxa"/>
            <w:gridSpan w:val="7"/>
          </w:tcPr>
          <w:p w:rsidR="001904C4" w:rsidRDefault="001904C4">
            <w:pPr>
              <w:pStyle w:val="ConsPlusNormal"/>
            </w:pPr>
            <w:r>
              <w:t>Прочие виды товаров:</w:t>
            </w:r>
          </w:p>
        </w:tc>
      </w:tr>
      <w:tr w:rsidR="001904C4">
        <w:tc>
          <w:tcPr>
            <w:tcW w:w="850" w:type="dxa"/>
          </w:tcPr>
          <w:p w:rsidR="001904C4" w:rsidRDefault="001904C4">
            <w:pPr>
              <w:pStyle w:val="ConsPlusNormal"/>
            </w:pPr>
            <w:r>
              <w:t>2.5.1</w:t>
            </w:r>
          </w:p>
        </w:tc>
        <w:tc>
          <w:tcPr>
            <w:tcW w:w="5272" w:type="dxa"/>
          </w:tcPr>
          <w:p w:rsidR="001904C4" w:rsidRDefault="001904C4">
            <w:pPr>
              <w:pStyle w:val="ConsPlusNormal"/>
            </w:pPr>
            <w:r>
              <w:t>Объекты стационарной торговой сети</w:t>
            </w:r>
          </w:p>
        </w:tc>
        <w:tc>
          <w:tcPr>
            <w:tcW w:w="544" w:type="dxa"/>
          </w:tcPr>
          <w:p w:rsidR="001904C4" w:rsidRDefault="001904C4">
            <w:pPr>
              <w:pStyle w:val="ConsPlusNormal"/>
            </w:pPr>
            <w:r>
              <w:t>1</w:t>
            </w:r>
          </w:p>
        </w:tc>
        <w:tc>
          <w:tcPr>
            <w:tcW w:w="544" w:type="dxa"/>
          </w:tcPr>
          <w:p w:rsidR="001904C4" w:rsidRDefault="001904C4">
            <w:pPr>
              <w:pStyle w:val="ConsPlusNormal"/>
            </w:pPr>
            <w:r>
              <w:t>0,9</w:t>
            </w:r>
          </w:p>
        </w:tc>
        <w:tc>
          <w:tcPr>
            <w:tcW w:w="544" w:type="dxa"/>
          </w:tcPr>
          <w:p w:rsidR="001904C4" w:rsidRDefault="001904C4">
            <w:pPr>
              <w:pStyle w:val="ConsPlusNormal"/>
            </w:pPr>
            <w:r>
              <w:t>0,9</w:t>
            </w:r>
          </w:p>
        </w:tc>
        <w:tc>
          <w:tcPr>
            <w:tcW w:w="424" w:type="dxa"/>
          </w:tcPr>
          <w:p w:rsidR="001904C4" w:rsidRDefault="001904C4">
            <w:pPr>
              <w:pStyle w:val="ConsPlusNormal"/>
            </w:pPr>
            <w:r>
              <w:t>0,9</w:t>
            </w:r>
          </w:p>
        </w:tc>
        <w:tc>
          <w:tcPr>
            <w:tcW w:w="424" w:type="dxa"/>
          </w:tcPr>
          <w:p w:rsidR="001904C4" w:rsidRDefault="001904C4">
            <w:pPr>
              <w:pStyle w:val="ConsPlusNormal"/>
            </w:pPr>
            <w:r>
              <w:t>0,8</w:t>
            </w:r>
          </w:p>
        </w:tc>
        <w:tc>
          <w:tcPr>
            <w:tcW w:w="424" w:type="dxa"/>
          </w:tcPr>
          <w:p w:rsidR="001904C4" w:rsidRDefault="001904C4">
            <w:pPr>
              <w:pStyle w:val="ConsPlusNormal"/>
            </w:pPr>
            <w:r>
              <w:t>0,7</w:t>
            </w:r>
          </w:p>
        </w:tc>
      </w:tr>
      <w:tr w:rsidR="001904C4">
        <w:tc>
          <w:tcPr>
            <w:tcW w:w="850" w:type="dxa"/>
          </w:tcPr>
          <w:p w:rsidR="001904C4" w:rsidRDefault="001904C4">
            <w:pPr>
              <w:pStyle w:val="ConsPlusNormal"/>
            </w:pPr>
            <w:r>
              <w:t>2.5.2</w:t>
            </w:r>
          </w:p>
        </w:tc>
        <w:tc>
          <w:tcPr>
            <w:tcW w:w="5272" w:type="dxa"/>
          </w:tcPr>
          <w:p w:rsidR="001904C4" w:rsidRDefault="001904C4">
            <w:pPr>
              <w:pStyle w:val="ConsPlusNormal"/>
            </w:pPr>
            <w:r>
              <w:t>Объекты нестационарной торговой сети</w:t>
            </w:r>
          </w:p>
        </w:tc>
        <w:tc>
          <w:tcPr>
            <w:tcW w:w="544" w:type="dxa"/>
          </w:tcPr>
          <w:p w:rsidR="001904C4" w:rsidRDefault="001904C4">
            <w:pPr>
              <w:pStyle w:val="ConsPlusNormal"/>
            </w:pPr>
            <w:r>
              <w:t>0,64</w:t>
            </w:r>
          </w:p>
        </w:tc>
        <w:tc>
          <w:tcPr>
            <w:tcW w:w="544" w:type="dxa"/>
          </w:tcPr>
          <w:p w:rsidR="001904C4" w:rsidRDefault="001904C4">
            <w:pPr>
              <w:pStyle w:val="ConsPlusNormal"/>
            </w:pPr>
            <w:r>
              <w:t>0,6</w:t>
            </w:r>
          </w:p>
        </w:tc>
        <w:tc>
          <w:tcPr>
            <w:tcW w:w="544" w:type="dxa"/>
          </w:tcPr>
          <w:p w:rsidR="001904C4" w:rsidRDefault="001904C4">
            <w:pPr>
              <w:pStyle w:val="ConsPlusNormal"/>
            </w:pPr>
            <w:r>
              <w:t>0,6</w:t>
            </w:r>
          </w:p>
        </w:tc>
        <w:tc>
          <w:tcPr>
            <w:tcW w:w="424" w:type="dxa"/>
          </w:tcPr>
          <w:p w:rsidR="001904C4" w:rsidRDefault="001904C4">
            <w:pPr>
              <w:pStyle w:val="ConsPlusNormal"/>
            </w:pPr>
            <w:r>
              <w:t>0,6</w:t>
            </w:r>
          </w:p>
        </w:tc>
        <w:tc>
          <w:tcPr>
            <w:tcW w:w="424" w:type="dxa"/>
          </w:tcPr>
          <w:p w:rsidR="001904C4" w:rsidRDefault="001904C4">
            <w:pPr>
              <w:pStyle w:val="ConsPlusNormal"/>
            </w:pPr>
            <w:r>
              <w:t>0,5</w:t>
            </w:r>
          </w:p>
        </w:tc>
        <w:tc>
          <w:tcPr>
            <w:tcW w:w="424" w:type="dxa"/>
          </w:tcPr>
          <w:p w:rsidR="001904C4" w:rsidRDefault="001904C4">
            <w:pPr>
              <w:pStyle w:val="ConsPlusNormal"/>
            </w:pPr>
            <w:r>
              <w:t>0,4</w:t>
            </w:r>
          </w:p>
        </w:tc>
      </w:tr>
      <w:tr w:rsidR="001904C4">
        <w:tc>
          <w:tcPr>
            <w:tcW w:w="850" w:type="dxa"/>
          </w:tcPr>
          <w:p w:rsidR="001904C4" w:rsidRDefault="001904C4">
            <w:pPr>
              <w:pStyle w:val="ConsPlusNormal"/>
            </w:pPr>
            <w:r>
              <w:t>2.6</w:t>
            </w:r>
          </w:p>
        </w:tc>
        <w:tc>
          <w:tcPr>
            <w:tcW w:w="8176" w:type="dxa"/>
            <w:gridSpan w:val="7"/>
          </w:tcPr>
          <w:p w:rsidR="001904C4" w:rsidRDefault="001904C4">
            <w:pPr>
              <w:pStyle w:val="ConsPlusNormal"/>
            </w:pPr>
            <w:r>
              <w:t>Лекарственные средства и изделия медицинского назначения:</w:t>
            </w:r>
          </w:p>
        </w:tc>
      </w:tr>
      <w:tr w:rsidR="001904C4">
        <w:tc>
          <w:tcPr>
            <w:tcW w:w="850" w:type="dxa"/>
          </w:tcPr>
          <w:p w:rsidR="001904C4" w:rsidRDefault="001904C4">
            <w:pPr>
              <w:pStyle w:val="ConsPlusNormal"/>
            </w:pPr>
            <w:r>
              <w:t>2.6.1</w:t>
            </w:r>
          </w:p>
        </w:tc>
        <w:tc>
          <w:tcPr>
            <w:tcW w:w="5272" w:type="dxa"/>
          </w:tcPr>
          <w:p w:rsidR="001904C4" w:rsidRDefault="001904C4">
            <w:pPr>
              <w:pStyle w:val="ConsPlusNormal"/>
            </w:pPr>
            <w:r>
              <w:t>Объекты стационарной торговой сети</w:t>
            </w:r>
          </w:p>
        </w:tc>
        <w:tc>
          <w:tcPr>
            <w:tcW w:w="544" w:type="dxa"/>
          </w:tcPr>
          <w:p w:rsidR="001904C4" w:rsidRDefault="001904C4">
            <w:pPr>
              <w:pStyle w:val="ConsPlusNormal"/>
            </w:pPr>
            <w:r>
              <w:t>1</w:t>
            </w:r>
          </w:p>
        </w:tc>
        <w:tc>
          <w:tcPr>
            <w:tcW w:w="544" w:type="dxa"/>
          </w:tcPr>
          <w:p w:rsidR="001904C4" w:rsidRDefault="001904C4">
            <w:pPr>
              <w:pStyle w:val="ConsPlusNormal"/>
            </w:pPr>
            <w:r>
              <w:t>0,9</w:t>
            </w:r>
          </w:p>
        </w:tc>
        <w:tc>
          <w:tcPr>
            <w:tcW w:w="544" w:type="dxa"/>
          </w:tcPr>
          <w:p w:rsidR="001904C4" w:rsidRDefault="001904C4">
            <w:pPr>
              <w:pStyle w:val="ConsPlusNormal"/>
            </w:pPr>
            <w:r>
              <w:t>0,9</w:t>
            </w:r>
          </w:p>
        </w:tc>
        <w:tc>
          <w:tcPr>
            <w:tcW w:w="424" w:type="dxa"/>
          </w:tcPr>
          <w:p w:rsidR="001904C4" w:rsidRDefault="001904C4">
            <w:pPr>
              <w:pStyle w:val="ConsPlusNormal"/>
            </w:pPr>
            <w:r>
              <w:t>0,9</w:t>
            </w:r>
          </w:p>
        </w:tc>
        <w:tc>
          <w:tcPr>
            <w:tcW w:w="424" w:type="dxa"/>
          </w:tcPr>
          <w:p w:rsidR="001904C4" w:rsidRDefault="001904C4">
            <w:pPr>
              <w:pStyle w:val="ConsPlusNormal"/>
            </w:pPr>
            <w:r>
              <w:t>0,8</w:t>
            </w:r>
          </w:p>
        </w:tc>
        <w:tc>
          <w:tcPr>
            <w:tcW w:w="424" w:type="dxa"/>
          </w:tcPr>
          <w:p w:rsidR="001904C4" w:rsidRDefault="001904C4">
            <w:pPr>
              <w:pStyle w:val="ConsPlusNormal"/>
            </w:pPr>
            <w:r>
              <w:t>0,7</w:t>
            </w:r>
          </w:p>
        </w:tc>
      </w:tr>
      <w:tr w:rsidR="001904C4">
        <w:tc>
          <w:tcPr>
            <w:tcW w:w="850" w:type="dxa"/>
          </w:tcPr>
          <w:p w:rsidR="001904C4" w:rsidRDefault="001904C4">
            <w:pPr>
              <w:pStyle w:val="ConsPlusNormal"/>
            </w:pPr>
            <w:r>
              <w:t>2.6.2</w:t>
            </w:r>
          </w:p>
        </w:tc>
        <w:tc>
          <w:tcPr>
            <w:tcW w:w="5272" w:type="dxa"/>
          </w:tcPr>
          <w:p w:rsidR="001904C4" w:rsidRDefault="001904C4">
            <w:pPr>
              <w:pStyle w:val="ConsPlusNormal"/>
            </w:pPr>
            <w:r>
              <w:t>Объекты нестационарной торговой сети</w:t>
            </w:r>
          </w:p>
        </w:tc>
        <w:tc>
          <w:tcPr>
            <w:tcW w:w="544" w:type="dxa"/>
          </w:tcPr>
          <w:p w:rsidR="001904C4" w:rsidRDefault="001904C4">
            <w:pPr>
              <w:pStyle w:val="ConsPlusNormal"/>
            </w:pPr>
            <w:r>
              <w:t>0,4</w:t>
            </w:r>
          </w:p>
        </w:tc>
        <w:tc>
          <w:tcPr>
            <w:tcW w:w="544" w:type="dxa"/>
          </w:tcPr>
          <w:p w:rsidR="001904C4" w:rsidRDefault="001904C4">
            <w:pPr>
              <w:pStyle w:val="ConsPlusNormal"/>
            </w:pPr>
            <w:r>
              <w:t>0,35</w:t>
            </w:r>
          </w:p>
        </w:tc>
        <w:tc>
          <w:tcPr>
            <w:tcW w:w="544" w:type="dxa"/>
          </w:tcPr>
          <w:p w:rsidR="001904C4" w:rsidRDefault="001904C4">
            <w:pPr>
              <w:pStyle w:val="ConsPlusNormal"/>
            </w:pPr>
            <w:r>
              <w:t>0,3</w:t>
            </w:r>
          </w:p>
        </w:tc>
        <w:tc>
          <w:tcPr>
            <w:tcW w:w="424" w:type="dxa"/>
          </w:tcPr>
          <w:p w:rsidR="001904C4" w:rsidRDefault="001904C4">
            <w:pPr>
              <w:pStyle w:val="ConsPlusNormal"/>
            </w:pPr>
            <w:r>
              <w:t>0,3</w:t>
            </w:r>
          </w:p>
        </w:tc>
        <w:tc>
          <w:tcPr>
            <w:tcW w:w="424" w:type="dxa"/>
          </w:tcPr>
          <w:p w:rsidR="001904C4" w:rsidRDefault="001904C4">
            <w:pPr>
              <w:pStyle w:val="ConsPlusNormal"/>
            </w:pPr>
            <w:r>
              <w:t>0,2</w:t>
            </w:r>
          </w:p>
        </w:tc>
        <w:tc>
          <w:tcPr>
            <w:tcW w:w="424" w:type="dxa"/>
          </w:tcPr>
          <w:p w:rsidR="001904C4" w:rsidRDefault="001904C4">
            <w:pPr>
              <w:pStyle w:val="ConsPlusNormal"/>
            </w:pPr>
            <w:r>
              <w:t>0,1</w:t>
            </w:r>
          </w:p>
        </w:tc>
      </w:tr>
    </w:tbl>
    <w:p w:rsidR="001904C4" w:rsidRDefault="001904C4">
      <w:pPr>
        <w:pStyle w:val="ConsPlusNormal"/>
        <w:jc w:val="both"/>
      </w:pPr>
    </w:p>
    <w:p w:rsidR="001904C4" w:rsidRDefault="001904C4">
      <w:pPr>
        <w:pStyle w:val="ConsPlusNormal"/>
        <w:ind w:firstLine="540"/>
        <w:jc w:val="both"/>
      </w:pPr>
      <w:r>
        <w:t>Установить значение корректирующего коэффициента К</w:t>
      </w:r>
      <w:proofErr w:type="gramStart"/>
      <w:r>
        <w:t>2</w:t>
      </w:r>
      <w:proofErr w:type="gramEnd"/>
      <w:r>
        <w:t xml:space="preserve"> для организаций, осуществляющих розничную торговлю объекты нестационарной торговой сети, не имеющие торговые залы и (или) залы обслуживания посетителей при круглосуточном режиме работы К2 = 1 независимо от Зоны.</w:t>
      </w:r>
    </w:p>
    <w:p w:rsidR="001904C4" w:rsidRDefault="001904C4">
      <w:pPr>
        <w:pStyle w:val="ConsPlusNormal"/>
        <w:spacing w:before="220"/>
        <w:ind w:firstLine="540"/>
        <w:jc w:val="both"/>
      </w:pPr>
      <w:r>
        <w:t>При реализации книжной продукции и периодических печатных изданий сопутствующими товарами являются изделия из бумаги, картона, печатные издания, галантерея (металлическая, пластмассовая, кожаная), канцелярские товары, гигиенические средства, табачные изделия, парфюмерно-косметические товары, отдельные продовольственные товары в фабричной упаковке.</w:t>
      </w:r>
    </w:p>
    <w:p w:rsidR="001904C4" w:rsidRDefault="001904C4">
      <w:pPr>
        <w:pStyle w:val="ConsPlusNormal"/>
        <w:spacing w:before="220"/>
        <w:ind w:firstLine="540"/>
        <w:jc w:val="both"/>
      </w:pPr>
      <w:r>
        <w:t>В случае отсутствия ведения раздельного учета реализации книжной продукции, периодических печатных изданий и сопутствующих товаров применяется К</w:t>
      </w:r>
      <w:proofErr w:type="gramStart"/>
      <w:r>
        <w:t>2</w:t>
      </w:r>
      <w:proofErr w:type="gramEnd"/>
      <w:r>
        <w:t xml:space="preserve"> - для "Прочие виды товаров".</w:t>
      </w:r>
    </w:p>
    <w:p w:rsidR="001904C4" w:rsidRDefault="001904C4">
      <w:pPr>
        <w:pStyle w:val="ConsPlusNormal"/>
        <w:spacing w:before="280"/>
        <w:ind w:firstLine="540"/>
        <w:jc w:val="both"/>
      </w:pPr>
      <w:r>
        <w:t>4. Для оказания услуг общественного питания, осуществляемых через объекты организации общественного питания с площадью для обслуживания посетителей не более 150 кв. м по каждому объекту обслуживания организации общественного питания:</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544"/>
        <w:gridCol w:w="544"/>
        <w:gridCol w:w="544"/>
        <w:gridCol w:w="544"/>
        <w:gridCol w:w="544"/>
        <w:gridCol w:w="664"/>
      </w:tblGrid>
      <w:tr w:rsidR="001904C4">
        <w:tc>
          <w:tcPr>
            <w:tcW w:w="850" w:type="dxa"/>
            <w:vMerge w:val="restart"/>
            <w:vAlign w:val="center"/>
          </w:tcPr>
          <w:p w:rsidR="001904C4" w:rsidRDefault="001904C4">
            <w:pPr>
              <w:pStyle w:val="ConsPlusNormal"/>
              <w:jc w:val="center"/>
            </w:pPr>
            <w:r>
              <w:t xml:space="preserve">N </w:t>
            </w:r>
            <w:proofErr w:type="gramStart"/>
            <w:r>
              <w:t>п</w:t>
            </w:r>
            <w:proofErr w:type="gramEnd"/>
            <w:r>
              <w:t>/п</w:t>
            </w:r>
          </w:p>
        </w:tc>
        <w:tc>
          <w:tcPr>
            <w:tcW w:w="4819" w:type="dxa"/>
            <w:vMerge w:val="restart"/>
            <w:vAlign w:val="center"/>
          </w:tcPr>
          <w:p w:rsidR="001904C4" w:rsidRDefault="001904C4">
            <w:pPr>
              <w:pStyle w:val="ConsPlusNormal"/>
              <w:jc w:val="center"/>
            </w:pPr>
            <w:r>
              <w:t>Вид объекта</w:t>
            </w:r>
          </w:p>
        </w:tc>
        <w:tc>
          <w:tcPr>
            <w:tcW w:w="3384" w:type="dxa"/>
            <w:gridSpan w:val="6"/>
            <w:vAlign w:val="center"/>
          </w:tcPr>
          <w:p w:rsidR="001904C4" w:rsidRDefault="001904C4">
            <w:pPr>
              <w:pStyle w:val="ConsPlusNormal"/>
              <w:jc w:val="center"/>
            </w:pPr>
            <w:r>
              <w:t>Зона N</w:t>
            </w:r>
          </w:p>
        </w:tc>
      </w:tr>
      <w:tr w:rsidR="001904C4">
        <w:tc>
          <w:tcPr>
            <w:tcW w:w="850" w:type="dxa"/>
            <w:vMerge/>
          </w:tcPr>
          <w:p w:rsidR="001904C4" w:rsidRDefault="001904C4"/>
        </w:tc>
        <w:tc>
          <w:tcPr>
            <w:tcW w:w="4819" w:type="dxa"/>
            <w:vMerge/>
          </w:tcPr>
          <w:p w:rsidR="001904C4" w:rsidRDefault="001904C4"/>
        </w:tc>
        <w:tc>
          <w:tcPr>
            <w:tcW w:w="544" w:type="dxa"/>
            <w:vAlign w:val="center"/>
          </w:tcPr>
          <w:p w:rsidR="001904C4" w:rsidRDefault="001904C4">
            <w:pPr>
              <w:pStyle w:val="ConsPlusNormal"/>
              <w:jc w:val="center"/>
            </w:pPr>
            <w:r>
              <w:t>1.1</w:t>
            </w:r>
          </w:p>
        </w:tc>
        <w:tc>
          <w:tcPr>
            <w:tcW w:w="544" w:type="dxa"/>
            <w:vAlign w:val="center"/>
          </w:tcPr>
          <w:p w:rsidR="001904C4" w:rsidRDefault="001904C4">
            <w:pPr>
              <w:pStyle w:val="ConsPlusNormal"/>
              <w:jc w:val="center"/>
            </w:pPr>
            <w:r>
              <w:t>1.2</w:t>
            </w:r>
          </w:p>
        </w:tc>
        <w:tc>
          <w:tcPr>
            <w:tcW w:w="544" w:type="dxa"/>
            <w:vAlign w:val="center"/>
          </w:tcPr>
          <w:p w:rsidR="001904C4" w:rsidRDefault="001904C4">
            <w:pPr>
              <w:pStyle w:val="ConsPlusNormal"/>
              <w:jc w:val="center"/>
            </w:pPr>
            <w:r>
              <w:t>1.3</w:t>
            </w:r>
          </w:p>
        </w:tc>
        <w:tc>
          <w:tcPr>
            <w:tcW w:w="544" w:type="dxa"/>
            <w:vAlign w:val="center"/>
          </w:tcPr>
          <w:p w:rsidR="001904C4" w:rsidRDefault="001904C4">
            <w:pPr>
              <w:pStyle w:val="ConsPlusNormal"/>
              <w:jc w:val="center"/>
            </w:pPr>
            <w:r>
              <w:t>2</w:t>
            </w:r>
          </w:p>
        </w:tc>
        <w:tc>
          <w:tcPr>
            <w:tcW w:w="544" w:type="dxa"/>
            <w:vAlign w:val="center"/>
          </w:tcPr>
          <w:p w:rsidR="001904C4" w:rsidRDefault="001904C4">
            <w:pPr>
              <w:pStyle w:val="ConsPlusNormal"/>
              <w:jc w:val="center"/>
            </w:pPr>
            <w:r>
              <w:t>3</w:t>
            </w:r>
          </w:p>
        </w:tc>
        <w:tc>
          <w:tcPr>
            <w:tcW w:w="664" w:type="dxa"/>
            <w:vAlign w:val="center"/>
          </w:tcPr>
          <w:p w:rsidR="001904C4" w:rsidRDefault="001904C4">
            <w:pPr>
              <w:pStyle w:val="ConsPlusNormal"/>
              <w:jc w:val="center"/>
            </w:pPr>
            <w:r>
              <w:t>4</w:t>
            </w:r>
          </w:p>
        </w:tc>
      </w:tr>
      <w:tr w:rsidR="001904C4">
        <w:tc>
          <w:tcPr>
            <w:tcW w:w="850" w:type="dxa"/>
          </w:tcPr>
          <w:p w:rsidR="001904C4" w:rsidRDefault="001904C4">
            <w:pPr>
              <w:pStyle w:val="ConsPlusNormal"/>
            </w:pPr>
            <w:r>
              <w:t>4.1</w:t>
            </w:r>
          </w:p>
        </w:tc>
        <w:tc>
          <w:tcPr>
            <w:tcW w:w="4819" w:type="dxa"/>
          </w:tcPr>
          <w:p w:rsidR="001904C4" w:rsidRDefault="001904C4">
            <w:pPr>
              <w:pStyle w:val="ConsPlusNormal"/>
            </w:pPr>
            <w:r>
              <w:t>Ресторан</w:t>
            </w:r>
          </w:p>
        </w:tc>
        <w:tc>
          <w:tcPr>
            <w:tcW w:w="544" w:type="dxa"/>
            <w:vAlign w:val="center"/>
          </w:tcPr>
          <w:p w:rsidR="001904C4" w:rsidRDefault="001904C4">
            <w:pPr>
              <w:pStyle w:val="ConsPlusNormal"/>
              <w:jc w:val="center"/>
            </w:pPr>
            <w:r>
              <w:t>0,5</w:t>
            </w:r>
          </w:p>
        </w:tc>
        <w:tc>
          <w:tcPr>
            <w:tcW w:w="544" w:type="dxa"/>
            <w:vAlign w:val="center"/>
          </w:tcPr>
          <w:p w:rsidR="001904C4" w:rsidRDefault="001904C4">
            <w:pPr>
              <w:pStyle w:val="ConsPlusNormal"/>
              <w:jc w:val="center"/>
            </w:pPr>
            <w:r>
              <w:t>0,4</w:t>
            </w:r>
          </w:p>
        </w:tc>
        <w:tc>
          <w:tcPr>
            <w:tcW w:w="544" w:type="dxa"/>
            <w:vAlign w:val="center"/>
          </w:tcPr>
          <w:p w:rsidR="001904C4" w:rsidRDefault="001904C4">
            <w:pPr>
              <w:pStyle w:val="ConsPlusNormal"/>
              <w:jc w:val="center"/>
            </w:pPr>
            <w:r>
              <w:t>0,3</w:t>
            </w:r>
          </w:p>
        </w:tc>
        <w:tc>
          <w:tcPr>
            <w:tcW w:w="544" w:type="dxa"/>
            <w:vAlign w:val="center"/>
          </w:tcPr>
          <w:p w:rsidR="001904C4" w:rsidRDefault="001904C4">
            <w:pPr>
              <w:pStyle w:val="ConsPlusNormal"/>
              <w:jc w:val="center"/>
            </w:pPr>
            <w:r>
              <w:t>0,2</w:t>
            </w:r>
          </w:p>
        </w:tc>
        <w:tc>
          <w:tcPr>
            <w:tcW w:w="544" w:type="dxa"/>
            <w:vAlign w:val="center"/>
          </w:tcPr>
          <w:p w:rsidR="001904C4" w:rsidRDefault="001904C4">
            <w:pPr>
              <w:pStyle w:val="ConsPlusNormal"/>
              <w:jc w:val="center"/>
            </w:pPr>
            <w:r>
              <w:t>0,1</w:t>
            </w:r>
          </w:p>
        </w:tc>
        <w:tc>
          <w:tcPr>
            <w:tcW w:w="664" w:type="dxa"/>
            <w:vAlign w:val="center"/>
          </w:tcPr>
          <w:p w:rsidR="001904C4" w:rsidRDefault="001904C4">
            <w:pPr>
              <w:pStyle w:val="ConsPlusNormal"/>
              <w:jc w:val="center"/>
            </w:pPr>
            <w:r>
              <w:t>0,09</w:t>
            </w:r>
          </w:p>
        </w:tc>
      </w:tr>
      <w:tr w:rsidR="001904C4">
        <w:tc>
          <w:tcPr>
            <w:tcW w:w="850" w:type="dxa"/>
          </w:tcPr>
          <w:p w:rsidR="001904C4" w:rsidRDefault="001904C4">
            <w:pPr>
              <w:pStyle w:val="ConsPlusNormal"/>
            </w:pPr>
            <w:r>
              <w:t>4.2</w:t>
            </w:r>
          </w:p>
        </w:tc>
        <w:tc>
          <w:tcPr>
            <w:tcW w:w="4819" w:type="dxa"/>
          </w:tcPr>
          <w:p w:rsidR="001904C4" w:rsidRDefault="001904C4">
            <w:pPr>
              <w:pStyle w:val="ConsPlusNormal"/>
            </w:pPr>
            <w:r>
              <w:t>Кафе, закусочные, в том числе магазин кулинарии, бары</w:t>
            </w:r>
          </w:p>
        </w:tc>
        <w:tc>
          <w:tcPr>
            <w:tcW w:w="544" w:type="dxa"/>
            <w:vAlign w:val="center"/>
          </w:tcPr>
          <w:p w:rsidR="001904C4" w:rsidRDefault="001904C4">
            <w:pPr>
              <w:pStyle w:val="ConsPlusNormal"/>
              <w:jc w:val="center"/>
            </w:pPr>
            <w:r>
              <w:t>0,4</w:t>
            </w:r>
          </w:p>
        </w:tc>
        <w:tc>
          <w:tcPr>
            <w:tcW w:w="544" w:type="dxa"/>
            <w:vAlign w:val="center"/>
          </w:tcPr>
          <w:p w:rsidR="001904C4" w:rsidRDefault="001904C4">
            <w:pPr>
              <w:pStyle w:val="ConsPlusNormal"/>
              <w:jc w:val="center"/>
            </w:pPr>
            <w:r>
              <w:t>0,3</w:t>
            </w:r>
          </w:p>
        </w:tc>
        <w:tc>
          <w:tcPr>
            <w:tcW w:w="544" w:type="dxa"/>
            <w:vAlign w:val="center"/>
          </w:tcPr>
          <w:p w:rsidR="001904C4" w:rsidRDefault="001904C4">
            <w:pPr>
              <w:pStyle w:val="ConsPlusNormal"/>
              <w:jc w:val="center"/>
            </w:pPr>
            <w:r>
              <w:t>0,2</w:t>
            </w:r>
          </w:p>
        </w:tc>
        <w:tc>
          <w:tcPr>
            <w:tcW w:w="544" w:type="dxa"/>
            <w:vAlign w:val="center"/>
          </w:tcPr>
          <w:p w:rsidR="001904C4" w:rsidRDefault="001904C4">
            <w:pPr>
              <w:pStyle w:val="ConsPlusNormal"/>
              <w:jc w:val="center"/>
            </w:pPr>
            <w:r>
              <w:t>0,2</w:t>
            </w:r>
          </w:p>
        </w:tc>
        <w:tc>
          <w:tcPr>
            <w:tcW w:w="544" w:type="dxa"/>
            <w:vAlign w:val="center"/>
          </w:tcPr>
          <w:p w:rsidR="001904C4" w:rsidRDefault="001904C4">
            <w:pPr>
              <w:pStyle w:val="ConsPlusNormal"/>
              <w:jc w:val="center"/>
            </w:pPr>
            <w:r>
              <w:t>0,2</w:t>
            </w:r>
          </w:p>
        </w:tc>
        <w:tc>
          <w:tcPr>
            <w:tcW w:w="664" w:type="dxa"/>
            <w:vAlign w:val="center"/>
          </w:tcPr>
          <w:p w:rsidR="001904C4" w:rsidRDefault="001904C4">
            <w:pPr>
              <w:pStyle w:val="ConsPlusNormal"/>
              <w:jc w:val="center"/>
            </w:pPr>
            <w:r>
              <w:t>0,1</w:t>
            </w:r>
          </w:p>
        </w:tc>
      </w:tr>
      <w:tr w:rsidR="001904C4">
        <w:tc>
          <w:tcPr>
            <w:tcW w:w="850" w:type="dxa"/>
          </w:tcPr>
          <w:p w:rsidR="001904C4" w:rsidRDefault="001904C4">
            <w:pPr>
              <w:pStyle w:val="ConsPlusNormal"/>
            </w:pPr>
            <w:r>
              <w:t>4.3</w:t>
            </w:r>
          </w:p>
        </w:tc>
        <w:tc>
          <w:tcPr>
            <w:tcW w:w="4819" w:type="dxa"/>
          </w:tcPr>
          <w:p w:rsidR="001904C4" w:rsidRDefault="001904C4">
            <w:pPr>
              <w:pStyle w:val="ConsPlusNormal"/>
            </w:pPr>
            <w:r>
              <w:t>Детское кафе</w:t>
            </w:r>
          </w:p>
        </w:tc>
        <w:tc>
          <w:tcPr>
            <w:tcW w:w="544" w:type="dxa"/>
            <w:vAlign w:val="center"/>
          </w:tcPr>
          <w:p w:rsidR="001904C4" w:rsidRDefault="001904C4">
            <w:pPr>
              <w:pStyle w:val="ConsPlusNormal"/>
              <w:jc w:val="center"/>
            </w:pPr>
            <w:r>
              <w:t>0,05</w:t>
            </w:r>
          </w:p>
        </w:tc>
        <w:tc>
          <w:tcPr>
            <w:tcW w:w="544" w:type="dxa"/>
            <w:vAlign w:val="center"/>
          </w:tcPr>
          <w:p w:rsidR="001904C4" w:rsidRDefault="001904C4">
            <w:pPr>
              <w:pStyle w:val="ConsPlusNormal"/>
              <w:jc w:val="center"/>
            </w:pPr>
            <w:r>
              <w:t>0,05</w:t>
            </w:r>
          </w:p>
        </w:tc>
        <w:tc>
          <w:tcPr>
            <w:tcW w:w="544" w:type="dxa"/>
            <w:vAlign w:val="center"/>
          </w:tcPr>
          <w:p w:rsidR="001904C4" w:rsidRDefault="001904C4">
            <w:pPr>
              <w:pStyle w:val="ConsPlusNormal"/>
              <w:jc w:val="center"/>
            </w:pPr>
            <w:r>
              <w:t>0,05</w:t>
            </w:r>
          </w:p>
        </w:tc>
        <w:tc>
          <w:tcPr>
            <w:tcW w:w="544" w:type="dxa"/>
            <w:vAlign w:val="center"/>
          </w:tcPr>
          <w:p w:rsidR="001904C4" w:rsidRDefault="001904C4">
            <w:pPr>
              <w:pStyle w:val="ConsPlusNormal"/>
              <w:jc w:val="center"/>
            </w:pPr>
            <w:r>
              <w:t>0,05</w:t>
            </w:r>
          </w:p>
        </w:tc>
        <w:tc>
          <w:tcPr>
            <w:tcW w:w="544" w:type="dxa"/>
            <w:vAlign w:val="center"/>
          </w:tcPr>
          <w:p w:rsidR="001904C4" w:rsidRDefault="001904C4">
            <w:pPr>
              <w:pStyle w:val="ConsPlusNormal"/>
              <w:jc w:val="center"/>
            </w:pPr>
            <w:r>
              <w:t>0,05</w:t>
            </w:r>
          </w:p>
        </w:tc>
        <w:tc>
          <w:tcPr>
            <w:tcW w:w="664" w:type="dxa"/>
            <w:vAlign w:val="center"/>
          </w:tcPr>
          <w:p w:rsidR="001904C4" w:rsidRDefault="001904C4">
            <w:pPr>
              <w:pStyle w:val="ConsPlusNormal"/>
              <w:jc w:val="center"/>
            </w:pPr>
            <w:r>
              <w:t>0,05</w:t>
            </w:r>
          </w:p>
        </w:tc>
      </w:tr>
      <w:tr w:rsidR="001904C4">
        <w:tc>
          <w:tcPr>
            <w:tcW w:w="850" w:type="dxa"/>
          </w:tcPr>
          <w:p w:rsidR="001904C4" w:rsidRDefault="001904C4">
            <w:pPr>
              <w:pStyle w:val="ConsPlusNormal"/>
            </w:pPr>
            <w:r>
              <w:t>4.4</w:t>
            </w:r>
          </w:p>
        </w:tc>
        <w:tc>
          <w:tcPr>
            <w:tcW w:w="4819" w:type="dxa"/>
          </w:tcPr>
          <w:p w:rsidR="001904C4" w:rsidRDefault="001904C4">
            <w:pPr>
              <w:pStyle w:val="ConsPlusNormal"/>
            </w:pPr>
            <w:r>
              <w:t>Столовые</w:t>
            </w:r>
          </w:p>
        </w:tc>
        <w:tc>
          <w:tcPr>
            <w:tcW w:w="544" w:type="dxa"/>
            <w:vAlign w:val="center"/>
          </w:tcPr>
          <w:p w:rsidR="001904C4" w:rsidRDefault="001904C4">
            <w:pPr>
              <w:pStyle w:val="ConsPlusNormal"/>
              <w:jc w:val="center"/>
            </w:pPr>
            <w:r>
              <w:t>0,25</w:t>
            </w:r>
          </w:p>
        </w:tc>
        <w:tc>
          <w:tcPr>
            <w:tcW w:w="544" w:type="dxa"/>
            <w:vAlign w:val="center"/>
          </w:tcPr>
          <w:p w:rsidR="001904C4" w:rsidRDefault="001904C4">
            <w:pPr>
              <w:pStyle w:val="ConsPlusNormal"/>
              <w:jc w:val="center"/>
            </w:pPr>
            <w:r>
              <w:t>0,20</w:t>
            </w:r>
          </w:p>
        </w:tc>
        <w:tc>
          <w:tcPr>
            <w:tcW w:w="544" w:type="dxa"/>
            <w:vAlign w:val="center"/>
          </w:tcPr>
          <w:p w:rsidR="001904C4" w:rsidRDefault="001904C4">
            <w:pPr>
              <w:pStyle w:val="ConsPlusNormal"/>
              <w:jc w:val="center"/>
            </w:pPr>
            <w:r>
              <w:t>0,15</w:t>
            </w:r>
          </w:p>
        </w:tc>
        <w:tc>
          <w:tcPr>
            <w:tcW w:w="544" w:type="dxa"/>
            <w:vAlign w:val="center"/>
          </w:tcPr>
          <w:p w:rsidR="001904C4" w:rsidRDefault="001904C4">
            <w:pPr>
              <w:pStyle w:val="ConsPlusNormal"/>
              <w:jc w:val="center"/>
            </w:pPr>
            <w:r>
              <w:t>0,05</w:t>
            </w:r>
          </w:p>
        </w:tc>
        <w:tc>
          <w:tcPr>
            <w:tcW w:w="544" w:type="dxa"/>
            <w:vAlign w:val="center"/>
          </w:tcPr>
          <w:p w:rsidR="001904C4" w:rsidRDefault="001904C4">
            <w:pPr>
              <w:pStyle w:val="ConsPlusNormal"/>
              <w:jc w:val="center"/>
            </w:pPr>
            <w:r>
              <w:t>0,05</w:t>
            </w:r>
          </w:p>
        </w:tc>
        <w:tc>
          <w:tcPr>
            <w:tcW w:w="664" w:type="dxa"/>
            <w:vAlign w:val="center"/>
          </w:tcPr>
          <w:p w:rsidR="001904C4" w:rsidRDefault="001904C4">
            <w:pPr>
              <w:pStyle w:val="ConsPlusNormal"/>
              <w:jc w:val="center"/>
            </w:pPr>
            <w:r>
              <w:t>0,005</w:t>
            </w:r>
          </w:p>
        </w:tc>
      </w:tr>
      <w:tr w:rsidR="001904C4">
        <w:tc>
          <w:tcPr>
            <w:tcW w:w="850" w:type="dxa"/>
          </w:tcPr>
          <w:p w:rsidR="001904C4" w:rsidRDefault="001904C4">
            <w:pPr>
              <w:pStyle w:val="ConsPlusNormal"/>
            </w:pPr>
            <w:r>
              <w:t>4.5</w:t>
            </w:r>
          </w:p>
        </w:tc>
        <w:tc>
          <w:tcPr>
            <w:tcW w:w="4819" w:type="dxa"/>
          </w:tcPr>
          <w:p w:rsidR="001904C4" w:rsidRDefault="001904C4">
            <w:pPr>
              <w:pStyle w:val="ConsPlusNormal"/>
            </w:pPr>
            <w:r>
              <w:t>Столовые закрытого типа</w:t>
            </w:r>
          </w:p>
        </w:tc>
        <w:tc>
          <w:tcPr>
            <w:tcW w:w="544" w:type="dxa"/>
            <w:vAlign w:val="center"/>
          </w:tcPr>
          <w:p w:rsidR="001904C4" w:rsidRDefault="001904C4">
            <w:pPr>
              <w:pStyle w:val="ConsPlusNormal"/>
              <w:jc w:val="center"/>
            </w:pPr>
            <w:r>
              <w:t>0,05</w:t>
            </w:r>
          </w:p>
        </w:tc>
        <w:tc>
          <w:tcPr>
            <w:tcW w:w="544" w:type="dxa"/>
            <w:vAlign w:val="center"/>
          </w:tcPr>
          <w:p w:rsidR="001904C4" w:rsidRDefault="001904C4">
            <w:pPr>
              <w:pStyle w:val="ConsPlusNormal"/>
              <w:jc w:val="center"/>
            </w:pPr>
            <w:r>
              <w:t>0,05</w:t>
            </w:r>
          </w:p>
        </w:tc>
        <w:tc>
          <w:tcPr>
            <w:tcW w:w="544" w:type="dxa"/>
            <w:vAlign w:val="center"/>
          </w:tcPr>
          <w:p w:rsidR="001904C4" w:rsidRDefault="001904C4">
            <w:pPr>
              <w:pStyle w:val="ConsPlusNormal"/>
              <w:jc w:val="center"/>
            </w:pPr>
            <w:r>
              <w:t>0,05</w:t>
            </w:r>
          </w:p>
        </w:tc>
        <w:tc>
          <w:tcPr>
            <w:tcW w:w="544" w:type="dxa"/>
            <w:vAlign w:val="center"/>
          </w:tcPr>
          <w:p w:rsidR="001904C4" w:rsidRDefault="001904C4">
            <w:pPr>
              <w:pStyle w:val="ConsPlusNormal"/>
              <w:jc w:val="center"/>
            </w:pPr>
            <w:r>
              <w:t>0,05</w:t>
            </w:r>
          </w:p>
        </w:tc>
        <w:tc>
          <w:tcPr>
            <w:tcW w:w="544" w:type="dxa"/>
            <w:vAlign w:val="center"/>
          </w:tcPr>
          <w:p w:rsidR="001904C4" w:rsidRDefault="001904C4">
            <w:pPr>
              <w:pStyle w:val="ConsPlusNormal"/>
              <w:jc w:val="center"/>
            </w:pPr>
            <w:r>
              <w:t>0,05</w:t>
            </w:r>
          </w:p>
        </w:tc>
        <w:tc>
          <w:tcPr>
            <w:tcW w:w="664" w:type="dxa"/>
            <w:vAlign w:val="center"/>
          </w:tcPr>
          <w:p w:rsidR="001904C4" w:rsidRDefault="001904C4">
            <w:pPr>
              <w:pStyle w:val="ConsPlusNormal"/>
              <w:jc w:val="center"/>
            </w:pPr>
            <w:r>
              <w:t>0,05</w:t>
            </w:r>
          </w:p>
        </w:tc>
      </w:tr>
    </w:tbl>
    <w:p w:rsidR="001904C4" w:rsidRDefault="001904C4">
      <w:pPr>
        <w:pStyle w:val="ConsPlusNormal"/>
        <w:jc w:val="both"/>
      </w:pPr>
    </w:p>
    <w:p w:rsidR="001904C4" w:rsidRDefault="001904C4">
      <w:pPr>
        <w:pStyle w:val="ConsPlusNormal"/>
        <w:ind w:firstLine="540"/>
        <w:jc w:val="both"/>
      </w:pPr>
      <w:r>
        <w:t>Детское кафе - объект организации общественного питания, имеющий зал обслуживания посетителей, специально оборудованный для потребления готовой кулинарной продукции, кондитерских изделий или покупных продовольственных товаров, исключающих алкогольную и табачную продукцию.</w:t>
      </w:r>
    </w:p>
    <w:p w:rsidR="001904C4" w:rsidRDefault="001904C4">
      <w:pPr>
        <w:pStyle w:val="ConsPlusNormal"/>
        <w:spacing w:before="220"/>
        <w:ind w:firstLine="540"/>
        <w:jc w:val="both"/>
      </w:pPr>
      <w:r>
        <w:t>Установить значение корректирующего коэффициента К</w:t>
      </w:r>
      <w:proofErr w:type="gramStart"/>
      <w:r>
        <w:t>2</w:t>
      </w:r>
      <w:proofErr w:type="gramEnd"/>
      <w:r>
        <w:t xml:space="preserve"> для организаций и индивидуальных предпринимателей, оказывающих услуги общественного питания через объекты стационарной торговой сети, имеющие торговые залы и (или) залы обслуживания посетителей, только для объектов, находящихся:</w:t>
      </w:r>
    </w:p>
    <w:p w:rsidR="001904C4" w:rsidRDefault="001904C4">
      <w:pPr>
        <w:pStyle w:val="ConsPlusNormal"/>
        <w:spacing w:before="220"/>
        <w:ind w:firstLine="540"/>
        <w:jc w:val="both"/>
      </w:pPr>
      <w:r>
        <w:t>- в населенных пунктах с численностью до 300 человек - К</w:t>
      </w:r>
      <w:proofErr w:type="gramStart"/>
      <w:r>
        <w:t>2</w:t>
      </w:r>
      <w:proofErr w:type="gramEnd"/>
      <w:r>
        <w:t xml:space="preserve"> = 0,01;</w:t>
      </w:r>
    </w:p>
    <w:p w:rsidR="001904C4" w:rsidRDefault="001904C4">
      <w:pPr>
        <w:pStyle w:val="ConsPlusNormal"/>
        <w:spacing w:before="220"/>
        <w:ind w:firstLine="540"/>
        <w:jc w:val="both"/>
      </w:pPr>
      <w:r>
        <w:t>- в населенных пунктах с численностью от 301 до 500 человек - К</w:t>
      </w:r>
      <w:proofErr w:type="gramStart"/>
      <w:r>
        <w:t>2</w:t>
      </w:r>
      <w:proofErr w:type="gramEnd"/>
      <w:r>
        <w:t xml:space="preserve"> = 0,03;</w:t>
      </w:r>
    </w:p>
    <w:p w:rsidR="001904C4" w:rsidRDefault="001904C4">
      <w:pPr>
        <w:pStyle w:val="ConsPlusNormal"/>
        <w:spacing w:before="220"/>
        <w:ind w:firstLine="540"/>
        <w:jc w:val="both"/>
      </w:pPr>
      <w:r>
        <w:t>- в населенных пунктах с численностью от 501 до 700 человек - К</w:t>
      </w:r>
      <w:proofErr w:type="gramStart"/>
      <w:r>
        <w:t>2</w:t>
      </w:r>
      <w:proofErr w:type="gramEnd"/>
      <w:r>
        <w:t xml:space="preserve"> = 0,05.</w:t>
      </w:r>
    </w:p>
    <w:p w:rsidR="001904C4" w:rsidRDefault="001904C4">
      <w:pPr>
        <w:pStyle w:val="ConsPlusNormal"/>
        <w:spacing w:before="220"/>
        <w:ind w:firstLine="540"/>
        <w:jc w:val="both"/>
      </w:pPr>
      <w:r>
        <w:t xml:space="preserve">4.1. </w:t>
      </w:r>
      <w:proofErr w:type="spellStart"/>
      <w:r>
        <w:t>Подкоэффициент</w:t>
      </w:r>
      <w:proofErr w:type="spellEnd"/>
      <w:r>
        <w:t xml:space="preserve"> К</w:t>
      </w:r>
      <w:proofErr w:type="gramStart"/>
      <w:r>
        <w:t>2</w:t>
      </w:r>
      <w:proofErr w:type="gramEnd"/>
      <w:r>
        <w:t>.1 (режим) для оказания услуг общественного питания, осуществляемых через объекты организации общественного питания, имеющие залы обслуживания посетителей:</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850"/>
        <w:gridCol w:w="850"/>
        <w:gridCol w:w="850"/>
        <w:gridCol w:w="850"/>
      </w:tblGrid>
      <w:tr w:rsidR="001904C4">
        <w:tc>
          <w:tcPr>
            <w:tcW w:w="850" w:type="dxa"/>
            <w:vMerge w:val="restart"/>
          </w:tcPr>
          <w:p w:rsidR="001904C4" w:rsidRDefault="001904C4">
            <w:pPr>
              <w:pStyle w:val="ConsPlusNormal"/>
              <w:jc w:val="center"/>
            </w:pPr>
            <w:r>
              <w:t xml:space="preserve">N </w:t>
            </w:r>
            <w:proofErr w:type="gramStart"/>
            <w:r>
              <w:t>п</w:t>
            </w:r>
            <w:proofErr w:type="gramEnd"/>
            <w:r>
              <w:t>/п</w:t>
            </w:r>
          </w:p>
        </w:tc>
        <w:tc>
          <w:tcPr>
            <w:tcW w:w="4819" w:type="dxa"/>
            <w:vMerge w:val="restart"/>
          </w:tcPr>
          <w:p w:rsidR="001904C4" w:rsidRDefault="001904C4">
            <w:pPr>
              <w:pStyle w:val="ConsPlusNormal"/>
              <w:jc w:val="center"/>
            </w:pPr>
            <w:r>
              <w:t>Режим работы объекта</w:t>
            </w:r>
          </w:p>
        </w:tc>
        <w:tc>
          <w:tcPr>
            <w:tcW w:w="3400" w:type="dxa"/>
            <w:gridSpan w:val="4"/>
          </w:tcPr>
          <w:p w:rsidR="001904C4" w:rsidRDefault="001904C4">
            <w:pPr>
              <w:pStyle w:val="ConsPlusNormal"/>
              <w:jc w:val="center"/>
            </w:pPr>
            <w:r>
              <w:t>Зона N</w:t>
            </w:r>
          </w:p>
        </w:tc>
      </w:tr>
      <w:tr w:rsidR="001904C4">
        <w:tc>
          <w:tcPr>
            <w:tcW w:w="850" w:type="dxa"/>
            <w:vMerge/>
          </w:tcPr>
          <w:p w:rsidR="001904C4" w:rsidRDefault="001904C4"/>
        </w:tc>
        <w:tc>
          <w:tcPr>
            <w:tcW w:w="4819" w:type="dxa"/>
            <w:vMerge/>
          </w:tcPr>
          <w:p w:rsidR="001904C4" w:rsidRDefault="001904C4"/>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2</w:t>
            </w:r>
          </w:p>
        </w:tc>
        <w:tc>
          <w:tcPr>
            <w:tcW w:w="850" w:type="dxa"/>
          </w:tcPr>
          <w:p w:rsidR="001904C4" w:rsidRDefault="001904C4">
            <w:pPr>
              <w:pStyle w:val="ConsPlusNormal"/>
              <w:jc w:val="center"/>
            </w:pPr>
            <w:r>
              <w:t>3</w:t>
            </w:r>
          </w:p>
        </w:tc>
        <w:tc>
          <w:tcPr>
            <w:tcW w:w="850" w:type="dxa"/>
          </w:tcPr>
          <w:p w:rsidR="001904C4" w:rsidRDefault="001904C4">
            <w:pPr>
              <w:pStyle w:val="ConsPlusNormal"/>
              <w:jc w:val="center"/>
            </w:pPr>
            <w:r>
              <w:t>4</w:t>
            </w:r>
          </w:p>
        </w:tc>
      </w:tr>
      <w:tr w:rsidR="001904C4">
        <w:tc>
          <w:tcPr>
            <w:tcW w:w="850" w:type="dxa"/>
          </w:tcPr>
          <w:p w:rsidR="001904C4" w:rsidRDefault="001904C4">
            <w:pPr>
              <w:pStyle w:val="ConsPlusNormal"/>
              <w:jc w:val="center"/>
            </w:pPr>
            <w:r>
              <w:t>4.1</w:t>
            </w:r>
          </w:p>
        </w:tc>
        <w:tc>
          <w:tcPr>
            <w:tcW w:w="4819" w:type="dxa"/>
          </w:tcPr>
          <w:p w:rsidR="001904C4" w:rsidRDefault="001904C4">
            <w:pPr>
              <w:pStyle w:val="ConsPlusNormal"/>
            </w:pPr>
            <w:r>
              <w:t>Ресторан с режимом работы до 15 дней в месяц включительно</w:t>
            </w:r>
          </w:p>
        </w:tc>
        <w:tc>
          <w:tcPr>
            <w:tcW w:w="850" w:type="dxa"/>
          </w:tcPr>
          <w:p w:rsidR="001904C4" w:rsidRDefault="001904C4">
            <w:pPr>
              <w:pStyle w:val="ConsPlusNormal"/>
              <w:jc w:val="center"/>
            </w:pPr>
            <w:r>
              <w:t>0,6</w:t>
            </w:r>
          </w:p>
        </w:tc>
        <w:tc>
          <w:tcPr>
            <w:tcW w:w="850" w:type="dxa"/>
          </w:tcPr>
          <w:p w:rsidR="001904C4" w:rsidRDefault="001904C4">
            <w:pPr>
              <w:pStyle w:val="ConsPlusNormal"/>
              <w:jc w:val="center"/>
            </w:pPr>
            <w:r>
              <w:t>0,4</w:t>
            </w:r>
          </w:p>
        </w:tc>
        <w:tc>
          <w:tcPr>
            <w:tcW w:w="850" w:type="dxa"/>
          </w:tcPr>
          <w:p w:rsidR="001904C4" w:rsidRDefault="001904C4">
            <w:pPr>
              <w:pStyle w:val="ConsPlusNormal"/>
              <w:jc w:val="center"/>
            </w:pPr>
            <w:r>
              <w:t>0,3</w:t>
            </w:r>
          </w:p>
        </w:tc>
        <w:tc>
          <w:tcPr>
            <w:tcW w:w="850" w:type="dxa"/>
          </w:tcPr>
          <w:p w:rsidR="001904C4" w:rsidRDefault="001904C4">
            <w:pPr>
              <w:pStyle w:val="ConsPlusNormal"/>
              <w:jc w:val="center"/>
            </w:pPr>
            <w:r>
              <w:t>0,3</w:t>
            </w:r>
          </w:p>
        </w:tc>
      </w:tr>
      <w:tr w:rsidR="001904C4">
        <w:tc>
          <w:tcPr>
            <w:tcW w:w="850" w:type="dxa"/>
          </w:tcPr>
          <w:p w:rsidR="001904C4" w:rsidRDefault="001904C4">
            <w:pPr>
              <w:pStyle w:val="ConsPlusNormal"/>
              <w:jc w:val="center"/>
            </w:pPr>
            <w:r>
              <w:t>4.2</w:t>
            </w:r>
          </w:p>
        </w:tc>
        <w:tc>
          <w:tcPr>
            <w:tcW w:w="4819" w:type="dxa"/>
          </w:tcPr>
          <w:p w:rsidR="001904C4" w:rsidRDefault="001904C4">
            <w:pPr>
              <w:pStyle w:val="ConsPlusNormal"/>
            </w:pPr>
            <w:r>
              <w:t>Кафе, закусочные, бары, детское кафе с режимом работы до 15 дней в месяц включительно</w:t>
            </w:r>
          </w:p>
        </w:tc>
        <w:tc>
          <w:tcPr>
            <w:tcW w:w="850" w:type="dxa"/>
          </w:tcPr>
          <w:p w:rsidR="001904C4" w:rsidRDefault="001904C4">
            <w:pPr>
              <w:pStyle w:val="ConsPlusNormal"/>
              <w:jc w:val="center"/>
            </w:pPr>
            <w:r>
              <w:t>0,5</w:t>
            </w:r>
          </w:p>
        </w:tc>
        <w:tc>
          <w:tcPr>
            <w:tcW w:w="850" w:type="dxa"/>
          </w:tcPr>
          <w:p w:rsidR="001904C4" w:rsidRDefault="001904C4">
            <w:pPr>
              <w:pStyle w:val="ConsPlusNormal"/>
              <w:jc w:val="center"/>
            </w:pPr>
            <w:r>
              <w:t>0,5</w:t>
            </w:r>
          </w:p>
        </w:tc>
        <w:tc>
          <w:tcPr>
            <w:tcW w:w="850" w:type="dxa"/>
          </w:tcPr>
          <w:p w:rsidR="001904C4" w:rsidRDefault="001904C4">
            <w:pPr>
              <w:pStyle w:val="ConsPlusNormal"/>
              <w:jc w:val="center"/>
            </w:pPr>
            <w:r>
              <w:t>0,3</w:t>
            </w:r>
          </w:p>
        </w:tc>
        <w:tc>
          <w:tcPr>
            <w:tcW w:w="850" w:type="dxa"/>
          </w:tcPr>
          <w:p w:rsidR="001904C4" w:rsidRDefault="001904C4">
            <w:pPr>
              <w:pStyle w:val="ConsPlusNormal"/>
              <w:jc w:val="center"/>
            </w:pPr>
            <w:r>
              <w:t>нет</w:t>
            </w:r>
          </w:p>
        </w:tc>
      </w:tr>
      <w:tr w:rsidR="001904C4">
        <w:tc>
          <w:tcPr>
            <w:tcW w:w="850" w:type="dxa"/>
          </w:tcPr>
          <w:p w:rsidR="001904C4" w:rsidRDefault="001904C4">
            <w:pPr>
              <w:pStyle w:val="ConsPlusNormal"/>
              <w:jc w:val="center"/>
            </w:pPr>
            <w:r>
              <w:t>4.3</w:t>
            </w:r>
          </w:p>
        </w:tc>
        <w:tc>
          <w:tcPr>
            <w:tcW w:w="4819" w:type="dxa"/>
          </w:tcPr>
          <w:p w:rsidR="001904C4" w:rsidRDefault="001904C4">
            <w:pPr>
              <w:pStyle w:val="ConsPlusNormal"/>
            </w:pPr>
            <w:r>
              <w:t>Столовые с режимом работы до 15 дней в месяц включительно</w:t>
            </w:r>
          </w:p>
        </w:tc>
        <w:tc>
          <w:tcPr>
            <w:tcW w:w="850" w:type="dxa"/>
          </w:tcPr>
          <w:p w:rsidR="001904C4" w:rsidRDefault="001904C4">
            <w:pPr>
              <w:pStyle w:val="ConsPlusNormal"/>
              <w:jc w:val="center"/>
            </w:pPr>
            <w:r>
              <w:t>0,4</w:t>
            </w:r>
          </w:p>
        </w:tc>
        <w:tc>
          <w:tcPr>
            <w:tcW w:w="850" w:type="dxa"/>
          </w:tcPr>
          <w:p w:rsidR="001904C4" w:rsidRDefault="001904C4">
            <w:pPr>
              <w:pStyle w:val="ConsPlusNormal"/>
              <w:jc w:val="center"/>
            </w:pPr>
            <w:r>
              <w:t>0,3</w:t>
            </w:r>
          </w:p>
        </w:tc>
        <w:tc>
          <w:tcPr>
            <w:tcW w:w="850" w:type="dxa"/>
          </w:tcPr>
          <w:p w:rsidR="001904C4" w:rsidRDefault="001904C4">
            <w:pPr>
              <w:pStyle w:val="ConsPlusNormal"/>
              <w:jc w:val="center"/>
            </w:pPr>
            <w:r>
              <w:t>0,3</w:t>
            </w:r>
          </w:p>
        </w:tc>
        <w:tc>
          <w:tcPr>
            <w:tcW w:w="850" w:type="dxa"/>
          </w:tcPr>
          <w:p w:rsidR="001904C4" w:rsidRDefault="001904C4">
            <w:pPr>
              <w:pStyle w:val="ConsPlusNormal"/>
              <w:jc w:val="center"/>
            </w:pPr>
            <w:r>
              <w:t>нет</w:t>
            </w:r>
          </w:p>
        </w:tc>
      </w:tr>
      <w:tr w:rsidR="001904C4">
        <w:tc>
          <w:tcPr>
            <w:tcW w:w="850" w:type="dxa"/>
          </w:tcPr>
          <w:p w:rsidR="001904C4" w:rsidRDefault="001904C4">
            <w:pPr>
              <w:pStyle w:val="ConsPlusNormal"/>
              <w:jc w:val="center"/>
            </w:pPr>
            <w:r>
              <w:t>4.4</w:t>
            </w:r>
          </w:p>
        </w:tc>
        <w:tc>
          <w:tcPr>
            <w:tcW w:w="4819" w:type="dxa"/>
          </w:tcPr>
          <w:p w:rsidR="001904C4" w:rsidRDefault="001904C4">
            <w:pPr>
              <w:pStyle w:val="ConsPlusNormal"/>
            </w:pPr>
            <w:r>
              <w:t>Столовые закрытого типа до 15 дней в месяц включительно</w:t>
            </w:r>
          </w:p>
        </w:tc>
        <w:tc>
          <w:tcPr>
            <w:tcW w:w="850" w:type="dxa"/>
          </w:tcPr>
          <w:p w:rsidR="001904C4" w:rsidRDefault="001904C4">
            <w:pPr>
              <w:pStyle w:val="ConsPlusNormal"/>
              <w:jc w:val="center"/>
            </w:pPr>
            <w:r>
              <w:t>0,3</w:t>
            </w:r>
          </w:p>
        </w:tc>
        <w:tc>
          <w:tcPr>
            <w:tcW w:w="850" w:type="dxa"/>
          </w:tcPr>
          <w:p w:rsidR="001904C4" w:rsidRDefault="001904C4">
            <w:pPr>
              <w:pStyle w:val="ConsPlusNormal"/>
              <w:jc w:val="center"/>
            </w:pPr>
            <w:r>
              <w:t>0,3</w:t>
            </w:r>
          </w:p>
        </w:tc>
        <w:tc>
          <w:tcPr>
            <w:tcW w:w="850" w:type="dxa"/>
          </w:tcPr>
          <w:p w:rsidR="001904C4" w:rsidRDefault="001904C4">
            <w:pPr>
              <w:pStyle w:val="ConsPlusNormal"/>
              <w:jc w:val="center"/>
            </w:pPr>
            <w:r>
              <w:t>0,3</w:t>
            </w:r>
          </w:p>
        </w:tc>
        <w:tc>
          <w:tcPr>
            <w:tcW w:w="850" w:type="dxa"/>
          </w:tcPr>
          <w:p w:rsidR="001904C4" w:rsidRDefault="001904C4">
            <w:pPr>
              <w:pStyle w:val="ConsPlusNormal"/>
              <w:jc w:val="center"/>
            </w:pPr>
            <w:r>
              <w:t>0,3</w:t>
            </w:r>
          </w:p>
        </w:tc>
      </w:tr>
    </w:tbl>
    <w:p w:rsidR="001904C4" w:rsidRDefault="001904C4">
      <w:pPr>
        <w:pStyle w:val="ConsPlusNormal"/>
        <w:jc w:val="both"/>
      </w:pPr>
    </w:p>
    <w:p w:rsidR="001904C4" w:rsidRDefault="001904C4">
      <w:pPr>
        <w:pStyle w:val="ConsPlusNormal"/>
        <w:ind w:firstLine="540"/>
        <w:jc w:val="both"/>
      </w:pPr>
      <w:r>
        <w:t>5. Для оказания услуг общественного питания, осуществляемых через объекты организации общественного питания, не имеющие залы обслуживания посетителей:</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850"/>
        <w:gridCol w:w="850"/>
        <w:gridCol w:w="850"/>
        <w:gridCol w:w="850"/>
      </w:tblGrid>
      <w:tr w:rsidR="001904C4">
        <w:tc>
          <w:tcPr>
            <w:tcW w:w="850" w:type="dxa"/>
            <w:vMerge w:val="restart"/>
          </w:tcPr>
          <w:p w:rsidR="001904C4" w:rsidRDefault="001904C4">
            <w:pPr>
              <w:pStyle w:val="ConsPlusNormal"/>
              <w:jc w:val="center"/>
            </w:pPr>
            <w:r>
              <w:t xml:space="preserve">N </w:t>
            </w:r>
            <w:proofErr w:type="gramStart"/>
            <w:r>
              <w:t>п</w:t>
            </w:r>
            <w:proofErr w:type="gramEnd"/>
            <w:r>
              <w:t>/п</w:t>
            </w:r>
          </w:p>
        </w:tc>
        <w:tc>
          <w:tcPr>
            <w:tcW w:w="4819" w:type="dxa"/>
            <w:vMerge w:val="restart"/>
          </w:tcPr>
          <w:p w:rsidR="001904C4" w:rsidRDefault="001904C4">
            <w:pPr>
              <w:pStyle w:val="ConsPlusNormal"/>
              <w:jc w:val="center"/>
            </w:pPr>
            <w:r>
              <w:t>Вид объекта</w:t>
            </w:r>
          </w:p>
        </w:tc>
        <w:tc>
          <w:tcPr>
            <w:tcW w:w="3400" w:type="dxa"/>
            <w:gridSpan w:val="4"/>
          </w:tcPr>
          <w:p w:rsidR="001904C4" w:rsidRDefault="001904C4">
            <w:pPr>
              <w:pStyle w:val="ConsPlusNormal"/>
              <w:jc w:val="center"/>
            </w:pPr>
            <w:r>
              <w:t>Зона N</w:t>
            </w:r>
          </w:p>
        </w:tc>
      </w:tr>
      <w:tr w:rsidR="001904C4">
        <w:tc>
          <w:tcPr>
            <w:tcW w:w="850" w:type="dxa"/>
            <w:vMerge/>
          </w:tcPr>
          <w:p w:rsidR="001904C4" w:rsidRDefault="001904C4"/>
        </w:tc>
        <w:tc>
          <w:tcPr>
            <w:tcW w:w="4819" w:type="dxa"/>
            <w:vMerge/>
          </w:tcPr>
          <w:p w:rsidR="001904C4" w:rsidRDefault="001904C4"/>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2</w:t>
            </w:r>
          </w:p>
        </w:tc>
        <w:tc>
          <w:tcPr>
            <w:tcW w:w="850" w:type="dxa"/>
          </w:tcPr>
          <w:p w:rsidR="001904C4" w:rsidRDefault="001904C4">
            <w:pPr>
              <w:pStyle w:val="ConsPlusNormal"/>
              <w:jc w:val="center"/>
            </w:pPr>
            <w:r>
              <w:t>3</w:t>
            </w:r>
          </w:p>
        </w:tc>
        <w:tc>
          <w:tcPr>
            <w:tcW w:w="850" w:type="dxa"/>
          </w:tcPr>
          <w:p w:rsidR="001904C4" w:rsidRDefault="001904C4">
            <w:pPr>
              <w:pStyle w:val="ConsPlusNormal"/>
              <w:jc w:val="center"/>
            </w:pPr>
            <w:r>
              <w:t>4</w:t>
            </w:r>
          </w:p>
        </w:tc>
      </w:tr>
      <w:tr w:rsidR="001904C4">
        <w:tc>
          <w:tcPr>
            <w:tcW w:w="850" w:type="dxa"/>
          </w:tcPr>
          <w:p w:rsidR="001904C4" w:rsidRDefault="001904C4">
            <w:pPr>
              <w:pStyle w:val="ConsPlusNormal"/>
              <w:jc w:val="center"/>
            </w:pPr>
            <w:r>
              <w:t>5.1</w:t>
            </w:r>
          </w:p>
        </w:tc>
        <w:tc>
          <w:tcPr>
            <w:tcW w:w="4819" w:type="dxa"/>
          </w:tcPr>
          <w:p w:rsidR="001904C4" w:rsidRDefault="001904C4">
            <w:pPr>
              <w:pStyle w:val="ConsPlusNormal"/>
            </w:pPr>
            <w:r>
              <w:t>Ресторан</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0,8</w:t>
            </w:r>
          </w:p>
        </w:tc>
      </w:tr>
      <w:tr w:rsidR="001904C4">
        <w:tc>
          <w:tcPr>
            <w:tcW w:w="850" w:type="dxa"/>
          </w:tcPr>
          <w:p w:rsidR="001904C4" w:rsidRDefault="001904C4">
            <w:pPr>
              <w:pStyle w:val="ConsPlusNormal"/>
              <w:jc w:val="center"/>
            </w:pPr>
            <w:r>
              <w:t>5.2</w:t>
            </w:r>
          </w:p>
        </w:tc>
        <w:tc>
          <w:tcPr>
            <w:tcW w:w="4819" w:type="dxa"/>
          </w:tcPr>
          <w:p w:rsidR="001904C4" w:rsidRDefault="001904C4">
            <w:pPr>
              <w:pStyle w:val="ConsPlusNormal"/>
            </w:pPr>
            <w:r>
              <w:t>Кафе, закусочные, в том числе магазин кулинарии, бары</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0,8</w:t>
            </w:r>
          </w:p>
        </w:tc>
      </w:tr>
      <w:tr w:rsidR="001904C4">
        <w:tc>
          <w:tcPr>
            <w:tcW w:w="850" w:type="dxa"/>
          </w:tcPr>
          <w:p w:rsidR="001904C4" w:rsidRDefault="001904C4">
            <w:pPr>
              <w:pStyle w:val="ConsPlusNormal"/>
              <w:jc w:val="center"/>
            </w:pPr>
            <w:r>
              <w:t>5.3</w:t>
            </w:r>
          </w:p>
        </w:tc>
        <w:tc>
          <w:tcPr>
            <w:tcW w:w="4819" w:type="dxa"/>
          </w:tcPr>
          <w:p w:rsidR="001904C4" w:rsidRDefault="001904C4">
            <w:pPr>
              <w:pStyle w:val="ConsPlusNormal"/>
            </w:pPr>
            <w:r>
              <w:t>Столовые</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0,8</w:t>
            </w:r>
          </w:p>
        </w:tc>
      </w:tr>
      <w:tr w:rsidR="001904C4">
        <w:tc>
          <w:tcPr>
            <w:tcW w:w="850" w:type="dxa"/>
          </w:tcPr>
          <w:p w:rsidR="001904C4" w:rsidRDefault="001904C4">
            <w:pPr>
              <w:pStyle w:val="ConsPlusNormal"/>
              <w:jc w:val="center"/>
            </w:pPr>
            <w:r>
              <w:t>5.4</w:t>
            </w:r>
          </w:p>
        </w:tc>
        <w:tc>
          <w:tcPr>
            <w:tcW w:w="4819" w:type="dxa"/>
          </w:tcPr>
          <w:p w:rsidR="001904C4" w:rsidRDefault="001904C4">
            <w:pPr>
              <w:pStyle w:val="ConsPlusNormal"/>
            </w:pPr>
            <w:r>
              <w:t>Столовые закрытого типа</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0,8</w:t>
            </w:r>
          </w:p>
        </w:tc>
      </w:tr>
    </w:tbl>
    <w:p w:rsidR="001904C4" w:rsidRDefault="001904C4">
      <w:pPr>
        <w:pStyle w:val="ConsPlusNormal"/>
        <w:jc w:val="both"/>
      </w:pPr>
    </w:p>
    <w:p w:rsidR="001904C4" w:rsidRDefault="001904C4">
      <w:pPr>
        <w:pStyle w:val="ConsPlusNormal"/>
        <w:ind w:firstLine="540"/>
        <w:jc w:val="both"/>
      </w:pPr>
      <w:r>
        <w:t>6. Для оказания бытовых услуг населению:</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850"/>
        <w:gridCol w:w="850"/>
        <w:gridCol w:w="850"/>
        <w:gridCol w:w="850"/>
      </w:tblGrid>
      <w:tr w:rsidR="001904C4">
        <w:tc>
          <w:tcPr>
            <w:tcW w:w="850" w:type="dxa"/>
            <w:vMerge w:val="restart"/>
          </w:tcPr>
          <w:p w:rsidR="001904C4" w:rsidRDefault="001904C4">
            <w:pPr>
              <w:pStyle w:val="ConsPlusNormal"/>
              <w:jc w:val="center"/>
            </w:pPr>
            <w:r>
              <w:t xml:space="preserve">N </w:t>
            </w:r>
            <w:proofErr w:type="gramStart"/>
            <w:r>
              <w:t>п</w:t>
            </w:r>
            <w:proofErr w:type="gramEnd"/>
            <w:r>
              <w:t>/п</w:t>
            </w:r>
          </w:p>
        </w:tc>
        <w:tc>
          <w:tcPr>
            <w:tcW w:w="4819" w:type="dxa"/>
            <w:vMerge w:val="restart"/>
          </w:tcPr>
          <w:p w:rsidR="001904C4" w:rsidRDefault="001904C4">
            <w:pPr>
              <w:pStyle w:val="ConsPlusNormal"/>
              <w:jc w:val="center"/>
            </w:pPr>
            <w:r>
              <w:t>Наименование услуги</w:t>
            </w:r>
          </w:p>
        </w:tc>
        <w:tc>
          <w:tcPr>
            <w:tcW w:w="3400" w:type="dxa"/>
            <w:gridSpan w:val="4"/>
          </w:tcPr>
          <w:p w:rsidR="001904C4" w:rsidRDefault="001904C4">
            <w:pPr>
              <w:pStyle w:val="ConsPlusNormal"/>
              <w:jc w:val="center"/>
            </w:pPr>
            <w:r>
              <w:t>Зона N</w:t>
            </w:r>
          </w:p>
        </w:tc>
      </w:tr>
      <w:tr w:rsidR="001904C4">
        <w:tc>
          <w:tcPr>
            <w:tcW w:w="850" w:type="dxa"/>
            <w:vMerge/>
          </w:tcPr>
          <w:p w:rsidR="001904C4" w:rsidRDefault="001904C4"/>
        </w:tc>
        <w:tc>
          <w:tcPr>
            <w:tcW w:w="4819" w:type="dxa"/>
            <w:vMerge/>
          </w:tcPr>
          <w:p w:rsidR="001904C4" w:rsidRDefault="001904C4"/>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2</w:t>
            </w:r>
          </w:p>
        </w:tc>
        <w:tc>
          <w:tcPr>
            <w:tcW w:w="850" w:type="dxa"/>
          </w:tcPr>
          <w:p w:rsidR="001904C4" w:rsidRDefault="001904C4">
            <w:pPr>
              <w:pStyle w:val="ConsPlusNormal"/>
              <w:jc w:val="center"/>
            </w:pPr>
            <w:r>
              <w:t>3</w:t>
            </w:r>
          </w:p>
        </w:tc>
        <w:tc>
          <w:tcPr>
            <w:tcW w:w="850" w:type="dxa"/>
          </w:tcPr>
          <w:p w:rsidR="001904C4" w:rsidRDefault="001904C4">
            <w:pPr>
              <w:pStyle w:val="ConsPlusNormal"/>
              <w:jc w:val="center"/>
            </w:pPr>
            <w:r>
              <w:t>4</w:t>
            </w:r>
          </w:p>
        </w:tc>
      </w:tr>
      <w:tr w:rsidR="001904C4">
        <w:tc>
          <w:tcPr>
            <w:tcW w:w="850" w:type="dxa"/>
            <w:vAlign w:val="center"/>
          </w:tcPr>
          <w:p w:rsidR="001904C4" w:rsidRDefault="001904C4">
            <w:pPr>
              <w:pStyle w:val="ConsPlusNormal"/>
              <w:jc w:val="center"/>
            </w:pPr>
            <w:r>
              <w:t>6.1</w:t>
            </w:r>
          </w:p>
        </w:tc>
        <w:tc>
          <w:tcPr>
            <w:tcW w:w="4819" w:type="dxa"/>
          </w:tcPr>
          <w:p w:rsidR="001904C4" w:rsidRDefault="001904C4">
            <w:pPr>
              <w:pStyle w:val="ConsPlusNormal"/>
              <w:jc w:val="both"/>
            </w:pPr>
            <w:proofErr w:type="gramStart"/>
            <w:r>
              <w:t>Подготовка и прядение прочих текстильных волокон (13.10.9); плиссировка и подобные работы на текстильных материалах (13.30.3); пошив готовых текстильных изделий по индивидуальному заказу населения, кроме одежды (13.92.2); изготовление прочих текстильных изделий по индивидуальному заказу населения, не включенных в другие группировки (13.99.4); пошив производственной одежды по индивидуальному заказу населения (14.12.2); пошив одежды из кожи по индивидуальному заказу населения (14.11.2);</w:t>
            </w:r>
            <w:proofErr w:type="gramEnd"/>
            <w:r>
              <w:t xml:space="preserve"> </w:t>
            </w:r>
            <w:proofErr w:type="gramStart"/>
            <w:r>
              <w:t>пошив и вязание прочей верхней одежды по индивидуальному заказу населения (14.13.3); пошив нательного белья по индивидуальному заказу населения (14.14.4); пошив и вязание прочей одежды и аксессуаров одежды, головных уборов по индивидуальному заказу населения (14.19.5); пошив меховых изделий по индивидуальному заказу населения (14.20.2); изготовление вязаных и трикотажных чулочно-носочных изделий по индивидуальному заказу населения (14.31.2);</w:t>
            </w:r>
            <w:proofErr w:type="gramEnd"/>
            <w:r>
              <w:t xml:space="preserve"> изготовление прочих вязаных и трикотажных изделий, не включенных в другие группировки по индивидуальному заказу населения (14.39.2); пошив обуви и различных дополнений к обуви по индивидуальному заказу населения (15.20.5); ремонт обуви и прочих изделий из кожи (95.23); ремонт одежды (95.29.11); ремонт текстильных изделий (95.29.12); ремонт трикотажных изделий (95.29.13)</w:t>
            </w:r>
          </w:p>
        </w:tc>
        <w:tc>
          <w:tcPr>
            <w:tcW w:w="850" w:type="dxa"/>
            <w:vAlign w:val="center"/>
          </w:tcPr>
          <w:p w:rsidR="001904C4" w:rsidRDefault="001904C4">
            <w:pPr>
              <w:pStyle w:val="ConsPlusNormal"/>
              <w:jc w:val="center"/>
            </w:pPr>
            <w:r>
              <w:t>0,14</w:t>
            </w:r>
          </w:p>
        </w:tc>
        <w:tc>
          <w:tcPr>
            <w:tcW w:w="850" w:type="dxa"/>
            <w:vAlign w:val="center"/>
          </w:tcPr>
          <w:p w:rsidR="001904C4" w:rsidRDefault="001904C4">
            <w:pPr>
              <w:pStyle w:val="ConsPlusNormal"/>
              <w:jc w:val="center"/>
            </w:pPr>
            <w:r>
              <w:t>0,12</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0,05</w:t>
            </w:r>
          </w:p>
        </w:tc>
      </w:tr>
      <w:tr w:rsidR="001904C4">
        <w:tc>
          <w:tcPr>
            <w:tcW w:w="850" w:type="dxa"/>
            <w:vAlign w:val="center"/>
          </w:tcPr>
          <w:p w:rsidR="001904C4" w:rsidRDefault="001904C4">
            <w:pPr>
              <w:pStyle w:val="ConsPlusNormal"/>
              <w:jc w:val="center"/>
            </w:pPr>
            <w:r>
              <w:t>6.2</w:t>
            </w:r>
          </w:p>
        </w:tc>
        <w:tc>
          <w:tcPr>
            <w:tcW w:w="4819" w:type="dxa"/>
          </w:tcPr>
          <w:p w:rsidR="001904C4" w:rsidRDefault="001904C4">
            <w:pPr>
              <w:pStyle w:val="ConsPlusNormal"/>
              <w:jc w:val="both"/>
            </w:pPr>
            <w:proofErr w:type="gramStart"/>
            <w:r>
              <w:t>Ремонт электронной бытовой техники (95.21); ремонт бытовой техники (95.22.1), обработка металлов и нанесение покрытий на металлы (25.61); обработка металлических изделий механическая (25.62); ремонт домашнего и садового оборудования (95.22.2), изготовление готовых металлических изделий хозяйственного назначения по индивидуальному заказу населения (25.99.3); ремонт металлоизделий бытового и хозяйственного назначения (95.29.4), ремонт предметов и изделий из металла (95.29.41);</w:t>
            </w:r>
            <w:proofErr w:type="gramEnd"/>
            <w:r>
              <w:t xml:space="preserve"> ремонт металлической галантереи, ключей, номерных знаков, указателей улиц (95.29.42); заточка пил, чертежных и других инструментов, ножей, ножниц, бритв, коньков и т.п. (95.29.43); ремонт прочих бытовых изделий и </w:t>
            </w:r>
            <w:r>
              <w:lastRenderedPageBreak/>
              <w:t>предметов личного пользования, не вошедших в другие группировки (95.29.9)</w:t>
            </w:r>
          </w:p>
        </w:tc>
        <w:tc>
          <w:tcPr>
            <w:tcW w:w="850" w:type="dxa"/>
            <w:vAlign w:val="center"/>
          </w:tcPr>
          <w:p w:rsidR="001904C4" w:rsidRDefault="001904C4">
            <w:pPr>
              <w:pStyle w:val="ConsPlusNormal"/>
              <w:jc w:val="center"/>
            </w:pPr>
            <w:r>
              <w:lastRenderedPageBreak/>
              <w:t>0,3</w:t>
            </w:r>
          </w:p>
        </w:tc>
        <w:tc>
          <w:tcPr>
            <w:tcW w:w="850" w:type="dxa"/>
            <w:vAlign w:val="center"/>
          </w:tcPr>
          <w:p w:rsidR="001904C4" w:rsidRDefault="001904C4">
            <w:pPr>
              <w:pStyle w:val="ConsPlusNormal"/>
              <w:jc w:val="center"/>
            </w:pPr>
            <w:r>
              <w:t>0,15</w:t>
            </w:r>
          </w:p>
        </w:tc>
        <w:tc>
          <w:tcPr>
            <w:tcW w:w="850" w:type="dxa"/>
            <w:vAlign w:val="center"/>
          </w:tcPr>
          <w:p w:rsidR="001904C4" w:rsidRDefault="001904C4">
            <w:pPr>
              <w:pStyle w:val="ConsPlusNormal"/>
              <w:jc w:val="center"/>
            </w:pPr>
            <w:r>
              <w:t>0,1</w:t>
            </w:r>
          </w:p>
        </w:tc>
        <w:tc>
          <w:tcPr>
            <w:tcW w:w="850" w:type="dxa"/>
            <w:vAlign w:val="center"/>
          </w:tcPr>
          <w:p w:rsidR="001904C4" w:rsidRDefault="001904C4">
            <w:pPr>
              <w:pStyle w:val="ConsPlusNormal"/>
              <w:jc w:val="center"/>
            </w:pPr>
            <w:r>
              <w:t>0,05</w:t>
            </w:r>
          </w:p>
        </w:tc>
      </w:tr>
      <w:tr w:rsidR="001904C4">
        <w:tc>
          <w:tcPr>
            <w:tcW w:w="850" w:type="dxa"/>
            <w:vAlign w:val="center"/>
          </w:tcPr>
          <w:p w:rsidR="001904C4" w:rsidRDefault="001904C4">
            <w:pPr>
              <w:pStyle w:val="ConsPlusNormal"/>
              <w:jc w:val="center"/>
            </w:pPr>
            <w:r>
              <w:lastRenderedPageBreak/>
              <w:t>6.3</w:t>
            </w:r>
          </w:p>
        </w:tc>
        <w:tc>
          <w:tcPr>
            <w:tcW w:w="4819" w:type="dxa"/>
          </w:tcPr>
          <w:p w:rsidR="001904C4" w:rsidRDefault="001904C4">
            <w:pPr>
              <w:pStyle w:val="ConsPlusNormal"/>
              <w:jc w:val="both"/>
            </w:pPr>
            <w:r>
              <w:t>Ремонт бытовых приборов, домашнего и садового инвентаря (95.22)</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0,15</w:t>
            </w:r>
          </w:p>
        </w:tc>
        <w:tc>
          <w:tcPr>
            <w:tcW w:w="850" w:type="dxa"/>
            <w:vAlign w:val="center"/>
          </w:tcPr>
          <w:p w:rsidR="001904C4" w:rsidRDefault="001904C4">
            <w:pPr>
              <w:pStyle w:val="ConsPlusNormal"/>
              <w:jc w:val="center"/>
            </w:pPr>
            <w:r>
              <w:t>0,1</w:t>
            </w:r>
          </w:p>
        </w:tc>
        <w:tc>
          <w:tcPr>
            <w:tcW w:w="850" w:type="dxa"/>
            <w:vAlign w:val="center"/>
          </w:tcPr>
          <w:p w:rsidR="001904C4" w:rsidRDefault="001904C4">
            <w:pPr>
              <w:pStyle w:val="ConsPlusNormal"/>
              <w:jc w:val="center"/>
            </w:pPr>
            <w:r>
              <w:t>0,05</w:t>
            </w:r>
          </w:p>
        </w:tc>
      </w:tr>
      <w:tr w:rsidR="001904C4">
        <w:tc>
          <w:tcPr>
            <w:tcW w:w="850" w:type="dxa"/>
            <w:vAlign w:val="center"/>
          </w:tcPr>
          <w:p w:rsidR="001904C4" w:rsidRDefault="001904C4">
            <w:pPr>
              <w:pStyle w:val="ConsPlusNormal"/>
              <w:jc w:val="center"/>
            </w:pPr>
            <w:r>
              <w:t>6.4</w:t>
            </w:r>
          </w:p>
        </w:tc>
        <w:tc>
          <w:tcPr>
            <w:tcW w:w="4819" w:type="dxa"/>
          </w:tcPr>
          <w:p w:rsidR="001904C4" w:rsidRDefault="001904C4">
            <w:pPr>
              <w:pStyle w:val="ConsPlusNormal"/>
              <w:jc w:val="both"/>
            </w:pPr>
            <w:r>
              <w:t>Ремонт прочих предметов личного потребления и бытовых товаров (95.29)</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0,1</w:t>
            </w:r>
          </w:p>
        </w:tc>
        <w:tc>
          <w:tcPr>
            <w:tcW w:w="850" w:type="dxa"/>
            <w:vAlign w:val="center"/>
          </w:tcPr>
          <w:p w:rsidR="001904C4" w:rsidRDefault="001904C4">
            <w:pPr>
              <w:pStyle w:val="ConsPlusNormal"/>
              <w:jc w:val="center"/>
            </w:pPr>
            <w:r>
              <w:t>0,05</w:t>
            </w:r>
          </w:p>
        </w:tc>
      </w:tr>
      <w:tr w:rsidR="001904C4">
        <w:tc>
          <w:tcPr>
            <w:tcW w:w="850" w:type="dxa"/>
            <w:vAlign w:val="center"/>
          </w:tcPr>
          <w:p w:rsidR="001904C4" w:rsidRDefault="001904C4">
            <w:pPr>
              <w:pStyle w:val="ConsPlusNormal"/>
              <w:jc w:val="center"/>
            </w:pPr>
            <w:r>
              <w:t>6.5</w:t>
            </w:r>
          </w:p>
        </w:tc>
        <w:tc>
          <w:tcPr>
            <w:tcW w:w="4819" w:type="dxa"/>
          </w:tcPr>
          <w:p w:rsidR="001904C4" w:rsidRDefault="001904C4">
            <w:pPr>
              <w:pStyle w:val="ConsPlusNormal"/>
              <w:jc w:val="both"/>
            </w:pPr>
            <w:r>
              <w:t>Изготовление ювелирных изделий и аналогичных изделий по индивидуальному заказу населения (32.12.6), ремонт ювелирных изделий (95.25.2)</w:t>
            </w:r>
          </w:p>
        </w:tc>
        <w:tc>
          <w:tcPr>
            <w:tcW w:w="850" w:type="dxa"/>
            <w:vAlign w:val="center"/>
          </w:tcPr>
          <w:p w:rsidR="001904C4" w:rsidRDefault="001904C4">
            <w:pPr>
              <w:pStyle w:val="ConsPlusNormal"/>
              <w:jc w:val="center"/>
            </w:pPr>
            <w:r>
              <w:t>0,45</w:t>
            </w:r>
          </w:p>
        </w:tc>
        <w:tc>
          <w:tcPr>
            <w:tcW w:w="850" w:type="dxa"/>
            <w:vAlign w:val="center"/>
          </w:tcPr>
          <w:p w:rsidR="001904C4" w:rsidRDefault="001904C4">
            <w:pPr>
              <w:pStyle w:val="ConsPlusNormal"/>
              <w:jc w:val="center"/>
            </w:pPr>
            <w:r>
              <w:t>0,35</w:t>
            </w:r>
          </w:p>
        </w:tc>
        <w:tc>
          <w:tcPr>
            <w:tcW w:w="850" w:type="dxa"/>
            <w:vAlign w:val="center"/>
          </w:tcPr>
          <w:p w:rsidR="001904C4" w:rsidRDefault="001904C4">
            <w:pPr>
              <w:pStyle w:val="ConsPlusNormal"/>
              <w:jc w:val="center"/>
            </w:pPr>
            <w:r>
              <w:t>0,25</w:t>
            </w:r>
          </w:p>
        </w:tc>
        <w:tc>
          <w:tcPr>
            <w:tcW w:w="850" w:type="dxa"/>
            <w:vAlign w:val="center"/>
          </w:tcPr>
          <w:p w:rsidR="001904C4" w:rsidRDefault="001904C4">
            <w:pPr>
              <w:pStyle w:val="ConsPlusNormal"/>
              <w:jc w:val="center"/>
            </w:pPr>
            <w:r>
              <w:t>0,15</w:t>
            </w:r>
          </w:p>
        </w:tc>
      </w:tr>
      <w:tr w:rsidR="001904C4">
        <w:tc>
          <w:tcPr>
            <w:tcW w:w="850" w:type="dxa"/>
            <w:vAlign w:val="center"/>
          </w:tcPr>
          <w:p w:rsidR="001904C4" w:rsidRDefault="001904C4">
            <w:pPr>
              <w:pStyle w:val="ConsPlusNormal"/>
              <w:jc w:val="center"/>
            </w:pPr>
            <w:r>
              <w:t>6.6</w:t>
            </w:r>
          </w:p>
        </w:tc>
        <w:tc>
          <w:tcPr>
            <w:tcW w:w="4819" w:type="dxa"/>
          </w:tcPr>
          <w:p w:rsidR="001904C4" w:rsidRDefault="001904C4">
            <w:pPr>
              <w:pStyle w:val="ConsPlusNormal"/>
              <w:jc w:val="both"/>
            </w:pPr>
            <w:r>
              <w:t>Ремонт мебели и предметов домашнего обихода (95.24)</w:t>
            </w:r>
          </w:p>
        </w:tc>
        <w:tc>
          <w:tcPr>
            <w:tcW w:w="850" w:type="dxa"/>
            <w:vAlign w:val="center"/>
          </w:tcPr>
          <w:p w:rsidR="001904C4" w:rsidRDefault="001904C4">
            <w:pPr>
              <w:pStyle w:val="ConsPlusNormal"/>
              <w:jc w:val="center"/>
            </w:pPr>
            <w:r>
              <w:t>0,4</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0,1</w:t>
            </w:r>
          </w:p>
        </w:tc>
      </w:tr>
      <w:tr w:rsidR="001904C4">
        <w:tc>
          <w:tcPr>
            <w:tcW w:w="850" w:type="dxa"/>
            <w:vAlign w:val="center"/>
          </w:tcPr>
          <w:p w:rsidR="001904C4" w:rsidRDefault="001904C4">
            <w:pPr>
              <w:pStyle w:val="ConsPlusNormal"/>
              <w:jc w:val="center"/>
            </w:pPr>
            <w:r>
              <w:t>6.7</w:t>
            </w:r>
          </w:p>
        </w:tc>
        <w:tc>
          <w:tcPr>
            <w:tcW w:w="4819" w:type="dxa"/>
          </w:tcPr>
          <w:p w:rsidR="001904C4" w:rsidRDefault="001904C4">
            <w:pPr>
              <w:pStyle w:val="ConsPlusNormal"/>
              <w:jc w:val="both"/>
            </w:pPr>
            <w:r>
              <w:t>Стирка и химическая чистка текстильных и меховых изделий (96.01)</w:t>
            </w:r>
          </w:p>
        </w:tc>
        <w:tc>
          <w:tcPr>
            <w:tcW w:w="850" w:type="dxa"/>
            <w:vAlign w:val="center"/>
          </w:tcPr>
          <w:p w:rsidR="001904C4" w:rsidRDefault="001904C4">
            <w:pPr>
              <w:pStyle w:val="ConsPlusNormal"/>
              <w:jc w:val="center"/>
            </w:pPr>
            <w:r>
              <w:t>0,1</w:t>
            </w:r>
          </w:p>
        </w:tc>
        <w:tc>
          <w:tcPr>
            <w:tcW w:w="850" w:type="dxa"/>
            <w:vAlign w:val="center"/>
          </w:tcPr>
          <w:p w:rsidR="001904C4" w:rsidRDefault="001904C4">
            <w:pPr>
              <w:pStyle w:val="ConsPlusNormal"/>
              <w:jc w:val="center"/>
            </w:pPr>
            <w:r>
              <w:t>0,005</w:t>
            </w:r>
          </w:p>
        </w:tc>
        <w:tc>
          <w:tcPr>
            <w:tcW w:w="850" w:type="dxa"/>
            <w:vAlign w:val="center"/>
          </w:tcPr>
          <w:p w:rsidR="001904C4" w:rsidRDefault="001904C4">
            <w:pPr>
              <w:pStyle w:val="ConsPlusNormal"/>
              <w:jc w:val="center"/>
            </w:pPr>
            <w:r>
              <w:t>0,005</w:t>
            </w:r>
          </w:p>
        </w:tc>
        <w:tc>
          <w:tcPr>
            <w:tcW w:w="850" w:type="dxa"/>
            <w:vAlign w:val="center"/>
          </w:tcPr>
          <w:p w:rsidR="001904C4" w:rsidRDefault="001904C4">
            <w:pPr>
              <w:pStyle w:val="ConsPlusNormal"/>
              <w:jc w:val="center"/>
            </w:pPr>
            <w:r>
              <w:t>0,005</w:t>
            </w:r>
          </w:p>
        </w:tc>
      </w:tr>
      <w:tr w:rsidR="001904C4">
        <w:tc>
          <w:tcPr>
            <w:tcW w:w="850" w:type="dxa"/>
            <w:vAlign w:val="center"/>
          </w:tcPr>
          <w:p w:rsidR="001904C4" w:rsidRDefault="001904C4">
            <w:pPr>
              <w:pStyle w:val="ConsPlusNormal"/>
              <w:jc w:val="center"/>
            </w:pPr>
            <w:r>
              <w:t>6.8</w:t>
            </w:r>
          </w:p>
        </w:tc>
        <w:tc>
          <w:tcPr>
            <w:tcW w:w="4819" w:type="dxa"/>
          </w:tcPr>
          <w:p w:rsidR="001904C4" w:rsidRDefault="001904C4">
            <w:pPr>
              <w:pStyle w:val="ConsPlusNormal"/>
              <w:jc w:val="both"/>
            </w:pPr>
            <w:r>
              <w:t>Деятельность в области фотографии (74.20)</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0,15</w:t>
            </w:r>
          </w:p>
        </w:tc>
        <w:tc>
          <w:tcPr>
            <w:tcW w:w="850" w:type="dxa"/>
            <w:vAlign w:val="center"/>
          </w:tcPr>
          <w:p w:rsidR="001904C4" w:rsidRDefault="001904C4">
            <w:pPr>
              <w:pStyle w:val="ConsPlusNormal"/>
              <w:jc w:val="center"/>
            </w:pPr>
            <w:r>
              <w:t>0,1</w:t>
            </w:r>
          </w:p>
        </w:tc>
        <w:tc>
          <w:tcPr>
            <w:tcW w:w="850" w:type="dxa"/>
            <w:vAlign w:val="center"/>
          </w:tcPr>
          <w:p w:rsidR="001904C4" w:rsidRDefault="001904C4">
            <w:pPr>
              <w:pStyle w:val="ConsPlusNormal"/>
              <w:jc w:val="center"/>
            </w:pPr>
            <w:r>
              <w:t>0,05</w:t>
            </w:r>
          </w:p>
        </w:tc>
      </w:tr>
      <w:tr w:rsidR="001904C4">
        <w:tc>
          <w:tcPr>
            <w:tcW w:w="850" w:type="dxa"/>
            <w:vAlign w:val="center"/>
          </w:tcPr>
          <w:p w:rsidR="001904C4" w:rsidRDefault="001904C4">
            <w:pPr>
              <w:pStyle w:val="ConsPlusNormal"/>
              <w:jc w:val="center"/>
            </w:pPr>
            <w:r>
              <w:t>6.9</w:t>
            </w:r>
          </w:p>
        </w:tc>
        <w:tc>
          <w:tcPr>
            <w:tcW w:w="4819" w:type="dxa"/>
          </w:tcPr>
          <w:p w:rsidR="001904C4" w:rsidRDefault="001904C4">
            <w:pPr>
              <w:pStyle w:val="ConsPlusNormal"/>
              <w:jc w:val="both"/>
            </w:pPr>
            <w:r>
              <w:t>Предоставление парикмахерских услуг (96.02.1); предоставление косметических услуг парикмахерскими и салонами красоты (96.02.2)</w:t>
            </w:r>
          </w:p>
        </w:tc>
        <w:tc>
          <w:tcPr>
            <w:tcW w:w="850" w:type="dxa"/>
            <w:vAlign w:val="center"/>
          </w:tcPr>
          <w:p w:rsidR="001904C4" w:rsidRDefault="001904C4">
            <w:pPr>
              <w:pStyle w:val="ConsPlusNormal"/>
              <w:jc w:val="center"/>
            </w:pPr>
            <w:r>
              <w:t>0,4</w:t>
            </w:r>
          </w:p>
        </w:tc>
        <w:tc>
          <w:tcPr>
            <w:tcW w:w="850" w:type="dxa"/>
            <w:vAlign w:val="center"/>
          </w:tcPr>
          <w:p w:rsidR="001904C4" w:rsidRDefault="001904C4">
            <w:pPr>
              <w:pStyle w:val="ConsPlusNormal"/>
              <w:jc w:val="center"/>
            </w:pPr>
            <w:r>
              <w:t>0,25</w:t>
            </w:r>
          </w:p>
        </w:tc>
        <w:tc>
          <w:tcPr>
            <w:tcW w:w="850" w:type="dxa"/>
            <w:vAlign w:val="center"/>
          </w:tcPr>
          <w:p w:rsidR="001904C4" w:rsidRDefault="001904C4">
            <w:pPr>
              <w:pStyle w:val="ConsPlusNormal"/>
              <w:jc w:val="center"/>
            </w:pPr>
            <w:r>
              <w:t>0,15</w:t>
            </w:r>
          </w:p>
        </w:tc>
        <w:tc>
          <w:tcPr>
            <w:tcW w:w="850" w:type="dxa"/>
            <w:vAlign w:val="center"/>
          </w:tcPr>
          <w:p w:rsidR="001904C4" w:rsidRDefault="001904C4">
            <w:pPr>
              <w:pStyle w:val="ConsPlusNormal"/>
              <w:jc w:val="center"/>
            </w:pPr>
            <w:r>
              <w:t>0,05</w:t>
            </w:r>
          </w:p>
        </w:tc>
      </w:tr>
      <w:tr w:rsidR="001904C4">
        <w:tc>
          <w:tcPr>
            <w:tcW w:w="850" w:type="dxa"/>
            <w:vAlign w:val="center"/>
          </w:tcPr>
          <w:p w:rsidR="001904C4" w:rsidRDefault="001904C4">
            <w:pPr>
              <w:pStyle w:val="ConsPlusNormal"/>
              <w:jc w:val="center"/>
            </w:pPr>
            <w:r>
              <w:t>6.10</w:t>
            </w:r>
          </w:p>
        </w:tc>
        <w:tc>
          <w:tcPr>
            <w:tcW w:w="4819" w:type="dxa"/>
          </w:tcPr>
          <w:p w:rsidR="001904C4" w:rsidRDefault="001904C4">
            <w:pPr>
              <w:pStyle w:val="ConsPlusNormal"/>
              <w:jc w:val="both"/>
            </w:pPr>
            <w:r>
              <w:t>Аренда и лизинг легковых автомобилей и легких автотранспортных средств (77.11), аренда и лизинг грузовых транспортных средств (77.12), прокат и аренда товаров для отдыха и спортивных товаров (77.21)</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0,1</w:t>
            </w:r>
          </w:p>
        </w:tc>
      </w:tr>
      <w:tr w:rsidR="001904C4">
        <w:tc>
          <w:tcPr>
            <w:tcW w:w="850" w:type="dxa"/>
            <w:vAlign w:val="center"/>
          </w:tcPr>
          <w:p w:rsidR="001904C4" w:rsidRDefault="001904C4">
            <w:pPr>
              <w:pStyle w:val="ConsPlusNormal"/>
              <w:jc w:val="center"/>
            </w:pPr>
            <w:r>
              <w:t>6.11</w:t>
            </w:r>
          </w:p>
        </w:tc>
        <w:tc>
          <w:tcPr>
            <w:tcW w:w="4819" w:type="dxa"/>
          </w:tcPr>
          <w:p w:rsidR="001904C4" w:rsidRDefault="001904C4">
            <w:pPr>
              <w:pStyle w:val="ConsPlusNormal"/>
              <w:jc w:val="both"/>
            </w:pPr>
            <w:r>
              <w:t>Прокат и аренда прочих предметов личного пользования и хозяйственно-бытового назначения (77.29)</w:t>
            </w:r>
          </w:p>
        </w:tc>
        <w:tc>
          <w:tcPr>
            <w:tcW w:w="850" w:type="dxa"/>
            <w:vAlign w:val="center"/>
          </w:tcPr>
          <w:p w:rsidR="001904C4" w:rsidRDefault="001904C4">
            <w:pPr>
              <w:pStyle w:val="ConsPlusNormal"/>
              <w:jc w:val="center"/>
            </w:pPr>
            <w:r>
              <w:t>1</w:t>
            </w:r>
          </w:p>
        </w:tc>
        <w:tc>
          <w:tcPr>
            <w:tcW w:w="850" w:type="dxa"/>
            <w:vAlign w:val="center"/>
          </w:tcPr>
          <w:p w:rsidR="001904C4" w:rsidRDefault="001904C4">
            <w:pPr>
              <w:pStyle w:val="ConsPlusNormal"/>
              <w:jc w:val="center"/>
            </w:pPr>
            <w:r>
              <w:t>1</w:t>
            </w:r>
          </w:p>
        </w:tc>
        <w:tc>
          <w:tcPr>
            <w:tcW w:w="850" w:type="dxa"/>
            <w:vAlign w:val="center"/>
          </w:tcPr>
          <w:p w:rsidR="001904C4" w:rsidRDefault="001904C4">
            <w:pPr>
              <w:pStyle w:val="ConsPlusNormal"/>
              <w:jc w:val="center"/>
            </w:pPr>
            <w:r>
              <w:t>1</w:t>
            </w:r>
          </w:p>
        </w:tc>
        <w:tc>
          <w:tcPr>
            <w:tcW w:w="850" w:type="dxa"/>
            <w:vAlign w:val="center"/>
          </w:tcPr>
          <w:p w:rsidR="001904C4" w:rsidRDefault="001904C4">
            <w:pPr>
              <w:pStyle w:val="ConsPlusNormal"/>
              <w:jc w:val="center"/>
            </w:pPr>
            <w:r>
              <w:t>1</w:t>
            </w:r>
          </w:p>
        </w:tc>
      </w:tr>
      <w:tr w:rsidR="001904C4">
        <w:tc>
          <w:tcPr>
            <w:tcW w:w="850" w:type="dxa"/>
            <w:vAlign w:val="center"/>
          </w:tcPr>
          <w:p w:rsidR="001904C4" w:rsidRDefault="001904C4">
            <w:pPr>
              <w:pStyle w:val="ConsPlusNormal"/>
              <w:jc w:val="center"/>
            </w:pPr>
            <w:r>
              <w:t>6.12</w:t>
            </w:r>
          </w:p>
        </w:tc>
        <w:tc>
          <w:tcPr>
            <w:tcW w:w="4819" w:type="dxa"/>
          </w:tcPr>
          <w:p w:rsidR="001904C4" w:rsidRDefault="001904C4">
            <w:pPr>
              <w:pStyle w:val="ConsPlusNormal"/>
              <w:jc w:val="both"/>
            </w:pPr>
            <w:r>
              <w:t>Прокат видеокассет и аудиокассет, грампластинок, компакт-дисков (CD), цифровых видеодисков (DVD) (77.22)</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0,1</w:t>
            </w:r>
          </w:p>
        </w:tc>
      </w:tr>
      <w:tr w:rsidR="001904C4">
        <w:tc>
          <w:tcPr>
            <w:tcW w:w="850" w:type="dxa"/>
            <w:vAlign w:val="center"/>
          </w:tcPr>
          <w:p w:rsidR="001904C4" w:rsidRDefault="001904C4">
            <w:pPr>
              <w:pStyle w:val="ConsPlusNormal"/>
              <w:jc w:val="center"/>
            </w:pPr>
            <w:r>
              <w:t>6.13</w:t>
            </w:r>
          </w:p>
        </w:tc>
        <w:tc>
          <w:tcPr>
            <w:tcW w:w="4819" w:type="dxa"/>
          </w:tcPr>
          <w:p w:rsidR="001904C4" w:rsidRDefault="001904C4">
            <w:pPr>
              <w:pStyle w:val="ConsPlusNormal"/>
              <w:jc w:val="both"/>
            </w:pPr>
            <w:r>
              <w:t>Организация похорон и предоставление связанных с ними услуг (96.03)</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0,15</w:t>
            </w:r>
          </w:p>
        </w:tc>
        <w:tc>
          <w:tcPr>
            <w:tcW w:w="850" w:type="dxa"/>
            <w:vAlign w:val="center"/>
          </w:tcPr>
          <w:p w:rsidR="001904C4" w:rsidRDefault="001904C4">
            <w:pPr>
              <w:pStyle w:val="ConsPlusNormal"/>
              <w:jc w:val="center"/>
            </w:pPr>
            <w:r>
              <w:t>0,15</w:t>
            </w:r>
          </w:p>
        </w:tc>
        <w:tc>
          <w:tcPr>
            <w:tcW w:w="850" w:type="dxa"/>
            <w:vAlign w:val="center"/>
          </w:tcPr>
          <w:p w:rsidR="001904C4" w:rsidRDefault="001904C4">
            <w:pPr>
              <w:pStyle w:val="ConsPlusNormal"/>
              <w:jc w:val="center"/>
            </w:pPr>
            <w:r>
              <w:t>0,05</w:t>
            </w:r>
          </w:p>
        </w:tc>
      </w:tr>
      <w:tr w:rsidR="001904C4">
        <w:tc>
          <w:tcPr>
            <w:tcW w:w="850" w:type="dxa"/>
            <w:vAlign w:val="center"/>
          </w:tcPr>
          <w:p w:rsidR="001904C4" w:rsidRDefault="001904C4">
            <w:pPr>
              <w:pStyle w:val="ConsPlusNormal"/>
              <w:jc w:val="center"/>
            </w:pPr>
            <w:r>
              <w:t>6.14</w:t>
            </w:r>
          </w:p>
        </w:tc>
        <w:tc>
          <w:tcPr>
            <w:tcW w:w="4819" w:type="dxa"/>
          </w:tcPr>
          <w:p w:rsidR="001904C4" w:rsidRDefault="001904C4">
            <w:pPr>
              <w:pStyle w:val="ConsPlusNormal"/>
              <w:jc w:val="both"/>
            </w:pPr>
            <w:r>
              <w:t>Деятельность физкультурно-оздоровительная (96.04)</w:t>
            </w:r>
          </w:p>
        </w:tc>
        <w:tc>
          <w:tcPr>
            <w:tcW w:w="850" w:type="dxa"/>
            <w:vAlign w:val="center"/>
          </w:tcPr>
          <w:p w:rsidR="001904C4" w:rsidRDefault="001904C4">
            <w:pPr>
              <w:pStyle w:val="ConsPlusNormal"/>
              <w:jc w:val="center"/>
            </w:pPr>
            <w:r>
              <w:t>0,005</w:t>
            </w:r>
          </w:p>
        </w:tc>
        <w:tc>
          <w:tcPr>
            <w:tcW w:w="850" w:type="dxa"/>
            <w:vAlign w:val="center"/>
          </w:tcPr>
          <w:p w:rsidR="001904C4" w:rsidRDefault="001904C4">
            <w:pPr>
              <w:pStyle w:val="ConsPlusNormal"/>
              <w:jc w:val="center"/>
            </w:pPr>
            <w:r>
              <w:t>0,005</w:t>
            </w:r>
          </w:p>
        </w:tc>
        <w:tc>
          <w:tcPr>
            <w:tcW w:w="850" w:type="dxa"/>
            <w:vAlign w:val="center"/>
          </w:tcPr>
          <w:p w:rsidR="001904C4" w:rsidRDefault="001904C4">
            <w:pPr>
              <w:pStyle w:val="ConsPlusNormal"/>
              <w:jc w:val="center"/>
            </w:pPr>
            <w:r>
              <w:t>0,005</w:t>
            </w:r>
          </w:p>
        </w:tc>
        <w:tc>
          <w:tcPr>
            <w:tcW w:w="850" w:type="dxa"/>
            <w:vAlign w:val="center"/>
          </w:tcPr>
          <w:p w:rsidR="001904C4" w:rsidRDefault="001904C4">
            <w:pPr>
              <w:pStyle w:val="ConsPlusNormal"/>
              <w:jc w:val="center"/>
            </w:pPr>
            <w:r>
              <w:t>0,005</w:t>
            </w:r>
          </w:p>
        </w:tc>
      </w:tr>
      <w:tr w:rsidR="001904C4">
        <w:tc>
          <w:tcPr>
            <w:tcW w:w="850" w:type="dxa"/>
            <w:vAlign w:val="center"/>
          </w:tcPr>
          <w:p w:rsidR="001904C4" w:rsidRDefault="001904C4">
            <w:pPr>
              <w:pStyle w:val="ConsPlusNormal"/>
              <w:jc w:val="center"/>
            </w:pPr>
            <w:r>
              <w:t>6.15</w:t>
            </w:r>
          </w:p>
        </w:tc>
        <w:tc>
          <w:tcPr>
            <w:tcW w:w="4819" w:type="dxa"/>
          </w:tcPr>
          <w:p w:rsidR="001904C4" w:rsidRDefault="001904C4">
            <w:pPr>
              <w:pStyle w:val="ConsPlusNormal"/>
              <w:jc w:val="both"/>
            </w:pPr>
            <w:r>
              <w:t>Предоставление прочих персональных услуг, не включенных в другие группировки (96.09)</w:t>
            </w:r>
          </w:p>
        </w:tc>
        <w:tc>
          <w:tcPr>
            <w:tcW w:w="850" w:type="dxa"/>
            <w:vAlign w:val="center"/>
          </w:tcPr>
          <w:p w:rsidR="001904C4" w:rsidRDefault="001904C4">
            <w:pPr>
              <w:pStyle w:val="ConsPlusNormal"/>
              <w:jc w:val="center"/>
            </w:pPr>
            <w:r>
              <w:t>0,5</w:t>
            </w:r>
          </w:p>
        </w:tc>
        <w:tc>
          <w:tcPr>
            <w:tcW w:w="850" w:type="dxa"/>
            <w:vAlign w:val="center"/>
          </w:tcPr>
          <w:p w:rsidR="001904C4" w:rsidRDefault="001904C4">
            <w:pPr>
              <w:pStyle w:val="ConsPlusNormal"/>
              <w:jc w:val="center"/>
            </w:pPr>
            <w:r>
              <w:t>0,4</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0,1</w:t>
            </w:r>
          </w:p>
        </w:tc>
      </w:tr>
      <w:tr w:rsidR="001904C4">
        <w:tc>
          <w:tcPr>
            <w:tcW w:w="850" w:type="dxa"/>
            <w:vAlign w:val="center"/>
          </w:tcPr>
          <w:p w:rsidR="001904C4" w:rsidRDefault="001904C4">
            <w:pPr>
              <w:pStyle w:val="ConsPlusNormal"/>
              <w:jc w:val="center"/>
            </w:pPr>
            <w:r>
              <w:t>6.16</w:t>
            </w:r>
          </w:p>
        </w:tc>
        <w:tc>
          <w:tcPr>
            <w:tcW w:w="4819" w:type="dxa"/>
          </w:tcPr>
          <w:p w:rsidR="001904C4" w:rsidRDefault="001904C4">
            <w:pPr>
              <w:pStyle w:val="ConsPlusNormal"/>
              <w:jc w:val="both"/>
            </w:pPr>
            <w:r>
              <w:t>Техническое обслуживание и ремонт автотранспортных средств (45.20)</w:t>
            </w:r>
          </w:p>
        </w:tc>
        <w:tc>
          <w:tcPr>
            <w:tcW w:w="850" w:type="dxa"/>
            <w:vAlign w:val="center"/>
          </w:tcPr>
          <w:p w:rsidR="001904C4" w:rsidRDefault="001904C4">
            <w:pPr>
              <w:pStyle w:val="ConsPlusNormal"/>
              <w:jc w:val="center"/>
            </w:pPr>
            <w:r>
              <w:t>0,5</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0,1</w:t>
            </w:r>
          </w:p>
        </w:tc>
        <w:tc>
          <w:tcPr>
            <w:tcW w:w="850" w:type="dxa"/>
            <w:vAlign w:val="center"/>
          </w:tcPr>
          <w:p w:rsidR="001904C4" w:rsidRDefault="001904C4">
            <w:pPr>
              <w:pStyle w:val="ConsPlusNormal"/>
              <w:jc w:val="center"/>
            </w:pPr>
            <w:r>
              <w:t>0,1</w:t>
            </w:r>
          </w:p>
        </w:tc>
      </w:tr>
      <w:tr w:rsidR="001904C4">
        <w:tc>
          <w:tcPr>
            <w:tcW w:w="850" w:type="dxa"/>
            <w:vAlign w:val="center"/>
          </w:tcPr>
          <w:p w:rsidR="001904C4" w:rsidRDefault="001904C4">
            <w:pPr>
              <w:pStyle w:val="ConsPlusNormal"/>
              <w:jc w:val="center"/>
            </w:pPr>
            <w:r>
              <w:t>6.17</w:t>
            </w:r>
          </w:p>
        </w:tc>
        <w:tc>
          <w:tcPr>
            <w:tcW w:w="4819" w:type="dxa"/>
          </w:tcPr>
          <w:p w:rsidR="001904C4" w:rsidRDefault="001904C4">
            <w:pPr>
              <w:pStyle w:val="ConsPlusNormal"/>
              <w:jc w:val="both"/>
            </w:pPr>
            <w:proofErr w:type="gramStart"/>
            <w:r>
              <w:t xml:space="preserve">Строительство жилых и нежилых зданий (41.20); производство прочих строительно-монтажных работ (43.29); производство штукатурных работ (43.31); установка дверей (кроме автоматических </w:t>
            </w:r>
            <w:r>
              <w:lastRenderedPageBreak/>
              <w:t>и вращающихся), окон, дверных и оконных рам из дерева или прочих материалов (43.32.1); работы по установке внутренних лестниц, встроенных шкафов, встроенного кухонного оборудования (43.32.2); производство работ по внутренней отделке зданий (включая потолки, раздвижные и съемные перегородки и так далее) (43.32.3);</w:t>
            </w:r>
            <w:proofErr w:type="gramEnd"/>
            <w:r>
              <w:t xml:space="preserve"> работы по устройству покрытий полов и облицовке стен (43.33); производство малярных работ (43.34.1); производство стекольных работ (43.34.2); производство прочих отделочных и завершающих работ (43.39); производство кровельных работ (43.91); работы строительные специализированные прочие, не включенные в другие группировки (43.99)</w:t>
            </w:r>
          </w:p>
        </w:tc>
        <w:tc>
          <w:tcPr>
            <w:tcW w:w="850" w:type="dxa"/>
            <w:vAlign w:val="center"/>
          </w:tcPr>
          <w:p w:rsidR="001904C4" w:rsidRDefault="001904C4">
            <w:pPr>
              <w:pStyle w:val="ConsPlusNormal"/>
              <w:jc w:val="center"/>
            </w:pPr>
            <w:r>
              <w:lastRenderedPageBreak/>
              <w:t>0,7</w:t>
            </w:r>
          </w:p>
        </w:tc>
        <w:tc>
          <w:tcPr>
            <w:tcW w:w="850" w:type="dxa"/>
            <w:vAlign w:val="center"/>
          </w:tcPr>
          <w:p w:rsidR="001904C4" w:rsidRDefault="001904C4">
            <w:pPr>
              <w:pStyle w:val="ConsPlusNormal"/>
              <w:jc w:val="center"/>
            </w:pPr>
            <w:r>
              <w:t>0,6</w:t>
            </w:r>
          </w:p>
        </w:tc>
        <w:tc>
          <w:tcPr>
            <w:tcW w:w="850" w:type="dxa"/>
            <w:vAlign w:val="center"/>
          </w:tcPr>
          <w:p w:rsidR="001904C4" w:rsidRDefault="001904C4">
            <w:pPr>
              <w:pStyle w:val="ConsPlusNormal"/>
              <w:jc w:val="center"/>
            </w:pPr>
            <w:r>
              <w:t>0,5</w:t>
            </w:r>
          </w:p>
        </w:tc>
        <w:tc>
          <w:tcPr>
            <w:tcW w:w="850" w:type="dxa"/>
            <w:vAlign w:val="center"/>
          </w:tcPr>
          <w:p w:rsidR="001904C4" w:rsidRDefault="001904C4">
            <w:pPr>
              <w:pStyle w:val="ConsPlusNormal"/>
              <w:jc w:val="center"/>
            </w:pPr>
            <w:r>
              <w:t>0,4</w:t>
            </w:r>
          </w:p>
        </w:tc>
      </w:tr>
      <w:tr w:rsidR="001904C4">
        <w:tc>
          <w:tcPr>
            <w:tcW w:w="850" w:type="dxa"/>
            <w:vAlign w:val="center"/>
          </w:tcPr>
          <w:p w:rsidR="001904C4" w:rsidRDefault="001904C4">
            <w:pPr>
              <w:pStyle w:val="ConsPlusNormal"/>
              <w:jc w:val="center"/>
            </w:pPr>
            <w:r>
              <w:lastRenderedPageBreak/>
              <w:t>6.18</w:t>
            </w:r>
          </w:p>
        </w:tc>
        <w:tc>
          <w:tcPr>
            <w:tcW w:w="4819" w:type="dxa"/>
          </w:tcPr>
          <w:p w:rsidR="001904C4" w:rsidRDefault="001904C4">
            <w:pPr>
              <w:pStyle w:val="ConsPlusNormal"/>
              <w:jc w:val="both"/>
            </w:pPr>
            <w:r>
              <w:t>Ремонт бытовых осветительных приборов (95.29.5)</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0,05</w:t>
            </w:r>
          </w:p>
        </w:tc>
      </w:tr>
      <w:tr w:rsidR="001904C4">
        <w:tc>
          <w:tcPr>
            <w:tcW w:w="850" w:type="dxa"/>
            <w:vAlign w:val="center"/>
          </w:tcPr>
          <w:p w:rsidR="001904C4" w:rsidRDefault="001904C4">
            <w:pPr>
              <w:pStyle w:val="ConsPlusNormal"/>
              <w:jc w:val="center"/>
            </w:pPr>
            <w:r>
              <w:t>6.19</w:t>
            </w:r>
          </w:p>
        </w:tc>
        <w:tc>
          <w:tcPr>
            <w:tcW w:w="4819" w:type="dxa"/>
          </w:tcPr>
          <w:p w:rsidR="001904C4" w:rsidRDefault="001904C4">
            <w:pPr>
              <w:pStyle w:val="ConsPlusNormal"/>
              <w:jc w:val="both"/>
            </w:pPr>
            <w:r>
              <w:t>Деятельность брошюровочно-переплетная и отделочная и сопутствующие услуги (18.14)</w:t>
            </w:r>
          </w:p>
        </w:tc>
        <w:tc>
          <w:tcPr>
            <w:tcW w:w="850" w:type="dxa"/>
            <w:vAlign w:val="center"/>
          </w:tcPr>
          <w:p w:rsidR="001904C4" w:rsidRDefault="001904C4">
            <w:pPr>
              <w:pStyle w:val="ConsPlusNormal"/>
              <w:jc w:val="center"/>
            </w:pPr>
            <w:r>
              <w:t>0,1</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0,03</w:t>
            </w:r>
          </w:p>
        </w:tc>
        <w:tc>
          <w:tcPr>
            <w:tcW w:w="850" w:type="dxa"/>
            <w:vAlign w:val="center"/>
          </w:tcPr>
          <w:p w:rsidR="001904C4" w:rsidRDefault="001904C4">
            <w:pPr>
              <w:pStyle w:val="ConsPlusNormal"/>
              <w:jc w:val="center"/>
            </w:pPr>
            <w:r>
              <w:t>0,03</w:t>
            </w:r>
          </w:p>
        </w:tc>
      </w:tr>
      <w:tr w:rsidR="001904C4">
        <w:tc>
          <w:tcPr>
            <w:tcW w:w="850" w:type="dxa"/>
            <w:vAlign w:val="center"/>
          </w:tcPr>
          <w:p w:rsidR="001904C4" w:rsidRDefault="001904C4">
            <w:pPr>
              <w:pStyle w:val="ConsPlusNormal"/>
              <w:jc w:val="center"/>
            </w:pPr>
            <w:r>
              <w:t>6.20</w:t>
            </w:r>
          </w:p>
        </w:tc>
        <w:tc>
          <w:tcPr>
            <w:tcW w:w="4819" w:type="dxa"/>
          </w:tcPr>
          <w:p w:rsidR="001904C4" w:rsidRDefault="001904C4">
            <w:pPr>
              <w:pStyle w:val="ConsPlusNormal"/>
              <w:jc w:val="both"/>
            </w:pPr>
            <w:r>
              <w:t>Деятельность по чистке и уборке прочая, не включенная в другие группировки (81.29.9)</w:t>
            </w:r>
          </w:p>
        </w:tc>
        <w:tc>
          <w:tcPr>
            <w:tcW w:w="850" w:type="dxa"/>
            <w:vAlign w:val="center"/>
          </w:tcPr>
          <w:p w:rsidR="001904C4" w:rsidRDefault="001904C4">
            <w:pPr>
              <w:pStyle w:val="ConsPlusNormal"/>
              <w:jc w:val="center"/>
            </w:pPr>
            <w:r>
              <w:t>0,1</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0,05</w:t>
            </w:r>
          </w:p>
        </w:tc>
      </w:tr>
    </w:tbl>
    <w:p w:rsidR="001904C4" w:rsidRDefault="001904C4">
      <w:pPr>
        <w:pStyle w:val="ConsPlusNormal"/>
        <w:jc w:val="both"/>
      </w:pPr>
    </w:p>
    <w:p w:rsidR="001904C4" w:rsidRDefault="001904C4">
      <w:pPr>
        <w:pStyle w:val="ConsPlusNormal"/>
        <w:ind w:firstLine="540"/>
        <w:jc w:val="both"/>
      </w:pPr>
      <w:r>
        <w:t>Круглогодичный режим - 365 дней в году, летний режим - с 1 мая по 31 октября, круглосуточный режим - 24 часа, ночной режим - с 21.00 до 8.00.</w:t>
      </w:r>
    </w:p>
    <w:p w:rsidR="001904C4" w:rsidRDefault="001904C4">
      <w:pPr>
        <w:pStyle w:val="ConsPlusNormal"/>
        <w:spacing w:before="220"/>
        <w:ind w:firstLine="540"/>
        <w:jc w:val="both"/>
      </w:pPr>
      <w:r>
        <w:t>В случае оказания организациями или индивидуальными предпринимателями нескольких видов бытовых услуг, по которым установлены разные величины корректирующего коэффициента К</w:t>
      </w:r>
      <w:proofErr w:type="gramStart"/>
      <w:r>
        <w:t>2</w:t>
      </w:r>
      <w:proofErr w:type="gramEnd"/>
      <w:r>
        <w:t>, применяется наибольшее значение корректирующего коэффициента.</w:t>
      </w:r>
    </w:p>
    <w:p w:rsidR="001904C4" w:rsidRDefault="001904C4">
      <w:pPr>
        <w:pStyle w:val="ConsPlusNormal"/>
        <w:spacing w:before="220"/>
        <w:ind w:firstLine="540"/>
        <w:jc w:val="both"/>
      </w:pPr>
      <w:r>
        <w:t>Для подтверждения количества календарных дней, в которых деятельность не осуществлялась, представлять соответствующие документы.</w:t>
      </w:r>
    </w:p>
    <w:p w:rsidR="001904C4" w:rsidRDefault="001904C4">
      <w:pPr>
        <w:pStyle w:val="ConsPlusNormal"/>
        <w:spacing w:before="220"/>
        <w:ind w:firstLine="540"/>
        <w:jc w:val="both"/>
      </w:pPr>
      <w:r>
        <w:t>В случае отсутствия подтверждающих документов количество календарных дней ведения предпринимательской деятельности в течение календарного месяца налогового периода соответствует количеству календарных дней в данном календарном месяце налогового периода.</w:t>
      </w:r>
    </w:p>
    <w:p w:rsidR="001904C4" w:rsidRDefault="001904C4">
      <w:pPr>
        <w:pStyle w:val="ConsPlusNormal"/>
        <w:spacing w:before="220"/>
        <w:ind w:firstLine="540"/>
        <w:jc w:val="both"/>
      </w:pPr>
      <w:r>
        <w:t>7. Для автомобильных стоянок открытого типа площадью не более 600 кв. м:</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850"/>
        <w:gridCol w:w="850"/>
        <w:gridCol w:w="850"/>
        <w:gridCol w:w="850"/>
      </w:tblGrid>
      <w:tr w:rsidR="001904C4">
        <w:tc>
          <w:tcPr>
            <w:tcW w:w="850" w:type="dxa"/>
            <w:vMerge w:val="restart"/>
            <w:vAlign w:val="center"/>
          </w:tcPr>
          <w:p w:rsidR="001904C4" w:rsidRDefault="001904C4">
            <w:pPr>
              <w:pStyle w:val="ConsPlusNormal"/>
              <w:jc w:val="center"/>
            </w:pPr>
            <w:r>
              <w:t xml:space="preserve">N </w:t>
            </w:r>
            <w:proofErr w:type="gramStart"/>
            <w:r>
              <w:t>п</w:t>
            </w:r>
            <w:proofErr w:type="gramEnd"/>
            <w:r>
              <w:t>/п</w:t>
            </w:r>
          </w:p>
        </w:tc>
        <w:tc>
          <w:tcPr>
            <w:tcW w:w="4819" w:type="dxa"/>
            <w:vMerge w:val="restart"/>
            <w:vAlign w:val="center"/>
          </w:tcPr>
          <w:p w:rsidR="001904C4" w:rsidRDefault="001904C4">
            <w:pPr>
              <w:pStyle w:val="ConsPlusNormal"/>
              <w:jc w:val="center"/>
            </w:pPr>
            <w:r>
              <w:t>Режим работы автомобильной стоянки</w:t>
            </w:r>
          </w:p>
        </w:tc>
        <w:tc>
          <w:tcPr>
            <w:tcW w:w="3400" w:type="dxa"/>
            <w:gridSpan w:val="4"/>
            <w:vAlign w:val="center"/>
          </w:tcPr>
          <w:p w:rsidR="001904C4" w:rsidRDefault="001904C4">
            <w:pPr>
              <w:pStyle w:val="ConsPlusNormal"/>
              <w:jc w:val="center"/>
            </w:pPr>
            <w:r>
              <w:t>Зона N</w:t>
            </w:r>
          </w:p>
        </w:tc>
      </w:tr>
      <w:tr w:rsidR="001904C4">
        <w:tc>
          <w:tcPr>
            <w:tcW w:w="850" w:type="dxa"/>
            <w:vMerge/>
          </w:tcPr>
          <w:p w:rsidR="001904C4" w:rsidRDefault="001904C4"/>
        </w:tc>
        <w:tc>
          <w:tcPr>
            <w:tcW w:w="4819" w:type="dxa"/>
            <w:vMerge/>
          </w:tcPr>
          <w:p w:rsidR="001904C4" w:rsidRDefault="001904C4"/>
        </w:tc>
        <w:tc>
          <w:tcPr>
            <w:tcW w:w="850" w:type="dxa"/>
            <w:vAlign w:val="center"/>
          </w:tcPr>
          <w:p w:rsidR="001904C4" w:rsidRDefault="001904C4">
            <w:pPr>
              <w:pStyle w:val="ConsPlusNormal"/>
              <w:jc w:val="center"/>
            </w:pPr>
            <w:r>
              <w:t>1</w:t>
            </w:r>
          </w:p>
        </w:tc>
        <w:tc>
          <w:tcPr>
            <w:tcW w:w="850" w:type="dxa"/>
            <w:vAlign w:val="center"/>
          </w:tcPr>
          <w:p w:rsidR="001904C4" w:rsidRDefault="001904C4">
            <w:pPr>
              <w:pStyle w:val="ConsPlusNormal"/>
              <w:jc w:val="center"/>
            </w:pPr>
            <w:r>
              <w:t>2</w:t>
            </w:r>
          </w:p>
        </w:tc>
        <w:tc>
          <w:tcPr>
            <w:tcW w:w="850" w:type="dxa"/>
            <w:vAlign w:val="center"/>
          </w:tcPr>
          <w:p w:rsidR="001904C4" w:rsidRDefault="001904C4">
            <w:pPr>
              <w:pStyle w:val="ConsPlusNormal"/>
              <w:jc w:val="center"/>
            </w:pPr>
            <w:r>
              <w:t>3</w:t>
            </w:r>
          </w:p>
        </w:tc>
        <w:tc>
          <w:tcPr>
            <w:tcW w:w="850" w:type="dxa"/>
            <w:vAlign w:val="center"/>
          </w:tcPr>
          <w:p w:rsidR="001904C4" w:rsidRDefault="001904C4">
            <w:pPr>
              <w:pStyle w:val="ConsPlusNormal"/>
              <w:jc w:val="center"/>
            </w:pPr>
            <w:r>
              <w:t>4</w:t>
            </w:r>
          </w:p>
        </w:tc>
      </w:tr>
      <w:tr w:rsidR="001904C4">
        <w:tc>
          <w:tcPr>
            <w:tcW w:w="850" w:type="dxa"/>
          </w:tcPr>
          <w:p w:rsidR="001904C4" w:rsidRDefault="001904C4">
            <w:pPr>
              <w:pStyle w:val="ConsPlusNormal"/>
            </w:pPr>
            <w:r>
              <w:t>7.1</w:t>
            </w:r>
          </w:p>
        </w:tc>
        <w:tc>
          <w:tcPr>
            <w:tcW w:w="8219" w:type="dxa"/>
            <w:gridSpan w:val="5"/>
          </w:tcPr>
          <w:p w:rsidR="001904C4" w:rsidRDefault="001904C4">
            <w:pPr>
              <w:pStyle w:val="ConsPlusNormal"/>
            </w:pPr>
            <w:r>
              <w:t>Летний режим:</w:t>
            </w:r>
          </w:p>
        </w:tc>
      </w:tr>
      <w:tr w:rsidR="001904C4">
        <w:tc>
          <w:tcPr>
            <w:tcW w:w="850" w:type="dxa"/>
          </w:tcPr>
          <w:p w:rsidR="001904C4" w:rsidRDefault="001904C4">
            <w:pPr>
              <w:pStyle w:val="ConsPlusNormal"/>
            </w:pPr>
            <w:r>
              <w:t>7.1.1</w:t>
            </w:r>
          </w:p>
        </w:tc>
        <w:tc>
          <w:tcPr>
            <w:tcW w:w="4819" w:type="dxa"/>
          </w:tcPr>
          <w:p w:rsidR="001904C4" w:rsidRDefault="001904C4">
            <w:pPr>
              <w:pStyle w:val="ConsPlusNormal"/>
            </w:pPr>
            <w:r>
              <w:t>Круглосуточный</w:t>
            </w:r>
          </w:p>
        </w:tc>
        <w:tc>
          <w:tcPr>
            <w:tcW w:w="850" w:type="dxa"/>
            <w:vAlign w:val="center"/>
          </w:tcPr>
          <w:p w:rsidR="001904C4" w:rsidRDefault="001904C4">
            <w:pPr>
              <w:pStyle w:val="ConsPlusNormal"/>
              <w:jc w:val="center"/>
            </w:pPr>
            <w:r>
              <w:t>0,8</w:t>
            </w:r>
          </w:p>
        </w:tc>
        <w:tc>
          <w:tcPr>
            <w:tcW w:w="850" w:type="dxa"/>
            <w:vAlign w:val="center"/>
          </w:tcPr>
          <w:p w:rsidR="001904C4" w:rsidRDefault="001904C4">
            <w:pPr>
              <w:pStyle w:val="ConsPlusNormal"/>
              <w:jc w:val="center"/>
            </w:pPr>
            <w:r>
              <w:t>0,7</w:t>
            </w:r>
          </w:p>
        </w:tc>
        <w:tc>
          <w:tcPr>
            <w:tcW w:w="850" w:type="dxa"/>
            <w:vAlign w:val="center"/>
          </w:tcPr>
          <w:p w:rsidR="001904C4" w:rsidRDefault="001904C4">
            <w:pPr>
              <w:pStyle w:val="ConsPlusNormal"/>
              <w:jc w:val="center"/>
            </w:pPr>
            <w:r>
              <w:t>0,6</w:t>
            </w:r>
          </w:p>
        </w:tc>
        <w:tc>
          <w:tcPr>
            <w:tcW w:w="850" w:type="dxa"/>
            <w:vAlign w:val="center"/>
          </w:tcPr>
          <w:p w:rsidR="001904C4" w:rsidRDefault="001904C4">
            <w:pPr>
              <w:pStyle w:val="ConsPlusNormal"/>
              <w:jc w:val="center"/>
            </w:pPr>
            <w:r>
              <w:t>0,4</w:t>
            </w:r>
          </w:p>
        </w:tc>
      </w:tr>
      <w:tr w:rsidR="001904C4">
        <w:tc>
          <w:tcPr>
            <w:tcW w:w="850" w:type="dxa"/>
          </w:tcPr>
          <w:p w:rsidR="001904C4" w:rsidRDefault="001904C4">
            <w:pPr>
              <w:pStyle w:val="ConsPlusNormal"/>
            </w:pPr>
            <w:r>
              <w:t>7.1.2</w:t>
            </w:r>
          </w:p>
        </w:tc>
        <w:tc>
          <w:tcPr>
            <w:tcW w:w="4819" w:type="dxa"/>
          </w:tcPr>
          <w:p w:rsidR="001904C4" w:rsidRDefault="001904C4">
            <w:pPr>
              <w:pStyle w:val="ConsPlusNormal"/>
            </w:pPr>
            <w:r>
              <w:t>Ночной</w:t>
            </w:r>
          </w:p>
        </w:tc>
        <w:tc>
          <w:tcPr>
            <w:tcW w:w="850" w:type="dxa"/>
            <w:vAlign w:val="center"/>
          </w:tcPr>
          <w:p w:rsidR="001904C4" w:rsidRDefault="001904C4">
            <w:pPr>
              <w:pStyle w:val="ConsPlusNormal"/>
              <w:jc w:val="center"/>
            </w:pPr>
            <w:r>
              <w:t>0,7</w:t>
            </w:r>
          </w:p>
        </w:tc>
        <w:tc>
          <w:tcPr>
            <w:tcW w:w="850" w:type="dxa"/>
            <w:vAlign w:val="center"/>
          </w:tcPr>
          <w:p w:rsidR="001904C4" w:rsidRDefault="001904C4">
            <w:pPr>
              <w:pStyle w:val="ConsPlusNormal"/>
              <w:jc w:val="center"/>
            </w:pPr>
            <w:r>
              <w:t>0,6</w:t>
            </w:r>
          </w:p>
        </w:tc>
        <w:tc>
          <w:tcPr>
            <w:tcW w:w="850" w:type="dxa"/>
            <w:vAlign w:val="center"/>
          </w:tcPr>
          <w:p w:rsidR="001904C4" w:rsidRDefault="001904C4">
            <w:pPr>
              <w:pStyle w:val="ConsPlusNormal"/>
              <w:jc w:val="center"/>
            </w:pPr>
            <w:r>
              <w:t>0,5</w:t>
            </w:r>
          </w:p>
        </w:tc>
        <w:tc>
          <w:tcPr>
            <w:tcW w:w="850" w:type="dxa"/>
            <w:vAlign w:val="center"/>
          </w:tcPr>
          <w:p w:rsidR="001904C4" w:rsidRDefault="001904C4">
            <w:pPr>
              <w:pStyle w:val="ConsPlusNormal"/>
              <w:jc w:val="center"/>
            </w:pPr>
            <w:r>
              <w:t>0,4</w:t>
            </w:r>
          </w:p>
        </w:tc>
      </w:tr>
      <w:tr w:rsidR="001904C4">
        <w:tc>
          <w:tcPr>
            <w:tcW w:w="850" w:type="dxa"/>
          </w:tcPr>
          <w:p w:rsidR="001904C4" w:rsidRDefault="001904C4">
            <w:pPr>
              <w:pStyle w:val="ConsPlusNormal"/>
            </w:pPr>
            <w:r>
              <w:t>7.2</w:t>
            </w:r>
          </w:p>
        </w:tc>
        <w:tc>
          <w:tcPr>
            <w:tcW w:w="8219" w:type="dxa"/>
            <w:gridSpan w:val="5"/>
          </w:tcPr>
          <w:p w:rsidR="001904C4" w:rsidRDefault="001904C4">
            <w:pPr>
              <w:pStyle w:val="ConsPlusNormal"/>
            </w:pPr>
            <w:r>
              <w:t>Круглогодичный:</w:t>
            </w:r>
          </w:p>
        </w:tc>
      </w:tr>
      <w:tr w:rsidR="001904C4">
        <w:tc>
          <w:tcPr>
            <w:tcW w:w="850" w:type="dxa"/>
          </w:tcPr>
          <w:p w:rsidR="001904C4" w:rsidRDefault="001904C4">
            <w:pPr>
              <w:pStyle w:val="ConsPlusNormal"/>
            </w:pPr>
            <w:r>
              <w:t>7.2.1</w:t>
            </w:r>
          </w:p>
        </w:tc>
        <w:tc>
          <w:tcPr>
            <w:tcW w:w="4819" w:type="dxa"/>
          </w:tcPr>
          <w:p w:rsidR="001904C4" w:rsidRDefault="001904C4">
            <w:pPr>
              <w:pStyle w:val="ConsPlusNormal"/>
            </w:pPr>
            <w:r>
              <w:t>Круглосуточный</w:t>
            </w:r>
          </w:p>
        </w:tc>
        <w:tc>
          <w:tcPr>
            <w:tcW w:w="850" w:type="dxa"/>
            <w:vAlign w:val="center"/>
          </w:tcPr>
          <w:p w:rsidR="001904C4" w:rsidRDefault="001904C4">
            <w:pPr>
              <w:pStyle w:val="ConsPlusNormal"/>
              <w:jc w:val="center"/>
            </w:pPr>
            <w:r>
              <w:t>0,9</w:t>
            </w:r>
          </w:p>
        </w:tc>
        <w:tc>
          <w:tcPr>
            <w:tcW w:w="850" w:type="dxa"/>
            <w:vAlign w:val="center"/>
          </w:tcPr>
          <w:p w:rsidR="001904C4" w:rsidRDefault="001904C4">
            <w:pPr>
              <w:pStyle w:val="ConsPlusNormal"/>
              <w:jc w:val="center"/>
            </w:pPr>
            <w:r>
              <w:t>0,8</w:t>
            </w:r>
          </w:p>
        </w:tc>
        <w:tc>
          <w:tcPr>
            <w:tcW w:w="850" w:type="dxa"/>
            <w:vAlign w:val="center"/>
          </w:tcPr>
          <w:p w:rsidR="001904C4" w:rsidRDefault="001904C4">
            <w:pPr>
              <w:pStyle w:val="ConsPlusNormal"/>
              <w:jc w:val="center"/>
            </w:pPr>
            <w:r>
              <w:t>0,7</w:t>
            </w:r>
          </w:p>
        </w:tc>
        <w:tc>
          <w:tcPr>
            <w:tcW w:w="850" w:type="dxa"/>
            <w:vAlign w:val="center"/>
          </w:tcPr>
          <w:p w:rsidR="001904C4" w:rsidRDefault="001904C4">
            <w:pPr>
              <w:pStyle w:val="ConsPlusNormal"/>
              <w:jc w:val="center"/>
            </w:pPr>
            <w:r>
              <w:t>0,4</w:t>
            </w:r>
          </w:p>
        </w:tc>
      </w:tr>
      <w:tr w:rsidR="001904C4">
        <w:tc>
          <w:tcPr>
            <w:tcW w:w="850" w:type="dxa"/>
          </w:tcPr>
          <w:p w:rsidR="001904C4" w:rsidRDefault="001904C4">
            <w:pPr>
              <w:pStyle w:val="ConsPlusNormal"/>
            </w:pPr>
            <w:r>
              <w:lastRenderedPageBreak/>
              <w:t>7.2.2</w:t>
            </w:r>
          </w:p>
        </w:tc>
        <w:tc>
          <w:tcPr>
            <w:tcW w:w="4819" w:type="dxa"/>
          </w:tcPr>
          <w:p w:rsidR="001904C4" w:rsidRDefault="001904C4">
            <w:pPr>
              <w:pStyle w:val="ConsPlusNormal"/>
            </w:pPr>
            <w:r>
              <w:t>Ночной</w:t>
            </w:r>
          </w:p>
        </w:tc>
        <w:tc>
          <w:tcPr>
            <w:tcW w:w="850" w:type="dxa"/>
            <w:vAlign w:val="center"/>
          </w:tcPr>
          <w:p w:rsidR="001904C4" w:rsidRDefault="001904C4">
            <w:pPr>
              <w:pStyle w:val="ConsPlusNormal"/>
              <w:jc w:val="center"/>
            </w:pPr>
            <w:r>
              <w:t>0,8</w:t>
            </w:r>
          </w:p>
        </w:tc>
        <w:tc>
          <w:tcPr>
            <w:tcW w:w="850" w:type="dxa"/>
            <w:vAlign w:val="center"/>
          </w:tcPr>
          <w:p w:rsidR="001904C4" w:rsidRDefault="001904C4">
            <w:pPr>
              <w:pStyle w:val="ConsPlusNormal"/>
              <w:jc w:val="center"/>
            </w:pPr>
            <w:r>
              <w:t>0,7</w:t>
            </w:r>
          </w:p>
        </w:tc>
        <w:tc>
          <w:tcPr>
            <w:tcW w:w="850" w:type="dxa"/>
            <w:vAlign w:val="center"/>
          </w:tcPr>
          <w:p w:rsidR="001904C4" w:rsidRDefault="001904C4">
            <w:pPr>
              <w:pStyle w:val="ConsPlusNormal"/>
              <w:jc w:val="center"/>
            </w:pPr>
            <w:r>
              <w:t>0,6</w:t>
            </w:r>
          </w:p>
        </w:tc>
        <w:tc>
          <w:tcPr>
            <w:tcW w:w="850" w:type="dxa"/>
            <w:vAlign w:val="center"/>
          </w:tcPr>
          <w:p w:rsidR="001904C4" w:rsidRDefault="001904C4">
            <w:pPr>
              <w:pStyle w:val="ConsPlusNormal"/>
              <w:jc w:val="center"/>
            </w:pPr>
            <w:r>
              <w:t>0,4</w:t>
            </w:r>
          </w:p>
        </w:tc>
      </w:tr>
    </w:tbl>
    <w:p w:rsidR="001904C4" w:rsidRDefault="001904C4">
      <w:pPr>
        <w:pStyle w:val="ConsPlusNormal"/>
        <w:jc w:val="both"/>
      </w:pPr>
    </w:p>
    <w:p w:rsidR="001904C4" w:rsidRDefault="001904C4">
      <w:pPr>
        <w:pStyle w:val="ConsPlusNormal"/>
        <w:ind w:firstLine="540"/>
        <w:jc w:val="both"/>
      </w:pPr>
      <w:r>
        <w:t>8. Для стоянок открытого типа площадью от 600 до 1500 кв. м:</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850"/>
        <w:gridCol w:w="850"/>
        <w:gridCol w:w="850"/>
        <w:gridCol w:w="850"/>
      </w:tblGrid>
      <w:tr w:rsidR="001904C4">
        <w:tc>
          <w:tcPr>
            <w:tcW w:w="850" w:type="dxa"/>
            <w:vMerge w:val="restart"/>
            <w:vAlign w:val="center"/>
          </w:tcPr>
          <w:p w:rsidR="001904C4" w:rsidRDefault="001904C4">
            <w:pPr>
              <w:pStyle w:val="ConsPlusNormal"/>
              <w:jc w:val="center"/>
            </w:pPr>
            <w:r>
              <w:t xml:space="preserve">N </w:t>
            </w:r>
            <w:proofErr w:type="gramStart"/>
            <w:r>
              <w:t>п</w:t>
            </w:r>
            <w:proofErr w:type="gramEnd"/>
            <w:r>
              <w:t>/п</w:t>
            </w:r>
          </w:p>
        </w:tc>
        <w:tc>
          <w:tcPr>
            <w:tcW w:w="4819" w:type="dxa"/>
            <w:vMerge w:val="restart"/>
            <w:vAlign w:val="center"/>
          </w:tcPr>
          <w:p w:rsidR="001904C4" w:rsidRDefault="001904C4">
            <w:pPr>
              <w:pStyle w:val="ConsPlusNormal"/>
              <w:jc w:val="center"/>
            </w:pPr>
            <w:r>
              <w:t>Режим работы автомобильной стоянки</w:t>
            </w:r>
          </w:p>
        </w:tc>
        <w:tc>
          <w:tcPr>
            <w:tcW w:w="3400" w:type="dxa"/>
            <w:gridSpan w:val="4"/>
            <w:vAlign w:val="center"/>
          </w:tcPr>
          <w:p w:rsidR="001904C4" w:rsidRDefault="001904C4">
            <w:pPr>
              <w:pStyle w:val="ConsPlusNormal"/>
              <w:jc w:val="center"/>
            </w:pPr>
            <w:r>
              <w:t>Зона N</w:t>
            </w:r>
          </w:p>
        </w:tc>
      </w:tr>
      <w:tr w:rsidR="001904C4">
        <w:tc>
          <w:tcPr>
            <w:tcW w:w="850" w:type="dxa"/>
            <w:vMerge/>
          </w:tcPr>
          <w:p w:rsidR="001904C4" w:rsidRDefault="001904C4"/>
        </w:tc>
        <w:tc>
          <w:tcPr>
            <w:tcW w:w="4819" w:type="dxa"/>
            <w:vMerge/>
          </w:tcPr>
          <w:p w:rsidR="001904C4" w:rsidRDefault="001904C4"/>
        </w:tc>
        <w:tc>
          <w:tcPr>
            <w:tcW w:w="850" w:type="dxa"/>
            <w:vAlign w:val="center"/>
          </w:tcPr>
          <w:p w:rsidR="001904C4" w:rsidRDefault="001904C4">
            <w:pPr>
              <w:pStyle w:val="ConsPlusNormal"/>
              <w:jc w:val="center"/>
            </w:pPr>
            <w:r>
              <w:t>1</w:t>
            </w:r>
          </w:p>
        </w:tc>
        <w:tc>
          <w:tcPr>
            <w:tcW w:w="850" w:type="dxa"/>
            <w:vAlign w:val="center"/>
          </w:tcPr>
          <w:p w:rsidR="001904C4" w:rsidRDefault="001904C4">
            <w:pPr>
              <w:pStyle w:val="ConsPlusNormal"/>
              <w:jc w:val="center"/>
            </w:pPr>
            <w:r>
              <w:t>2</w:t>
            </w:r>
          </w:p>
        </w:tc>
        <w:tc>
          <w:tcPr>
            <w:tcW w:w="850" w:type="dxa"/>
            <w:vAlign w:val="center"/>
          </w:tcPr>
          <w:p w:rsidR="001904C4" w:rsidRDefault="001904C4">
            <w:pPr>
              <w:pStyle w:val="ConsPlusNormal"/>
              <w:jc w:val="center"/>
            </w:pPr>
            <w:r>
              <w:t>3</w:t>
            </w:r>
          </w:p>
        </w:tc>
        <w:tc>
          <w:tcPr>
            <w:tcW w:w="850" w:type="dxa"/>
            <w:vAlign w:val="center"/>
          </w:tcPr>
          <w:p w:rsidR="001904C4" w:rsidRDefault="001904C4">
            <w:pPr>
              <w:pStyle w:val="ConsPlusNormal"/>
              <w:jc w:val="center"/>
            </w:pPr>
            <w:r>
              <w:t>4</w:t>
            </w:r>
          </w:p>
        </w:tc>
      </w:tr>
      <w:tr w:rsidR="001904C4">
        <w:tc>
          <w:tcPr>
            <w:tcW w:w="850" w:type="dxa"/>
          </w:tcPr>
          <w:p w:rsidR="001904C4" w:rsidRDefault="001904C4">
            <w:pPr>
              <w:pStyle w:val="ConsPlusNormal"/>
            </w:pPr>
            <w:r>
              <w:t>8.1</w:t>
            </w:r>
          </w:p>
        </w:tc>
        <w:tc>
          <w:tcPr>
            <w:tcW w:w="8219" w:type="dxa"/>
            <w:gridSpan w:val="5"/>
          </w:tcPr>
          <w:p w:rsidR="001904C4" w:rsidRDefault="001904C4">
            <w:pPr>
              <w:pStyle w:val="ConsPlusNormal"/>
            </w:pPr>
            <w:r>
              <w:t>Летний режим:</w:t>
            </w:r>
          </w:p>
        </w:tc>
      </w:tr>
      <w:tr w:rsidR="001904C4">
        <w:tc>
          <w:tcPr>
            <w:tcW w:w="850" w:type="dxa"/>
          </w:tcPr>
          <w:p w:rsidR="001904C4" w:rsidRDefault="001904C4">
            <w:pPr>
              <w:pStyle w:val="ConsPlusNormal"/>
            </w:pPr>
            <w:r>
              <w:t>8.1.1</w:t>
            </w:r>
          </w:p>
        </w:tc>
        <w:tc>
          <w:tcPr>
            <w:tcW w:w="4819" w:type="dxa"/>
          </w:tcPr>
          <w:p w:rsidR="001904C4" w:rsidRDefault="001904C4">
            <w:pPr>
              <w:pStyle w:val="ConsPlusNormal"/>
            </w:pPr>
            <w:r>
              <w:t>Круглосуточный</w:t>
            </w:r>
          </w:p>
        </w:tc>
        <w:tc>
          <w:tcPr>
            <w:tcW w:w="850" w:type="dxa"/>
            <w:vAlign w:val="center"/>
          </w:tcPr>
          <w:p w:rsidR="001904C4" w:rsidRDefault="001904C4">
            <w:pPr>
              <w:pStyle w:val="ConsPlusNormal"/>
              <w:jc w:val="center"/>
            </w:pPr>
            <w:r>
              <w:t>0,5</w:t>
            </w:r>
          </w:p>
        </w:tc>
        <w:tc>
          <w:tcPr>
            <w:tcW w:w="850" w:type="dxa"/>
            <w:vAlign w:val="center"/>
          </w:tcPr>
          <w:p w:rsidR="001904C4" w:rsidRDefault="001904C4">
            <w:pPr>
              <w:pStyle w:val="ConsPlusNormal"/>
              <w:jc w:val="center"/>
            </w:pPr>
            <w:r>
              <w:t>0,4</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0,2</w:t>
            </w:r>
          </w:p>
        </w:tc>
      </w:tr>
      <w:tr w:rsidR="001904C4">
        <w:tc>
          <w:tcPr>
            <w:tcW w:w="850" w:type="dxa"/>
          </w:tcPr>
          <w:p w:rsidR="001904C4" w:rsidRDefault="001904C4">
            <w:pPr>
              <w:pStyle w:val="ConsPlusNormal"/>
            </w:pPr>
            <w:r>
              <w:t>8.1.2</w:t>
            </w:r>
          </w:p>
        </w:tc>
        <w:tc>
          <w:tcPr>
            <w:tcW w:w="4819" w:type="dxa"/>
          </w:tcPr>
          <w:p w:rsidR="001904C4" w:rsidRDefault="001904C4">
            <w:pPr>
              <w:pStyle w:val="ConsPlusNormal"/>
            </w:pPr>
            <w:r>
              <w:t>Ночной</w:t>
            </w:r>
          </w:p>
        </w:tc>
        <w:tc>
          <w:tcPr>
            <w:tcW w:w="850" w:type="dxa"/>
            <w:vAlign w:val="center"/>
          </w:tcPr>
          <w:p w:rsidR="001904C4" w:rsidRDefault="001904C4">
            <w:pPr>
              <w:pStyle w:val="ConsPlusNormal"/>
              <w:jc w:val="center"/>
            </w:pPr>
            <w:r>
              <w:t>0,5</w:t>
            </w:r>
          </w:p>
        </w:tc>
        <w:tc>
          <w:tcPr>
            <w:tcW w:w="850" w:type="dxa"/>
            <w:vAlign w:val="center"/>
          </w:tcPr>
          <w:p w:rsidR="001904C4" w:rsidRDefault="001904C4">
            <w:pPr>
              <w:pStyle w:val="ConsPlusNormal"/>
              <w:jc w:val="center"/>
            </w:pPr>
            <w:r>
              <w:t>0,4</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0,2</w:t>
            </w:r>
          </w:p>
        </w:tc>
      </w:tr>
      <w:tr w:rsidR="001904C4">
        <w:tc>
          <w:tcPr>
            <w:tcW w:w="850" w:type="dxa"/>
          </w:tcPr>
          <w:p w:rsidR="001904C4" w:rsidRDefault="001904C4">
            <w:pPr>
              <w:pStyle w:val="ConsPlusNormal"/>
            </w:pPr>
            <w:r>
              <w:t>8.2</w:t>
            </w:r>
          </w:p>
        </w:tc>
        <w:tc>
          <w:tcPr>
            <w:tcW w:w="8219" w:type="dxa"/>
            <w:gridSpan w:val="5"/>
          </w:tcPr>
          <w:p w:rsidR="001904C4" w:rsidRDefault="001904C4">
            <w:pPr>
              <w:pStyle w:val="ConsPlusNormal"/>
            </w:pPr>
            <w:r>
              <w:t>Круглогодичный:</w:t>
            </w:r>
          </w:p>
        </w:tc>
      </w:tr>
      <w:tr w:rsidR="001904C4">
        <w:tc>
          <w:tcPr>
            <w:tcW w:w="850" w:type="dxa"/>
          </w:tcPr>
          <w:p w:rsidR="001904C4" w:rsidRDefault="001904C4">
            <w:pPr>
              <w:pStyle w:val="ConsPlusNormal"/>
            </w:pPr>
            <w:r>
              <w:t>8.2.1</w:t>
            </w:r>
          </w:p>
        </w:tc>
        <w:tc>
          <w:tcPr>
            <w:tcW w:w="4819" w:type="dxa"/>
          </w:tcPr>
          <w:p w:rsidR="001904C4" w:rsidRDefault="001904C4">
            <w:pPr>
              <w:pStyle w:val="ConsPlusNormal"/>
            </w:pPr>
            <w:r>
              <w:t>Круглосуточный</w:t>
            </w:r>
          </w:p>
        </w:tc>
        <w:tc>
          <w:tcPr>
            <w:tcW w:w="850" w:type="dxa"/>
            <w:vAlign w:val="center"/>
          </w:tcPr>
          <w:p w:rsidR="001904C4" w:rsidRDefault="001904C4">
            <w:pPr>
              <w:pStyle w:val="ConsPlusNormal"/>
              <w:jc w:val="center"/>
            </w:pPr>
            <w:r>
              <w:t>0,6</w:t>
            </w:r>
          </w:p>
        </w:tc>
        <w:tc>
          <w:tcPr>
            <w:tcW w:w="850" w:type="dxa"/>
            <w:vAlign w:val="center"/>
          </w:tcPr>
          <w:p w:rsidR="001904C4" w:rsidRDefault="001904C4">
            <w:pPr>
              <w:pStyle w:val="ConsPlusNormal"/>
              <w:jc w:val="center"/>
            </w:pPr>
            <w:r>
              <w:t>0,5</w:t>
            </w:r>
          </w:p>
        </w:tc>
        <w:tc>
          <w:tcPr>
            <w:tcW w:w="850" w:type="dxa"/>
            <w:vAlign w:val="center"/>
          </w:tcPr>
          <w:p w:rsidR="001904C4" w:rsidRDefault="001904C4">
            <w:pPr>
              <w:pStyle w:val="ConsPlusNormal"/>
              <w:jc w:val="center"/>
            </w:pPr>
            <w:r>
              <w:t>0,4</w:t>
            </w:r>
          </w:p>
        </w:tc>
        <w:tc>
          <w:tcPr>
            <w:tcW w:w="850" w:type="dxa"/>
            <w:vAlign w:val="center"/>
          </w:tcPr>
          <w:p w:rsidR="001904C4" w:rsidRDefault="001904C4">
            <w:pPr>
              <w:pStyle w:val="ConsPlusNormal"/>
              <w:jc w:val="center"/>
            </w:pPr>
            <w:r>
              <w:t>0,2</w:t>
            </w:r>
          </w:p>
        </w:tc>
      </w:tr>
      <w:tr w:rsidR="001904C4">
        <w:tc>
          <w:tcPr>
            <w:tcW w:w="850" w:type="dxa"/>
          </w:tcPr>
          <w:p w:rsidR="001904C4" w:rsidRDefault="001904C4">
            <w:pPr>
              <w:pStyle w:val="ConsPlusNormal"/>
            </w:pPr>
            <w:r>
              <w:t>8.2.2</w:t>
            </w:r>
          </w:p>
        </w:tc>
        <w:tc>
          <w:tcPr>
            <w:tcW w:w="4819" w:type="dxa"/>
          </w:tcPr>
          <w:p w:rsidR="001904C4" w:rsidRDefault="001904C4">
            <w:pPr>
              <w:pStyle w:val="ConsPlusNormal"/>
            </w:pPr>
            <w:r>
              <w:t>Ночной</w:t>
            </w:r>
          </w:p>
        </w:tc>
        <w:tc>
          <w:tcPr>
            <w:tcW w:w="850" w:type="dxa"/>
            <w:vAlign w:val="center"/>
          </w:tcPr>
          <w:p w:rsidR="001904C4" w:rsidRDefault="001904C4">
            <w:pPr>
              <w:pStyle w:val="ConsPlusNormal"/>
              <w:jc w:val="center"/>
            </w:pPr>
            <w:r>
              <w:t>0,6</w:t>
            </w:r>
          </w:p>
        </w:tc>
        <w:tc>
          <w:tcPr>
            <w:tcW w:w="850" w:type="dxa"/>
            <w:vAlign w:val="center"/>
          </w:tcPr>
          <w:p w:rsidR="001904C4" w:rsidRDefault="001904C4">
            <w:pPr>
              <w:pStyle w:val="ConsPlusNormal"/>
              <w:jc w:val="center"/>
            </w:pPr>
            <w:r>
              <w:t>0,5</w:t>
            </w:r>
          </w:p>
        </w:tc>
        <w:tc>
          <w:tcPr>
            <w:tcW w:w="850" w:type="dxa"/>
            <w:vAlign w:val="center"/>
          </w:tcPr>
          <w:p w:rsidR="001904C4" w:rsidRDefault="001904C4">
            <w:pPr>
              <w:pStyle w:val="ConsPlusNormal"/>
              <w:jc w:val="center"/>
            </w:pPr>
            <w:r>
              <w:t>0,4</w:t>
            </w:r>
          </w:p>
        </w:tc>
        <w:tc>
          <w:tcPr>
            <w:tcW w:w="850" w:type="dxa"/>
            <w:vAlign w:val="center"/>
          </w:tcPr>
          <w:p w:rsidR="001904C4" w:rsidRDefault="001904C4">
            <w:pPr>
              <w:pStyle w:val="ConsPlusNormal"/>
              <w:jc w:val="center"/>
            </w:pPr>
            <w:r>
              <w:t>0,2</w:t>
            </w:r>
          </w:p>
        </w:tc>
      </w:tr>
    </w:tbl>
    <w:p w:rsidR="001904C4" w:rsidRDefault="001904C4">
      <w:pPr>
        <w:pStyle w:val="ConsPlusNormal"/>
        <w:jc w:val="both"/>
      </w:pPr>
    </w:p>
    <w:p w:rsidR="001904C4" w:rsidRDefault="001904C4">
      <w:pPr>
        <w:pStyle w:val="ConsPlusNormal"/>
        <w:ind w:firstLine="540"/>
        <w:jc w:val="both"/>
      </w:pPr>
      <w:r>
        <w:t>9. Для стоянок открытого типа площадью более 1500 кв. м:</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850"/>
        <w:gridCol w:w="850"/>
        <w:gridCol w:w="850"/>
        <w:gridCol w:w="850"/>
      </w:tblGrid>
      <w:tr w:rsidR="001904C4">
        <w:tc>
          <w:tcPr>
            <w:tcW w:w="850" w:type="dxa"/>
            <w:vMerge w:val="restart"/>
            <w:vAlign w:val="center"/>
          </w:tcPr>
          <w:p w:rsidR="001904C4" w:rsidRDefault="001904C4">
            <w:pPr>
              <w:pStyle w:val="ConsPlusNormal"/>
              <w:jc w:val="center"/>
            </w:pPr>
            <w:r>
              <w:t xml:space="preserve">N </w:t>
            </w:r>
            <w:proofErr w:type="gramStart"/>
            <w:r>
              <w:t>п</w:t>
            </w:r>
            <w:proofErr w:type="gramEnd"/>
            <w:r>
              <w:t>/п</w:t>
            </w:r>
          </w:p>
        </w:tc>
        <w:tc>
          <w:tcPr>
            <w:tcW w:w="4819" w:type="dxa"/>
            <w:vMerge w:val="restart"/>
            <w:vAlign w:val="center"/>
          </w:tcPr>
          <w:p w:rsidR="001904C4" w:rsidRDefault="001904C4">
            <w:pPr>
              <w:pStyle w:val="ConsPlusNormal"/>
              <w:jc w:val="center"/>
            </w:pPr>
            <w:r>
              <w:t>Режим работы автомобильной стоянки</w:t>
            </w:r>
          </w:p>
        </w:tc>
        <w:tc>
          <w:tcPr>
            <w:tcW w:w="3400" w:type="dxa"/>
            <w:gridSpan w:val="4"/>
            <w:vAlign w:val="center"/>
          </w:tcPr>
          <w:p w:rsidR="001904C4" w:rsidRDefault="001904C4">
            <w:pPr>
              <w:pStyle w:val="ConsPlusNormal"/>
              <w:jc w:val="center"/>
            </w:pPr>
            <w:r>
              <w:t>Зона N</w:t>
            </w:r>
          </w:p>
        </w:tc>
      </w:tr>
      <w:tr w:rsidR="001904C4">
        <w:tc>
          <w:tcPr>
            <w:tcW w:w="850" w:type="dxa"/>
            <w:vMerge/>
          </w:tcPr>
          <w:p w:rsidR="001904C4" w:rsidRDefault="001904C4"/>
        </w:tc>
        <w:tc>
          <w:tcPr>
            <w:tcW w:w="4819" w:type="dxa"/>
            <w:vMerge/>
          </w:tcPr>
          <w:p w:rsidR="001904C4" w:rsidRDefault="001904C4"/>
        </w:tc>
        <w:tc>
          <w:tcPr>
            <w:tcW w:w="850" w:type="dxa"/>
            <w:vAlign w:val="center"/>
          </w:tcPr>
          <w:p w:rsidR="001904C4" w:rsidRDefault="001904C4">
            <w:pPr>
              <w:pStyle w:val="ConsPlusNormal"/>
              <w:jc w:val="center"/>
            </w:pPr>
            <w:r>
              <w:t>1</w:t>
            </w:r>
          </w:p>
        </w:tc>
        <w:tc>
          <w:tcPr>
            <w:tcW w:w="850" w:type="dxa"/>
            <w:vAlign w:val="center"/>
          </w:tcPr>
          <w:p w:rsidR="001904C4" w:rsidRDefault="001904C4">
            <w:pPr>
              <w:pStyle w:val="ConsPlusNormal"/>
              <w:jc w:val="center"/>
            </w:pPr>
            <w:r>
              <w:t>2</w:t>
            </w:r>
          </w:p>
        </w:tc>
        <w:tc>
          <w:tcPr>
            <w:tcW w:w="850" w:type="dxa"/>
            <w:vAlign w:val="center"/>
          </w:tcPr>
          <w:p w:rsidR="001904C4" w:rsidRDefault="001904C4">
            <w:pPr>
              <w:pStyle w:val="ConsPlusNormal"/>
              <w:jc w:val="center"/>
            </w:pPr>
            <w:r>
              <w:t>3</w:t>
            </w:r>
          </w:p>
        </w:tc>
        <w:tc>
          <w:tcPr>
            <w:tcW w:w="850" w:type="dxa"/>
            <w:vAlign w:val="center"/>
          </w:tcPr>
          <w:p w:rsidR="001904C4" w:rsidRDefault="001904C4">
            <w:pPr>
              <w:pStyle w:val="ConsPlusNormal"/>
              <w:jc w:val="center"/>
            </w:pPr>
            <w:r>
              <w:t>4</w:t>
            </w:r>
          </w:p>
        </w:tc>
      </w:tr>
      <w:tr w:rsidR="001904C4">
        <w:tc>
          <w:tcPr>
            <w:tcW w:w="850" w:type="dxa"/>
          </w:tcPr>
          <w:p w:rsidR="001904C4" w:rsidRDefault="001904C4">
            <w:pPr>
              <w:pStyle w:val="ConsPlusNormal"/>
            </w:pPr>
            <w:r>
              <w:t>9.1</w:t>
            </w:r>
          </w:p>
        </w:tc>
        <w:tc>
          <w:tcPr>
            <w:tcW w:w="8219" w:type="dxa"/>
            <w:gridSpan w:val="5"/>
          </w:tcPr>
          <w:p w:rsidR="001904C4" w:rsidRDefault="001904C4">
            <w:pPr>
              <w:pStyle w:val="ConsPlusNormal"/>
            </w:pPr>
            <w:r>
              <w:t>Летний режим:</w:t>
            </w:r>
          </w:p>
        </w:tc>
      </w:tr>
      <w:tr w:rsidR="001904C4">
        <w:tc>
          <w:tcPr>
            <w:tcW w:w="850" w:type="dxa"/>
          </w:tcPr>
          <w:p w:rsidR="001904C4" w:rsidRDefault="001904C4">
            <w:pPr>
              <w:pStyle w:val="ConsPlusNormal"/>
            </w:pPr>
            <w:r>
              <w:t>9.1.1</w:t>
            </w:r>
          </w:p>
        </w:tc>
        <w:tc>
          <w:tcPr>
            <w:tcW w:w="4819" w:type="dxa"/>
          </w:tcPr>
          <w:p w:rsidR="001904C4" w:rsidRDefault="001904C4">
            <w:pPr>
              <w:pStyle w:val="ConsPlusNormal"/>
            </w:pPr>
            <w:r>
              <w:t>Круглосуточный</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0,1</w:t>
            </w:r>
          </w:p>
        </w:tc>
        <w:tc>
          <w:tcPr>
            <w:tcW w:w="850" w:type="dxa"/>
            <w:vAlign w:val="center"/>
          </w:tcPr>
          <w:p w:rsidR="001904C4" w:rsidRDefault="001904C4">
            <w:pPr>
              <w:pStyle w:val="ConsPlusNormal"/>
              <w:jc w:val="center"/>
            </w:pPr>
            <w:r>
              <w:t>0,09</w:t>
            </w:r>
          </w:p>
        </w:tc>
      </w:tr>
      <w:tr w:rsidR="001904C4">
        <w:tc>
          <w:tcPr>
            <w:tcW w:w="850" w:type="dxa"/>
          </w:tcPr>
          <w:p w:rsidR="001904C4" w:rsidRDefault="001904C4">
            <w:pPr>
              <w:pStyle w:val="ConsPlusNormal"/>
            </w:pPr>
            <w:r>
              <w:t>9.1.2</w:t>
            </w:r>
          </w:p>
        </w:tc>
        <w:tc>
          <w:tcPr>
            <w:tcW w:w="4819" w:type="dxa"/>
          </w:tcPr>
          <w:p w:rsidR="001904C4" w:rsidRDefault="001904C4">
            <w:pPr>
              <w:pStyle w:val="ConsPlusNormal"/>
            </w:pPr>
            <w:r>
              <w:t>Ночной</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0,1</w:t>
            </w:r>
          </w:p>
        </w:tc>
        <w:tc>
          <w:tcPr>
            <w:tcW w:w="850" w:type="dxa"/>
            <w:vAlign w:val="center"/>
          </w:tcPr>
          <w:p w:rsidR="001904C4" w:rsidRDefault="001904C4">
            <w:pPr>
              <w:pStyle w:val="ConsPlusNormal"/>
              <w:jc w:val="center"/>
            </w:pPr>
            <w:r>
              <w:t>0,09</w:t>
            </w:r>
          </w:p>
        </w:tc>
      </w:tr>
      <w:tr w:rsidR="001904C4">
        <w:tc>
          <w:tcPr>
            <w:tcW w:w="850" w:type="dxa"/>
          </w:tcPr>
          <w:p w:rsidR="001904C4" w:rsidRDefault="001904C4">
            <w:pPr>
              <w:pStyle w:val="ConsPlusNormal"/>
            </w:pPr>
            <w:r>
              <w:t>9.2</w:t>
            </w:r>
          </w:p>
        </w:tc>
        <w:tc>
          <w:tcPr>
            <w:tcW w:w="8219" w:type="dxa"/>
            <w:gridSpan w:val="5"/>
          </w:tcPr>
          <w:p w:rsidR="001904C4" w:rsidRDefault="001904C4">
            <w:pPr>
              <w:pStyle w:val="ConsPlusNormal"/>
            </w:pPr>
            <w:r>
              <w:t>Круглогодичный:</w:t>
            </w:r>
          </w:p>
        </w:tc>
      </w:tr>
      <w:tr w:rsidR="001904C4">
        <w:tc>
          <w:tcPr>
            <w:tcW w:w="850" w:type="dxa"/>
          </w:tcPr>
          <w:p w:rsidR="001904C4" w:rsidRDefault="001904C4">
            <w:pPr>
              <w:pStyle w:val="ConsPlusNormal"/>
            </w:pPr>
            <w:r>
              <w:t>9.2.1</w:t>
            </w:r>
          </w:p>
        </w:tc>
        <w:tc>
          <w:tcPr>
            <w:tcW w:w="4819" w:type="dxa"/>
          </w:tcPr>
          <w:p w:rsidR="001904C4" w:rsidRDefault="001904C4">
            <w:pPr>
              <w:pStyle w:val="ConsPlusNormal"/>
            </w:pPr>
            <w:r>
              <w:t>Круглосуточный</w:t>
            </w:r>
          </w:p>
        </w:tc>
        <w:tc>
          <w:tcPr>
            <w:tcW w:w="850" w:type="dxa"/>
            <w:vAlign w:val="center"/>
          </w:tcPr>
          <w:p w:rsidR="001904C4" w:rsidRDefault="001904C4">
            <w:pPr>
              <w:pStyle w:val="ConsPlusNormal"/>
              <w:jc w:val="center"/>
            </w:pPr>
            <w:r>
              <w:t>0,4</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0,09</w:t>
            </w:r>
          </w:p>
        </w:tc>
      </w:tr>
      <w:tr w:rsidR="001904C4">
        <w:tc>
          <w:tcPr>
            <w:tcW w:w="850" w:type="dxa"/>
          </w:tcPr>
          <w:p w:rsidR="001904C4" w:rsidRDefault="001904C4">
            <w:pPr>
              <w:pStyle w:val="ConsPlusNormal"/>
            </w:pPr>
            <w:r>
              <w:t>9.2.2</w:t>
            </w:r>
          </w:p>
        </w:tc>
        <w:tc>
          <w:tcPr>
            <w:tcW w:w="4819" w:type="dxa"/>
          </w:tcPr>
          <w:p w:rsidR="001904C4" w:rsidRDefault="001904C4">
            <w:pPr>
              <w:pStyle w:val="ConsPlusNormal"/>
            </w:pPr>
            <w:r>
              <w:t>Ночной</w:t>
            </w:r>
          </w:p>
        </w:tc>
        <w:tc>
          <w:tcPr>
            <w:tcW w:w="850" w:type="dxa"/>
            <w:vAlign w:val="center"/>
          </w:tcPr>
          <w:p w:rsidR="001904C4" w:rsidRDefault="001904C4">
            <w:pPr>
              <w:pStyle w:val="ConsPlusNormal"/>
              <w:jc w:val="center"/>
            </w:pPr>
            <w:r>
              <w:t>0,4</w:t>
            </w:r>
          </w:p>
        </w:tc>
        <w:tc>
          <w:tcPr>
            <w:tcW w:w="850" w:type="dxa"/>
            <w:vAlign w:val="center"/>
          </w:tcPr>
          <w:p w:rsidR="001904C4" w:rsidRDefault="001904C4">
            <w:pPr>
              <w:pStyle w:val="ConsPlusNormal"/>
              <w:jc w:val="center"/>
            </w:pPr>
            <w:r>
              <w:t>0,3</w:t>
            </w:r>
          </w:p>
        </w:tc>
        <w:tc>
          <w:tcPr>
            <w:tcW w:w="850" w:type="dxa"/>
            <w:vAlign w:val="center"/>
          </w:tcPr>
          <w:p w:rsidR="001904C4" w:rsidRDefault="001904C4">
            <w:pPr>
              <w:pStyle w:val="ConsPlusNormal"/>
              <w:jc w:val="center"/>
            </w:pPr>
            <w:r>
              <w:t>0,2</w:t>
            </w:r>
          </w:p>
        </w:tc>
        <w:tc>
          <w:tcPr>
            <w:tcW w:w="850" w:type="dxa"/>
            <w:vAlign w:val="center"/>
          </w:tcPr>
          <w:p w:rsidR="001904C4" w:rsidRDefault="001904C4">
            <w:pPr>
              <w:pStyle w:val="ConsPlusNormal"/>
              <w:jc w:val="center"/>
            </w:pPr>
            <w:r>
              <w:t>0,09</w:t>
            </w:r>
          </w:p>
        </w:tc>
      </w:tr>
    </w:tbl>
    <w:p w:rsidR="001904C4" w:rsidRDefault="001904C4">
      <w:pPr>
        <w:pStyle w:val="ConsPlusNormal"/>
        <w:jc w:val="both"/>
      </w:pPr>
    </w:p>
    <w:p w:rsidR="001904C4" w:rsidRDefault="001904C4">
      <w:pPr>
        <w:pStyle w:val="ConsPlusNormal"/>
        <w:ind w:firstLine="540"/>
        <w:jc w:val="both"/>
      </w:pPr>
      <w:r>
        <w:t>10. Для стоянок закрытого типа:</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84"/>
        <w:gridCol w:w="2284"/>
        <w:gridCol w:w="2211"/>
      </w:tblGrid>
      <w:tr w:rsidR="001904C4">
        <w:tc>
          <w:tcPr>
            <w:tcW w:w="9047" w:type="dxa"/>
            <w:gridSpan w:val="4"/>
            <w:vAlign w:val="center"/>
          </w:tcPr>
          <w:p w:rsidR="001904C4" w:rsidRDefault="001904C4">
            <w:pPr>
              <w:pStyle w:val="ConsPlusNormal"/>
              <w:jc w:val="center"/>
            </w:pPr>
            <w:r>
              <w:t>Зона N</w:t>
            </w:r>
          </w:p>
        </w:tc>
      </w:tr>
      <w:tr w:rsidR="001904C4">
        <w:tc>
          <w:tcPr>
            <w:tcW w:w="2268" w:type="dxa"/>
            <w:vAlign w:val="center"/>
          </w:tcPr>
          <w:p w:rsidR="001904C4" w:rsidRDefault="001904C4">
            <w:pPr>
              <w:pStyle w:val="ConsPlusNormal"/>
              <w:jc w:val="center"/>
            </w:pPr>
            <w:r>
              <w:t>1</w:t>
            </w:r>
          </w:p>
        </w:tc>
        <w:tc>
          <w:tcPr>
            <w:tcW w:w="2284" w:type="dxa"/>
            <w:vAlign w:val="center"/>
          </w:tcPr>
          <w:p w:rsidR="001904C4" w:rsidRDefault="001904C4">
            <w:pPr>
              <w:pStyle w:val="ConsPlusNormal"/>
              <w:jc w:val="center"/>
            </w:pPr>
            <w:r>
              <w:t>2</w:t>
            </w:r>
          </w:p>
        </w:tc>
        <w:tc>
          <w:tcPr>
            <w:tcW w:w="2284" w:type="dxa"/>
            <w:vAlign w:val="center"/>
          </w:tcPr>
          <w:p w:rsidR="001904C4" w:rsidRDefault="001904C4">
            <w:pPr>
              <w:pStyle w:val="ConsPlusNormal"/>
              <w:jc w:val="center"/>
            </w:pPr>
            <w:r>
              <w:t>3</w:t>
            </w:r>
          </w:p>
        </w:tc>
        <w:tc>
          <w:tcPr>
            <w:tcW w:w="2211" w:type="dxa"/>
            <w:vAlign w:val="center"/>
          </w:tcPr>
          <w:p w:rsidR="001904C4" w:rsidRDefault="001904C4">
            <w:pPr>
              <w:pStyle w:val="ConsPlusNormal"/>
              <w:jc w:val="center"/>
            </w:pPr>
            <w:r>
              <w:t>4</w:t>
            </w:r>
          </w:p>
        </w:tc>
      </w:tr>
      <w:tr w:rsidR="001904C4">
        <w:tc>
          <w:tcPr>
            <w:tcW w:w="2268" w:type="dxa"/>
            <w:vAlign w:val="center"/>
          </w:tcPr>
          <w:p w:rsidR="001904C4" w:rsidRDefault="001904C4">
            <w:pPr>
              <w:pStyle w:val="ConsPlusNormal"/>
              <w:jc w:val="center"/>
            </w:pPr>
            <w:r>
              <w:t>0,05</w:t>
            </w:r>
          </w:p>
        </w:tc>
        <w:tc>
          <w:tcPr>
            <w:tcW w:w="2284" w:type="dxa"/>
            <w:vAlign w:val="center"/>
          </w:tcPr>
          <w:p w:rsidR="001904C4" w:rsidRDefault="001904C4">
            <w:pPr>
              <w:pStyle w:val="ConsPlusNormal"/>
              <w:jc w:val="center"/>
            </w:pPr>
            <w:r>
              <w:t>0,05</w:t>
            </w:r>
          </w:p>
        </w:tc>
        <w:tc>
          <w:tcPr>
            <w:tcW w:w="2284" w:type="dxa"/>
            <w:vAlign w:val="center"/>
          </w:tcPr>
          <w:p w:rsidR="001904C4" w:rsidRDefault="001904C4">
            <w:pPr>
              <w:pStyle w:val="ConsPlusNormal"/>
              <w:jc w:val="center"/>
            </w:pPr>
            <w:r>
              <w:t>0,009</w:t>
            </w:r>
          </w:p>
        </w:tc>
        <w:tc>
          <w:tcPr>
            <w:tcW w:w="2211" w:type="dxa"/>
            <w:vAlign w:val="center"/>
          </w:tcPr>
          <w:p w:rsidR="001904C4" w:rsidRDefault="001904C4">
            <w:pPr>
              <w:pStyle w:val="ConsPlusNormal"/>
              <w:jc w:val="center"/>
            </w:pPr>
            <w:r>
              <w:t>0,008</w:t>
            </w:r>
          </w:p>
        </w:tc>
      </w:tr>
    </w:tbl>
    <w:p w:rsidR="001904C4" w:rsidRDefault="001904C4">
      <w:pPr>
        <w:pStyle w:val="ConsPlusNormal"/>
        <w:jc w:val="both"/>
      </w:pPr>
    </w:p>
    <w:p w:rsidR="001904C4" w:rsidRDefault="001904C4">
      <w:pPr>
        <w:pStyle w:val="ConsPlusNormal"/>
        <w:ind w:firstLine="540"/>
        <w:jc w:val="both"/>
      </w:pPr>
      <w:r>
        <w:t>11. Оказание услуг по передаче во временное пользование и (или) владение:</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850"/>
        <w:gridCol w:w="850"/>
        <w:gridCol w:w="850"/>
        <w:gridCol w:w="850"/>
      </w:tblGrid>
      <w:tr w:rsidR="001904C4">
        <w:tc>
          <w:tcPr>
            <w:tcW w:w="850" w:type="dxa"/>
            <w:vMerge w:val="restart"/>
          </w:tcPr>
          <w:p w:rsidR="001904C4" w:rsidRDefault="001904C4">
            <w:pPr>
              <w:pStyle w:val="ConsPlusNormal"/>
              <w:jc w:val="center"/>
            </w:pPr>
            <w:r>
              <w:t xml:space="preserve">N </w:t>
            </w:r>
            <w:proofErr w:type="gramStart"/>
            <w:r>
              <w:t>п</w:t>
            </w:r>
            <w:proofErr w:type="gramEnd"/>
            <w:r>
              <w:t>/п</w:t>
            </w:r>
          </w:p>
        </w:tc>
        <w:tc>
          <w:tcPr>
            <w:tcW w:w="4819" w:type="dxa"/>
            <w:vMerge w:val="restart"/>
          </w:tcPr>
          <w:p w:rsidR="001904C4" w:rsidRDefault="001904C4">
            <w:pPr>
              <w:pStyle w:val="ConsPlusNormal"/>
              <w:jc w:val="center"/>
            </w:pPr>
            <w:r>
              <w:t>Наименование</w:t>
            </w:r>
          </w:p>
        </w:tc>
        <w:tc>
          <w:tcPr>
            <w:tcW w:w="3400" w:type="dxa"/>
            <w:gridSpan w:val="4"/>
          </w:tcPr>
          <w:p w:rsidR="001904C4" w:rsidRDefault="001904C4">
            <w:pPr>
              <w:pStyle w:val="ConsPlusNormal"/>
              <w:jc w:val="center"/>
            </w:pPr>
            <w:r>
              <w:t>Зона N</w:t>
            </w:r>
          </w:p>
        </w:tc>
      </w:tr>
      <w:tr w:rsidR="001904C4">
        <w:tc>
          <w:tcPr>
            <w:tcW w:w="850" w:type="dxa"/>
            <w:vMerge/>
          </w:tcPr>
          <w:p w:rsidR="001904C4" w:rsidRDefault="001904C4"/>
        </w:tc>
        <w:tc>
          <w:tcPr>
            <w:tcW w:w="4819" w:type="dxa"/>
            <w:vMerge/>
          </w:tcPr>
          <w:p w:rsidR="001904C4" w:rsidRDefault="001904C4"/>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2</w:t>
            </w:r>
          </w:p>
        </w:tc>
        <w:tc>
          <w:tcPr>
            <w:tcW w:w="850" w:type="dxa"/>
          </w:tcPr>
          <w:p w:rsidR="001904C4" w:rsidRDefault="001904C4">
            <w:pPr>
              <w:pStyle w:val="ConsPlusNormal"/>
              <w:jc w:val="center"/>
            </w:pPr>
            <w:r>
              <w:t>3</w:t>
            </w:r>
          </w:p>
        </w:tc>
        <w:tc>
          <w:tcPr>
            <w:tcW w:w="850" w:type="dxa"/>
          </w:tcPr>
          <w:p w:rsidR="001904C4" w:rsidRDefault="001904C4">
            <w:pPr>
              <w:pStyle w:val="ConsPlusNormal"/>
              <w:jc w:val="center"/>
            </w:pPr>
            <w:r>
              <w:t>4</w:t>
            </w:r>
          </w:p>
        </w:tc>
      </w:tr>
      <w:tr w:rsidR="001904C4">
        <w:tc>
          <w:tcPr>
            <w:tcW w:w="850" w:type="dxa"/>
          </w:tcPr>
          <w:p w:rsidR="001904C4" w:rsidRDefault="001904C4">
            <w:pPr>
              <w:pStyle w:val="ConsPlusNormal"/>
            </w:pPr>
            <w:r>
              <w:t>11.1</w:t>
            </w:r>
          </w:p>
        </w:tc>
        <w:tc>
          <w:tcPr>
            <w:tcW w:w="4819" w:type="dxa"/>
          </w:tcPr>
          <w:p w:rsidR="001904C4" w:rsidRDefault="001904C4">
            <w:pPr>
              <w:pStyle w:val="ConsPlusNormal"/>
              <w:jc w:val="both"/>
            </w:pPr>
            <w:proofErr w:type="gramStart"/>
            <w:r>
              <w:t xml:space="preserve">Торговых мест, расположенных в объектах </w:t>
            </w:r>
            <w:r>
              <w:lastRenderedPageBreak/>
              <w:t>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 м</w:t>
            </w:r>
            <w:proofErr w:type="gramEnd"/>
          </w:p>
        </w:tc>
        <w:tc>
          <w:tcPr>
            <w:tcW w:w="850" w:type="dxa"/>
            <w:vAlign w:val="center"/>
          </w:tcPr>
          <w:p w:rsidR="001904C4" w:rsidRDefault="001904C4">
            <w:pPr>
              <w:pStyle w:val="ConsPlusNormal"/>
              <w:jc w:val="center"/>
            </w:pPr>
            <w:r>
              <w:lastRenderedPageBreak/>
              <w:t>0,06</w:t>
            </w:r>
          </w:p>
        </w:tc>
        <w:tc>
          <w:tcPr>
            <w:tcW w:w="850" w:type="dxa"/>
            <w:vAlign w:val="center"/>
          </w:tcPr>
          <w:p w:rsidR="001904C4" w:rsidRDefault="001904C4">
            <w:pPr>
              <w:pStyle w:val="ConsPlusNormal"/>
              <w:jc w:val="center"/>
            </w:pPr>
            <w:r>
              <w:t>0,06</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0,03</w:t>
            </w:r>
          </w:p>
        </w:tc>
      </w:tr>
      <w:tr w:rsidR="001904C4">
        <w:tc>
          <w:tcPr>
            <w:tcW w:w="850" w:type="dxa"/>
          </w:tcPr>
          <w:p w:rsidR="001904C4" w:rsidRDefault="001904C4">
            <w:pPr>
              <w:pStyle w:val="ConsPlusNormal"/>
            </w:pPr>
            <w:r>
              <w:lastRenderedPageBreak/>
              <w:t>11.2</w:t>
            </w:r>
          </w:p>
        </w:tc>
        <w:tc>
          <w:tcPr>
            <w:tcW w:w="4819" w:type="dxa"/>
          </w:tcPr>
          <w:p w:rsidR="001904C4" w:rsidRDefault="001904C4">
            <w:pPr>
              <w:pStyle w:val="ConsPlusNormal"/>
              <w:jc w:val="both"/>
            </w:pPr>
            <w:proofErr w:type="gramStart"/>
            <w:r>
              <w:t>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 м</w:t>
            </w:r>
            <w:proofErr w:type="gramEnd"/>
          </w:p>
        </w:tc>
        <w:tc>
          <w:tcPr>
            <w:tcW w:w="850" w:type="dxa"/>
            <w:vAlign w:val="center"/>
          </w:tcPr>
          <w:p w:rsidR="001904C4" w:rsidRDefault="001904C4">
            <w:pPr>
              <w:pStyle w:val="ConsPlusNormal"/>
              <w:jc w:val="center"/>
            </w:pPr>
            <w:r>
              <w:t>0,06</w:t>
            </w:r>
          </w:p>
        </w:tc>
        <w:tc>
          <w:tcPr>
            <w:tcW w:w="850" w:type="dxa"/>
            <w:vAlign w:val="center"/>
          </w:tcPr>
          <w:p w:rsidR="001904C4" w:rsidRDefault="001904C4">
            <w:pPr>
              <w:pStyle w:val="ConsPlusNormal"/>
              <w:jc w:val="center"/>
            </w:pPr>
            <w:r>
              <w:t>0,06</w:t>
            </w:r>
          </w:p>
        </w:tc>
        <w:tc>
          <w:tcPr>
            <w:tcW w:w="850" w:type="dxa"/>
            <w:vAlign w:val="center"/>
          </w:tcPr>
          <w:p w:rsidR="001904C4" w:rsidRDefault="001904C4">
            <w:pPr>
              <w:pStyle w:val="ConsPlusNormal"/>
              <w:jc w:val="center"/>
            </w:pPr>
            <w:r>
              <w:t>0,04</w:t>
            </w:r>
          </w:p>
        </w:tc>
        <w:tc>
          <w:tcPr>
            <w:tcW w:w="850" w:type="dxa"/>
            <w:vAlign w:val="center"/>
          </w:tcPr>
          <w:p w:rsidR="001904C4" w:rsidRDefault="001904C4">
            <w:pPr>
              <w:pStyle w:val="ConsPlusNormal"/>
              <w:jc w:val="center"/>
            </w:pPr>
            <w:r>
              <w:t>0,02</w:t>
            </w:r>
          </w:p>
        </w:tc>
      </w:tr>
      <w:tr w:rsidR="001904C4">
        <w:tc>
          <w:tcPr>
            <w:tcW w:w="850" w:type="dxa"/>
          </w:tcPr>
          <w:p w:rsidR="001904C4" w:rsidRDefault="001904C4">
            <w:pPr>
              <w:pStyle w:val="ConsPlusNormal"/>
            </w:pPr>
            <w:r>
              <w:t>11.3</w:t>
            </w:r>
          </w:p>
        </w:tc>
        <w:tc>
          <w:tcPr>
            <w:tcW w:w="4819" w:type="dxa"/>
          </w:tcPr>
          <w:p w:rsidR="001904C4" w:rsidRDefault="001904C4">
            <w:pPr>
              <w:pStyle w:val="ConsPlusNormal"/>
              <w:jc w:val="both"/>
            </w:pPr>
            <w:r>
              <w:t>Земельных участков для организации торговых ме</w:t>
            </w:r>
            <w:proofErr w:type="gramStart"/>
            <w:r>
              <w:t>ст в ст</w:t>
            </w:r>
            <w:proofErr w:type="gramEnd"/>
            <w:r>
              <w:t>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 площадью, не превышающей 5 кв. м</w:t>
            </w:r>
          </w:p>
        </w:tc>
        <w:tc>
          <w:tcPr>
            <w:tcW w:w="850" w:type="dxa"/>
            <w:vAlign w:val="center"/>
          </w:tcPr>
          <w:p w:rsidR="001904C4" w:rsidRDefault="001904C4">
            <w:pPr>
              <w:pStyle w:val="ConsPlusNormal"/>
              <w:jc w:val="center"/>
            </w:pPr>
            <w:r>
              <w:t>0,06</w:t>
            </w:r>
          </w:p>
        </w:tc>
        <w:tc>
          <w:tcPr>
            <w:tcW w:w="850" w:type="dxa"/>
            <w:vAlign w:val="center"/>
          </w:tcPr>
          <w:p w:rsidR="001904C4" w:rsidRDefault="001904C4">
            <w:pPr>
              <w:pStyle w:val="ConsPlusNormal"/>
              <w:jc w:val="center"/>
            </w:pPr>
            <w:r>
              <w:t>0,06</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0,03</w:t>
            </w:r>
          </w:p>
        </w:tc>
      </w:tr>
      <w:tr w:rsidR="001904C4">
        <w:tc>
          <w:tcPr>
            <w:tcW w:w="850" w:type="dxa"/>
          </w:tcPr>
          <w:p w:rsidR="001904C4" w:rsidRDefault="001904C4">
            <w:pPr>
              <w:pStyle w:val="ConsPlusNormal"/>
            </w:pPr>
            <w:r>
              <w:t>11.4</w:t>
            </w:r>
          </w:p>
        </w:tc>
        <w:tc>
          <w:tcPr>
            <w:tcW w:w="4819" w:type="dxa"/>
          </w:tcPr>
          <w:p w:rsidR="001904C4" w:rsidRDefault="001904C4">
            <w:pPr>
              <w:pStyle w:val="ConsPlusNormal"/>
              <w:jc w:val="both"/>
            </w:pPr>
            <w:r>
              <w:t>Земельных участков для организации торговых ме</w:t>
            </w:r>
            <w:proofErr w:type="gramStart"/>
            <w:r>
              <w:t>ст в ст</w:t>
            </w:r>
            <w:proofErr w:type="gramEnd"/>
            <w:r>
              <w:t>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 площадью, превышающей 5 кв. м</w:t>
            </w:r>
          </w:p>
        </w:tc>
        <w:tc>
          <w:tcPr>
            <w:tcW w:w="850" w:type="dxa"/>
            <w:vAlign w:val="center"/>
          </w:tcPr>
          <w:p w:rsidR="001904C4" w:rsidRDefault="001904C4">
            <w:pPr>
              <w:pStyle w:val="ConsPlusNormal"/>
              <w:jc w:val="center"/>
            </w:pPr>
            <w:r>
              <w:t>0,06</w:t>
            </w:r>
          </w:p>
        </w:tc>
        <w:tc>
          <w:tcPr>
            <w:tcW w:w="850" w:type="dxa"/>
            <w:vAlign w:val="center"/>
          </w:tcPr>
          <w:p w:rsidR="001904C4" w:rsidRDefault="001904C4">
            <w:pPr>
              <w:pStyle w:val="ConsPlusNormal"/>
              <w:jc w:val="center"/>
            </w:pPr>
            <w:r>
              <w:t>0,06</w:t>
            </w:r>
          </w:p>
        </w:tc>
        <w:tc>
          <w:tcPr>
            <w:tcW w:w="850" w:type="dxa"/>
            <w:vAlign w:val="center"/>
          </w:tcPr>
          <w:p w:rsidR="001904C4" w:rsidRDefault="001904C4">
            <w:pPr>
              <w:pStyle w:val="ConsPlusNormal"/>
              <w:jc w:val="center"/>
            </w:pPr>
            <w:r>
              <w:t>0,04</w:t>
            </w:r>
          </w:p>
        </w:tc>
        <w:tc>
          <w:tcPr>
            <w:tcW w:w="850" w:type="dxa"/>
            <w:vAlign w:val="center"/>
          </w:tcPr>
          <w:p w:rsidR="001904C4" w:rsidRDefault="001904C4">
            <w:pPr>
              <w:pStyle w:val="ConsPlusNormal"/>
              <w:jc w:val="center"/>
            </w:pPr>
            <w:r>
              <w:t>0,02</w:t>
            </w:r>
          </w:p>
        </w:tc>
      </w:tr>
    </w:tbl>
    <w:p w:rsidR="001904C4" w:rsidRDefault="001904C4">
      <w:pPr>
        <w:pStyle w:val="ConsPlusNormal"/>
        <w:jc w:val="both"/>
      </w:pPr>
    </w:p>
    <w:p w:rsidR="001904C4" w:rsidRDefault="001904C4">
      <w:pPr>
        <w:pStyle w:val="ConsPlusNormal"/>
        <w:ind w:firstLine="540"/>
        <w:jc w:val="both"/>
      </w:pPr>
      <w:r>
        <w:t>12.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850"/>
        <w:gridCol w:w="850"/>
        <w:gridCol w:w="850"/>
        <w:gridCol w:w="850"/>
      </w:tblGrid>
      <w:tr w:rsidR="001904C4">
        <w:tc>
          <w:tcPr>
            <w:tcW w:w="850" w:type="dxa"/>
            <w:vMerge w:val="restart"/>
          </w:tcPr>
          <w:p w:rsidR="001904C4" w:rsidRDefault="001904C4">
            <w:pPr>
              <w:pStyle w:val="ConsPlusNormal"/>
              <w:jc w:val="center"/>
            </w:pPr>
            <w:r>
              <w:t xml:space="preserve">N </w:t>
            </w:r>
            <w:proofErr w:type="gramStart"/>
            <w:r>
              <w:t>п</w:t>
            </w:r>
            <w:proofErr w:type="gramEnd"/>
            <w:r>
              <w:t>/п</w:t>
            </w:r>
          </w:p>
        </w:tc>
        <w:tc>
          <w:tcPr>
            <w:tcW w:w="4819" w:type="dxa"/>
            <w:vMerge w:val="restart"/>
          </w:tcPr>
          <w:p w:rsidR="001904C4" w:rsidRDefault="001904C4">
            <w:pPr>
              <w:pStyle w:val="ConsPlusNormal"/>
              <w:jc w:val="center"/>
            </w:pPr>
            <w:r>
              <w:t>Наименование</w:t>
            </w:r>
          </w:p>
        </w:tc>
        <w:tc>
          <w:tcPr>
            <w:tcW w:w="3400" w:type="dxa"/>
            <w:gridSpan w:val="4"/>
          </w:tcPr>
          <w:p w:rsidR="001904C4" w:rsidRDefault="001904C4">
            <w:pPr>
              <w:pStyle w:val="ConsPlusNormal"/>
              <w:jc w:val="center"/>
            </w:pPr>
            <w:r>
              <w:t>Зоны N</w:t>
            </w:r>
          </w:p>
        </w:tc>
      </w:tr>
      <w:tr w:rsidR="001904C4">
        <w:tc>
          <w:tcPr>
            <w:tcW w:w="850" w:type="dxa"/>
            <w:vMerge/>
          </w:tcPr>
          <w:p w:rsidR="001904C4" w:rsidRDefault="001904C4"/>
        </w:tc>
        <w:tc>
          <w:tcPr>
            <w:tcW w:w="4819" w:type="dxa"/>
            <w:vMerge/>
          </w:tcPr>
          <w:p w:rsidR="001904C4" w:rsidRDefault="001904C4"/>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2</w:t>
            </w:r>
          </w:p>
        </w:tc>
        <w:tc>
          <w:tcPr>
            <w:tcW w:w="850" w:type="dxa"/>
          </w:tcPr>
          <w:p w:rsidR="001904C4" w:rsidRDefault="001904C4">
            <w:pPr>
              <w:pStyle w:val="ConsPlusNormal"/>
              <w:jc w:val="center"/>
            </w:pPr>
            <w:r>
              <w:t>3</w:t>
            </w:r>
          </w:p>
        </w:tc>
        <w:tc>
          <w:tcPr>
            <w:tcW w:w="850" w:type="dxa"/>
          </w:tcPr>
          <w:p w:rsidR="001904C4" w:rsidRDefault="001904C4">
            <w:pPr>
              <w:pStyle w:val="ConsPlusNormal"/>
              <w:jc w:val="center"/>
            </w:pPr>
            <w:r>
              <w:t>4</w:t>
            </w:r>
          </w:p>
        </w:tc>
      </w:tr>
      <w:tr w:rsidR="001904C4">
        <w:tc>
          <w:tcPr>
            <w:tcW w:w="850" w:type="dxa"/>
          </w:tcPr>
          <w:p w:rsidR="001904C4" w:rsidRDefault="001904C4">
            <w:pPr>
              <w:pStyle w:val="ConsPlusNormal"/>
            </w:pPr>
            <w:r>
              <w:t>12.1</w:t>
            </w:r>
          </w:p>
        </w:tc>
        <w:tc>
          <w:tcPr>
            <w:tcW w:w="4819" w:type="dxa"/>
          </w:tcPr>
          <w:p w:rsidR="001904C4" w:rsidRDefault="001904C4">
            <w:pPr>
              <w:pStyle w:val="ConsPlusNormal"/>
            </w:pPr>
            <w:r>
              <w:t>Грузоперевозки</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1</w:t>
            </w:r>
          </w:p>
        </w:tc>
      </w:tr>
      <w:tr w:rsidR="001904C4">
        <w:tc>
          <w:tcPr>
            <w:tcW w:w="850" w:type="dxa"/>
          </w:tcPr>
          <w:p w:rsidR="001904C4" w:rsidRDefault="001904C4">
            <w:pPr>
              <w:pStyle w:val="ConsPlusNormal"/>
            </w:pPr>
            <w:r>
              <w:t>12.2</w:t>
            </w:r>
          </w:p>
        </w:tc>
        <w:tc>
          <w:tcPr>
            <w:tcW w:w="4819" w:type="dxa"/>
          </w:tcPr>
          <w:p w:rsidR="001904C4" w:rsidRDefault="001904C4">
            <w:pPr>
              <w:pStyle w:val="ConsPlusNormal"/>
            </w:pPr>
            <w:r>
              <w:t>Пассажирские перевозки</w:t>
            </w:r>
          </w:p>
        </w:tc>
        <w:tc>
          <w:tcPr>
            <w:tcW w:w="850" w:type="dxa"/>
          </w:tcPr>
          <w:p w:rsidR="001904C4" w:rsidRDefault="001904C4">
            <w:pPr>
              <w:pStyle w:val="ConsPlusNormal"/>
              <w:jc w:val="center"/>
            </w:pPr>
            <w:r>
              <w:t>0,1</w:t>
            </w:r>
          </w:p>
        </w:tc>
        <w:tc>
          <w:tcPr>
            <w:tcW w:w="850" w:type="dxa"/>
          </w:tcPr>
          <w:p w:rsidR="001904C4" w:rsidRDefault="001904C4">
            <w:pPr>
              <w:pStyle w:val="ConsPlusNormal"/>
              <w:jc w:val="center"/>
            </w:pPr>
            <w:r>
              <w:t>0,1</w:t>
            </w:r>
          </w:p>
        </w:tc>
        <w:tc>
          <w:tcPr>
            <w:tcW w:w="850" w:type="dxa"/>
          </w:tcPr>
          <w:p w:rsidR="001904C4" w:rsidRDefault="001904C4">
            <w:pPr>
              <w:pStyle w:val="ConsPlusNormal"/>
              <w:jc w:val="center"/>
            </w:pPr>
            <w:r>
              <w:t>0,1</w:t>
            </w:r>
          </w:p>
        </w:tc>
        <w:tc>
          <w:tcPr>
            <w:tcW w:w="850" w:type="dxa"/>
          </w:tcPr>
          <w:p w:rsidR="001904C4" w:rsidRDefault="001904C4">
            <w:pPr>
              <w:pStyle w:val="ConsPlusNormal"/>
              <w:jc w:val="center"/>
            </w:pPr>
            <w:r>
              <w:t>0,1</w:t>
            </w:r>
          </w:p>
        </w:tc>
      </w:tr>
    </w:tbl>
    <w:p w:rsidR="001904C4" w:rsidRDefault="001904C4">
      <w:pPr>
        <w:pStyle w:val="ConsPlusNormal"/>
        <w:jc w:val="both"/>
      </w:pPr>
    </w:p>
    <w:p w:rsidR="001904C4" w:rsidRDefault="001904C4">
      <w:pPr>
        <w:pStyle w:val="ConsPlusNormal"/>
        <w:ind w:firstLine="540"/>
        <w:jc w:val="both"/>
      </w:pPr>
      <w:r>
        <w:t>13. Оказание ветеринарных услуг:</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4"/>
        <w:gridCol w:w="2268"/>
        <w:gridCol w:w="2268"/>
        <w:gridCol w:w="2211"/>
      </w:tblGrid>
      <w:tr w:rsidR="001904C4">
        <w:tc>
          <w:tcPr>
            <w:tcW w:w="9031" w:type="dxa"/>
            <w:gridSpan w:val="4"/>
            <w:vAlign w:val="center"/>
          </w:tcPr>
          <w:p w:rsidR="001904C4" w:rsidRDefault="001904C4">
            <w:pPr>
              <w:pStyle w:val="ConsPlusNormal"/>
              <w:jc w:val="center"/>
            </w:pPr>
            <w:r>
              <w:t>Зона N</w:t>
            </w:r>
          </w:p>
        </w:tc>
      </w:tr>
      <w:tr w:rsidR="001904C4">
        <w:tc>
          <w:tcPr>
            <w:tcW w:w="2284" w:type="dxa"/>
            <w:vAlign w:val="center"/>
          </w:tcPr>
          <w:p w:rsidR="001904C4" w:rsidRDefault="001904C4">
            <w:pPr>
              <w:pStyle w:val="ConsPlusNormal"/>
              <w:jc w:val="center"/>
            </w:pPr>
            <w:r>
              <w:t>1</w:t>
            </w:r>
          </w:p>
        </w:tc>
        <w:tc>
          <w:tcPr>
            <w:tcW w:w="2268" w:type="dxa"/>
            <w:vAlign w:val="center"/>
          </w:tcPr>
          <w:p w:rsidR="001904C4" w:rsidRDefault="001904C4">
            <w:pPr>
              <w:pStyle w:val="ConsPlusNormal"/>
              <w:jc w:val="center"/>
            </w:pPr>
            <w:r>
              <w:t>2</w:t>
            </w:r>
          </w:p>
        </w:tc>
        <w:tc>
          <w:tcPr>
            <w:tcW w:w="2268" w:type="dxa"/>
            <w:vAlign w:val="center"/>
          </w:tcPr>
          <w:p w:rsidR="001904C4" w:rsidRDefault="001904C4">
            <w:pPr>
              <w:pStyle w:val="ConsPlusNormal"/>
              <w:jc w:val="center"/>
            </w:pPr>
            <w:r>
              <w:t>3</w:t>
            </w:r>
          </w:p>
        </w:tc>
        <w:tc>
          <w:tcPr>
            <w:tcW w:w="2211" w:type="dxa"/>
            <w:vAlign w:val="center"/>
          </w:tcPr>
          <w:p w:rsidR="001904C4" w:rsidRDefault="001904C4">
            <w:pPr>
              <w:pStyle w:val="ConsPlusNormal"/>
              <w:jc w:val="center"/>
            </w:pPr>
            <w:r>
              <w:t>4</w:t>
            </w:r>
          </w:p>
        </w:tc>
      </w:tr>
      <w:tr w:rsidR="001904C4">
        <w:tc>
          <w:tcPr>
            <w:tcW w:w="2284" w:type="dxa"/>
            <w:vAlign w:val="center"/>
          </w:tcPr>
          <w:p w:rsidR="001904C4" w:rsidRDefault="001904C4">
            <w:pPr>
              <w:pStyle w:val="ConsPlusNormal"/>
              <w:jc w:val="center"/>
            </w:pPr>
            <w:r>
              <w:t>0,5</w:t>
            </w:r>
          </w:p>
        </w:tc>
        <w:tc>
          <w:tcPr>
            <w:tcW w:w="2268" w:type="dxa"/>
            <w:vAlign w:val="center"/>
          </w:tcPr>
          <w:p w:rsidR="001904C4" w:rsidRDefault="001904C4">
            <w:pPr>
              <w:pStyle w:val="ConsPlusNormal"/>
              <w:jc w:val="center"/>
            </w:pPr>
            <w:r>
              <w:t>0,4</w:t>
            </w:r>
          </w:p>
        </w:tc>
        <w:tc>
          <w:tcPr>
            <w:tcW w:w="2268" w:type="dxa"/>
            <w:vAlign w:val="center"/>
          </w:tcPr>
          <w:p w:rsidR="001904C4" w:rsidRDefault="001904C4">
            <w:pPr>
              <w:pStyle w:val="ConsPlusNormal"/>
              <w:jc w:val="center"/>
            </w:pPr>
            <w:r>
              <w:t>0,2</w:t>
            </w:r>
          </w:p>
        </w:tc>
        <w:tc>
          <w:tcPr>
            <w:tcW w:w="2211" w:type="dxa"/>
            <w:vAlign w:val="center"/>
          </w:tcPr>
          <w:p w:rsidR="001904C4" w:rsidRDefault="001904C4">
            <w:pPr>
              <w:pStyle w:val="ConsPlusNormal"/>
              <w:jc w:val="center"/>
            </w:pPr>
            <w:r>
              <w:t>0,1</w:t>
            </w:r>
          </w:p>
        </w:tc>
      </w:tr>
    </w:tbl>
    <w:p w:rsidR="001904C4" w:rsidRDefault="001904C4">
      <w:pPr>
        <w:pStyle w:val="ConsPlusNormal"/>
        <w:jc w:val="both"/>
      </w:pPr>
    </w:p>
    <w:p w:rsidR="001904C4" w:rsidRDefault="001904C4">
      <w:pPr>
        <w:pStyle w:val="ConsPlusNormal"/>
        <w:ind w:firstLine="540"/>
        <w:jc w:val="both"/>
      </w:pPr>
      <w:r>
        <w:t>14. Распространение наружной рекламы с использованием рекламных конструкций:</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850"/>
        <w:gridCol w:w="850"/>
        <w:gridCol w:w="850"/>
        <w:gridCol w:w="850"/>
      </w:tblGrid>
      <w:tr w:rsidR="001904C4">
        <w:tc>
          <w:tcPr>
            <w:tcW w:w="850" w:type="dxa"/>
            <w:vMerge w:val="restart"/>
          </w:tcPr>
          <w:p w:rsidR="001904C4" w:rsidRDefault="001904C4">
            <w:pPr>
              <w:pStyle w:val="ConsPlusNormal"/>
              <w:jc w:val="center"/>
            </w:pPr>
            <w:r>
              <w:t xml:space="preserve">N </w:t>
            </w:r>
            <w:proofErr w:type="gramStart"/>
            <w:r>
              <w:t>п</w:t>
            </w:r>
            <w:proofErr w:type="gramEnd"/>
            <w:r>
              <w:t>/п</w:t>
            </w:r>
          </w:p>
        </w:tc>
        <w:tc>
          <w:tcPr>
            <w:tcW w:w="4819" w:type="dxa"/>
            <w:vMerge w:val="restart"/>
          </w:tcPr>
          <w:p w:rsidR="001904C4" w:rsidRDefault="001904C4">
            <w:pPr>
              <w:pStyle w:val="ConsPlusNormal"/>
              <w:jc w:val="center"/>
            </w:pPr>
            <w:r>
              <w:t>Наименование</w:t>
            </w:r>
          </w:p>
        </w:tc>
        <w:tc>
          <w:tcPr>
            <w:tcW w:w="3400" w:type="dxa"/>
            <w:gridSpan w:val="4"/>
          </w:tcPr>
          <w:p w:rsidR="001904C4" w:rsidRDefault="001904C4">
            <w:pPr>
              <w:pStyle w:val="ConsPlusNormal"/>
              <w:jc w:val="center"/>
            </w:pPr>
            <w:r>
              <w:t>Зона N</w:t>
            </w:r>
          </w:p>
        </w:tc>
      </w:tr>
      <w:tr w:rsidR="001904C4">
        <w:tc>
          <w:tcPr>
            <w:tcW w:w="850" w:type="dxa"/>
            <w:vMerge/>
          </w:tcPr>
          <w:p w:rsidR="001904C4" w:rsidRDefault="001904C4"/>
        </w:tc>
        <w:tc>
          <w:tcPr>
            <w:tcW w:w="4819" w:type="dxa"/>
            <w:vMerge/>
          </w:tcPr>
          <w:p w:rsidR="001904C4" w:rsidRDefault="001904C4"/>
        </w:tc>
        <w:tc>
          <w:tcPr>
            <w:tcW w:w="850" w:type="dxa"/>
          </w:tcPr>
          <w:p w:rsidR="001904C4" w:rsidRDefault="001904C4">
            <w:pPr>
              <w:pStyle w:val="ConsPlusNormal"/>
              <w:jc w:val="center"/>
            </w:pPr>
            <w:r>
              <w:t>1</w:t>
            </w:r>
          </w:p>
        </w:tc>
        <w:tc>
          <w:tcPr>
            <w:tcW w:w="850" w:type="dxa"/>
          </w:tcPr>
          <w:p w:rsidR="001904C4" w:rsidRDefault="001904C4">
            <w:pPr>
              <w:pStyle w:val="ConsPlusNormal"/>
              <w:jc w:val="center"/>
            </w:pPr>
            <w:r>
              <w:t>2</w:t>
            </w:r>
          </w:p>
        </w:tc>
        <w:tc>
          <w:tcPr>
            <w:tcW w:w="850" w:type="dxa"/>
          </w:tcPr>
          <w:p w:rsidR="001904C4" w:rsidRDefault="001904C4">
            <w:pPr>
              <w:pStyle w:val="ConsPlusNormal"/>
              <w:jc w:val="center"/>
            </w:pPr>
            <w:r>
              <w:t>3</w:t>
            </w:r>
          </w:p>
        </w:tc>
        <w:tc>
          <w:tcPr>
            <w:tcW w:w="850" w:type="dxa"/>
          </w:tcPr>
          <w:p w:rsidR="001904C4" w:rsidRDefault="001904C4">
            <w:pPr>
              <w:pStyle w:val="ConsPlusNormal"/>
              <w:jc w:val="center"/>
            </w:pPr>
            <w:r>
              <w:t>4</w:t>
            </w:r>
          </w:p>
        </w:tc>
      </w:tr>
      <w:tr w:rsidR="001904C4">
        <w:tc>
          <w:tcPr>
            <w:tcW w:w="850" w:type="dxa"/>
          </w:tcPr>
          <w:p w:rsidR="001904C4" w:rsidRDefault="001904C4">
            <w:pPr>
              <w:pStyle w:val="ConsPlusNormal"/>
            </w:pPr>
            <w:r>
              <w:t>14.1</w:t>
            </w:r>
          </w:p>
        </w:tc>
        <w:tc>
          <w:tcPr>
            <w:tcW w:w="4819" w:type="dxa"/>
          </w:tcPr>
          <w:p w:rsidR="001904C4" w:rsidRDefault="001904C4">
            <w:pPr>
              <w:pStyle w:val="ConsPlusNormal"/>
            </w:pPr>
            <w:r>
              <w:t>Распространение, размещение наружной рекламы с любым способом нанесения изображения, за исключением наружной рекламы с автоматической сменой изображения</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0,05</w:t>
            </w:r>
          </w:p>
        </w:tc>
      </w:tr>
      <w:tr w:rsidR="001904C4">
        <w:tc>
          <w:tcPr>
            <w:tcW w:w="850" w:type="dxa"/>
          </w:tcPr>
          <w:p w:rsidR="001904C4" w:rsidRDefault="001904C4">
            <w:pPr>
              <w:pStyle w:val="ConsPlusNormal"/>
            </w:pPr>
            <w:r>
              <w:t>14.2</w:t>
            </w:r>
          </w:p>
        </w:tc>
        <w:tc>
          <w:tcPr>
            <w:tcW w:w="4819" w:type="dxa"/>
          </w:tcPr>
          <w:p w:rsidR="001904C4" w:rsidRDefault="001904C4">
            <w:pPr>
              <w:pStyle w:val="ConsPlusNormal"/>
            </w:pPr>
            <w:r>
              <w:t>Распространение и (или) размещение наружной рекламы с автоматической сменой изображения</w:t>
            </w:r>
          </w:p>
        </w:tc>
        <w:tc>
          <w:tcPr>
            <w:tcW w:w="850" w:type="dxa"/>
            <w:vAlign w:val="center"/>
          </w:tcPr>
          <w:p w:rsidR="001904C4" w:rsidRDefault="001904C4">
            <w:pPr>
              <w:pStyle w:val="ConsPlusNormal"/>
              <w:jc w:val="center"/>
            </w:pPr>
            <w:r>
              <w:t>0,06</w:t>
            </w:r>
          </w:p>
        </w:tc>
        <w:tc>
          <w:tcPr>
            <w:tcW w:w="850" w:type="dxa"/>
            <w:vAlign w:val="center"/>
          </w:tcPr>
          <w:p w:rsidR="001904C4" w:rsidRDefault="001904C4">
            <w:pPr>
              <w:pStyle w:val="ConsPlusNormal"/>
              <w:jc w:val="center"/>
            </w:pPr>
            <w:r>
              <w:t>0,055</w:t>
            </w:r>
          </w:p>
        </w:tc>
        <w:tc>
          <w:tcPr>
            <w:tcW w:w="850" w:type="dxa"/>
            <w:vAlign w:val="center"/>
          </w:tcPr>
          <w:p w:rsidR="001904C4" w:rsidRDefault="001904C4">
            <w:pPr>
              <w:pStyle w:val="ConsPlusNormal"/>
              <w:jc w:val="center"/>
            </w:pPr>
            <w:r>
              <w:t>0,05</w:t>
            </w:r>
          </w:p>
        </w:tc>
        <w:tc>
          <w:tcPr>
            <w:tcW w:w="850" w:type="dxa"/>
            <w:vAlign w:val="center"/>
          </w:tcPr>
          <w:p w:rsidR="001904C4" w:rsidRDefault="001904C4">
            <w:pPr>
              <w:pStyle w:val="ConsPlusNormal"/>
              <w:jc w:val="center"/>
            </w:pPr>
            <w:r>
              <w:t>0,04</w:t>
            </w:r>
          </w:p>
        </w:tc>
      </w:tr>
      <w:tr w:rsidR="001904C4">
        <w:tc>
          <w:tcPr>
            <w:tcW w:w="850" w:type="dxa"/>
          </w:tcPr>
          <w:p w:rsidR="001904C4" w:rsidRDefault="001904C4">
            <w:pPr>
              <w:pStyle w:val="ConsPlusNormal"/>
            </w:pPr>
            <w:r>
              <w:t>14.3</w:t>
            </w:r>
          </w:p>
        </w:tc>
        <w:tc>
          <w:tcPr>
            <w:tcW w:w="4819" w:type="dxa"/>
          </w:tcPr>
          <w:p w:rsidR="001904C4" w:rsidRDefault="001904C4">
            <w:pPr>
              <w:pStyle w:val="ConsPlusNormal"/>
            </w:pPr>
            <w:r>
              <w:t>Распространение и (или) размещение наружной рекламы посредством электронных табло</w:t>
            </w:r>
          </w:p>
        </w:tc>
        <w:tc>
          <w:tcPr>
            <w:tcW w:w="850" w:type="dxa"/>
            <w:vAlign w:val="center"/>
          </w:tcPr>
          <w:p w:rsidR="001904C4" w:rsidRDefault="001904C4">
            <w:pPr>
              <w:pStyle w:val="ConsPlusNormal"/>
              <w:jc w:val="center"/>
            </w:pPr>
            <w:r>
              <w:t>0,055</w:t>
            </w:r>
          </w:p>
        </w:tc>
        <w:tc>
          <w:tcPr>
            <w:tcW w:w="850" w:type="dxa"/>
            <w:vAlign w:val="center"/>
          </w:tcPr>
          <w:p w:rsidR="001904C4" w:rsidRDefault="001904C4">
            <w:pPr>
              <w:pStyle w:val="ConsPlusNormal"/>
              <w:jc w:val="center"/>
            </w:pPr>
            <w:r>
              <w:t>0,055</w:t>
            </w:r>
          </w:p>
        </w:tc>
        <w:tc>
          <w:tcPr>
            <w:tcW w:w="850" w:type="dxa"/>
            <w:vAlign w:val="center"/>
          </w:tcPr>
          <w:p w:rsidR="001904C4" w:rsidRDefault="001904C4">
            <w:pPr>
              <w:pStyle w:val="ConsPlusNormal"/>
              <w:jc w:val="center"/>
            </w:pPr>
            <w:r>
              <w:t>0,055</w:t>
            </w:r>
          </w:p>
        </w:tc>
        <w:tc>
          <w:tcPr>
            <w:tcW w:w="850" w:type="dxa"/>
            <w:vAlign w:val="center"/>
          </w:tcPr>
          <w:p w:rsidR="001904C4" w:rsidRDefault="001904C4">
            <w:pPr>
              <w:pStyle w:val="ConsPlusNormal"/>
              <w:jc w:val="center"/>
            </w:pPr>
            <w:r>
              <w:t>0,055</w:t>
            </w:r>
          </w:p>
        </w:tc>
      </w:tr>
    </w:tbl>
    <w:p w:rsidR="001904C4" w:rsidRDefault="001904C4">
      <w:pPr>
        <w:pStyle w:val="ConsPlusNormal"/>
        <w:jc w:val="both"/>
      </w:pPr>
    </w:p>
    <w:p w:rsidR="001904C4" w:rsidRDefault="001904C4">
      <w:pPr>
        <w:pStyle w:val="ConsPlusNormal"/>
        <w:ind w:firstLine="540"/>
        <w:jc w:val="both"/>
      </w:pPr>
      <w:r>
        <w:t>15. Размещение рекламы с использованием внешних и внутренних поверхностей транспортных средств:</w:t>
      </w:r>
    </w:p>
    <w:p w:rsidR="001904C4" w:rsidRDefault="001904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4"/>
        <w:gridCol w:w="2268"/>
        <w:gridCol w:w="2268"/>
        <w:gridCol w:w="2211"/>
      </w:tblGrid>
      <w:tr w:rsidR="001904C4">
        <w:tc>
          <w:tcPr>
            <w:tcW w:w="9031" w:type="dxa"/>
            <w:gridSpan w:val="4"/>
            <w:vAlign w:val="center"/>
          </w:tcPr>
          <w:p w:rsidR="001904C4" w:rsidRDefault="001904C4">
            <w:pPr>
              <w:pStyle w:val="ConsPlusNormal"/>
              <w:jc w:val="center"/>
            </w:pPr>
            <w:r>
              <w:t>Зона N</w:t>
            </w:r>
          </w:p>
        </w:tc>
      </w:tr>
      <w:tr w:rsidR="001904C4">
        <w:tc>
          <w:tcPr>
            <w:tcW w:w="2284" w:type="dxa"/>
            <w:vAlign w:val="center"/>
          </w:tcPr>
          <w:p w:rsidR="001904C4" w:rsidRDefault="001904C4">
            <w:pPr>
              <w:pStyle w:val="ConsPlusNormal"/>
              <w:jc w:val="center"/>
            </w:pPr>
            <w:r>
              <w:t>1</w:t>
            </w:r>
          </w:p>
        </w:tc>
        <w:tc>
          <w:tcPr>
            <w:tcW w:w="2268" w:type="dxa"/>
            <w:vAlign w:val="center"/>
          </w:tcPr>
          <w:p w:rsidR="001904C4" w:rsidRDefault="001904C4">
            <w:pPr>
              <w:pStyle w:val="ConsPlusNormal"/>
              <w:jc w:val="center"/>
            </w:pPr>
            <w:r>
              <w:t>2</w:t>
            </w:r>
          </w:p>
        </w:tc>
        <w:tc>
          <w:tcPr>
            <w:tcW w:w="2268" w:type="dxa"/>
            <w:vAlign w:val="center"/>
          </w:tcPr>
          <w:p w:rsidR="001904C4" w:rsidRDefault="001904C4">
            <w:pPr>
              <w:pStyle w:val="ConsPlusNormal"/>
              <w:jc w:val="center"/>
            </w:pPr>
            <w:r>
              <w:t>3</w:t>
            </w:r>
          </w:p>
        </w:tc>
        <w:tc>
          <w:tcPr>
            <w:tcW w:w="2211" w:type="dxa"/>
            <w:vAlign w:val="center"/>
          </w:tcPr>
          <w:p w:rsidR="001904C4" w:rsidRDefault="001904C4">
            <w:pPr>
              <w:pStyle w:val="ConsPlusNormal"/>
              <w:jc w:val="center"/>
            </w:pPr>
            <w:r>
              <w:t>4</w:t>
            </w:r>
          </w:p>
        </w:tc>
      </w:tr>
      <w:tr w:rsidR="001904C4">
        <w:tc>
          <w:tcPr>
            <w:tcW w:w="2284" w:type="dxa"/>
            <w:vAlign w:val="center"/>
          </w:tcPr>
          <w:p w:rsidR="001904C4" w:rsidRDefault="001904C4">
            <w:pPr>
              <w:pStyle w:val="ConsPlusNormal"/>
              <w:jc w:val="center"/>
            </w:pPr>
            <w:r>
              <w:t>0,77</w:t>
            </w:r>
          </w:p>
        </w:tc>
        <w:tc>
          <w:tcPr>
            <w:tcW w:w="2268" w:type="dxa"/>
            <w:vAlign w:val="center"/>
          </w:tcPr>
          <w:p w:rsidR="001904C4" w:rsidRDefault="001904C4">
            <w:pPr>
              <w:pStyle w:val="ConsPlusNormal"/>
              <w:jc w:val="center"/>
            </w:pPr>
            <w:r>
              <w:t>0,77</w:t>
            </w:r>
          </w:p>
        </w:tc>
        <w:tc>
          <w:tcPr>
            <w:tcW w:w="2268" w:type="dxa"/>
            <w:vAlign w:val="center"/>
          </w:tcPr>
          <w:p w:rsidR="001904C4" w:rsidRDefault="001904C4">
            <w:pPr>
              <w:pStyle w:val="ConsPlusNormal"/>
              <w:jc w:val="center"/>
            </w:pPr>
            <w:r>
              <w:t>0,7</w:t>
            </w:r>
          </w:p>
        </w:tc>
        <w:tc>
          <w:tcPr>
            <w:tcW w:w="2211" w:type="dxa"/>
            <w:vAlign w:val="center"/>
          </w:tcPr>
          <w:p w:rsidR="001904C4" w:rsidRDefault="001904C4">
            <w:pPr>
              <w:pStyle w:val="ConsPlusNormal"/>
              <w:jc w:val="center"/>
            </w:pPr>
            <w:r>
              <w:t>0,7</w:t>
            </w:r>
          </w:p>
        </w:tc>
      </w:tr>
    </w:tbl>
    <w:p w:rsidR="001904C4" w:rsidRDefault="001904C4">
      <w:pPr>
        <w:pStyle w:val="ConsPlusNormal"/>
        <w:jc w:val="both"/>
      </w:pPr>
    </w:p>
    <w:p w:rsidR="001904C4" w:rsidRDefault="001904C4">
      <w:pPr>
        <w:pStyle w:val="ConsPlusNormal"/>
        <w:jc w:val="both"/>
      </w:pPr>
    </w:p>
    <w:sectPr w:rsidR="001904C4" w:rsidSect="00F33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C4"/>
    <w:rsid w:val="000A24AE"/>
    <w:rsid w:val="001904C4"/>
    <w:rsid w:val="004C699E"/>
    <w:rsid w:val="0096768C"/>
    <w:rsid w:val="00DF74AC"/>
    <w:rsid w:val="00E36007"/>
    <w:rsid w:val="00E6297D"/>
    <w:rsid w:val="00EF3604"/>
    <w:rsid w:val="00FD6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0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0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0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0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0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04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04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04C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0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0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0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0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0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04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04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04C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3744</Words>
  <Characters>21345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Черникова Светлана Александровна</dc:creator>
  <cp:lastModifiedBy>Наталья Анатольевна Суслова</cp:lastModifiedBy>
  <cp:revision>4</cp:revision>
  <dcterms:created xsi:type="dcterms:W3CDTF">2018-12-14T06:43:00Z</dcterms:created>
  <dcterms:modified xsi:type="dcterms:W3CDTF">2018-12-14T06:44:00Z</dcterms:modified>
</cp:coreProperties>
</file>