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47" w:rsidRDefault="007E6347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7E6347" w:rsidRDefault="007E6347">
      <w:pPr>
        <w:pStyle w:val="ConsPlusNormal"/>
        <w:jc w:val="right"/>
      </w:pPr>
      <w:r>
        <w:t>к решению</w:t>
      </w:r>
    </w:p>
    <w:p w:rsidR="007E6347" w:rsidRDefault="007E6347">
      <w:pPr>
        <w:pStyle w:val="ConsPlusNormal"/>
        <w:jc w:val="right"/>
      </w:pPr>
      <w:r>
        <w:t>Земского Собрания</w:t>
      </w:r>
    </w:p>
    <w:p w:rsidR="007E6347" w:rsidRDefault="007E6347">
      <w:pPr>
        <w:pStyle w:val="ConsPlusNormal"/>
        <w:jc w:val="right"/>
      </w:pPr>
      <w:proofErr w:type="spellStart"/>
      <w:r>
        <w:t>Краснокамского</w:t>
      </w:r>
      <w:proofErr w:type="spellEnd"/>
      <w:r>
        <w:t xml:space="preserve"> муниципального района</w:t>
      </w:r>
    </w:p>
    <w:p w:rsidR="007E6347" w:rsidRDefault="007E6347">
      <w:pPr>
        <w:pStyle w:val="ConsPlusNormal"/>
        <w:jc w:val="right"/>
      </w:pPr>
      <w:r>
        <w:t>от 25.04.2018 N 61</w:t>
      </w:r>
    </w:p>
    <w:p w:rsidR="007E6347" w:rsidRDefault="007E6347">
      <w:pPr>
        <w:pStyle w:val="ConsPlusNormal"/>
        <w:jc w:val="both"/>
      </w:pPr>
    </w:p>
    <w:p w:rsidR="000D0732" w:rsidRDefault="000D0732" w:rsidP="000D0732">
      <w:pPr>
        <w:pStyle w:val="ConsPlusNormal"/>
        <w:spacing w:before="220"/>
        <w:ind w:firstLine="540"/>
        <w:jc w:val="both"/>
      </w:pPr>
      <w:r>
        <w:t>Изменения в приложение 2 "Значение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" к решению </w:t>
      </w:r>
      <w:proofErr w:type="spellStart"/>
      <w:r>
        <w:t>Краснокамской</w:t>
      </w:r>
      <w:proofErr w:type="spellEnd"/>
      <w:r>
        <w:t xml:space="preserve"> Думы от 2 ноября 2005 N 150 "О введении системы налогообложения в виде единого налога на вмененный доход на территории </w:t>
      </w:r>
      <w:proofErr w:type="spellStart"/>
      <w:r>
        <w:t>Краснокамского</w:t>
      </w:r>
      <w:proofErr w:type="spellEnd"/>
      <w:r>
        <w:t xml:space="preserve"> муниципального района" (в редакции решений Земского Собрания </w:t>
      </w:r>
      <w:proofErr w:type="spellStart"/>
      <w:r>
        <w:t>Краснокамского</w:t>
      </w:r>
      <w:proofErr w:type="spellEnd"/>
      <w:r>
        <w:t xml:space="preserve"> муниципального района от 22.02.2006 N 11, от 23.08.2007 N 117, от 23.11.2007 N 163, от 27.11.2008 N 129, от 26.03.2009 N 30, от 25.11.2009 N 144, от 25.02.2010 N 16, от 28.11.2012 N 108, от 26.11.2014 N 119) (далее - Решение):</w:t>
      </w:r>
    </w:p>
    <w:p w:rsidR="000D0732" w:rsidRDefault="000D0732" w:rsidP="000D0732">
      <w:pPr>
        <w:pStyle w:val="ConsPlusNormal"/>
        <w:spacing w:before="220"/>
        <w:ind w:firstLine="540"/>
        <w:jc w:val="both"/>
      </w:pPr>
    </w:p>
    <w:p w:rsidR="000D0732" w:rsidRDefault="000D0732" w:rsidP="000D0732">
      <w:pPr>
        <w:pStyle w:val="ConsPlusNormal"/>
        <w:spacing w:before="220"/>
        <w:ind w:firstLine="540"/>
        <w:jc w:val="both"/>
      </w:pPr>
      <w:r>
        <w:t>1. Пункт 6 приложения 2 "Значение корректирующего коэффициента базовой доходности К</w:t>
      </w:r>
      <w:proofErr w:type="gramStart"/>
      <w:r>
        <w:t>2</w:t>
      </w:r>
      <w:proofErr w:type="gramEnd"/>
      <w:r>
        <w:t>" к Решению изложить в следующей редакции:</w:t>
      </w:r>
    </w:p>
    <w:p w:rsidR="007E6347" w:rsidRDefault="000D0732" w:rsidP="000D0732">
      <w:pPr>
        <w:pStyle w:val="ConsPlusNormal"/>
        <w:spacing w:before="220"/>
        <w:ind w:firstLine="540"/>
        <w:jc w:val="both"/>
      </w:pPr>
      <w:r>
        <w:t>"6. Для оказания бытовых услуг населению</w:t>
      </w:r>
    </w:p>
    <w:p w:rsidR="007E6347" w:rsidRDefault="007E6347">
      <w:pPr>
        <w:sectPr w:rsidR="007E6347" w:rsidSect="009374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347" w:rsidRDefault="007E63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912"/>
        <w:gridCol w:w="1669"/>
        <w:gridCol w:w="1294"/>
        <w:gridCol w:w="1189"/>
        <w:gridCol w:w="1699"/>
      </w:tblGrid>
      <w:tr w:rsidR="007E6347">
        <w:tc>
          <w:tcPr>
            <w:tcW w:w="604" w:type="dxa"/>
          </w:tcPr>
          <w:p w:rsidR="007E6347" w:rsidRDefault="007E634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</w:tcPr>
          <w:p w:rsidR="007E6347" w:rsidRDefault="007E6347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66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29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189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169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proofErr w:type="gramStart"/>
            <w:r>
              <w:t>Подготовка и прядение прочих текстильных волокон (13.10.9); плиссировка и подобные работы на текстильных материалах (13.30.3); пошив готовых текстильных изделий по индивидуальному заказу населения, кроме одежды (13.92.2); изготовление прочих текстильных изделий по индивидуальному заказу населения, не включенных в другие группировки (13.99.4); пошив производственной одежды по индивидуальному заказу населения (14.12.2); пошив одежды из кожи по индивидуальному заказу населения (14.11.2);</w:t>
            </w:r>
            <w:proofErr w:type="gramEnd"/>
            <w:r>
              <w:t xml:space="preserve"> </w:t>
            </w:r>
            <w:proofErr w:type="gramStart"/>
            <w:r>
              <w:t>пошив и вязание прочей верхней одежды по индивидуальному заказу населения (14.13.3); пошив нательного белья по индивидуальному заказу населения (14.14.4); пошив и вязание прочей одежды и аксессуаров одежды, головных уборов по индивидуальному заказу населения (14.19.5); пошив меховых изделий по индивидуальному заказу населения (14.20.2); изготовление вязаных и трикотажных чулочно-носочных изделий по индивидуальному заказу населения (14.31.2);</w:t>
            </w:r>
            <w:proofErr w:type="gramEnd"/>
            <w:r>
              <w:t xml:space="preserve"> изготовление прочих вязаных </w:t>
            </w:r>
            <w:r>
              <w:lastRenderedPageBreak/>
              <w:t>и трикотажных изделий, не включенных в другие группировки по индивидуальному заказу населения (14.39.2); пошив обуви и различных дополнений к обуви по индивидуальному заказу населения (15.20.5); ремонт обуви и прочих изделий из кожи (95.23); ремонт одежды (95.29.11); ремонт текстильных изделий (95.29.12); ремонт трикотажных изделий (95.29.13)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0,14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proofErr w:type="gramStart"/>
            <w:r>
              <w:t>Ремонт электронной бытовой техники (95.21); ремонт бытовой техники (95.22.1), обработка металлов и нанесение покрытий на металлы (25.61); обработка металлических изделий механическая (25.62); ремонт домашнего и садового оборудования (95.22.2), изготовление готовых металлических изделий хозяйственного назначения по индивидуальному заказу населения (25.99.3); ремонт металлоизделий бытового и хозяйственного назначения (95.29.4), ремонт предметов и изделий из металла (95.29.41);</w:t>
            </w:r>
            <w:proofErr w:type="gramEnd"/>
            <w:r>
              <w:t xml:space="preserve"> ремонт металлической галантереи, ключей, номерных знаков, указателей улиц (95.29.42); заточка пил, чертежных и других инструментов, ножей, ножниц, бритв, коньков и т.п. (95.29.43); ремонт прочих бытовых изделий и предметов личного пользования, не вошедших в </w:t>
            </w:r>
            <w:r>
              <w:lastRenderedPageBreak/>
              <w:t>другие группировки (95.29.9)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Ремонт бытовых приборов, домашнего и садового инвентаря (95.22)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Ремонт прочих предметов личного потребления и бытовых товаров (95.29)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 (32.12.6), ремонт ювелирных изделий (95.25.2)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Ремонт мебели и предметов домашнего обихода (95.24)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Стирка и химическая чистка текстильных и меховых изделий (96.01)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Деятельность в области фотографии (74.20)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Предоставление парикмахерских услуг (96.02.1); предоставление косметических услуг парикмахерскими и салонами красоты (96.02.2)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Аренда и лизинг легковых автомобилей и легких автотранспортных средств (77.11), аренда и лизинг грузовых транспортных средств (77.12), прокат и аренда товаров для отдыха и спортивных товаров (77.21)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6.11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Организация похорон и предоставление связанных с ними услуг (96.03)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Деятельность физкультурно-оздоровительная (96.04)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Техническое обслуживание и ремонт автотранспортных средств (45.20)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proofErr w:type="gramStart"/>
            <w:r>
              <w:t xml:space="preserve">Строительство жилых и нежилых зданий (41.20); производство прочих строительно-монтажных работ (43.29); производство штукатурных работ (43.31); установка дверей (кроме автоматических и вращающихся), окон, дверных и оконных рам из дерева или прочих материалов (43.32.1); работы по установке внутренних лестниц, встроенных шкафов, встроенного кухонного оборудования (43.32.2); производство работ по внутренней отделке зданий (включая потолки, </w:t>
            </w:r>
            <w:r>
              <w:lastRenderedPageBreak/>
              <w:t>раздвижные и съемные перегородки и так далее) (43.32.3);</w:t>
            </w:r>
            <w:proofErr w:type="gramEnd"/>
            <w:r>
              <w:t xml:space="preserve"> работы по устройству покрытий полов и облицовке стен (43.33); производство малярных работ (43.34.1); производство стекольных работ (43.34.2); производство прочих отделочных и завершающих работ (43.39); производство кровельных работ (43.91); работы строительные специализированные прочие, не включенные в другие группировки (43.99)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6.18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Ремонт бытовых осветительных приборов (95.29.5)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6.19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Деятельность брошюровочно-переплетная и отделочная и сопутствующие услуги (18.14)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0,03</w:t>
            </w:r>
          </w:p>
        </w:tc>
      </w:tr>
      <w:tr w:rsidR="007E6347">
        <w:tc>
          <w:tcPr>
            <w:tcW w:w="60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6.20</w:t>
            </w:r>
          </w:p>
        </w:tc>
        <w:tc>
          <w:tcPr>
            <w:tcW w:w="3912" w:type="dxa"/>
            <w:vAlign w:val="center"/>
          </w:tcPr>
          <w:p w:rsidR="007E6347" w:rsidRDefault="007E6347">
            <w:pPr>
              <w:pStyle w:val="ConsPlusNormal"/>
            </w:pPr>
            <w:r>
              <w:t>Деятельность по чистке и уборке прочая, не включенная в другие группировки (81.29.9)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</w:tbl>
    <w:p w:rsidR="007E6347" w:rsidRDefault="007E6347">
      <w:pPr>
        <w:sectPr w:rsidR="007E634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6347" w:rsidRDefault="007E6347">
      <w:pPr>
        <w:pStyle w:val="ConsPlusNormal"/>
        <w:jc w:val="both"/>
      </w:pPr>
    </w:p>
    <w:p w:rsidR="000D0732" w:rsidRDefault="000D0732" w:rsidP="000D0732">
      <w:pPr>
        <w:pStyle w:val="ConsPlusNormal"/>
        <w:jc w:val="both"/>
      </w:pPr>
      <w:r>
        <w:t>Круглогодичный режим - 365 дней в году, летний режим - с 1 мая по 31 октября, круглосуточный режим - 24 часа, ночной режим - с 21.00 до 8.00.".</w:t>
      </w:r>
    </w:p>
    <w:p w:rsidR="000D0732" w:rsidRDefault="000D0732" w:rsidP="000D0732">
      <w:pPr>
        <w:pStyle w:val="ConsPlusNormal"/>
        <w:jc w:val="both"/>
      </w:pPr>
      <w:r>
        <w:t>2. Приложение 2 "Значение корректирующего коэффициента базовой доходности К</w:t>
      </w:r>
      <w:proofErr w:type="gramStart"/>
      <w:r>
        <w:t>2</w:t>
      </w:r>
      <w:proofErr w:type="gramEnd"/>
      <w:r>
        <w:t>" к Решению дополнить пунктами 11-15 следующего содержания:</w:t>
      </w:r>
    </w:p>
    <w:p w:rsidR="007E6347" w:rsidRDefault="000D0732" w:rsidP="000D0732">
      <w:pPr>
        <w:pStyle w:val="ConsPlusNormal"/>
        <w:jc w:val="both"/>
        <w:rPr>
          <w:lang w:val="en-US"/>
        </w:rPr>
      </w:pPr>
      <w:r>
        <w:t>"11. Оказание услуг по передаче во временное пользование и (или) владение</w:t>
      </w:r>
    </w:p>
    <w:p w:rsidR="000D0732" w:rsidRPr="000D0732" w:rsidRDefault="000D0732" w:rsidP="000D0732">
      <w:pPr>
        <w:pStyle w:val="ConsPlusNormal"/>
        <w:jc w:val="both"/>
        <w:rPr>
          <w:lang w:val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669"/>
        <w:gridCol w:w="1294"/>
        <w:gridCol w:w="1189"/>
        <w:gridCol w:w="1699"/>
      </w:tblGrid>
      <w:tr w:rsidR="007E6347">
        <w:tc>
          <w:tcPr>
            <w:tcW w:w="3175" w:type="dxa"/>
          </w:tcPr>
          <w:p w:rsidR="007E6347" w:rsidRDefault="007E63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6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29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189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169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t xml:space="preserve">11.1. </w:t>
            </w:r>
            <w:proofErr w:type="gramStart"/>
            <w:r>
              <w:t>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метров квадратных</w:t>
            </w:r>
            <w:proofErr w:type="gramEnd"/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0,03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t xml:space="preserve">11.2. </w:t>
            </w:r>
            <w:proofErr w:type="gramStart"/>
            <w:r>
              <w:t>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метров квадратных</w:t>
            </w:r>
            <w:proofErr w:type="gramEnd"/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0,02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t>11.3.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 xml:space="preserve">ационарной торговой сети, а также для размещения объектов нестационарной </w:t>
            </w:r>
            <w:r>
              <w:lastRenderedPageBreak/>
              <w:t>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площадью, не превышающей 5 метров квадратных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lastRenderedPageBreak/>
              <w:t>0,06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0,03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lastRenderedPageBreak/>
              <w:t>11.4. Земельных участков для организации торговых ме</w:t>
            </w:r>
            <w:proofErr w:type="gramStart"/>
            <w:r>
              <w:t>ст в ст</w:t>
            </w:r>
            <w:proofErr w:type="gramEnd"/>
            <w: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площадью, превышающей 5 метров квадратных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0,02</w:t>
            </w:r>
          </w:p>
        </w:tc>
      </w:tr>
    </w:tbl>
    <w:p w:rsidR="007E6347" w:rsidRDefault="007E6347">
      <w:pPr>
        <w:pStyle w:val="ConsPlusNormal"/>
        <w:jc w:val="both"/>
      </w:pPr>
    </w:p>
    <w:p w:rsidR="007E6347" w:rsidRDefault="007E6347">
      <w:pPr>
        <w:pStyle w:val="ConsPlusNormal"/>
        <w:ind w:firstLine="540"/>
        <w:jc w:val="both"/>
      </w:pPr>
      <w:r>
        <w:t>12.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7E6347" w:rsidRDefault="007E63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669"/>
        <w:gridCol w:w="1294"/>
        <w:gridCol w:w="1189"/>
        <w:gridCol w:w="1699"/>
      </w:tblGrid>
      <w:tr w:rsidR="007E6347">
        <w:tc>
          <w:tcPr>
            <w:tcW w:w="3175" w:type="dxa"/>
          </w:tcPr>
          <w:p w:rsidR="007E6347" w:rsidRDefault="007E63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6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29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189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169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t>12.1. Грузоперевозки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1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t>12.2. Пассажирские перевозки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</w:tbl>
    <w:p w:rsidR="007E6347" w:rsidRDefault="007E6347">
      <w:pPr>
        <w:pStyle w:val="ConsPlusNormal"/>
        <w:jc w:val="both"/>
      </w:pPr>
    </w:p>
    <w:p w:rsidR="007E6347" w:rsidRDefault="007E6347">
      <w:pPr>
        <w:pStyle w:val="ConsPlusNormal"/>
        <w:ind w:firstLine="540"/>
        <w:jc w:val="both"/>
      </w:pPr>
      <w:r>
        <w:t>13. Оказание ветеринарных услуг</w:t>
      </w:r>
    </w:p>
    <w:p w:rsidR="007E6347" w:rsidRDefault="007E63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324"/>
        <w:gridCol w:w="1984"/>
        <w:gridCol w:w="2268"/>
      </w:tblGrid>
      <w:tr w:rsidR="007E6347">
        <w:tc>
          <w:tcPr>
            <w:tcW w:w="2438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232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984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2268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2438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2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268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0,1</w:t>
            </w:r>
          </w:p>
        </w:tc>
      </w:tr>
    </w:tbl>
    <w:p w:rsidR="007E6347" w:rsidRDefault="007E6347">
      <w:pPr>
        <w:pStyle w:val="ConsPlusNormal"/>
        <w:jc w:val="both"/>
      </w:pPr>
    </w:p>
    <w:p w:rsidR="007E6347" w:rsidRDefault="007E6347">
      <w:pPr>
        <w:pStyle w:val="ConsPlusNormal"/>
        <w:ind w:firstLine="540"/>
        <w:jc w:val="both"/>
      </w:pPr>
      <w:r>
        <w:t>14. Распространение наружной рекламы с использованием рекламных конструкций</w:t>
      </w:r>
    </w:p>
    <w:p w:rsidR="007E6347" w:rsidRDefault="007E63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669"/>
        <w:gridCol w:w="1294"/>
        <w:gridCol w:w="1189"/>
        <w:gridCol w:w="1699"/>
      </w:tblGrid>
      <w:tr w:rsidR="007E6347">
        <w:tc>
          <w:tcPr>
            <w:tcW w:w="3175" w:type="dxa"/>
          </w:tcPr>
          <w:p w:rsidR="007E6347" w:rsidRDefault="007E634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6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29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189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1699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3175" w:type="dxa"/>
            <w:vAlign w:val="center"/>
          </w:tcPr>
          <w:p w:rsidR="007E6347" w:rsidRDefault="007E6347">
            <w:pPr>
              <w:pStyle w:val="ConsPlusNormal"/>
            </w:pPr>
            <w:r>
              <w:lastRenderedPageBreak/>
              <w:t>14.1. Распространение,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</w:tr>
      <w:tr w:rsidR="007E6347">
        <w:tc>
          <w:tcPr>
            <w:tcW w:w="3175" w:type="dxa"/>
          </w:tcPr>
          <w:p w:rsidR="007E6347" w:rsidRDefault="007E6347">
            <w:pPr>
              <w:pStyle w:val="ConsPlusNormal"/>
            </w:pPr>
            <w:r>
              <w:t>14.2.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0,04</w:t>
            </w:r>
          </w:p>
        </w:tc>
      </w:tr>
      <w:tr w:rsidR="007E6347">
        <w:tc>
          <w:tcPr>
            <w:tcW w:w="3175" w:type="dxa"/>
          </w:tcPr>
          <w:p w:rsidR="007E6347" w:rsidRDefault="007E6347">
            <w:pPr>
              <w:pStyle w:val="ConsPlusNormal"/>
            </w:pPr>
            <w:r>
              <w:t>14.3. Распространение и (или) размещение наружной рекламы посредством электронных табло</w:t>
            </w:r>
          </w:p>
        </w:tc>
        <w:tc>
          <w:tcPr>
            <w:tcW w:w="166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29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18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0,055</w:t>
            </w:r>
          </w:p>
        </w:tc>
        <w:tc>
          <w:tcPr>
            <w:tcW w:w="1699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0,055</w:t>
            </w:r>
          </w:p>
        </w:tc>
      </w:tr>
    </w:tbl>
    <w:p w:rsidR="007E6347" w:rsidRDefault="007E6347">
      <w:pPr>
        <w:pStyle w:val="ConsPlusNormal"/>
        <w:jc w:val="both"/>
      </w:pPr>
    </w:p>
    <w:p w:rsidR="007E6347" w:rsidRDefault="007E6347">
      <w:pPr>
        <w:pStyle w:val="ConsPlusNormal"/>
        <w:ind w:firstLine="540"/>
        <w:jc w:val="both"/>
      </w:pPr>
      <w:r>
        <w:t>15. Размещение рекламы с использованием внешних и внутренних поверхностей транспортных средств</w:t>
      </w:r>
    </w:p>
    <w:p w:rsidR="007E6347" w:rsidRDefault="007E63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324"/>
        <w:gridCol w:w="1984"/>
        <w:gridCol w:w="2268"/>
      </w:tblGrid>
      <w:tr w:rsidR="007E6347">
        <w:tc>
          <w:tcPr>
            <w:tcW w:w="2438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Краснокамское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2324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Оверятское</w:t>
            </w:r>
            <w:proofErr w:type="spellEnd"/>
            <w:r>
              <w:t xml:space="preserve"> городское поселение</w:t>
            </w:r>
          </w:p>
        </w:tc>
        <w:tc>
          <w:tcPr>
            <w:tcW w:w="1984" w:type="dxa"/>
          </w:tcPr>
          <w:p w:rsidR="007E6347" w:rsidRDefault="007E6347">
            <w:pPr>
              <w:pStyle w:val="ConsPlusNormal"/>
              <w:jc w:val="center"/>
            </w:pPr>
            <w:r>
              <w:t>Майское сельское поселение</w:t>
            </w:r>
          </w:p>
        </w:tc>
        <w:tc>
          <w:tcPr>
            <w:tcW w:w="2268" w:type="dxa"/>
          </w:tcPr>
          <w:p w:rsidR="007E6347" w:rsidRDefault="007E6347">
            <w:pPr>
              <w:pStyle w:val="ConsPlusNormal"/>
              <w:jc w:val="center"/>
            </w:pPr>
            <w:proofErr w:type="spellStart"/>
            <w:r>
              <w:t>Стряпунинское</w:t>
            </w:r>
            <w:proofErr w:type="spellEnd"/>
            <w:r>
              <w:t xml:space="preserve"> сельское поселение</w:t>
            </w:r>
          </w:p>
        </w:tc>
      </w:tr>
      <w:tr w:rsidR="007E6347">
        <w:tc>
          <w:tcPr>
            <w:tcW w:w="2438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232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984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268" w:type="dxa"/>
            <w:vAlign w:val="center"/>
          </w:tcPr>
          <w:p w:rsidR="007E6347" w:rsidRDefault="007E6347">
            <w:pPr>
              <w:pStyle w:val="ConsPlusNormal"/>
              <w:jc w:val="center"/>
            </w:pPr>
            <w:r>
              <w:t>0,7</w:t>
            </w:r>
          </w:p>
        </w:tc>
      </w:tr>
    </w:tbl>
    <w:p w:rsidR="007E6347" w:rsidRDefault="007E6347">
      <w:pPr>
        <w:pStyle w:val="ConsPlusNormal"/>
        <w:jc w:val="right"/>
      </w:pPr>
      <w:r>
        <w:t>".</w:t>
      </w:r>
    </w:p>
    <w:p w:rsidR="007E6347" w:rsidRDefault="007E6347">
      <w:pPr>
        <w:pStyle w:val="ConsPlusNormal"/>
        <w:jc w:val="both"/>
      </w:pPr>
    </w:p>
    <w:sectPr w:rsidR="007E6347" w:rsidSect="0024189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47"/>
    <w:rsid w:val="000B1840"/>
    <w:rsid w:val="000D0732"/>
    <w:rsid w:val="00630BBF"/>
    <w:rsid w:val="007E6347"/>
    <w:rsid w:val="0089545A"/>
    <w:rsid w:val="00A3012B"/>
    <w:rsid w:val="00AA31F0"/>
    <w:rsid w:val="00B92E27"/>
    <w:rsid w:val="00E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6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63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3</cp:revision>
  <dcterms:created xsi:type="dcterms:W3CDTF">2018-06-19T10:35:00Z</dcterms:created>
  <dcterms:modified xsi:type="dcterms:W3CDTF">2018-06-19T10:35:00Z</dcterms:modified>
</cp:coreProperties>
</file>