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51" w:rsidRDefault="001A0851">
      <w:pPr>
        <w:pStyle w:val="ConsPlusTitle"/>
        <w:jc w:val="center"/>
        <w:outlineLvl w:val="0"/>
      </w:pPr>
      <w:r>
        <w:t>КРАСНОКАМСКАЯ ДУМА</w:t>
      </w:r>
    </w:p>
    <w:p w:rsidR="001A0851" w:rsidRDefault="001A0851">
      <w:pPr>
        <w:pStyle w:val="ConsPlusTitle"/>
        <w:jc w:val="center"/>
      </w:pPr>
    </w:p>
    <w:p w:rsidR="001A0851" w:rsidRDefault="001A0851">
      <w:pPr>
        <w:pStyle w:val="ConsPlusTitle"/>
        <w:jc w:val="center"/>
      </w:pPr>
      <w:r>
        <w:t>РЕШЕНИЕ</w:t>
      </w:r>
    </w:p>
    <w:p w:rsidR="001A0851" w:rsidRDefault="001A0851">
      <w:pPr>
        <w:pStyle w:val="ConsPlusTitle"/>
        <w:jc w:val="center"/>
      </w:pPr>
      <w:r>
        <w:t>от 2 ноября 2005 г. N 150</w:t>
      </w:r>
    </w:p>
    <w:p w:rsidR="001A0851" w:rsidRDefault="001A0851">
      <w:pPr>
        <w:pStyle w:val="ConsPlusTitle"/>
        <w:jc w:val="center"/>
      </w:pPr>
    </w:p>
    <w:p w:rsidR="001A0851" w:rsidRDefault="001A0851">
      <w:pPr>
        <w:pStyle w:val="ConsPlusTitle"/>
        <w:jc w:val="center"/>
      </w:pPr>
      <w:r>
        <w:t>О ВВЕДЕНИИ СИСТЕМЫ НАЛОГООБЛОЖЕНИЯ В ВИДЕ ЕДИНОГО НАЛОГА</w:t>
      </w:r>
    </w:p>
    <w:p w:rsidR="001A0851" w:rsidRDefault="001A0851">
      <w:pPr>
        <w:pStyle w:val="ConsPlusTitle"/>
        <w:jc w:val="center"/>
      </w:pPr>
      <w:r>
        <w:t>НА ВМЕНЕННЫЙ ДОХОД НА ТЕРРИТОРИИ КРАСНОКАМСКОГО</w:t>
      </w:r>
    </w:p>
    <w:p w:rsidR="001A0851" w:rsidRDefault="001A0851">
      <w:pPr>
        <w:pStyle w:val="ConsPlusTitle"/>
        <w:jc w:val="center"/>
      </w:pPr>
      <w:r>
        <w:t>МУНИЦИПАЛЬНОГО РАЙОНА</w:t>
      </w:r>
    </w:p>
    <w:p w:rsidR="001A0851" w:rsidRDefault="001A0851">
      <w:pPr>
        <w:spacing w:after="1"/>
      </w:pPr>
    </w:p>
    <w:p w:rsidR="001A0851" w:rsidRDefault="001A0851">
      <w:pPr>
        <w:pStyle w:val="ConsPlusNormal"/>
        <w:jc w:val="both"/>
      </w:pPr>
    </w:p>
    <w:p w:rsidR="00C77C5D" w:rsidRPr="00C77C5D" w:rsidRDefault="00C77C5D" w:rsidP="00C77C5D">
      <w:pPr>
        <w:pStyle w:val="ConsPlusNormal"/>
        <w:ind w:firstLine="540"/>
        <w:jc w:val="center"/>
        <w:rPr>
          <w:lang w:val="en-US"/>
        </w:rPr>
      </w:pPr>
      <w:proofErr w:type="spellStart"/>
      <w:r w:rsidRPr="00C77C5D">
        <w:rPr>
          <w:lang w:val="en-US"/>
        </w:rPr>
        <w:t>Список</w:t>
      </w:r>
      <w:proofErr w:type="spellEnd"/>
      <w:r w:rsidRPr="00C77C5D">
        <w:rPr>
          <w:lang w:val="en-US"/>
        </w:rPr>
        <w:t xml:space="preserve"> </w:t>
      </w:r>
      <w:proofErr w:type="spellStart"/>
      <w:r w:rsidRPr="00C77C5D">
        <w:rPr>
          <w:lang w:val="en-US"/>
        </w:rPr>
        <w:t>изменяющих</w:t>
      </w:r>
      <w:proofErr w:type="spellEnd"/>
      <w:r w:rsidRPr="00C77C5D">
        <w:rPr>
          <w:lang w:val="en-US"/>
        </w:rPr>
        <w:t xml:space="preserve"> </w:t>
      </w:r>
      <w:proofErr w:type="spellStart"/>
      <w:r w:rsidRPr="00C77C5D">
        <w:rPr>
          <w:lang w:val="en-US"/>
        </w:rPr>
        <w:t>документов</w:t>
      </w:r>
      <w:proofErr w:type="spellEnd"/>
    </w:p>
    <w:p w:rsidR="00C77C5D" w:rsidRPr="00C77C5D" w:rsidRDefault="00C77C5D" w:rsidP="00C77C5D">
      <w:pPr>
        <w:pStyle w:val="ConsPlusNormal"/>
        <w:ind w:firstLine="540"/>
        <w:jc w:val="center"/>
      </w:pPr>
      <w:proofErr w:type="gramStart"/>
      <w:r w:rsidRPr="00C77C5D">
        <w:t xml:space="preserve">(в ред. решений Земского собрания </w:t>
      </w:r>
      <w:proofErr w:type="spellStart"/>
      <w:r w:rsidRPr="00C77C5D">
        <w:t>Краснокамского</w:t>
      </w:r>
      <w:proofErr w:type="spellEnd"/>
      <w:r w:rsidRPr="00C77C5D">
        <w:t xml:space="preserve"> муниципального района</w:t>
      </w:r>
      <w:proofErr w:type="gramEnd"/>
    </w:p>
    <w:p w:rsidR="00C77C5D" w:rsidRPr="00C77C5D" w:rsidRDefault="00C77C5D" w:rsidP="00C77C5D">
      <w:pPr>
        <w:pStyle w:val="ConsPlusNormal"/>
        <w:ind w:firstLine="540"/>
        <w:jc w:val="center"/>
      </w:pPr>
      <w:r w:rsidRPr="00C77C5D">
        <w:t xml:space="preserve">от 22.02.2006 </w:t>
      </w:r>
      <w:r w:rsidRPr="00C77C5D">
        <w:rPr>
          <w:lang w:val="en-US"/>
        </w:rPr>
        <w:t>N</w:t>
      </w:r>
      <w:r w:rsidRPr="00C77C5D">
        <w:t xml:space="preserve"> 11, от 23.08.2007 </w:t>
      </w:r>
      <w:r w:rsidRPr="00C77C5D">
        <w:rPr>
          <w:lang w:val="en-US"/>
        </w:rPr>
        <w:t>N</w:t>
      </w:r>
      <w:r w:rsidRPr="00C77C5D">
        <w:t xml:space="preserve"> 117, от 23.11.2007 </w:t>
      </w:r>
      <w:r w:rsidRPr="00C77C5D">
        <w:rPr>
          <w:lang w:val="en-US"/>
        </w:rPr>
        <w:t>N</w:t>
      </w:r>
      <w:r w:rsidRPr="00C77C5D">
        <w:t xml:space="preserve"> 163,</w:t>
      </w:r>
    </w:p>
    <w:p w:rsidR="00C77C5D" w:rsidRPr="00C77C5D" w:rsidRDefault="00C77C5D" w:rsidP="00C77C5D">
      <w:pPr>
        <w:pStyle w:val="ConsPlusNormal"/>
        <w:ind w:firstLine="540"/>
        <w:jc w:val="center"/>
      </w:pPr>
      <w:r w:rsidRPr="00C77C5D">
        <w:t xml:space="preserve">от 27.11.2008 </w:t>
      </w:r>
      <w:r w:rsidRPr="00C77C5D">
        <w:rPr>
          <w:lang w:val="en-US"/>
        </w:rPr>
        <w:t>N</w:t>
      </w:r>
      <w:r w:rsidRPr="00C77C5D">
        <w:t xml:space="preserve"> 129, от 26.03.2009 </w:t>
      </w:r>
      <w:r w:rsidRPr="00C77C5D">
        <w:rPr>
          <w:lang w:val="en-US"/>
        </w:rPr>
        <w:t>N</w:t>
      </w:r>
      <w:r w:rsidRPr="00C77C5D">
        <w:t xml:space="preserve"> 30, от 25.11.2009 </w:t>
      </w:r>
      <w:r w:rsidRPr="00C77C5D">
        <w:rPr>
          <w:lang w:val="en-US"/>
        </w:rPr>
        <w:t>N</w:t>
      </w:r>
      <w:r w:rsidRPr="00C77C5D">
        <w:t xml:space="preserve"> 144,</w:t>
      </w:r>
    </w:p>
    <w:p w:rsidR="00C77C5D" w:rsidRPr="00C77C5D" w:rsidRDefault="00C77C5D" w:rsidP="00C77C5D">
      <w:pPr>
        <w:pStyle w:val="ConsPlusNormal"/>
        <w:ind w:firstLine="540"/>
        <w:jc w:val="center"/>
      </w:pPr>
      <w:r w:rsidRPr="00C77C5D">
        <w:t xml:space="preserve">от 25.02.2010 </w:t>
      </w:r>
      <w:r w:rsidRPr="00C77C5D">
        <w:rPr>
          <w:lang w:val="en-US"/>
        </w:rPr>
        <w:t>N</w:t>
      </w:r>
      <w:r w:rsidRPr="00C77C5D">
        <w:t xml:space="preserve"> 16, от 28.11.2012 </w:t>
      </w:r>
      <w:r w:rsidRPr="00C77C5D">
        <w:rPr>
          <w:lang w:val="en-US"/>
        </w:rPr>
        <w:t>N</w:t>
      </w:r>
      <w:r w:rsidRPr="00C77C5D">
        <w:t xml:space="preserve"> 108, от 26.11.2014 </w:t>
      </w:r>
      <w:r w:rsidRPr="00C77C5D">
        <w:rPr>
          <w:lang w:val="en-US"/>
        </w:rPr>
        <w:t>N</w:t>
      </w:r>
      <w:r w:rsidRPr="00C77C5D">
        <w:t xml:space="preserve"> 119,</w:t>
      </w:r>
    </w:p>
    <w:p w:rsidR="00C77C5D" w:rsidRPr="00C77C5D" w:rsidRDefault="00C77C5D" w:rsidP="00C77C5D">
      <w:pPr>
        <w:pStyle w:val="ConsPlusNormal"/>
        <w:ind w:firstLine="540"/>
        <w:jc w:val="center"/>
      </w:pPr>
      <w:r w:rsidRPr="00C77C5D">
        <w:t xml:space="preserve">решения Земского Собрания </w:t>
      </w:r>
      <w:proofErr w:type="spellStart"/>
      <w:r w:rsidRPr="00C77C5D">
        <w:t>Краснокамского</w:t>
      </w:r>
      <w:proofErr w:type="spellEnd"/>
      <w:r w:rsidRPr="00C77C5D">
        <w:t xml:space="preserve"> муниципального района</w:t>
      </w:r>
    </w:p>
    <w:p w:rsidR="00C77C5D" w:rsidRPr="00C77C5D" w:rsidRDefault="00C77C5D" w:rsidP="00C77C5D">
      <w:pPr>
        <w:pStyle w:val="ConsPlusNormal"/>
        <w:ind w:firstLine="540"/>
        <w:jc w:val="center"/>
      </w:pPr>
      <w:r w:rsidRPr="00C77C5D">
        <w:t xml:space="preserve">от 25.04.2018 </w:t>
      </w:r>
      <w:r w:rsidRPr="00C77C5D">
        <w:rPr>
          <w:lang w:val="en-US"/>
        </w:rPr>
        <w:t>N</w:t>
      </w:r>
      <w:r w:rsidRPr="00C77C5D">
        <w:t xml:space="preserve"> 61)</w:t>
      </w:r>
    </w:p>
    <w:p w:rsidR="00C77C5D" w:rsidRPr="00C77C5D" w:rsidRDefault="00C77C5D">
      <w:pPr>
        <w:pStyle w:val="ConsPlusNormal"/>
        <w:ind w:firstLine="540"/>
        <w:jc w:val="both"/>
      </w:pPr>
    </w:p>
    <w:p w:rsidR="00C77C5D" w:rsidRPr="00C77C5D" w:rsidRDefault="00C77C5D">
      <w:pPr>
        <w:pStyle w:val="ConsPlusNormal"/>
        <w:ind w:firstLine="540"/>
        <w:jc w:val="both"/>
      </w:pPr>
    </w:p>
    <w:p w:rsidR="00C77C5D" w:rsidRDefault="00C77C5D" w:rsidP="00C77C5D">
      <w:pPr>
        <w:pStyle w:val="ConsPlusNormal"/>
        <w:spacing w:before="220"/>
        <w:ind w:firstLine="540"/>
        <w:jc w:val="both"/>
      </w:pPr>
      <w:r>
        <w:t xml:space="preserve">В соответствии со ст. 7 Федерального закона от 29.07.2004 N 95-ФЗ "О внесении изменений в части первую и вторую Налогового кодекса РФ и признании утратившими силу некоторых законодательных актов (положений законодательных актов) Российской Федерации о налогах и сборах" </w:t>
      </w:r>
      <w:proofErr w:type="spellStart"/>
      <w:r>
        <w:t>Краснокамская</w:t>
      </w:r>
      <w:proofErr w:type="spellEnd"/>
      <w:r>
        <w:t xml:space="preserve"> Дума решила:</w:t>
      </w:r>
    </w:p>
    <w:p w:rsidR="00C77C5D" w:rsidRDefault="00C77C5D" w:rsidP="00C77C5D">
      <w:pPr>
        <w:pStyle w:val="ConsPlusNormal"/>
        <w:spacing w:before="220"/>
        <w:ind w:firstLine="540"/>
        <w:jc w:val="both"/>
      </w:pPr>
    </w:p>
    <w:p w:rsidR="00C77C5D" w:rsidRDefault="00C77C5D" w:rsidP="00C77C5D">
      <w:pPr>
        <w:pStyle w:val="ConsPlusNormal"/>
        <w:spacing w:before="220"/>
        <w:ind w:firstLine="540"/>
        <w:jc w:val="both"/>
      </w:pPr>
      <w:r>
        <w:t xml:space="preserve">1. Ввести с 01.01.2006 на территории </w:t>
      </w:r>
      <w:proofErr w:type="spellStart"/>
      <w:r>
        <w:t>Краснокамского</w:t>
      </w:r>
      <w:proofErr w:type="spellEnd"/>
      <w:r>
        <w:t xml:space="preserve"> муниципального района систему налогообложения в виде единого налога на вмененный доход для отдельных видов деятельности.</w:t>
      </w:r>
    </w:p>
    <w:p w:rsidR="00C77C5D" w:rsidRDefault="00C77C5D" w:rsidP="00C77C5D">
      <w:pPr>
        <w:pStyle w:val="ConsPlusNormal"/>
        <w:spacing w:before="220"/>
        <w:ind w:firstLine="540"/>
        <w:jc w:val="both"/>
      </w:pPr>
      <w:r>
        <w:t>2. Указанная система налогообложения применяется в соответствии с Налоговым кодексом Российской Федерации и настоящим решением.</w:t>
      </w:r>
    </w:p>
    <w:p w:rsidR="00C77C5D" w:rsidRDefault="00C77C5D" w:rsidP="00C77C5D">
      <w:pPr>
        <w:pStyle w:val="ConsPlusNormal"/>
        <w:spacing w:before="220"/>
        <w:ind w:firstLine="540"/>
        <w:jc w:val="both"/>
      </w:pPr>
      <w:r>
        <w:t>3. Утвердить виды предпринимательской деятельности, в отношении которых вводится система единого налога на вмененный доход (далее - единый налог) согласно приложению 1.</w:t>
      </w:r>
    </w:p>
    <w:p w:rsidR="00C77C5D" w:rsidRDefault="00C77C5D" w:rsidP="00C77C5D">
      <w:pPr>
        <w:pStyle w:val="ConsPlusNormal"/>
        <w:spacing w:before="220"/>
        <w:ind w:firstLine="540"/>
        <w:jc w:val="both"/>
      </w:pPr>
      <w:r>
        <w:t xml:space="preserve">4. Установить, что для расчета размера вмененного дохода применяются величины базовой доходности, утвержденные Налоговым законодательством, и применяется утвержденное Законом Пермской области от 10.11.2004 N 1747-359 деление территории </w:t>
      </w:r>
      <w:proofErr w:type="spellStart"/>
      <w:r>
        <w:t>Краснокамского</w:t>
      </w:r>
      <w:proofErr w:type="spellEnd"/>
      <w:r>
        <w:t xml:space="preserve"> муниципального района на поселения.</w:t>
      </w:r>
    </w:p>
    <w:p w:rsidR="00C77C5D" w:rsidRDefault="00C77C5D" w:rsidP="00C77C5D">
      <w:pPr>
        <w:pStyle w:val="ConsPlusNormal"/>
        <w:spacing w:before="220"/>
        <w:ind w:firstLine="540"/>
        <w:jc w:val="both"/>
      </w:pPr>
      <w:r>
        <w:t xml:space="preserve">5. Утвердить для расчета размера вмененного дохода деление </w:t>
      </w:r>
      <w:proofErr w:type="spellStart"/>
      <w:r>
        <w:t>Краснокамского</w:t>
      </w:r>
      <w:proofErr w:type="spellEnd"/>
      <w:r>
        <w:t xml:space="preserve"> городского поселения на 3 территориальные зоны:</w:t>
      </w:r>
    </w:p>
    <w:p w:rsidR="00C77C5D" w:rsidRDefault="00C77C5D" w:rsidP="00C77C5D">
      <w:pPr>
        <w:pStyle w:val="ConsPlusNormal"/>
        <w:spacing w:before="220"/>
        <w:ind w:firstLine="540"/>
        <w:jc w:val="both"/>
      </w:pPr>
      <w:r>
        <w:t xml:space="preserve">1-я зона - микрорайоны: Центр, Гознак; пр. Мира, пр. </w:t>
      </w:r>
      <w:proofErr w:type="gramStart"/>
      <w:r>
        <w:t xml:space="preserve">Комсомольский, пер. Банковский, ул. Калинина, автовокзал, рынки (Центральный, </w:t>
      </w:r>
      <w:proofErr w:type="spellStart"/>
      <w:r>
        <w:t>Гознаковский</w:t>
      </w:r>
      <w:proofErr w:type="spellEnd"/>
      <w:r>
        <w:t>), ул. Культуры, пр.</w:t>
      </w:r>
      <w:proofErr w:type="gramEnd"/>
      <w:r>
        <w:t xml:space="preserve"> Маяковского, ул. Геофизиков;</w:t>
      </w:r>
    </w:p>
    <w:p w:rsidR="00C77C5D" w:rsidRDefault="00C77C5D" w:rsidP="00C77C5D">
      <w:pPr>
        <w:pStyle w:val="ConsPlusNormal"/>
        <w:spacing w:before="220"/>
        <w:ind w:firstLine="540"/>
        <w:jc w:val="both"/>
      </w:pPr>
      <w:r>
        <w:t xml:space="preserve">(в ред. решения Земского собрания </w:t>
      </w:r>
      <w:proofErr w:type="spellStart"/>
      <w:r>
        <w:t>Краснокамского</w:t>
      </w:r>
      <w:proofErr w:type="spellEnd"/>
      <w:r>
        <w:t xml:space="preserve"> муниципального района от 28.11.2012 N 108)</w:t>
      </w:r>
    </w:p>
    <w:p w:rsidR="00C77C5D" w:rsidRDefault="00C77C5D" w:rsidP="00C77C5D">
      <w:pPr>
        <w:pStyle w:val="ConsPlusNormal"/>
        <w:spacing w:before="220"/>
        <w:ind w:firstLine="540"/>
        <w:jc w:val="both"/>
      </w:pPr>
      <w:proofErr w:type="gramStart"/>
      <w:r>
        <w:t xml:space="preserve">2-я зона - берег реки Камы, улицы 50 лет Октября, Энтузиастов, Коммунистическая, ул. </w:t>
      </w:r>
      <w:proofErr w:type="spellStart"/>
      <w:r>
        <w:t>К.Либкнехта</w:t>
      </w:r>
      <w:proofErr w:type="spellEnd"/>
      <w:r>
        <w:t xml:space="preserve"> до пересечения с ул. Чапаева, ул. Суворова, ул. Шоссейной;</w:t>
      </w:r>
      <w:proofErr w:type="gramEnd"/>
    </w:p>
    <w:p w:rsidR="00C77C5D" w:rsidRDefault="00C77C5D" w:rsidP="00C77C5D">
      <w:pPr>
        <w:pStyle w:val="ConsPlusNormal"/>
        <w:spacing w:before="220"/>
        <w:ind w:firstLine="540"/>
        <w:jc w:val="both"/>
      </w:pPr>
      <w:r>
        <w:t xml:space="preserve">(в ред. решения Земского собрания </w:t>
      </w:r>
      <w:proofErr w:type="spellStart"/>
      <w:r>
        <w:t>Краснокамского</w:t>
      </w:r>
      <w:proofErr w:type="spellEnd"/>
      <w:r>
        <w:t xml:space="preserve"> муниципального района от 28.11.2012 N </w:t>
      </w:r>
      <w:r>
        <w:lastRenderedPageBreak/>
        <w:t>108)</w:t>
      </w:r>
    </w:p>
    <w:p w:rsidR="00C77C5D" w:rsidRDefault="00C77C5D" w:rsidP="00C77C5D">
      <w:pPr>
        <w:pStyle w:val="ConsPlusNormal"/>
        <w:spacing w:before="220"/>
        <w:ind w:firstLine="540"/>
        <w:jc w:val="both"/>
      </w:pPr>
      <w:r>
        <w:t>3-я зона - прочие улицы и микрорайоны.</w:t>
      </w:r>
    </w:p>
    <w:p w:rsidR="00C77C5D" w:rsidRDefault="00C77C5D" w:rsidP="00C77C5D">
      <w:pPr>
        <w:pStyle w:val="ConsPlusNormal"/>
        <w:spacing w:before="220"/>
        <w:ind w:firstLine="540"/>
        <w:jc w:val="both"/>
      </w:pPr>
      <w:r>
        <w:t xml:space="preserve">(в ред. решения Земского собрания </w:t>
      </w:r>
      <w:proofErr w:type="spellStart"/>
      <w:r>
        <w:t>Краснокамского</w:t>
      </w:r>
      <w:proofErr w:type="spellEnd"/>
      <w:r>
        <w:t xml:space="preserve"> муниципального района от 28.11.2012 N 108)</w:t>
      </w:r>
    </w:p>
    <w:p w:rsidR="00C77C5D" w:rsidRDefault="00C77C5D" w:rsidP="00C77C5D">
      <w:pPr>
        <w:pStyle w:val="ConsPlusNormal"/>
        <w:spacing w:before="220"/>
        <w:ind w:firstLine="540"/>
        <w:jc w:val="both"/>
      </w:pPr>
      <w:r>
        <w:t>6. Утвердить значение корректирующего коэффициента К</w:t>
      </w:r>
      <w:proofErr w:type="gramStart"/>
      <w:r>
        <w:t>2</w:t>
      </w:r>
      <w:proofErr w:type="gramEnd"/>
      <w:r>
        <w:t xml:space="preserve"> по поселениям, входящим в состав </w:t>
      </w:r>
      <w:proofErr w:type="spellStart"/>
      <w:r>
        <w:t>Краснокамского</w:t>
      </w:r>
      <w:proofErr w:type="spellEnd"/>
      <w:r>
        <w:t xml:space="preserve"> муниципального района, территориальным зонам и видам деятельности в соответствии с Общероссийским классификатором видов экономической деятельности, Общероссийским классификатором продукции по видам экономической деятельности согласно приложению 2.</w:t>
      </w:r>
    </w:p>
    <w:p w:rsidR="00C77C5D" w:rsidRDefault="00C77C5D" w:rsidP="00C77C5D">
      <w:pPr>
        <w:pStyle w:val="ConsPlusNormal"/>
        <w:spacing w:before="220"/>
        <w:ind w:firstLine="540"/>
        <w:jc w:val="both"/>
      </w:pPr>
      <w:r>
        <w:t xml:space="preserve">(в ред. решения Земского Собрания </w:t>
      </w:r>
      <w:proofErr w:type="spellStart"/>
      <w:r>
        <w:t>Краснокамского</w:t>
      </w:r>
      <w:proofErr w:type="spellEnd"/>
      <w:r>
        <w:t xml:space="preserve"> муниципального района от 25.04.2018 N 61)</w:t>
      </w:r>
    </w:p>
    <w:p w:rsidR="00C77C5D" w:rsidRDefault="00C77C5D" w:rsidP="00C77C5D">
      <w:pPr>
        <w:pStyle w:val="ConsPlusNormal"/>
        <w:spacing w:before="220"/>
        <w:ind w:firstLine="540"/>
        <w:jc w:val="both"/>
      </w:pPr>
      <w:r>
        <w:t>В случае оказания организациями или индивидуальными предпринимателями нескольких видов бытовых услуг, по которым установлены разные величины корректирующего коэффициента К</w:t>
      </w:r>
      <w:proofErr w:type="gramStart"/>
      <w:r>
        <w:t>2</w:t>
      </w:r>
      <w:proofErr w:type="gramEnd"/>
      <w:r>
        <w:t>, применяется наибольшее значение корректирующего коэффициента.</w:t>
      </w:r>
    </w:p>
    <w:p w:rsidR="00C77C5D" w:rsidRDefault="00C77C5D" w:rsidP="00C77C5D">
      <w:pPr>
        <w:pStyle w:val="ConsPlusNormal"/>
        <w:spacing w:before="220"/>
        <w:ind w:firstLine="540"/>
        <w:jc w:val="both"/>
      </w:pPr>
      <w:r>
        <w:t>Для подтверждения количества календарных дней, в которых деятельность не осуществлялась, представлять соответствующие документы.</w:t>
      </w:r>
    </w:p>
    <w:p w:rsidR="00C77C5D" w:rsidRDefault="00C77C5D" w:rsidP="00C77C5D">
      <w:pPr>
        <w:pStyle w:val="ConsPlusNormal"/>
        <w:spacing w:before="220"/>
        <w:ind w:firstLine="540"/>
        <w:jc w:val="both"/>
      </w:pPr>
      <w:r>
        <w:t>В случае отсутствия подтверждающих документов количество календарных дней ведения предпринимательской деятельности в течение календарного месяца налогового периода соответствует количеству календарных дней в данном календарном месяце налогового периода.</w:t>
      </w:r>
    </w:p>
    <w:p w:rsidR="00C77C5D" w:rsidRDefault="00C77C5D" w:rsidP="00C77C5D">
      <w:pPr>
        <w:pStyle w:val="ConsPlusNormal"/>
        <w:spacing w:before="220"/>
        <w:ind w:firstLine="540"/>
        <w:jc w:val="both"/>
      </w:pPr>
      <w:r>
        <w:t>7. Утвердить значение корректирующего коэффициента К</w:t>
      </w:r>
      <w:proofErr w:type="gramStart"/>
      <w:r>
        <w:t>2</w:t>
      </w:r>
      <w:proofErr w:type="gramEnd"/>
      <w:r>
        <w:t xml:space="preserve"> для организаций и предпринимателей, осуществляющих розничную торговлю и (или) оказывающих услуги общественного питания через объекты стационарной торговой сети, имеющие торговые залы и (или) залы обслуживания посетителей, только для объектов, находящихся:</w:t>
      </w:r>
    </w:p>
    <w:p w:rsidR="00C77C5D" w:rsidRDefault="00C77C5D" w:rsidP="00C77C5D">
      <w:pPr>
        <w:pStyle w:val="ConsPlusNormal"/>
        <w:spacing w:before="220"/>
        <w:ind w:firstLine="540"/>
        <w:jc w:val="both"/>
      </w:pPr>
      <w:r>
        <w:t>- в населенных пунктах с численностью до 300 человек - К</w:t>
      </w:r>
      <w:proofErr w:type="gramStart"/>
      <w:r>
        <w:t>2</w:t>
      </w:r>
      <w:proofErr w:type="gramEnd"/>
      <w:r>
        <w:t>=0,01;</w:t>
      </w:r>
    </w:p>
    <w:p w:rsidR="00C77C5D" w:rsidRDefault="00C77C5D" w:rsidP="00C77C5D">
      <w:pPr>
        <w:pStyle w:val="ConsPlusNormal"/>
        <w:spacing w:before="220"/>
        <w:ind w:firstLine="540"/>
        <w:jc w:val="both"/>
      </w:pPr>
      <w:r>
        <w:t>- в населенных пунктах с численностью от 301 до 500 человек - К</w:t>
      </w:r>
      <w:proofErr w:type="gramStart"/>
      <w:r>
        <w:t>2</w:t>
      </w:r>
      <w:proofErr w:type="gramEnd"/>
      <w:r>
        <w:t>=0,03 (за исключением организаций потребительской кооперации);</w:t>
      </w:r>
    </w:p>
    <w:p w:rsidR="00C77C5D" w:rsidRDefault="00C77C5D" w:rsidP="00C77C5D">
      <w:pPr>
        <w:pStyle w:val="ConsPlusNormal"/>
        <w:spacing w:before="220"/>
        <w:ind w:firstLine="540"/>
        <w:jc w:val="both"/>
      </w:pPr>
      <w:r>
        <w:t>- в населенных пунктах с численностью от 501 до 700 человек - К</w:t>
      </w:r>
      <w:proofErr w:type="gramStart"/>
      <w:r>
        <w:t>2</w:t>
      </w:r>
      <w:proofErr w:type="gramEnd"/>
      <w:r>
        <w:t>=0,05, за исключением группы товаров, перечисленных в п. 1.4 приложения 2 к данному решению.</w:t>
      </w:r>
    </w:p>
    <w:p w:rsidR="00C77C5D" w:rsidRDefault="00C77C5D" w:rsidP="00C77C5D">
      <w:pPr>
        <w:pStyle w:val="ConsPlusNormal"/>
        <w:spacing w:before="220"/>
        <w:ind w:firstLine="540"/>
        <w:jc w:val="both"/>
      </w:pPr>
      <w:r>
        <w:t xml:space="preserve">(в ред. решений Земского собрания </w:t>
      </w:r>
      <w:proofErr w:type="spellStart"/>
      <w:r>
        <w:t>Краснокамского</w:t>
      </w:r>
      <w:proofErr w:type="spellEnd"/>
      <w:r>
        <w:t xml:space="preserve"> муниципального района от 22.02.2006 N 11, от 25.04.2018 N 61)</w:t>
      </w:r>
    </w:p>
    <w:p w:rsidR="00C77C5D" w:rsidRDefault="00C77C5D" w:rsidP="00C77C5D">
      <w:pPr>
        <w:pStyle w:val="ConsPlusNormal"/>
        <w:spacing w:before="220"/>
        <w:ind w:firstLine="540"/>
        <w:jc w:val="both"/>
      </w:pPr>
      <w:r>
        <w:t>7.1. Для розничной торговли, осуществляемой через объекты стационарной торговой сети, имеющие торговые залы, не имеющие торговых залов, для розничной торговли, осуществляемой через объекты нестационарной торговой сети при режиме работы 24 часа в сутки и при реализации в том числе алкогольной продукции, применять корректирующий коэффициент К</w:t>
      </w:r>
      <w:proofErr w:type="gramStart"/>
      <w:r>
        <w:t>2</w:t>
      </w:r>
      <w:proofErr w:type="gramEnd"/>
      <w:r>
        <w:t xml:space="preserve"> = 1 независимо от зоны, за исключением лекарственных средств.</w:t>
      </w:r>
    </w:p>
    <w:p w:rsidR="00C77C5D" w:rsidRDefault="00C77C5D" w:rsidP="00C77C5D">
      <w:pPr>
        <w:pStyle w:val="ConsPlusNormal"/>
        <w:spacing w:before="220"/>
        <w:ind w:firstLine="540"/>
        <w:jc w:val="both"/>
      </w:pPr>
      <w:r>
        <w:t>(</w:t>
      </w:r>
      <w:proofErr w:type="spellStart"/>
      <w:r>
        <w:t>пп</w:t>
      </w:r>
      <w:proofErr w:type="spellEnd"/>
      <w:r>
        <w:t xml:space="preserve">. 7.1 </w:t>
      </w:r>
      <w:proofErr w:type="gramStart"/>
      <w:r>
        <w:t>введен</w:t>
      </w:r>
      <w:proofErr w:type="gramEnd"/>
      <w:r>
        <w:t xml:space="preserve"> решением Земского собрания </w:t>
      </w:r>
      <w:proofErr w:type="spellStart"/>
      <w:r>
        <w:t>Краснокамского</w:t>
      </w:r>
      <w:proofErr w:type="spellEnd"/>
      <w:r>
        <w:t xml:space="preserve"> муниципального района от 25.11.2009 N 144; в ред. решения Земского собрания </w:t>
      </w:r>
      <w:proofErr w:type="spellStart"/>
      <w:r>
        <w:t>Краснокамского</w:t>
      </w:r>
      <w:proofErr w:type="spellEnd"/>
      <w:r>
        <w:t xml:space="preserve"> муниципального района от 25.02.2010 N 16)</w:t>
      </w:r>
    </w:p>
    <w:p w:rsidR="00C77C5D" w:rsidRDefault="00C77C5D" w:rsidP="00C77C5D">
      <w:pPr>
        <w:pStyle w:val="ConsPlusNormal"/>
        <w:spacing w:before="220"/>
        <w:ind w:firstLine="540"/>
        <w:jc w:val="both"/>
      </w:pPr>
      <w:r>
        <w:t xml:space="preserve">7.2. Установить и ввести </w:t>
      </w:r>
      <w:proofErr w:type="spellStart"/>
      <w:r>
        <w:t>подкоэффициент</w:t>
      </w:r>
      <w:proofErr w:type="spellEnd"/>
      <w:r>
        <w:t xml:space="preserve"> К</w:t>
      </w:r>
      <w:proofErr w:type="gramStart"/>
      <w:r>
        <w:t>2</w:t>
      </w:r>
      <w:proofErr w:type="gramEnd"/>
      <w:r>
        <w:t xml:space="preserve">.1 (режим) к коэффициенту К2 с учетом режима работы для оказания услуг общественного питания, осуществляемых через объекты организации общественного питания, имеющие залы обслуживания посетителей, путем умножения </w:t>
      </w:r>
      <w:r>
        <w:lastRenderedPageBreak/>
        <w:t xml:space="preserve">коэффициента К2 на </w:t>
      </w:r>
      <w:proofErr w:type="spellStart"/>
      <w:r>
        <w:t>подкоэффициент</w:t>
      </w:r>
      <w:proofErr w:type="spellEnd"/>
      <w:r>
        <w:t xml:space="preserve"> К2.1 (режим) согласно п. 4.1 приложения 2.</w:t>
      </w:r>
    </w:p>
    <w:p w:rsidR="00C77C5D" w:rsidRDefault="00C77C5D" w:rsidP="00C77C5D">
      <w:pPr>
        <w:pStyle w:val="ConsPlusNormal"/>
        <w:spacing w:before="220"/>
        <w:ind w:firstLine="540"/>
        <w:jc w:val="both"/>
      </w:pPr>
      <w:r>
        <w:t>(</w:t>
      </w:r>
      <w:proofErr w:type="spellStart"/>
      <w:r>
        <w:t>пп</w:t>
      </w:r>
      <w:proofErr w:type="spellEnd"/>
      <w:r>
        <w:t xml:space="preserve">. 7.2 </w:t>
      </w:r>
      <w:proofErr w:type="gramStart"/>
      <w:r>
        <w:t>введен</w:t>
      </w:r>
      <w:proofErr w:type="gramEnd"/>
      <w:r>
        <w:t xml:space="preserve"> решением Земского собрания </w:t>
      </w:r>
      <w:proofErr w:type="spellStart"/>
      <w:r>
        <w:t>Краснокамского</w:t>
      </w:r>
      <w:proofErr w:type="spellEnd"/>
      <w:r>
        <w:t xml:space="preserve"> муниципального района от 25.11.2009 N 144)</w:t>
      </w:r>
    </w:p>
    <w:p w:rsidR="00C77C5D" w:rsidRDefault="00C77C5D" w:rsidP="00C77C5D">
      <w:pPr>
        <w:pStyle w:val="ConsPlusNormal"/>
        <w:spacing w:before="220"/>
        <w:ind w:firstLine="540"/>
        <w:jc w:val="both"/>
      </w:pPr>
      <w:r>
        <w:t>8. Утвердить корректирующие коэффициенты К</w:t>
      </w:r>
      <w:proofErr w:type="gramStart"/>
      <w:r>
        <w:t>2</w:t>
      </w:r>
      <w:proofErr w:type="gramEnd"/>
      <w:r>
        <w:t xml:space="preserve"> для организаций потребительской кооперации, осуществляющих деятельность на территории </w:t>
      </w:r>
      <w:proofErr w:type="spellStart"/>
      <w:r>
        <w:t>Краснокамского</w:t>
      </w:r>
      <w:proofErr w:type="spellEnd"/>
      <w:r>
        <w:t xml:space="preserve"> муниципального района, за исключением территории </w:t>
      </w:r>
      <w:proofErr w:type="spellStart"/>
      <w:r>
        <w:t>Краснокамского</w:t>
      </w:r>
      <w:proofErr w:type="spellEnd"/>
      <w:r>
        <w:t xml:space="preserve"> городского поселения, через объекты стационарной торговой сети, имеющие торговые залы и залы обслуживания посетителей, при оказании услуг общественного питания, согласно приложению 3.</w:t>
      </w:r>
    </w:p>
    <w:p w:rsidR="00C77C5D" w:rsidRDefault="00C77C5D" w:rsidP="00C77C5D">
      <w:pPr>
        <w:pStyle w:val="ConsPlusNormal"/>
        <w:spacing w:before="220"/>
        <w:ind w:firstLine="540"/>
        <w:jc w:val="both"/>
      </w:pPr>
      <w:r>
        <w:t>9. Утвердить для организаций, осуществляющих розничную торговлю книжной продукцией, периодическими изданиями, а также сопутствующими товарами через объекты стационарной торговой сети, не имеющие торговых залов, корректирующий коэффициент К</w:t>
      </w:r>
      <w:proofErr w:type="gramStart"/>
      <w:r>
        <w:t>2</w:t>
      </w:r>
      <w:proofErr w:type="gramEnd"/>
      <w:r>
        <w:t>=0,05 при условии ведения раздельного учета и при доле сопутствующих товаров не более 40% в общем товарообороте.</w:t>
      </w:r>
    </w:p>
    <w:p w:rsidR="00C77C5D" w:rsidRDefault="00C77C5D" w:rsidP="00C77C5D">
      <w:pPr>
        <w:pStyle w:val="ConsPlusNormal"/>
        <w:spacing w:before="220"/>
        <w:ind w:firstLine="540"/>
        <w:jc w:val="both"/>
      </w:pPr>
      <w:r>
        <w:t>10. Для индивидуальных предпринимателей - инвалидов 1-й, 2-й группы, матерей, имеющих детей инвалидов, не использующих наемных работников, применять К</w:t>
      </w:r>
      <w:proofErr w:type="gramStart"/>
      <w:r>
        <w:t>2</w:t>
      </w:r>
      <w:proofErr w:type="gramEnd"/>
      <w:r>
        <w:t>=0,05 для всех видов деятельности.</w:t>
      </w:r>
    </w:p>
    <w:p w:rsidR="00C77C5D" w:rsidRDefault="00C77C5D" w:rsidP="00C77C5D">
      <w:pPr>
        <w:pStyle w:val="ConsPlusNormal"/>
        <w:spacing w:before="220"/>
        <w:ind w:firstLine="540"/>
        <w:jc w:val="both"/>
      </w:pPr>
      <w:r>
        <w:t>Для индивидуальных предпринимателей - инвалидов 3-й группы инвалидности, не использующих наемный труд, применять коэффициент К</w:t>
      </w:r>
      <w:proofErr w:type="gramStart"/>
      <w:r>
        <w:t>2</w:t>
      </w:r>
      <w:proofErr w:type="gramEnd"/>
      <w:r>
        <w:t>=0,07.</w:t>
      </w:r>
    </w:p>
    <w:p w:rsidR="00C77C5D" w:rsidRDefault="00C77C5D" w:rsidP="00C77C5D">
      <w:pPr>
        <w:pStyle w:val="ConsPlusNormal"/>
        <w:spacing w:before="220"/>
        <w:ind w:firstLine="540"/>
        <w:jc w:val="both"/>
      </w:pPr>
      <w:r>
        <w:t>11. Решение подлежит опубликованию в газете "</w:t>
      </w:r>
      <w:proofErr w:type="spellStart"/>
      <w:r>
        <w:t>Краснокамская</w:t>
      </w:r>
      <w:proofErr w:type="spellEnd"/>
      <w:r>
        <w:t xml:space="preserve"> звезда".</w:t>
      </w:r>
    </w:p>
    <w:p w:rsidR="001A0851" w:rsidRDefault="00C77C5D" w:rsidP="00C77C5D">
      <w:pPr>
        <w:pStyle w:val="ConsPlusNormal"/>
        <w:spacing w:before="220"/>
        <w:ind w:firstLine="540"/>
        <w:jc w:val="both"/>
      </w:pPr>
      <w:r>
        <w:t xml:space="preserve">12. </w:t>
      </w:r>
      <w:proofErr w:type="gramStart"/>
      <w:r>
        <w:t>Контроль за</w:t>
      </w:r>
      <w:proofErr w:type="gramEnd"/>
      <w:r>
        <w:t xml:space="preserve"> выполнением решения возложить на комиссию по экономике, бюджету и налогам (Колоколов А.П.)</w:t>
      </w:r>
    </w:p>
    <w:p w:rsidR="001A0851" w:rsidRPr="00C77C5D" w:rsidRDefault="001A0851">
      <w:pPr>
        <w:pStyle w:val="ConsPlusNormal"/>
        <w:jc w:val="both"/>
        <w:rPr>
          <w:i/>
        </w:rPr>
      </w:pPr>
    </w:p>
    <w:p w:rsidR="00C77C5D" w:rsidRPr="00C77C5D" w:rsidRDefault="001A0851">
      <w:pPr>
        <w:pStyle w:val="ConsPlusNormal"/>
        <w:jc w:val="right"/>
        <w:rPr>
          <w:i/>
          <w:lang w:val="en-US"/>
        </w:rPr>
      </w:pPr>
      <w:r w:rsidRPr="00C77C5D">
        <w:rPr>
          <w:i/>
        </w:rPr>
        <w:t>Глава</w:t>
      </w:r>
    </w:p>
    <w:p w:rsidR="001A0851" w:rsidRPr="00C77C5D" w:rsidRDefault="001A0851">
      <w:pPr>
        <w:pStyle w:val="ConsPlusNormal"/>
        <w:jc w:val="right"/>
        <w:rPr>
          <w:i/>
        </w:rPr>
      </w:pPr>
      <w:r w:rsidRPr="00C77C5D">
        <w:rPr>
          <w:i/>
        </w:rPr>
        <w:t xml:space="preserve"> самоуправления</w:t>
      </w:r>
    </w:p>
    <w:p w:rsidR="001A0851" w:rsidRPr="00C77C5D" w:rsidRDefault="001A0851">
      <w:pPr>
        <w:pStyle w:val="ConsPlusNormal"/>
        <w:jc w:val="right"/>
        <w:rPr>
          <w:i/>
        </w:rPr>
      </w:pPr>
      <w:r w:rsidRPr="00C77C5D">
        <w:rPr>
          <w:i/>
        </w:rPr>
        <w:t>В.Д.</w:t>
      </w:r>
      <w:r w:rsidR="00C77C5D" w:rsidRPr="00C77C5D">
        <w:rPr>
          <w:i/>
          <w:lang w:val="en-US"/>
        </w:rPr>
        <w:t xml:space="preserve"> </w:t>
      </w:r>
      <w:r w:rsidRPr="00C77C5D">
        <w:rPr>
          <w:i/>
        </w:rPr>
        <w:t>Ж</w:t>
      </w:r>
      <w:r w:rsidR="00C77C5D" w:rsidRPr="00C77C5D">
        <w:rPr>
          <w:i/>
        </w:rPr>
        <w:t>уков</w:t>
      </w: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right"/>
        <w:outlineLvl w:val="0"/>
      </w:pPr>
      <w:r>
        <w:t>Приложение 1</w:t>
      </w:r>
    </w:p>
    <w:p w:rsidR="001A0851" w:rsidRDefault="001A0851">
      <w:pPr>
        <w:pStyle w:val="ConsPlusNormal"/>
        <w:jc w:val="right"/>
      </w:pPr>
      <w:r>
        <w:t>к решению</w:t>
      </w:r>
    </w:p>
    <w:p w:rsidR="001A0851" w:rsidRDefault="001A0851">
      <w:pPr>
        <w:pStyle w:val="ConsPlusNormal"/>
        <w:jc w:val="right"/>
      </w:pPr>
      <w:proofErr w:type="spellStart"/>
      <w:r>
        <w:t>Краснокамской</w:t>
      </w:r>
      <w:proofErr w:type="spellEnd"/>
      <w:r>
        <w:t xml:space="preserve"> Думы</w:t>
      </w:r>
    </w:p>
    <w:p w:rsidR="001A0851" w:rsidRDefault="001A0851">
      <w:pPr>
        <w:pStyle w:val="ConsPlusNormal"/>
        <w:jc w:val="right"/>
      </w:pPr>
      <w:r>
        <w:t>от 02.11.2005 N 150</w:t>
      </w:r>
    </w:p>
    <w:p w:rsidR="001A0851" w:rsidRDefault="001A0851">
      <w:pPr>
        <w:pStyle w:val="ConsPlusNormal"/>
        <w:jc w:val="both"/>
      </w:pPr>
    </w:p>
    <w:p w:rsidR="001A0851" w:rsidRDefault="001A0851">
      <w:pPr>
        <w:pStyle w:val="ConsPlusTitle"/>
        <w:jc w:val="center"/>
      </w:pPr>
      <w:bookmarkStart w:id="0" w:name="P63"/>
      <w:bookmarkEnd w:id="0"/>
      <w:r>
        <w:t>ПЕРЕЧЕНЬ</w:t>
      </w:r>
    </w:p>
    <w:p w:rsidR="001A0851" w:rsidRDefault="001A0851">
      <w:pPr>
        <w:pStyle w:val="ConsPlusTitle"/>
        <w:jc w:val="center"/>
      </w:pPr>
      <w:r>
        <w:t>ВИДОВ ПРЕДПРИНИМАТЕЛЬСКОЙ ДЕЯТЕЛЬНОСТИ, В ОТНОШЕНИИ КОТОРЫХ</w:t>
      </w:r>
    </w:p>
    <w:p w:rsidR="001A0851" w:rsidRDefault="001A0851">
      <w:pPr>
        <w:pStyle w:val="ConsPlusTitle"/>
        <w:jc w:val="center"/>
      </w:pPr>
      <w:r>
        <w:t>ВВОДИТСЯ СИСТЕМА НАЛОГООБЛОЖЕНИЯ В ВИДЕ ЕДИНОГО НАЛОГА</w:t>
      </w:r>
    </w:p>
    <w:p w:rsidR="001A0851" w:rsidRDefault="001A0851">
      <w:pPr>
        <w:pStyle w:val="ConsPlusTitle"/>
        <w:jc w:val="center"/>
      </w:pPr>
      <w:r>
        <w:t>НА ВМЕНЕННЫЙ ДОХОД</w:t>
      </w:r>
    </w:p>
    <w:p w:rsidR="001A0851" w:rsidRDefault="001A0851">
      <w:pPr>
        <w:spacing w:after="1"/>
      </w:pPr>
    </w:p>
    <w:p w:rsidR="00C77C5D" w:rsidRDefault="00C77C5D">
      <w:pPr>
        <w:pStyle w:val="ConsPlusNormal"/>
        <w:ind w:firstLine="540"/>
        <w:jc w:val="both"/>
      </w:pPr>
    </w:p>
    <w:p w:rsidR="00C77C5D" w:rsidRDefault="00C77C5D" w:rsidP="00C77C5D">
      <w:pPr>
        <w:pStyle w:val="ConsPlusNormal"/>
        <w:ind w:firstLine="540"/>
        <w:jc w:val="center"/>
      </w:pPr>
      <w:r>
        <w:t>Список изменяющих документов</w:t>
      </w:r>
    </w:p>
    <w:p w:rsidR="00C77C5D" w:rsidRDefault="00C77C5D" w:rsidP="00C77C5D">
      <w:pPr>
        <w:pStyle w:val="ConsPlusNormal"/>
        <w:ind w:firstLine="540"/>
        <w:jc w:val="center"/>
      </w:pPr>
      <w:proofErr w:type="gramStart"/>
      <w:r>
        <w:t xml:space="preserve">(в ред. решений Земского собрания </w:t>
      </w:r>
      <w:proofErr w:type="spellStart"/>
      <w:r>
        <w:t>Краснокамского</w:t>
      </w:r>
      <w:proofErr w:type="spellEnd"/>
      <w:r>
        <w:t xml:space="preserve"> муниципального района</w:t>
      </w:r>
      <w:proofErr w:type="gramEnd"/>
    </w:p>
    <w:p w:rsidR="00C77C5D" w:rsidRDefault="00C77C5D" w:rsidP="00C77C5D">
      <w:pPr>
        <w:pStyle w:val="ConsPlusNormal"/>
        <w:ind w:firstLine="540"/>
        <w:jc w:val="center"/>
      </w:pPr>
      <w:r>
        <w:t>от 22.02.2006 N 11, от 23.11.2007 N 163, от 27.11.2008 N 129,</w:t>
      </w:r>
    </w:p>
    <w:p w:rsidR="00C77C5D" w:rsidRDefault="00C77C5D" w:rsidP="00C77C5D">
      <w:pPr>
        <w:pStyle w:val="ConsPlusNormal"/>
        <w:ind w:firstLine="540"/>
        <w:jc w:val="center"/>
      </w:pPr>
      <w:r>
        <w:t>от 26.03.2009 N 30, от 28.11.2012 N 108, от 25.04.2018 N 61)</w:t>
      </w:r>
    </w:p>
    <w:p w:rsidR="00C77C5D" w:rsidRDefault="00C77C5D" w:rsidP="00C77C5D">
      <w:pPr>
        <w:pStyle w:val="ConsPlusNormal"/>
        <w:ind w:firstLine="540"/>
        <w:jc w:val="center"/>
      </w:pPr>
    </w:p>
    <w:p w:rsidR="00C77C5D" w:rsidRDefault="00C77C5D" w:rsidP="00C77C5D">
      <w:pPr>
        <w:pStyle w:val="ConsPlusNormal"/>
        <w:ind w:firstLine="709"/>
        <w:jc w:val="both"/>
      </w:pPr>
      <w:r>
        <w:t>1. Розничная торговля, осуществляемая через магазины и павильоны с площадью торгового зала по каждому объекту организации торговли не более 150 м</w:t>
      </w:r>
      <w:proofErr w:type="gramStart"/>
      <w:r>
        <w:t>2</w:t>
      </w:r>
      <w:proofErr w:type="gramEnd"/>
      <w:r>
        <w:t xml:space="preserve">; розничная торговля, </w:t>
      </w:r>
      <w:r>
        <w:lastRenderedPageBreak/>
        <w:t>осуществляемая через объекты стационарной торговой сети, не имеющей торговых залов, а также объекты нестационарной торговой сети.</w:t>
      </w:r>
    </w:p>
    <w:p w:rsidR="00C77C5D" w:rsidRDefault="00C77C5D" w:rsidP="00C77C5D">
      <w:pPr>
        <w:pStyle w:val="ConsPlusNormal"/>
        <w:ind w:firstLine="709"/>
        <w:jc w:val="both"/>
      </w:pPr>
      <w:r>
        <w:t>(</w:t>
      </w:r>
      <w:proofErr w:type="gramStart"/>
      <w:r>
        <w:t>п</w:t>
      </w:r>
      <w:proofErr w:type="gramEnd"/>
      <w:r>
        <w:t xml:space="preserve">. 1 в ред. решения Земского собрания </w:t>
      </w:r>
      <w:proofErr w:type="spellStart"/>
      <w:r>
        <w:t>Краснокамского</w:t>
      </w:r>
      <w:proofErr w:type="spellEnd"/>
      <w:r>
        <w:t xml:space="preserve"> муниципального района от 26.03.2009 N 30)</w:t>
      </w:r>
    </w:p>
    <w:p w:rsidR="00C77C5D" w:rsidRDefault="00C77C5D" w:rsidP="00C77C5D">
      <w:pPr>
        <w:pStyle w:val="ConsPlusNormal"/>
        <w:ind w:firstLine="709"/>
        <w:jc w:val="both"/>
      </w:pPr>
      <w:r>
        <w:t>2. Оказание услуг по передаче во временное пользование и (или) владение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C77C5D" w:rsidRDefault="00C77C5D" w:rsidP="00C77C5D">
      <w:pPr>
        <w:pStyle w:val="ConsPlusNormal"/>
        <w:ind w:firstLine="709"/>
        <w:jc w:val="both"/>
      </w:pPr>
      <w:r>
        <w:t>(</w:t>
      </w:r>
      <w:proofErr w:type="gramStart"/>
      <w:r>
        <w:t>п</w:t>
      </w:r>
      <w:proofErr w:type="gramEnd"/>
      <w:r>
        <w:t xml:space="preserve">. 2 в ред. решения Земского собрания </w:t>
      </w:r>
      <w:proofErr w:type="spellStart"/>
      <w:r>
        <w:t>Краснокамского</w:t>
      </w:r>
      <w:proofErr w:type="spellEnd"/>
      <w:r>
        <w:t xml:space="preserve"> муниципального района от 27.11.2008 N 129)</w:t>
      </w:r>
    </w:p>
    <w:p w:rsidR="00C77C5D" w:rsidRDefault="00C77C5D" w:rsidP="00C77C5D">
      <w:pPr>
        <w:pStyle w:val="ConsPlusNormal"/>
        <w:ind w:firstLine="709"/>
        <w:jc w:val="both"/>
      </w:pPr>
      <w:r>
        <w:t>3. Оказание услуг общественного питания, осуществляемых организациями и индивидуальными предпринимателями при использовании зала площадью не более 150 м</w:t>
      </w:r>
      <w:proofErr w:type="gramStart"/>
      <w:r>
        <w:t>2</w:t>
      </w:r>
      <w:proofErr w:type="gramEnd"/>
      <w:r>
        <w:t>.</w:t>
      </w:r>
    </w:p>
    <w:p w:rsidR="00C77C5D" w:rsidRDefault="00C77C5D" w:rsidP="00C77C5D">
      <w:pPr>
        <w:pStyle w:val="ConsPlusNormal"/>
        <w:ind w:firstLine="709"/>
        <w:jc w:val="both"/>
      </w:pPr>
      <w:r>
        <w:t>4.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C77C5D" w:rsidRDefault="00C77C5D" w:rsidP="00C77C5D">
      <w:pPr>
        <w:pStyle w:val="ConsPlusNormal"/>
        <w:ind w:firstLine="709"/>
        <w:jc w:val="both"/>
      </w:pPr>
      <w: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C77C5D" w:rsidRDefault="00C77C5D" w:rsidP="00C77C5D">
      <w:pPr>
        <w:pStyle w:val="ConsPlusNormal"/>
        <w:ind w:firstLine="709"/>
        <w:jc w:val="both"/>
      </w:pPr>
      <w:r>
        <w:t>(</w:t>
      </w:r>
      <w:proofErr w:type="gramStart"/>
      <w:r>
        <w:t>п</w:t>
      </w:r>
      <w:proofErr w:type="gramEnd"/>
      <w:r>
        <w:t xml:space="preserve">. 5 в ред. решения Земского собрания </w:t>
      </w:r>
      <w:proofErr w:type="spellStart"/>
      <w:r>
        <w:t>Краснокамского</w:t>
      </w:r>
      <w:proofErr w:type="spellEnd"/>
      <w:r>
        <w:t xml:space="preserve"> муниципального района от 22.02.2006 N 11)</w:t>
      </w:r>
    </w:p>
    <w:p w:rsidR="00C77C5D" w:rsidRDefault="00C77C5D" w:rsidP="00C77C5D">
      <w:pPr>
        <w:pStyle w:val="ConsPlusNormal"/>
        <w:ind w:firstLine="709"/>
        <w:jc w:val="both"/>
      </w:pPr>
      <w:r>
        <w:t>6. Оказание услуг по ремонту, техническому обслуживанию и мойке автомототранспортных средств.</w:t>
      </w:r>
    </w:p>
    <w:p w:rsidR="00C77C5D" w:rsidRDefault="00C77C5D" w:rsidP="00C77C5D">
      <w:pPr>
        <w:pStyle w:val="ConsPlusNormal"/>
        <w:ind w:firstLine="709"/>
        <w:jc w:val="both"/>
      </w:pPr>
      <w:r>
        <w:t>(</w:t>
      </w:r>
      <w:proofErr w:type="gramStart"/>
      <w:r>
        <w:t>в</w:t>
      </w:r>
      <w:proofErr w:type="gramEnd"/>
      <w:r>
        <w:t xml:space="preserve"> ред. решения Земского собрания </w:t>
      </w:r>
      <w:proofErr w:type="spellStart"/>
      <w:r>
        <w:t>Краснокамского</w:t>
      </w:r>
      <w:proofErr w:type="spellEnd"/>
      <w:r>
        <w:t xml:space="preserve"> муниципального района от 28.11.2012 N 108)</w:t>
      </w:r>
    </w:p>
    <w:p w:rsidR="00C77C5D" w:rsidRDefault="00C77C5D" w:rsidP="00C77C5D">
      <w:pPr>
        <w:pStyle w:val="ConsPlusNormal"/>
        <w:ind w:firstLine="709"/>
        <w:jc w:val="both"/>
      </w:pPr>
      <w:r>
        <w:t>7. Оказание услуг по предоставлению во временное владение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стоянок).</w:t>
      </w:r>
    </w:p>
    <w:p w:rsidR="00C77C5D" w:rsidRDefault="00C77C5D" w:rsidP="00C77C5D">
      <w:pPr>
        <w:pStyle w:val="ConsPlusNormal"/>
        <w:ind w:firstLine="709"/>
        <w:jc w:val="both"/>
      </w:pPr>
      <w:r>
        <w:t>(</w:t>
      </w:r>
      <w:proofErr w:type="gramStart"/>
      <w:r>
        <w:t>в</w:t>
      </w:r>
      <w:proofErr w:type="gramEnd"/>
      <w:r>
        <w:t xml:space="preserve"> ред. решений Земского собрания </w:t>
      </w:r>
      <w:proofErr w:type="spellStart"/>
      <w:r>
        <w:t>Краснокамского</w:t>
      </w:r>
      <w:proofErr w:type="spellEnd"/>
      <w:r>
        <w:t xml:space="preserve"> муниципального района от 27.11.2008 N 129, от 28.11.2012 N 108)</w:t>
      </w:r>
    </w:p>
    <w:p w:rsidR="00C77C5D" w:rsidRDefault="00C77C5D" w:rsidP="00C77C5D">
      <w:pPr>
        <w:pStyle w:val="ConsPlusNormal"/>
        <w:ind w:firstLine="709"/>
        <w:jc w:val="both"/>
      </w:pPr>
      <w:r>
        <w:t>8. Оказание бытовых услуг.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 определяются Правительством Российской Федерации.</w:t>
      </w:r>
    </w:p>
    <w:p w:rsidR="00C77C5D" w:rsidRDefault="00C77C5D" w:rsidP="00C77C5D">
      <w:pPr>
        <w:pStyle w:val="ConsPlusNormal"/>
        <w:ind w:firstLine="709"/>
        <w:jc w:val="both"/>
      </w:pPr>
      <w:r>
        <w:t>(</w:t>
      </w:r>
      <w:proofErr w:type="gramStart"/>
      <w:r>
        <w:t>п</w:t>
      </w:r>
      <w:proofErr w:type="gramEnd"/>
      <w:r>
        <w:t xml:space="preserve">. 8 в ред. решения Земского Собрания </w:t>
      </w:r>
      <w:proofErr w:type="spellStart"/>
      <w:r>
        <w:t>Краснокамского</w:t>
      </w:r>
      <w:proofErr w:type="spellEnd"/>
      <w:r>
        <w:t xml:space="preserve"> муниципального района от 25.04.2018 N 61)</w:t>
      </w:r>
    </w:p>
    <w:p w:rsidR="00C77C5D" w:rsidRDefault="00C77C5D" w:rsidP="00C77C5D">
      <w:pPr>
        <w:pStyle w:val="ConsPlusNormal"/>
        <w:ind w:firstLine="709"/>
        <w:jc w:val="both"/>
      </w:pPr>
      <w:r>
        <w:t>9. Оказание ветеринарных услуг.</w:t>
      </w:r>
    </w:p>
    <w:p w:rsidR="00C77C5D" w:rsidRDefault="00C77C5D" w:rsidP="00C77C5D">
      <w:pPr>
        <w:pStyle w:val="ConsPlusNormal"/>
        <w:ind w:firstLine="709"/>
        <w:jc w:val="both"/>
      </w:pPr>
      <w:r>
        <w:t>10. Размещение рекламы с использованием внешних и внутренних поверхностей транспортных средств.</w:t>
      </w:r>
    </w:p>
    <w:p w:rsidR="00C77C5D" w:rsidRDefault="00C77C5D" w:rsidP="00C77C5D">
      <w:pPr>
        <w:pStyle w:val="ConsPlusNormal"/>
        <w:ind w:firstLine="709"/>
        <w:jc w:val="both"/>
      </w:pPr>
      <w:r>
        <w:t>(</w:t>
      </w:r>
      <w:proofErr w:type="gramStart"/>
      <w:r>
        <w:t>п</w:t>
      </w:r>
      <w:proofErr w:type="gramEnd"/>
      <w:r>
        <w:t xml:space="preserve">. 10 в ред. решения Земского собрания </w:t>
      </w:r>
      <w:proofErr w:type="spellStart"/>
      <w:r>
        <w:t>Краснокамского</w:t>
      </w:r>
      <w:proofErr w:type="spellEnd"/>
      <w:r>
        <w:t xml:space="preserve"> муниципального района от 28.11.2012 N 108)</w:t>
      </w:r>
    </w:p>
    <w:p w:rsidR="00C77C5D" w:rsidRDefault="00C77C5D" w:rsidP="00C77C5D">
      <w:pPr>
        <w:pStyle w:val="ConsPlusNormal"/>
        <w:ind w:firstLine="709"/>
        <w:jc w:val="both"/>
      </w:pPr>
      <w:r>
        <w:t>11. Оказание услуг по временному размещению и проживанию организациями и индивидуальными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C77C5D" w:rsidRDefault="00C77C5D" w:rsidP="00C77C5D">
      <w:pPr>
        <w:pStyle w:val="ConsPlusNormal"/>
        <w:ind w:firstLine="709"/>
        <w:jc w:val="both"/>
      </w:pPr>
      <w:r>
        <w:t>(</w:t>
      </w:r>
      <w:proofErr w:type="gramStart"/>
      <w:r>
        <w:t>п</w:t>
      </w:r>
      <w:proofErr w:type="gramEnd"/>
      <w:r>
        <w:t xml:space="preserve">. 11 в ред. решения Земского собрания </w:t>
      </w:r>
      <w:proofErr w:type="spellStart"/>
      <w:r>
        <w:t>Краснокамского</w:t>
      </w:r>
      <w:proofErr w:type="spellEnd"/>
      <w:r>
        <w:t xml:space="preserve"> муниципального района от 23.11.2007 N 163)</w:t>
      </w:r>
    </w:p>
    <w:p w:rsidR="00C77C5D" w:rsidRDefault="00C77C5D" w:rsidP="00C77C5D">
      <w:pPr>
        <w:pStyle w:val="ConsPlusNormal"/>
        <w:ind w:firstLine="709"/>
        <w:jc w:val="both"/>
      </w:pPr>
      <w:r>
        <w:t>12. Оказание услуг по передаче во временное владение и (или) в пользование земельных участков для организации торговых ме</w:t>
      </w:r>
      <w:proofErr w:type="gramStart"/>
      <w:r>
        <w:t>ст в ст</w:t>
      </w:r>
      <w:proofErr w:type="gramEnd"/>
      <w:r>
        <w:t>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p w:rsidR="00C77C5D" w:rsidRDefault="00C77C5D" w:rsidP="00C77C5D">
      <w:pPr>
        <w:pStyle w:val="ConsPlusNormal"/>
        <w:ind w:firstLine="709"/>
        <w:jc w:val="both"/>
      </w:pPr>
      <w:r>
        <w:t>(</w:t>
      </w:r>
      <w:proofErr w:type="gramStart"/>
      <w:r>
        <w:t>п</w:t>
      </w:r>
      <w:proofErr w:type="gramEnd"/>
      <w:r>
        <w:t xml:space="preserve">. 12 введен решением Земского собрания </w:t>
      </w:r>
      <w:proofErr w:type="spellStart"/>
      <w:r>
        <w:t>Краснокамского</w:t>
      </w:r>
      <w:proofErr w:type="spellEnd"/>
      <w:r>
        <w:t xml:space="preserve"> муниципального района от 23.11.2007 N 163)</w:t>
      </w:r>
    </w:p>
    <w:p w:rsidR="00C77C5D" w:rsidRDefault="00C77C5D" w:rsidP="00C77C5D">
      <w:pPr>
        <w:pStyle w:val="ConsPlusNormal"/>
        <w:ind w:firstLine="709"/>
        <w:jc w:val="both"/>
      </w:pPr>
      <w:r>
        <w:t>13. Распространение наружной рекламы с использованием рекламных конструкций.</w:t>
      </w:r>
    </w:p>
    <w:p w:rsidR="001A0851" w:rsidRDefault="00C77C5D" w:rsidP="00C77C5D">
      <w:pPr>
        <w:pStyle w:val="ConsPlusNormal"/>
        <w:ind w:firstLine="709"/>
        <w:jc w:val="both"/>
      </w:pPr>
      <w:r>
        <w:lastRenderedPageBreak/>
        <w:t xml:space="preserve">(п. 13 </w:t>
      </w:r>
      <w:proofErr w:type="gramStart"/>
      <w:r>
        <w:t>введен</w:t>
      </w:r>
      <w:proofErr w:type="gramEnd"/>
      <w:r>
        <w:t xml:space="preserve"> решением Земского Собрания </w:t>
      </w:r>
      <w:proofErr w:type="spellStart"/>
      <w:r>
        <w:t>Краснокамского</w:t>
      </w:r>
      <w:proofErr w:type="spellEnd"/>
      <w:r>
        <w:t xml:space="preserve"> муниципального района от 25.04.2018 N 61)</w:t>
      </w: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right"/>
        <w:outlineLvl w:val="0"/>
      </w:pPr>
      <w:r>
        <w:t>Приложение 2</w:t>
      </w:r>
    </w:p>
    <w:p w:rsidR="001A0851" w:rsidRDefault="001A0851">
      <w:pPr>
        <w:pStyle w:val="ConsPlusNormal"/>
        <w:jc w:val="right"/>
      </w:pPr>
      <w:r>
        <w:t>к решению</w:t>
      </w:r>
    </w:p>
    <w:p w:rsidR="001A0851" w:rsidRDefault="001A0851">
      <w:pPr>
        <w:pStyle w:val="ConsPlusNormal"/>
        <w:jc w:val="right"/>
      </w:pPr>
      <w:proofErr w:type="spellStart"/>
      <w:r>
        <w:t>Краснокамской</w:t>
      </w:r>
      <w:proofErr w:type="spellEnd"/>
      <w:r>
        <w:t xml:space="preserve"> Думы</w:t>
      </w:r>
    </w:p>
    <w:p w:rsidR="001A0851" w:rsidRDefault="001A0851">
      <w:pPr>
        <w:pStyle w:val="ConsPlusNormal"/>
        <w:jc w:val="right"/>
      </w:pPr>
      <w:r>
        <w:t>от 02.11.2005 N 150</w:t>
      </w:r>
    </w:p>
    <w:p w:rsidR="001A0851" w:rsidRDefault="001A0851">
      <w:pPr>
        <w:pStyle w:val="ConsPlusNormal"/>
        <w:jc w:val="both"/>
      </w:pPr>
    </w:p>
    <w:p w:rsidR="001A0851" w:rsidRDefault="001A0851">
      <w:pPr>
        <w:pStyle w:val="ConsPlusTitle"/>
        <w:jc w:val="center"/>
      </w:pPr>
      <w:r>
        <w:t>ЗНАЧЕНИЕ КОРРЕКТИРУЮЩЕГО КОЭФФИЦИЕНТА БАЗОВОЙ ДОХОДНОСТИ К</w:t>
      </w:r>
      <w:proofErr w:type="gramStart"/>
      <w:r>
        <w:t>2</w:t>
      </w:r>
      <w:proofErr w:type="gramEnd"/>
    </w:p>
    <w:p w:rsidR="001A0851" w:rsidRDefault="001A0851">
      <w:pPr>
        <w:spacing w:after="1"/>
      </w:pPr>
    </w:p>
    <w:p w:rsidR="001A0851" w:rsidRDefault="001A0851">
      <w:pPr>
        <w:pStyle w:val="ConsPlusNormal"/>
        <w:jc w:val="both"/>
      </w:pPr>
    </w:p>
    <w:p w:rsidR="00C77C5D" w:rsidRDefault="00C77C5D" w:rsidP="00C77C5D">
      <w:pPr>
        <w:pStyle w:val="ConsPlusNormal"/>
        <w:ind w:firstLine="540"/>
        <w:jc w:val="center"/>
      </w:pPr>
      <w:r>
        <w:t>Список изменяющих документов</w:t>
      </w:r>
    </w:p>
    <w:p w:rsidR="00C77C5D" w:rsidRDefault="00C77C5D" w:rsidP="00C77C5D">
      <w:pPr>
        <w:pStyle w:val="ConsPlusNormal"/>
        <w:ind w:firstLine="540"/>
        <w:jc w:val="center"/>
      </w:pPr>
      <w:proofErr w:type="gramStart"/>
      <w:r>
        <w:t xml:space="preserve">(в ред. решений Земского собрания </w:t>
      </w:r>
      <w:proofErr w:type="spellStart"/>
      <w:r>
        <w:t>Краснокамского</w:t>
      </w:r>
      <w:proofErr w:type="spellEnd"/>
      <w:r>
        <w:t xml:space="preserve"> муниципального района</w:t>
      </w:r>
      <w:proofErr w:type="gramEnd"/>
    </w:p>
    <w:p w:rsidR="00C77C5D" w:rsidRDefault="00C77C5D" w:rsidP="00C77C5D">
      <w:pPr>
        <w:pStyle w:val="ConsPlusNormal"/>
        <w:ind w:firstLine="540"/>
        <w:jc w:val="center"/>
      </w:pPr>
      <w:r>
        <w:t>от 22.02.2006 N 11, от 23.08.2007 N 117, от 23.11.2007 N 163,</w:t>
      </w:r>
    </w:p>
    <w:p w:rsidR="00C77C5D" w:rsidRDefault="00C77C5D" w:rsidP="00C77C5D">
      <w:pPr>
        <w:pStyle w:val="ConsPlusNormal"/>
        <w:ind w:firstLine="540"/>
        <w:jc w:val="center"/>
      </w:pPr>
      <w:r>
        <w:t>от 27.11.2008 N 129, от 25.11.2009 N 144, от 25.02.2010 N 16,</w:t>
      </w:r>
    </w:p>
    <w:p w:rsidR="00C77C5D" w:rsidRDefault="00C77C5D" w:rsidP="00C77C5D">
      <w:pPr>
        <w:pStyle w:val="ConsPlusNormal"/>
        <w:ind w:firstLine="540"/>
        <w:jc w:val="center"/>
      </w:pPr>
      <w:r>
        <w:t>от 28.11.2012 N 108, от 26.11.2014 N 119, от 25.04.2018 N 61)</w:t>
      </w:r>
    </w:p>
    <w:p w:rsidR="00C77C5D" w:rsidRDefault="00C77C5D">
      <w:pPr>
        <w:pStyle w:val="ConsPlusNormal"/>
        <w:ind w:firstLine="540"/>
        <w:jc w:val="both"/>
      </w:pPr>
    </w:p>
    <w:p w:rsidR="001A0851" w:rsidRDefault="001A0851">
      <w:pPr>
        <w:pStyle w:val="ConsPlusNormal"/>
        <w:ind w:firstLine="540"/>
        <w:jc w:val="both"/>
      </w:pPr>
      <w:r>
        <w:t>1. Для розничной торговли, осуществляемой через объекты стационарной торговой сети, имеющие торговые залы</w:t>
      </w:r>
    </w:p>
    <w:p w:rsidR="001A0851" w:rsidRDefault="001A0851">
      <w:pPr>
        <w:sectPr w:rsidR="001A0851" w:rsidSect="005D316D">
          <w:pgSz w:w="11906" w:h="16838"/>
          <w:pgMar w:top="1134" w:right="850" w:bottom="1134" w:left="1701" w:header="708" w:footer="708" w:gutter="0"/>
          <w:cols w:space="708"/>
          <w:docGrid w:linePitch="360"/>
        </w:sectPr>
      </w:pP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37"/>
        <w:gridCol w:w="737"/>
        <w:gridCol w:w="737"/>
        <w:gridCol w:w="1587"/>
        <w:gridCol w:w="1474"/>
        <w:gridCol w:w="1474"/>
        <w:gridCol w:w="660"/>
      </w:tblGrid>
      <w:tr w:rsidR="001A0851">
        <w:tc>
          <w:tcPr>
            <w:tcW w:w="3288" w:type="dxa"/>
            <w:vMerge w:val="restart"/>
            <w:tcBorders>
              <w:top w:val="single" w:sz="4" w:space="0" w:color="auto"/>
              <w:bottom w:val="single" w:sz="4" w:space="0" w:color="auto"/>
            </w:tcBorders>
          </w:tcPr>
          <w:p w:rsidR="001A0851" w:rsidRDefault="001A0851">
            <w:pPr>
              <w:pStyle w:val="ConsPlusNormal"/>
              <w:jc w:val="center"/>
            </w:pPr>
            <w:r>
              <w:t>Товарные группы</w:t>
            </w:r>
          </w:p>
        </w:tc>
        <w:tc>
          <w:tcPr>
            <w:tcW w:w="2211" w:type="dxa"/>
            <w:gridSpan w:val="3"/>
            <w:tcBorders>
              <w:top w:val="single" w:sz="4" w:space="0" w:color="auto"/>
              <w:bottom w:val="single" w:sz="4" w:space="0" w:color="auto"/>
            </w:tcBorders>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1587" w:type="dxa"/>
            <w:vMerge w:val="restart"/>
            <w:tcBorders>
              <w:top w:val="single" w:sz="4" w:space="0" w:color="auto"/>
              <w:bottom w:val="single" w:sz="4" w:space="0" w:color="auto"/>
            </w:tcBorders>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1474" w:type="dxa"/>
            <w:vMerge w:val="restart"/>
            <w:tcBorders>
              <w:top w:val="single" w:sz="4" w:space="0" w:color="auto"/>
              <w:bottom w:val="single" w:sz="4" w:space="0" w:color="auto"/>
            </w:tcBorders>
          </w:tcPr>
          <w:p w:rsidR="001A0851" w:rsidRDefault="001A0851">
            <w:pPr>
              <w:pStyle w:val="ConsPlusNormal"/>
              <w:jc w:val="center"/>
            </w:pPr>
            <w:r>
              <w:t>Майское сельское поселение</w:t>
            </w:r>
          </w:p>
        </w:tc>
        <w:tc>
          <w:tcPr>
            <w:tcW w:w="1474" w:type="dxa"/>
            <w:vMerge w:val="restart"/>
            <w:tcBorders>
              <w:top w:val="single" w:sz="4" w:space="0" w:color="auto"/>
              <w:bottom w:val="single" w:sz="4" w:space="0" w:color="auto"/>
            </w:tcBorders>
          </w:tcPr>
          <w:p w:rsidR="001A0851" w:rsidRDefault="001A0851">
            <w:pPr>
              <w:pStyle w:val="ConsPlusNormal"/>
              <w:jc w:val="center"/>
            </w:pPr>
            <w:proofErr w:type="spellStart"/>
            <w:r>
              <w:t>Стряпунинское</w:t>
            </w:r>
            <w:proofErr w:type="spellEnd"/>
            <w:r>
              <w:t xml:space="preserve"> сельское поселение</w:t>
            </w:r>
          </w:p>
        </w:tc>
        <w:tc>
          <w:tcPr>
            <w:tcW w:w="660" w:type="dxa"/>
            <w:vMerge w:val="restart"/>
            <w:tcBorders>
              <w:top w:val="single" w:sz="4" w:space="0" w:color="auto"/>
              <w:bottom w:val="single" w:sz="4" w:space="0" w:color="auto"/>
            </w:tcBorders>
          </w:tcPr>
          <w:p w:rsidR="001A0851" w:rsidRDefault="001A0851">
            <w:pPr>
              <w:pStyle w:val="ConsPlusNormal"/>
            </w:pPr>
          </w:p>
        </w:tc>
      </w:tr>
      <w:tr w:rsidR="001A0851">
        <w:tc>
          <w:tcPr>
            <w:tcW w:w="3288" w:type="dxa"/>
            <w:vMerge/>
            <w:tcBorders>
              <w:top w:val="single" w:sz="4" w:space="0" w:color="auto"/>
              <w:bottom w:val="single" w:sz="4" w:space="0" w:color="auto"/>
            </w:tcBorders>
          </w:tcPr>
          <w:p w:rsidR="001A0851" w:rsidRDefault="001A0851"/>
        </w:tc>
        <w:tc>
          <w:tcPr>
            <w:tcW w:w="737" w:type="dxa"/>
            <w:tcBorders>
              <w:top w:val="single" w:sz="4" w:space="0" w:color="auto"/>
              <w:bottom w:val="single" w:sz="4" w:space="0" w:color="auto"/>
            </w:tcBorders>
          </w:tcPr>
          <w:p w:rsidR="001A0851" w:rsidRDefault="001A0851">
            <w:pPr>
              <w:pStyle w:val="ConsPlusNormal"/>
              <w:jc w:val="center"/>
            </w:pPr>
            <w:r>
              <w:t>1-я зона</w:t>
            </w:r>
          </w:p>
        </w:tc>
        <w:tc>
          <w:tcPr>
            <w:tcW w:w="737" w:type="dxa"/>
            <w:tcBorders>
              <w:top w:val="single" w:sz="4" w:space="0" w:color="auto"/>
              <w:bottom w:val="single" w:sz="4" w:space="0" w:color="auto"/>
            </w:tcBorders>
          </w:tcPr>
          <w:p w:rsidR="001A0851" w:rsidRDefault="001A0851">
            <w:pPr>
              <w:pStyle w:val="ConsPlusNormal"/>
              <w:jc w:val="center"/>
            </w:pPr>
            <w:r>
              <w:t>2-я зона</w:t>
            </w:r>
          </w:p>
        </w:tc>
        <w:tc>
          <w:tcPr>
            <w:tcW w:w="737" w:type="dxa"/>
            <w:tcBorders>
              <w:top w:val="single" w:sz="4" w:space="0" w:color="auto"/>
              <w:bottom w:val="single" w:sz="4" w:space="0" w:color="auto"/>
            </w:tcBorders>
          </w:tcPr>
          <w:p w:rsidR="001A0851" w:rsidRDefault="001A0851">
            <w:pPr>
              <w:pStyle w:val="ConsPlusNormal"/>
              <w:jc w:val="center"/>
            </w:pPr>
            <w:r>
              <w:t>3-я зона</w:t>
            </w:r>
          </w:p>
        </w:tc>
        <w:tc>
          <w:tcPr>
            <w:tcW w:w="1587" w:type="dxa"/>
            <w:vMerge/>
            <w:tcBorders>
              <w:top w:val="single" w:sz="4" w:space="0" w:color="auto"/>
              <w:bottom w:val="single" w:sz="4" w:space="0" w:color="auto"/>
            </w:tcBorders>
          </w:tcPr>
          <w:p w:rsidR="001A0851" w:rsidRDefault="001A0851"/>
        </w:tc>
        <w:tc>
          <w:tcPr>
            <w:tcW w:w="1474" w:type="dxa"/>
            <w:vMerge/>
            <w:tcBorders>
              <w:top w:val="single" w:sz="4" w:space="0" w:color="auto"/>
              <w:bottom w:val="single" w:sz="4" w:space="0" w:color="auto"/>
            </w:tcBorders>
          </w:tcPr>
          <w:p w:rsidR="001A0851" w:rsidRDefault="001A0851"/>
        </w:tc>
        <w:tc>
          <w:tcPr>
            <w:tcW w:w="1474" w:type="dxa"/>
            <w:vMerge/>
            <w:tcBorders>
              <w:top w:val="single" w:sz="4" w:space="0" w:color="auto"/>
              <w:bottom w:val="single" w:sz="4" w:space="0" w:color="auto"/>
            </w:tcBorders>
          </w:tcPr>
          <w:p w:rsidR="001A0851" w:rsidRDefault="001A0851"/>
        </w:tc>
        <w:tc>
          <w:tcPr>
            <w:tcW w:w="660" w:type="dxa"/>
            <w:vMerge/>
            <w:tcBorders>
              <w:top w:val="single" w:sz="4" w:space="0" w:color="auto"/>
              <w:bottom w:val="single" w:sz="4" w:space="0" w:color="auto"/>
            </w:tcBorders>
          </w:tcPr>
          <w:p w:rsidR="001A0851" w:rsidRDefault="001A0851"/>
        </w:tc>
      </w:tr>
      <w:tr w:rsidR="001A0851">
        <w:tc>
          <w:tcPr>
            <w:tcW w:w="3288" w:type="dxa"/>
            <w:tcBorders>
              <w:top w:val="single" w:sz="4" w:space="0" w:color="auto"/>
              <w:bottom w:val="single" w:sz="4" w:space="0" w:color="auto"/>
            </w:tcBorders>
          </w:tcPr>
          <w:p w:rsidR="001A0851" w:rsidRDefault="001A0851">
            <w:pPr>
              <w:pStyle w:val="ConsPlusNormal"/>
            </w:pPr>
            <w:r>
              <w:t>1.1. Ювелирные изделия</w:t>
            </w:r>
          </w:p>
        </w:tc>
        <w:tc>
          <w:tcPr>
            <w:tcW w:w="737" w:type="dxa"/>
            <w:tcBorders>
              <w:top w:val="single" w:sz="4" w:space="0" w:color="auto"/>
              <w:bottom w:val="single" w:sz="4" w:space="0" w:color="auto"/>
            </w:tcBorders>
          </w:tcPr>
          <w:p w:rsidR="001A0851" w:rsidRDefault="001A0851">
            <w:pPr>
              <w:pStyle w:val="ConsPlusNormal"/>
            </w:pPr>
            <w:r>
              <w:t>1</w:t>
            </w:r>
          </w:p>
        </w:tc>
        <w:tc>
          <w:tcPr>
            <w:tcW w:w="737" w:type="dxa"/>
            <w:tcBorders>
              <w:top w:val="single" w:sz="4" w:space="0" w:color="auto"/>
              <w:bottom w:val="single" w:sz="4" w:space="0" w:color="auto"/>
            </w:tcBorders>
          </w:tcPr>
          <w:p w:rsidR="001A0851" w:rsidRDefault="001A0851">
            <w:pPr>
              <w:pStyle w:val="ConsPlusNormal"/>
            </w:pPr>
            <w:r>
              <w:t>0,9</w:t>
            </w:r>
          </w:p>
        </w:tc>
        <w:tc>
          <w:tcPr>
            <w:tcW w:w="737" w:type="dxa"/>
            <w:tcBorders>
              <w:top w:val="single" w:sz="4" w:space="0" w:color="auto"/>
              <w:bottom w:val="single" w:sz="4" w:space="0" w:color="auto"/>
            </w:tcBorders>
          </w:tcPr>
          <w:p w:rsidR="001A0851" w:rsidRDefault="001A0851">
            <w:pPr>
              <w:pStyle w:val="ConsPlusNormal"/>
            </w:pPr>
            <w:r>
              <w:t>0,8</w:t>
            </w:r>
          </w:p>
        </w:tc>
        <w:tc>
          <w:tcPr>
            <w:tcW w:w="1587" w:type="dxa"/>
            <w:tcBorders>
              <w:top w:val="single" w:sz="4" w:space="0" w:color="auto"/>
              <w:bottom w:val="single" w:sz="4" w:space="0" w:color="auto"/>
            </w:tcBorders>
          </w:tcPr>
          <w:p w:rsidR="001A0851" w:rsidRDefault="001A0851">
            <w:pPr>
              <w:pStyle w:val="ConsPlusNormal"/>
            </w:pPr>
            <w:r>
              <w:t>0,6</w:t>
            </w:r>
          </w:p>
        </w:tc>
        <w:tc>
          <w:tcPr>
            <w:tcW w:w="1474" w:type="dxa"/>
            <w:tcBorders>
              <w:top w:val="single" w:sz="4" w:space="0" w:color="auto"/>
              <w:bottom w:val="single" w:sz="4" w:space="0" w:color="auto"/>
            </w:tcBorders>
          </w:tcPr>
          <w:p w:rsidR="001A0851" w:rsidRDefault="001A0851">
            <w:pPr>
              <w:pStyle w:val="ConsPlusNormal"/>
            </w:pPr>
            <w:r>
              <w:t>0,5</w:t>
            </w:r>
          </w:p>
        </w:tc>
        <w:tc>
          <w:tcPr>
            <w:tcW w:w="1474" w:type="dxa"/>
            <w:tcBorders>
              <w:top w:val="single" w:sz="4" w:space="0" w:color="auto"/>
              <w:bottom w:val="single" w:sz="4" w:space="0" w:color="auto"/>
            </w:tcBorders>
          </w:tcPr>
          <w:p w:rsidR="001A0851" w:rsidRDefault="001A0851">
            <w:pPr>
              <w:pStyle w:val="ConsPlusNormal"/>
            </w:pPr>
            <w:r>
              <w:t>0,4</w:t>
            </w:r>
          </w:p>
        </w:tc>
        <w:tc>
          <w:tcPr>
            <w:tcW w:w="660" w:type="dxa"/>
            <w:tcBorders>
              <w:top w:val="single" w:sz="4" w:space="0" w:color="auto"/>
              <w:bottom w:val="single" w:sz="4" w:space="0" w:color="auto"/>
            </w:tcBorders>
          </w:tcPr>
          <w:p w:rsidR="001A0851" w:rsidRDefault="001A0851">
            <w:pPr>
              <w:pStyle w:val="ConsPlusNormal"/>
            </w:pP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1.2. Мебель:</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587"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до 20 м</w:t>
            </w:r>
            <w:proofErr w:type="gramStart"/>
            <w:r>
              <w:t>2</w:t>
            </w:r>
            <w:proofErr w:type="gramEnd"/>
          </w:p>
        </w:tc>
        <w:tc>
          <w:tcPr>
            <w:tcW w:w="737" w:type="dxa"/>
            <w:tcBorders>
              <w:top w:val="nil"/>
              <w:bottom w:val="nil"/>
            </w:tcBorders>
          </w:tcPr>
          <w:p w:rsidR="001A0851" w:rsidRDefault="001A0851">
            <w:pPr>
              <w:pStyle w:val="ConsPlusNormal"/>
            </w:pPr>
            <w:r>
              <w:t>0,23</w:t>
            </w:r>
          </w:p>
        </w:tc>
        <w:tc>
          <w:tcPr>
            <w:tcW w:w="737" w:type="dxa"/>
            <w:tcBorders>
              <w:top w:val="nil"/>
              <w:bottom w:val="nil"/>
            </w:tcBorders>
          </w:tcPr>
          <w:p w:rsidR="001A0851" w:rsidRDefault="001A0851">
            <w:pPr>
              <w:pStyle w:val="ConsPlusNormal"/>
              <w:jc w:val="both"/>
            </w:pPr>
            <w:r>
              <w:t>0,21</w:t>
            </w:r>
          </w:p>
        </w:tc>
        <w:tc>
          <w:tcPr>
            <w:tcW w:w="737" w:type="dxa"/>
            <w:tcBorders>
              <w:top w:val="nil"/>
              <w:bottom w:val="nil"/>
            </w:tcBorders>
          </w:tcPr>
          <w:p w:rsidR="001A0851" w:rsidRDefault="001A0851">
            <w:pPr>
              <w:pStyle w:val="ConsPlusNormal"/>
              <w:jc w:val="both"/>
            </w:pPr>
            <w:r>
              <w:t>0,18</w:t>
            </w:r>
          </w:p>
        </w:tc>
        <w:tc>
          <w:tcPr>
            <w:tcW w:w="1587" w:type="dxa"/>
            <w:tcBorders>
              <w:top w:val="nil"/>
              <w:bottom w:val="nil"/>
            </w:tcBorders>
          </w:tcPr>
          <w:p w:rsidR="001A0851" w:rsidRDefault="001A0851">
            <w:pPr>
              <w:pStyle w:val="ConsPlusNormal"/>
            </w:pPr>
            <w:r>
              <w:t>0,16</w:t>
            </w:r>
          </w:p>
        </w:tc>
        <w:tc>
          <w:tcPr>
            <w:tcW w:w="1474" w:type="dxa"/>
            <w:tcBorders>
              <w:top w:val="nil"/>
              <w:bottom w:val="nil"/>
            </w:tcBorders>
          </w:tcPr>
          <w:p w:rsidR="001A0851" w:rsidRDefault="001A0851">
            <w:pPr>
              <w:pStyle w:val="ConsPlusNormal"/>
            </w:pPr>
            <w:r>
              <w:t>0,14</w:t>
            </w:r>
          </w:p>
        </w:tc>
        <w:tc>
          <w:tcPr>
            <w:tcW w:w="1474" w:type="dxa"/>
            <w:tcBorders>
              <w:top w:val="nil"/>
              <w:bottom w:val="nil"/>
            </w:tcBorders>
          </w:tcPr>
          <w:p w:rsidR="001A0851" w:rsidRDefault="001A0851">
            <w:pPr>
              <w:pStyle w:val="ConsPlusNormal"/>
            </w:pPr>
            <w:r>
              <w:t>0,12</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от 20 до 50 м</w:t>
            </w:r>
            <w:proofErr w:type="gramStart"/>
            <w:r>
              <w:t>2</w:t>
            </w:r>
            <w:proofErr w:type="gramEnd"/>
          </w:p>
        </w:tc>
        <w:tc>
          <w:tcPr>
            <w:tcW w:w="737" w:type="dxa"/>
            <w:tcBorders>
              <w:top w:val="nil"/>
              <w:bottom w:val="nil"/>
            </w:tcBorders>
          </w:tcPr>
          <w:p w:rsidR="001A0851" w:rsidRDefault="001A0851">
            <w:pPr>
              <w:pStyle w:val="ConsPlusNormal"/>
            </w:pPr>
            <w:r>
              <w:t>0,27</w:t>
            </w:r>
          </w:p>
        </w:tc>
        <w:tc>
          <w:tcPr>
            <w:tcW w:w="737" w:type="dxa"/>
            <w:tcBorders>
              <w:top w:val="nil"/>
              <w:bottom w:val="nil"/>
            </w:tcBorders>
          </w:tcPr>
          <w:p w:rsidR="001A0851" w:rsidRDefault="001A0851">
            <w:pPr>
              <w:pStyle w:val="ConsPlusNormal"/>
              <w:jc w:val="both"/>
            </w:pPr>
            <w:r>
              <w:t>0,25</w:t>
            </w:r>
          </w:p>
        </w:tc>
        <w:tc>
          <w:tcPr>
            <w:tcW w:w="737" w:type="dxa"/>
            <w:tcBorders>
              <w:top w:val="nil"/>
              <w:bottom w:val="nil"/>
            </w:tcBorders>
          </w:tcPr>
          <w:p w:rsidR="001A0851" w:rsidRDefault="001A0851">
            <w:pPr>
              <w:pStyle w:val="ConsPlusNormal"/>
              <w:jc w:val="both"/>
            </w:pPr>
            <w:r>
              <w:t>0,20</w:t>
            </w:r>
          </w:p>
        </w:tc>
        <w:tc>
          <w:tcPr>
            <w:tcW w:w="1587" w:type="dxa"/>
            <w:tcBorders>
              <w:top w:val="nil"/>
              <w:bottom w:val="nil"/>
            </w:tcBorders>
          </w:tcPr>
          <w:p w:rsidR="001A0851" w:rsidRDefault="001A0851">
            <w:pPr>
              <w:pStyle w:val="ConsPlusNormal"/>
            </w:pPr>
            <w:r>
              <w:t>0,18</w:t>
            </w:r>
          </w:p>
        </w:tc>
        <w:tc>
          <w:tcPr>
            <w:tcW w:w="1474" w:type="dxa"/>
            <w:tcBorders>
              <w:top w:val="nil"/>
              <w:bottom w:val="nil"/>
            </w:tcBorders>
          </w:tcPr>
          <w:p w:rsidR="001A0851" w:rsidRDefault="001A0851">
            <w:pPr>
              <w:pStyle w:val="ConsPlusNormal"/>
            </w:pPr>
            <w:r>
              <w:t>0,16</w:t>
            </w:r>
          </w:p>
        </w:tc>
        <w:tc>
          <w:tcPr>
            <w:tcW w:w="1474" w:type="dxa"/>
            <w:tcBorders>
              <w:top w:val="nil"/>
              <w:bottom w:val="nil"/>
            </w:tcBorders>
          </w:tcPr>
          <w:p w:rsidR="001A0851" w:rsidRDefault="001A0851">
            <w:pPr>
              <w:pStyle w:val="ConsPlusNormal"/>
            </w:pPr>
            <w:r>
              <w:t>0,14</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от 50 до 100 м</w:t>
            </w:r>
            <w:proofErr w:type="gramStart"/>
            <w:r>
              <w:t>2</w:t>
            </w:r>
            <w:proofErr w:type="gramEnd"/>
          </w:p>
        </w:tc>
        <w:tc>
          <w:tcPr>
            <w:tcW w:w="737" w:type="dxa"/>
            <w:tcBorders>
              <w:top w:val="nil"/>
              <w:bottom w:val="nil"/>
            </w:tcBorders>
          </w:tcPr>
          <w:p w:rsidR="001A0851" w:rsidRDefault="001A0851">
            <w:pPr>
              <w:pStyle w:val="ConsPlusNormal"/>
            </w:pPr>
            <w:r>
              <w:t>0,31</w:t>
            </w:r>
          </w:p>
        </w:tc>
        <w:tc>
          <w:tcPr>
            <w:tcW w:w="737" w:type="dxa"/>
            <w:tcBorders>
              <w:top w:val="nil"/>
              <w:bottom w:val="nil"/>
            </w:tcBorders>
          </w:tcPr>
          <w:p w:rsidR="001A0851" w:rsidRDefault="001A0851">
            <w:pPr>
              <w:pStyle w:val="ConsPlusNormal"/>
              <w:jc w:val="both"/>
            </w:pPr>
            <w:r>
              <w:t>0,29</w:t>
            </w:r>
          </w:p>
        </w:tc>
        <w:tc>
          <w:tcPr>
            <w:tcW w:w="737" w:type="dxa"/>
            <w:tcBorders>
              <w:top w:val="nil"/>
              <w:bottom w:val="nil"/>
            </w:tcBorders>
          </w:tcPr>
          <w:p w:rsidR="001A0851" w:rsidRDefault="001A0851">
            <w:pPr>
              <w:pStyle w:val="ConsPlusNormal"/>
              <w:jc w:val="both"/>
            </w:pPr>
            <w:r>
              <w:t>0,22</w:t>
            </w:r>
          </w:p>
        </w:tc>
        <w:tc>
          <w:tcPr>
            <w:tcW w:w="1587" w:type="dxa"/>
            <w:tcBorders>
              <w:top w:val="nil"/>
              <w:bottom w:val="nil"/>
            </w:tcBorders>
          </w:tcPr>
          <w:p w:rsidR="001A0851" w:rsidRDefault="001A0851">
            <w:pPr>
              <w:pStyle w:val="ConsPlusNormal"/>
            </w:pPr>
            <w:r>
              <w:t>0,20</w:t>
            </w:r>
          </w:p>
        </w:tc>
        <w:tc>
          <w:tcPr>
            <w:tcW w:w="1474" w:type="dxa"/>
            <w:tcBorders>
              <w:top w:val="nil"/>
              <w:bottom w:val="nil"/>
            </w:tcBorders>
          </w:tcPr>
          <w:p w:rsidR="001A0851" w:rsidRDefault="001A0851">
            <w:pPr>
              <w:pStyle w:val="ConsPlusNormal"/>
            </w:pPr>
            <w:r>
              <w:t>0,18</w:t>
            </w:r>
          </w:p>
        </w:tc>
        <w:tc>
          <w:tcPr>
            <w:tcW w:w="1474" w:type="dxa"/>
            <w:tcBorders>
              <w:top w:val="nil"/>
              <w:bottom w:val="nil"/>
            </w:tcBorders>
          </w:tcPr>
          <w:p w:rsidR="001A0851" w:rsidRDefault="001A0851">
            <w:pPr>
              <w:pStyle w:val="ConsPlusNormal"/>
            </w:pPr>
            <w:r>
              <w:t>0,16</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single" w:sz="4" w:space="0" w:color="auto"/>
            </w:tcBorders>
          </w:tcPr>
          <w:p w:rsidR="001A0851" w:rsidRDefault="001A0851">
            <w:pPr>
              <w:pStyle w:val="ConsPlusNormal"/>
            </w:pPr>
            <w:r>
              <w:t>площадь торгового зала от 100 до 150 м</w:t>
            </w:r>
            <w:proofErr w:type="gramStart"/>
            <w:r>
              <w:t>2</w:t>
            </w:r>
            <w:proofErr w:type="gramEnd"/>
            <w:r>
              <w:t xml:space="preserve"> включительно</w:t>
            </w:r>
          </w:p>
        </w:tc>
        <w:tc>
          <w:tcPr>
            <w:tcW w:w="737" w:type="dxa"/>
            <w:tcBorders>
              <w:top w:val="nil"/>
              <w:bottom w:val="single" w:sz="4" w:space="0" w:color="auto"/>
            </w:tcBorders>
          </w:tcPr>
          <w:p w:rsidR="001A0851" w:rsidRDefault="001A0851">
            <w:pPr>
              <w:pStyle w:val="ConsPlusNormal"/>
            </w:pPr>
            <w:r>
              <w:t>0,35</w:t>
            </w:r>
          </w:p>
        </w:tc>
        <w:tc>
          <w:tcPr>
            <w:tcW w:w="737" w:type="dxa"/>
            <w:tcBorders>
              <w:top w:val="nil"/>
              <w:bottom w:val="single" w:sz="4" w:space="0" w:color="auto"/>
            </w:tcBorders>
          </w:tcPr>
          <w:p w:rsidR="001A0851" w:rsidRDefault="001A0851">
            <w:pPr>
              <w:pStyle w:val="ConsPlusNormal"/>
              <w:jc w:val="both"/>
            </w:pPr>
            <w:r>
              <w:t>0,33</w:t>
            </w:r>
          </w:p>
        </w:tc>
        <w:tc>
          <w:tcPr>
            <w:tcW w:w="737" w:type="dxa"/>
            <w:tcBorders>
              <w:top w:val="nil"/>
              <w:bottom w:val="single" w:sz="4" w:space="0" w:color="auto"/>
            </w:tcBorders>
          </w:tcPr>
          <w:p w:rsidR="001A0851" w:rsidRDefault="001A0851">
            <w:pPr>
              <w:pStyle w:val="ConsPlusNormal"/>
              <w:jc w:val="both"/>
            </w:pPr>
            <w:r>
              <w:t>0,24</w:t>
            </w:r>
          </w:p>
        </w:tc>
        <w:tc>
          <w:tcPr>
            <w:tcW w:w="1587" w:type="dxa"/>
            <w:tcBorders>
              <w:top w:val="nil"/>
              <w:bottom w:val="single" w:sz="4" w:space="0" w:color="auto"/>
            </w:tcBorders>
          </w:tcPr>
          <w:p w:rsidR="001A0851" w:rsidRDefault="001A0851">
            <w:pPr>
              <w:pStyle w:val="ConsPlusNormal"/>
            </w:pPr>
            <w:r>
              <w:t>0,22</w:t>
            </w:r>
          </w:p>
        </w:tc>
        <w:tc>
          <w:tcPr>
            <w:tcW w:w="1474" w:type="dxa"/>
            <w:tcBorders>
              <w:top w:val="nil"/>
              <w:bottom w:val="single" w:sz="4" w:space="0" w:color="auto"/>
            </w:tcBorders>
          </w:tcPr>
          <w:p w:rsidR="001A0851" w:rsidRDefault="001A0851">
            <w:pPr>
              <w:pStyle w:val="ConsPlusNormal"/>
            </w:pPr>
            <w:r>
              <w:t>0,20</w:t>
            </w:r>
          </w:p>
        </w:tc>
        <w:tc>
          <w:tcPr>
            <w:tcW w:w="1474" w:type="dxa"/>
            <w:tcBorders>
              <w:top w:val="nil"/>
              <w:bottom w:val="single" w:sz="4" w:space="0" w:color="auto"/>
            </w:tcBorders>
          </w:tcPr>
          <w:p w:rsidR="001A0851" w:rsidRDefault="001A0851">
            <w:pPr>
              <w:pStyle w:val="ConsPlusNormal"/>
            </w:pPr>
            <w:r>
              <w:t>0,18</w:t>
            </w:r>
          </w:p>
        </w:tc>
        <w:tc>
          <w:tcPr>
            <w:tcW w:w="660" w:type="dxa"/>
            <w:tcBorders>
              <w:top w:val="nil"/>
              <w:bottom w:val="single" w:sz="4" w:space="0" w:color="auto"/>
            </w:tcBorders>
          </w:tcPr>
          <w:p w:rsidR="001A0851" w:rsidRDefault="001A0851">
            <w:pPr>
              <w:pStyle w:val="ConsPlusNormal"/>
            </w:pP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1.3. Изделия из натурального меха, натуральной кожи, ковровые изделия:</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587"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до 20 м</w:t>
            </w:r>
            <w:proofErr w:type="gramStart"/>
            <w:r>
              <w:t>2</w:t>
            </w:r>
            <w:proofErr w:type="gramEnd"/>
          </w:p>
        </w:tc>
        <w:tc>
          <w:tcPr>
            <w:tcW w:w="737" w:type="dxa"/>
            <w:tcBorders>
              <w:top w:val="nil"/>
              <w:bottom w:val="nil"/>
            </w:tcBorders>
          </w:tcPr>
          <w:p w:rsidR="001A0851" w:rsidRDefault="001A0851">
            <w:pPr>
              <w:pStyle w:val="ConsPlusNormal"/>
            </w:pPr>
            <w:r>
              <w:t>0,6</w:t>
            </w:r>
          </w:p>
        </w:tc>
        <w:tc>
          <w:tcPr>
            <w:tcW w:w="737" w:type="dxa"/>
            <w:tcBorders>
              <w:top w:val="nil"/>
              <w:bottom w:val="nil"/>
            </w:tcBorders>
          </w:tcPr>
          <w:p w:rsidR="001A0851" w:rsidRDefault="001A0851">
            <w:pPr>
              <w:pStyle w:val="ConsPlusNormal"/>
              <w:jc w:val="both"/>
            </w:pPr>
            <w:r>
              <w:t>0,58</w:t>
            </w:r>
          </w:p>
        </w:tc>
        <w:tc>
          <w:tcPr>
            <w:tcW w:w="737" w:type="dxa"/>
            <w:tcBorders>
              <w:top w:val="nil"/>
              <w:bottom w:val="nil"/>
            </w:tcBorders>
          </w:tcPr>
          <w:p w:rsidR="001A0851" w:rsidRDefault="001A0851">
            <w:pPr>
              <w:pStyle w:val="ConsPlusNormal"/>
              <w:jc w:val="both"/>
            </w:pPr>
            <w:r>
              <w:t>0,56</w:t>
            </w:r>
          </w:p>
        </w:tc>
        <w:tc>
          <w:tcPr>
            <w:tcW w:w="1587" w:type="dxa"/>
            <w:tcBorders>
              <w:top w:val="nil"/>
              <w:bottom w:val="nil"/>
            </w:tcBorders>
          </w:tcPr>
          <w:p w:rsidR="001A0851" w:rsidRDefault="001A0851">
            <w:pPr>
              <w:pStyle w:val="ConsPlusNormal"/>
            </w:pPr>
            <w:r>
              <w:t>0,52</w:t>
            </w:r>
          </w:p>
        </w:tc>
        <w:tc>
          <w:tcPr>
            <w:tcW w:w="1474" w:type="dxa"/>
            <w:tcBorders>
              <w:top w:val="nil"/>
              <w:bottom w:val="nil"/>
            </w:tcBorders>
          </w:tcPr>
          <w:p w:rsidR="001A0851" w:rsidRDefault="001A0851">
            <w:pPr>
              <w:pStyle w:val="ConsPlusNormal"/>
            </w:pPr>
            <w:r>
              <w:t>0,50</w:t>
            </w:r>
          </w:p>
        </w:tc>
        <w:tc>
          <w:tcPr>
            <w:tcW w:w="1474" w:type="dxa"/>
            <w:tcBorders>
              <w:top w:val="nil"/>
              <w:bottom w:val="nil"/>
            </w:tcBorders>
          </w:tcPr>
          <w:p w:rsidR="001A0851" w:rsidRDefault="001A0851">
            <w:pPr>
              <w:pStyle w:val="ConsPlusNormal"/>
            </w:pPr>
            <w:r>
              <w:t>0,48</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от 20 до 50 м</w:t>
            </w:r>
            <w:proofErr w:type="gramStart"/>
            <w:r>
              <w:t>2</w:t>
            </w:r>
            <w:proofErr w:type="gramEnd"/>
          </w:p>
        </w:tc>
        <w:tc>
          <w:tcPr>
            <w:tcW w:w="737" w:type="dxa"/>
            <w:tcBorders>
              <w:top w:val="nil"/>
              <w:bottom w:val="nil"/>
            </w:tcBorders>
          </w:tcPr>
          <w:p w:rsidR="001A0851" w:rsidRDefault="001A0851">
            <w:pPr>
              <w:pStyle w:val="ConsPlusNormal"/>
            </w:pPr>
            <w:r>
              <w:t>0,62</w:t>
            </w:r>
          </w:p>
        </w:tc>
        <w:tc>
          <w:tcPr>
            <w:tcW w:w="737" w:type="dxa"/>
            <w:tcBorders>
              <w:top w:val="nil"/>
              <w:bottom w:val="nil"/>
            </w:tcBorders>
          </w:tcPr>
          <w:p w:rsidR="001A0851" w:rsidRDefault="001A0851">
            <w:pPr>
              <w:pStyle w:val="ConsPlusNormal"/>
              <w:jc w:val="both"/>
            </w:pPr>
            <w:r>
              <w:t>0,60</w:t>
            </w:r>
          </w:p>
        </w:tc>
        <w:tc>
          <w:tcPr>
            <w:tcW w:w="737" w:type="dxa"/>
            <w:tcBorders>
              <w:top w:val="nil"/>
              <w:bottom w:val="nil"/>
            </w:tcBorders>
          </w:tcPr>
          <w:p w:rsidR="001A0851" w:rsidRDefault="001A0851">
            <w:pPr>
              <w:pStyle w:val="ConsPlusNormal"/>
              <w:jc w:val="both"/>
            </w:pPr>
            <w:r>
              <w:t>0,58</w:t>
            </w:r>
          </w:p>
        </w:tc>
        <w:tc>
          <w:tcPr>
            <w:tcW w:w="1587" w:type="dxa"/>
            <w:tcBorders>
              <w:top w:val="nil"/>
              <w:bottom w:val="nil"/>
            </w:tcBorders>
          </w:tcPr>
          <w:p w:rsidR="001A0851" w:rsidRDefault="001A0851">
            <w:pPr>
              <w:pStyle w:val="ConsPlusNormal"/>
            </w:pPr>
            <w:r>
              <w:t>0,54</w:t>
            </w:r>
          </w:p>
        </w:tc>
        <w:tc>
          <w:tcPr>
            <w:tcW w:w="1474" w:type="dxa"/>
            <w:tcBorders>
              <w:top w:val="nil"/>
              <w:bottom w:val="nil"/>
            </w:tcBorders>
          </w:tcPr>
          <w:p w:rsidR="001A0851" w:rsidRDefault="001A0851">
            <w:pPr>
              <w:pStyle w:val="ConsPlusNormal"/>
            </w:pPr>
            <w:r>
              <w:t>0,52</w:t>
            </w:r>
          </w:p>
        </w:tc>
        <w:tc>
          <w:tcPr>
            <w:tcW w:w="1474" w:type="dxa"/>
            <w:tcBorders>
              <w:top w:val="nil"/>
              <w:bottom w:val="nil"/>
            </w:tcBorders>
          </w:tcPr>
          <w:p w:rsidR="001A0851" w:rsidRDefault="001A0851">
            <w:pPr>
              <w:pStyle w:val="ConsPlusNormal"/>
            </w:pPr>
            <w:r>
              <w:t>0,50</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от 50 до 100 м</w:t>
            </w:r>
            <w:proofErr w:type="gramStart"/>
            <w:r>
              <w:t>2</w:t>
            </w:r>
            <w:proofErr w:type="gramEnd"/>
          </w:p>
        </w:tc>
        <w:tc>
          <w:tcPr>
            <w:tcW w:w="737" w:type="dxa"/>
            <w:tcBorders>
              <w:top w:val="nil"/>
              <w:bottom w:val="nil"/>
            </w:tcBorders>
          </w:tcPr>
          <w:p w:rsidR="001A0851" w:rsidRDefault="001A0851">
            <w:pPr>
              <w:pStyle w:val="ConsPlusNormal"/>
            </w:pPr>
            <w:r>
              <w:t>0,64</w:t>
            </w:r>
          </w:p>
        </w:tc>
        <w:tc>
          <w:tcPr>
            <w:tcW w:w="737" w:type="dxa"/>
            <w:tcBorders>
              <w:top w:val="nil"/>
              <w:bottom w:val="nil"/>
            </w:tcBorders>
          </w:tcPr>
          <w:p w:rsidR="001A0851" w:rsidRDefault="001A0851">
            <w:pPr>
              <w:pStyle w:val="ConsPlusNormal"/>
              <w:jc w:val="both"/>
            </w:pPr>
            <w:r>
              <w:t>0,62</w:t>
            </w:r>
          </w:p>
        </w:tc>
        <w:tc>
          <w:tcPr>
            <w:tcW w:w="737" w:type="dxa"/>
            <w:tcBorders>
              <w:top w:val="nil"/>
              <w:bottom w:val="nil"/>
            </w:tcBorders>
          </w:tcPr>
          <w:p w:rsidR="001A0851" w:rsidRDefault="001A0851">
            <w:pPr>
              <w:pStyle w:val="ConsPlusNormal"/>
              <w:jc w:val="both"/>
            </w:pPr>
            <w:r>
              <w:t>0,60</w:t>
            </w:r>
          </w:p>
        </w:tc>
        <w:tc>
          <w:tcPr>
            <w:tcW w:w="1587" w:type="dxa"/>
            <w:tcBorders>
              <w:top w:val="nil"/>
              <w:bottom w:val="nil"/>
            </w:tcBorders>
          </w:tcPr>
          <w:p w:rsidR="001A0851" w:rsidRDefault="001A0851">
            <w:pPr>
              <w:pStyle w:val="ConsPlusNormal"/>
            </w:pPr>
            <w:r>
              <w:t>0,56</w:t>
            </w:r>
          </w:p>
        </w:tc>
        <w:tc>
          <w:tcPr>
            <w:tcW w:w="1474" w:type="dxa"/>
            <w:tcBorders>
              <w:top w:val="nil"/>
              <w:bottom w:val="nil"/>
            </w:tcBorders>
          </w:tcPr>
          <w:p w:rsidR="001A0851" w:rsidRDefault="001A0851">
            <w:pPr>
              <w:pStyle w:val="ConsPlusNormal"/>
            </w:pPr>
            <w:r>
              <w:t>0,54</w:t>
            </w:r>
          </w:p>
        </w:tc>
        <w:tc>
          <w:tcPr>
            <w:tcW w:w="1474" w:type="dxa"/>
            <w:tcBorders>
              <w:top w:val="nil"/>
              <w:bottom w:val="nil"/>
            </w:tcBorders>
          </w:tcPr>
          <w:p w:rsidR="001A0851" w:rsidRDefault="001A0851">
            <w:pPr>
              <w:pStyle w:val="ConsPlusNormal"/>
            </w:pPr>
            <w:r>
              <w:t>0,52</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single" w:sz="4" w:space="0" w:color="auto"/>
            </w:tcBorders>
          </w:tcPr>
          <w:p w:rsidR="001A0851" w:rsidRDefault="001A0851">
            <w:pPr>
              <w:pStyle w:val="ConsPlusNormal"/>
            </w:pPr>
            <w:r>
              <w:t>площадь торгового зала от 100 до 150 м</w:t>
            </w:r>
            <w:proofErr w:type="gramStart"/>
            <w:r>
              <w:t>2</w:t>
            </w:r>
            <w:proofErr w:type="gramEnd"/>
            <w:r>
              <w:t xml:space="preserve"> включительно</w:t>
            </w:r>
          </w:p>
        </w:tc>
        <w:tc>
          <w:tcPr>
            <w:tcW w:w="737" w:type="dxa"/>
            <w:tcBorders>
              <w:top w:val="nil"/>
              <w:bottom w:val="single" w:sz="4" w:space="0" w:color="auto"/>
            </w:tcBorders>
          </w:tcPr>
          <w:p w:rsidR="001A0851" w:rsidRDefault="001A0851">
            <w:pPr>
              <w:pStyle w:val="ConsPlusNormal"/>
            </w:pPr>
            <w:r>
              <w:t>0,66</w:t>
            </w:r>
          </w:p>
        </w:tc>
        <w:tc>
          <w:tcPr>
            <w:tcW w:w="737" w:type="dxa"/>
            <w:tcBorders>
              <w:top w:val="nil"/>
              <w:bottom w:val="single" w:sz="4" w:space="0" w:color="auto"/>
            </w:tcBorders>
          </w:tcPr>
          <w:p w:rsidR="001A0851" w:rsidRDefault="001A0851">
            <w:pPr>
              <w:pStyle w:val="ConsPlusNormal"/>
              <w:jc w:val="both"/>
            </w:pPr>
            <w:r>
              <w:t>0,64</w:t>
            </w:r>
          </w:p>
        </w:tc>
        <w:tc>
          <w:tcPr>
            <w:tcW w:w="737" w:type="dxa"/>
            <w:tcBorders>
              <w:top w:val="nil"/>
              <w:bottom w:val="single" w:sz="4" w:space="0" w:color="auto"/>
            </w:tcBorders>
          </w:tcPr>
          <w:p w:rsidR="001A0851" w:rsidRDefault="001A0851">
            <w:pPr>
              <w:pStyle w:val="ConsPlusNormal"/>
              <w:jc w:val="both"/>
            </w:pPr>
            <w:r>
              <w:t>0,62</w:t>
            </w:r>
          </w:p>
        </w:tc>
        <w:tc>
          <w:tcPr>
            <w:tcW w:w="1587" w:type="dxa"/>
            <w:tcBorders>
              <w:top w:val="nil"/>
              <w:bottom w:val="single" w:sz="4" w:space="0" w:color="auto"/>
            </w:tcBorders>
          </w:tcPr>
          <w:p w:rsidR="001A0851" w:rsidRDefault="001A0851">
            <w:pPr>
              <w:pStyle w:val="ConsPlusNormal"/>
            </w:pPr>
            <w:r>
              <w:t>0,58</w:t>
            </w:r>
          </w:p>
        </w:tc>
        <w:tc>
          <w:tcPr>
            <w:tcW w:w="1474" w:type="dxa"/>
            <w:tcBorders>
              <w:top w:val="nil"/>
              <w:bottom w:val="single" w:sz="4" w:space="0" w:color="auto"/>
            </w:tcBorders>
          </w:tcPr>
          <w:p w:rsidR="001A0851" w:rsidRDefault="001A0851">
            <w:pPr>
              <w:pStyle w:val="ConsPlusNormal"/>
            </w:pPr>
            <w:r>
              <w:t>0,56</w:t>
            </w:r>
          </w:p>
        </w:tc>
        <w:tc>
          <w:tcPr>
            <w:tcW w:w="1474" w:type="dxa"/>
            <w:tcBorders>
              <w:top w:val="nil"/>
              <w:bottom w:val="single" w:sz="4" w:space="0" w:color="auto"/>
            </w:tcBorders>
          </w:tcPr>
          <w:p w:rsidR="001A0851" w:rsidRDefault="001A0851">
            <w:pPr>
              <w:pStyle w:val="ConsPlusNormal"/>
            </w:pPr>
            <w:r>
              <w:t>0,54</w:t>
            </w:r>
          </w:p>
        </w:tc>
        <w:tc>
          <w:tcPr>
            <w:tcW w:w="660" w:type="dxa"/>
            <w:tcBorders>
              <w:top w:val="nil"/>
              <w:bottom w:val="single" w:sz="4" w:space="0" w:color="auto"/>
            </w:tcBorders>
          </w:tcPr>
          <w:p w:rsidR="001A0851" w:rsidRDefault="001A0851">
            <w:pPr>
              <w:pStyle w:val="ConsPlusNormal"/>
            </w:pP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bookmarkStart w:id="1" w:name="P211"/>
            <w:bookmarkEnd w:id="1"/>
            <w:r>
              <w:lastRenderedPageBreak/>
              <w:t>1.4. Алкогольная продукция, пиво, табачные изделия</w:t>
            </w:r>
          </w:p>
        </w:tc>
        <w:tc>
          <w:tcPr>
            <w:tcW w:w="737" w:type="dxa"/>
            <w:tcBorders>
              <w:top w:val="single" w:sz="4" w:space="0" w:color="auto"/>
              <w:bottom w:val="nil"/>
            </w:tcBorders>
          </w:tcPr>
          <w:p w:rsidR="001A0851" w:rsidRDefault="001A0851">
            <w:pPr>
              <w:pStyle w:val="ConsPlusNormal"/>
            </w:pPr>
            <w:r>
              <w:t>1</w:t>
            </w:r>
          </w:p>
        </w:tc>
        <w:tc>
          <w:tcPr>
            <w:tcW w:w="737" w:type="dxa"/>
            <w:tcBorders>
              <w:top w:val="single" w:sz="4" w:space="0" w:color="auto"/>
              <w:bottom w:val="nil"/>
            </w:tcBorders>
          </w:tcPr>
          <w:p w:rsidR="001A0851" w:rsidRDefault="001A0851">
            <w:pPr>
              <w:pStyle w:val="ConsPlusNormal"/>
            </w:pPr>
            <w:r>
              <w:t>1</w:t>
            </w:r>
          </w:p>
        </w:tc>
        <w:tc>
          <w:tcPr>
            <w:tcW w:w="737" w:type="dxa"/>
            <w:tcBorders>
              <w:top w:val="single" w:sz="4" w:space="0" w:color="auto"/>
              <w:bottom w:val="nil"/>
            </w:tcBorders>
          </w:tcPr>
          <w:p w:rsidR="001A0851" w:rsidRDefault="001A0851">
            <w:pPr>
              <w:pStyle w:val="ConsPlusNormal"/>
              <w:jc w:val="both"/>
            </w:pPr>
            <w:r>
              <w:t>0,85</w:t>
            </w:r>
          </w:p>
        </w:tc>
        <w:tc>
          <w:tcPr>
            <w:tcW w:w="1587" w:type="dxa"/>
            <w:tcBorders>
              <w:top w:val="single" w:sz="4" w:space="0" w:color="auto"/>
              <w:bottom w:val="nil"/>
            </w:tcBorders>
          </w:tcPr>
          <w:p w:rsidR="001A0851" w:rsidRDefault="001A0851">
            <w:pPr>
              <w:pStyle w:val="ConsPlusNormal"/>
            </w:pPr>
            <w:r>
              <w:t>0,75</w:t>
            </w:r>
          </w:p>
        </w:tc>
        <w:tc>
          <w:tcPr>
            <w:tcW w:w="1474" w:type="dxa"/>
            <w:tcBorders>
              <w:top w:val="single" w:sz="4" w:space="0" w:color="auto"/>
              <w:bottom w:val="nil"/>
            </w:tcBorders>
          </w:tcPr>
          <w:p w:rsidR="001A0851" w:rsidRDefault="001A0851">
            <w:pPr>
              <w:pStyle w:val="ConsPlusNormal"/>
            </w:pPr>
            <w:r>
              <w:t>0,65</w:t>
            </w:r>
          </w:p>
        </w:tc>
        <w:tc>
          <w:tcPr>
            <w:tcW w:w="1474" w:type="dxa"/>
            <w:tcBorders>
              <w:top w:val="single" w:sz="4" w:space="0" w:color="auto"/>
              <w:bottom w:val="nil"/>
            </w:tcBorders>
          </w:tcPr>
          <w:p w:rsidR="001A0851" w:rsidRDefault="001A0851">
            <w:pPr>
              <w:pStyle w:val="ConsPlusNormal"/>
            </w:pPr>
            <w:r>
              <w:t>0,55</w:t>
            </w: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 xml:space="preserve">(п. 1.4 в </w:t>
            </w:r>
            <w:r w:rsidR="00C77C5D" w:rsidRPr="00C77C5D">
              <w:t xml:space="preserve">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23.11.2007 N 163)</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bookmarkStart w:id="2" w:name="P221"/>
            <w:bookmarkEnd w:id="2"/>
            <w:r>
              <w:t>1.5. Продовольственные товары</w:t>
            </w:r>
          </w:p>
        </w:tc>
        <w:tc>
          <w:tcPr>
            <w:tcW w:w="737" w:type="dxa"/>
            <w:tcBorders>
              <w:top w:val="single" w:sz="4" w:space="0" w:color="auto"/>
              <w:bottom w:val="nil"/>
            </w:tcBorders>
          </w:tcPr>
          <w:p w:rsidR="001A0851" w:rsidRDefault="001A0851">
            <w:pPr>
              <w:pStyle w:val="ConsPlusNormal"/>
            </w:pPr>
            <w:r>
              <w:t>0,48</w:t>
            </w:r>
          </w:p>
        </w:tc>
        <w:tc>
          <w:tcPr>
            <w:tcW w:w="737" w:type="dxa"/>
            <w:tcBorders>
              <w:top w:val="single" w:sz="4" w:space="0" w:color="auto"/>
              <w:bottom w:val="nil"/>
            </w:tcBorders>
          </w:tcPr>
          <w:p w:rsidR="001A0851" w:rsidRDefault="001A0851">
            <w:pPr>
              <w:pStyle w:val="ConsPlusNormal"/>
              <w:jc w:val="both"/>
            </w:pPr>
            <w:r>
              <w:t>0,44</w:t>
            </w:r>
          </w:p>
        </w:tc>
        <w:tc>
          <w:tcPr>
            <w:tcW w:w="737" w:type="dxa"/>
            <w:tcBorders>
              <w:top w:val="single" w:sz="4" w:space="0" w:color="auto"/>
              <w:bottom w:val="nil"/>
            </w:tcBorders>
          </w:tcPr>
          <w:p w:rsidR="001A0851" w:rsidRDefault="001A0851">
            <w:pPr>
              <w:pStyle w:val="ConsPlusNormal"/>
            </w:pPr>
            <w:r>
              <w:t>0,4</w:t>
            </w:r>
          </w:p>
        </w:tc>
        <w:tc>
          <w:tcPr>
            <w:tcW w:w="1587" w:type="dxa"/>
            <w:tcBorders>
              <w:top w:val="single" w:sz="4" w:space="0" w:color="auto"/>
              <w:bottom w:val="nil"/>
            </w:tcBorders>
          </w:tcPr>
          <w:p w:rsidR="001A0851" w:rsidRDefault="001A0851">
            <w:pPr>
              <w:pStyle w:val="ConsPlusNormal"/>
            </w:pPr>
            <w:r>
              <w:t>0,21</w:t>
            </w:r>
          </w:p>
        </w:tc>
        <w:tc>
          <w:tcPr>
            <w:tcW w:w="1474" w:type="dxa"/>
            <w:tcBorders>
              <w:top w:val="single" w:sz="4" w:space="0" w:color="auto"/>
              <w:bottom w:val="nil"/>
            </w:tcBorders>
          </w:tcPr>
          <w:p w:rsidR="001A0851" w:rsidRDefault="001A0851">
            <w:pPr>
              <w:pStyle w:val="ConsPlusNormal"/>
            </w:pPr>
            <w:r>
              <w:t>0,18</w:t>
            </w:r>
          </w:p>
        </w:tc>
        <w:tc>
          <w:tcPr>
            <w:tcW w:w="1474" w:type="dxa"/>
            <w:tcBorders>
              <w:top w:val="single" w:sz="4" w:space="0" w:color="auto"/>
              <w:bottom w:val="nil"/>
            </w:tcBorders>
          </w:tcPr>
          <w:p w:rsidR="001A0851" w:rsidRDefault="001A0851">
            <w:pPr>
              <w:pStyle w:val="ConsPlusNormal"/>
            </w:pPr>
            <w:r>
              <w:t>0,1</w:t>
            </w: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w:t>
            </w:r>
            <w:proofErr w:type="spellStart"/>
            <w:r>
              <w:t>пп</w:t>
            </w:r>
            <w:proofErr w:type="spellEnd"/>
            <w:r>
              <w:t xml:space="preserve">. 1.5 </w:t>
            </w:r>
            <w:r w:rsidR="00C77C5D" w:rsidRPr="00C77C5D">
              <w:t xml:space="preserve">в 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25.11.2009 N 144)</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1.6. Лекарственные средства</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587"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1.6.1. Лекарственные средства, а также сопутствующие товары</w:t>
            </w:r>
          </w:p>
        </w:tc>
        <w:tc>
          <w:tcPr>
            <w:tcW w:w="737" w:type="dxa"/>
            <w:tcBorders>
              <w:top w:val="nil"/>
              <w:bottom w:val="nil"/>
            </w:tcBorders>
          </w:tcPr>
          <w:p w:rsidR="001A0851" w:rsidRDefault="001A0851">
            <w:pPr>
              <w:pStyle w:val="ConsPlusNormal"/>
            </w:pPr>
            <w:r>
              <w:t>0,7</w:t>
            </w:r>
          </w:p>
        </w:tc>
        <w:tc>
          <w:tcPr>
            <w:tcW w:w="737" w:type="dxa"/>
            <w:tcBorders>
              <w:top w:val="nil"/>
              <w:bottom w:val="nil"/>
            </w:tcBorders>
          </w:tcPr>
          <w:p w:rsidR="001A0851" w:rsidRDefault="001A0851">
            <w:pPr>
              <w:pStyle w:val="ConsPlusNormal"/>
              <w:jc w:val="both"/>
            </w:pPr>
            <w:r>
              <w:t>0,63</w:t>
            </w:r>
          </w:p>
        </w:tc>
        <w:tc>
          <w:tcPr>
            <w:tcW w:w="737" w:type="dxa"/>
            <w:tcBorders>
              <w:top w:val="nil"/>
              <w:bottom w:val="nil"/>
            </w:tcBorders>
          </w:tcPr>
          <w:p w:rsidR="001A0851" w:rsidRDefault="001A0851">
            <w:pPr>
              <w:pStyle w:val="ConsPlusNormal"/>
              <w:jc w:val="both"/>
            </w:pPr>
            <w:r>
              <w:t>0,42</w:t>
            </w:r>
          </w:p>
        </w:tc>
        <w:tc>
          <w:tcPr>
            <w:tcW w:w="1587" w:type="dxa"/>
            <w:tcBorders>
              <w:top w:val="nil"/>
              <w:bottom w:val="nil"/>
            </w:tcBorders>
          </w:tcPr>
          <w:p w:rsidR="001A0851" w:rsidRDefault="001A0851">
            <w:pPr>
              <w:pStyle w:val="ConsPlusNormal"/>
            </w:pPr>
            <w:r>
              <w:t>0,25</w:t>
            </w:r>
          </w:p>
        </w:tc>
        <w:tc>
          <w:tcPr>
            <w:tcW w:w="1474" w:type="dxa"/>
            <w:tcBorders>
              <w:top w:val="nil"/>
              <w:bottom w:val="nil"/>
            </w:tcBorders>
          </w:tcPr>
          <w:p w:rsidR="001A0851" w:rsidRDefault="001A0851">
            <w:pPr>
              <w:pStyle w:val="ConsPlusNormal"/>
            </w:pPr>
            <w:r>
              <w:t>0,2</w:t>
            </w:r>
          </w:p>
        </w:tc>
        <w:tc>
          <w:tcPr>
            <w:tcW w:w="1474" w:type="dxa"/>
            <w:tcBorders>
              <w:top w:val="nil"/>
              <w:bottom w:val="nil"/>
            </w:tcBorders>
          </w:tcPr>
          <w:p w:rsidR="001A0851" w:rsidRDefault="001A0851">
            <w:pPr>
              <w:pStyle w:val="ConsPlusNormal"/>
            </w:pPr>
            <w:r>
              <w:t>0,005</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1.6.2. Лекарственные средства, а также сопутствующие товары, включая реализацию льготным категориям граждан в соответствии с федеральным и региональным законодательством за исключением передачи лекарственных препаратов по льготным (бесплатным) рецептам</w:t>
            </w:r>
          </w:p>
        </w:tc>
        <w:tc>
          <w:tcPr>
            <w:tcW w:w="737" w:type="dxa"/>
            <w:tcBorders>
              <w:top w:val="nil"/>
              <w:bottom w:val="nil"/>
            </w:tcBorders>
          </w:tcPr>
          <w:p w:rsidR="001A0851" w:rsidRDefault="001A0851">
            <w:pPr>
              <w:pStyle w:val="ConsPlusNormal"/>
            </w:pPr>
            <w:r>
              <w:t>0,43</w:t>
            </w:r>
          </w:p>
        </w:tc>
        <w:tc>
          <w:tcPr>
            <w:tcW w:w="737" w:type="dxa"/>
            <w:tcBorders>
              <w:top w:val="nil"/>
              <w:bottom w:val="nil"/>
            </w:tcBorders>
          </w:tcPr>
          <w:p w:rsidR="001A0851" w:rsidRDefault="001A0851">
            <w:pPr>
              <w:pStyle w:val="ConsPlusNormal"/>
              <w:jc w:val="both"/>
            </w:pPr>
            <w:r>
              <w:t>0,38</w:t>
            </w:r>
          </w:p>
        </w:tc>
        <w:tc>
          <w:tcPr>
            <w:tcW w:w="737" w:type="dxa"/>
            <w:tcBorders>
              <w:top w:val="nil"/>
              <w:bottom w:val="nil"/>
            </w:tcBorders>
          </w:tcPr>
          <w:p w:rsidR="001A0851" w:rsidRDefault="001A0851">
            <w:pPr>
              <w:pStyle w:val="ConsPlusNormal"/>
              <w:jc w:val="both"/>
            </w:pPr>
            <w:r>
              <w:t>0,33</w:t>
            </w:r>
          </w:p>
        </w:tc>
        <w:tc>
          <w:tcPr>
            <w:tcW w:w="1587" w:type="dxa"/>
            <w:tcBorders>
              <w:top w:val="nil"/>
              <w:bottom w:val="nil"/>
            </w:tcBorders>
          </w:tcPr>
          <w:p w:rsidR="001A0851" w:rsidRDefault="001A0851">
            <w:pPr>
              <w:pStyle w:val="ConsPlusNormal"/>
            </w:pPr>
            <w:r>
              <w:t>0,2</w:t>
            </w:r>
          </w:p>
        </w:tc>
        <w:tc>
          <w:tcPr>
            <w:tcW w:w="1474" w:type="dxa"/>
            <w:tcBorders>
              <w:top w:val="nil"/>
              <w:bottom w:val="nil"/>
            </w:tcBorders>
          </w:tcPr>
          <w:p w:rsidR="001A0851" w:rsidRDefault="001A0851">
            <w:pPr>
              <w:pStyle w:val="ConsPlusNormal"/>
            </w:pPr>
            <w:r>
              <w:t>0,15</w:t>
            </w:r>
          </w:p>
        </w:tc>
        <w:tc>
          <w:tcPr>
            <w:tcW w:w="1474" w:type="dxa"/>
            <w:tcBorders>
              <w:top w:val="nil"/>
              <w:bottom w:val="nil"/>
            </w:tcBorders>
          </w:tcPr>
          <w:p w:rsidR="001A0851" w:rsidRDefault="001A0851">
            <w:pPr>
              <w:pStyle w:val="ConsPlusNormal"/>
            </w:pPr>
            <w:r>
              <w:t>0,1</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nil"/>
            </w:tcBorders>
          </w:tcPr>
          <w:p w:rsidR="001A0851" w:rsidRDefault="001A0851">
            <w:pPr>
              <w:pStyle w:val="ConsPlusNormal"/>
              <w:jc w:val="both"/>
            </w:pPr>
            <w:proofErr w:type="gramStart"/>
            <w:r>
              <w:t xml:space="preserve">(в </w:t>
            </w:r>
            <w:r w:rsidR="00C77C5D" w:rsidRPr="00C77C5D">
              <w:t xml:space="preserve">ред. решения Земского собрания </w:t>
            </w:r>
            <w:proofErr w:type="spellStart"/>
            <w:r w:rsidR="00C77C5D" w:rsidRPr="00C77C5D">
              <w:t>Краснокамского</w:t>
            </w:r>
            <w:proofErr w:type="spellEnd"/>
            <w:r w:rsidR="00C77C5D" w:rsidRPr="00C77C5D">
              <w:t xml:space="preserve"> муниципального</w:t>
            </w:r>
            <w:proofErr w:type="gramEnd"/>
          </w:p>
          <w:p w:rsidR="001A0851" w:rsidRDefault="001A0851">
            <w:pPr>
              <w:pStyle w:val="ConsPlusNormal"/>
              <w:jc w:val="both"/>
            </w:pPr>
            <w:r>
              <w:t>района от 25.02.2010 N 16)</w:t>
            </w: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w:t>
            </w:r>
            <w:proofErr w:type="spellStart"/>
            <w:r>
              <w:t>пп</w:t>
            </w:r>
            <w:proofErr w:type="spellEnd"/>
            <w:r>
              <w:t xml:space="preserve">. 1.6 </w:t>
            </w:r>
            <w:r w:rsidR="00C77C5D" w:rsidRPr="00C77C5D">
              <w:t xml:space="preserve">в 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25.11.2009 N 144)</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1.7. Прочие виды товаров</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587"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lastRenderedPageBreak/>
              <w:t>1.7.1. Детские товары</w:t>
            </w:r>
          </w:p>
        </w:tc>
        <w:tc>
          <w:tcPr>
            <w:tcW w:w="737" w:type="dxa"/>
            <w:tcBorders>
              <w:top w:val="nil"/>
              <w:bottom w:val="nil"/>
            </w:tcBorders>
          </w:tcPr>
          <w:p w:rsidR="001A0851" w:rsidRDefault="001A0851">
            <w:pPr>
              <w:pStyle w:val="ConsPlusNormal"/>
            </w:pPr>
            <w:r>
              <w:t>0,11</w:t>
            </w:r>
          </w:p>
        </w:tc>
        <w:tc>
          <w:tcPr>
            <w:tcW w:w="737" w:type="dxa"/>
            <w:tcBorders>
              <w:top w:val="nil"/>
              <w:bottom w:val="nil"/>
            </w:tcBorders>
          </w:tcPr>
          <w:p w:rsidR="001A0851" w:rsidRDefault="001A0851">
            <w:pPr>
              <w:pStyle w:val="ConsPlusNormal"/>
              <w:jc w:val="both"/>
            </w:pPr>
            <w:r>
              <w:t>0,09</w:t>
            </w:r>
          </w:p>
        </w:tc>
        <w:tc>
          <w:tcPr>
            <w:tcW w:w="737" w:type="dxa"/>
            <w:tcBorders>
              <w:top w:val="nil"/>
              <w:bottom w:val="nil"/>
            </w:tcBorders>
          </w:tcPr>
          <w:p w:rsidR="001A0851" w:rsidRDefault="001A0851">
            <w:pPr>
              <w:pStyle w:val="ConsPlusNormal"/>
              <w:jc w:val="both"/>
            </w:pPr>
            <w:r>
              <w:t>0,08</w:t>
            </w:r>
          </w:p>
        </w:tc>
        <w:tc>
          <w:tcPr>
            <w:tcW w:w="1587" w:type="dxa"/>
            <w:tcBorders>
              <w:top w:val="nil"/>
              <w:bottom w:val="nil"/>
            </w:tcBorders>
          </w:tcPr>
          <w:p w:rsidR="001A0851" w:rsidRDefault="001A0851">
            <w:pPr>
              <w:pStyle w:val="ConsPlusNormal"/>
            </w:pPr>
            <w:r>
              <w:t>0,07</w:t>
            </w:r>
          </w:p>
        </w:tc>
        <w:tc>
          <w:tcPr>
            <w:tcW w:w="1474" w:type="dxa"/>
            <w:tcBorders>
              <w:top w:val="nil"/>
              <w:bottom w:val="nil"/>
            </w:tcBorders>
          </w:tcPr>
          <w:p w:rsidR="001A0851" w:rsidRDefault="001A0851">
            <w:pPr>
              <w:pStyle w:val="ConsPlusNormal"/>
            </w:pPr>
            <w:r>
              <w:t>0,06</w:t>
            </w:r>
          </w:p>
        </w:tc>
        <w:tc>
          <w:tcPr>
            <w:tcW w:w="1474" w:type="dxa"/>
            <w:tcBorders>
              <w:top w:val="nil"/>
              <w:bottom w:val="nil"/>
            </w:tcBorders>
          </w:tcPr>
          <w:p w:rsidR="001A0851" w:rsidRDefault="001A0851">
            <w:pPr>
              <w:pStyle w:val="ConsPlusNormal"/>
            </w:pPr>
            <w:r>
              <w:t>0,05</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1.7.2. Книжная продукция</w:t>
            </w:r>
          </w:p>
        </w:tc>
        <w:tc>
          <w:tcPr>
            <w:tcW w:w="737" w:type="dxa"/>
            <w:tcBorders>
              <w:top w:val="nil"/>
              <w:bottom w:val="nil"/>
            </w:tcBorders>
          </w:tcPr>
          <w:p w:rsidR="001A0851" w:rsidRDefault="001A0851">
            <w:pPr>
              <w:pStyle w:val="ConsPlusNormal"/>
            </w:pPr>
            <w:r>
              <w:t>0,09</w:t>
            </w:r>
          </w:p>
        </w:tc>
        <w:tc>
          <w:tcPr>
            <w:tcW w:w="737" w:type="dxa"/>
            <w:tcBorders>
              <w:top w:val="nil"/>
              <w:bottom w:val="nil"/>
            </w:tcBorders>
          </w:tcPr>
          <w:p w:rsidR="001A0851" w:rsidRDefault="001A0851">
            <w:pPr>
              <w:pStyle w:val="ConsPlusNormal"/>
              <w:jc w:val="both"/>
            </w:pPr>
            <w:r>
              <w:t>0,07</w:t>
            </w:r>
          </w:p>
        </w:tc>
        <w:tc>
          <w:tcPr>
            <w:tcW w:w="737" w:type="dxa"/>
            <w:tcBorders>
              <w:top w:val="nil"/>
              <w:bottom w:val="nil"/>
            </w:tcBorders>
          </w:tcPr>
          <w:p w:rsidR="001A0851" w:rsidRDefault="001A0851">
            <w:pPr>
              <w:pStyle w:val="ConsPlusNormal"/>
              <w:jc w:val="both"/>
            </w:pPr>
            <w:r>
              <w:t>0,06</w:t>
            </w:r>
          </w:p>
        </w:tc>
        <w:tc>
          <w:tcPr>
            <w:tcW w:w="1587" w:type="dxa"/>
            <w:tcBorders>
              <w:top w:val="nil"/>
              <w:bottom w:val="nil"/>
            </w:tcBorders>
          </w:tcPr>
          <w:p w:rsidR="001A0851" w:rsidRDefault="001A0851">
            <w:pPr>
              <w:pStyle w:val="ConsPlusNormal"/>
            </w:pPr>
            <w:r>
              <w:t>0,06</w:t>
            </w:r>
          </w:p>
        </w:tc>
        <w:tc>
          <w:tcPr>
            <w:tcW w:w="1474" w:type="dxa"/>
            <w:tcBorders>
              <w:top w:val="nil"/>
              <w:bottom w:val="nil"/>
            </w:tcBorders>
          </w:tcPr>
          <w:p w:rsidR="001A0851" w:rsidRDefault="001A0851">
            <w:pPr>
              <w:pStyle w:val="ConsPlusNormal"/>
            </w:pPr>
            <w:r>
              <w:t>0,06</w:t>
            </w:r>
          </w:p>
        </w:tc>
        <w:tc>
          <w:tcPr>
            <w:tcW w:w="1474" w:type="dxa"/>
            <w:tcBorders>
              <w:top w:val="nil"/>
              <w:bottom w:val="nil"/>
            </w:tcBorders>
          </w:tcPr>
          <w:p w:rsidR="001A0851" w:rsidRDefault="001A0851">
            <w:pPr>
              <w:pStyle w:val="ConsPlusNormal"/>
            </w:pPr>
            <w:r>
              <w:t>0,05</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1.7.3. Изделия народных художественных промыслов, предметы культа</w:t>
            </w:r>
          </w:p>
        </w:tc>
        <w:tc>
          <w:tcPr>
            <w:tcW w:w="737" w:type="dxa"/>
            <w:tcBorders>
              <w:top w:val="nil"/>
              <w:bottom w:val="nil"/>
            </w:tcBorders>
          </w:tcPr>
          <w:p w:rsidR="001A0851" w:rsidRDefault="001A0851">
            <w:pPr>
              <w:pStyle w:val="ConsPlusNormal"/>
            </w:pPr>
            <w:r>
              <w:t>0,12</w:t>
            </w:r>
          </w:p>
        </w:tc>
        <w:tc>
          <w:tcPr>
            <w:tcW w:w="737" w:type="dxa"/>
            <w:tcBorders>
              <w:top w:val="nil"/>
              <w:bottom w:val="nil"/>
            </w:tcBorders>
          </w:tcPr>
          <w:p w:rsidR="001A0851" w:rsidRDefault="001A0851">
            <w:pPr>
              <w:pStyle w:val="ConsPlusNormal"/>
            </w:pPr>
            <w:r>
              <w:t>0,1</w:t>
            </w:r>
          </w:p>
        </w:tc>
        <w:tc>
          <w:tcPr>
            <w:tcW w:w="737" w:type="dxa"/>
            <w:tcBorders>
              <w:top w:val="nil"/>
              <w:bottom w:val="nil"/>
            </w:tcBorders>
          </w:tcPr>
          <w:p w:rsidR="001A0851" w:rsidRDefault="001A0851">
            <w:pPr>
              <w:pStyle w:val="ConsPlusNormal"/>
              <w:jc w:val="both"/>
            </w:pPr>
            <w:r>
              <w:t>0,09</w:t>
            </w:r>
          </w:p>
        </w:tc>
        <w:tc>
          <w:tcPr>
            <w:tcW w:w="1587" w:type="dxa"/>
            <w:tcBorders>
              <w:top w:val="nil"/>
              <w:bottom w:val="nil"/>
            </w:tcBorders>
          </w:tcPr>
          <w:p w:rsidR="001A0851" w:rsidRDefault="001A0851">
            <w:pPr>
              <w:pStyle w:val="ConsPlusNormal"/>
            </w:pPr>
            <w:r>
              <w:t>0,09</w:t>
            </w:r>
          </w:p>
        </w:tc>
        <w:tc>
          <w:tcPr>
            <w:tcW w:w="1474" w:type="dxa"/>
            <w:tcBorders>
              <w:top w:val="nil"/>
              <w:bottom w:val="nil"/>
            </w:tcBorders>
          </w:tcPr>
          <w:p w:rsidR="001A0851" w:rsidRDefault="001A0851">
            <w:pPr>
              <w:pStyle w:val="ConsPlusNormal"/>
            </w:pPr>
            <w:r>
              <w:t>0,09</w:t>
            </w:r>
          </w:p>
        </w:tc>
        <w:tc>
          <w:tcPr>
            <w:tcW w:w="1474" w:type="dxa"/>
            <w:tcBorders>
              <w:top w:val="nil"/>
              <w:bottom w:val="nil"/>
            </w:tcBorders>
          </w:tcPr>
          <w:p w:rsidR="001A0851" w:rsidRDefault="001A0851">
            <w:pPr>
              <w:pStyle w:val="ConsPlusNormal"/>
            </w:pPr>
            <w:r>
              <w:t>0,06</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1.7.4. Ткани и галантерея</w:t>
            </w:r>
          </w:p>
        </w:tc>
        <w:tc>
          <w:tcPr>
            <w:tcW w:w="737" w:type="dxa"/>
            <w:tcBorders>
              <w:top w:val="nil"/>
              <w:bottom w:val="nil"/>
            </w:tcBorders>
          </w:tcPr>
          <w:p w:rsidR="001A0851" w:rsidRDefault="001A0851">
            <w:pPr>
              <w:pStyle w:val="ConsPlusNormal"/>
            </w:pPr>
            <w:r>
              <w:t>0,3</w:t>
            </w:r>
          </w:p>
        </w:tc>
        <w:tc>
          <w:tcPr>
            <w:tcW w:w="737" w:type="dxa"/>
            <w:tcBorders>
              <w:top w:val="nil"/>
              <w:bottom w:val="nil"/>
            </w:tcBorders>
          </w:tcPr>
          <w:p w:rsidR="001A0851" w:rsidRDefault="001A0851">
            <w:pPr>
              <w:pStyle w:val="ConsPlusNormal"/>
              <w:jc w:val="both"/>
            </w:pPr>
            <w:r>
              <w:t>0,28</w:t>
            </w:r>
          </w:p>
        </w:tc>
        <w:tc>
          <w:tcPr>
            <w:tcW w:w="737" w:type="dxa"/>
            <w:tcBorders>
              <w:top w:val="nil"/>
              <w:bottom w:val="nil"/>
            </w:tcBorders>
          </w:tcPr>
          <w:p w:rsidR="001A0851" w:rsidRDefault="001A0851">
            <w:pPr>
              <w:pStyle w:val="ConsPlusNormal"/>
              <w:jc w:val="both"/>
            </w:pPr>
            <w:r>
              <w:t>0,26</w:t>
            </w:r>
          </w:p>
        </w:tc>
        <w:tc>
          <w:tcPr>
            <w:tcW w:w="1587" w:type="dxa"/>
            <w:tcBorders>
              <w:top w:val="nil"/>
              <w:bottom w:val="nil"/>
            </w:tcBorders>
          </w:tcPr>
          <w:p w:rsidR="001A0851" w:rsidRDefault="001A0851">
            <w:pPr>
              <w:pStyle w:val="ConsPlusNormal"/>
            </w:pPr>
            <w:r>
              <w:t>0,16</w:t>
            </w:r>
          </w:p>
        </w:tc>
        <w:tc>
          <w:tcPr>
            <w:tcW w:w="1474" w:type="dxa"/>
            <w:tcBorders>
              <w:top w:val="nil"/>
              <w:bottom w:val="nil"/>
            </w:tcBorders>
          </w:tcPr>
          <w:p w:rsidR="001A0851" w:rsidRDefault="001A0851">
            <w:pPr>
              <w:pStyle w:val="ConsPlusNormal"/>
            </w:pPr>
            <w:r>
              <w:t>0,12</w:t>
            </w:r>
          </w:p>
        </w:tc>
        <w:tc>
          <w:tcPr>
            <w:tcW w:w="1474" w:type="dxa"/>
            <w:tcBorders>
              <w:top w:val="nil"/>
              <w:bottom w:val="nil"/>
            </w:tcBorders>
          </w:tcPr>
          <w:p w:rsidR="001A0851" w:rsidRDefault="001A0851">
            <w:pPr>
              <w:pStyle w:val="ConsPlusNormal"/>
            </w:pPr>
            <w:r>
              <w:t>0,08</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 xml:space="preserve">1.7.5. </w:t>
            </w:r>
            <w:proofErr w:type="spellStart"/>
            <w:r>
              <w:t>Зоотовары</w:t>
            </w:r>
            <w:proofErr w:type="spellEnd"/>
            <w:r>
              <w:t>, семена, продукция для рыболовства и охоты</w:t>
            </w:r>
          </w:p>
        </w:tc>
        <w:tc>
          <w:tcPr>
            <w:tcW w:w="737" w:type="dxa"/>
            <w:tcBorders>
              <w:top w:val="nil"/>
              <w:bottom w:val="nil"/>
            </w:tcBorders>
          </w:tcPr>
          <w:p w:rsidR="001A0851" w:rsidRDefault="001A0851">
            <w:pPr>
              <w:pStyle w:val="ConsPlusNormal"/>
            </w:pPr>
            <w:r>
              <w:t>0,22</w:t>
            </w:r>
          </w:p>
        </w:tc>
        <w:tc>
          <w:tcPr>
            <w:tcW w:w="737" w:type="dxa"/>
            <w:tcBorders>
              <w:top w:val="nil"/>
              <w:bottom w:val="nil"/>
            </w:tcBorders>
          </w:tcPr>
          <w:p w:rsidR="001A0851" w:rsidRDefault="001A0851">
            <w:pPr>
              <w:pStyle w:val="ConsPlusNormal"/>
              <w:jc w:val="both"/>
            </w:pPr>
            <w:r>
              <w:t>0,21</w:t>
            </w:r>
          </w:p>
        </w:tc>
        <w:tc>
          <w:tcPr>
            <w:tcW w:w="737" w:type="dxa"/>
            <w:tcBorders>
              <w:top w:val="nil"/>
              <w:bottom w:val="nil"/>
            </w:tcBorders>
          </w:tcPr>
          <w:p w:rsidR="001A0851" w:rsidRDefault="001A0851">
            <w:pPr>
              <w:pStyle w:val="ConsPlusNormal"/>
              <w:jc w:val="both"/>
            </w:pPr>
            <w:r>
              <w:t>0,18</w:t>
            </w:r>
          </w:p>
        </w:tc>
        <w:tc>
          <w:tcPr>
            <w:tcW w:w="1587" w:type="dxa"/>
            <w:tcBorders>
              <w:top w:val="nil"/>
              <w:bottom w:val="nil"/>
            </w:tcBorders>
          </w:tcPr>
          <w:p w:rsidR="001A0851" w:rsidRDefault="001A0851">
            <w:pPr>
              <w:pStyle w:val="ConsPlusNormal"/>
            </w:pPr>
            <w:r>
              <w:t>0,08</w:t>
            </w:r>
          </w:p>
        </w:tc>
        <w:tc>
          <w:tcPr>
            <w:tcW w:w="1474" w:type="dxa"/>
            <w:tcBorders>
              <w:top w:val="nil"/>
              <w:bottom w:val="nil"/>
            </w:tcBorders>
          </w:tcPr>
          <w:p w:rsidR="001A0851" w:rsidRDefault="001A0851">
            <w:pPr>
              <w:pStyle w:val="ConsPlusNormal"/>
            </w:pPr>
            <w:r>
              <w:t>0,07</w:t>
            </w:r>
          </w:p>
        </w:tc>
        <w:tc>
          <w:tcPr>
            <w:tcW w:w="1474" w:type="dxa"/>
            <w:tcBorders>
              <w:top w:val="nil"/>
              <w:bottom w:val="nil"/>
            </w:tcBorders>
          </w:tcPr>
          <w:p w:rsidR="001A0851" w:rsidRDefault="001A0851">
            <w:pPr>
              <w:pStyle w:val="ConsPlusNormal"/>
            </w:pPr>
            <w:r>
              <w:t>0,06</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1.7.6. Товары, бывшие в употреблении (</w:t>
            </w:r>
            <w:proofErr w:type="spellStart"/>
            <w:r>
              <w:t>секонд-хэнд</w:t>
            </w:r>
            <w:proofErr w:type="spellEnd"/>
            <w:r>
              <w:t>)</w:t>
            </w:r>
          </w:p>
        </w:tc>
        <w:tc>
          <w:tcPr>
            <w:tcW w:w="737" w:type="dxa"/>
            <w:tcBorders>
              <w:top w:val="nil"/>
              <w:bottom w:val="nil"/>
            </w:tcBorders>
          </w:tcPr>
          <w:p w:rsidR="001A0851" w:rsidRDefault="001A0851">
            <w:pPr>
              <w:pStyle w:val="ConsPlusNormal"/>
            </w:pPr>
            <w:r>
              <w:t>0,22</w:t>
            </w:r>
          </w:p>
        </w:tc>
        <w:tc>
          <w:tcPr>
            <w:tcW w:w="737" w:type="dxa"/>
            <w:tcBorders>
              <w:top w:val="nil"/>
              <w:bottom w:val="nil"/>
            </w:tcBorders>
          </w:tcPr>
          <w:p w:rsidR="001A0851" w:rsidRDefault="001A0851">
            <w:pPr>
              <w:pStyle w:val="ConsPlusNormal"/>
              <w:jc w:val="both"/>
            </w:pPr>
            <w:r>
              <w:t>0,21</w:t>
            </w:r>
          </w:p>
        </w:tc>
        <w:tc>
          <w:tcPr>
            <w:tcW w:w="737" w:type="dxa"/>
            <w:tcBorders>
              <w:top w:val="nil"/>
              <w:bottom w:val="nil"/>
            </w:tcBorders>
          </w:tcPr>
          <w:p w:rsidR="001A0851" w:rsidRDefault="001A0851">
            <w:pPr>
              <w:pStyle w:val="ConsPlusNormal"/>
              <w:jc w:val="both"/>
            </w:pPr>
            <w:r>
              <w:t>0,18</w:t>
            </w:r>
          </w:p>
        </w:tc>
        <w:tc>
          <w:tcPr>
            <w:tcW w:w="1587" w:type="dxa"/>
            <w:tcBorders>
              <w:top w:val="nil"/>
              <w:bottom w:val="nil"/>
            </w:tcBorders>
          </w:tcPr>
          <w:p w:rsidR="001A0851" w:rsidRDefault="001A0851">
            <w:pPr>
              <w:pStyle w:val="ConsPlusNormal"/>
            </w:pPr>
            <w:r>
              <w:t>0,08</w:t>
            </w:r>
          </w:p>
        </w:tc>
        <w:tc>
          <w:tcPr>
            <w:tcW w:w="1474" w:type="dxa"/>
            <w:tcBorders>
              <w:top w:val="nil"/>
              <w:bottom w:val="nil"/>
            </w:tcBorders>
          </w:tcPr>
          <w:p w:rsidR="001A0851" w:rsidRDefault="001A0851">
            <w:pPr>
              <w:pStyle w:val="ConsPlusNormal"/>
            </w:pPr>
            <w:r>
              <w:t>0,07</w:t>
            </w:r>
          </w:p>
        </w:tc>
        <w:tc>
          <w:tcPr>
            <w:tcW w:w="1474" w:type="dxa"/>
            <w:tcBorders>
              <w:top w:val="nil"/>
              <w:bottom w:val="nil"/>
            </w:tcBorders>
          </w:tcPr>
          <w:p w:rsidR="001A0851" w:rsidRDefault="001A0851">
            <w:pPr>
              <w:pStyle w:val="ConsPlusNormal"/>
            </w:pPr>
            <w:r>
              <w:t>0,04</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1.7.7. Прочие товары</w:t>
            </w:r>
          </w:p>
        </w:tc>
        <w:tc>
          <w:tcPr>
            <w:tcW w:w="737" w:type="dxa"/>
            <w:tcBorders>
              <w:top w:val="nil"/>
              <w:bottom w:val="nil"/>
            </w:tcBorders>
          </w:tcPr>
          <w:p w:rsidR="001A0851" w:rsidRDefault="001A0851">
            <w:pPr>
              <w:pStyle w:val="ConsPlusNormal"/>
            </w:pPr>
            <w:r>
              <w:t>0,42</w:t>
            </w:r>
          </w:p>
        </w:tc>
        <w:tc>
          <w:tcPr>
            <w:tcW w:w="737" w:type="dxa"/>
            <w:tcBorders>
              <w:top w:val="nil"/>
              <w:bottom w:val="nil"/>
            </w:tcBorders>
          </w:tcPr>
          <w:p w:rsidR="001A0851" w:rsidRDefault="001A0851">
            <w:pPr>
              <w:pStyle w:val="ConsPlusNormal"/>
              <w:jc w:val="both"/>
            </w:pPr>
            <w:r>
              <w:t>0,39</w:t>
            </w:r>
          </w:p>
        </w:tc>
        <w:tc>
          <w:tcPr>
            <w:tcW w:w="737" w:type="dxa"/>
            <w:tcBorders>
              <w:top w:val="nil"/>
              <w:bottom w:val="nil"/>
            </w:tcBorders>
          </w:tcPr>
          <w:p w:rsidR="001A0851" w:rsidRDefault="001A0851">
            <w:pPr>
              <w:pStyle w:val="ConsPlusNormal"/>
              <w:jc w:val="both"/>
            </w:pPr>
            <w:r>
              <w:t>0,35</w:t>
            </w:r>
          </w:p>
        </w:tc>
        <w:tc>
          <w:tcPr>
            <w:tcW w:w="1587" w:type="dxa"/>
            <w:tcBorders>
              <w:top w:val="nil"/>
              <w:bottom w:val="nil"/>
            </w:tcBorders>
          </w:tcPr>
          <w:p w:rsidR="001A0851" w:rsidRDefault="001A0851">
            <w:pPr>
              <w:pStyle w:val="ConsPlusNormal"/>
            </w:pPr>
            <w:r>
              <w:t>0,12</w:t>
            </w:r>
          </w:p>
        </w:tc>
        <w:tc>
          <w:tcPr>
            <w:tcW w:w="1474" w:type="dxa"/>
            <w:tcBorders>
              <w:top w:val="nil"/>
              <w:bottom w:val="nil"/>
            </w:tcBorders>
          </w:tcPr>
          <w:p w:rsidR="001A0851" w:rsidRDefault="001A0851">
            <w:pPr>
              <w:pStyle w:val="ConsPlusNormal"/>
            </w:pPr>
            <w:r>
              <w:t>0,1</w:t>
            </w:r>
          </w:p>
        </w:tc>
        <w:tc>
          <w:tcPr>
            <w:tcW w:w="1474" w:type="dxa"/>
            <w:tcBorders>
              <w:top w:val="nil"/>
              <w:bottom w:val="nil"/>
            </w:tcBorders>
          </w:tcPr>
          <w:p w:rsidR="001A0851" w:rsidRDefault="001A0851">
            <w:pPr>
              <w:pStyle w:val="ConsPlusNormal"/>
            </w:pPr>
            <w:r>
              <w:t>0,06</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w:t>
            </w:r>
            <w:proofErr w:type="spellStart"/>
            <w:r>
              <w:t>пп</w:t>
            </w:r>
            <w:proofErr w:type="spellEnd"/>
            <w:r>
              <w:t xml:space="preserve">. 1.7 </w:t>
            </w:r>
            <w:r w:rsidR="00C77C5D" w:rsidRPr="00C77C5D">
              <w:t xml:space="preserve">в 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25.11.2009 N 144)</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1.8. Смешанный ассортимент (продовольственные товары (кроме алкогольной продукции) и непродовольственные товары)</w:t>
            </w:r>
          </w:p>
        </w:tc>
        <w:tc>
          <w:tcPr>
            <w:tcW w:w="737" w:type="dxa"/>
            <w:tcBorders>
              <w:top w:val="single" w:sz="4" w:space="0" w:color="auto"/>
              <w:bottom w:val="nil"/>
            </w:tcBorders>
          </w:tcPr>
          <w:p w:rsidR="001A0851" w:rsidRDefault="001A0851">
            <w:pPr>
              <w:pStyle w:val="ConsPlusNormal"/>
            </w:pPr>
            <w:r>
              <w:t>0,5</w:t>
            </w:r>
          </w:p>
        </w:tc>
        <w:tc>
          <w:tcPr>
            <w:tcW w:w="737" w:type="dxa"/>
            <w:tcBorders>
              <w:top w:val="single" w:sz="4" w:space="0" w:color="auto"/>
              <w:bottom w:val="nil"/>
            </w:tcBorders>
          </w:tcPr>
          <w:p w:rsidR="001A0851" w:rsidRDefault="001A0851">
            <w:pPr>
              <w:pStyle w:val="ConsPlusNormal"/>
              <w:jc w:val="both"/>
            </w:pPr>
            <w:r>
              <w:t>0,45</w:t>
            </w:r>
          </w:p>
        </w:tc>
        <w:tc>
          <w:tcPr>
            <w:tcW w:w="737" w:type="dxa"/>
            <w:tcBorders>
              <w:top w:val="single" w:sz="4" w:space="0" w:color="auto"/>
              <w:bottom w:val="nil"/>
            </w:tcBorders>
          </w:tcPr>
          <w:p w:rsidR="001A0851" w:rsidRDefault="001A0851">
            <w:pPr>
              <w:pStyle w:val="ConsPlusNormal"/>
              <w:jc w:val="both"/>
            </w:pPr>
            <w:r>
              <w:t>0,41</w:t>
            </w:r>
          </w:p>
        </w:tc>
        <w:tc>
          <w:tcPr>
            <w:tcW w:w="1587" w:type="dxa"/>
            <w:tcBorders>
              <w:top w:val="single" w:sz="4" w:space="0" w:color="auto"/>
              <w:bottom w:val="nil"/>
            </w:tcBorders>
          </w:tcPr>
          <w:p w:rsidR="001A0851" w:rsidRDefault="001A0851">
            <w:pPr>
              <w:pStyle w:val="ConsPlusNormal"/>
            </w:pPr>
            <w:r>
              <w:t>0,21</w:t>
            </w:r>
          </w:p>
        </w:tc>
        <w:tc>
          <w:tcPr>
            <w:tcW w:w="1474" w:type="dxa"/>
            <w:tcBorders>
              <w:top w:val="single" w:sz="4" w:space="0" w:color="auto"/>
              <w:bottom w:val="nil"/>
            </w:tcBorders>
          </w:tcPr>
          <w:p w:rsidR="001A0851" w:rsidRDefault="001A0851">
            <w:pPr>
              <w:pStyle w:val="ConsPlusNormal"/>
            </w:pPr>
            <w:r>
              <w:t>0,18</w:t>
            </w:r>
          </w:p>
        </w:tc>
        <w:tc>
          <w:tcPr>
            <w:tcW w:w="1474" w:type="dxa"/>
            <w:tcBorders>
              <w:top w:val="single" w:sz="4" w:space="0" w:color="auto"/>
              <w:bottom w:val="nil"/>
            </w:tcBorders>
          </w:tcPr>
          <w:p w:rsidR="001A0851" w:rsidRDefault="001A0851">
            <w:pPr>
              <w:pStyle w:val="ConsPlusNormal"/>
            </w:pPr>
            <w:r>
              <w:t>0,1</w:t>
            </w: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w:t>
            </w:r>
            <w:proofErr w:type="spellStart"/>
            <w:r>
              <w:t>пп</w:t>
            </w:r>
            <w:proofErr w:type="spellEnd"/>
            <w:r>
              <w:t xml:space="preserve">. 1.8 </w:t>
            </w:r>
            <w:r w:rsidR="00C77C5D" w:rsidRPr="00C77C5D">
              <w:t xml:space="preserve">в 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25.11.2009 N 144)</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t>1.9. Розничная торговля сотовыми телефонами</w:t>
            </w:r>
          </w:p>
        </w:tc>
        <w:tc>
          <w:tcPr>
            <w:tcW w:w="737" w:type="dxa"/>
            <w:tcBorders>
              <w:top w:val="single" w:sz="4" w:space="0" w:color="auto"/>
              <w:bottom w:val="nil"/>
            </w:tcBorders>
          </w:tcPr>
          <w:p w:rsidR="001A0851" w:rsidRDefault="001A0851">
            <w:pPr>
              <w:pStyle w:val="ConsPlusNormal"/>
            </w:pPr>
            <w:r>
              <w:t>0,85</w:t>
            </w:r>
          </w:p>
        </w:tc>
        <w:tc>
          <w:tcPr>
            <w:tcW w:w="737" w:type="dxa"/>
            <w:tcBorders>
              <w:top w:val="single" w:sz="4" w:space="0" w:color="auto"/>
              <w:bottom w:val="nil"/>
            </w:tcBorders>
          </w:tcPr>
          <w:p w:rsidR="001A0851" w:rsidRDefault="001A0851">
            <w:pPr>
              <w:pStyle w:val="ConsPlusNormal"/>
              <w:jc w:val="both"/>
            </w:pPr>
            <w:r>
              <w:t>0,75</w:t>
            </w:r>
          </w:p>
        </w:tc>
        <w:tc>
          <w:tcPr>
            <w:tcW w:w="737" w:type="dxa"/>
            <w:tcBorders>
              <w:top w:val="single" w:sz="4" w:space="0" w:color="auto"/>
              <w:bottom w:val="nil"/>
            </w:tcBorders>
          </w:tcPr>
          <w:p w:rsidR="001A0851" w:rsidRDefault="001A0851">
            <w:pPr>
              <w:pStyle w:val="ConsPlusNormal"/>
              <w:jc w:val="both"/>
            </w:pPr>
            <w:r>
              <w:t>0,65</w:t>
            </w:r>
          </w:p>
        </w:tc>
        <w:tc>
          <w:tcPr>
            <w:tcW w:w="1587" w:type="dxa"/>
            <w:tcBorders>
              <w:top w:val="single" w:sz="4" w:space="0" w:color="auto"/>
              <w:bottom w:val="nil"/>
            </w:tcBorders>
          </w:tcPr>
          <w:p w:rsidR="001A0851" w:rsidRDefault="001A0851">
            <w:pPr>
              <w:pStyle w:val="ConsPlusNormal"/>
            </w:pPr>
            <w:r>
              <w:t>0,35</w:t>
            </w:r>
          </w:p>
        </w:tc>
        <w:tc>
          <w:tcPr>
            <w:tcW w:w="1474" w:type="dxa"/>
            <w:tcBorders>
              <w:top w:val="single" w:sz="4" w:space="0" w:color="auto"/>
              <w:bottom w:val="nil"/>
            </w:tcBorders>
          </w:tcPr>
          <w:p w:rsidR="001A0851" w:rsidRDefault="001A0851">
            <w:pPr>
              <w:pStyle w:val="ConsPlusNormal"/>
            </w:pPr>
            <w:r>
              <w:t>0,35</w:t>
            </w:r>
          </w:p>
        </w:tc>
        <w:tc>
          <w:tcPr>
            <w:tcW w:w="1474" w:type="dxa"/>
            <w:tcBorders>
              <w:top w:val="single" w:sz="4" w:space="0" w:color="auto"/>
              <w:bottom w:val="nil"/>
            </w:tcBorders>
          </w:tcPr>
          <w:p w:rsidR="001A0851" w:rsidRDefault="001A0851">
            <w:pPr>
              <w:pStyle w:val="ConsPlusNormal"/>
            </w:pPr>
            <w:r>
              <w:t>0,25</w:t>
            </w: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 xml:space="preserve">(п. 1.9 </w:t>
            </w:r>
            <w:r w:rsidR="00C77C5D" w:rsidRPr="00C77C5D">
              <w:t xml:space="preserve">в ред. решения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23.11.2007 N 163)</w:t>
            </w:r>
          </w:p>
        </w:tc>
      </w:tr>
      <w:tr w:rsidR="001A0851">
        <w:tblPrEx>
          <w:tblBorders>
            <w:insideH w:val="none" w:sz="0" w:space="0" w:color="auto"/>
          </w:tblBorders>
        </w:tblPrEx>
        <w:tc>
          <w:tcPr>
            <w:tcW w:w="3288" w:type="dxa"/>
            <w:tcBorders>
              <w:top w:val="single" w:sz="4" w:space="0" w:color="auto"/>
              <w:bottom w:val="nil"/>
            </w:tcBorders>
          </w:tcPr>
          <w:p w:rsidR="001A0851" w:rsidRDefault="001A0851">
            <w:pPr>
              <w:pStyle w:val="ConsPlusNormal"/>
            </w:pPr>
            <w:r>
              <w:lastRenderedPageBreak/>
              <w:t>1.10. Розничная торговля автозапчастями: площадь торгового зала до 20 м</w:t>
            </w:r>
            <w:proofErr w:type="gramStart"/>
            <w:r>
              <w:t>2</w:t>
            </w:r>
            <w:proofErr w:type="gramEnd"/>
          </w:p>
        </w:tc>
        <w:tc>
          <w:tcPr>
            <w:tcW w:w="737" w:type="dxa"/>
            <w:tcBorders>
              <w:top w:val="single" w:sz="4" w:space="0" w:color="auto"/>
              <w:bottom w:val="nil"/>
            </w:tcBorders>
          </w:tcPr>
          <w:p w:rsidR="001A0851" w:rsidRDefault="001A0851">
            <w:pPr>
              <w:pStyle w:val="ConsPlusNormal"/>
            </w:pPr>
            <w:r>
              <w:t>0,45</w:t>
            </w:r>
          </w:p>
        </w:tc>
        <w:tc>
          <w:tcPr>
            <w:tcW w:w="737" w:type="dxa"/>
            <w:tcBorders>
              <w:top w:val="single" w:sz="4" w:space="0" w:color="auto"/>
              <w:bottom w:val="nil"/>
            </w:tcBorders>
          </w:tcPr>
          <w:p w:rsidR="001A0851" w:rsidRDefault="001A0851">
            <w:pPr>
              <w:pStyle w:val="ConsPlusNormal"/>
              <w:jc w:val="both"/>
            </w:pPr>
            <w:r>
              <w:t>0,42</w:t>
            </w:r>
          </w:p>
        </w:tc>
        <w:tc>
          <w:tcPr>
            <w:tcW w:w="737" w:type="dxa"/>
            <w:tcBorders>
              <w:top w:val="single" w:sz="4" w:space="0" w:color="auto"/>
              <w:bottom w:val="nil"/>
            </w:tcBorders>
          </w:tcPr>
          <w:p w:rsidR="001A0851" w:rsidRDefault="001A0851">
            <w:pPr>
              <w:pStyle w:val="ConsPlusNormal"/>
              <w:jc w:val="both"/>
            </w:pPr>
            <w:r>
              <w:t>0,38</w:t>
            </w:r>
          </w:p>
        </w:tc>
        <w:tc>
          <w:tcPr>
            <w:tcW w:w="1587" w:type="dxa"/>
            <w:tcBorders>
              <w:top w:val="single" w:sz="4" w:space="0" w:color="auto"/>
              <w:bottom w:val="nil"/>
            </w:tcBorders>
          </w:tcPr>
          <w:p w:rsidR="001A0851" w:rsidRDefault="001A0851">
            <w:pPr>
              <w:pStyle w:val="ConsPlusNormal"/>
            </w:pPr>
            <w:r>
              <w:t>0,13</w:t>
            </w:r>
          </w:p>
        </w:tc>
        <w:tc>
          <w:tcPr>
            <w:tcW w:w="1474" w:type="dxa"/>
            <w:tcBorders>
              <w:top w:val="single" w:sz="4" w:space="0" w:color="auto"/>
              <w:bottom w:val="nil"/>
            </w:tcBorders>
          </w:tcPr>
          <w:p w:rsidR="001A0851" w:rsidRDefault="001A0851">
            <w:pPr>
              <w:pStyle w:val="ConsPlusNormal"/>
            </w:pPr>
            <w:r>
              <w:t>0,11</w:t>
            </w:r>
          </w:p>
        </w:tc>
        <w:tc>
          <w:tcPr>
            <w:tcW w:w="1474" w:type="dxa"/>
            <w:tcBorders>
              <w:top w:val="single" w:sz="4" w:space="0" w:color="auto"/>
              <w:bottom w:val="nil"/>
            </w:tcBorders>
          </w:tcPr>
          <w:p w:rsidR="001A0851" w:rsidRDefault="001A0851">
            <w:pPr>
              <w:pStyle w:val="ConsPlusNormal"/>
            </w:pPr>
            <w:r>
              <w:t>0,07</w:t>
            </w:r>
          </w:p>
        </w:tc>
        <w:tc>
          <w:tcPr>
            <w:tcW w:w="660"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зала от 20 до 50 м</w:t>
            </w:r>
            <w:proofErr w:type="gramStart"/>
            <w:r>
              <w:t>2</w:t>
            </w:r>
            <w:proofErr w:type="gramEnd"/>
          </w:p>
        </w:tc>
        <w:tc>
          <w:tcPr>
            <w:tcW w:w="737" w:type="dxa"/>
            <w:tcBorders>
              <w:top w:val="nil"/>
              <w:bottom w:val="nil"/>
            </w:tcBorders>
          </w:tcPr>
          <w:p w:rsidR="001A0851" w:rsidRDefault="001A0851">
            <w:pPr>
              <w:pStyle w:val="ConsPlusNormal"/>
            </w:pPr>
            <w:r>
              <w:t>0,49</w:t>
            </w:r>
          </w:p>
        </w:tc>
        <w:tc>
          <w:tcPr>
            <w:tcW w:w="737" w:type="dxa"/>
            <w:tcBorders>
              <w:top w:val="nil"/>
              <w:bottom w:val="nil"/>
            </w:tcBorders>
          </w:tcPr>
          <w:p w:rsidR="001A0851" w:rsidRDefault="001A0851">
            <w:pPr>
              <w:pStyle w:val="ConsPlusNormal"/>
              <w:jc w:val="both"/>
            </w:pPr>
            <w:r>
              <w:t>0,47</w:t>
            </w:r>
          </w:p>
        </w:tc>
        <w:tc>
          <w:tcPr>
            <w:tcW w:w="737" w:type="dxa"/>
            <w:tcBorders>
              <w:top w:val="nil"/>
              <w:bottom w:val="nil"/>
            </w:tcBorders>
          </w:tcPr>
          <w:p w:rsidR="001A0851" w:rsidRDefault="001A0851">
            <w:pPr>
              <w:pStyle w:val="ConsPlusNormal"/>
              <w:jc w:val="both"/>
            </w:pPr>
            <w:r>
              <w:t>0,40</w:t>
            </w:r>
          </w:p>
        </w:tc>
        <w:tc>
          <w:tcPr>
            <w:tcW w:w="1587" w:type="dxa"/>
            <w:tcBorders>
              <w:top w:val="nil"/>
              <w:bottom w:val="nil"/>
            </w:tcBorders>
          </w:tcPr>
          <w:p w:rsidR="001A0851" w:rsidRDefault="001A0851">
            <w:pPr>
              <w:pStyle w:val="ConsPlusNormal"/>
            </w:pPr>
            <w:r>
              <w:t>0,17</w:t>
            </w:r>
          </w:p>
        </w:tc>
        <w:tc>
          <w:tcPr>
            <w:tcW w:w="1474" w:type="dxa"/>
            <w:tcBorders>
              <w:top w:val="nil"/>
              <w:bottom w:val="nil"/>
            </w:tcBorders>
          </w:tcPr>
          <w:p w:rsidR="001A0851" w:rsidRDefault="001A0851">
            <w:pPr>
              <w:pStyle w:val="ConsPlusNormal"/>
            </w:pPr>
            <w:r>
              <w:t>0,15</w:t>
            </w:r>
          </w:p>
        </w:tc>
        <w:tc>
          <w:tcPr>
            <w:tcW w:w="1474" w:type="dxa"/>
            <w:tcBorders>
              <w:top w:val="nil"/>
              <w:bottom w:val="nil"/>
            </w:tcBorders>
          </w:tcPr>
          <w:p w:rsidR="001A0851" w:rsidRDefault="001A0851">
            <w:pPr>
              <w:pStyle w:val="ConsPlusNormal"/>
            </w:pPr>
            <w:r>
              <w:t>0,09</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места от 50 до 100 м</w:t>
            </w:r>
            <w:proofErr w:type="gramStart"/>
            <w:r>
              <w:t>2</w:t>
            </w:r>
            <w:proofErr w:type="gramEnd"/>
          </w:p>
        </w:tc>
        <w:tc>
          <w:tcPr>
            <w:tcW w:w="737" w:type="dxa"/>
            <w:tcBorders>
              <w:top w:val="nil"/>
              <w:bottom w:val="nil"/>
            </w:tcBorders>
          </w:tcPr>
          <w:p w:rsidR="001A0851" w:rsidRDefault="001A0851">
            <w:pPr>
              <w:pStyle w:val="ConsPlusNormal"/>
            </w:pPr>
            <w:r>
              <w:t>0,53</w:t>
            </w:r>
          </w:p>
        </w:tc>
        <w:tc>
          <w:tcPr>
            <w:tcW w:w="737" w:type="dxa"/>
            <w:tcBorders>
              <w:top w:val="nil"/>
              <w:bottom w:val="nil"/>
            </w:tcBorders>
          </w:tcPr>
          <w:p w:rsidR="001A0851" w:rsidRDefault="001A0851">
            <w:pPr>
              <w:pStyle w:val="ConsPlusNormal"/>
              <w:jc w:val="both"/>
            </w:pPr>
            <w:r>
              <w:t>0,51</w:t>
            </w:r>
          </w:p>
        </w:tc>
        <w:tc>
          <w:tcPr>
            <w:tcW w:w="737" w:type="dxa"/>
            <w:tcBorders>
              <w:top w:val="nil"/>
              <w:bottom w:val="nil"/>
            </w:tcBorders>
          </w:tcPr>
          <w:p w:rsidR="001A0851" w:rsidRDefault="001A0851">
            <w:pPr>
              <w:pStyle w:val="ConsPlusNormal"/>
              <w:jc w:val="both"/>
            </w:pPr>
            <w:r>
              <w:t>0,42</w:t>
            </w:r>
          </w:p>
        </w:tc>
        <w:tc>
          <w:tcPr>
            <w:tcW w:w="1587" w:type="dxa"/>
            <w:tcBorders>
              <w:top w:val="nil"/>
              <w:bottom w:val="nil"/>
            </w:tcBorders>
          </w:tcPr>
          <w:p w:rsidR="001A0851" w:rsidRDefault="001A0851">
            <w:pPr>
              <w:pStyle w:val="ConsPlusNormal"/>
            </w:pPr>
            <w:r>
              <w:t>0,21</w:t>
            </w:r>
          </w:p>
        </w:tc>
        <w:tc>
          <w:tcPr>
            <w:tcW w:w="1474" w:type="dxa"/>
            <w:tcBorders>
              <w:top w:val="nil"/>
              <w:bottom w:val="nil"/>
            </w:tcBorders>
          </w:tcPr>
          <w:p w:rsidR="001A0851" w:rsidRDefault="001A0851">
            <w:pPr>
              <w:pStyle w:val="ConsPlusNormal"/>
            </w:pPr>
            <w:r>
              <w:t>0,19</w:t>
            </w:r>
          </w:p>
        </w:tc>
        <w:tc>
          <w:tcPr>
            <w:tcW w:w="1474" w:type="dxa"/>
            <w:tcBorders>
              <w:top w:val="nil"/>
              <w:bottom w:val="nil"/>
            </w:tcBorders>
          </w:tcPr>
          <w:p w:rsidR="001A0851" w:rsidRDefault="001A0851">
            <w:pPr>
              <w:pStyle w:val="ConsPlusNormal"/>
            </w:pPr>
            <w:r>
              <w:t>0,11</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3288" w:type="dxa"/>
            <w:tcBorders>
              <w:top w:val="nil"/>
              <w:bottom w:val="nil"/>
            </w:tcBorders>
          </w:tcPr>
          <w:p w:rsidR="001A0851" w:rsidRDefault="001A0851">
            <w:pPr>
              <w:pStyle w:val="ConsPlusNormal"/>
            </w:pPr>
            <w:r>
              <w:t>площадь торгового места от 100 до 150 м</w:t>
            </w:r>
            <w:proofErr w:type="gramStart"/>
            <w:r>
              <w:t>2</w:t>
            </w:r>
            <w:proofErr w:type="gramEnd"/>
            <w:r>
              <w:t xml:space="preserve"> вкл.</w:t>
            </w:r>
          </w:p>
        </w:tc>
        <w:tc>
          <w:tcPr>
            <w:tcW w:w="737" w:type="dxa"/>
            <w:tcBorders>
              <w:top w:val="nil"/>
              <w:bottom w:val="nil"/>
            </w:tcBorders>
          </w:tcPr>
          <w:p w:rsidR="001A0851" w:rsidRDefault="001A0851">
            <w:pPr>
              <w:pStyle w:val="ConsPlusNormal"/>
            </w:pPr>
            <w:r>
              <w:t>0,58</w:t>
            </w:r>
          </w:p>
        </w:tc>
        <w:tc>
          <w:tcPr>
            <w:tcW w:w="737" w:type="dxa"/>
            <w:tcBorders>
              <w:top w:val="nil"/>
              <w:bottom w:val="nil"/>
            </w:tcBorders>
          </w:tcPr>
          <w:p w:rsidR="001A0851" w:rsidRDefault="001A0851">
            <w:pPr>
              <w:pStyle w:val="ConsPlusNormal"/>
              <w:jc w:val="both"/>
            </w:pPr>
            <w:r>
              <w:t>0,56</w:t>
            </w:r>
          </w:p>
        </w:tc>
        <w:tc>
          <w:tcPr>
            <w:tcW w:w="737" w:type="dxa"/>
            <w:tcBorders>
              <w:top w:val="nil"/>
              <w:bottom w:val="nil"/>
            </w:tcBorders>
          </w:tcPr>
          <w:p w:rsidR="001A0851" w:rsidRDefault="001A0851">
            <w:pPr>
              <w:pStyle w:val="ConsPlusNormal"/>
              <w:jc w:val="both"/>
            </w:pPr>
            <w:r>
              <w:t>0,45</w:t>
            </w:r>
          </w:p>
        </w:tc>
        <w:tc>
          <w:tcPr>
            <w:tcW w:w="1587" w:type="dxa"/>
            <w:tcBorders>
              <w:top w:val="nil"/>
              <w:bottom w:val="nil"/>
            </w:tcBorders>
          </w:tcPr>
          <w:p w:rsidR="001A0851" w:rsidRDefault="001A0851">
            <w:pPr>
              <w:pStyle w:val="ConsPlusNormal"/>
            </w:pPr>
            <w:r>
              <w:t>0,25</w:t>
            </w:r>
          </w:p>
        </w:tc>
        <w:tc>
          <w:tcPr>
            <w:tcW w:w="1474" w:type="dxa"/>
            <w:tcBorders>
              <w:top w:val="nil"/>
              <w:bottom w:val="nil"/>
            </w:tcBorders>
          </w:tcPr>
          <w:p w:rsidR="001A0851" w:rsidRDefault="001A0851">
            <w:pPr>
              <w:pStyle w:val="ConsPlusNormal"/>
            </w:pPr>
            <w:r>
              <w:t>0,23</w:t>
            </w:r>
          </w:p>
        </w:tc>
        <w:tc>
          <w:tcPr>
            <w:tcW w:w="1474" w:type="dxa"/>
            <w:tcBorders>
              <w:top w:val="nil"/>
              <w:bottom w:val="nil"/>
            </w:tcBorders>
          </w:tcPr>
          <w:p w:rsidR="001A0851" w:rsidRDefault="001A0851">
            <w:pPr>
              <w:pStyle w:val="ConsPlusNormal"/>
            </w:pPr>
            <w:r>
              <w:t>0,13</w:t>
            </w:r>
          </w:p>
        </w:tc>
        <w:tc>
          <w:tcPr>
            <w:tcW w:w="660" w:type="dxa"/>
            <w:tcBorders>
              <w:top w:val="nil"/>
              <w:bottom w:val="nil"/>
            </w:tcBorders>
          </w:tcPr>
          <w:p w:rsidR="001A0851" w:rsidRDefault="001A0851">
            <w:pPr>
              <w:pStyle w:val="ConsPlusNormal"/>
            </w:pPr>
          </w:p>
        </w:tc>
      </w:tr>
      <w:tr w:rsidR="001A0851">
        <w:tblPrEx>
          <w:tblBorders>
            <w:insideH w:val="none" w:sz="0" w:space="0" w:color="auto"/>
          </w:tblBorders>
        </w:tblPrEx>
        <w:tc>
          <w:tcPr>
            <w:tcW w:w="10694" w:type="dxa"/>
            <w:gridSpan w:val="8"/>
            <w:tcBorders>
              <w:top w:val="nil"/>
              <w:bottom w:val="single" w:sz="4" w:space="0" w:color="auto"/>
            </w:tcBorders>
          </w:tcPr>
          <w:p w:rsidR="001A0851" w:rsidRDefault="001A0851">
            <w:pPr>
              <w:pStyle w:val="ConsPlusNormal"/>
              <w:jc w:val="both"/>
            </w:pPr>
            <w:proofErr w:type="gramStart"/>
            <w:r>
              <w:t>(п.</w:t>
            </w:r>
            <w:r w:rsidR="00C77C5D" w:rsidRPr="00C77C5D">
              <w:t xml:space="preserve"> 1.10 введен решением Земского собрания </w:t>
            </w:r>
            <w:proofErr w:type="spellStart"/>
            <w:r w:rsidR="00C77C5D" w:rsidRPr="00C77C5D">
              <w:t>Краснокамского</w:t>
            </w:r>
            <w:proofErr w:type="spellEnd"/>
            <w:proofErr w:type="gramEnd"/>
          </w:p>
          <w:p w:rsidR="001A0851" w:rsidRDefault="001A0851">
            <w:pPr>
              <w:pStyle w:val="ConsPlusNormal"/>
              <w:jc w:val="both"/>
            </w:pPr>
            <w:r>
              <w:t>муниципального района от 23.11.2007 N 163)</w:t>
            </w:r>
          </w:p>
        </w:tc>
      </w:tr>
    </w:tbl>
    <w:p w:rsidR="001A0851" w:rsidRDefault="001A0851">
      <w:pPr>
        <w:pStyle w:val="ConsPlusNormal"/>
        <w:jc w:val="both"/>
      </w:pPr>
    </w:p>
    <w:p w:rsidR="001A0851" w:rsidRDefault="001A0851">
      <w:pPr>
        <w:pStyle w:val="ConsPlusNormal"/>
        <w:ind w:firstLine="540"/>
        <w:jc w:val="both"/>
      </w:pPr>
      <w:r>
        <w:t>Если в объекте розничной торговли осуществляется продажа нескольких групп товаров, по каждой из которых установлены различные значения корректирующего коэффициента К</w:t>
      </w:r>
      <w:proofErr w:type="gramStart"/>
      <w:r>
        <w:t>2</w:t>
      </w:r>
      <w:proofErr w:type="gramEnd"/>
      <w:r>
        <w:t>, то при исчислении налоговой базы, с условием ведения раздельного учета по видам предпринимательской деятельности, применяются коэффициенты по каждой группе товаров исходя из удельного веса объема реализации каждой группы товаров в общем объеме реализации товаров.</w:t>
      </w:r>
    </w:p>
    <w:p w:rsidR="001A0851" w:rsidRDefault="001A0851">
      <w:pPr>
        <w:pStyle w:val="ConsPlusNormal"/>
        <w:jc w:val="both"/>
      </w:pPr>
      <w:r>
        <w:t xml:space="preserve">(в </w:t>
      </w:r>
      <w:r w:rsidR="00C77C5D" w:rsidRPr="00C77C5D">
        <w:t xml:space="preserve">ред. решения Земского собрания </w:t>
      </w:r>
      <w:proofErr w:type="spellStart"/>
      <w:r w:rsidR="00C77C5D" w:rsidRPr="00C77C5D">
        <w:t>Краснокамского</w:t>
      </w:r>
      <w:proofErr w:type="spellEnd"/>
      <w:r w:rsidR="00C77C5D" w:rsidRPr="00C77C5D">
        <w:t xml:space="preserve"> муниципального района от 23.11.2007 N 163)</w:t>
      </w:r>
    </w:p>
    <w:p w:rsidR="001A0851" w:rsidRDefault="001A0851">
      <w:pPr>
        <w:pStyle w:val="ConsPlusNormal"/>
        <w:spacing w:before="220"/>
        <w:ind w:firstLine="540"/>
        <w:jc w:val="both"/>
      </w:pPr>
      <w:r>
        <w:t>В случае отсутствия раздельного учета по каждой группе товаров применяется корректирующий коэффициент по смешанному ассортименту товаров. При этом, если значение корректирующего коэффициента по смешанному ассортименту меньше, чем значение корректирующего коэффициента по какой-либо реализуемой группе товаров, то для исчисления налогооблагаемой базы применяется максимальное значение корректирующего коэффициента по реализуемым группам товаров, при условии, что доля группы с максимальным значением коэффициента К</w:t>
      </w:r>
      <w:proofErr w:type="gramStart"/>
      <w:r>
        <w:t>2</w:t>
      </w:r>
      <w:proofErr w:type="gramEnd"/>
      <w:r>
        <w:t xml:space="preserve"> превышает 40% от общего товарооборота или 30% от поступления товаров.</w:t>
      </w:r>
    </w:p>
    <w:p w:rsidR="001A0851" w:rsidRDefault="001A0851">
      <w:pPr>
        <w:pStyle w:val="ConsPlusNormal"/>
        <w:jc w:val="both"/>
      </w:pPr>
      <w:r>
        <w:t>(в</w:t>
      </w:r>
      <w:r w:rsidR="00C77C5D" w:rsidRPr="00C77C5D">
        <w:t xml:space="preserve"> ред. решения Земского собрания </w:t>
      </w:r>
      <w:proofErr w:type="spellStart"/>
      <w:r w:rsidR="00C77C5D" w:rsidRPr="00C77C5D">
        <w:t>Краснокамского</w:t>
      </w:r>
      <w:proofErr w:type="spellEnd"/>
      <w:r w:rsidR="00C77C5D" w:rsidRPr="00C77C5D">
        <w:t xml:space="preserve"> муниципального района от 23.11.2007 N 163</w:t>
      </w:r>
      <w:r>
        <w:t>)</w:t>
      </w:r>
    </w:p>
    <w:p w:rsidR="001A0851" w:rsidRDefault="001A0851">
      <w:pPr>
        <w:pStyle w:val="ConsPlusNormal"/>
        <w:spacing w:before="220"/>
        <w:ind w:firstLine="540"/>
        <w:jc w:val="both"/>
      </w:pPr>
      <w:r>
        <w:t>В случае если при реализации смешанного ассортимента товаров доля непродовольственных товаров составляет менее 30% от товарооборота или менее 20% от поступления товаров, применяется корректирующий коэффициент К</w:t>
      </w:r>
      <w:proofErr w:type="gramStart"/>
      <w:r>
        <w:t>2</w:t>
      </w:r>
      <w:proofErr w:type="gramEnd"/>
      <w:r>
        <w:t xml:space="preserve"> по продовольственной группе товаров</w:t>
      </w:r>
      <w:r w:rsidR="00C77C5D" w:rsidRPr="00C77C5D">
        <w:t xml:space="preserve"> ред. решения Земского собрания </w:t>
      </w:r>
      <w:proofErr w:type="spellStart"/>
      <w:r w:rsidR="00C77C5D" w:rsidRPr="00C77C5D">
        <w:t>Краснокамского</w:t>
      </w:r>
      <w:proofErr w:type="spellEnd"/>
      <w:r w:rsidR="00C77C5D" w:rsidRPr="00C77C5D">
        <w:t xml:space="preserve"> муниципального района от 23.11.2007 N 163</w:t>
      </w:r>
      <w:r>
        <w:t>.</w:t>
      </w:r>
    </w:p>
    <w:p w:rsidR="001A0851" w:rsidRDefault="001A0851">
      <w:pPr>
        <w:pStyle w:val="ConsPlusNormal"/>
        <w:jc w:val="both"/>
      </w:pPr>
      <w:r>
        <w:t>(в</w:t>
      </w:r>
      <w:r w:rsidR="00C77C5D" w:rsidRPr="00C77C5D">
        <w:t xml:space="preserve"> ред. решения Земского собрания </w:t>
      </w:r>
      <w:proofErr w:type="spellStart"/>
      <w:r w:rsidR="00C77C5D" w:rsidRPr="00C77C5D">
        <w:t>Краснокамского</w:t>
      </w:r>
      <w:proofErr w:type="spellEnd"/>
      <w:r w:rsidR="00C77C5D" w:rsidRPr="00C77C5D">
        <w:t xml:space="preserve"> муниципального района от 23.11.2007 N 163</w:t>
      </w:r>
      <w:r>
        <w:t>)</w:t>
      </w:r>
    </w:p>
    <w:p w:rsidR="001A0851" w:rsidRDefault="001A0851">
      <w:pPr>
        <w:pStyle w:val="ConsPlusNormal"/>
        <w:jc w:val="both"/>
      </w:pPr>
      <w:r>
        <w:t xml:space="preserve">(п. 1 в </w:t>
      </w:r>
      <w:r w:rsidR="00C77C5D" w:rsidRPr="00C77C5D">
        <w:t xml:space="preserve">ред. решения Земского собрания </w:t>
      </w:r>
      <w:proofErr w:type="spellStart"/>
      <w:r w:rsidR="00C77C5D" w:rsidRPr="00C77C5D">
        <w:t>Крас</w:t>
      </w:r>
      <w:r>
        <w:t>нокамского</w:t>
      </w:r>
      <w:proofErr w:type="spellEnd"/>
      <w:r>
        <w:t xml:space="preserve"> муниципального района от 22.02.2006 N 11)</w:t>
      </w:r>
    </w:p>
    <w:p w:rsidR="001A0851" w:rsidRDefault="001A0851">
      <w:pPr>
        <w:pStyle w:val="ConsPlusNormal"/>
        <w:spacing w:before="220"/>
        <w:ind w:firstLine="540"/>
        <w:jc w:val="both"/>
      </w:pPr>
      <w:r>
        <w:lastRenderedPageBreak/>
        <w:t>2. Для розничной торговли, осуществляемой через объекты стационарной сети, не имеющие торговых залов, и для розничной торговли, осуществляемой через объекты нестационарной торговой сети</w:t>
      </w:r>
    </w:p>
    <w:p w:rsidR="001A0851" w:rsidRDefault="001A0851">
      <w:pPr>
        <w:pStyle w:val="ConsPlusNormal"/>
        <w:jc w:val="both"/>
      </w:pPr>
      <w:r>
        <w:t xml:space="preserve">(в </w:t>
      </w:r>
      <w:r w:rsidR="00C77C5D" w:rsidRPr="00C77C5D">
        <w:t xml:space="preserve">ред. решения Земского </w:t>
      </w:r>
      <w:r>
        <w:t xml:space="preserve">собрания </w:t>
      </w:r>
      <w:proofErr w:type="spellStart"/>
      <w:r>
        <w:t>Краснокамского</w:t>
      </w:r>
      <w:proofErr w:type="spellEnd"/>
      <w:r>
        <w:t xml:space="preserve"> муниципального района от 25.02.2010 N 16)</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737"/>
        <w:gridCol w:w="737"/>
        <w:gridCol w:w="737"/>
        <w:gridCol w:w="1644"/>
        <w:gridCol w:w="1474"/>
        <w:gridCol w:w="1474"/>
      </w:tblGrid>
      <w:tr w:rsidR="001A0851">
        <w:tc>
          <w:tcPr>
            <w:tcW w:w="4422" w:type="dxa"/>
            <w:vMerge w:val="restart"/>
            <w:tcBorders>
              <w:top w:val="single" w:sz="4" w:space="0" w:color="auto"/>
              <w:bottom w:val="single" w:sz="4" w:space="0" w:color="auto"/>
            </w:tcBorders>
          </w:tcPr>
          <w:p w:rsidR="001A0851" w:rsidRDefault="001A0851">
            <w:pPr>
              <w:pStyle w:val="ConsPlusNormal"/>
              <w:jc w:val="center"/>
            </w:pPr>
            <w:r>
              <w:t>Показатели</w:t>
            </w:r>
          </w:p>
        </w:tc>
        <w:tc>
          <w:tcPr>
            <w:tcW w:w="2211" w:type="dxa"/>
            <w:gridSpan w:val="3"/>
            <w:tcBorders>
              <w:top w:val="single" w:sz="4" w:space="0" w:color="auto"/>
              <w:bottom w:val="single" w:sz="4" w:space="0" w:color="auto"/>
            </w:tcBorders>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1644" w:type="dxa"/>
            <w:vMerge w:val="restart"/>
            <w:tcBorders>
              <w:top w:val="single" w:sz="4" w:space="0" w:color="auto"/>
              <w:bottom w:val="single" w:sz="4" w:space="0" w:color="auto"/>
            </w:tcBorders>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1474" w:type="dxa"/>
            <w:vMerge w:val="restart"/>
            <w:tcBorders>
              <w:top w:val="single" w:sz="4" w:space="0" w:color="auto"/>
              <w:bottom w:val="single" w:sz="4" w:space="0" w:color="auto"/>
            </w:tcBorders>
          </w:tcPr>
          <w:p w:rsidR="001A0851" w:rsidRDefault="001A0851">
            <w:pPr>
              <w:pStyle w:val="ConsPlusNormal"/>
              <w:jc w:val="center"/>
            </w:pPr>
            <w:r>
              <w:t>Майское сельское поселение</w:t>
            </w:r>
          </w:p>
        </w:tc>
        <w:tc>
          <w:tcPr>
            <w:tcW w:w="1474" w:type="dxa"/>
            <w:vMerge w:val="restart"/>
            <w:tcBorders>
              <w:top w:val="single" w:sz="4" w:space="0" w:color="auto"/>
              <w:bottom w:val="single" w:sz="4" w:space="0" w:color="auto"/>
            </w:tcBorders>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4422" w:type="dxa"/>
            <w:vMerge/>
            <w:tcBorders>
              <w:top w:val="single" w:sz="4" w:space="0" w:color="auto"/>
              <w:bottom w:val="single" w:sz="4" w:space="0" w:color="auto"/>
            </w:tcBorders>
          </w:tcPr>
          <w:p w:rsidR="001A0851" w:rsidRDefault="001A0851"/>
        </w:tc>
        <w:tc>
          <w:tcPr>
            <w:tcW w:w="737" w:type="dxa"/>
            <w:tcBorders>
              <w:top w:val="single" w:sz="4" w:space="0" w:color="auto"/>
              <w:bottom w:val="single" w:sz="4" w:space="0" w:color="auto"/>
            </w:tcBorders>
          </w:tcPr>
          <w:p w:rsidR="001A0851" w:rsidRDefault="001A0851">
            <w:pPr>
              <w:pStyle w:val="ConsPlusNormal"/>
              <w:jc w:val="center"/>
            </w:pPr>
            <w:r>
              <w:t>1-я зона</w:t>
            </w:r>
          </w:p>
        </w:tc>
        <w:tc>
          <w:tcPr>
            <w:tcW w:w="737" w:type="dxa"/>
            <w:tcBorders>
              <w:top w:val="single" w:sz="4" w:space="0" w:color="auto"/>
              <w:bottom w:val="single" w:sz="4" w:space="0" w:color="auto"/>
            </w:tcBorders>
          </w:tcPr>
          <w:p w:rsidR="001A0851" w:rsidRDefault="001A0851">
            <w:pPr>
              <w:pStyle w:val="ConsPlusNormal"/>
              <w:jc w:val="center"/>
            </w:pPr>
            <w:r>
              <w:t>2-я зона</w:t>
            </w:r>
          </w:p>
        </w:tc>
        <w:tc>
          <w:tcPr>
            <w:tcW w:w="737" w:type="dxa"/>
            <w:tcBorders>
              <w:top w:val="single" w:sz="4" w:space="0" w:color="auto"/>
              <w:bottom w:val="single" w:sz="4" w:space="0" w:color="auto"/>
            </w:tcBorders>
          </w:tcPr>
          <w:p w:rsidR="001A0851" w:rsidRDefault="001A0851">
            <w:pPr>
              <w:pStyle w:val="ConsPlusNormal"/>
              <w:jc w:val="center"/>
            </w:pPr>
            <w:r>
              <w:t>3-я зона</w:t>
            </w:r>
          </w:p>
        </w:tc>
        <w:tc>
          <w:tcPr>
            <w:tcW w:w="1644" w:type="dxa"/>
            <w:vMerge/>
            <w:tcBorders>
              <w:top w:val="single" w:sz="4" w:space="0" w:color="auto"/>
              <w:bottom w:val="single" w:sz="4" w:space="0" w:color="auto"/>
            </w:tcBorders>
          </w:tcPr>
          <w:p w:rsidR="001A0851" w:rsidRDefault="001A0851"/>
        </w:tc>
        <w:tc>
          <w:tcPr>
            <w:tcW w:w="1474" w:type="dxa"/>
            <w:vMerge/>
            <w:tcBorders>
              <w:top w:val="single" w:sz="4" w:space="0" w:color="auto"/>
              <w:bottom w:val="single" w:sz="4" w:space="0" w:color="auto"/>
            </w:tcBorders>
          </w:tcPr>
          <w:p w:rsidR="001A0851" w:rsidRDefault="001A0851"/>
        </w:tc>
        <w:tc>
          <w:tcPr>
            <w:tcW w:w="1474" w:type="dxa"/>
            <w:vMerge/>
            <w:tcBorders>
              <w:top w:val="single" w:sz="4" w:space="0" w:color="auto"/>
              <w:bottom w:val="single" w:sz="4" w:space="0" w:color="auto"/>
            </w:tcBorders>
          </w:tcPr>
          <w:p w:rsidR="001A0851" w:rsidRDefault="001A0851"/>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2.1. Подакцизные товары</w:t>
            </w: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164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1</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нестационарной торговой сети</w:t>
            </w:r>
          </w:p>
        </w:tc>
        <w:tc>
          <w:tcPr>
            <w:tcW w:w="737" w:type="dxa"/>
            <w:tcBorders>
              <w:top w:val="nil"/>
              <w:bottom w:val="nil"/>
            </w:tcBorders>
          </w:tcPr>
          <w:p w:rsidR="001A0851" w:rsidRDefault="001A0851">
            <w:pPr>
              <w:pStyle w:val="ConsPlusNormal"/>
            </w:pPr>
            <w:r>
              <w:t>0,79</w:t>
            </w:r>
          </w:p>
        </w:tc>
        <w:tc>
          <w:tcPr>
            <w:tcW w:w="737" w:type="dxa"/>
            <w:tcBorders>
              <w:top w:val="nil"/>
              <w:bottom w:val="nil"/>
            </w:tcBorders>
          </w:tcPr>
          <w:p w:rsidR="001A0851" w:rsidRDefault="001A0851">
            <w:pPr>
              <w:pStyle w:val="ConsPlusNormal"/>
            </w:pPr>
            <w:r>
              <w:t>0,79</w:t>
            </w:r>
          </w:p>
        </w:tc>
        <w:tc>
          <w:tcPr>
            <w:tcW w:w="737" w:type="dxa"/>
            <w:tcBorders>
              <w:top w:val="nil"/>
              <w:bottom w:val="nil"/>
            </w:tcBorders>
          </w:tcPr>
          <w:p w:rsidR="001A0851" w:rsidRDefault="001A0851">
            <w:pPr>
              <w:pStyle w:val="ConsPlusNormal"/>
            </w:pPr>
            <w:r>
              <w:t>0,77</w:t>
            </w:r>
          </w:p>
        </w:tc>
        <w:tc>
          <w:tcPr>
            <w:tcW w:w="1644" w:type="dxa"/>
            <w:tcBorders>
              <w:top w:val="nil"/>
              <w:bottom w:val="nil"/>
            </w:tcBorders>
          </w:tcPr>
          <w:p w:rsidR="001A0851" w:rsidRDefault="001A0851">
            <w:pPr>
              <w:pStyle w:val="ConsPlusNormal"/>
            </w:pPr>
            <w:r>
              <w:t>0,7</w:t>
            </w:r>
          </w:p>
        </w:tc>
        <w:tc>
          <w:tcPr>
            <w:tcW w:w="1474" w:type="dxa"/>
            <w:tcBorders>
              <w:top w:val="nil"/>
              <w:bottom w:val="nil"/>
            </w:tcBorders>
          </w:tcPr>
          <w:p w:rsidR="001A0851" w:rsidRDefault="001A0851">
            <w:pPr>
              <w:pStyle w:val="ConsPlusNormal"/>
            </w:pPr>
            <w:r>
              <w:t>0,6</w:t>
            </w:r>
          </w:p>
        </w:tc>
        <w:tc>
          <w:tcPr>
            <w:tcW w:w="1474" w:type="dxa"/>
            <w:tcBorders>
              <w:top w:val="nil"/>
              <w:bottom w:val="nil"/>
            </w:tcBorders>
          </w:tcPr>
          <w:p w:rsidR="001A0851" w:rsidRDefault="001A0851">
            <w:pPr>
              <w:pStyle w:val="ConsPlusNormal"/>
            </w:pPr>
            <w:r>
              <w:t>0,5</w:t>
            </w:r>
          </w:p>
        </w:tc>
      </w:tr>
      <w:tr w:rsidR="001A0851">
        <w:tblPrEx>
          <w:tblBorders>
            <w:insideH w:val="none" w:sz="0" w:space="0" w:color="auto"/>
          </w:tblBorders>
        </w:tblPrEx>
        <w:tc>
          <w:tcPr>
            <w:tcW w:w="11225" w:type="dxa"/>
            <w:gridSpan w:val="7"/>
            <w:tcBorders>
              <w:top w:val="nil"/>
              <w:bottom w:val="single" w:sz="4" w:space="0" w:color="auto"/>
            </w:tcBorders>
          </w:tcPr>
          <w:p w:rsidR="001A0851" w:rsidRDefault="001A0851">
            <w:pPr>
              <w:pStyle w:val="ConsPlusNormal"/>
              <w:jc w:val="both"/>
            </w:pPr>
            <w:proofErr w:type="gramStart"/>
            <w:r>
              <w:t xml:space="preserve">(п. 2.1 в </w:t>
            </w:r>
            <w:r w:rsidR="00701649" w:rsidRPr="00701649">
              <w:t xml:space="preserve">ред. решения Земского </w:t>
            </w:r>
            <w:proofErr w:type="spellStart"/>
            <w:r>
              <w:t>Краснокамского</w:t>
            </w:r>
            <w:proofErr w:type="spellEnd"/>
            <w:proofErr w:type="gramEnd"/>
          </w:p>
          <w:p w:rsidR="001A0851" w:rsidRDefault="001A0851">
            <w:pPr>
              <w:pStyle w:val="ConsPlusNormal"/>
              <w:jc w:val="both"/>
            </w:pPr>
            <w:r>
              <w:t>муниципального района от 23.11.2007 N 163)</w:t>
            </w:r>
          </w:p>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2.2. Изделия из натуральной кожи, меха, ковровые изделия, детали, агрегаты и принадлежности к автомобилям</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64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1</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single" w:sz="4" w:space="0" w:color="auto"/>
            </w:tcBorders>
          </w:tcPr>
          <w:p w:rsidR="001A0851" w:rsidRDefault="001A0851">
            <w:pPr>
              <w:pStyle w:val="ConsPlusNormal"/>
            </w:pPr>
            <w:r>
              <w:t>Объекты нестационарной торговой сети</w:t>
            </w:r>
          </w:p>
        </w:tc>
        <w:tc>
          <w:tcPr>
            <w:tcW w:w="737" w:type="dxa"/>
            <w:tcBorders>
              <w:top w:val="nil"/>
              <w:bottom w:val="single" w:sz="4" w:space="0" w:color="auto"/>
            </w:tcBorders>
          </w:tcPr>
          <w:p w:rsidR="001A0851" w:rsidRDefault="001A0851">
            <w:pPr>
              <w:pStyle w:val="ConsPlusNormal"/>
            </w:pPr>
            <w:r>
              <w:t>0,8</w:t>
            </w:r>
          </w:p>
        </w:tc>
        <w:tc>
          <w:tcPr>
            <w:tcW w:w="737" w:type="dxa"/>
            <w:tcBorders>
              <w:top w:val="nil"/>
              <w:bottom w:val="single" w:sz="4" w:space="0" w:color="auto"/>
            </w:tcBorders>
          </w:tcPr>
          <w:p w:rsidR="001A0851" w:rsidRDefault="001A0851">
            <w:pPr>
              <w:pStyle w:val="ConsPlusNormal"/>
            </w:pPr>
            <w:r>
              <w:t>0,75</w:t>
            </w:r>
          </w:p>
        </w:tc>
        <w:tc>
          <w:tcPr>
            <w:tcW w:w="737" w:type="dxa"/>
            <w:tcBorders>
              <w:top w:val="nil"/>
              <w:bottom w:val="single" w:sz="4" w:space="0" w:color="auto"/>
            </w:tcBorders>
          </w:tcPr>
          <w:p w:rsidR="001A0851" w:rsidRDefault="001A0851">
            <w:pPr>
              <w:pStyle w:val="ConsPlusNormal"/>
            </w:pPr>
            <w:r>
              <w:t>0,7</w:t>
            </w:r>
          </w:p>
        </w:tc>
        <w:tc>
          <w:tcPr>
            <w:tcW w:w="1644" w:type="dxa"/>
            <w:tcBorders>
              <w:top w:val="nil"/>
              <w:bottom w:val="single" w:sz="4" w:space="0" w:color="auto"/>
            </w:tcBorders>
          </w:tcPr>
          <w:p w:rsidR="001A0851" w:rsidRDefault="001A0851">
            <w:pPr>
              <w:pStyle w:val="ConsPlusNormal"/>
            </w:pPr>
            <w:r>
              <w:t>0,7</w:t>
            </w:r>
          </w:p>
        </w:tc>
        <w:tc>
          <w:tcPr>
            <w:tcW w:w="1474" w:type="dxa"/>
            <w:tcBorders>
              <w:top w:val="nil"/>
              <w:bottom w:val="single" w:sz="4" w:space="0" w:color="auto"/>
            </w:tcBorders>
          </w:tcPr>
          <w:p w:rsidR="001A0851" w:rsidRDefault="001A0851">
            <w:pPr>
              <w:pStyle w:val="ConsPlusNormal"/>
            </w:pPr>
            <w:r>
              <w:t>0,6</w:t>
            </w:r>
          </w:p>
        </w:tc>
        <w:tc>
          <w:tcPr>
            <w:tcW w:w="1474" w:type="dxa"/>
            <w:tcBorders>
              <w:top w:val="nil"/>
              <w:bottom w:val="single" w:sz="4" w:space="0" w:color="auto"/>
            </w:tcBorders>
          </w:tcPr>
          <w:p w:rsidR="001A0851" w:rsidRDefault="001A0851">
            <w:pPr>
              <w:pStyle w:val="ConsPlusNormal"/>
            </w:pPr>
            <w:r>
              <w:t>0,5</w:t>
            </w:r>
          </w:p>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2.3. Продовольственные товары</w:t>
            </w: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164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0,9</w:t>
            </w:r>
          </w:p>
        </w:tc>
        <w:tc>
          <w:tcPr>
            <w:tcW w:w="737" w:type="dxa"/>
            <w:tcBorders>
              <w:top w:val="nil"/>
              <w:bottom w:val="nil"/>
            </w:tcBorders>
          </w:tcPr>
          <w:p w:rsidR="001A0851" w:rsidRDefault="001A0851">
            <w:pPr>
              <w:pStyle w:val="ConsPlusNormal"/>
            </w:pPr>
            <w:r>
              <w:t>0,9</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single" w:sz="4" w:space="0" w:color="auto"/>
            </w:tcBorders>
          </w:tcPr>
          <w:p w:rsidR="001A0851" w:rsidRDefault="001A0851">
            <w:pPr>
              <w:pStyle w:val="ConsPlusNormal"/>
            </w:pPr>
            <w:r>
              <w:t>Объекты нестационарной торговой сети</w:t>
            </w:r>
          </w:p>
        </w:tc>
        <w:tc>
          <w:tcPr>
            <w:tcW w:w="737" w:type="dxa"/>
            <w:tcBorders>
              <w:top w:val="nil"/>
              <w:bottom w:val="single" w:sz="4" w:space="0" w:color="auto"/>
            </w:tcBorders>
          </w:tcPr>
          <w:p w:rsidR="001A0851" w:rsidRDefault="001A0851">
            <w:pPr>
              <w:pStyle w:val="ConsPlusNormal"/>
            </w:pPr>
            <w:r>
              <w:t>0,48</w:t>
            </w:r>
          </w:p>
        </w:tc>
        <w:tc>
          <w:tcPr>
            <w:tcW w:w="737" w:type="dxa"/>
            <w:tcBorders>
              <w:top w:val="nil"/>
              <w:bottom w:val="single" w:sz="4" w:space="0" w:color="auto"/>
            </w:tcBorders>
          </w:tcPr>
          <w:p w:rsidR="001A0851" w:rsidRDefault="001A0851">
            <w:pPr>
              <w:pStyle w:val="ConsPlusNormal"/>
            </w:pPr>
            <w:r>
              <w:t>0,45</w:t>
            </w:r>
          </w:p>
        </w:tc>
        <w:tc>
          <w:tcPr>
            <w:tcW w:w="737" w:type="dxa"/>
            <w:tcBorders>
              <w:top w:val="nil"/>
              <w:bottom w:val="single" w:sz="4" w:space="0" w:color="auto"/>
            </w:tcBorders>
          </w:tcPr>
          <w:p w:rsidR="001A0851" w:rsidRDefault="001A0851">
            <w:pPr>
              <w:pStyle w:val="ConsPlusNormal"/>
            </w:pPr>
            <w:r>
              <w:t>0,4</w:t>
            </w:r>
          </w:p>
        </w:tc>
        <w:tc>
          <w:tcPr>
            <w:tcW w:w="1644" w:type="dxa"/>
            <w:tcBorders>
              <w:top w:val="nil"/>
              <w:bottom w:val="single" w:sz="4" w:space="0" w:color="auto"/>
            </w:tcBorders>
          </w:tcPr>
          <w:p w:rsidR="001A0851" w:rsidRDefault="001A0851">
            <w:pPr>
              <w:pStyle w:val="ConsPlusNormal"/>
            </w:pPr>
            <w:r>
              <w:t>0,4</w:t>
            </w:r>
          </w:p>
        </w:tc>
        <w:tc>
          <w:tcPr>
            <w:tcW w:w="1474" w:type="dxa"/>
            <w:tcBorders>
              <w:top w:val="nil"/>
              <w:bottom w:val="single" w:sz="4" w:space="0" w:color="auto"/>
            </w:tcBorders>
          </w:tcPr>
          <w:p w:rsidR="001A0851" w:rsidRDefault="001A0851">
            <w:pPr>
              <w:pStyle w:val="ConsPlusNormal"/>
            </w:pPr>
            <w:r>
              <w:t>0,3</w:t>
            </w:r>
          </w:p>
        </w:tc>
        <w:tc>
          <w:tcPr>
            <w:tcW w:w="1474" w:type="dxa"/>
            <w:tcBorders>
              <w:top w:val="nil"/>
              <w:bottom w:val="single" w:sz="4" w:space="0" w:color="auto"/>
            </w:tcBorders>
          </w:tcPr>
          <w:p w:rsidR="001A0851" w:rsidRDefault="001A0851">
            <w:pPr>
              <w:pStyle w:val="ConsPlusNormal"/>
            </w:pPr>
            <w:r>
              <w:t>0,2</w:t>
            </w:r>
          </w:p>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 xml:space="preserve">2.4. Изделия художественных народных промыслов и ремесел, предметы культа и религиозного назначения, книжная </w:t>
            </w:r>
            <w:r>
              <w:lastRenderedPageBreak/>
              <w:t>продукция и периодические издания, а также сопутствующие товары в соответствии с перечнем при условии, что доходы от их реализации составляют не более 30% от общего объема</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64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lastRenderedPageBreak/>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0,9</w:t>
            </w:r>
          </w:p>
        </w:tc>
        <w:tc>
          <w:tcPr>
            <w:tcW w:w="737" w:type="dxa"/>
            <w:tcBorders>
              <w:top w:val="nil"/>
              <w:bottom w:val="nil"/>
            </w:tcBorders>
          </w:tcPr>
          <w:p w:rsidR="001A0851" w:rsidRDefault="001A0851">
            <w:pPr>
              <w:pStyle w:val="ConsPlusNormal"/>
            </w:pPr>
            <w:r>
              <w:t>0,9</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single" w:sz="4" w:space="0" w:color="auto"/>
            </w:tcBorders>
          </w:tcPr>
          <w:p w:rsidR="001A0851" w:rsidRDefault="001A0851">
            <w:pPr>
              <w:pStyle w:val="ConsPlusNormal"/>
            </w:pPr>
            <w:r>
              <w:t>Объекты нестационарной торговой сети</w:t>
            </w:r>
          </w:p>
        </w:tc>
        <w:tc>
          <w:tcPr>
            <w:tcW w:w="737" w:type="dxa"/>
            <w:tcBorders>
              <w:top w:val="nil"/>
              <w:bottom w:val="single" w:sz="4" w:space="0" w:color="auto"/>
            </w:tcBorders>
          </w:tcPr>
          <w:p w:rsidR="001A0851" w:rsidRDefault="001A0851">
            <w:pPr>
              <w:pStyle w:val="ConsPlusNormal"/>
            </w:pPr>
            <w:r>
              <w:t>0,4</w:t>
            </w:r>
          </w:p>
        </w:tc>
        <w:tc>
          <w:tcPr>
            <w:tcW w:w="737" w:type="dxa"/>
            <w:tcBorders>
              <w:top w:val="nil"/>
              <w:bottom w:val="single" w:sz="4" w:space="0" w:color="auto"/>
            </w:tcBorders>
          </w:tcPr>
          <w:p w:rsidR="001A0851" w:rsidRDefault="001A0851">
            <w:pPr>
              <w:pStyle w:val="ConsPlusNormal"/>
            </w:pPr>
            <w:r>
              <w:t>0,35</w:t>
            </w:r>
          </w:p>
        </w:tc>
        <w:tc>
          <w:tcPr>
            <w:tcW w:w="737" w:type="dxa"/>
            <w:tcBorders>
              <w:top w:val="nil"/>
              <w:bottom w:val="single" w:sz="4" w:space="0" w:color="auto"/>
            </w:tcBorders>
          </w:tcPr>
          <w:p w:rsidR="001A0851" w:rsidRDefault="001A0851">
            <w:pPr>
              <w:pStyle w:val="ConsPlusNormal"/>
            </w:pPr>
            <w:r>
              <w:t>0,3</w:t>
            </w:r>
          </w:p>
        </w:tc>
        <w:tc>
          <w:tcPr>
            <w:tcW w:w="1644" w:type="dxa"/>
            <w:tcBorders>
              <w:top w:val="nil"/>
              <w:bottom w:val="single" w:sz="4" w:space="0" w:color="auto"/>
            </w:tcBorders>
          </w:tcPr>
          <w:p w:rsidR="001A0851" w:rsidRDefault="001A0851">
            <w:pPr>
              <w:pStyle w:val="ConsPlusNormal"/>
            </w:pPr>
            <w:r>
              <w:t>0,3</w:t>
            </w:r>
          </w:p>
        </w:tc>
        <w:tc>
          <w:tcPr>
            <w:tcW w:w="1474" w:type="dxa"/>
            <w:tcBorders>
              <w:top w:val="nil"/>
              <w:bottom w:val="single" w:sz="4" w:space="0" w:color="auto"/>
            </w:tcBorders>
          </w:tcPr>
          <w:p w:rsidR="001A0851" w:rsidRDefault="001A0851">
            <w:pPr>
              <w:pStyle w:val="ConsPlusNormal"/>
            </w:pPr>
            <w:r>
              <w:t>0,2</w:t>
            </w:r>
          </w:p>
        </w:tc>
        <w:tc>
          <w:tcPr>
            <w:tcW w:w="1474" w:type="dxa"/>
            <w:tcBorders>
              <w:top w:val="nil"/>
              <w:bottom w:val="single" w:sz="4" w:space="0" w:color="auto"/>
            </w:tcBorders>
          </w:tcPr>
          <w:p w:rsidR="001A0851" w:rsidRDefault="001A0851">
            <w:pPr>
              <w:pStyle w:val="ConsPlusNormal"/>
            </w:pPr>
            <w:r>
              <w:t>0,1</w:t>
            </w:r>
          </w:p>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2.5. Прочие виды товаров</w:t>
            </w: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737" w:type="dxa"/>
            <w:tcBorders>
              <w:top w:val="single" w:sz="4" w:space="0" w:color="auto"/>
              <w:bottom w:val="nil"/>
            </w:tcBorders>
            <w:vAlign w:val="center"/>
          </w:tcPr>
          <w:p w:rsidR="001A0851" w:rsidRDefault="001A0851">
            <w:pPr>
              <w:pStyle w:val="ConsPlusNormal"/>
            </w:pPr>
          </w:p>
        </w:tc>
        <w:tc>
          <w:tcPr>
            <w:tcW w:w="164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c>
          <w:tcPr>
            <w:tcW w:w="1474" w:type="dxa"/>
            <w:tcBorders>
              <w:top w:val="single" w:sz="4" w:space="0" w:color="auto"/>
              <w:bottom w:val="nil"/>
            </w:tcBorders>
            <w:vAlign w:val="center"/>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0,9</w:t>
            </w:r>
          </w:p>
        </w:tc>
        <w:tc>
          <w:tcPr>
            <w:tcW w:w="737" w:type="dxa"/>
            <w:tcBorders>
              <w:top w:val="nil"/>
              <w:bottom w:val="nil"/>
            </w:tcBorders>
          </w:tcPr>
          <w:p w:rsidR="001A0851" w:rsidRDefault="001A0851">
            <w:pPr>
              <w:pStyle w:val="ConsPlusNormal"/>
            </w:pPr>
            <w:r>
              <w:t>0,9</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single" w:sz="4" w:space="0" w:color="auto"/>
            </w:tcBorders>
          </w:tcPr>
          <w:p w:rsidR="001A0851" w:rsidRDefault="001A0851">
            <w:pPr>
              <w:pStyle w:val="ConsPlusNormal"/>
            </w:pPr>
            <w:r>
              <w:t>Объекты нестационарной торговой сети</w:t>
            </w:r>
          </w:p>
        </w:tc>
        <w:tc>
          <w:tcPr>
            <w:tcW w:w="737" w:type="dxa"/>
            <w:tcBorders>
              <w:top w:val="nil"/>
              <w:bottom w:val="single" w:sz="4" w:space="0" w:color="auto"/>
            </w:tcBorders>
          </w:tcPr>
          <w:p w:rsidR="001A0851" w:rsidRDefault="001A0851">
            <w:pPr>
              <w:pStyle w:val="ConsPlusNormal"/>
            </w:pPr>
            <w:r>
              <w:t>0,64</w:t>
            </w:r>
          </w:p>
        </w:tc>
        <w:tc>
          <w:tcPr>
            <w:tcW w:w="737" w:type="dxa"/>
            <w:tcBorders>
              <w:top w:val="nil"/>
              <w:bottom w:val="single" w:sz="4" w:space="0" w:color="auto"/>
            </w:tcBorders>
          </w:tcPr>
          <w:p w:rsidR="001A0851" w:rsidRDefault="001A0851">
            <w:pPr>
              <w:pStyle w:val="ConsPlusNormal"/>
            </w:pPr>
            <w:r>
              <w:t>0,6</w:t>
            </w:r>
          </w:p>
        </w:tc>
        <w:tc>
          <w:tcPr>
            <w:tcW w:w="737" w:type="dxa"/>
            <w:tcBorders>
              <w:top w:val="nil"/>
              <w:bottom w:val="single" w:sz="4" w:space="0" w:color="auto"/>
            </w:tcBorders>
          </w:tcPr>
          <w:p w:rsidR="001A0851" w:rsidRDefault="001A0851">
            <w:pPr>
              <w:pStyle w:val="ConsPlusNormal"/>
            </w:pPr>
            <w:r>
              <w:t>0,6</w:t>
            </w:r>
          </w:p>
        </w:tc>
        <w:tc>
          <w:tcPr>
            <w:tcW w:w="1644" w:type="dxa"/>
            <w:tcBorders>
              <w:top w:val="nil"/>
              <w:bottom w:val="single" w:sz="4" w:space="0" w:color="auto"/>
            </w:tcBorders>
          </w:tcPr>
          <w:p w:rsidR="001A0851" w:rsidRDefault="001A0851">
            <w:pPr>
              <w:pStyle w:val="ConsPlusNormal"/>
            </w:pPr>
            <w:r>
              <w:t>0,6</w:t>
            </w:r>
          </w:p>
        </w:tc>
        <w:tc>
          <w:tcPr>
            <w:tcW w:w="1474" w:type="dxa"/>
            <w:tcBorders>
              <w:top w:val="nil"/>
              <w:bottom w:val="single" w:sz="4" w:space="0" w:color="auto"/>
            </w:tcBorders>
          </w:tcPr>
          <w:p w:rsidR="001A0851" w:rsidRDefault="001A0851">
            <w:pPr>
              <w:pStyle w:val="ConsPlusNormal"/>
            </w:pPr>
            <w:r>
              <w:t>0,5</w:t>
            </w:r>
          </w:p>
        </w:tc>
        <w:tc>
          <w:tcPr>
            <w:tcW w:w="1474" w:type="dxa"/>
            <w:tcBorders>
              <w:top w:val="nil"/>
              <w:bottom w:val="single" w:sz="4" w:space="0" w:color="auto"/>
            </w:tcBorders>
          </w:tcPr>
          <w:p w:rsidR="001A0851" w:rsidRDefault="001A0851">
            <w:pPr>
              <w:pStyle w:val="ConsPlusNormal"/>
            </w:pPr>
            <w:r>
              <w:t>0,4</w:t>
            </w:r>
          </w:p>
        </w:tc>
      </w:tr>
      <w:tr w:rsidR="001A0851">
        <w:tblPrEx>
          <w:tblBorders>
            <w:insideH w:val="none" w:sz="0" w:space="0" w:color="auto"/>
          </w:tblBorders>
        </w:tblPrEx>
        <w:tc>
          <w:tcPr>
            <w:tcW w:w="4422" w:type="dxa"/>
            <w:tcBorders>
              <w:top w:val="single" w:sz="4" w:space="0" w:color="auto"/>
              <w:bottom w:val="nil"/>
            </w:tcBorders>
          </w:tcPr>
          <w:p w:rsidR="001A0851" w:rsidRDefault="001A0851">
            <w:pPr>
              <w:pStyle w:val="ConsPlusNormal"/>
            </w:pPr>
            <w:r>
              <w:t>2.6. Лекарственные средства и изделия медицинского назначения</w:t>
            </w: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737" w:type="dxa"/>
            <w:tcBorders>
              <w:top w:val="single" w:sz="4" w:space="0" w:color="auto"/>
              <w:bottom w:val="nil"/>
            </w:tcBorders>
          </w:tcPr>
          <w:p w:rsidR="001A0851" w:rsidRDefault="001A0851">
            <w:pPr>
              <w:pStyle w:val="ConsPlusNormal"/>
            </w:pPr>
          </w:p>
        </w:tc>
        <w:tc>
          <w:tcPr>
            <w:tcW w:w="164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c>
          <w:tcPr>
            <w:tcW w:w="1474" w:type="dxa"/>
            <w:tcBorders>
              <w:top w:val="single" w:sz="4" w:space="0" w:color="auto"/>
              <w:bottom w:val="nil"/>
            </w:tcBorders>
          </w:tcPr>
          <w:p w:rsidR="001A0851" w:rsidRDefault="001A0851">
            <w:pPr>
              <w:pStyle w:val="ConsPlusNormal"/>
            </w:pPr>
          </w:p>
        </w:tc>
      </w:tr>
      <w:tr w:rsidR="001A0851">
        <w:tblPrEx>
          <w:tblBorders>
            <w:insideH w:val="none" w:sz="0" w:space="0" w:color="auto"/>
          </w:tblBorders>
        </w:tblPrEx>
        <w:tc>
          <w:tcPr>
            <w:tcW w:w="4422" w:type="dxa"/>
            <w:tcBorders>
              <w:top w:val="nil"/>
              <w:bottom w:val="nil"/>
            </w:tcBorders>
          </w:tcPr>
          <w:p w:rsidR="001A0851" w:rsidRDefault="001A0851">
            <w:pPr>
              <w:pStyle w:val="ConsPlusNormal"/>
            </w:pPr>
            <w:r>
              <w:t>Объекты стационарной торговой сети</w:t>
            </w:r>
          </w:p>
        </w:tc>
        <w:tc>
          <w:tcPr>
            <w:tcW w:w="737" w:type="dxa"/>
            <w:tcBorders>
              <w:top w:val="nil"/>
              <w:bottom w:val="nil"/>
            </w:tcBorders>
          </w:tcPr>
          <w:p w:rsidR="001A0851" w:rsidRDefault="001A0851">
            <w:pPr>
              <w:pStyle w:val="ConsPlusNormal"/>
            </w:pPr>
            <w:r>
              <w:t>1</w:t>
            </w:r>
          </w:p>
        </w:tc>
        <w:tc>
          <w:tcPr>
            <w:tcW w:w="737" w:type="dxa"/>
            <w:tcBorders>
              <w:top w:val="nil"/>
              <w:bottom w:val="nil"/>
            </w:tcBorders>
          </w:tcPr>
          <w:p w:rsidR="001A0851" w:rsidRDefault="001A0851">
            <w:pPr>
              <w:pStyle w:val="ConsPlusNormal"/>
            </w:pPr>
            <w:r>
              <w:t>0,9</w:t>
            </w:r>
          </w:p>
        </w:tc>
        <w:tc>
          <w:tcPr>
            <w:tcW w:w="737" w:type="dxa"/>
            <w:tcBorders>
              <w:top w:val="nil"/>
              <w:bottom w:val="nil"/>
            </w:tcBorders>
          </w:tcPr>
          <w:p w:rsidR="001A0851" w:rsidRDefault="001A0851">
            <w:pPr>
              <w:pStyle w:val="ConsPlusNormal"/>
            </w:pPr>
            <w:r>
              <w:t>0,9</w:t>
            </w:r>
          </w:p>
        </w:tc>
        <w:tc>
          <w:tcPr>
            <w:tcW w:w="1644" w:type="dxa"/>
            <w:tcBorders>
              <w:top w:val="nil"/>
              <w:bottom w:val="nil"/>
            </w:tcBorders>
          </w:tcPr>
          <w:p w:rsidR="001A0851" w:rsidRDefault="001A0851">
            <w:pPr>
              <w:pStyle w:val="ConsPlusNormal"/>
            </w:pPr>
            <w:r>
              <w:t>0,9</w:t>
            </w:r>
          </w:p>
        </w:tc>
        <w:tc>
          <w:tcPr>
            <w:tcW w:w="1474" w:type="dxa"/>
            <w:tcBorders>
              <w:top w:val="nil"/>
              <w:bottom w:val="nil"/>
            </w:tcBorders>
          </w:tcPr>
          <w:p w:rsidR="001A0851" w:rsidRDefault="001A0851">
            <w:pPr>
              <w:pStyle w:val="ConsPlusNormal"/>
            </w:pPr>
            <w:r>
              <w:t>0,8</w:t>
            </w:r>
          </w:p>
        </w:tc>
        <w:tc>
          <w:tcPr>
            <w:tcW w:w="1474" w:type="dxa"/>
            <w:tcBorders>
              <w:top w:val="nil"/>
              <w:bottom w:val="nil"/>
            </w:tcBorders>
          </w:tcPr>
          <w:p w:rsidR="001A0851" w:rsidRDefault="001A0851">
            <w:pPr>
              <w:pStyle w:val="ConsPlusNormal"/>
            </w:pPr>
            <w:r>
              <w:t>0,7</w:t>
            </w:r>
          </w:p>
        </w:tc>
      </w:tr>
      <w:tr w:rsidR="001A0851">
        <w:tblPrEx>
          <w:tblBorders>
            <w:insideH w:val="none" w:sz="0" w:space="0" w:color="auto"/>
          </w:tblBorders>
        </w:tblPrEx>
        <w:tc>
          <w:tcPr>
            <w:tcW w:w="4422" w:type="dxa"/>
            <w:tcBorders>
              <w:top w:val="nil"/>
              <w:bottom w:val="single" w:sz="4" w:space="0" w:color="auto"/>
            </w:tcBorders>
          </w:tcPr>
          <w:p w:rsidR="001A0851" w:rsidRDefault="001A0851">
            <w:pPr>
              <w:pStyle w:val="ConsPlusNormal"/>
            </w:pPr>
            <w:r>
              <w:t>Объекты нестационарной торговой сети</w:t>
            </w:r>
          </w:p>
        </w:tc>
        <w:tc>
          <w:tcPr>
            <w:tcW w:w="737" w:type="dxa"/>
            <w:tcBorders>
              <w:top w:val="nil"/>
              <w:bottom w:val="single" w:sz="4" w:space="0" w:color="auto"/>
            </w:tcBorders>
          </w:tcPr>
          <w:p w:rsidR="001A0851" w:rsidRDefault="001A0851">
            <w:pPr>
              <w:pStyle w:val="ConsPlusNormal"/>
            </w:pPr>
            <w:r>
              <w:t>0,4</w:t>
            </w:r>
          </w:p>
        </w:tc>
        <w:tc>
          <w:tcPr>
            <w:tcW w:w="737" w:type="dxa"/>
            <w:tcBorders>
              <w:top w:val="nil"/>
              <w:bottom w:val="single" w:sz="4" w:space="0" w:color="auto"/>
            </w:tcBorders>
          </w:tcPr>
          <w:p w:rsidR="001A0851" w:rsidRDefault="001A0851">
            <w:pPr>
              <w:pStyle w:val="ConsPlusNormal"/>
            </w:pPr>
            <w:r>
              <w:t>0,35</w:t>
            </w:r>
          </w:p>
        </w:tc>
        <w:tc>
          <w:tcPr>
            <w:tcW w:w="737" w:type="dxa"/>
            <w:tcBorders>
              <w:top w:val="nil"/>
              <w:bottom w:val="single" w:sz="4" w:space="0" w:color="auto"/>
            </w:tcBorders>
          </w:tcPr>
          <w:p w:rsidR="001A0851" w:rsidRDefault="001A0851">
            <w:pPr>
              <w:pStyle w:val="ConsPlusNormal"/>
            </w:pPr>
            <w:r>
              <w:t>0,3</w:t>
            </w:r>
          </w:p>
        </w:tc>
        <w:tc>
          <w:tcPr>
            <w:tcW w:w="1644" w:type="dxa"/>
            <w:tcBorders>
              <w:top w:val="nil"/>
              <w:bottom w:val="single" w:sz="4" w:space="0" w:color="auto"/>
            </w:tcBorders>
          </w:tcPr>
          <w:p w:rsidR="001A0851" w:rsidRDefault="001A0851">
            <w:pPr>
              <w:pStyle w:val="ConsPlusNormal"/>
            </w:pPr>
            <w:r>
              <w:t>0,3</w:t>
            </w:r>
          </w:p>
        </w:tc>
        <w:tc>
          <w:tcPr>
            <w:tcW w:w="1474" w:type="dxa"/>
            <w:tcBorders>
              <w:top w:val="nil"/>
              <w:bottom w:val="single" w:sz="4" w:space="0" w:color="auto"/>
            </w:tcBorders>
          </w:tcPr>
          <w:p w:rsidR="001A0851" w:rsidRDefault="001A0851">
            <w:pPr>
              <w:pStyle w:val="ConsPlusNormal"/>
            </w:pPr>
            <w:r>
              <w:t>0,2</w:t>
            </w:r>
          </w:p>
        </w:tc>
        <w:tc>
          <w:tcPr>
            <w:tcW w:w="1474" w:type="dxa"/>
            <w:tcBorders>
              <w:top w:val="nil"/>
              <w:bottom w:val="single" w:sz="4" w:space="0" w:color="auto"/>
            </w:tcBorders>
          </w:tcPr>
          <w:p w:rsidR="001A0851" w:rsidRDefault="001A0851">
            <w:pPr>
              <w:pStyle w:val="ConsPlusNormal"/>
            </w:pPr>
            <w:r>
              <w:t>0,1</w:t>
            </w:r>
          </w:p>
        </w:tc>
      </w:tr>
    </w:tbl>
    <w:p w:rsidR="001A0851" w:rsidRDefault="001A0851">
      <w:pPr>
        <w:sectPr w:rsidR="001A0851">
          <w:pgSz w:w="16838" w:h="11905" w:orient="landscape"/>
          <w:pgMar w:top="1701" w:right="1134" w:bottom="850" w:left="1134" w:header="0" w:footer="0" w:gutter="0"/>
          <w:cols w:space="720"/>
        </w:sectPr>
      </w:pPr>
    </w:p>
    <w:p w:rsidR="001A0851" w:rsidRDefault="001A0851">
      <w:pPr>
        <w:pStyle w:val="ConsPlusNormal"/>
        <w:jc w:val="both"/>
      </w:pPr>
    </w:p>
    <w:p w:rsidR="001A0851" w:rsidRDefault="001A0851">
      <w:pPr>
        <w:pStyle w:val="ConsPlusNormal"/>
        <w:ind w:firstLine="540"/>
        <w:jc w:val="both"/>
      </w:pPr>
      <w:r>
        <w:t>При реализации книжной продукции и периодических печатных изданий сопутствующими товарами являются изделия из бумаги, картона, печатные издания, галантерея (металлическая, пластмассовая, кожаная), канцелярские товары, гигиенические средства, табачные изделия, парфюмерно-косметические товары, отдельные продовольственные товары в фабричной упаковке.</w:t>
      </w:r>
    </w:p>
    <w:p w:rsidR="001A0851" w:rsidRDefault="001A0851">
      <w:pPr>
        <w:pStyle w:val="ConsPlusNormal"/>
        <w:spacing w:before="220"/>
        <w:ind w:firstLine="540"/>
        <w:jc w:val="both"/>
      </w:pPr>
      <w:r>
        <w:t>В случае отсутствия ведения раздельного учета реализации книжной продукции, периодических печатных изданий и сопутствующих товаров применяется К</w:t>
      </w:r>
      <w:proofErr w:type="gramStart"/>
      <w:r>
        <w:t>2</w:t>
      </w:r>
      <w:proofErr w:type="gramEnd"/>
      <w:r>
        <w:t xml:space="preserve"> - для "Прочие виды товаров".</w:t>
      </w:r>
    </w:p>
    <w:p w:rsidR="001A0851" w:rsidRDefault="001A0851">
      <w:pPr>
        <w:pStyle w:val="ConsPlusNormal"/>
        <w:spacing w:before="220"/>
        <w:ind w:firstLine="540"/>
        <w:jc w:val="both"/>
      </w:pPr>
      <w:r>
        <w:t xml:space="preserve">3. Исключен. </w:t>
      </w:r>
      <w:r w:rsidR="00987D81" w:rsidRPr="00987D81">
        <w:t xml:space="preserve">- Решение Земского </w:t>
      </w:r>
      <w:r>
        <w:t xml:space="preserve">собрания </w:t>
      </w:r>
      <w:proofErr w:type="spellStart"/>
      <w:r>
        <w:t>Краснокамского</w:t>
      </w:r>
      <w:proofErr w:type="spellEnd"/>
      <w:r>
        <w:t xml:space="preserve"> муниципального района от 25.02.2010 N 16.</w:t>
      </w:r>
    </w:p>
    <w:p w:rsidR="001A0851" w:rsidRDefault="001A0851">
      <w:pPr>
        <w:pStyle w:val="ConsPlusNormal"/>
        <w:spacing w:before="220"/>
        <w:ind w:firstLine="540"/>
        <w:jc w:val="both"/>
      </w:pPr>
      <w:r>
        <w:t>4. Для оказания услуг общественного питания, осуществляемых через объекты организации общественного питания, имеющие залы обслуживания посетителей</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737"/>
        <w:gridCol w:w="737"/>
        <w:gridCol w:w="737"/>
        <w:gridCol w:w="1474"/>
        <w:gridCol w:w="1474"/>
        <w:gridCol w:w="1474"/>
      </w:tblGrid>
      <w:tr w:rsidR="001A0851">
        <w:tc>
          <w:tcPr>
            <w:tcW w:w="2438" w:type="dxa"/>
            <w:vMerge w:val="restart"/>
          </w:tcPr>
          <w:p w:rsidR="001A0851" w:rsidRDefault="001A0851">
            <w:pPr>
              <w:pStyle w:val="ConsPlusNormal"/>
              <w:jc w:val="center"/>
            </w:pPr>
            <w:r>
              <w:t>Показатели</w:t>
            </w:r>
          </w:p>
        </w:tc>
        <w:tc>
          <w:tcPr>
            <w:tcW w:w="2211" w:type="dxa"/>
            <w:gridSpan w:val="3"/>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1474" w:type="dxa"/>
            <w:vMerge w:val="restart"/>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1474" w:type="dxa"/>
            <w:vMerge w:val="restart"/>
          </w:tcPr>
          <w:p w:rsidR="001A0851" w:rsidRDefault="001A0851">
            <w:pPr>
              <w:pStyle w:val="ConsPlusNormal"/>
              <w:jc w:val="center"/>
            </w:pPr>
            <w:r>
              <w:t>Майское сельское поселение</w:t>
            </w:r>
          </w:p>
        </w:tc>
        <w:tc>
          <w:tcPr>
            <w:tcW w:w="1474" w:type="dxa"/>
            <w:vMerge w:val="restart"/>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438" w:type="dxa"/>
            <w:vMerge/>
          </w:tcPr>
          <w:p w:rsidR="001A0851" w:rsidRDefault="001A0851"/>
        </w:tc>
        <w:tc>
          <w:tcPr>
            <w:tcW w:w="737" w:type="dxa"/>
          </w:tcPr>
          <w:p w:rsidR="001A0851" w:rsidRDefault="001A0851">
            <w:pPr>
              <w:pStyle w:val="ConsPlusNormal"/>
              <w:jc w:val="center"/>
            </w:pPr>
            <w:r>
              <w:t>1-я зона</w:t>
            </w:r>
          </w:p>
        </w:tc>
        <w:tc>
          <w:tcPr>
            <w:tcW w:w="737" w:type="dxa"/>
          </w:tcPr>
          <w:p w:rsidR="001A0851" w:rsidRDefault="001A0851">
            <w:pPr>
              <w:pStyle w:val="ConsPlusNormal"/>
              <w:jc w:val="center"/>
            </w:pPr>
            <w:r>
              <w:t>2-я зона</w:t>
            </w:r>
          </w:p>
        </w:tc>
        <w:tc>
          <w:tcPr>
            <w:tcW w:w="737" w:type="dxa"/>
          </w:tcPr>
          <w:p w:rsidR="001A0851" w:rsidRDefault="001A0851">
            <w:pPr>
              <w:pStyle w:val="ConsPlusNormal"/>
              <w:jc w:val="center"/>
            </w:pPr>
            <w:r>
              <w:t>3-я зона</w:t>
            </w:r>
          </w:p>
        </w:tc>
        <w:tc>
          <w:tcPr>
            <w:tcW w:w="1474" w:type="dxa"/>
            <w:vMerge/>
          </w:tcPr>
          <w:p w:rsidR="001A0851" w:rsidRDefault="001A0851"/>
        </w:tc>
        <w:tc>
          <w:tcPr>
            <w:tcW w:w="1474" w:type="dxa"/>
            <w:vMerge/>
          </w:tcPr>
          <w:p w:rsidR="001A0851" w:rsidRDefault="001A0851"/>
        </w:tc>
        <w:tc>
          <w:tcPr>
            <w:tcW w:w="1474" w:type="dxa"/>
            <w:vMerge/>
          </w:tcPr>
          <w:p w:rsidR="001A0851" w:rsidRDefault="001A0851"/>
        </w:tc>
      </w:tr>
      <w:tr w:rsidR="001A0851">
        <w:tc>
          <w:tcPr>
            <w:tcW w:w="2438" w:type="dxa"/>
          </w:tcPr>
          <w:p w:rsidR="001A0851" w:rsidRDefault="001A0851">
            <w:pPr>
              <w:pStyle w:val="ConsPlusNormal"/>
            </w:pPr>
            <w:r>
              <w:t>4.1. Ресторан</w:t>
            </w:r>
          </w:p>
        </w:tc>
        <w:tc>
          <w:tcPr>
            <w:tcW w:w="737" w:type="dxa"/>
          </w:tcPr>
          <w:p w:rsidR="001A0851" w:rsidRDefault="001A0851">
            <w:pPr>
              <w:pStyle w:val="ConsPlusNormal"/>
            </w:pPr>
            <w:r>
              <w:t>0,5</w:t>
            </w:r>
          </w:p>
        </w:tc>
        <w:tc>
          <w:tcPr>
            <w:tcW w:w="737" w:type="dxa"/>
          </w:tcPr>
          <w:p w:rsidR="001A0851" w:rsidRDefault="001A0851">
            <w:pPr>
              <w:pStyle w:val="ConsPlusNormal"/>
            </w:pPr>
            <w:r>
              <w:t>0,4</w:t>
            </w:r>
          </w:p>
        </w:tc>
        <w:tc>
          <w:tcPr>
            <w:tcW w:w="737" w:type="dxa"/>
          </w:tcPr>
          <w:p w:rsidR="001A0851" w:rsidRDefault="001A0851">
            <w:pPr>
              <w:pStyle w:val="ConsPlusNormal"/>
            </w:pPr>
            <w:r>
              <w:t>0,3</w:t>
            </w:r>
          </w:p>
        </w:tc>
        <w:tc>
          <w:tcPr>
            <w:tcW w:w="1474" w:type="dxa"/>
          </w:tcPr>
          <w:p w:rsidR="001A0851" w:rsidRDefault="001A0851">
            <w:pPr>
              <w:pStyle w:val="ConsPlusNormal"/>
            </w:pPr>
            <w:r>
              <w:t>0,2</w:t>
            </w:r>
          </w:p>
        </w:tc>
        <w:tc>
          <w:tcPr>
            <w:tcW w:w="1474" w:type="dxa"/>
          </w:tcPr>
          <w:p w:rsidR="001A0851" w:rsidRDefault="001A0851">
            <w:pPr>
              <w:pStyle w:val="ConsPlusNormal"/>
            </w:pPr>
            <w:r>
              <w:t>0,1</w:t>
            </w:r>
          </w:p>
        </w:tc>
        <w:tc>
          <w:tcPr>
            <w:tcW w:w="1474" w:type="dxa"/>
          </w:tcPr>
          <w:p w:rsidR="001A0851" w:rsidRDefault="001A0851">
            <w:pPr>
              <w:pStyle w:val="ConsPlusNormal"/>
            </w:pPr>
            <w:r>
              <w:t>0,09</w:t>
            </w:r>
          </w:p>
        </w:tc>
      </w:tr>
      <w:tr w:rsidR="001A0851">
        <w:tblPrEx>
          <w:tblBorders>
            <w:insideH w:val="nil"/>
          </w:tblBorders>
        </w:tblPrEx>
        <w:tc>
          <w:tcPr>
            <w:tcW w:w="2438" w:type="dxa"/>
            <w:tcBorders>
              <w:bottom w:val="nil"/>
            </w:tcBorders>
          </w:tcPr>
          <w:p w:rsidR="001A0851" w:rsidRDefault="001A0851">
            <w:pPr>
              <w:pStyle w:val="ConsPlusNormal"/>
            </w:pPr>
            <w:r>
              <w:t>4.2. Кафе, закусочные, в том числе магазин кулинарии, бары</w:t>
            </w:r>
          </w:p>
        </w:tc>
        <w:tc>
          <w:tcPr>
            <w:tcW w:w="737" w:type="dxa"/>
            <w:tcBorders>
              <w:bottom w:val="nil"/>
            </w:tcBorders>
          </w:tcPr>
          <w:p w:rsidR="001A0851" w:rsidRDefault="001A0851">
            <w:pPr>
              <w:pStyle w:val="ConsPlusNormal"/>
            </w:pPr>
            <w:r>
              <w:t>0,4</w:t>
            </w:r>
          </w:p>
        </w:tc>
        <w:tc>
          <w:tcPr>
            <w:tcW w:w="737" w:type="dxa"/>
            <w:tcBorders>
              <w:bottom w:val="nil"/>
            </w:tcBorders>
          </w:tcPr>
          <w:p w:rsidR="001A0851" w:rsidRDefault="001A0851">
            <w:pPr>
              <w:pStyle w:val="ConsPlusNormal"/>
            </w:pPr>
            <w:r>
              <w:t>0,3</w:t>
            </w:r>
          </w:p>
        </w:tc>
        <w:tc>
          <w:tcPr>
            <w:tcW w:w="737" w:type="dxa"/>
            <w:tcBorders>
              <w:bottom w:val="nil"/>
            </w:tcBorders>
          </w:tcPr>
          <w:p w:rsidR="001A0851" w:rsidRDefault="001A0851">
            <w:pPr>
              <w:pStyle w:val="ConsPlusNormal"/>
            </w:pPr>
            <w:r>
              <w:t>0,2</w:t>
            </w:r>
          </w:p>
        </w:tc>
        <w:tc>
          <w:tcPr>
            <w:tcW w:w="1474" w:type="dxa"/>
            <w:tcBorders>
              <w:bottom w:val="nil"/>
            </w:tcBorders>
          </w:tcPr>
          <w:p w:rsidR="001A0851" w:rsidRDefault="001A0851">
            <w:pPr>
              <w:pStyle w:val="ConsPlusNormal"/>
            </w:pPr>
            <w:r>
              <w:t>0,2</w:t>
            </w:r>
          </w:p>
        </w:tc>
        <w:tc>
          <w:tcPr>
            <w:tcW w:w="1474" w:type="dxa"/>
            <w:tcBorders>
              <w:bottom w:val="nil"/>
            </w:tcBorders>
          </w:tcPr>
          <w:p w:rsidR="001A0851" w:rsidRDefault="001A0851">
            <w:pPr>
              <w:pStyle w:val="ConsPlusNormal"/>
            </w:pPr>
            <w:r>
              <w:t>0,2</w:t>
            </w:r>
          </w:p>
        </w:tc>
        <w:tc>
          <w:tcPr>
            <w:tcW w:w="1474" w:type="dxa"/>
            <w:tcBorders>
              <w:bottom w:val="nil"/>
            </w:tcBorders>
          </w:tcPr>
          <w:p w:rsidR="001A0851" w:rsidRDefault="001A0851">
            <w:pPr>
              <w:pStyle w:val="ConsPlusNormal"/>
            </w:pPr>
            <w:r>
              <w:t>0,1</w:t>
            </w:r>
          </w:p>
        </w:tc>
      </w:tr>
      <w:tr w:rsidR="001A0851">
        <w:tblPrEx>
          <w:tblBorders>
            <w:insideH w:val="nil"/>
          </w:tblBorders>
        </w:tblPrEx>
        <w:tc>
          <w:tcPr>
            <w:tcW w:w="2438" w:type="dxa"/>
            <w:tcBorders>
              <w:top w:val="nil"/>
              <w:bottom w:val="nil"/>
            </w:tcBorders>
          </w:tcPr>
          <w:p w:rsidR="001A0851" w:rsidRDefault="001A0851">
            <w:pPr>
              <w:pStyle w:val="ConsPlusNormal"/>
            </w:pPr>
            <w:r>
              <w:t>Детское кафе</w:t>
            </w:r>
          </w:p>
        </w:tc>
        <w:tc>
          <w:tcPr>
            <w:tcW w:w="737" w:type="dxa"/>
            <w:tcBorders>
              <w:top w:val="nil"/>
              <w:bottom w:val="nil"/>
            </w:tcBorders>
          </w:tcPr>
          <w:p w:rsidR="001A0851" w:rsidRDefault="001A0851">
            <w:pPr>
              <w:pStyle w:val="ConsPlusNormal"/>
            </w:pPr>
            <w:r>
              <w:t>0,05</w:t>
            </w:r>
          </w:p>
        </w:tc>
        <w:tc>
          <w:tcPr>
            <w:tcW w:w="737" w:type="dxa"/>
            <w:tcBorders>
              <w:top w:val="nil"/>
              <w:bottom w:val="nil"/>
            </w:tcBorders>
          </w:tcPr>
          <w:p w:rsidR="001A0851" w:rsidRDefault="001A0851">
            <w:pPr>
              <w:pStyle w:val="ConsPlusNormal"/>
            </w:pPr>
            <w:r>
              <w:t>0,05</w:t>
            </w:r>
          </w:p>
        </w:tc>
        <w:tc>
          <w:tcPr>
            <w:tcW w:w="737" w:type="dxa"/>
            <w:tcBorders>
              <w:top w:val="nil"/>
              <w:bottom w:val="nil"/>
            </w:tcBorders>
          </w:tcPr>
          <w:p w:rsidR="001A0851" w:rsidRDefault="001A0851">
            <w:pPr>
              <w:pStyle w:val="ConsPlusNormal"/>
            </w:pPr>
            <w:r>
              <w:t>0,05</w:t>
            </w:r>
          </w:p>
        </w:tc>
        <w:tc>
          <w:tcPr>
            <w:tcW w:w="1474" w:type="dxa"/>
            <w:tcBorders>
              <w:top w:val="nil"/>
              <w:bottom w:val="nil"/>
            </w:tcBorders>
          </w:tcPr>
          <w:p w:rsidR="001A0851" w:rsidRDefault="001A0851">
            <w:pPr>
              <w:pStyle w:val="ConsPlusNormal"/>
            </w:pPr>
            <w:r>
              <w:t>0,05</w:t>
            </w:r>
          </w:p>
        </w:tc>
        <w:tc>
          <w:tcPr>
            <w:tcW w:w="1474" w:type="dxa"/>
            <w:tcBorders>
              <w:top w:val="nil"/>
              <w:bottom w:val="nil"/>
            </w:tcBorders>
          </w:tcPr>
          <w:p w:rsidR="001A0851" w:rsidRDefault="001A0851">
            <w:pPr>
              <w:pStyle w:val="ConsPlusNormal"/>
            </w:pPr>
            <w:r>
              <w:t>0,05</w:t>
            </w:r>
          </w:p>
        </w:tc>
        <w:tc>
          <w:tcPr>
            <w:tcW w:w="1474" w:type="dxa"/>
            <w:tcBorders>
              <w:top w:val="nil"/>
              <w:bottom w:val="nil"/>
            </w:tcBorders>
          </w:tcPr>
          <w:p w:rsidR="001A0851" w:rsidRDefault="001A0851">
            <w:pPr>
              <w:pStyle w:val="ConsPlusNormal"/>
            </w:pPr>
            <w:r>
              <w:t>0,05</w:t>
            </w:r>
          </w:p>
        </w:tc>
      </w:tr>
      <w:tr w:rsidR="001A0851">
        <w:tblPrEx>
          <w:tblBorders>
            <w:insideH w:val="nil"/>
          </w:tblBorders>
        </w:tblPrEx>
        <w:tc>
          <w:tcPr>
            <w:tcW w:w="9071" w:type="dxa"/>
            <w:gridSpan w:val="7"/>
            <w:tcBorders>
              <w:top w:val="nil"/>
            </w:tcBorders>
          </w:tcPr>
          <w:p w:rsidR="001A0851" w:rsidRDefault="001A0851" w:rsidP="00987D81">
            <w:pPr>
              <w:pStyle w:val="ConsPlusNormal"/>
              <w:jc w:val="both"/>
            </w:pPr>
            <w:r>
              <w:t xml:space="preserve">(п. 4.2 в </w:t>
            </w:r>
            <w:r w:rsidR="00987D81" w:rsidRPr="00987D81">
              <w:t xml:space="preserve">ред. решения Земского </w:t>
            </w:r>
            <w:r>
              <w:t xml:space="preserve">собрания </w:t>
            </w:r>
            <w:proofErr w:type="spellStart"/>
            <w:r>
              <w:t>Краснокамского</w:t>
            </w:r>
            <w:proofErr w:type="spellEnd"/>
            <w:r>
              <w:t xml:space="preserve"> муниципального района от 26.11.2014 N 119)</w:t>
            </w:r>
          </w:p>
        </w:tc>
      </w:tr>
      <w:tr w:rsidR="001A0851">
        <w:tblPrEx>
          <w:tblBorders>
            <w:insideH w:val="nil"/>
          </w:tblBorders>
        </w:tblPrEx>
        <w:tc>
          <w:tcPr>
            <w:tcW w:w="2438" w:type="dxa"/>
            <w:tcBorders>
              <w:bottom w:val="nil"/>
            </w:tcBorders>
          </w:tcPr>
          <w:p w:rsidR="001A0851" w:rsidRDefault="001A0851">
            <w:pPr>
              <w:pStyle w:val="ConsPlusNormal"/>
            </w:pPr>
            <w:r>
              <w:t>4.3. Столовые</w:t>
            </w:r>
          </w:p>
        </w:tc>
        <w:tc>
          <w:tcPr>
            <w:tcW w:w="737" w:type="dxa"/>
            <w:tcBorders>
              <w:bottom w:val="nil"/>
            </w:tcBorders>
          </w:tcPr>
          <w:p w:rsidR="001A0851" w:rsidRDefault="001A0851">
            <w:pPr>
              <w:pStyle w:val="ConsPlusNormal"/>
            </w:pPr>
            <w:r>
              <w:t>0,25</w:t>
            </w:r>
          </w:p>
        </w:tc>
        <w:tc>
          <w:tcPr>
            <w:tcW w:w="737" w:type="dxa"/>
            <w:tcBorders>
              <w:bottom w:val="nil"/>
            </w:tcBorders>
          </w:tcPr>
          <w:p w:rsidR="001A0851" w:rsidRDefault="001A0851">
            <w:pPr>
              <w:pStyle w:val="ConsPlusNormal"/>
            </w:pPr>
            <w:r>
              <w:t>0,20</w:t>
            </w:r>
          </w:p>
        </w:tc>
        <w:tc>
          <w:tcPr>
            <w:tcW w:w="737" w:type="dxa"/>
            <w:tcBorders>
              <w:bottom w:val="nil"/>
            </w:tcBorders>
          </w:tcPr>
          <w:p w:rsidR="001A0851" w:rsidRDefault="001A0851">
            <w:pPr>
              <w:pStyle w:val="ConsPlusNormal"/>
            </w:pPr>
            <w:r>
              <w:t>0,15</w:t>
            </w:r>
          </w:p>
        </w:tc>
        <w:tc>
          <w:tcPr>
            <w:tcW w:w="1474" w:type="dxa"/>
            <w:tcBorders>
              <w:bottom w:val="nil"/>
            </w:tcBorders>
          </w:tcPr>
          <w:p w:rsidR="001A0851" w:rsidRDefault="001A0851">
            <w:pPr>
              <w:pStyle w:val="ConsPlusNormal"/>
            </w:pPr>
            <w:r>
              <w:t>0,05</w:t>
            </w:r>
          </w:p>
        </w:tc>
        <w:tc>
          <w:tcPr>
            <w:tcW w:w="1474" w:type="dxa"/>
            <w:tcBorders>
              <w:bottom w:val="nil"/>
            </w:tcBorders>
          </w:tcPr>
          <w:p w:rsidR="001A0851" w:rsidRDefault="001A0851">
            <w:pPr>
              <w:pStyle w:val="ConsPlusNormal"/>
            </w:pPr>
            <w:r>
              <w:t>0,05</w:t>
            </w:r>
          </w:p>
        </w:tc>
        <w:tc>
          <w:tcPr>
            <w:tcW w:w="1474" w:type="dxa"/>
            <w:tcBorders>
              <w:bottom w:val="nil"/>
            </w:tcBorders>
          </w:tcPr>
          <w:p w:rsidR="001A0851" w:rsidRDefault="001A0851">
            <w:pPr>
              <w:pStyle w:val="ConsPlusNormal"/>
            </w:pPr>
            <w:r>
              <w:t>0,005</w:t>
            </w:r>
          </w:p>
        </w:tc>
      </w:tr>
      <w:tr w:rsidR="001A0851">
        <w:tblPrEx>
          <w:tblBorders>
            <w:insideH w:val="nil"/>
          </w:tblBorders>
        </w:tblPrEx>
        <w:tc>
          <w:tcPr>
            <w:tcW w:w="9071" w:type="dxa"/>
            <w:gridSpan w:val="7"/>
            <w:tcBorders>
              <w:top w:val="nil"/>
            </w:tcBorders>
          </w:tcPr>
          <w:p w:rsidR="001A0851" w:rsidRDefault="001A0851" w:rsidP="00987D81">
            <w:pPr>
              <w:pStyle w:val="ConsPlusNormal"/>
              <w:jc w:val="both"/>
            </w:pPr>
            <w:r>
              <w:t xml:space="preserve">(п. 4.3 в </w:t>
            </w:r>
            <w:r w:rsidR="00987D81" w:rsidRPr="00987D81">
              <w:t xml:space="preserve">ред. решения Земского </w:t>
            </w:r>
            <w:r>
              <w:t xml:space="preserve">собрания </w:t>
            </w:r>
            <w:proofErr w:type="spellStart"/>
            <w:r>
              <w:t>Краснокамского</w:t>
            </w:r>
            <w:proofErr w:type="spellEnd"/>
            <w:r>
              <w:t xml:space="preserve"> муниципального района от 23.11.2007 N 163)</w:t>
            </w:r>
          </w:p>
        </w:tc>
      </w:tr>
      <w:tr w:rsidR="001A0851">
        <w:tc>
          <w:tcPr>
            <w:tcW w:w="2438" w:type="dxa"/>
          </w:tcPr>
          <w:p w:rsidR="001A0851" w:rsidRDefault="001A0851">
            <w:pPr>
              <w:pStyle w:val="ConsPlusNormal"/>
            </w:pPr>
            <w:r>
              <w:t>4.4. Столовые закрытого типа</w:t>
            </w:r>
          </w:p>
        </w:tc>
        <w:tc>
          <w:tcPr>
            <w:tcW w:w="737" w:type="dxa"/>
          </w:tcPr>
          <w:p w:rsidR="001A0851" w:rsidRDefault="001A0851">
            <w:pPr>
              <w:pStyle w:val="ConsPlusNormal"/>
            </w:pPr>
            <w:r>
              <w:t>0,05</w:t>
            </w:r>
          </w:p>
        </w:tc>
        <w:tc>
          <w:tcPr>
            <w:tcW w:w="737" w:type="dxa"/>
          </w:tcPr>
          <w:p w:rsidR="001A0851" w:rsidRDefault="001A0851">
            <w:pPr>
              <w:pStyle w:val="ConsPlusNormal"/>
            </w:pPr>
            <w:r>
              <w:t>0,05</w:t>
            </w:r>
          </w:p>
        </w:tc>
        <w:tc>
          <w:tcPr>
            <w:tcW w:w="737" w:type="dxa"/>
          </w:tcPr>
          <w:p w:rsidR="001A0851" w:rsidRDefault="001A0851">
            <w:pPr>
              <w:pStyle w:val="ConsPlusNormal"/>
            </w:pPr>
            <w:r>
              <w:t>0,05</w:t>
            </w:r>
          </w:p>
        </w:tc>
        <w:tc>
          <w:tcPr>
            <w:tcW w:w="1474" w:type="dxa"/>
          </w:tcPr>
          <w:p w:rsidR="001A0851" w:rsidRDefault="001A0851">
            <w:pPr>
              <w:pStyle w:val="ConsPlusNormal"/>
            </w:pPr>
            <w:r>
              <w:t>0,05</w:t>
            </w:r>
          </w:p>
        </w:tc>
        <w:tc>
          <w:tcPr>
            <w:tcW w:w="1474" w:type="dxa"/>
          </w:tcPr>
          <w:p w:rsidR="001A0851" w:rsidRDefault="001A0851">
            <w:pPr>
              <w:pStyle w:val="ConsPlusNormal"/>
            </w:pPr>
            <w:r>
              <w:t>0,05</w:t>
            </w:r>
          </w:p>
        </w:tc>
        <w:tc>
          <w:tcPr>
            <w:tcW w:w="1474" w:type="dxa"/>
          </w:tcPr>
          <w:p w:rsidR="001A0851" w:rsidRDefault="001A0851">
            <w:pPr>
              <w:pStyle w:val="ConsPlusNormal"/>
            </w:pPr>
            <w:r>
              <w:t>0,05</w:t>
            </w:r>
          </w:p>
        </w:tc>
      </w:tr>
    </w:tbl>
    <w:p w:rsidR="001A0851" w:rsidRDefault="001A0851">
      <w:pPr>
        <w:pStyle w:val="ConsPlusNormal"/>
        <w:jc w:val="both"/>
      </w:pPr>
    </w:p>
    <w:p w:rsidR="001A0851" w:rsidRDefault="001A0851">
      <w:pPr>
        <w:pStyle w:val="ConsPlusNormal"/>
        <w:ind w:firstLine="540"/>
        <w:jc w:val="both"/>
      </w:pPr>
      <w:r>
        <w:t>Детское кафе - объект организации общественного питания, имеющий зал обслуживания посетителей, специально оборудованный для потребления готовой кулинарной продукции, кондитерских изделий или покупных продовольственных товаров, исключающих алкогольную и табачную продукцию.</w:t>
      </w:r>
    </w:p>
    <w:p w:rsidR="001A0851" w:rsidRDefault="001A0851">
      <w:pPr>
        <w:pStyle w:val="ConsPlusNormal"/>
        <w:jc w:val="both"/>
      </w:pPr>
      <w:r>
        <w:t xml:space="preserve">(п. 4 </w:t>
      </w:r>
      <w:r w:rsidR="00987D81" w:rsidRPr="00987D81">
        <w:t xml:space="preserve">в ред. решения Земского </w:t>
      </w:r>
      <w:r>
        <w:t xml:space="preserve">собрания </w:t>
      </w:r>
      <w:proofErr w:type="spellStart"/>
      <w:r>
        <w:t>Краснокамского</w:t>
      </w:r>
      <w:proofErr w:type="spellEnd"/>
      <w:r>
        <w:t xml:space="preserve"> муниципального района от 22.02.2006 N 11)</w:t>
      </w:r>
    </w:p>
    <w:p w:rsidR="001A0851" w:rsidRDefault="001A0851">
      <w:pPr>
        <w:pStyle w:val="ConsPlusNormal"/>
        <w:spacing w:before="220"/>
        <w:ind w:firstLine="540"/>
        <w:jc w:val="both"/>
      </w:pPr>
      <w:bookmarkStart w:id="3" w:name="P580"/>
      <w:bookmarkEnd w:id="3"/>
      <w:r>
        <w:t xml:space="preserve">4.1. </w:t>
      </w:r>
      <w:proofErr w:type="spellStart"/>
      <w:r>
        <w:t>Подкоэффициент</w:t>
      </w:r>
      <w:proofErr w:type="spellEnd"/>
      <w:r>
        <w:t xml:space="preserve"> К</w:t>
      </w:r>
      <w:proofErr w:type="gramStart"/>
      <w:r>
        <w:t>2</w:t>
      </w:r>
      <w:proofErr w:type="gramEnd"/>
      <w:r>
        <w:t>.1 (режим) для оказания услуг общественного питания, осуществляемых через объекты организации общественного питания, имеющие залы обслуживания посетителей</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871"/>
        <w:gridCol w:w="1474"/>
        <w:gridCol w:w="1474"/>
        <w:gridCol w:w="1361"/>
      </w:tblGrid>
      <w:tr w:rsidR="001A0851">
        <w:tc>
          <w:tcPr>
            <w:tcW w:w="2891" w:type="dxa"/>
          </w:tcPr>
          <w:p w:rsidR="001A0851" w:rsidRDefault="001A0851">
            <w:pPr>
              <w:pStyle w:val="ConsPlusNormal"/>
              <w:jc w:val="center"/>
            </w:pPr>
            <w:r>
              <w:t>Товарные группы</w:t>
            </w:r>
          </w:p>
        </w:tc>
        <w:tc>
          <w:tcPr>
            <w:tcW w:w="1871" w:type="dxa"/>
          </w:tcPr>
          <w:p w:rsidR="001A0851" w:rsidRDefault="001A0851">
            <w:pPr>
              <w:pStyle w:val="ConsPlusNormal"/>
              <w:jc w:val="center"/>
            </w:pPr>
            <w:proofErr w:type="spellStart"/>
            <w:r>
              <w:t>Краснокамское</w:t>
            </w:r>
            <w:proofErr w:type="spellEnd"/>
            <w:r>
              <w:t xml:space="preserve"> городское </w:t>
            </w:r>
            <w:r>
              <w:lastRenderedPageBreak/>
              <w:t>поселение</w:t>
            </w:r>
          </w:p>
        </w:tc>
        <w:tc>
          <w:tcPr>
            <w:tcW w:w="1474" w:type="dxa"/>
          </w:tcPr>
          <w:p w:rsidR="001A0851" w:rsidRDefault="001A0851">
            <w:pPr>
              <w:pStyle w:val="ConsPlusNormal"/>
              <w:jc w:val="center"/>
            </w:pPr>
            <w:proofErr w:type="spellStart"/>
            <w:r>
              <w:lastRenderedPageBreak/>
              <w:t>Оверятск</w:t>
            </w:r>
            <w:proofErr w:type="spellEnd"/>
            <w:r>
              <w:t xml:space="preserve">. городское </w:t>
            </w:r>
            <w:r>
              <w:lastRenderedPageBreak/>
              <w:t>поселение</w:t>
            </w:r>
          </w:p>
        </w:tc>
        <w:tc>
          <w:tcPr>
            <w:tcW w:w="1474" w:type="dxa"/>
          </w:tcPr>
          <w:p w:rsidR="001A0851" w:rsidRDefault="001A0851">
            <w:pPr>
              <w:pStyle w:val="ConsPlusNormal"/>
              <w:jc w:val="center"/>
            </w:pPr>
            <w:r>
              <w:lastRenderedPageBreak/>
              <w:t xml:space="preserve">Майское сельское </w:t>
            </w:r>
            <w:r>
              <w:lastRenderedPageBreak/>
              <w:t>поселение</w:t>
            </w:r>
          </w:p>
        </w:tc>
        <w:tc>
          <w:tcPr>
            <w:tcW w:w="1361" w:type="dxa"/>
          </w:tcPr>
          <w:p w:rsidR="001A0851" w:rsidRDefault="001A0851">
            <w:pPr>
              <w:pStyle w:val="ConsPlusNormal"/>
              <w:jc w:val="center"/>
            </w:pPr>
            <w:r>
              <w:lastRenderedPageBreak/>
              <w:t>Стряпун</w:t>
            </w:r>
            <w:proofErr w:type="gramStart"/>
            <w:r>
              <w:t>.</w:t>
            </w:r>
            <w:proofErr w:type="gramEnd"/>
            <w:r>
              <w:t xml:space="preserve"> </w:t>
            </w:r>
            <w:proofErr w:type="gramStart"/>
            <w:r>
              <w:t>с</w:t>
            </w:r>
            <w:proofErr w:type="gramEnd"/>
            <w:r>
              <w:t xml:space="preserve">ельское </w:t>
            </w:r>
            <w:r>
              <w:lastRenderedPageBreak/>
              <w:t>поселение</w:t>
            </w:r>
          </w:p>
        </w:tc>
      </w:tr>
      <w:tr w:rsidR="001A0851">
        <w:tc>
          <w:tcPr>
            <w:tcW w:w="2891" w:type="dxa"/>
          </w:tcPr>
          <w:p w:rsidR="001A0851" w:rsidRDefault="001A0851">
            <w:pPr>
              <w:pStyle w:val="ConsPlusNormal"/>
            </w:pPr>
            <w:r>
              <w:lastRenderedPageBreak/>
              <w:t>4.1. Ресторан с режимом работы до 15 дней в месяц включительно</w:t>
            </w:r>
          </w:p>
        </w:tc>
        <w:tc>
          <w:tcPr>
            <w:tcW w:w="1871" w:type="dxa"/>
          </w:tcPr>
          <w:p w:rsidR="001A0851" w:rsidRDefault="001A0851">
            <w:pPr>
              <w:pStyle w:val="ConsPlusNormal"/>
              <w:jc w:val="center"/>
            </w:pPr>
            <w:r>
              <w:t>0,6</w:t>
            </w:r>
          </w:p>
        </w:tc>
        <w:tc>
          <w:tcPr>
            <w:tcW w:w="1474" w:type="dxa"/>
          </w:tcPr>
          <w:p w:rsidR="001A0851" w:rsidRDefault="001A0851">
            <w:pPr>
              <w:pStyle w:val="ConsPlusNormal"/>
              <w:jc w:val="center"/>
            </w:pPr>
            <w:r>
              <w:t>0,4</w:t>
            </w:r>
          </w:p>
        </w:tc>
        <w:tc>
          <w:tcPr>
            <w:tcW w:w="1474" w:type="dxa"/>
          </w:tcPr>
          <w:p w:rsidR="001A0851" w:rsidRDefault="001A0851">
            <w:pPr>
              <w:pStyle w:val="ConsPlusNormal"/>
              <w:jc w:val="center"/>
            </w:pPr>
            <w:r>
              <w:t>0,3</w:t>
            </w:r>
          </w:p>
        </w:tc>
        <w:tc>
          <w:tcPr>
            <w:tcW w:w="1361" w:type="dxa"/>
          </w:tcPr>
          <w:p w:rsidR="001A0851" w:rsidRDefault="001A0851">
            <w:pPr>
              <w:pStyle w:val="ConsPlusNormal"/>
              <w:jc w:val="center"/>
            </w:pPr>
            <w:r>
              <w:t>0,3</w:t>
            </w:r>
          </w:p>
        </w:tc>
      </w:tr>
      <w:tr w:rsidR="001A0851">
        <w:tc>
          <w:tcPr>
            <w:tcW w:w="2891" w:type="dxa"/>
          </w:tcPr>
          <w:p w:rsidR="001A0851" w:rsidRDefault="001A0851">
            <w:pPr>
              <w:pStyle w:val="ConsPlusNormal"/>
            </w:pPr>
            <w:r>
              <w:t>4.2. Кафе, закусочные, бары, детское кафе с режимом работы до 15 дней в месяц включительно</w:t>
            </w:r>
          </w:p>
        </w:tc>
        <w:tc>
          <w:tcPr>
            <w:tcW w:w="1871" w:type="dxa"/>
          </w:tcPr>
          <w:p w:rsidR="001A0851" w:rsidRDefault="001A0851">
            <w:pPr>
              <w:pStyle w:val="ConsPlusNormal"/>
              <w:jc w:val="center"/>
            </w:pPr>
            <w:r>
              <w:t>0,5</w:t>
            </w:r>
          </w:p>
        </w:tc>
        <w:tc>
          <w:tcPr>
            <w:tcW w:w="1474" w:type="dxa"/>
          </w:tcPr>
          <w:p w:rsidR="001A0851" w:rsidRDefault="001A0851">
            <w:pPr>
              <w:pStyle w:val="ConsPlusNormal"/>
              <w:jc w:val="center"/>
            </w:pPr>
            <w:r>
              <w:t>0,5</w:t>
            </w:r>
          </w:p>
        </w:tc>
        <w:tc>
          <w:tcPr>
            <w:tcW w:w="1474" w:type="dxa"/>
          </w:tcPr>
          <w:p w:rsidR="001A0851" w:rsidRDefault="001A0851">
            <w:pPr>
              <w:pStyle w:val="ConsPlusNormal"/>
              <w:jc w:val="center"/>
            </w:pPr>
            <w:r>
              <w:t>0,3</w:t>
            </w:r>
          </w:p>
        </w:tc>
        <w:tc>
          <w:tcPr>
            <w:tcW w:w="1361" w:type="dxa"/>
          </w:tcPr>
          <w:p w:rsidR="001A0851" w:rsidRDefault="001A0851">
            <w:pPr>
              <w:pStyle w:val="ConsPlusNormal"/>
            </w:pPr>
          </w:p>
        </w:tc>
      </w:tr>
      <w:tr w:rsidR="001A0851">
        <w:tc>
          <w:tcPr>
            <w:tcW w:w="2891" w:type="dxa"/>
          </w:tcPr>
          <w:p w:rsidR="001A0851" w:rsidRDefault="001A0851">
            <w:pPr>
              <w:pStyle w:val="ConsPlusNormal"/>
            </w:pPr>
            <w:r>
              <w:t>4.3. Столовые с режимом работы до 15 дней в месяц включительно</w:t>
            </w:r>
          </w:p>
        </w:tc>
        <w:tc>
          <w:tcPr>
            <w:tcW w:w="1871" w:type="dxa"/>
          </w:tcPr>
          <w:p w:rsidR="001A0851" w:rsidRDefault="001A0851">
            <w:pPr>
              <w:pStyle w:val="ConsPlusNormal"/>
              <w:jc w:val="center"/>
            </w:pPr>
            <w:r>
              <w:t>0,4</w:t>
            </w:r>
          </w:p>
        </w:tc>
        <w:tc>
          <w:tcPr>
            <w:tcW w:w="1474" w:type="dxa"/>
          </w:tcPr>
          <w:p w:rsidR="001A0851" w:rsidRDefault="001A0851">
            <w:pPr>
              <w:pStyle w:val="ConsPlusNormal"/>
              <w:jc w:val="center"/>
            </w:pPr>
            <w:r>
              <w:t>0,3</w:t>
            </w:r>
          </w:p>
        </w:tc>
        <w:tc>
          <w:tcPr>
            <w:tcW w:w="1474" w:type="dxa"/>
          </w:tcPr>
          <w:p w:rsidR="001A0851" w:rsidRDefault="001A0851">
            <w:pPr>
              <w:pStyle w:val="ConsPlusNormal"/>
              <w:jc w:val="center"/>
            </w:pPr>
            <w:r>
              <w:t>0,3</w:t>
            </w:r>
          </w:p>
        </w:tc>
        <w:tc>
          <w:tcPr>
            <w:tcW w:w="1361" w:type="dxa"/>
          </w:tcPr>
          <w:p w:rsidR="001A0851" w:rsidRDefault="001A0851">
            <w:pPr>
              <w:pStyle w:val="ConsPlusNormal"/>
            </w:pPr>
          </w:p>
        </w:tc>
      </w:tr>
      <w:tr w:rsidR="001A0851">
        <w:tc>
          <w:tcPr>
            <w:tcW w:w="2891" w:type="dxa"/>
          </w:tcPr>
          <w:p w:rsidR="001A0851" w:rsidRDefault="001A0851">
            <w:pPr>
              <w:pStyle w:val="ConsPlusNormal"/>
            </w:pPr>
            <w:r>
              <w:t>4.4. Столовые закрытого типа до 15 дней в месяц включительно</w:t>
            </w:r>
          </w:p>
        </w:tc>
        <w:tc>
          <w:tcPr>
            <w:tcW w:w="1871" w:type="dxa"/>
          </w:tcPr>
          <w:p w:rsidR="001A0851" w:rsidRDefault="001A0851">
            <w:pPr>
              <w:pStyle w:val="ConsPlusNormal"/>
              <w:jc w:val="center"/>
            </w:pPr>
            <w:r>
              <w:t>0,3</w:t>
            </w:r>
          </w:p>
        </w:tc>
        <w:tc>
          <w:tcPr>
            <w:tcW w:w="1474" w:type="dxa"/>
          </w:tcPr>
          <w:p w:rsidR="001A0851" w:rsidRDefault="001A0851">
            <w:pPr>
              <w:pStyle w:val="ConsPlusNormal"/>
              <w:jc w:val="center"/>
            </w:pPr>
            <w:r>
              <w:t>0,3</w:t>
            </w:r>
          </w:p>
        </w:tc>
        <w:tc>
          <w:tcPr>
            <w:tcW w:w="1474" w:type="dxa"/>
          </w:tcPr>
          <w:p w:rsidR="001A0851" w:rsidRDefault="001A0851">
            <w:pPr>
              <w:pStyle w:val="ConsPlusNormal"/>
              <w:jc w:val="center"/>
            </w:pPr>
            <w:r>
              <w:t>0,3</w:t>
            </w:r>
          </w:p>
        </w:tc>
        <w:tc>
          <w:tcPr>
            <w:tcW w:w="1361" w:type="dxa"/>
          </w:tcPr>
          <w:p w:rsidR="001A0851" w:rsidRDefault="001A0851">
            <w:pPr>
              <w:pStyle w:val="ConsPlusNormal"/>
              <w:jc w:val="center"/>
            </w:pPr>
            <w:r>
              <w:t>0,3</w:t>
            </w:r>
          </w:p>
        </w:tc>
      </w:tr>
    </w:tbl>
    <w:p w:rsidR="001A0851" w:rsidRDefault="001A0851">
      <w:pPr>
        <w:pStyle w:val="ConsPlusNormal"/>
        <w:jc w:val="both"/>
      </w:pPr>
    </w:p>
    <w:p w:rsidR="001A0851" w:rsidRDefault="001A0851">
      <w:pPr>
        <w:pStyle w:val="ConsPlusNormal"/>
        <w:jc w:val="both"/>
      </w:pPr>
      <w:r>
        <w:t xml:space="preserve">(п. 4.1 </w:t>
      </w:r>
      <w:proofErr w:type="gramStart"/>
      <w:r w:rsidR="00987D81" w:rsidRPr="00987D81">
        <w:t>введен</w:t>
      </w:r>
      <w:proofErr w:type="gramEnd"/>
      <w:r w:rsidR="00987D81" w:rsidRPr="00987D81">
        <w:t xml:space="preserve"> решением Земского </w:t>
      </w:r>
      <w:r>
        <w:t xml:space="preserve">собрания </w:t>
      </w:r>
      <w:proofErr w:type="spellStart"/>
      <w:r>
        <w:t>Краснокамского</w:t>
      </w:r>
      <w:proofErr w:type="spellEnd"/>
      <w:r>
        <w:t xml:space="preserve"> муниципального района от 25.11.2009 N 144)</w:t>
      </w:r>
    </w:p>
    <w:p w:rsidR="001A0851" w:rsidRDefault="001A0851">
      <w:pPr>
        <w:pStyle w:val="ConsPlusNormal"/>
        <w:spacing w:before="220"/>
        <w:ind w:firstLine="540"/>
        <w:jc w:val="both"/>
      </w:pPr>
      <w:r>
        <w:t>5. Для оказания услуг общественного питания, осуществляемых через объекты организации общественного питания, не имеющие залы обслуживания посетителей</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154"/>
        <w:gridCol w:w="1587"/>
        <w:gridCol w:w="1474"/>
        <w:gridCol w:w="2098"/>
      </w:tblGrid>
      <w:tr w:rsidR="001A0851">
        <w:tc>
          <w:tcPr>
            <w:tcW w:w="1644" w:type="dxa"/>
          </w:tcPr>
          <w:p w:rsidR="001A0851" w:rsidRDefault="001A0851">
            <w:pPr>
              <w:pStyle w:val="ConsPlusNormal"/>
              <w:jc w:val="center"/>
            </w:pPr>
            <w:r>
              <w:t>Показатели</w:t>
            </w:r>
          </w:p>
        </w:tc>
        <w:tc>
          <w:tcPr>
            <w:tcW w:w="2154" w:type="dxa"/>
          </w:tcPr>
          <w:p w:rsidR="001A0851" w:rsidRDefault="001A0851">
            <w:pPr>
              <w:pStyle w:val="ConsPlusNormal"/>
              <w:jc w:val="center"/>
            </w:pPr>
            <w:proofErr w:type="spellStart"/>
            <w:r>
              <w:t>Краснокамское</w:t>
            </w:r>
            <w:proofErr w:type="spellEnd"/>
          </w:p>
          <w:p w:rsidR="001A0851" w:rsidRDefault="001A0851">
            <w:pPr>
              <w:pStyle w:val="ConsPlusNormal"/>
              <w:jc w:val="center"/>
            </w:pPr>
            <w:r>
              <w:t>гор</w:t>
            </w:r>
            <w:proofErr w:type="gramStart"/>
            <w:r>
              <w:t>.</w:t>
            </w:r>
            <w:proofErr w:type="gramEnd"/>
            <w:r>
              <w:t xml:space="preserve"> </w:t>
            </w:r>
            <w:proofErr w:type="gramStart"/>
            <w:r>
              <w:t>п</w:t>
            </w:r>
            <w:proofErr w:type="gramEnd"/>
            <w:r>
              <w:t>оселение</w:t>
            </w:r>
          </w:p>
        </w:tc>
        <w:tc>
          <w:tcPr>
            <w:tcW w:w="1587" w:type="dxa"/>
          </w:tcPr>
          <w:p w:rsidR="001A0851" w:rsidRDefault="001A0851">
            <w:pPr>
              <w:pStyle w:val="ConsPlusNormal"/>
              <w:jc w:val="center"/>
            </w:pPr>
            <w:proofErr w:type="spellStart"/>
            <w:r>
              <w:t>Оверятское</w:t>
            </w:r>
            <w:proofErr w:type="spellEnd"/>
            <w:r>
              <w:t xml:space="preserve"> гор.</w:t>
            </w:r>
          </w:p>
          <w:p w:rsidR="001A0851" w:rsidRDefault="001A0851">
            <w:pPr>
              <w:pStyle w:val="ConsPlusNormal"/>
              <w:jc w:val="center"/>
            </w:pPr>
            <w:r>
              <w:t>поселение</w:t>
            </w:r>
          </w:p>
        </w:tc>
        <w:tc>
          <w:tcPr>
            <w:tcW w:w="1474" w:type="dxa"/>
          </w:tcPr>
          <w:p w:rsidR="001A0851" w:rsidRDefault="001A0851">
            <w:pPr>
              <w:pStyle w:val="ConsPlusNormal"/>
              <w:jc w:val="center"/>
            </w:pPr>
            <w:r>
              <w:t>Майское</w:t>
            </w:r>
          </w:p>
          <w:p w:rsidR="001A0851" w:rsidRDefault="001A0851">
            <w:pPr>
              <w:pStyle w:val="ConsPlusNormal"/>
              <w:jc w:val="center"/>
            </w:pPr>
            <w:r>
              <w:t>сельское поселение</w:t>
            </w:r>
          </w:p>
        </w:tc>
        <w:tc>
          <w:tcPr>
            <w:tcW w:w="2098"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1644" w:type="dxa"/>
          </w:tcPr>
          <w:p w:rsidR="001A0851" w:rsidRDefault="001A0851">
            <w:pPr>
              <w:pStyle w:val="ConsPlusNormal"/>
              <w:jc w:val="both"/>
            </w:pPr>
            <w:r>
              <w:t>5.1. Объект</w:t>
            </w:r>
          </w:p>
        </w:tc>
        <w:tc>
          <w:tcPr>
            <w:tcW w:w="2154" w:type="dxa"/>
          </w:tcPr>
          <w:p w:rsidR="001A0851" w:rsidRDefault="001A0851">
            <w:pPr>
              <w:pStyle w:val="ConsPlusNormal"/>
              <w:jc w:val="center"/>
            </w:pPr>
            <w:r>
              <w:t>1</w:t>
            </w:r>
          </w:p>
        </w:tc>
        <w:tc>
          <w:tcPr>
            <w:tcW w:w="1587" w:type="dxa"/>
          </w:tcPr>
          <w:p w:rsidR="001A0851" w:rsidRDefault="001A0851">
            <w:pPr>
              <w:pStyle w:val="ConsPlusNormal"/>
              <w:jc w:val="center"/>
            </w:pPr>
            <w:r>
              <w:t>1</w:t>
            </w:r>
          </w:p>
        </w:tc>
        <w:tc>
          <w:tcPr>
            <w:tcW w:w="1474" w:type="dxa"/>
          </w:tcPr>
          <w:p w:rsidR="001A0851" w:rsidRDefault="001A0851">
            <w:pPr>
              <w:pStyle w:val="ConsPlusNormal"/>
              <w:jc w:val="center"/>
            </w:pPr>
            <w:r>
              <w:t>1</w:t>
            </w:r>
          </w:p>
        </w:tc>
        <w:tc>
          <w:tcPr>
            <w:tcW w:w="2098" w:type="dxa"/>
          </w:tcPr>
          <w:p w:rsidR="001A0851" w:rsidRDefault="001A0851">
            <w:pPr>
              <w:pStyle w:val="ConsPlusNormal"/>
              <w:jc w:val="center"/>
            </w:pPr>
            <w:r>
              <w:t>0,8</w:t>
            </w:r>
          </w:p>
        </w:tc>
      </w:tr>
    </w:tbl>
    <w:p w:rsidR="001A0851" w:rsidRDefault="001A0851">
      <w:pPr>
        <w:pStyle w:val="ConsPlusNormal"/>
        <w:jc w:val="both"/>
      </w:pPr>
    </w:p>
    <w:p w:rsidR="001A0851" w:rsidRDefault="001A0851">
      <w:pPr>
        <w:pStyle w:val="ConsPlusNormal"/>
        <w:ind w:firstLine="540"/>
        <w:jc w:val="both"/>
      </w:pPr>
      <w:r>
        <w:t>Детское кафе - объект организации общественного питания, имеющий зал обслуживания посетителей, специально оборудованный для потребления готовой кулинарной продукции, кондитерских изделий или покупных продовольственных товаров, исключающих алкогольную и табачную продукцию.</w:t>
      </w:r>
    </w:p>
    <w:p w:rsidR="001A0851" w:rsidRDefault="001A0851">
      <w:pPr>
        <w:pStyle w:val="ConsPlusNormal"/>
        <w:spacing w:before="220"/>
        <w:ind w:firstLine="540"/>
        <w:jc w:val="both"/>
      </w:pPr>
      <w:r>
        <w:t>6. Для оказания бытовых услуг населению</w:t>
      </w:r>
    </w:p>
    <w:p w:rsidR="001A0851" w:rsidRDefault="001A0851">
      <w:pPr>
        <w:sectPr w:rsidR="001A0851">
          <w:pgSz w:w="11905" w:h="16838"/>
          <w:pgMar w:top="1134" w:right="850" w:bottom="1134" w:left="1701" w:header="0" w:footer="0" w:gutter="0"/>
          <w:cols w:space="720"/>
        </w:sectPr>
      </w:pP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912"/>
        <w:gridCol w:w="1669"/>
        <w:gridCol w:w="1294"/>
        <w:gridCol w:w="1189"/>
        <w:gridCol w:w="1699"/>
      </w:tblGrid>
      <w:tr w:rsidR="001A0851">
        <w:tc>
          <w:tcPr>
            <w:tcW w:w="604" w:type="dxa"/>
          </w:tcPr>
          <w:p w:rsidR="001A0851" w:rsidRDefault="001A0851">
            <w:pPr>
              <w:pStyle w:val="ConsPlusNormal"/>
              <w:jc w:val="center"/>
            </w:pPr>
            <w:r>
              <w:t xml:space="preserve">N </w:t>
            </w:r>
            <w:proofErr w:type="gramStart"/>
            <w:r>
              <w:t>п</w:t>
            </w:r>
            <w:proofErr w:type="gramEnd"/>
            <w:r>
              <w:t>/п</w:t>
            </w:r>
          </w:p>
        </w:tc>
        <w:tc>
          <w:tcPr>
            <w:tcW w:w="3912" w:type="dxa"/>
          </w:tcPr>
          <w:p w:rsidR="001A0851" w:rsidRDefault="001A0851">
            <w:pPr>
              <w:pStyle w:val="ConsPlusNormal"/>
              <w:jc w:val="center"/>
            </w:pPr>
            <w:r>
              <w:t>Наименование услуги</w:t>
            </w:r>
          </w:p>
        </w:tc>
        <w:tc>
          <w:tcPr>
            <w:tcW w:w="1669"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129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189" w:type="dxa"/>
          </w:tcPr>
          <w:p w:rsidR="001A0851" w:rsidRDefault="001A0851">
            <w:pPr>
              <w:pStyle w:val="ConsPlusNormal"/>
              <w:jc w:val="center"/>
            </w:pPr>
            <w:r>
              <w:t>Майское сельское поселение</w:t>
            </w:r>
          </w:p>
        </w:tc>
        <w:tc>
          <w:tcPr>
            <w:tcW w:w="1699"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604" w:type="dxa"/>
            <w:vAlign w:val="center"/>
          </w:tcPr>
          <w:p w:rsidR="001A0851" w:rsidRDefault="001A0851">
            <w:pPr>
              <w:pStyle w:val="ConsPlusNormal"/>
              <w:jc w:val="center"/>
            </w:pPr>
            <w:r>
              <w:t>6.1</w:t>
            </w:r>
          </w:p>
        </w:tc>
        <w:tc>
          <w:tcPr>
            <w:tcW w:w="3912" w:type="dxa"/>
            <w:vAlign w:val="center"/>
          </w:tcPr>
          <w:p w:rsidR="001A0851" w:rsidRDefault="001A0851">
            <w:pPr>
              <w:pStyle w:val="ConsPlusNormal"/>
            </w:pPr>
            <w:proofErr w:type="gramStart"/>
            <w:r>
              <w:t>Подготовка и прядение прочих текстильных волокон (13.10.9); плиссировка и подобные работы на текстильных материалах (13.30.3); пошив готовых текстильных изделий по индивидуальному заказу населения, кроме одежды (13.92.2); изготовление прочих текстильных изделий по индивидуальному заказу населения, не включенных в другие группировки (13.99.4); пошив производственной одежды по индивидуальному заказу населения (14.12.2); пошив одежды из кожи по индивидуальному заказу населения (14.11.2);</w:t>
            </w:r>
            <w:proofErr w:type="gramEnd"/>
            <w:r>
              <w:t xml:space="preserve"> </w:t>
            </w:r>
            <w:proofErr w:type="gramStart"/>
            <w:r>
              <w:t>пошив и вязание прочей верхней одежды по индивидуальному заказу населения (14.13.3); пошив нательного белья по индивидуальному заказу населения (14.14.4); пошив и вязание прочей одежды и аксессуаров одежды, головных уборов по индивидуальному заказу населения (14.19.5); пошив меховых изделий по индивидуальному заказу населения (14.20.2); изготовление вязаных и трикотажных чулочно-носочных изделий по индивидуальному заказу населения (14.31.2);</w:t>
            </w:r>
            <w:proofErr w:type="gramEnd"/>
            <w:r>
              <w:t xml:space="preserve"> изготовление прочих вязаных </w:t>
            </w:r>
            <w:r>
              <w:lastRenderedPageBreak/>
              <w:t>и трикотажных изделий, не включенных в другие группировки по индивидуальному заказу населения (14.39.2); пошив обуви и различных дополнений к обуви по индивидуальному заказу населения (15.20.5); ремонт обуви и прочих изделий из кожи (95.23); ремонт одежды (95.29.11); ремонт текстильных изделий (95.29.12); ремонт трикотажных изделий (95.29.13)</w:t>
            </w:r>
          </w:p>
        </w:tc>
        <w:tc>
          <w:tcPr>
            <w:tcW w:w="1669" w:type="dxa"/>
            <w:vAlign w:val="center"/>
          </w:tcPr>
          <w:p w:rsidR="001A0851" w:rsidRDefault="001A0851">
            <w:pPr>
              <w:pStyle w:val="ConsPlusNormal"/>
              <w:jc w:val="center"/>
            </w:pPr>
            <w:r>
              <w:lastRenderedPageBreak/>
              <w:t>0,14</w:t>
            </w:r>
          </w:p>
        </w:tc>
        <w:tc>
          <w:tcPr>
            <w:tcW w:w="1294" w:type="dxa"/>
            <w:vAlign w:val="center"/>
          </w:tcPr>
          <w:p w:rsidR="001A0851" w:rsidRDefault="001A0851">
            <w:pPr>
              <w:pStyle w:val="ConsPlusNormal"/>
              <w:jc w:val="center"/>
            </w:pPr>
            <w:r>
              <w:t>0,12</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lastRenderedPageBreak/>
              <w:t>6.2</w:t>
            </w:r>
          </w:p>
        </w:tc>
        <w:tc>
          <w:tcPr>
            <w:tcW w:w="3912" w:type="dxa"/>
            <w:vAlign w:val="center"/>
          </w:tcPr>
          <w:p w:rsidR="001A0851" w:rsidRDefault="001A0851">
            <w:pPr>
              <w:pStyle w:val="ConsPlusNormal"/>
            </w:pPr>
            <w:proofErr w:type="gramStart"/>
            <w:r>
              <w:t>Ремонт электронной бытовой техники (95.21); ремонт бытовой техники (95.22.1), обработка металлов и нанесение покрытий на металлы (25.61); обработка металлических изделий механическая (25.62); ремонт домашнего и садового оборудования (95.22.2), изготовление готовых металлических изделий хозяйственного назначения по индивидуальному заказу населения (25.99.3); ремонт металлоизделий бытового и хозяйственного назначения (95.29.4), ремонт предметов и изделий из металла (95.29.41);</w:t>
            </w:r>
            <w:proofErr w:type="gramEnd"/>
            <w:r>
              <w:t xml:space="preserve"> ремонт металлической галантереи, ключей, номерных знаков, указателей улиц (95.29.42); заточка пил, чертежных и других инструментов, ножей, ножниц, бритв, коньков и т.п. (95.29.43); ремонт прочих бытовых изделий и предметов личного пользования, не вошедших в </w:t>
            </w:r>
            <w:r>
              <w:lastRenderedPageBreak/>
              <w:t>другие группировки (95.29.9)</w:t>
            </w:r>
          </w:p>
        </w:tc>
        <w:tc>
          <w:tcPr>
            <w:tcW w:w="1669" w:type="dxa"/>
            <w:vAlign w:val="center"/>
          </w:tcPr>
          <w:p w:rsidR="001A0851" w:rsidRDefault="001A0851">
            <w:pPr>
              <w:pStyle w:val="ConsPlusNormal"/>
              <w:jc w:val="center"/>
            </w:pPr>
            <w:r>
              <w:lastRenderedPageBreak/>
              <w:t>0,3</w:t>
            </w:r>
          </w:p>
        </w:tc>
        <w:tc>
          <w:tcPr>
            <w:tcW w:w="1294" w:type="dxa"/>
            <w:vAlign w:val="center"/>
          </w:tcPr>
          <w:p w:rsidR="001A0851" w:rsidRDefault="001A0851">
            <w:pPr>
              <w:pStyle w:val="ConsPlusNormal"/>
              <w:jc w:val="center"/>
            </w:pPr>
            <w:r>
              <w:t>0,15</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lastRenderedPageBreak/>
              <w:t>6.3</w:t>
            </w:r>
          </w:p>
        </w:tc>
        <w:tc>
          <w:tcPr>
            <w:tcW w:w="3912" w:type="dxa"/>
            <w:vAlign w:val="center"/>
          </w:tcPr>
          <w:p w:rsidR="001A0851" w:rsidRDefault="001A0851">
            <w:pPr>
              <w:pStyle w:val="ConsPlusNormal"/>
            </w:pPr>
            <w:r>
              <w:t>Ремонт бытовых приборов, домашнего и садового инвентаря (95.22)</w:t>
            </w:r>
          </w:p>
        </w:tc>
        <w:tc>
          <w:tcPr>
            <w:tcW w:w="1669" w:type="dxa"/>
            <w:vAlign w:val="center"/>
          </w:tcPr>
          <w:p w:rsidR="001A0851" w:rsidRDefault="001A0851">
            <w:pPr>
              <w:pStyle w:val="ConsPlusNormal"/>
              <w:jc w:val="center"/>
            </w:pPr>
            <w:r>
              <w:t>0,2</w:t>
            </w:r>
          </w:p>
        </w:tc>
        <w:tc>
          <w:tcPr>
            <w:tcW w:w="1294" w:type="dxa"/>
            <w:vAlign w:val="center"/>
          </w:tcPr>
          <w:p w:rsidR="001A0851" w:rsidRDefault="001A0851">
            <w:pPr>
              <w:pStyle w:val="ConsPlusNormal"/>
              <w:jc w:val="center"/>
            </w:pPr>
            <w:r>
              <w:t>0,15</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6.4</w:t>
            </w:r>
          </w:p>
        </w:tc>
        <w:tc>
          <w:tcPr>
            <w:tcW w:w="3912" w:type="dxa"/>
            <w:vAlign w:val="center"/>
          </w:tcPr>
          <w:p w:rsidR="001A0851" w:rsidRDefault="001A0851">
            <w:pPr>
              <w:pStyle w:val="ConsPlusNormal"/>
            </w:pPr>
            <w:r>
              <w:t>Ремонт прочих предметов личного потребления и бытовых товаров (95.29)</w:t>
            </w:r>
          </w:p>
        </w:tc>
        <w:tc>
          <w:tcPr>
            <w:tcW w:w="1669" w:type="dxa"/>
            <w:vAlign w:val="center"/>
          </w:tcPr>
          <w:p w:rsidR="001A0851" w:rsidRDefault="001A0851">
            <w:pPr>
              <w:pStyle w:val="ConsPlusNormal"/>
              <w:jc w:val="center"/>
            </w:pPr>
            <w:r>
              <w:t>0,3</w:t>
            </w:r>
          </w:p>
        </w:tc>
        <w:tc>
          <w:tcPr>
            <w:tcW w:w="1294" w:type="dxa"/>
            <w:vAlign w:val="center"/>
          </w:tcPr>
          <w:p w:rsidR="001A0851" w:rsidRDefault="001A0851">
            <w:pPr>
              <w:pStyle w:val="ConsPlusNormal"/>
              <w:jc w:val="center"/>
            </w:pPr>
            <w:r>
              <w:t>0,2</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6.5</w:t>
            </w:r>
          </w:p>
        </w:tc>
        <w:tc>
          <w:tcPr>
            <w:tcW w:w="3912" w:type="dxa"/>
            <w:vAlign w:val="center"/>
          </w:tcPr>
          <w:p w:rsidR="001A0851" w:rsidRDefault="001A0851">
            <w:pPr>
              <w:pStyle w:val="ConsPlusNormal"/>
            </w:pPr>
            <w:r>
              <w:t>Изготовление ювелирных изделий и аналогичных изделий по индивидуальному заказу населения (32.12.6), ремонт ювелирных изделий (95.25.2)</w:t>
            </w:r>
          </w:p>
        </w:tc>
        <w:tc>
          <w:tcPr>
            <w:tcW w:w="1669" w:type="dxa"/>
            <w:vAlign w:val="center"/>
          </w:tcPr>
          <w:p w:rsidR="001A0851" w:rsidRDefault="001A0851">
            <w:pPr>
              <w:pStyle w:val="ConsPlusNormal"/>
              <w:jc w:val="center"/>
            </w:pPr>
            <w:r>
              <w:t>0,45</w:t>
            </w:r>
          </w:p>
        </w:tc>
        <w:tc>
          <w:tcPr>
            <w:tcW w:w="1294" w:type="dxa"/>
            <w:vAlign w:val="center"/>
          </w:tcPr>
          <w:p w:rsidR="001A0851" w:rsidRDefault="001A0851">
            <w:pPr>
              <w:pStyle w:val="ConsPlusNormal"/>
              <w:jc w:val="center"/>
            </w:pPr>
            <w:r>
              <w:t>0,35</w:t>
            </w:r>
          </w:p>
        </w:tc>
        <w:tc>
          <w:tcPr>
            <w:tcW w:w="1189" w:type="dxa"/>
            <w:vAlign w:val="center"/>
          </w:tcPr>
          <w:p w:rsidR="001A0851" w:rsidRDefault="001A0851">
            <w:pPr>
              <w:pStyle w:val="ConsPlusNormal"/>
              <w:jc w:val="center"/>
            </w:pPr>
            <w:r>
              <w:t>0,25</w:t>
            </w:r>
          </w:p>
        </w:tc>
        <w:tc>
          <w:tcPr>
            <w:tcW w:w="1699" w:type="dxa"/>
            <w:vAlign w:val="center"/>
          </w:tcPr>
          <w:p w:rsidR="001A0851" w:rsidRDefault="001A0851">
            <w:pPr>
              <w:pStyle w:val="ConsPlusNormal"/>
              <w:jc w:val="center"/>
            </w:pPr>
            <w:r>
              <w:t>0,15</w:t>
            </w:r>
          </w:p>
        </w:tc>
      </w:tr>
      <w:tr w:rsidR="001A0851">
        <w:tc>
          <w:tcPr>
            <w:tcW w:w="604" w:type="dxa"/>
            <w:vAlign w:val="center"/>
          </w:tcPr>
          <w:p w:rsidR="001A0851" w:rsidRDefault="001A0851">
            <w:pPr>
              <w:pStyle w:val="ConsPlusNormal"/>
              <w:jc w:val="center"/>
            </w:pPr>
            <w:r>
              <w:t>6.6</w:t>
            </w:r>
          </w:p>
        </w:tc>
        <w:tc>
          <w:tcPr>
            <w:tcW w:w="3912" w:type="dxa"/>
            <w:vAlign w:val="center"/>
          </w:tcPr>
          <w:p w:rsidR="001A0851" w:rsidRDefault="001A0851">
            <w:pPr>
              <w:pStyle w:val="ConsPlusNormal"/>
            </w:pPr>
            <w:r>
              <w:t>Ремонт мебели и предметов домашнего обихода (95.24)</w:t>
            </w:r>
          </w:p>
        </w:tc>
        <w:tc>
          <w:tcPr>
            <w:tcW w:w="1669" w:type="dxa"/>
            <w:vAlign w:val="center"/>
          </w:tcPr>
          <w:p w:rsidR="001A0851" w:rsidRDefault="001A0851">
            <w:pPr>
              <w:pStyle w:val="ConsPlusNormal"/>
              <w:jc w:val="center"/>
            </w:pPr>
            <w:r>
              <w:t>0,4</w:t>
            </w:r>
          </w:p>
        </w:tc>
        <w:tc>
          <w:tcPr>
            <w:tcW w:w="1294" w:type="dxa"/>
            <w:vAlign w:val="center"/>
          </w:tcPr>
          <w:p w:rsidR="001A0851" w:rsidRDefault="001A0851">
            <w:pPr>
              <w:pStyle w:val="ConsPlusNormal"/>
              <w:jc w:val="center"/>
            </w:pPr>
            <w:r>
              <w:t>0,3</w:t>
            </w:r>
          </w:p>
        </w:tc>
        <w:tc>
          <w:tcPr>
            <w:tcW w:w="1189" w:type="dxa"/>
            <w:vAlign w:val="center"/>
          </w:tcPr>
          <w:p w:rsidR="001A0851" w:rsidRDefault="001A0851">
            <w:pPr>
              <w:pStyle w:val="ConsPlusNormal"/>
              <w:jc w:val="center"/>
            </w:pPr>
            <w:r>
              <w:t>0,2</w:t>
            </w:r>
          </w:p>
        </w:tc>
        <w:tc>
          <w:tcPr>
            <w:tcW w:w="1699" w:type="dxa"/>
            <w:vAlign w:val="center"/>
          </w:tcPr>
          <w:p w:rsidR="001A0851" w:rsidRDefault="001A0851">
            <w:pPr>
              <w:pStyle w:val="ConsPlusNormal"/>
              <w:jc w:val="center"/>
            </w:pPr>
            <w:r>
              <w:t>0,1</w:t>
            </w:r>
          </w:p>
        </w:tc>
      </w:tr>
      <w:tr w:rsidR="001A0851">
        <w:tc>
          <w:tcPr>
            <w:tcW w:w="604" w:type="dxa"/>
            <w:vAlign w:val="center"/>
          </w:tcPr>
          <w:p w:rsidR="001A0851" w:rsidRDefault="001A0851">
            <w:pPr>
              <w:pStyle w:val="ConsPlusNormal"/>
              <w:jc w:val="center"/>
            </w:pPr>
            <w:r>
              <w:t>6.7</w:t>
            </w:r>
          </w:p>
        </w:tc>
        <w:tc>
          <w:tcPr>
            <w:tcW w:w="3912" w:type="dxa"/>
            <w:vAlign w:val="center"/>
          </w:tcPr>
          <w:p w:rsidR="001A0851" w:rsidRDefault="001A0851">
            <w:pPr>
              <w:pStyle w:val="ConsPlusNormal"/>
            </w:pPr>
            <w:r>
              <w:t>Стирка и химическая чистка текстильных и меховых изделий (96.01)</w:t>
            </w:r>
          </w:p>
        </w:tc>
        <w:tc>
          <w:tcPr>
            <w:tcW w:w="1669" w:type="dxa"/>
            <w:vAlign w:val="center"/>
          </w:tcPr>
          <w:p w:rsidR="001A0851" w:rsidRDefault="001A0851">
            <w:pPr>
              <w:pStyle w:val="ConsPlusNormal"/>
              <w:jc w:val="center"/>
            </w:pPr>
            <w:r>
              <w:t>0,1</w:t>
            </w:r>
          </w:p>
        </w:tc>
        <w:tc>
          <w:tcPr>
            <w:tcW w:w="1294" w:type="dxa"/>
            <w:vAlign w:val="center"/>
          </w:tcPr>
          <w:p w:rsidR="001A0851" w:rsidRDefault="001A0851">
            <w:pPr>
              <w:pStyle w:val="ConsPlusNormal"/>
              <w:jc w:val="center"/>
            </w:pPr>
            <w:r>
              <w:t>0,005</w:t>
            </w:r>
          </w:p>
        </w:tc>
        <w:tc>
          <w:tcPr>
            <w:tcW w:w="1189" w:type="dxa"/>
            <w:vAlign w:val="center"/>
          </w:tcPr>
          <w:p w:rsidR="001A0851" w:rsidRDefault="001A0851">
            <w:pPr>
              <w:pStyle w:val="ConsPlusNormal"/>
              <w:jc w:val="center"/>
            </w:pPr>
            <w:r>
              <w:t>0,005</w:t>
            </w:r>
          </w:p>
        </w:tc>
        <w:tc>
          <w:tcPr>
            <w:tcW w:w="1699" w:type="dxa"/>
            <w:vAlign w:val="center"/>
          </w:tcPr>
          <w:p w:rsidR="001A0851" w:rsidRDefault="001A0851">
            <w:pPr>
              <w:pStyle w:val="ConsPlusNormal"/>
              <w:jc w:val="center"/>
            </w:pPr>
            <w:r>
              <w:t>0,005</w:t>
            </w:r>
          </w:p>
        </w:tc>
      </w:tr>
      <w:tr w:rsidR="001A0851">
        <w:tc>
          <w:tcPr>
            <w:tcW w:w="604" w:type="dxa"/>
            <w:vAlign w:val="center"/>
          </w:tcPr>
          <w:p w:rsidR="001A0851" w:rsidRDefault="001A0851">
            <w:pPr>
              <w:pStyle w:val="ConsPlusNormal"/>
              <w:jc w:val="center"/>
            </w:pPr>
            <w:r>
              <w:t>6.8</w:t>
            </w:r>
          </w:p>
        </w:tc>
        <w:tc>
          <w:tcPr>
            <w:tcW w:w="3912" w:type="dxa"/>
            <w:vAlign w:val="center"/>
          </w:tcPr>
          <w:p w:rsidR="001A0851" w:rsidRDefault="001A0851">
            <w:pPr>
              <w:pStyle w:val="ConsPlusNormal"/>
            </w:pPr>
            <w:r>
              <w:t>Деятельность в области фотографии (74.20)</w:t>
            </w:r>
          </w:p>
        </w:tc>
        <w:tc>
          <w:tcPr>
            <w:tcW w:w="1669" w:type="dxa"/>
            <w:vAlign w:val="center"/>
          </w:tcPr>
          <w:p w:rsidR="001A0851" w:rsidRDefault="001A0851">
            <w:pPr>
              <w:pStyle w:val="ConsPlusNormal"/>
              <w:jc w:val="center"/>
            </w:pPr>
            <w:r>
              <w:t>0,2</w:t>
            </w:r>
          </w:p>
        </w:tc>
        <w:tc>
          <w:tcPr>
            <w:tcW w:w="1294" w:type="dxa"/>
            <w:vAlign w:val="center"/>
          </w:tcPr>
          <w:p w:rsidR="001A0851" w:rsidRDefault="001A0851">
            <w:pPr>
              <w:pStyle w:val="ConsPlusNormal"/>
              <w:jc w:val="center"/>
            </w:pPr>
            <w:r>
              <w:t>0,15</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6.9</w:t>
            </w:r>
          </w:p>
        </w:tc>
        <w:tc>
          <w:tcPr>
            <w:tcW w:w="3912" w:type="dxa"/>
            <w:vAlign w:val="center"/>
          </w:tcPr>
          <w:p w:rsidR="001A0851" w:rsidRDefault="001A0851">
            <w:pPr>
              <w:pStyle w:val="ConsPlusNormal"/>
            </w:pPr>
            <w:r>
              <w:t>Предоставление парикмахерских услуг (96.02.1); предоставление косметических услуг парикмахерскими и салонами красоты (96.02.2)</w:t>
            </w:r>
          </w:p>
        </w:tc>
        <w:tc>
          <w:tcPr>
            <w:tcW w:w="1669" w:type="dxa"/>
            <w:vAlign w:val="center"/>
          </w:tcPr>
          <w:p w:rsidR="001A0851" w:rsidRDefault="001A0851">
            <w:pPr>
              <w:pStyle w:val="ConsPlusNormal"/>
              <w:jc w:val="center"/>
            </w:pPr>
            <w:r>
              <w:t>0,4</w:t>
            </w:r>
          </w:p>
        </w:tc>
        <w:tc>
          <w:tcPr>
            <w:tcW w:w="1294" w:type="dxa"/>
            <w:vAlign w:val="center"/>
          </w:tcPr>
          <w:p w:rsidR="001A0851" w:rsidRDefault="001A0851">
            <w:pPr>
              <w:pStyle w:val="ConsPlusNormal"/>
              <w:jc w:val="center"/>
            </w:pPr>
            <w:r>
              <w:t>0,25</w:t>
            </w:r>
          </w:p>
        </w:tc>
        <w:tc>
          <w:tcPr>
            <w:tcW w:w="1189" w:type="dxa"/>
            <w:vAlign w:val="center"/>
          </w:tcPr>
          <w:p w:rsidR="001A0851" w:rsidRDefault="001A0851">
            <w:pPr>
              <w:pStyle w:val="ConsPlusNormal"/>
              <w:jc w:val="center"/>
            </w:pPr>
            <w:r>
              <w:t>0,15</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6.10</w:t>
            </w:r>
          </w:p>
        </w:tc>
        <w:tc>
          <w:tcPr>
            <w:tcW w:w="3912" w:type="dxa"/>
            <w:vAlign w:val="center"/>
          </w:tcPr>
          <w:p w:rsidR="001A0851" w:rsidRDefault="001A0851">
            <w:pPr>
              <w:pStyle w:val="ConsPlusNormal"/>
            </w:pPr>
            <w:r>
              <w:t>Аренда и лизинг легковых автомобилей и легких автотранспортных средств (77.11), аренда и лизинг грузовых транспортных средств (77.12), прокат и аренда товаров для отдыха и спортивных товаров (77.21)</w:t>
            </w:r>
          </w:p>
        </w:tc>
        <w:tc>
          <w:tcPr>
            <w:tcW w:w="1669" w:type="dxa"/>
            <w:vAlign w:val="center"/>
          </w:tcPr>
          <w:p w:rsidR="001A0851" w:rsidRDefault="001A0851">
            <w:pPr>
              <w:pStyle w:val="ConsPlusNormal"/>
              <w:jc w:val="center"/>
            </w:pPr>
            <w:r>
              <w:t>0,2</w:t>
            </w:r>
          </w:p>
        </w:tc>
        <w:tc>
          <w:tcPr>
            <w:tcW w:w="1294" w:type="dxa"/>
            <w:vAlign w:val="center"/>
          </w:tcPr>
          <w:p w:rsidR="001A0851" w:rsidRDefault="001A0851">
            <w:pPr>
              <w:pStyle w:val="ConsPlusNormal"/>
              <w:jc w:val="center"/>
            </w:pPr>
            <w:r>
              <w:t>0,2</w:t>
            </w:r>
          </w:p>
        </w:tc>
        <w:tc>
          <w:tcPr>
            <w:tcW w:w="1189" w:type="dxa"/>
            <w:vAlign w:val="center"/>
          </w:tcPr>
          <w:p w:rsidR="001A0851" w:rsidRDefault="001A0851">
            <w:pPr>
              <w:pStyle w:val="ConsPlusNormal"/>
              <w:jc w:val="center"/>
            </w:pPr>
            <w:r>
              <w:t>0,2</w:t>
            </w:r>
          </w:p>
        </w:tc>
        <w:tc>
          <w:tcPr>
            <w:tcW w:w="1699" w:type="dxa"/>
            <w:vAlign w:val="center"/>
          </w:tcPr>
          <w:p w:rsidR="001A0851" w:rsidRDefault="001A0851">
            <w:pPr>
              <w:pStyle w:val="ConsPlusNormal"/>
              <w:jc w:val="center"/>
            </w:pPr>
            <w:r>
              <w:t>0,1</w:t>
            </w:r>
          </w:p>
        </w:tc>
      </w:tr>
      <w:tr w:rsidR="001A0851">
        <w:tc>
          <w:tcPr>
            <w:tcW w:w="604" w:type="dxa"/>
            <w:vAlign w:val="center"/>
          </w:tcPr>
          <w:p w:rsidR="001A0851" w:rsidRDefault="001A0851">
            <w:pPr>
              <w:pStyle w:val="ConsPlusNormal"/>
              <w:jc w:val="center"/>
            </w:pPr>
            <w:r>
              <w:lastRenderedPageBreak/>
              <w:t>6.11</w:t>
            </w:r>
          </w:p>
        </w:tc>
        <w:tc>
          <w:tcPr>
            <w:tcW w:w="3912" w:type="dxa"/>
            <w:vAlign w:val="center"/>
          </w:tcPr>
          <w:p w:rsidR="001A0851" w:rsidRDefault="001A0851">
            <w:pPr>
              <w:pStyle w:val="ConsPlusNormal"/>
            </w:pPr>
            <w:r>
              <w:t>Прокат и аренда прочих предметов личного пользования и хозяйственно-бытового назначения (77.29)</w:t>
            </w:r>
          </w:p>
        </w:tc>
        <w:tc>
          <w:tcPr>
            <w:tcW w:w="1669" w:type="dxa"/>
            <w:vAlign w:val="center"/>
          </w:tcPr>
          <w:p w:rsidR="001A0851" w:rsidRDefault="001A0851">
            <w:pPr>
              <w:pStyle w:val="ConsPlusNormal"/>
              <w:jc w:val="center"/>
            </w:pPr>
            <w:r>
              <w:t>1</w:t>
            </w:r>
          </w:p>
        </w:tc>
        <w:tc>
          <w:tcPr>
            <w:tcW w:w="1294" w:type="dxa"/>
            <w:vAlign w:val="center"/>
          </w:tcPr>
          <w:p w:rsidR="001A0851" w:rsidRDefault="001A0851">
            <w:pPr>
              <w:pStyle w:val="ConsPlusNormal"/>
              <w:jc w:val="center"/>
            </w:pPr>
            <w:r>
              <w:t>1</w:t>
            </w:r>
          </w:p>
        </w:tc>
        <w:tc>
          <w:tcPr>
            <w:tcW w:w="1189" w:type="dxa"/>
            <w:vAlign w:val="center"/>
          </w:tcPr>
          <w:p w:rsidR="001A0851" w:rsidRDefault="001A0851">
            <w:pPr>
              <w:pStyle w:val="ConsPlusNormal"/>
              <w:jc w:val="center"/>
            </w:pPr>
            <w:r>
              <w:t>1</w:t>
            </w:r>
          </w:p>
        </w:tc>
        <w:tc>
          <w:tcPr>
            <w:tcW w:w="1699" w:type="dxa"/>
            <w:vAlign w:val="center"/>
          </w:tcPr>
          <w:p w:rsidR="001A0851" w:rsidRDefault="001A0851">
            <w:pPr>
              <w:pStyle w:val="ConsPlusNormal"/>
              <w:jc w:val="center"/>
            </w:pPr>
            <w:r>
              <w:t>1</w:t>
            </w:r>
          </w:p>
        </w:tc>
      </w:tr>
      <w:tr w:rsidR="001A0851">
        <w:tc>
          <w:tcPr>
            <w:tcW w:w="604" w:type="dxa"/>
            <w:vAlign w:val="center"/>
          </w:tcPr>
          <w:p w:rsidR="001A0851" w:rsidRDefault="001A0851">
            <w:pPr>
              <w:pStyle w:val="ConsPlusNormal"/>
              <w:jc w:val="center"/>
            </w:pPr>
            <w:r>
              <w:t>6.12</w:t>
            </w:r>
          </w:p>
        </w:tc>
        <w:tc>
          <w:tcPr>
            <w:tcW w:w="3912" w:type="dxa"/>
            <w:vAlign w:val="center"/>
          </w:tcPr>
          <w:p w:rsidR="001A0851" w:rsidRDefault="001A0851">
            <w:pPr>
              <w:pStyle w:val="ConsPlusNormal"/>
            </w:pPr>
            <w:r>
              <w:t>Прокат видеокассет и аудиокассет, грампластинок, компакт-дисков (CD), цифровых видеодисков (DVD) (77.22)</w:t>
            </w:r>
          </w:p>
        </w:tc>
        <w:tc>
          <w:tcPr>
            <w:tcW w:w="1669" w:type="dxa"/>
            <w:vAlign w:val="center"/>
          </w:tcPr>
          <w:p w:rsidR="001A0851" w:rsidRDefault="001A0851">
            <w:pPr>
              <w:pStyle w:val="ConsPlusNormal"/>
              <w:jc w:val="center"/>
            </w:pPr>
            <w:r>
              <w:t>0,3</w:t>
            </w:r>
          </w:p>
        </w:tc>
        <w:tc>
          <w:tcPr>
            <w:tcW w:w="1294" w:type="dxa"/>
            <w:vAlign w:val="center"/>
          </w:tcPr>
          <w:p w:rsidR="001A0851" w:rsidRDefault="001A0851">
            <w:pPr>
              <w:pStyle w:val="ConsPlusNormal"/>
              <w:jc w:val="center"/>
            </w:pPr>
            <w:r>
              <w:t>0,3</w:t>
            </w:r>
          </w:p>
        </w:tc>
        <w:tc>
          <w:tcPr>
            <w:tcW w:w="1189" w:type="dxa"/>
            <w:vAlign w:val="center"/>
          </w:tcPr>
          <w:p w:rsidR="001A0851" w:rsidRDefault="001A0851">
            <w:pPr>
              <w:pStyle w:val="ConsPlusNormal"/>
              <w:jc w:val="center"/>
            </w:pPr>
            <w:r>
              <w:t>0,3</w:t>
            </w:r>
          </w:p>
        </w:tc>
        <w:tc>
          <w:tcPr>
            <w:tcW w:w="1699" w:type="dxa"/>
            <w:vAlign w:val="center"/>
          </w:tcPr>
          <w:p w:rsidR="001A0851" w:rsidRDefault="001A0851">
            <w:pPr>
              <w:pStyle w:val="ConsPlusNormal"/>
              <w:jc w:val="center"/>
            </w:pPr>
            <w:r>
              <w:t>0,1</w:t>
            </w:r>
          </w:p>
        </w:tc>
      </w:tr>
      <w:tr w:rsidR="001A0851">
        <w:tc>
          <w:tcPr>
            <w:tcW w:w="604" w:type="dxa"/>
            <w:vAlign w:val="center"/>
          </w:tcPr>
          <w:p w:rsidR="001A0851" w:rsidRDefault="001A0851">
            <w:pPr>
              <w:pStyle w:val="ConsPlusNormal"/>
              <w:jc w:val="center"/>
            </w:pPr>
            <w:r>
              <w:t>6.13</w:t>
            </w:r>
          </w:p>
        </w:tc>
        <w:tc>
          <w:tcPr>
            <w:tcW w:w="3912" w:type="dxa"/>
            <w:vAlign w:val="center"/>
          </w:tcPr>
          <w:p w:rsidR="001A0851" w:rsidRDefault="001A0851">
            <w:pPr>
              <w:pStyle w:val="ConsPlusNormal"/>
            </w:pPr>
            <w:r>
              <w:t>Организация похорон и предоставление связанных с ними услуг (96.03)</w:t>
            </w:r>
          </w:p>
        </w:tc>
        <w:tc>
          <w:tcPr>
            <w:tcW w:w="1669" w:type="dxa"/>
            <w:vAlign w:val="center"/>
          </w:tcPr>
          <w:p w:rsidR="001A0851" w:rsidRDefault="001A0851">
            <w:pPr>
              <w:pStyle w:val="ConsPlusNormal"/>
              <w:jc w:val="center"/>
            </w:pPr>
            <w:r>
              <w:t>0,3</w:t>
            </w:r>
          </w:p>
        </w:tc>
        <w:tc>
          <w:tcPr>
            <w:tcW w:w="1294" w:type="dxa"/>
            <w:vAlign w:val="center"/>
          </w:tcPr>
          <w:p w:rsidR="001A0851" w:rsidRDefault="001A0851">
            <w:pPr>
              <w:pStyle w:val="ConsPlusNormal"/>
              <w:jc w:val="center"/>
            </w:pPr>
            <w:r>
              <w:t>0,15</w:t>
            </w:r>
          </w:p>
        </w:tc>
        <w:tc>
          <w:tcPr>
            <w:tcW w:w="1189" w:type="dxa"/>
            <w:vAlign w:val="center"/>
          </w:tcPr>
          <w:p w:rsidR="001A0851" w:rsidRDefault="001A0851">
            <w:pPr>
              <w:pStyle w:val="ConsPlusNormal"/>
              <w:jc w:val="center"/>
            </w:pPr>
            <w:r>
              <w:t>0,15</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6.14</w:t>
            </w:r>
          </w:p>
        </w:tc>
        <w:tc>
          <w:tcPr>
            <w:tcW w:w="3912" w:type="dxa"/>
            <w:vAlign w:val="center"/>
          </w:tcPr>
          <w:p w:rsidR="001A0851" w:rsidRDefault="001A0851">
            <w:pPr>
              <w:pStyle w:val="ConsPlusNormal"/>
            </w:pPr>
            <w:r>
              <w:t>Деятельность физкультурно-оздоровительная (96.04)</w:t>
            </w:r>
          </w:p>
        </w:tc>
        <w:tc>
          <w:tcPr>
            <w:tcW w:w="1669" w:type="dxa"/>
            <w:vAlign w:val="center"/>
          </w:tcPr>
          <w:p w:rsidR="001A0851" w:rsidRDefault="001A0851">
            <w:pPr>
              <w:pStyle w:val="ConsPlusNormal"/>
              <w:jc w:val="center"/>
            </w:pPr>
            <w:r>
              <w:t>0,005</w:t>
            </w:r>
          </w:p>
        </w:tc>
        <w:tc>
          <w:tcPr>
            <w:tcW w:w="1294" w:type="dxa"/>
            <w:vAlign w:val="center"/>
          </w:tcPr>
          <w:p w:rsidR="001A0851" w:rsidRDefault="001A0851">
            <w:pPr>
              <w:pStyle w:val="ConsPlusNormal"/>
              <w:jc w:val="center"/>
            </w:pPr>
            <w:r>
              <w:t>0,005</w:t>
            </w:r>
          </w:p>
        </w:tc>
        <w:tc>
          <w:tcPr>
            <w:tcW w:w="1189" w:type="dxa"/>
            <w:vAlign w:val="center"/>
          </w:tcPr>
          <w:p w:rsidR="001A0851" w:rsidRDefault="001A0851">
            <w:pPr>
              <w:pStyle w:val="ConsPlusNormal"/>
              <w:jc w:val="center"/>
            </w:pPr>
            <w:r>
              <w:t>0,005</w:t>
            </w:r>
          </w:p>
        </w:tc>
        <w:tc>
          <w:tcPr>
            <w:tcW w:w="1699" w:type="dxa"/>
            <w:vAlign w:val="center"/>
          </w:tcPr>
          <w:p w:rsidR="001A0851" w:rsidRDefault="001A0851">
            <w:pPr>
              <w:pStyle w:val="ConsPlusNormal"/>
              <w:jc w:val="center"/>
            </w:pPr>
            <w:r>
              <w:t>0,005</w:t>
            </w:r>
          </w:p>
        </w:tc>
      </w:tr>
      <w:tr w:rsidR="001A0851">
        <w:tc>
          <w:tcPr>
            <w:tcW w:w="604" w:type="dxa"/>
            <w:vAlign w:val="center"/>
          </w:tcPr>
          <w:p w:rsidR="001A0851" w:rsidRDefault="001A0851">
            <w:pPr>
              <w:pStyle w:val="ConsPlusNormal"/>
              <w:jc w:val="center"/>
            </w:pPr>
            <w:r>
              <w:t>6.15</w:t>
            </w:r>
          </w:p>
        </w:tc>
        <w:tc>
          <w:tcPr>
            <w:tcW w:w="3912" w:type="dxa"/>
            <w:vAlign w:val="center"/>
          </w:tcPr>
          <w:p w:rsidR="001A0851" w:rsidRDefault="001A0851">
            <w:pPr>
              <w:pStyle w:val="ConsPlusNormal"/>
            </w:pPr>
            <w:r>
              <w:t>Предоставление прочих персональных услуг, не включенных в другие группировки (96.09)</w:t>
            </w:r>
          </w:p>
        </w:tc>
        <w:tc>
          <w:tcPr>
            <w:tcW w:w="1669" w:type="dxa"/>
            <w:vAlign w:val="center"/>
          </w:tcPr>
          <w:p w:rsidR="001A0851" w:rsidRDefault="001A0851">
            <w:pPr>
              <w:pStyle w:val="ConsPlusNormal"/>
              <w:jc w:val="center"/>
            </w:pPr>
            <w:r>
              <w:t>0,5</w:t>
            </w:r>
          </w:p>
        </w:tc>
        <w:tc>
          <w:tcPr>
            <w:tcW w:w="1294" w:type="dxa"/>
            <w:vAlign w:val="center"/>
          </w:tcPr>
          <w:p w:rsidR="001A0851" w:rsidRDefault="001A0851">
            <w:pPr>
              <w:pStyle w:val="ConsPlusNormal"/>
              <w:jc w:val="center"/>
            </w:pPr>
            <w:r>
              <w:t>0,4</w:t>
            </w:r>
          </w:p>
        </w:tc>
        <w:tc>
          <w:tcPr>
            <w:tcW w:w="1189" w:type="dxa"/>
            <w:vAlign w:val="center"/>
          </w:tcPr>
          <w:p w:rsidR="001A0851" w:rsidRDefault="001A0851">
            <w:pPr>
              <w:pStyle w:val="ConsPlusNormal"/>
              <w:jc w:val="center"/>
            </w:pPr>
            <w:r>
              <w:t>0,2</w:t>
            </w:r>
          </w:p>
        </w:tc>
        <w:tc>
          <w:tcPr>
            <w:tcW w:w="1699" w:type="dxa"/>
            <w:vAlign w:val="center"/>
          </w:tcPr>
          <w:p w:rsidR="001A0851" w:rsidRDefault="001A0851">
            <w:pPr>
              <w:pStyle w:val="ConsPlusNormal"/>
              <w:jc w:val="center"/>
            </w:pPr>
            <w:r>
              <w:t>0,1</w:t>
            </w:r>
          </w:p>
        </w:tc>
      </w:tr>
      <w:tr w:rsidR="001A0851">
        <w:tc>
          <w:tcPr>
            <w:tcW w:w="604" w:type="dxa"/>
            <w:vAlign w:val="center"/>
          </w:tcPr>
          <w:p w:rsidR="001A0851" w:rsidRDefault="001A0851">
            <w:pPr>
              <w:pStyle w:val="ConsPlusNormal"/>
              <w:jc w:val="center"/>
            </w:pPr>
            <w:r>
              <w:t>6.16</w:t>
            </w:r>
          </w:p>
        </w:tc>
        <w:tc>
          <w:tcPr>
            <w:tcW w:w="3912" w:type="dxa"/>
            <w:vAlign w:val="center"/>
          </w:tcPr>
          <w:p w:rsidR="001A0851" w:rsidRDefault="001A0851">
            <w:pPr>
              <w:pStyle w:val="ConsPlusNormal"/>
            </w:pPr>
            <w:r>
              <w:t>Техническое обслуживание и ремонт автотранспортных средств (45.20)</w:t>
            </w:r>
          </w:p>
        </w:tc>
        <w:tc>
          <w:tcPr>
            <w:tcW w:w="1669" w:type="dxa"/>
            <w:vAlign w:val="center"/>
          </w:tcPr>
          <w:p w:rsidR="001A0851" w:rsidRDefault="001A0851">
            <w:pPr>
              <w:pStyle w:val="ConsPlusNormal"/>
              <w:jc w:val="center"/>
            </w:pPr>
            <w:r>
              <w:t>0,5</w:t>
            </w:r>
          </w:p>
        </w:tc>
        <w:tc>
          <w:tcPr>
            <w:tcW w:w="1294" w:type="dxa"/>
            <w:vAlign w:val="center"/>
          </w:tcPr>
          <w:p w:rsidR="001A0851" w:rsidRDefault="001A0851">
            <w:pPr>
              <w:pStyle w:val="ConsPlusNormal"/>
              <w:jc w:val="center"/>
            </w:pPr>
            <w:r>
              <w:t>0,3</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0,1</w:t>
            </w:r>
          </w:p>
        </w:tc>
      </w:tr>
      <w:tr w:rsidR="001A0851">
        <w:tc>
          <w:tcPr>
            <w:tcW w:w="604" w:type="dxa"/>
            <w:vAlign w:val="center"/>
          </w:tcPr>
          <w:p w:rsidR="001A0851" w:rsidRDefault="001A0851">
            <w:pPr>
              <w:pStyle w:val="ConsPlusNormal"/>
              <w:jc w:val="center"/>
            </w:pPr>
            <w:r>
              <w:t>6.17</w:t>
            </w:r>
          </w:p>
        </w:tc>
        <w:tc>
          <w:tcPr>
            <w:tcW w:w="3912" w:type="dxa"/>
            <w:vAlign w:val="center"/>
          </w:tcPr>
          <w:p w:rsidR="001A0851" w:rsidRDefault="001A0851">
            <w:pPr>
              <w:pStyle w:val="ConsPlusNormal"/>
            </w:pPr>
            <w:proofErr w:type="gramStart"/>
            <w:r>
              <w:t xml:space="preserve">Строительство жилых и нежилых зданий (41.20); производство прочих строительно-монтажных работ (43.29); производство штукатурных работ (43.31); установка дверей (кроме автоматических и вращающихся), окон, дверных и оконных рам из дерева или прочих материалов (43.32.1); работы по установке внутренних лестниц, встроенных шкафов, встроенного кухонного оборудования (43.32.2); производство работ по внутренней отделке зданий (включая потолки, </w:t>
            </w:r>
            <w:r>
              <w:lastRenderedPageBreak/>
              <w:t>раздвижные и съемные перегородки и так далее) (43.32.3);</w:t>
            </w:r>
            <w:proofErr w:type="gramEnd"/>
            <w:r>
              <w:t xml:space="preserve"> работы по устройству покрытий полов и облицовке стен (43.33); производство малярных работ (43.34.1); производство стекольных работ (43.34.2); производство прочих отделочных и завершающих работ (43.39); производство кровельных работ (43.91); работы строительные специализированные прочие, не включенные в другие группировки (43.99)</w:t>
            </w:r>
          </w:p>
        </w:tc>
        <w:tc>
          <w:tcPr>
            <w:tcW w:w="1669" w:type="dxa"/>
            <w:vAlign w:val="center"/>
          </w:tcPr>
          <w:p w:rsidR="001A0851" w:rsidRDefault="001A0851">
            <w:pPr>
              <w:pStyle w:val="ConsPlusNormal"/>
              <w:jc w:val="center"/>
            </w:pPr>
            <w:r>
              <w:lastRenderedPageBreak/>
              <w:t>0,7</w:t>
            </w:r>
          </w:p>
        </w:tc>
        <w:tc>
          <w:tcPr>
            <w:tcW w:w="1294" w:type="dxa"/>
            <w:vAlign w:val="center"/>
          </w:tcPr>
          <w:p w:rsidR="001A0851" w:rsidRDefault="001A0851">
            <w:pPr>
              <w:pStyle w:val="ConsPlusNormal"/>
              <w:jc w:val="center"/>
            </w:pPr>
            <w:r>
              <w:t>0,6</w:t>
            </w:r>
          </w:p>
        </w:tc>
        <w:tc>
          <w:tcPr>
            <w:tcW w:w="1189" w:type="dxa"/>
            <w:vAlign w:val="center"/>
          </w:tcPr>
          <w:p w:rsidR="001A0851" w:rsidRDefault="001A0851">
            <w:pPr>
              <w:pStyle w:val="ConsPlusNormal"/>
              <w:jc w:val="center"/>
            </w:pPr>
            <w:r>
              <w:t>0,5</w:t>
            </w:r>
          </w:p>
        </w:tc>
        <w:tc>
          <w:tcPr>
            <w:tcW w:w="1699" w:type="dxa"/>
            <w:vAlign w:val="center"/>
          </w:tcPr>
          <w:p w:rsidR="001A0851" w:rsidRDefault="001A0851">
            <w:pPr>
              <w:pStyle w:val="ConsPlusNormal"/>
              <w:jc w:val="center"/>
            </w:pPr>
            <w:r>
              <w:t>0,4</w:t>
            </w:r>
          </w:p>
        </w:tc>
      </w:tr>
      <w:tr w:rsidR="001A0851">
        <w:tc>
          <w:tcPr>
            <w:tcW w:w="604" w:type="dxa"/>
            <w:vAlign w:val="center"/>
          </w:tcPr>
          <w:p w:rsidR="001A0851" w:rsidRDefault="001A0851">
            <w:pPr>
              <w:pStyle w:val="ConsPlusNormal"/>
              <w:jc w:val="center"/>
            </w:pPr>
            <w:r>
              <w:lastRenderedPageBreak/>
              <w:t>6.18</w:t>
            </w:r>
          </w:p>
        </w:tc>
        <w:tc>
          <w:tcPr>
            <w:tcW w:w="3912" w:type="dxa"/>
            <w:vAlign w:val="center"/>
          </w:tcPr>
          <w:p w:rsidR="001A0851" w:rsidRDefault="001A0851">
            <w:pPr>
              <w:pStyle w:val="ConsPlusNormal"/>
            </w:pPr>
            <w:r>
              <w:t>Ремонт бытовых осветительных приборов (95.29.5)</w:t>
            </w:r>
          </w:p>
        </w:tc>
        <w:tc>
          <w:tcPr>
            <w:tcW w:w="1669" w:type="dxa"/>
            <w:vAlign w:val="center"/>
          </w:tcPr>
          <w:p w:rsidR="001A0851" w:rsidRDefault="001A0851">
            <w:pPr>
              <w:pStyle w:val="ConsPlusNormal"/>
              <w:jc w:val="center"/>
            </w:pPr>
            <w:r>
              <w:t>0,3</w:t>
            </w:r>
          </w:p>
        </w:tc>
        <w:tc>
          <w:tcPr>
            <w:tcW w:w="1294" w:type="dxa"/>
            <w:vAlign w:val="center"/>
          </w:tcPr>
          <w:p w:rsidR="001A0851" w:rsidRDefault="001A0851">
            <w:pPr>
              <w:pStyle w:val="ConsPlusNormal"/>
              <w:jc w:val="center"/>
            </w:pPr>
            <w:r>
              <w:t>0,2</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0,05</w:t>
            </w:r>
          </w:p>
        </w:tc>
      </w:tr>
      <w:tr w:rsidR="001A0851">
        <w:tc>
          <w:tcPr>
            <w:tcW w:w="604" w:type="dxa"/>
            <w:vAlign w:val="center"/>
          </w:tcPr>
          <w:p w:rsidR="001A0851" w:rsidRDefault="001A0851">
            <w:pPr>
              <w:pStyle w:val="ConsPlusNormal"/>
              <w:jc w:val="center"/>
            </w:pPr>
            <w:r>
              <w:t>6.19</w:t>
            </w:r>
          </w:p>
        </w:tc>
        <w:tc>
          <w:tcPr>
            <w:tcW w:w="3912" w:type="dxa"/>
            <w:vAlign w:val="center"/>
          </w:tcPr>
          <w:p w:rsidR="001A0851" w:rsidRDefault="001A0851">
            <w:pPr>
              <w:pStyle w:val="ConsPlusNormal"/>
            </w:pPr>
            <w:r>
              <w:t>Деятельность брошюровочно-переплетная и отделочная и сопутствующие услуги (18.14)</w:t>
            </w:r>
          </w:p>
        </w:tc>
        <w:tc>
          <w:tcPr>
            <w:tcW w:w="1669" w:type="dxa"/>
            <w:vAlign w:val="center"/>
          </w:tcPr>
          <w:p w:rsidR="001A0851" w:rsidRDefault="001A0851">
            <w:pPr>
              <w:pStyle w:val="ConsPlusNormal"/>
              <w:jc w:val="center"/>
            </w:pPr>
            <w:r>
              <w:t>0,1</w:t>
            </w:r>
          </w:p>
        </w:tc>
        <w:tc>
          <w:tcPr>
            <w:tcW w:w="1294" w:type="dxa"/>
            <w:vAlign w:val="center"/>
          </w:tcPr>
          <w:p w:rsidR="001A0851" w:rsidRDefault="001A0851">
            <w:pPr>
              <w:pStyle w:val="ConsPlusNormal"/>
              <w:jc w:val="center"/>
            </w:pPr>
            <w:r>
              <w:t>0,05</w:t>
            </w:r>
          </w:p>
        </w:tc>
        <w:tc>
          <w:tcPr>
            <w:tcW w:w="1189" w:type="dxa"/>
            <w:vAlign w:val="center"/>
          </w:tcPr>
          <w:p w:rsidR="001A0851" w:rsidRDefault="001A0851">
            <w:pPr>
              <w:pStyle w:val="ConsPlusNormal"/>
              <w:jc w:val="center"/>
            </w:pPr>
            <w:r>
              <w:t>0,03</w:t>
            </w:r>
          </w:p>
        </w:tc>
        <w:tc>
          <w:tcPr>
            <w:tcW w:w="1699" w:type="dxa"/>
            <w:vAlign w:val="center"/>
          </w:tcPr>
          <w:p w:rsidR="001A0851" w:rsidRDefault="001A0851">
            <w:pPr>
              <w:pStyle w:val="ConsPlusNormal"/>
              <w:jc w:val="center"/>
            </w:pPr>
            <w:r>
              <w:t>0,03</w:t>
            </w:r>
          </w:p>
        </w:tc>
      </w:tr>
      <w:tr w:rsidR="001A0851">
        <w:tc>
          <w:tcPr>
            <w:tcW w:w="604" w:type="dxa"/>
            <w:vAlign w:val="center"/>
          </w:tcPr>
          <w:p w:rsidR="001A0851" w:rsidRDefault="001A0851">
            <w:pPr>
              <w:pStyle w:val="ConsPlusNormal"/>
              <w:jc w:val="center"/>
            </w:pPr>
            <w:r>
              <w:t>6.20</w:t>
            </w:r>
          </w:p>
        </w:tc>
        <w:tc>
          <w:tcPr>
            <w:tcW w:w="3912" w:type="dxa"/>
            <w:vAlign w:val="center"/>
          </w:tcPr>
          <w:p w:rsidR="001A0851" w:rsidRDefault="001A0851">
            <w:pPr>
              <w:pStyle w:val="ConsPlusNormal"/>
            </w:pPr>
            <w:r>
              <w:t>Деятельность по чистке и уборке прочая, не включенная в другие группировки (81.29.9)</w:t>
            </w:r>
          </w:p>
        </w:tc>
        <w:tc>
          <w:tcPr>
            <w:tcW w:w="1669" w:type="dxa"/>
            <w:vAlign w:val="center"/>
          </w:tcPr>
          <w:p w:rsidR="001A0851" w:rsidRDefault="001A0851">
            <w:pPr>
              <w:pStyle w:val="ConsPlusNormal"/>
              <w:jc w:val="center"/>
            </w:pPr>
            <w:r>
              <w:t>0,1</w:t>
            </w:r>
          </w:p>
        </w:tc>
        <w:tc>
          <w:tcPr>
            <w:tcW w:w="1294" w:type="dxa"/>
            <w:vAlign w:val="center"/>
          </w:tcPr>
          <w:p w:rsidR="001A0851" w:rsidRDefault="001A0851">
            <w:pPr>
              <w:pStyle w:val="ConsPlusNormal"/>
              <w:jc w:val="center"/>
            </w:pPr>
            <w:r>
              <w:t>0,05</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0,05</w:t>
            </w:r>
          </w:p>
        </w:tc>
      </w:tr>
    </w:tbl>
    <w:p w:rsidR="001A0851" w:rsidRDefault="001A0851">
      <w:pPr>
        <w:pStyle w:val="ConsPlusNormal"/>
        <w:jc w:val="both"/>
      </w:pPr>
    </w:p>
    <w:p w:rsidR="001A0851" w:rsidRDefault="001A0851">
      <w:pPr>
        <w:pStyle w:val="ConsPlusNormal"/>
        <w:ind w:firstLine="540"/>
        <w:jc w:val="both"/>
      </w:pPr>
      <w:r>
        <w:t>Круглогодичный режим - 365 дней в году, летний режим - с 1 мая по 31 октября, круглосуточный режим - 24 часа, ночной режим - с 21.00 до 8.00.</w:t>
      </w:r>
    </w:p>
    <w:p w:rsidR="001A0851" w:rsidRDefault="001A0851">
      <w:pPr>
        <w:pStyle w:val="ConsPlusNormal"/>
        <w:jc w:val="both"/>
      </w:pPr>
      <w:r>
        <w:t>(п</w:t>
      </w:r>
      <w:r w:rsidR="00987D81" w:rsidRPr="00987D81">
        <w:t>. 6 в ред. решения Земского</w:t>
      </w:r>
      <w:r>
        <w:t xml:space="preserve"> Собрания </w:t>
      </w:r>
      <w:proofErr w:type="spellStart"/>
      <w:r>
        <w:t>Краснокамского</w:t>
      </w:r>
      <w:proofErr w:type="spellEnd"/>
      <w:r>
        <w:t xml:space="preserve"> муниципального района от 25.04.2018 N 61)</w:t>
      </w:r>
    </w:p>
    <w:p w:rsidR="001A0851" w:rsidRDefault="001A0851">
      <w:pPr>
        <w:pStyle w:val="ConsPlusNormal"/>
        <w:spacing w:before="220"/>
        <w:ind w:firstLine="540"/>
        <w:jc w:val="both"/>
      </w:pPr>
      <w:r>
        <w:t>7. Для стоянок открытого типа площадью не более 600 кв. м</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37"/>
        <w:gridCol w:w="1417"/>
        <w:gridCol w:w="825"/>
        <w:gridCol w:w="1361"/>
        <w:gridCol w:w="680"/>
        <w:gridCol w:w="1417"/>
        <w:gridCol w:w="825"/>
        <w:gridCol w:w="1304"/>
        <w:gridCol w:w="737"/>
        <w:gridCol w:w="1417"/>
        <w:gridCol w:w="825"/>
        <w:gridCol w:w="1531"/>
      </w:tblGrid>
      <w:tr w:rsidR="001A0851">
        <w:tc>
          <w:tcPr>
            <w:tcW w:w="4283" w:type="dxa"/>
            <w:gridSpan w:val="4"/>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4283" w:type="dxa"/>
            <w:gridSpan w:val="4"/>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4283" w:type="dxa"/>
            <w:gridSpan w:val="4"/>
          </w:tcPr>
          <w:p w:rsidR="001A0851" w:rsidRDefault="001A0851">
            <w:pPr>
              <w:pStyle w:val="ConsPlusNormal"/>
              <w:jc w:val="center"/>
            </w:pPr>
            <w:r>
              <w:t>Майское сельское поселение</w:t>
            </w:r>
          </w:p>
        </w:tc>
        <w:tc>
          <w:tcPr>
            <w:tcW w:w="1531" w:type="dxa"/>
            <w:vMerge w:val="restart"/>
          </w:tcPr>
          <w:p w:rsidR="001A0851" w:rsidRDefault="001A0851">
            <w:pPr>
              <w:pStyle w:val="ConsPlusNormal"/>
              <w:jc w:val="center"/>
            </w:pPr>
            <w:proofErr w:type="spellStart"/>
            <w:r>
              <w:t>Стряпунинское</w:t>
            </w:r>
            <w:proofErr w:type="spellEnd"/>
            <w:r>
              <w:t xml:space="preserve"> сельское </w:t>
            </w:r>
            <w:r>
              <w:lastRenderedPageBreak/>
              <w:t>поселение</w:t>
            </w:r>
          </w:p>
        </w:tc>
      </w:tr>
      <w:tr w:rsidR="001A0851">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1531" w:type="dxa"/>
            <w:vMerge/>
          </w:tcPr>
          <w:p w:rsidR="001A0851" w:rsidRDefault="001A0851"/>
        </w:tc>
      </w:tr>
      <w:tr w:rsidR="001A0851">
        <w:tc>
          <w:tcPr>
            <w:tcW w:w="1304" w:type="dxa"/>
          </w:tcPr>
          <w:p w:rsidR="001A0851" w:rsidRDefault="001A0851">
            <w:pPr>
              <w:pStyle w:val="ConsPlusNormal"/>
              <w:jc w:val="center"/>
            </w:pPr>
            <w:r>
              <w:lastRenderedPageBreak/>
              <w:t>Круглосуточный</w:t>
            </w:r>
          </w:p>
        </w:tc>
        <w:tc>
          <w:tcPr>
            <w:tcW w:w="737"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361" w:type="dxa"/>
          </w:tcPr>
          <w:p w:rsidR="001A0851" w:rsidRDefault="001A0851">
            <w:pPr>
              <w:pStyle w:val="ConsPlusNormal"/>
              <w:jc w:val="center"/>
            </w:pPr>
            <w:r>
              <w:t>Круглосуточный</w:t>
            </w:r>
          </w:p>
        </w:tc>
        <w:tc>
          <w:tcPr>
            <w:tcW w:w="680"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304" w:type="dxa"/>
          </w:tcPr>
          <w:p w:rsidR="001A0851" w:rsidRDefault="001A0851">
            <w:pPr>
              <w:pStyle w:val="ConsPlusNormal"/>
              <w:jc w:val="center"/>
            </w:pPr>
            <w:r>
              <w:t>Круглосуточный</w:t>
            </w:r>
          </w:p>
        </w:tc>
        <w:tc>
          <w:tcPr>
            <w:tcW w:w="737"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531" w:type="dxa"/>
            <w:vMerge/>
          </w:tcPr>
          <w:p w:rsidR="001A0851" w:rsidRDefault="001A0851"/>
        </w:tc>
      </w:tr>
      <w:tr w:rsidR="001A0851">
        <w:tc>
          <w:tcPr>
            <w:tcW w:w="1304" w:type="dxa"/>
          </w:tcPr>
          <w:p w:rsidR="001A0851" w:rsidRDefault="001A0851">
            <w:pPr>
              <w:pStyle w:val="ConsPlusNormal"/>
              <w:jc w:val="center"/>
            </w:pPr>
            <w:r>
              <w:lastRenderedPageBreak/>
              <w:t>0,8</w:t>
            </w:r>
          </w:p>
        </w:tc>
        <w:tc>
          <w:tcPr>
            <w:tcW w:w="737" w:type="dxa"/>
          </w:tcPr>
          <w:p w:rsidR="001A0851" w:rsidRDefault="001A0851">
            <w:pPr>
              <w:pStyle w:val="ConsPlusNormal"/>
              <w:jc w:val="center"/>
            </w:pPr>
            <w:r>
              <w:t>0,7</w:t>
            </w:r>
          </w:p>
        </w:tc>
        <w:tc>
          <w:tcPr>
            <w:tcW w:w="1417" w:type="dxa"/>
          </w:tcPr>
          <w:p w:rsidR="001A0851" w:rsidRDefault="001A0851">
            <w:pPr>
              <w:pStyle w:val="ConsPlusNormal"/>
              <w:jc w:val="center"/>
            </w:pPr>
            <w:r>
              <w:t>0,9</w:t>
            </w:r>
          </w:p>
        </w:tc>
        <w:tc>
          <w:tcPr>
            <w:tcW w:w="825" w:type="dxa"/>
          </w:tcPr>
          <w:p w:rsidR="001A0851" w:rsidRDefault="001A0851">
            <w:pPr>
              <w:pStyle w:val="ConsPlusNormal"/>
              <w:jc w:val="center"/>
            </w:pPr>
            <w:r>
              <w:t>0,8</w:t>
            </w:r>
          </w:p>
        </w:tc>
        <w:tc>
          <w:tcPr>
            <w:tcW w:w="1361" w:type="dxa"/>
          </w:tcPr>
          <w:p w:rsidR="001A0851" w:rsidRDefault="001A0851">
            <w:pPr>
              <w:pStyle w:val="ConsPlusNormal"/>
              <w:jc w:val="center"/>
            </w:pPr>
            <w:r>
              <w:t>0,7</w:t>
            </w:r>
          </w:p>
        </w:tc>
        <w:tc>
          <w:tcPr>
            <w:tcW w:w="680" w:type="dxa"/>
          </w:tcPr>
          <w:p w:rsidR="001A0851" w:rsidRDefault="001A0851">
            <w:pPr>
              <w:pStyle w:val="ConsPlusNormal"/>
              <w:jc w:val="center"/>
            </w:pPr>
            <w:r>
              <w:t>0,6</w:t>
            </w:r>
          </w:p>
        </w:tc>
        <w:tc>
          <w:tcPr>
            <w:tcW w:w="1417" w:type="dxa"/>
          </w:tcPr>
          <w:p w:rsidR="001A0851" w:rsidRDefault="001A0851">
            <w:pPr>
              <w:pStyle w:val="ConsPlusNormal"/>
              <w:jc w:val="center"/>
            </w:pPr>
            <w:r>
              <w:t>0,8</w:t>
            </w:r>
          </w:p>
        </w:tc>
        <w:tc>
          <w:tcPr>
            <w:tcW w:w="825" w:type="dxa"/>
          </w:tcPr>
          <w:p w:rsidR="001A0851" w:rsidRDefault="001A0851">
            <w:pPr>
              <w:pStyle w:val="ConsPlusNormal"/>
              <w:jc w:val="center"/>
            </w:pPr>
            <w:r>
              <w:t>0,7</w:t>
            </w:r>
          </w:p>
        </w:tc>
        <w:tc>
          <w:tcPr>
            <w:tcW w:w="1304" w:type="dxa"/>
          </w:tcPr>
          <w:p w:rsidR="001A0851" w:rsidRDefault="001A0851">
            <w:pPr>
              <w:pStyle w:val="ConsPlusNormal"/>
              <w:jc w:val="center"/>
            </w:pPr>
            <w:r>
              <w:t>0,6</w:t>
            </w:r>
          </w:p>
        </w:tc>
        <w:tc>
          <w:tcPr>
            <w:tcW w:w="737" w:type="dxa"/>
          </w:tcPr>
          <w:p w:rsidR="001A0851" w:rsidRDefault="001A0851">
            <w:pPr>
              <w:pStyle w:val="ConsPlusNormal"/>
              <w:jc w:val="center"/>
            </w:pPr>
            <w:r>
              <w:t>0,5</w:t>
            </w:r>
          </w:p>
        </w:tc>
        <w:tc>
          <w:tcPr>
            <w:tcW w:w="1417" w:type="dxa"/>
          </w:tcPr>
          <w:p w:rsidR="001A0851" w:rsidRDefault="001A0851">
            <w:pPr>
              <w:pStyle w:val="ConsPlusNormal"/>
              <w:jc w:val="center"/>
            </w:pPr>
            <w:r>
              <w:t>0,7</w:t>
            </w:r>
          </w:p>
        </w:tc>
        <w:tc>
          <w:tcPr>
            <w:tcW w:w="825" w:type="dxa"/>
          </w:tcPr>
          <w:p w:rsidR="001A0851" w:rsidRDefault="001A0851">
            <w:pPr>
              <w:pStyle w:val="ConsPlusNormal"/>
              <w:jc w:val="center"/>
            </w:pPr>
            <w:r>
              <w:t>0,6</w:t>
            </w:r>
          </w:p>
        </w:tc>
        <w:tc>
          <w:tcPr>
            <w:tcW w:w="1531" w:type="dxa"/>
          </w:tcPr>
          <w:p w:rsidR="001A0851" w:rsidRDefault="001A0851">
            <w:pPr>
              <w:pStyle w:val="ConsPlusNormal"/>
              <w:jc w:val="center"/>
            </w:pPr>
            <w:r>
              <w:t>0,4</w:t>
            </w:r>
          </w:p>
        </w:tc>
      </w:tr>
    </w:tbl>
    <w:p w:rsidR="001A0851" w:rsidRDefault="001A0851">
      <w:pPr>
        <w:pStyle w:val="ConsPlusNormal"/>
        <w:jc w:val="both"/>
      </w:pPr>
      <w:r>
        <w:t xml:space="preserve">(п. </w:t>
      </w:r>
      <w:r w:rsidR="00E0586B" w:rsidRPr="00E0586B">
        <w:t xml:space="preserve">7 в ред. решения Земского собрания </w:t>
      </w:r>
      <w:proofErr w:type="spellStart"/>
      <w:r>
        <w:t>Краснокамского</w:t>
      </w:r>
      <w:proofErr w:type="spellEnd"/>
      <w:r>
        <w:t xml:space="preserve"> муниципального района от 22.02.2006 N 11)</w:t>
      </w:r>
    </w:p>
    <w:p w:rsidR="001A0851" w:rsidRDefault="001A0851">
      <w:pPr>
        <w:pStyle w:val="ConsPlusNormal"/>
        <w:jc w:val="both"/>
      </w:pPr>
    </w:p>
    <w:p w:rsidR="001A0851" w:rsidRDefault="001A0851">
      <w:pPr>
        <w:pStyle w:val="ConsPlusNormal"/>
        <w:ind w:firstLine="540"/>
        <w:jc w:val="both"/>
      </w:pPr>
      <w:r>
        <w:t>8. Для стоянок открытого типа площадью от 600 до 1500 кв. м.</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37"/>
        <w:gridCol w:w="1417"/>
        <w:gridCol w:w="825"/>
        <w:gridCol w:w="1361"/>
        <w:gridCol w:w="680"/>
        <w:gridCol w:w="1417"/>
        <w:gridCol w:w="850"/>
        <w:gridCol w:w="1304"/>
        <w:gridCol w:w="680"/>
        <w:gridCol w:w="1474"/>
        <w:gridCol w:w="825"/>
        <w:gridCol w:w="1531"/>
      </w:tblGrid>
      <w:tr w:rsidR="001A0851">
        <w:tc>
          <w:tcPr>
            <w:tcW w:w="4283" w:type="dxa"/>
            <w:gridSpan w:val="4"/>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4308" w:type="dxa"/>
            <w:gridSpan w:val="4"/>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4283" w:type="dxa"/>
            <w:gridSpan w:val="4"/>
          </w:tcPr>
          <w:p w:rsidR="001A0851" w:rsidRDefault="001A0851">
            <w:pPr>
              <w:pStyle w:val="ConsPlusNormal"/>
              <w:jc w:val="center"/>
            </w:pPr>
            <w:r>
              <w:t>Майское сельское поселение</w:t>
            </w:r>
          </w:p>
        </w:tc>
        <w:tc>
          <w:tcPr>
            <w:tcW w:w="1531" w:type="dxa"/>
            <w:vMerge w:val="restart"/>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2041" w:type="dxa"/>
            <w:gridSpan w:val="2"/>
          </w:tcPr>
          <w:p w:rsidR="001A0851" w:rsidRDefault="001A0851">
            <w:pPr>
              <w:pStyle w:val="ConsPlusNormal"/>
              <w:jc w:val="center"/>
            </w:pPr>
            <w:r>
              <w:t>летний режим</w:t>
            </w:r>
          </w:p>
        </w:tc>
        <w:tc>
          <w:tcPr>
            <w:tcW w:w="2267" w:type="dxa"/>
            <w:gridSpan w:val="2"/>
          </w:tcPr>
          <w:p w:rsidR="001A0851" w:rsidRDefault="001A0851">
            <w:pPr>
              <w:pStyle w:val="ConsPlusNormal"/>
              <w:jc w:val="center"/>
            </w:pPr>
            <w:r>
              <w:t>круглогодичный</w:t>
            </w:r>
          </w:p>
        </w:tc>
        <w:tc>
          <w:tcPr>
            <w:tcW w:w="1984" w:type="dxa"/>
            <w:gridSpan w:val="2"/>
          </w:tcPr>
          <w:p w:rsidR="001A0851" w:rsidRDefault="001A0851">
            <w:pPr>
              <w:pStyle w:val="ConsPlusNormal"/>
              <w:jc w:val="center"/>
            </w:pPr>
            <w:r>
              <w:t>летний режим</w:t>
            </w:r>
          </w:p>
        </w:tc>
        <w:tc>
          <w:tcPr>
            <w:tcW w:w="2299" w:type="dxa"/>
            <w:gridSpan w:val="2"/>
          </w:tcPr>
          <w:p w:rsidR="001A0851" w:rsidRDefault="001A0851">
            <w:pPr>
              <w:pStyle w:val="ConsPlusNormal"/>
              <w:jc w:val="center"/>
            </w:pPr>
            <w:r>
              <w:t>круглогодичный</w:t>
            </w:r>
          </w:p>
        </w:tc>
        <w:tc>
          <w:tcPr>
            <w:tcW w:w="1531" w:type="dxa"/>
            <w:vMerge/>
          </w:tcPr>
          <w:p w:rsidR="001A0851" w:rsidRDefault="001A0851"/>
        </w:tc>
      </w:tr>
      <w:tr w:rsidR="001A0851">
        <w:tc>
          <w:tcPr>
            <w:tcW w:w="1304" w:type="dxa"/>
          </w:tcPr>
          <w:p w:rsidR="001A0851" w:rsidRDefault="001A0851">
            <w:pPr>
              <w:pStyle w:val="ConsPlusNormal"/>
              <w:jc w:val="center"/>
            </w:pPr>
            <w:r>
              <w:t>круглосуточный</w:t>
            </w:r>
          </w:p>
        </w:tc>
        <w:tc>
          <w:tcPr>
            <w:tcW w:w="737"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361" w:type="dxa"/>
          </w:tcPr>
          <w:p w:rsidR="001A0851" w:rsidRDefault="001A0851">
            <w:pPr>
              <w:pStyle w:val="ConsPlusNormal"/>
              <w:jc w:val="center"/>
            </w:pPr>
            <w:r>
              <w:t>круглосуточный</w:t>
            </w:r>
          </w:p>
        </w:tc>
        <w:tc>
          <w:tcPr>
            <w:tcW w:w="680"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50" w:type="dxa"/>
          </w:tcPr>
          <w:p w:rsidR="001A0851" w:rsidRDefault="001A0851">
            <w:pPr>
              <w:pStyle w:val="ConsPlusNormal"/>
              <w:jc w:val="center"/>
            </w:pPr>
            <w:r>
              <w:t>ночной</w:t>
            </w:r>
          </w:p>
        </w:tc>
        <w:tc>
          <w:tcPr>
            <w:tcW w:w="1304" w:type="dxa"/>
          </w:tcPr>
          <w:p w:rsidR="001A0851" w:rsidRDefault="001A0851">
            <w:pPr>
              <w:pStyle w:val="ConsPlusNormal"/>
              <w:jc w:val="center"/>
            </w:pPr>
            <w:r>
              <w:t>круглосуточный</w:t>
            </w:r>
          </w:p>
        </w:tc>
        <w:tc>
          <w:tcPr>
            <w:tcW w:w="680" w:type="dxa"/>
          </w:tcPr>
          <w:p w:rsidR="001A0851" w:rsidRDefault="001A0851">
            <w:pPr>
              <w:pStyle w:val="ConsPlusNormal"/>
              <w:jc w:val="center"/>
            </w:pPr>
            <w:r>
              <w:t>ночной</w:t>
            </w:r>
          </w:p>
        </w:tc>
        <w:tc>
          <w:tcPr>
            <w:tcW w:w="1474"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531" w:type="dxa"/>
            <w:vMerge/>
          </w:tcPr>
          <w:p w:rsidR="001A0851" w:rsidRDefault="001A0851"/>
        </w:tc>
      </w:tr>
      <w:tr w:rsidR="001A0851">
        <w:tc>
          <w:tcPr>
            <w:tcW w:w="1304" w:type="dxa"/>
          </w:tcPr>
          <w:p w:rsidR="001A0851" w:rsidRDefault="001A0851">
            <w:pPr>
              <w:pStyle w:val="ConsPlusNormal"/>
              <w:jc w:val="center"/>
            </w:pPr>
            <w:r>
              <w:t>0,5</w:t>
            </w:r>
          </w:p>
        </w:tc>
        <w:tc>
          <w:tcPr>
            <w:tcW w:w="737" w:type="dxa"/>
          </w:tcPr>
          <w:p w:rsidR="001A0851" w:rsidRDefault="001A0851">
            <w:pPr>
              <w:pStyle w:val="ConsPlusNormal"/>
              <w:jc w:val="center"/>
            </w:pPr>
            <w:r>
              <w:t>0,5</w:t>
            </w:r>
          </w:p>
        </w:tc>
        <w:tc>
          <w:tcPr>
            <w:tcW w:w="1417" w:type="dxa"/>
          </w:tcPr>
          <w:p w:rsidR="001A0851" w:rsidRDefault="001A0851">
            <w:pPr>
              <w:pStyle w:val="ConsPlusNormal"/>
              <w:jc w:val="center"/>
            </w:pPr>
            <w:r>
              <w:t>0,6</w:t>
            </w:r>
          </w:p>
        </w:tc>
        <w:tc>
          <w:tcPr>
            <w:tcW w:w="825" w:type="dxa"/>
          </w:tcPr>
          <w:p w:rsidR="001A0851" w:rsidRDefault="001A0851">
            <w:pPr>
              <w:pStyle w:val="ConsPlusNormal"/>
              <w:jc w:val="center"/>
            </w:pPr>
            <w:r>
              <w:t>0,6</w:t>
            </w:r>
          </w:p>
        </w:tc>
        <w:tc>
          <w:tcPr>
            <w:tcW w:w="1361" w:type="dxa"/>
          </w:tcPr>
          <w:p w:rsidR="001A0851" w:rsidRDefault="001A0851">
            <w:pPr>
              <w:pStyle w:val="ConsPlusNormal"/>
              <w:jc w:val="center"/>
            </w:pPr>
            <w:r>
              <w:t>0,4</w:t>
            </w:r>
          </w:p>
        </w:tc>
        <w:tc>
          <w:tcPr>
            <w:tcW w:w="680" w:type="dxa"/>
          </w:tcPr>
          <w:p w:rsidR="001A0851" w:rsidRDefault="001A0851">
            <w:pPr>
              <w:pStyle w:val="ConsPlusNormal"/>
              <w:jc w:val="center"/>
            </w:pPr>
            <w:r>
              <w:t>0,4</w:t>
            </w:r>
          </w:p>
        </w:tc>
        <w:tc>
          <w:tcPr>
            <w:tcW w:w="1417" w:type="dxa"/>
          </w:tcPr>
          <w:p w:rsidR="001A0851" w:rsidRDefault="001A0851">
            <w:pPr>
              <w:pStyle w:val="ConsPlusNormal"/>
              <w:jc w:val="center"/>
            </w:pPr>
            <w:r>
              <w:t>0,5</w:t>
            </w:r>
          </w:p>
        </w:tc>
        <w:tc>
          <w:tcPr>
            <w:tcW w:w="850" w:type="dxa"/>
          </w:tcPr>
          <w:p w:rsidR="001A0851" w:rsidRDefault="001A0851">
            <w:pPr>
              <w:pStyle w:val="ConsPlusNormal"/>
              <w:jc w:val="center"/>
            </w:pPr>
            <w:r>
              <w:t>0,5</w:t>
            </w:r>
          </w:p>
        </w:tc>
        <w:tc>
          <w:tcPr>
            <w:tcW w:w="1304" w:type="dxa"/>
          </w:tcPr>
          <w:p w:rsidR="001A0851" w:rsidRDefault="001A0851">
            <w:pPr>
              <w:pStyle w:val="ConsPlusNormal"/>
              <w:jc w:val="center"/>
            </w:pPr>
            <w:r>
              <w:t>0,3</w:t>
            </w:r>
          </w:p>
        </w:tc>
        <w:tc>
          <w:tcPr>
            <w:tcW w:w="680" w:type="dxa"/>
          </w:tcPr>
          <w:p w:rsidR="001A0851" w:rsidRDefault="001A0851">
            <w:pPr>
              <w:pStyle w:val="ConsPlusNormal"/>
              <w:jc w:val="center"/>
            </w:pPr>
            <w:r>
              <w:t>0,3</w:t>
            </w:r>
          </w:p>
        </w:tc>
        <w:tc>
          <w:tcPr>
            <w:tcW w:w="1474" w:type="dxa"/>
          </w:tcPr>
          <w:p w:rsidR="001A0851" w:rsidRDefault="001A0851">
            <w:pPr>
              <w:pStyle w:val="ConsPlusNormal"/>
              <w:jc w:val="center"/>
            </w:pPr>
            <w:r>
              <w:t>0,4</w:t>
            </w:r>
          </w:p>
        </w:tc>
        <w:tc>
          <w:tcPr>
            <w:tcW w:w="825" w:type="dxa"/>
          </w:tcPr>
          <w:p w:rsidR="001A0851" w:rsidRDefault="001A0851">
            <w:pPr>
              <w:pStyle w:val="ConsPlusNormal"/>
              <w:jc w:val="center"/>
            </w:pPr>
            <w:r>
              <w:t>0,4</w:t>
            </w:r>
          </w:p>
        </w:tc>
        <w:tc>
          <w:tcPr>
            <w:tcW w:w="1531" w:type="dxa"/>
          </w:tcPr>
          <w:p w:rsidR="001A0851" w:rsidRDefault="001A0851">
            <w:pPr>
              <w:pStyle w:val="ConsPlusNormal"/>
              <w:jc w:val="center"/>
            </w:pPr>
            <w:r>
              <w:t>0,2</w:t>
            </w:r>
          </w:p>
        </w:tc>
      </w:tr>
    </w:tbl>
    <w:p w:rsidR="001A0851" w:rsidRDefault="001A0851">
      <w:pPr>
        <w:pStyle w:val="ConsPlusNormal"/>
        <w:jc w:val="both"/>
      </w:pPr>
      <w:r>
        <w:t xml:space="preserve">(п. 8 в </w:t>
      </w:r>
      <w:r w:rsidR="00E0586B" w:rsidRPr="00E0586B">
        <w:t xml:space="preserve">ред. решения Земского собрания </w:t>
      </w:r>
      <w:proofErr w:type="spellStart"/>
      <w:r>
        <w:t>Краснокамского</w:t>
      </w:r>
      <w:proofErr w:type="spellEnd"/>
      <w:r>
        <w:t xml:space="preserve"> муниципального района от 22.02.2006 N 11)</w:t>
      </w:r>
    </w:p>
    <w:p w:rsidR="001A0851" w:rsidRDefault="001A0851">
      <w:pPr>
        <w:pStyle w:val="ConsPlusNormal"/>
        <w:jc w:val="both"/>
      </w:pPr>
    </w:p>
    <w:p w:rsidR="001A0851" w:rsidRDefault="001A0851">
      <w:pPr>
        <w:pStyle w:val="ConsPlusNormal"/>
        <w:ind w:firstLine="540"/>
        <w:jc w:val="both"/>
      </w:pPr>
      <w:r>
        <w:t>9. Для стоянок открытого типа площадью более 1500 кв. м.</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37"/>
        <w:gridCol w:w="1417"/>
        <w:gridCol w:w="825"/>
        <w:gridCol w:w="1361"/>
        <w:gridCol w:w="680"/>
        <w:gridCol w:w="1417"/>
        <w:gridCol w:w="825"/>
        <w:gridCol w:w="1361"/>
        <w:gridCol w:w="624"/>
        <w:gridCol w:w="1474"/>
        <w:gridCol w:w="825"/>
        <w:gridCol w:w="1531"/>
      </w:tblGrid>
      <w:tr w:rsidR="001A0851">
        <w:tc>
          <w:tcPr>
            <w:tcW w:w="4283" w:type="dxa"/>
            <w:gridSpan w:val="4"/>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4283" w:type="dxa"/>
            <w:gridSpan w:val="4"/>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4284" w:type="dxa"/>
            <w:gridSpan w:val="4"/>
          </w:tcPr>
          <w:p w:rsidR="001A0851" w:rsidRDefault="001A0851">
            <w:pPr>
              <w:pStyle w:val="ConsPlusNormal"/>
              <w:jc w:val="center"/>
            </w:pPr>
            <w:r>
              <w:t>Майское сельское поселение</w:t>
            </w:r>
          </w:p>
        </w:tc>
        <w:tc>
          <w:tcPr>
            <w:tcW w:w="1531" w:type="dxa"/>
            <w:vMerge w:val="restart"/>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2041" w:type="dxa"/>
            <w:gridSpan w:val="2"/>
          </w:tcPr>
          <w:p w:rsidR="001A0851" w:rsidRDefault="001A0851">
            <w:pPr>
              <w:pStyle w:val="ConsPlusNormal"/>
              <w:jc w:val="center"/>
            </w:pPr>
            <w:r>
              <w:t>летний режим</w:t>
            </w:r>
          </w:p>
        </w:tc>
        <w:tc>
          <w:tcPr>
            <w:tcW w:w="2242" w:type="dxa"/>
            <w:gridSpan w:val="2"/>
          </w:tcPr>
          <w:p w:rsidR="001A0851" w:rsidRDefault="001A0851">
            <w:pPr>
              <w:pStyle w:val="ConsPlusNormal"/>
              <w:jc w:val="center"/>
            </w:pPr>
            <w:r>
              <w:t>круглогодичный</w:t>
            </w:r>
          </w:p>
        </w:tc>
        <w:tc>
          <w:tcPr>
            <w:tcW w:w="1985" w:type="dxa"/>
            <w:gridSpan w:val="2"/>
          </w:tcPr>
          <w:p w:rsidR="001A0851" w:rsidRDefault="001A0851">
            <w:pPr>
              <w:pStyle w:val="ConsPlusNormal"/>
              <w:jc w:val="center"/>
            </w:pPr>
            <w:r>
              <w:t>летний режим</w:t>
            </w:r>
          </w:p>
        </w:tc>
        <w:tc>
          <w:tcPr>
            <w:tcW w:w="2299" w:type="dxa"/>
            <w:gridSpan w:val="2"/>
          </w:tcPr>
          <w:p w:rsidR="001A0851" w:rsidRDefault="001A0851">
            <w:pPr>
              <w:pStyle w:val="ConsPlusNormal"/>
              <w:jc w:val="center"/>
            </w:pPr>
            <w:r>
              <w:t>круглогодичный</w:t>
            </w:r>
          </w:p>
        </w:tc>
        <w:tc>
          <w:tcPr>
            <w:tcW w:w="1531" w:type="dxa"/>
            <w:vMerge/>
          </w:tcPr>
          <w:p w:rsidR="001A0851" w:rsidRDefault="001A0851"/>
        </w:tc>
      </w:tr>
      <w:tr w:rsidR="001A0851">
        <w:tc>
          <w:tcPr>
            <w:tcW w:w="1304" w:type="dxa"/>
          </w:tcPr>
          <w:p w:rsidR="001A0851" w:rsidRDefault="001A0851">
            <w:pPr>
              <w:pStyle w:val="ConsPlusNormal"/>
              <w:jc w:val="center"/>
            </w:pPr>
            <w:r>
              <w:t>круглосуточный</w:t>
            </w:r>
          </w:p>
        </w:tc>
        <w:tc>
          <w:tcPr>
            <w:tcW w:w="737"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361" w:type="dxa"/>
          </w:tcPr>
          <w:p w:rsidR="001A0851" w:rsidRDefault="001A0851">
            <w:pPr>
              <w:pStyle w:val="ConsPlusNormal"/>
              <w:jc w:val="center"/>
            </w:pPr>
            <w:r>
              <w:t>круглосуточный</w:t>
            </w:r>
          </w:p>
        </w:tc>
        <w:tc>
          <w:tcPr>
            <w:tcW w:w="680" w:type="dxa"/>
          </w:tcPr>
          <w:p w:rsidR="001A0851" w:rsidRDefault="001A0851">
            <w:pPr>
              <w:pStyle w:val="ConsPlusNormal"/>
              <w:jc w:val="center"/>
            </w:pPr>
            <w:r>
              <w:t>ночной</w:t>
            </w:r>
          </w:p>
        </w:tc>
        <w:tc>
          <w:tcPr>
            <w:tcW w:w="1417"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361" w:type="dxa"/>
          </w:tcPr>
          <w:p w:rsidR="001A0851" w:rsidRDefault="001A0851">
            <w:pPr>
              <w:pStyle w:val="ConsPlusNormal"/>
              <w:jc w:val="center"/>
            </w:pPr>
            <w:r>
              <w:t>круглосуточный</w:t>
            </w:r>
          </w:p>
        </w:tc>
        <w:tc>
          <w:tcPr>
            <w:tcW w:w="624" w:type="dxa"/>
          </w:tcPr>
          <w:p w:rsidR="001A0851" w:rsidRDefault="001A0851">
            <w:pPr>
              <w:pStyle w:val="ConsPlusNormal"/>
              <w:jc w:val="center"/>
            </w:pPr>
            <w:r>
              <w:t>ночной</w:t>
            </w:r>
          </w:p>
        </w:tc>
        <w:tc>
          <w:tcPr>
            <w:tcW w:w="1474" w:type="dxa"/>
          </w:tcPr>
          <w:p w:rsidR="001A0851" w:rsidRDefault="001A0851">
            <w:pPr>
              <w:pStyle w:val="ConsPlusNormal"/>
              <w:jc w:val="center"/>
            </w:pPr>
            <w:r>
              <w:t>круглосуточный</w:t>
            </w:r>
          </w:p>
        </w:tc>
        <w:tc>
          <w:tcPr>
            <w:tcW w:w="825" w:type="dxa"/>
          </w:tcPr>
          <w:p w:rsidR="001A0851" w:rsidRDefault="001A0851">
            <w:pPr>
              <w:pStyle w:val="ConsPlusNormal"/>
              <w:jc w:val="center"/>
            </w:pPr>
            <w:r>
              <w:t>ночной</w:t>
            </w:r>
          </w:p>
        </w:tc>
        <w:tc>
          <w:tcPr>
            <w:tcW w:w="1531" w:type="dxa"/>
            <w:vMerge/>
          </w:tcPr>
          <w:p w:rsidR="001A0851" w:rsidRDefault="001A0851"/>
        </w:tc>
      </w:tr>
      <w:tr w:rsidR="001A0851">
        <w:tc>
          <w:tcPr>
            <w:tcW w:w="1304" w:type="dxa"/>
          </w:tcPr>
          <w:p w:rsidR="001A0851" w:rsidRDefault="001A0851">
            <w:pPr>
              <w:pStyle w:val="ConsPlusNormal"/>
              <w:jc w:val="center"/>
            </w:pPr>
            <w:r>
              <w:t>0,3</w:t>
            </w:r>
          </w:p>
        </w:tc>
        <w:tc>
          <w:tcPr>
            <w:tcW w:w="737" w:type="dxa"/>
          </w:tcPr>
          <w:p w:rsidR="001A0851" w:rsidRDefault="001A0851">
            <w:pPr>
              <w:pStyle w:val="ConsPlusNormal"/>
              <w:jc w:val="center"/>
            </w:pPr>
            <w:r>
              <w:t>0,3</w:t>
            </w:r>
          </w:p>
        </w:tc>
        <w:tc>
          <w:tcPr>
            <w:tcW w:w="1417" w:type="dxa"/>
          </w:tcPr>
          <w:p w:rsidR="001A0851" w:rsidRDefault="001A0851">
            <w:pPr>
              <w:pStyle w:val="ConsPlusNormal"/>
              <w:jc w:val="center"/>
            </w:pPr>
            <w:r>
              <w:t>0,4</w:t>
            </w:r>
          </w:p>
        </w:tc>
        <w:tc>
          <w:tcPr>
            <w:tcW w:w="825" w:type="dxa"/>
          </w:tcPr>
          <w:p w:rsidR="001A0851" w:rsidRDefault="001A0851">
            <w:pPr>
              <w:pStyle w:val="ConsPlusNormal"/>
              <w:jc w:val="center"/>
            </w:pPr>
            <w:r>
              <w:t>0,4</w:t>
            </w:r>
          </w:p>
        </w:tc>
        <w:tc>
          <w:tcPr>
            <w:tcW w:w="1361" w:type="dxa"/>
          </w:tcPr>
          <w:p w:rsidR="001A0851" w:rsidRDefault="001A0851">
            <w:pPr>
              <w:pStyle w:val="ConsPlusNormal"/>
              <w:jc w:val="center"/>
            </w:pPr>
            <w:r>
              <w:t>0,2</w:t>
            </w:r>
          </w:p>
        </w:tc>
        <w:tc>
          <w:tcPr>
            <w:tcW w:w="680" w:type="dxa"/>
          </w:tcPr>
          <w:p w:rsidR="001A0851" w:rsidRDefault="001A0851">
            <w:pPr>
              <w:pStyle w:val="ConsPlusNormal"/>
              <w:jc w:val="center"/>
            </w:pPr>
            <w:r>
              <w:t>0,2</w:t>
            </w:r>
          </w:p>
        </w:tc>
        <w:tc>
          <w:tcPr>
            <w:tcW w:w="1417" w:type="dxa"/>
          </w:tcPr>
          <w:p w:rsidR="001A0851" w:rsidRDefault="001A0851">
            <w:pPr>
              <w:pStyle w:val="ConsPlusNormal"/>
              <w:jc w:val="center"/>
            </w:pPr>
            <w:r>
              <w:t>0,3</w:t>
            </w:r>
          </w:p>
        </w:tc>
        <w:tc>
          <w:tcPr>
            <w:tcW w:w="825" w:type="dxa"/>
          </w:tcPr>
          <w:p w:rsidR="001A0851" w:rsidRDefault="001A0851">
            <w:pPr>
              <w:pStyle w:val="ConsPlusNormal"/>
              <w:jc w:val="center"/>
            </w:pPr>
            <w:r>
              <w:t>0,3</w:t>
            </w:r>
          </w:p>
        </w:tc>
        <w:tc>
          <w:tcPr>
            <w:tcW w:w="1361" w:type="dxa"/>
          </w:tcPr>
          <w:p w:rsidR="001A0851" w:rsidRDefault="001A0851">
            <w:pPr>
              <w:pStyle w:val="ConsPlusNormal"/>
              <w:jc w:val="center"/>
            </w:pPr>
            <w:r>
              <w:t>0,1</w:t>
            </w:r>
          </w:p>
        </w:tc>
        <w:tc>
          <w:tcPr>
            <w:tcW w:w="624" w:type="dxa"/>
          </w:tcPr>
          <w:p w:rsidR="001A0851" w:rsidRDefault="001A0851">
            <w:pPr>
              <w:pStyle w:val="ConsPlusNormal"/>
              <w:jc w:val="center"/>
            </w:pPr>
            <w:r>
              <w:t>0,1</w:t>
            </w:r>
          </w:p>
        </w:tc>
        <w:tc>
          <w:tcPr>
            <w:tcW w:w="1474" w:type="dxa"/>
          </w:tcPr>
          <w:p w:rsidR="001A0851" w:rsidRDefault="001A0851">
            <w:pPr>
              <w:pStyle w:val="ConsPlusNormal"/>
              <w:jc w:val="center"/>
            </w:pPr>
            <w:r>
              <w:t>0,2</w:t>
            </w:r>
          </w:p>
        </w:tc>
        <w:tc>
          <w:tcPr>
            <w:tcW w:w="825" w:type="dxa"/>
          </w:tcPr>
          <w:p w:rsidR="001A0851" w:rsidRDefault="001A0851">
            <w:pPr>
              <w:pStyle w:val="ConsPlusNormal"/>
              <w:jc w:val="center"/>
            </w:pPr>
            <w:r>
              <w:t>0,2</w:t>
            </w:r>
          </w:p>
        </w:tc>
        <w:tc>
          <w:tcPr>
            <w:tcW w:w="1531" w:type="dxa"/>
          </w:tcPr>
          <w:p w:rsidR="001A0851" w:rsidRDefault="001A0851">
            <w:pPr>
              <w:pStyle w:val="ConsPlusNormal"/>
              <w:jc w:val="center"/>
            </w:pPr>
            <w:r>
              <w:t>0,09</w:t>
            </w:r>
          </w:p>
        </w:tc>
      </w:tr>
    </w:tbl>
    <w:p w:rsidR="001A0851" w:rsidRDefault="001A0851">
      <w:pPr>
        <w:sectPr w:rsidR="001A0851">
          <w:pgSz w:w="16838" w:h="11905" w:orient="landscape"/>
          <w:pgMar w:top="1701" w:right="1134" w:bottom="850" w:left="1134" w:header="0" w:footer="0" w:gutter="0"/>
          <w:cols w:space="720"/>
        </w:sectPr>
      </w:pPr>
    </w:p>
    <w:p w:rsidR="001A0851" w:rsidRDefault="001A0851">
      <w:pPr>
        <w:pStyle w:val="ConsPlusNormal"/>
        <w:jc w:val="both"/>
      </w:pPr>
      <w:r>
        <w:lastRenderedPageBreak/>
        <w:t xml:space="preserve">(п. </w:t>
      </w:r>
      <w:r w:rsidR="00E0586B" w:rsidRPr="00E0586B">
        <w:t xml:space="preserve">9 в ред. решения Земского собрания </w:t>
      </w:r>
      <w:proofErr w:type="spellStart"/>
      <w:r>
        <w:t>Краснокамского</w:t>
      </w:r>
      <w:proofErr w:type="spellEnd"/>
      <w:r>
        <w:t xml:space="preserve"> муниципального района от 22.02.2006 N 11)</w:t>
      </w:r>
    </w:p>
    <w:p w:rsidR="001A0851" w:rsidRDefault="001A0851">
      <w:pPr>
        <w:pStyle w:val="ConsPlusNormal"/>
        <w:jc w:val="both"/>
      </w:pPr>
    </w:p>
    <w:p w:rsidR="001A0851" w:rsidRDefault="001A0851">
      <w:pPr>
        <w:pStyle w:val="ConsPlusNormal"/>
        <w:ind w:firstLine="540"/>
        <w:jc w:val="both"/>
      </w:pPr>
      <w:r>
        <w:t>10. Для стоянок закрытого типа</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2324"/>
        <w:gridCol w:w="2721"/>
      </w:tblGrid>
      <w:tr w:rsidR="001A0851">
        <w:tc>
          <w:tcPr>
            <w:tcW w:w="1984" w:type="dxa"/>
          </w:tcPr>
          <w:p w:rsidR="001A0851" w:rsidRDefault="001A0851">
            <w:pPr>
              <w:pStyle w:val="ConsPlusNormal"/>
              <w:jc w:val="center"/>
            </w:pPr>
            <w:proofErr w:type="spellStart"/>
            <w:r>
              <w:t>Краснокамское</w:t>
            </w:r>
            <w:proofErr w:type="spellEnd"/>
            <w:r>
              <w:t xml:space="preserve"> гор</w:t>
            </w:r>
            <w:proofErr w:type="gramStart"/>
            <w:r>
              <w:t>.</w:t>
            </w:r>
            <w:proofErr w:type="gramEnd"/>
            <w:r>
              <w:t xml:space="preserve"> </w:t>
            </w:r>
            <w:proofErr w:type="gramStart"/>
            <w:r>
              <w:t>п</w:t>
            </w:r>
            <w:proofErr w:type="gramEnd"/>
            <w:r>
              <w:t>оселение</w:t>
            </w:r>
          </w:p>
        </w:tc>
        <w:tc>
          <w:tcPr>
            <w:tcW w:w="1984" w:type="dxa"/>
          </w:tcPr>
          <w:p w:rsidR="001A0851" w:rsidRDefault="001A0851">
            <w:pPr>
              <w:pStyle w:val="ConsPlusNormal"/>
              <w:jc w:val="center"/>
            </w:pPr>
            <w:proofErr w:type="spellStart"/>
            <w:r>
              <w:t>Оверятское</w:t>
            </w:r>
            <w:proofErr w:type="spellEnd"/>
            <w:r>
              <w:t xml:space="preserve"> гор</w:t>
            </w:r>
            <w:proofErr w:type="gramStart"/>
            <w:r>
              <w:t>.</w:t>
            </w:r>
            <w:proofErr w:type="gramEnd"/>
            <w:r>
              <w:t xml:space="preserve"> </w:t>
            </w:r>
            <w:proofErr w:type="gramStart"/>
            <w:r>
              <w:t>п</w:t>
            </w:r>
            <w:proofErr w:type="gramEnd"/>
            <w:r>
              <w:t>оселение</w:t>
            </w:r>
          </w:p>
        </w:tc>
        <w:tc>
          <w:tcPr>
            <w:tcW w:w="2324" w:type="dxa"/>
          </w:tcPr>
          <w:p w:rsidR="001A0851" w:rsidRDefault="001A0851">
            <w:pPr>
              <w:pStyle w:val="ConsPlusNormal"/>
              <w:jc w:val="center"/>
            </w:pPr>
            <w:r>
              <w:t>Майское сельское поселение</w:t>
            </w:r>
          </w:p>
        </w:tc>
        <w:tc>
          <w:tcPr>
            <w:tcW w:w="2721"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1984" w:type="dxa"/>
          </w:tcPr>
          <w:p w:rsidR="001A0851" w:rsidRDefault="001A0851">
            <w:pPr>
              <w:pStyle w:val="ConsPlusNormal"/>
              <w:jc w:val="center"/>
            </w:pPr>
            <w:r>
              <w:t>0,05</w:t>
            </w:r>
          </w:p>
        </w:tc>
        <w:tc>
          <w:tcPr>
            <w:tcW w:w="1984" w:type="dxa"/>
          </w:tcPr>
          <w:p w:rsidR="001A0851" w:rsidRDefault="001A0851">
            <w:pPr>
              <w:pStyle w:val="ConsPlusNormal"/>
              <w:jc w:val="center"/>
            </w:pPr>
            <w:r>
              <w:t>0,05</w:t>
            </w:r>
          </w:p>
        </w:tc>
        <w:tc>
          <w:tcPr>
            <w:tcW w:w="2324" w:type="dxa"/>
          </w:tcPr>
          <w:p w:rsidR="001A0851" w:rsidRDefault="001A0851">
            <w:pPr>
              <w:pStyle w:val="ConsPlusNormal"/>
              <w:jc w:val="center"/>
            </w:pPr>
            <w:r>
              <w:t>0,009</w:t>
            </w:r>
          </w:p>
        </w:tc>
        <w:tc>
          <w:tcPr>
            <w:tcW w:w="2721" w:type="dxa"/>
          </w:tcPr>
          <w:p w:rsidR="001A0851" w:rsidRDefault="001A0851">
            <w:pPr>
              <w:pStyle w:val="ConsPlusNormal"/>
              <w:jc w:val="center"/>
            </w:pPr>
            <w:r>
              <w:t>0,008</w:t>
            </w:r>
          </w:p>
        </w:tc>
      </w:tr>
    </w:tbl>
    <w:p w:rsidR="001A0851" w:rsidRDefault="001A0851">
      <w:pPr>
        <w:pStyle w:val="ConsPlusNormal"/>
        <w:jc w:val="both"/>
      </w:pPr>
    </w:p>
    <w:p w:rsidR="001A0851" w:rsidRDefault="001A0851">
      <w:pPr>
        <w:pStyle w:val="ConsPlusNormal"/>
        <w:jc w:val="both"/>
      </w:pPr>
      <w:r>
        <w:t xml:space="preserve">(п. 10 </w:t>
      </w:r>
      <w:r w:rsidR="00E0586B" w:rsidRPr="00E0586B">
        <w:t xml:space="preserve">в ред. решения Земского </w:t>
      </w:r>
      <w:r>
        <w:t xml:space="preserve">собрания </w:t>
      </w:r>
      <w:proofErr w:type="spellStart"/>
      <w:r>
        <w:t>Краснокамского</w:t>
      </w:r>
      <w:proofErr w:type="spellEnd"/>
      <w:r>
        <w:t xml:space="preserve"> муниципального района от 22.02.2006 N 11)</w:t>
      </w:r>
    </w:p>
    <w:p w:rsidR="001A0851" w:rsidRDefault="001A0851">
      <w:pPr>
        <w:pStyle w:val="ConsPlusNormal"/>
        <w:jc w:val="both"/>
      </w:pPr>
    </w:p>
    <w:p w:rsidR="001A0851" w:rsidRDefault="001A0851">
      <w:pPr>
        <w:pStyle w:val="ConsPlusNormal"/>
        <w:ind w:firstLine="540"/>
        <w:jc w:val="both"/>
      </w:pPr>
      <w:r>
        <w:t>11. Оказание услуг по передаче во временное пользование и (или) владение</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669"/>
        <w:gridCol w:w="1294"/>
        <w:gridCol w:w="1189"/>
        <w:gridCol w:w="1699"/>
      </w:tblGrid>
      <w:tr w:rsidR="001A0851">
        <w:tc>
          <w:tcPr>
            <w:tcW w:w="3175" w:type="dxa"/>
          </w:tcPr>
          <w:p w:rsidR="001A0851" w:rsidRDefault="001A0851">
            <w:pPr>
              <w:pStyle w:val="ConsPlusNormal"/>
              <w:jc w:val="center"/>
            </w:pPr>
            <w:r>
              <w:t>Наименование</w:t>
            </w:r>
          </w:p>
        </w:tc>
        <w:tc>
          <w:tcPr>
            <w:tcW w:w="1669"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129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189" w:type="dxa"/>
          </w:tcPr>
          <w:p w:rsidR="001A0851" w:rsidRDefault="001A0851">
            <w:pPr>
              <w:pStyle w:val="ConsPlusNormal"/>
              <w:jc w:val="center"/>
            </w:pPr>
            <w:r>
              <w:t>Майское сельское поселение</w:t>
            </w:r>
          </w:p>
        </w:tc>
        <w:tc>
          <w:tcPr>
            <w:tcW w:w="1699"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3175" w:type="dxa"/>
            <w:vAlign w:val="center"/>
          </w:tcPr>
          <w:p w:rsidR="001A0851" w:rsidRDefault="001A0851">
            <w:pPr>
              <w:pStyle w:val="ConsPlusNormal"/>
            </w:pPr>
            <w:r>
              <w:t xml:space="preserve">11.1. </w:t>
            </w:r>
            <w:proofErr w:type="gramStart"/>
            <w:r>
              <w:t>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метров квадратных</w:t>
            </w:r>
            <w:proofErr w:type="gramEnd"/>
          </w:p>
        </w:tc>
        <w:tc>
          <w:tcPr>
            <w:tcW w:w="1669" w:type="dxa"/>
            <w:vAlign w:val="center"/>
          </w:tcPr>
          <w:p w:rsidR="001A0851" w:rsidRDefault="001A0851">
            <w:pPr>
              <w:pStyle w:val="ConsPlusNormal"/>
              <w:jc w:val="center"/>
            </w:pPr>
            <w:r>
              <w:t>0,06</w:t>
            </w:r>
          </w:p>
        </w:tc>
        <w:tc>
          <w:tcPr>
            <w:tcW w:w="1294" w:type="dxa"/>
            <w:vAlign w:val="center"/>
          </w:tcPr>
          <w:p w:rsidR="001A0851" w:rsidRDefault="001A0851">
            <w:pPr>
              <w:pStyle w:val="ConsPlusNormal"/>
              <w:jc w:val="center"/>
            </w:pPr>
            <w:r>
              <w:t>0,06</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0,03</w:t>
            </w:r>
          </w:p>
        </w:tc>
      </w:tr>
      <w:tr w:rsidR="001A0851">
        <w:tc>
          <w:tcPr>
            <w:tcW w:w="3175" w:type="dxa"/>
            <w:vAlign w:val="center"/>
          </w:tcPr>
          <w:p w:rsidR="001A0851" w:rsidRDefault="001A0851">
            <w:pPr>
              <w:pStyle w:val="ConsPlusNormal"/>
            </w:pPr>
            <w:r>
              <w:t xml:space="preserve">11.2. </w:t>
            </w:r>
            <w:proofErr w:type="gramStart"/>
            <w:r>
              <w:t xml:space="preserve">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w:t>
            </w:r>
            <w:r>
              <w:lastRenderedPageBreak/>
              <w:t>организации общественного питания превышает 5 метров квадратных</w:t>
            </w:r>
            <w:proofErr w:type="gramEnd"/>
          </w:p>
        </w:tc>
        <w:tc>
          <w:tcPr>
            <w:tcW w:w="1669" w:type="dxa"/>
            <w:vAlign w:val="center"/>
          </w:tcPr>
          <w:p w:rsidR="001A0851" w:rsidRDefault="001A0851">
            <w:pPr>
              <w:pStyle w:val="ConsPlusNormal"/>
              <w:jc w:val="center"/>
            </w:pPr>
            <w:r>
              <w:lastRenderedPageBreak/>
              <w:t>0,06</w:t>
            </w:r>
          </w:p>
        </w:tc>
        <w:tc>
          <w:tcPr>
            <w:tcW w:w="1294" w:type="dxa"/>
            <w:vAlign w:val="center"/>
          </w:tcPr>
          <w:p w:rsidR="001A0851" w:rsidRDefault="001A0851">
            <w:pPr>
              <w:pStyle w:val="ConsPlusNormal"/>
              <w:jc w:val="center"/>
            </w:pPr>
            <w:r>
              <w:t>0,06</w:t>
            </w:r>
          </w:p>
        </w:tc>
        <w:tc>
          <w:tcPr>
            <w:tcW w:w="1189" w:type="dxa"/>
            <w:vAlign w:val="center"/>
          </w:tcPr>
          <w:p w:rsidR="001A0851" w:rsidRDefault="001A0851">
            <w:pPr>
              <w:pStyle w:val="ConsPlusNormal"/>
              <w:jc w:val="center"/>
            </w:pPr>
            <w:r>
              <w:t>0,04</w:t>
            </w:r>
          </w:p>
        </w:tc>
        <w:tc>
          <w:tcPr>
            <w:tcW w:w="1699" w:type="dxa"/>
            <w:vAlign w:val="center"/>
          </w:tcPr>
          <w:p w:rsidR="001A0851" w:rsidRDefault="001A0851">
            <w:pPr>
              <w:pStyle w:val="ConsPlusNormal"/>
              <w:jc w:val="center"/>
            </w:pPr>
            <w:r>
              <w:t>0,02</w:t>
            </w:r>
          </w:p>
        </w:tc>
      </w:tr>
      <w:tr w:rsidR="001A0851">
        <w:tc>
          <w:tcPr>
            <w:tcW w:w="3175" w:type="dxa"/>
            <w:vAlign w:val="center"/>
          </w:tcPr>
          <w:p w:rsidR="001A0851" w:rsidRDefault="001A0851">
            <w:pPr>
              <w:pStyle w:val="ConsPlusNormal"/>
            </w:pPr>
            <w:r>
              <w:lastRenderedPageBreak/>
              <w:t>11.3. Земельных участков для организации торговых ме</w:t>
            </w:r>
            <w:proofErr w:type="gramStart"/>
            <w:r>
              <w:t>ст в ст</w:t>
            </w:r>
            <w:proofErr w:type="gramEnd"/>
            <w:r>
              <w:t>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 площадью, не превышающей 5 метров квадратных</w:t>
            </w:r>
          </w:p>
        </w:tc>
        <w:tc>
          <w:tcPr>
            <w:tcW w:w="1669" w:type="dxa"/>
            <w:vAlign w:val="center"/>
          </w:tcPr>
          <w:p w:rsidR="001A0851" w:rsidRDefault="001A0851">
            <w:pPr>
              <w:pStyle w:val="ConsPlusNormal"/>
              <w:jc w:val="center"/>
            </w:pPr>
            <w:r>
              <w:t>0,06</w:t>
            </w:r>
          </w:p>
        </w:tc>
        <w:tc>
          <w:tcPr>
            <w:tcW w:w="1294" w:type="dxa"/>
            <w:vAlign w:val="center"/>
          </w:tcPr>
          <w:p w:rsidR="001A0851" w:rsidRDefault="001A0851">
            <w:pPr>
              <w:pStyle w:val="ConsPlusNormal"/>
              <w:jc w:val="center"/>
            </w:pPr>
            <w:r>
              <w:t>0,06</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0,03</w:t>
            </w:r>
          </w:p>
        </w:tc>
      </w:tr>
      <w:tr w:rsidR="001A0851">
        <w:tc>
          <w:tcPr>
            <w:tcW w:w="3175" w:type="dxa"/>
            <w:vAlign w:val="center"/>
          </w:tcPr>
          <w:p w:rsidR="001A0851" w:rsidRDefault="001A0851">
            <w:pPr>
              <w:pStyle w:val="ConsPlusNormal"/>
            </w:pPr>
            <w:r>
              <w:t>11.4. Земельных участков для организации торговых ме</w:t>
            </w:r>
            <w:proofErr w:type="gramStart"/>
            <w:r>
              <w:t>ст в ст</w:t>
            </w:r>
            <w:proofErr w:type="gramEnd"/>
            <w:r>
              <w:t>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 площадью, превышающей 5 метров квадратных</w:t>
            </w:r>
          </w:p>
        </w:tc>
        <w:tc>
          <w:tcPr>
            <w:tcW w:w="1669" w:type="dxa"/>
            <w:vAlign w:val="center"/>
          </w:tcPr>
          <w:p w:rsidR="001A0851" w:rsidRDefault="001A0851">
            <w:pPr>
              <w:pStyle w:val="ConsPlusNormal"/>
              <w:jc w:val="center"/>
            </w:pPr>
            <w:r>
              <w:t>0,06</w:t>
            </w:r>
          </w:p>
        </w:tc>
        <w:tc>
          <w:tcPr>
            <w:tcW w:w="1294" w:type="dxa"/>
            <w:vAlign w:val="center"/>
          </w:tcPr>
          <w:p w:rsidR="001A0851" w:rsidRDefault="001A0851">
            <w:pPr>
              <w:pStyle w:val="ConsPlusNormal"/>
              <w:jc w:val="center"/>
            </w:pPr>
            <w:r>
              <w:t>0,06</w:t>
            </w:r>
          </w:p>
        </w:tc>
        <w:tc>
          <w:tcPr>
            <w:tcW w:w="1189" w:type="dxa"/>
            <w:vAlign w:val="center"/>
          </w:tcPr>
          <w:p w:rsidR="001A0851" w:rsidRDefault="001A0851">
            <w:pPr>
              <w:pStyle w:val="ConsPlusNormal"/>
              <w:jc w:val="center"/>
            </w:pPr>
            <w:r>
              <w:t>0,04</w:t>
            </w:r>
          </w:p>
        </w:tc>
        <w:tc>
          <w:tcPr>
            <w:tcW w:w="1699" w:type="dxa"/>
            <w:vAlign w:val="center"/>
          </w:tcPr>
          <w:p w:rsidR="001A0851" w:rsidRDefault="001A0851">
            <w:pPr>
              <w:pStyle w:val="ConsPlusNormal"/>
              <w:jc w:val="center"/>
            </w:pPr>
            <w:r>
              <w:t>0,02</w:t>
            </w:r>
          </w:p>
        </w:tc>
      </w:tr>
    </w:tbl>
    <w:p w:rsidR="001A0851" w:rsidRDefault="001A0851">
      <w:pPr>
        <w:pStyle w:val="ConsPlusNormal"/>
        <w:jc w:val="both"/>
      </w:pPr>
    </w:p>
    <w:p w:rsidR="001A0851" w:rsidRDefault="001A0851">
      <w:pPr>
        <w:pStyle w:val="ConsPlusNormal"/>
        <w:jc w:val="both"/>
      </w:pPr>
      <w:r>
        <w:t xml:space="preserve">(п. 11 </w:t>
      </w:r>
      <w:proofErr w:type="gramStart"/>
      <w:r w:rsidR="00E0586B" w:rsidRPr="00E0586B">
        <w:t>введен</w:t>
      </w:r>
      <w:proofErr w:type="gramEnd"/>
      <w:r w:rsidR="00E0586B" w:rsidRPr="00E0586B">
        <w:t xml:space="preserve"> решением Земского </w:t>
      </w:r>
      <w:r>
        <w:t xml:space="preserve">Собрания </w:t>
      </w:r>
      <w:proofErr w:type="spellStart"/>
      <w:r>
        <w:t>Краснокамского</w:t>
      </w:r>
      <w:proofErr w:type="spellEnd"/>
      <w:r>
        <w:t xml:space="preserve"> муниципального района от 25.04.2018 N 61)</w:t>
      </w:r>
    </w:p>
    <w:p w:rsidR="001A0851" w:rsidRDefault="001A0851">
      <w:pPr>
        <w:pStyle w:val="ConsPlusNormal"/>
        <w:spacing w:before="220"/>
        <w:ind w:firstLine="540"/>
        <w:jc w:val="both"/>
      </w:pPr>
      <w:r>
        <w:t>12.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669"/>
        <w:gridCol w:w="1294"/>
        <w:gridCol w:w="1189"/>
        <w:gridCol w:w="1699"/>
      </w:tblGrid>
      <w:tr w:rsidR="001A0851">
        <w:tc>
          <w:tcPr>
            <w:tcW w:w="3175" w:type="dxa"/>
          </w:tcPr>
          <w:p w:rsidR="001A0851" w:rsidRDefault="001A0851">
            <w:pPr>
              <w:pStyle w:val="ConsPlusNormal"/>
              <w:jc w:val="center"/>
            </w:pPr>
            <w:r>
              <w:t>Наименование</w:t>
            </w:r>
          </w:p>
        </w:tc>
        <w:tc>
          <w:tcPr>
            <w:tcW w:w="1669"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129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189" w:type="dxa"/>
          </w:tcPr>
          <w:p w:rsidR="001A0851" w:rsidRDefault="001A0851">
            <w:pPr>
              <w:pStyle w:val="ConsPlusNormal"/>
              <w:jc w:val="center"/>
            </w:pPr>
            <w:r>
              <w:t>Майское сельское поселение</w:t>
            </w:r>
          </w:p>
        </w:tc>
        <w:tc>
          <w:tcPr>
            <w:tcW w:w="1699"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3175" w:type="dxa"/>
            <w:vAlign w:val="center"/>
          </w:tcPr>
          <w:p w:rsidR="001A0851" w:rsidRDefault="001A0851">
            <w:pPr>
              <w:pStyle w:val="ConsPlusNormal"/>
            </w:pPr>
            <w:r>
              <w:t>12.1. Грузоперевозки</w:t>
            </w:r>
          </w:p>
        </w:tc>
        <w:tc>
          <w:tcPr>
            <w:tcW w:w="1669" w:type="dxa"/>
            <w:vAlign w:val="center"/>
          </w:tcPr>
          <w:p w:rsidR="001A0851" w:rsidRDefault="001A0851">
            <w:pPr>
              <w:pStyle w:val="ConsPlusNormal"/>
              <w:jc w:val="center"/>
            </w:pPr>
            <w:r>
              <w:t>1</w:t>
            </w:r>
          </w:p>
        </w:tc>
        <w:tc>
          <w:tcPr>
            <w:tcW w:w="1294" w:type="dxa"/>
            <w:vAlign w:val="center"/>
          </w:tcPr>
          <w:p w:rsidR="001A0851" w:rsidRDefault="001A0851">
            <w:pPr>
              <w:pStyle w:val="ConsPlusNormal"/>
              <w:jc w:val="center"/>
            </w:pPr>
            <w:r>
              <w:t>1</w:t>
            </w:r>
          </w:p>
        </w:tc>
        <w:tc>
          <w:tcPr>
            <w:tcW w:w="1189" w:type="dxa"/>
            <w:vAlign w:val="center"/>
          </w:tcPr>
          <w:p w:rsidR="001A0851" w:rsidRDefault="001A0851">
            <w:pPr>
              <w:pStyle w:val="ConsPlusNormal"/>
              <w:jc w:val="center"/>
            </w:pPr>
            <w:r>
              <w:t>1</w:t>
            </w:r>
          </w:p>
        </w:tc>
        <w:tc>
          <w:tcPr>
            <w:tcW w:w="1699" w:type="dxa"/>
            <w:vAlign w:val="center"/>
          </w:tcPr>
          <w:p w:rsidR="001A0851" w:rsidRDefault="001A0851">
            <w:pPr>
              <w:pStyle w:val="ConsPlusNormal"/>
              <w:jc w:val="center"/>
            </w:pPr>
            <w:r>
              <w:t>1</w:t>
            </w:r>
          </w:p>
        </w:tc>
      </w:tr>
      <w:tr w:rsidR="001A0851">
        <w:tc>
          <w:tcPr>
            <w:tcW w:w="3175" w:type="dxa"/>
            <w:vAlign w:val="center"/>
          </w:tcPr>
          <w:p w:rsidR="001A0851" w:rsidRDefault="001A0851">
            <w:pPr>
              <w:pStyle w:val="ConsPlusNormal"/>
            </w:pPr>
            <w:r>
              <w:t>12.2. Пассажирские перевозки</w:t>
            </w:r>
          </w:p>
        </w:tc>
        <w:tc>
          <w:tcPr>
            <w:tcW w:w="1669" w:type="dxa"/>
            <w:vAlign w:val="center"/>
          </w:tcPr>
          <w:p w:rsidR="001A0851" w:rsidRDefault="001A0851">
            <w:pPr>
              <w:pStyle w:val="ConsPlusNormal"/>
              <w:jc w:val="center"/>
            </w:pPr>
            <w:r>
              <w:t>0,1</w:t>
            </w:r>
          </w:p>
        </w:tc>
        <w:tc>
          <w:tcPr>
            <w:tcW w:w="1294" w:type="dxa"/>
            <w:vAlign w:val="center"/>
          </w:tcPr>
          <w:p w:rsidR="001A0851" w:rsidRDefault="001A0851">
            <w:pPr>
              <w:pStyle w:val="ConsPlusNormal"/>
              <w:jc w:val="center"/>
            </w:pPr>
            <w:r>
              <w:t>0,1</w:t>
            </w:r>
          </w:p>
        </w:tc>
        <w:tc>
          <w:tcPr>
            <w:tcW w:w="1189" w:type="dxa"/>
            <w:vAlign w:val="center"/>
          </w:tcPr>
          <w:p w:rsidR="001A0851" w:rsidRDefault="001A0851">
            <w:pPr>
              <w:pStyle w:val="ConsPlusNormal"/>
              <w:jc w:val="center"/>
            </w:pPr>
            <w:r>
              <w:t>0,1</w:t>
            </w:r>
          </w:p>
        </w:tc>
        <w:tc>
          <w:tcPr>
            <w:tcW w:w="1699" w:type="dxa"/>
            <w:vAlign w:val="center"/>
          </w:tcPr>
          <w:p w:rsidR="001A0851" w:rsidRDefault="001A0851">
            <w:pPr>
              <w:pStyle w:val="ConsPlusNormal"/>
              <w:jc w:val="center"/>
            </w:pPr>
            <w:r>
              <w:t>0,1</w:t>
            </w:r>
          </w:p>
        </w:tc>
      </w:tr>
    </w:tbl>
    <w:p w:rsidR="001A0851" w:rsidRDefault="001A0851">
      <w:pPr>
        <w:pStyle w:val="ConsPlusNormal"/>
        <w:jc w:val="both"/>
      </w:pPr>
    </w:p>
    <w:p w:rsidR="001A0851" w:rsidRDefault="001A0851">
      <w:pPr>
        <w:pStyle w:val="ConsPlusNormal"/>
        <w:jc w:val="both"/>
      </w:pPr>
      <w:r>
        <w:t xml:space="preserve">(п. 12 </w:t>
      </w:r>
      <w:proofErr w:type="gramStart"/>
      <w:r w:rsidR="00E0586B" w:rsidRPr="00E0586B">
        <w:t>введен</w:t>
      </w:r>
      <w:proofErr w:type="gramEnd"/>
      <w:r w:rsidR="00E0586B" w:rsidRPr="00E0586B">
        <w:t xml:space="preserve"> решением Земского Собрания </w:t>
      </w:r>
      <w:proofErr w:type="spellStart"/>
      <w:r>
        <w:t>Краснокамского</w:t>
      </w:r>
      <w:proofErr w:type="spellEnd"/>
      <w:r>
        <w:t xml:space="preserve"> муниципального района от 25.04.2018 N 61)</w:t>
      </w:r>
    </w:p>
    <w:p w:rsidR="001A0851" w:rsidRDefault="001A0851">
      <w:pPr>
        <w:pStyle w:val="ConsPlusNormal"/>
        <w:spacing w:before="220"/>
        <w:ind w:firstLine="540"/>
        <w:jc w:val="both"/>
      </w:pPr>
      <w:r>
        <w:lastRenderedPageBreak/>
        <w:t>13. Оказание ветеринарных услуг</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324"/>
        <w:gridCol w:w="1984"/>
        <w:gridCol w:w="2268"/>
      </w:tblGrid>
      <w:tr w:rsidR="001A0851">
        <w:tc>
          <w:tcPr>
            <w:tcW w:w="2438"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232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984" w:type="dxa"/>
          </w:tcPr>
          <w:p w:rsidR="001A0851" w:rsidRDefault="001A0851">
            <w:pPr>
              <w:pStyle w:val="ConsPlusNormal"/>
              <w:jc w:val="center"/>
            </w:pPr>
            <w:r>
              <w:t>Майское сельское поселение</w:t>
            </w:r>
          </w:p>
        </w:tc>
        <w:tc>
          <w:tcPr>
            <w:tcW w:w="2268"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438" w:type="dxa"/>
            <w:vAlign w:val="center"/>
          </w:tcPr>
          <w:p w:rsidR="001A0851" w:rsidRDefault="001A0851">
            <w:pPr>
              <w:pStyle w:val="ConsPlusNormal"/>
              <w:jc w:val="center"/>
            </w:pPr>
            <w:r>
              <w:t>0,5</w:t>
            </w:r>
          </w:p>
        </w:tc>
        <w:tc>
          <w:tcPr>
            <w:tcW w:w="2324" w:type="dxa"/>
            <w:vAlign w:val="center"/>
          </w:tcPr>
          <w:p w:rsidR="001A0851" w:rsidRDefault="001A0851">
            <w:pPr>
              <w:pStyle w:val="ConsPlusNormal"/>
              <w:jc w:val="center"/>
            </w:pPr>
            <w:r>
              <w:t>0,4</w:t>
            </w:r>
          </w:p>
        </w:tc>
        <w:tc>
          <w:tcPr>
            <w:tcW w:w="1984" w:type="dxa"/>
            <w:vAlign w:val="center"/>
          </w:tcPr>
          <w:p w:rsidR="001A0851" w:rsidRDefault="001A0851">
            <w:pPr>
              <w:pStyle w:val="ConsPlusNormal"/>
              <w:jc w:val="center"/>
            </w:pPr>
            <w:r>
              <w:t>0,2</w:t>
            </w:r>
          </w:p>
        </w:tc>
        <w:tc>
          <w:tcPr>
            <w:tcW w:w="2268" w:type="dxa"/>
            <w:vAlign w:val="center"/>
          </w:tcPr>
          <w:p w:rsidR="001A0851" w:rsidRDefault="001A0851">
            <w:pPr>
              <w:pStyle w:val="ConsPlusNormal"/>
              <w:jc w:val="center"/>
            </w:pPr>
            <w:r>
              <w:t>0,1</w:t>
            </w:r>
          </w:p>
        </w:tc>
      </w:tr>
    </w:tbl>
    <w:p w:rsidR="001A0851" w:rsidRDefault="001A0851">
      <w:pPr>
        <w:pStyle w:val="ConsPlusNormal"/>
        <w:jc w:val="both"/>
      </w:pPr>
    </w:p>
    <w:p w:rsidR="001A0851" w:rsidRDefault="001A0851">
      <w:pPr>
        <w:pStyle w:val="ConsPlusNormal"/>
        <w:jc w:val="both"/>
      </w:pPr>
      <w:r>
        <w:t xml:space="preserve">(п. 13 </w:t>
      </w:r>
      <w:proofErr w:type="gramStart"/>
      <w:r w:rsidR="00E0586B" w:rsidRPr="00E0586B">
        <w:t>введен</w:t>
      </w:r>
      <w:proofErr w:type="gramEnd"/>
      <w:r w:rsidR="00E0586B" w:rsidRPr="00E0586B">
        <w:t xml:space="preserve"> решением Земского Собрания </w:t>
      </w:r>
      <w:proofErr w:type="spellStart"/>
      <w:r>
        <w:t>Краснокамского</w:t>
      </w:r>
      <w:proofErr w:type="spellEnd"/>
      <w:r>
        <w:t xml:space="preserve"> муниципального района от 25.04.2018 N 61)</w:t>
      </w:r>
    </w:p>
    <w:p w:rsidR="001A0851" w:rsidRDefault="001A0851">
      <w:pPr>
        <w:pStyle w:val="ConsPlusNormal"/>
        <w:spacing w:before="220"/>
        <w:ind w:firstLine="540"/>
        <w:jc w:val="both"/>
      </w:pPr>
      <w:r>
        <w:t>14. Распространение наружной рекламы с использованием рекламных конструкций</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669"/>
        <w:gridCol w:w="1294"/>
        <w:gridCol w:w="1189"/>
        <w:gridCol w:w="1699"/>
      </w:tblGrid>
      <w:tr w:rsidR="001A0851">
        <w:tc>
          <w:tcPr>
            <w:tcW w:w="3175" w:type="dxa"/>
          </w:tcPr>
          <w:p w:rsidR="001A0851" w:rsidRDefault="001A0851">
            <w:pPr>
              <w:pStyle w:val="ConsPlusNormal"/>
              <w:jc w:val="center"/>
            </w:pPr>
            <w:r>
              <w:t>Наименование</w:t>
            </w:r>
          </w:p>
        </w:tc>
        <w:tc>
          <w:tcPr>
            <w:tcW w:w="1669"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129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189" w:type="dxa"/>
          </w:tcPr>
          <w:p w:rsidR="001A0851" w:rsidRDefault="001A0851">
            <w:pPr>
              <w:pStyle w:val="ConsPlusNormal"/>
              <w:jc w:val="center"/>
            </w:pPr>
            <w:r>
              <w:t>Майское сельское поселение</w:t>
            </w:r>
          </w:p>
        </w:tc>
        <w:tc>
          <w:tcPr>
            <w:tcW w:w="1699"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3175" w:type="dxa"/>
            <w:vAlign w:val="center"/>
          </w:tcPr>
          <w:p w:rsidR="001A0851" w:rsidRDefault="001A0851">
            <w:pPr>
              <w:pStyle w:val="ConsPlusNormal"/>
            </w:pPr>
            <w:r>
              <w:t>14.1. Распространение, размещение наружной рекламы с любым способом нанесения изображения, за исключением наружной рекламы с автоматической сменой изображения</w:t>
            </w:r>
          </w:p>
        </w:tc>
        <w:tc>
          <w:tcPr>
            <w:tcW w:w="1669" w:type="dxa"/>
            <w:vAlign w:val="center"/>
          </w:tcPr>
          <w:p w:rsidR="001A0851" w:rsidRDefault="001A0851">
            <w:pPr>
              <w:pStyle w:val="ConsPlusNormal"/>
              <w:jc w:val="center"/>
            </w:pPr>
            <w:r>
              <w:t>0,05</w:t>
            </w:r>
          </w:p>
        </w:tc>
        <w:tc>
          <w:tcPr>
            <w:tcW w:w="1294" w:type="dxa"/>
            <w:vAlign w:val="center"/>
          </w:tcPr>
          <w:p w:rsidR="001A0851" w:rsidRDefault="001A0851">
            <w:pPr>
              <w:pStyle w:val="ConsPlusNormal"/>
              <w:jc w:val="center"/>
            </w:pPr>
            <w:r>
              <w:t>0,05</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0,05</w:t>
            </w:r>
          </w:p>
        </w:tc>
      </w:tr>
      <w:tr w:rsidR="001A0851">
        <w:tc>
          <w:tcPr>
            <w:tcW w:w="3175" w:type="dxa"/>
          </w:tcPr>
          <w:p w:rsidR="001A0851" w:rsidRDefault="001A0851">
            <w:pPr>
              <w:pStyle w:val="ConsPlusNormal"/>
            </w:pPr>
            <w:r>
              <w:t>14.2. Распространение и (или) размещение наружной рекламы с автоматической сменой изображения</w:t>
            </w:r>
          </w:p>
        </w:tc>
        <w:tc>
          <w:tcPr>
            <w:tcW w:w="1669" w:type="dxa"/>
            <w:vAlign w:val="center"/>
          </w:tcPr>
          <w:p w:rsidR="001A0851" w:rsidRDefault="001A0851">
            <w:pPr>
              <w:pStyle w:val="ConsPlusNormal"/>
              <w:jc w:val="center"/>
            </w:pPr>
            <w:r>
              <w:t>0,06</w:t>
            </w:r>
          </w:p>
        </w:tc>
        <w:tc>
          <w:tcPr>
            <w:tcW w:w="1294" w:type="dxa"/>
            <w:vAlign w:val="center"/>
          </w:tcPr>
          <w:p w:rsidR="001A0851" w:rsidRDefault="001A0851">
            <w:pPr>
              <w:pStyle w:val="ConsPlusNormal"/>
              <w:jc w:val="center"/>
            </w:pPr>
            <w:r>
              <w:t>0,055</w:t>
            </w:r>
          </w:p>
        </w:tc>
        <w:tc>
          <w:tcPr>
            <w:tcW w:w="1189" w:type="dxa"/>
            <w:vAlign w:val="center"/>
          </w:tcPr>
          <w:p w:rsidR="001A0851" w:rsidRDefault="001A0851">
            <w:pPr>
              <w:pStyle w:val="ConsPlusNormal"/>
              <w:jc w:val="center"/>
            </w:pPr>
            <w:r>
              <w:t>0,05</w:t>
            </w:r>
          </w:p>
        </w:tc>
        <w:tc>
          <w:tcPr>
            <w:tcW w:w="1699" w:type="dxa"/>
            <w:vAlign w:val="center"/>
          </w:tcPr>
          <w:p w:rsidR="001A0851" w:rsidRDefault="001A0851">
            <w:pPr>
              <w:pStyle w:val="ConsPlusNormal"/>
              <w:jc w:val="center"/>
            </w:pPr>
            <w:r>
              <w:t>0,04</w:t>
            </w:r>
          </w:p>
        </w:tc>
      </w:tr>
      <w:tr w:rsidR="001A0851">
        <w:tc>
          <w:tcPr>
            <w:tcW w:w="3175" w:type="dxa"/>
          </w:tcPr>
          <w:p w:rsidR="001A0851" w:rsidRDefault="001A0851">
            <w:pPr>
              <w:pStyle w:val="ConsPlusNormal"/>
            </w:pPr>
            <w:r>
              <w:t>14.3. Распространение и (или) размещение наружной рекламы посредством электронных табло</w:t>
            </w:r>
          </w:p>
        </w:tc>
        <w:tc>
          <w:tcPr>
            <w:tcW w:w="1669" w:type="dxa"/>
            <w:vAlign w:val="center"/>
          </w:tcPr>
          <w:p w:rsidR="001A0851" w:rsidRDefault="001A0851">
            <w:pPr>
              <w:pStyle w:val="ConsPlusNormal"/>
              <w:jc w:val="center"/>
            </w:pPr>
            <w:r>
              <w:t>0,055</w:t>
            </w:r>
          </w:p>
        </w:tc>
        <w:tc>
          <w:tcPr>
            <w:tcW w:w="1294" w:type="dxa"/>
            <w:vAlign w:val="center"/>
          </w:tcPr>
          <w:p w:rsidR="001A0851" w:rsidRDefault="001A0851">
            <w:pPr>
              <w:pStyle w:val="ConsPlusNormal"/>
              <w:jc w:val="center"/>
            </w:pPr>
            <w:r>
              <w:t>0,055</w:t>
            </w:r>
          </w:p>
        </w:tc>
        <w:tc>
          <w:tcPr>
            <w:tcW w:w="1189" w:type="dxa"/>
            <w:vAlign w:val="center"/>
          </w:tcPr>
          <w:p w:rsidR="001A0851" w:rsidRDefault="001A0851">
            <w:pPr>
              <w:pStyle w:val="ConsPlusNormal"/>
              <w:jc w:val="center"/>
            </w:pPr>
            <w:r>
              <w:t>0,055</w:t>
            </w:r>
          </w:p>
        </w:tc>
        <w:tc>
          <w:tcPr>
            <w:tcW w:w="1699" w:type="dxa"/>
            <w:vAlign w:val="center"/>
          </w:tcPr>
          <w:p w:rsidR="001A0851" w:rsidRDefault="001A0851">
            <w:pPr>
              <w:pStyle w:val="ConsPlusNormal"/>
              <w:jc w:val="center"/>
            </w:pPr>
            <w:r>
              <w:t>0,055</w:t>
            </w:r>
          </w:p>
        </w:tc>
      </w:tr>
    </w:tbl>
    <w:p w:rsidR="001A0851" w:rsidRDefault="001A0851">
      <w:pPr>
        <w:pStyle w:val="ConsPlusNormal"/>
        <w:jc w:val="both"/>
      </w:pPr>
    </w:p>
    <w:p w:rsidR="001A0851" w:rsidRDefault="001A0851">
      <w:pPr>
        <w:pStyle w:val="ConsPlusNormal"/>
        <w:jc w:val="both"/>
      </w:pPr>
      <w:r>
        <w:t xml:space="preserve">(п. 14 </w:t>
      </w:r>
      <w:proofErr w:type="gramStart"/>
      <w:r w:rsidR="005D316D" w:rsidRPr="005D316D">
        <w:t>введен</w:t>
      </w:r>
      <w:proofErr w:type="gramEnd"/>
      <w:r w:rsidR="005D316D" w:rsidRPr="005D316D">
        <w:t xml:space="preserve"> решением Земского Собрания </w:t>
      </w:r>
      <w:proofErr w:type="spellStart"/>
      <w:r>
        <w:t>Краснокамского</w:t>
      </w:r>
      <w:proofErr w:type="spellEnd"/>
      <w:r>
        <w:t xml:space="preserve"> муниципального района от 25.04.2018 N 61)</w:t>
      </w:r>
    </w:p>
    <w:p w:rsidR="001A0851" w:rsidRDefault="001A0851">
      <w:pPr>
        <w:pStyle w:val="ConsPlusNormal"/>
        <w:spacing w:before="220"/>
        <w:ind w:firstLine="540"/>
        <w:jc w:val="both"/>
      </w:pPr>
      <w:r>
        <w:t>15. Размещение рекламы с использованием внешних и внутренних поверхностей транспортных средств</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324"/>
        <w:gridCol w:w="1984"/>
        <w:gridCol w:w="2268"/>
      </w:tblGrid>
      <w:tr w:rsidR="001A0851">
        <w:tc>
          <w:tcPr>
            <w:tcW w:w="2438" w:type="dxa"/>
          </w:tcPr>
          <w:p w:rsidR="001A0851" w:rsidRDefault="001A0851">
            <w:pPr>
              <w:pStyle w:val="ConsPlusNormal"/>
              <w:jc w:val="center"/>
            </w:pPr>
            <w:proofErr w:type="spellStart"/>
            <w:r>
              <w:t>Краснокамское</w:t>
            </w:r>
            <w:proofErr w:type="spellEnd"/>
            <w:r>
              <w:t xml:space="preserve"> городское поселение</w:t>
            </w:r>
          </w:p>
        </w:tc>
        <w:tc>
          <w:tcPr>
            <w:tcW w:w="2324" w:type="dxa"/>
          </w:tcPr>
          <w:p w:rsidR="001A0851" w:rsidRDefault="001A0851">
            <w:pPr>
              <w:pStyle w:val="ConsPlusNormal"/>
              <w:jc w:val="center"/>
            </w:pPr>
            <w:proofErr w:type="spellStart"/>
            <w:r>
              <w:t>Оверятское</w:t>
            </w:r>
            <w:proofErr w:type="spellEnd"/>
            <w:r>
              <w:t xml:space="preserve"> городское поселение</w:t>
            </w:r>
          </w:p>
        </w:tc>
        <w:tc>
          <w:tcPr>
            <w:tcW w:w="1984" w:type="dxa"/>
          </w:tcPr>
          <w:p w:rsidR="001A0851" w:rsidRDefault="001A0851">
            <w:pPr>
              <w:pStyle w:val="ConsPlusNormal"/>
              <w:jc w:val="center"/>
            </w:pPr>
            <w:r>
              <w:t>Майское сельское поселение</w:t>
            </w:r>
          </w:p>
        </w:tc>
        <w:tc>
          <w:tcPr>
            <w:tcW w:w="2268"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438" w:type="dxa"/>
            <w:vAlign w:val="center"/>
          </w:tcPr>
          <w:p w:rsidR="001A0851" w:rsidRDefault="001A0851">
            <w:pPr>
              <w:pStyle w:val="ConsPlusNormal"/>
              <w:jc w:val="center"/>
            </w:pPr>
            <w:r>
              <w:t>0,77</w:t>
            </w:r>
          </w:p>
        </w:tc>
        <w:tc>
          <w:tcPr>
            <w:tcW w:w="2324" w:type="dxa"/>
            <w:vAlign w:val="center"/>
          </w:tcPr>
          <w:p w:rsidR="001A0851" w:rsidRDefault="001A0851">
            <w:pPr>
              <w:pStyle w:val="ConsPlusNormal"/>
              <w:jc w:val="center"/>
            </w:pPr>
            <w:r>
              <w:t>0,77</w:t>
            </w:r>
          </w:p>
        </w:tc>
        <w:tc>
          <w:tcPr>
            <w:tcW w:w="1984" w:type="dxa"/>
            <w:vAlign w:val="center"/>
          </w:tcPr>
          <w:p w:rsidR="001A0851" w:rsidRDefault="001A0851">
            <w:pPr>
              <w:pStyle w:val="ConsPlusNormal"/>
              <w:jc w:val="center"/>
            </w:pPr>
            <w:r>
              <w:t>0,7</w:t>
            </w:r>
          </w:p>
        </w:tc>
        <w:tc>
          <w:tcPr>
            <w:tcW w:w="2268" w:type="dxa"/>
            <w:vAlign w:val="center"/>
          </w:tcPr>
          <w:p w:rsidR="001A0851" w:rsidRDefault="001A0851">
            <w:pPr>
              <w:pStyle w:val="ConsPlusNormal"/>
              <w:jc w:val="center"/>
            </w:pPr>
            <w:r>
              <w:t>0,7</w:t>
            </w:r>
          </w:p>
        </w:tc>
      </w:tr>
    </w:tbl>
    <w:p w:rsidR="001A0851" w:rsidRDefault="001A0851">
      <w:pPr>
        <w:pStyle w:val="ConsPlusNormal"/>
        <w:jc w:val="both"/>
      </w:pPr>
    </w:p>
    <w:p w:rsidR="001A0851" w:rsidRDefault="001A0851">
      <w:pPr>
        <w:pStyle w:val="ConsPlusNormal"/>
        <w:jc w:val="both"/>
      </w:pPr>
      <w:r>
        <w:t xml:space="preserve">(п. 15 </w:t>
      </w:r>
      <w:proofErr w:type="gramStart"/>
      <w:r w:rsidR="005D316D" w:rsidRPr="005D316D">
        <w:t>введен</w:t>
      </w:r>
      <w:proofErr w:type="gramEnd"/>
      <w:r w:rsidR="005D316D" w:rsidRPr="005D316D">
        <w:t xml:space="preserve"> решением Земского </w:t>
      </w:r>
      <w:r>
        <w:t xml:space="preserve">Собрания </w:t>
      </w:r>
      <w:proofErr w:type="spellStart"/>
      <w:r>
        <w:t>Краснокамского</w:t>
      </w:r>
      <w:proofErr w:type="spellEnd"/>
      <w:r>
        <w:t xml:space="preserve"> муниципального района от 25.04.2018 N 61)</w:t>
      </w: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p>
    <w:p w:rsidR="001A0851" w:rsidRDefault="001A0851">
      <w:pPr>
        <w:pStyle w:val="ConsPlusNormal"/>
        <w:jc w:val="both"/>
      </w:pPr>
      <w:bookmarkStart w:id="4" w:name="_GoBack"/>
      <w:bookmarkEnd w:id="4"/>
    </w:p>
    <w:p w:rsidR="001A0851" w:rsidRDefault="001A0851">
      <w:pPr>
        <w:pStyle w:val="ConsPlusNormal"/>
        <w:jc w:val="right"/>
        <w:outlineLvl w:val="0"/>
      </w:pPr>
      <w:r>
        <w:t>Приложение 3</w:t>
      </w:r>
    </w:p>
    <w:p w:rsidR="001A0851" w:rsidRDefault="001A0851">
      <w:pPr>
        <w:pStyle w:val="ConsPlusNormal"/>
        <w:jc w:val="right"/>
      </w:pPr>
      <w:r>
        <w:lastRenderedPageBreak/>
        <w:t>к решению</w:t>
      </w:r>
    </w:p>
    <w:p w:rsidR="001A0851" w:rsidRDefault="001A0851">
      <w:pPr>
        <w:pStyle w:val="ConsPlusNormal"/>
        <w:jc w:val="right"/>
      </w:pPr>
      <w:proofErr w:type="spellStart"/>
      <w:r>
        <w:t>Краснокамской</w:t>
      </w:r>
      <w:proofErr w:type="spellEnd"/>
      <w:r>
        <w:t xml:space="preserve"> Думы</w:t>
      </w:r>
    </w:p>
    <w:p w:rsidR="001A0851" w:rsidRDefault="001A0851">
      <w:pPr>
        <w:pStyle w:val="ConsPlusNormal"/>
        <w:jc w:val="right"/>
      </w:pPr>
      <w:r>
        <w:t>от 02.11.2005 N 150</w:t>
      </w:r>
    </w:p>
    <w:p w:rsidR="001A0851" w:rsidRDefault="001A0851">
      <w:pPr>
        <w:pStyle w:val="ConsPlusNormal"/>
        <w:jc w:val="both"/>
      </w:pPr>
    </w:p>
    <w:p w:rsidR="001A0851" w:rsidRDefault="001A0851">
      <w:pPr>
        <w:pStyle w:val="ConsPlusTitle"/>
        <w:jc w:val="center"/>
      </w:pPr>
      <w:bookmarkStart w:id="5" w:name="P993"/>
      <w:bookmarkEnd w:id="5"/>
      <w:r>
        <w:t>ЗНАЧЕНИЕ КОРРЕКТИРУЮЩИХ КОЭФФИЦИЕНТОВ БАЗОВОЙ ДОХОДНОСТИ К</w:t>
      </w:r>
      <w:proofErr w:type="gramStart"/>
      <w:r>
        <w:t>2</w:t>
      </w:r>
      <w:proofErr w:type="gramEnd"/>
    </w:p>
    <w:p w:rsidR="001A0851" w:rsidRDefault="001A0851">
      <w:pPr>
        <w:pStyle w:val="ConsPlusNormal"/>
        <w:jc w:val="both"/>
      </w:pPr>
    </w:p>
    <w:p w:rsidR="001A0851" w:rsidRDefault="001A0851">
      <w:pPr>
        <w:pStyle w:val="ConsPlusNormal"/>
        <w:ind w:firstLine="540"/>
        <w:jc w:val="both"/>
      </w:pPr>
      <w:r>
        <w:t>1. Для розничной торговли смешанного ассортимента товаров, осуществляемой организациями потребительской кооперации через объекты стационарной торговой сети, имеющие торговые залы</w:t>
      </w:r>
    </w:p>
    <w:p w:rsidR="001A0851" w:rsidRDefault="001A085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438"/>
        <w:gridCol w:w="2721"/>
      </w:tblGrid>
      <w:tr w:rsidR="001A0851">
        <w:tc>
          <w:tcPr>
            <w:tcW w:w="2835" w:type="dxa"/>
          </w:tcPr>
          <w:p w:rsidR="001A0851" w:rsidRDefault="001A0851">
            <w:pPr>
              <w:pStyle w:val="ConsPlusNormal"/>
              <w:jc w:val="center"/>
            </w:pPr>
            <w:proofErr w:type="spellStart"/>
            <w:r>
              <w:t>Оверятское</w:t>
            </w:r>
            <w:proofErr w:type="spellEnd"/>
            <w:r>
              <w:t xml:space="preserve"> городское поселение</w:t>
            </w:r>
          </w:p>
        </w:tc>
        <w:tc>
          <w:tcPr>
            <w:tcW w:w="2438" w:type="dxa"/>
          </w:tcPr>
          <w:p w:rsidR="001A0851" w:rsidRDefault="001A0851">
            <w:pPr>
              <w:pStyle w:val="ConsPlusNormal"/>
              <w:jc w:val="center"/>
            </w:pPr>
            <w:r>
              <w:t>Майское сельское поселение</w:t>
            </w:r>
          </w:p>
        </w:tc>
        <w:tc>
          <w:tcPr>
            <w:tcW w:w="2721" w:type="dxa"/>
          </w:tcPr>
          <w:p w:rsidR="001A0851" w:rsidRDefault="001A0851">
            <w:pPr>
              <w:pStyle w:val="ConsPlusNormal"/>
              <w:jc w:val="center"/>
            </w:pPr>
            <w:proofErr w:type="spellStart"/>
            <w:r>
              <w:t>Стряпунинское</w:t>
            </w:r>
            <w:proofErr w:type="spellEnd"/>
            <w:r>
              <w:t xml:space="preserve"> сельское поселение</w:t>
            </w:r>
          </w:p>
        </w:tc>
      </w:tr>
      <w:tr w:rsidR="001A0851">
        <w:tc>
          <w:tcPr>
            <w:tcW w:w="2835" w:type="dxa"/>
          </w:tcPr>
          <w:p w:rsidR="001A0851" w:rsidRDefault="001A0851">
            <w:pPr>
              <w:pStyle w:val="ConsPlusNormal"/>
              <w:jc w:val="center"/>
            </w:pPr>
            <w:r>
              <w:t>0,03</w:t>
            </w:r>
          </w:p>
        </w:tc>
        <w:tc>
          <w:tcPr>
            <w:tcW w:w="2438" w:type="dxa"/>
          </w:tcPr>
          <w:p w:rsidR="001A0851" w:rsidRDefault="001A0851">
            <w:pPr>
              <w:pStyle w:val="ConsPlusNormal"/>
              <w:jc w:val="center"/>
            </w:pPr>
            <w:r>
              <w:t>0,02</w:t>
            </w:r>
          </w:p>
        </w:tc>
        <w:tc>
          <w:tcPr>
            <w:tcW w:w="2721" w:type="dxa"/>
          </w:tcPr>
          <w:p w:rsidR="001A0851" w:rsidRDefault="001A0851">
            <w:pPr>
              <w:pStyle w:val="ConsPlusNormal"/>
              <w:jc w:val="center"/>
            </w:pPr>
            <w:r>
              <w:t>0,01</w:t>
            </w:r>
          </w:p>
        </w:tc>
      </w:tr>
    </w:tbl>
    <w:p w:rsidR="001A0851" w:rsidRDefault="001A0851">
      <w:pPr>
        <w:pStyle w:val="ConsPlusNormal"/>
        <w:jc w:val="both"/>
      </w:pPr>
    </w:p>
    <w:p w:rsidR="00092710" w:rsidRPr="00D05C32" w:rsidRDefault="001A0851" w:rsidP="00D05C32">
      <w:pPr>
        <w:pStyle w:val="ConsPlusNormal"/>
        <w:ind w:firstLine="540"/>
        <w:jc w:val="both"/>
      </w:pPr>
      <w:r>
        <w:t>1.1. Для объектов организаций потребительской организации, находящихся в населенных пунктах с численностью до 300 человек, К</w:t>
      </w:r>
      <w:proofErr w:type="gramStart"/>
      <w:r>
        <w:t>2</w:t>
      </w:r>
      <w:proofErr w:type="gramEnd"/>
      <w:r>
        <w:t>=0,01.</w:t>
      </w:r>
    </w:p>
    <w:sectPr w:rsidR="00092710" w:rsidRPr="00D05C32" w:rsidSect="005D316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51"/>
    <w:rsid w:val="00092710"/>
    <w:rsid w:val="00161FC1"/>
    <w:rsid w:val="001A0851"/>
    <w:rsid w:val="005D316D"/>
    <w:rsid w:val="00701649"/>
    <w:rsid w:val="00987D81"/>
    <w:rsid w:val="00C77C5D"/>
    <w:rsid w:val="00D05C32"/>
    <w:rsid w:val="00E0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08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8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85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D31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8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08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8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85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D31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4893</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Черникова Светлана Александровна</dc:creator>
  <cp:lastModifiedBy>Наталья Анатольевна Суслова</cp:lastModifiedBy>
  <cp:revision>7</cp:revision>
  <dcterms:created xsi:type="dcterms:W3CDTF">2018-06-15T10:05:00Z</dcterms:created>
  <dcterms:modified xsi:type="dcterms:W3CDTF">2018-06-19T11:04:00Z</dcterms:modified>
</cp:coreProperties>
</file>