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1" w:rsidRPr="008834A1" w:rsidRDefault="008834A1" w:rsidP="008834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по теме: «</w:t>
      </w:r>
      <w:r w:rsidRPr="008834A1">
        <w:rPr>
          <w:rFonts w:ascii="Times New Roman" w:hAnsi="Times New Roman" w:cs="Times New Roman"/>
          <w:b/>
          <w:sz w:val="28"/>
          <w:szCs w:val="28"/>
        </w:rPr>
        <w:t>Риск – ориентированный подход при планировании выездных налоговых проверок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2192" w:rsidRDefault="001D2192" w:rsidP="001D21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F9D" w:rsidRDefault="00335F9D" w:rsidP="001D219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9F3" w:rsidRDefault="003559F3" w:rsidP="002004E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4E1">
        <w:rPr>
          <w:rFonts w:ascii="Times New Roman" w:hAnsi="Times New Roman" w:cs="Times New Roman"/>
          <w:sz w:val="28"/>
          <w:szCs w:val="28"/>
        </w:rPr>
        <w:t>Основная задача налогового контроля - соблюдение баланса интересов государства и бизнеса, при котором, с одной стороны, снижается давление на добросовестных налогоплательщиков, своевременно и в полном объеме исполняющих обязательства перед бюджетом, а с другой - обеспечивается неотвратимость наказания тем, кто сознательно уклоняется от уплаты налогов и нарушает законодательство Российской Федерации о налогах и сборах.</w:t>
      </w:r>
      <w:proofErr w:type="gramEnd"/>
    </w:p>
    <w:p w:rsidR="00335F9D" w:rsidRPr="002004E1" w:rsidRDefault="00335F9D" w:rsidP="002004E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5E00" w:rsidRDefault="00B95E00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E1">
        <w:rPr>
          <w:rFonts w:ascii="Times New Roman" w:hAnsi="Times New Roman" w:cs="Times New Roman"/>
          <w:sz w:val="28"/>
          <w:szCs w:val="28"/>
        </w:rPr>
        <w:t>Современная система налогового контроля и администрирования построена на основе аналитической работы, прогнозирующей риски и учитывающей особенности осуществления финансово-хозяйственной деятельности налогоплательщиков, что позволяет проводить налоговым органам оптимальное количество выездных налоговых проверок.</w:t>
      </w:r>
    </w:p>
    <w:p w:rsidR="00335F9D" w:rsidRPr="002004E1" w:rsidRDefault="00335F9D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4A1" w:rsidRDefault="008834A1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2004E1">
          <w:rPr>
            <w:rFonts w:ascii="Times New Roman" w:hAnsi="Times New Roman" w:cs="Times New Roman"/>
            <w:sz w:val="28"/>
            <w:szCs w:val="28"/>
          </w:rPr>
          <w:t>Концепцией</w:t>
        </w:r>
      </w:hyperlink>
      <w:r w:rsidRPr="002004E1">
        <w:rPr>
          <w:rFonts w:ascii="Times New Roman" w:hAnsi="Times New Roman" w:cs="Times New Roman"/>
          <w:sz w:val="28"/>
          <w:szCs w:val="28"/>
        </w:rPr>
        <w:t xml:space="preserve"> планирования выездных налоговых проверок, реализуемой в практике налогового контроля с 2007 года, выбор объекта проверки основывается на отборе налогоплательщиков для ее проведения по критериям риска совершения налогового правонарушения (Приказ ФНС России от 30.05.2007 N ММ-3-06/333@ </w:t>
      </w:r>
      <w:r w:rsidR="001D2192" w:rsidRPr="002004E1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2004E1">
          <w:rPr>
            <w:rFonts w:ascii="Times New Roman" w:hAnsi="Times New Roman" w:cs="Times New Roman"/>
            <w:sz w:val="28"/>
            <w:szCs w:val="28"/>
          </w:rPr>
          <w:t>Концепция</w:t>
        </w:r>
      </w:hyperlink>
      <w:r w:rsidRPr="002004E1">
        <w:rPr>
          <w:rFonts w:ascii="Times New Roman" w:hAnsi="Times New Roman" w:cs="Times New Roman"/>
          <w:sz w:val="28"/>
          <w:szCs w:val="28"/>
        </w:rPr>
        <w:t xml:space="preserve"> системы планирования выездных налоговых проверок</w:t>
      </w:r>
      <w:r w:rsidR="001D2192" w:rsidRPr="002004E1">
        <w:rPr>
          <w:rFonts w:ascii="Times New Roman" w:hAnsi="Times New Roman" w:cs="Times New Roman"/>
          <w:sz w:val="28"/>
          <w:szCs w:val="28"/>
        </w:rPr>
        <w:t>»</w:t>
      </w:r>
      <w:r w:rsidRPr="002004E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5F9D" w:rsidRPr="002004E1" w:rsidRDefault="00335F9D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517" w:rsidRPr="002004E1" w:rsidRDefault="001D2192" w:rsidP="002004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E1">
        <w:rPr>
          <w:rFonts w:ascii="Times New Roman" w:hAnsi="Times New Roman" w:cs="Times New Roman"/>
          <w:sz w:val="28"/>
          <w:szCs w:val="28"/>
        </w:rPr>
        <w:t>Критерии налоговых рисков общедоступны и размещены на официальном сайте ФНС России</w:t>
      </w:r>
      <w:r w:rsidR="00363517" w:rsidRPr="002004E1">
        <w:rPr>
          <w:rFonts w:ascii="Times New Roman" w:hAnsi="Times New Roman" w:cs="Times New Roman"/>
          <w:sz w:val="28"/>
          <w:szCs w:val="28"/>
        </w:rPr>
        <w:t>,</w:t>
      </w:r>
      <w:r w:rsidRPr="002004E1">
        <w:rPr>
          <w:rFonts w:ascii="Times New Roman" w:hAnsi="Times New Roman" w:cs="Times New Roman"/>
          <w:sz w:val="28"/>
          <w:szCs w:val="28"/>
        </w:rPr>
        <w:t xml:space="preserve"> </w:t>
      </w:r>
      <w:r w:rsidR="00363517" w:rsidRPr="002004E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63517" w:rsidRPr="002004E1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363517" w:rsidRPr="002004E1">
        <w:rPr>
          <w:rFonts w:ascii="Times New Roman" w:hAnsi="Times New Roman" w:cs="Times New Roman"/>
          <w:sz w:val="28"/>
          <w:szCs w:val="28"/>
        </w:rPr>
        <w:t xml:space="preserve"> – правовой системе «</w:t>
      </w:r>
      <w:proofErr w:type="spellStart"/>
      <w:r w:rsidR="00363517" w:rsidRPr="002004E1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363517" w:rsidRPr="002004E1">
        <w:rPr>
          <w:rFonts w:ascii="Times New Roman" w:hAnsi="Times New Roman" w:cs="Times New Roman"/>
          <w:sz w:val="28"/>
          <w:szCs w:val="28"/>
        </w:rPr>
        <w:t xml:space="preserve">» и др. источниках. </w:t>
      </w:r>
    </w:p>
    <w:p w:rsidR="00363517" w:rsidRDefault="00534C55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E1">
        <w:rPr>
          <w:rFonts w:ascii="Times New Roman" w:hAnsi="Times New Roman" w:cs="Times New Roman"/>
          <w:sz w:val="28"/>
          <w:szCs w:val="28"/>
        </w:rPr>
        <w:t>В настоящее время налогоплательщики самостоят</w:t>
      </w:r>
      <w:r w:rsidR="00335F9D">
        <w:rPr>
          <w:rFonts w:ascii="Times New Roman" w:hAnsi="Times New Roman" w:cs="Times New Roman"/>
          <w:sz w:val="28"/>
          <w:szCs w:val="28"/>
        </w:rPr>
        <w:t>ельно могут оценить свои риски</w:t>
      </w:r>
      <w:r w:rsidR="00335F9D" w:rsidRPr="00335F9D">
        <w:rPr>
          <w:rFonts w:ascii="Times New Roman" w:hAnsi="Times New Roman" w:cs="Times New Roman"/>
          <w:sz w:val="28"/>
          <w:szCs w:val="28"/>
        </w:rPr>
        <w:t xml:space="preserve"> </w:t>
      </w:r>
      <w:r w:rsidR="00335F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5F9D" w:rsidRPr="00335F9D">
        <w:rPr>
          <w:rFonts w:ascii="Times New Roman" w:hAnsi="Times New Roman" w:cs="Times New Roman"/>
          <w:sz w:val="28"/>
          <w:szCs w:val="28"/>
        </w:rPr>
        <w:t xml:space="preserve"> </w:t>
      </w:r>
      <w:r w:rsidR="00335F9D">
        <w:rPr>
          <w:rFonts w:ascii="Times New Roman" w:hAnsi="Times New Roman" w:cs="Times New Roman"/>
          <w:sz w:val="28"/>
          <w:szCs w:val="28"/>
        </w:rPr>
        <w:t>помощью информационных ресурсов, в том числе бесплатных.</w:t>
      </w:r>
    </w:p>
    <w:p w:rsidR="00335F9D" w:rsidRDefault="00335F9D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F9D" w:rsidRDefault="00335F9D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867" w:rsidRDefault="003A4867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B2EEFC">
            <wp:extent cx="4572635" cy="2572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867" w:rsidRPr="002004E1" w:rsidRDefault="003A4867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517" w:rsidRDefault="00534C55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4E1">
        <w:rPr>
          <w:rFonts w:ascii="Times New Roman" w:hAnsi="Times New Roman" w:cs="Times New Roman"/>
          <w:sz w:val="28"/>
          <w:szCs w:val="28"/>
        </w:rPr>
        <w:t xml:space="preserve">На </w:t>
      </w:r>
      <w:r w:rsidR="00363517" w:rsidRPr="002004E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004E1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3A4867">
        <w:rPr>
          <w:rFonts w:ascii="Times New Roman" w:hAnsi="Times New Roman" w:cs="Times New Roman"/>
          <w:sz w:val="28"/>
          <w:szCs w:val="28"/>
        </w:rPr>
        <w:t>размещены различные электронные сервисы.</w:t>
      </w:r>
    </w:p>
    <w:p w:rsidR="003A4867" w:rsidRDefault="003A4867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867">
        <w:rPr>
          <w:rFonts w:ascii="Times New Roman" w:hAnsi="Times New Roman" w:cs="Times New Roman"/>
          <w:sz w:val="28"/>
          <w:szCs w:val="28"/>
        </w:rPr>
        <w:t xml:space="preserve">В целях повышения налоговой грамотности среди налогоплательщиков и  их информирования на сайте ФНС России размещена </w:t>
      </w:r>
      <w:r w:rsidRPr="003A4867">
        <w:rPr>
          <w:rFonts w:ascii="Times New Roman" w:hAnsi="Times New Roman" w:cs="Times New Roman"/>
          <w:b/>
          <w:sz w:val="28"/>
          <w:szCs w:val="28"/>
        </w:rPr>
        <w:t xml:space="preserve">информация о наиболее </w:t>
      </w:r>
      <w:hyperlink r:id="rId12" w:history="1">
        <w:r w:rsidRPr="003A4867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характерных нарушениях законодательства о налогах и сборах</w:t>
        </w:r>
      </w:hyperlink>
      <w:r w:rsidRPr="003A4867">
        <w:rPr>
          <w:rFonts w:ascii="Times New Roman" w:hAnsi="Times New Roman" w:cs="Times New Roman"/>
          <w:sz w:val="28"/>
          <w:szCs w:val="28"/>
        </w:rPr>
        <w:t xml:space="preserve">, выявляемых налоговыми органами в ходе проведения мероприятий налогового контроля. Информация размещена </w:t>
      </w:r>
      <w:r w:rsidRPr="003A4867">
        <w:rPr>
          <w:rFonts w:ascii="Times New Roman" w:hAnsi="Times New Roman" w:cs="Times New Roman"/>
          <w:b/>
          <w:sz w:val="28"/>
          <w:szCs w:val="28"/>
        </w:rPr>
        <w:t>в рубрике «Контрольная работа - Налоговый контроль».</w:t>
      </w:r>
    </w:p>
    <w:p w:rsidR="009D0CC6" w:rsidRDefault="009D0CC6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0CC6" w:rsidRDefault="009D0CC6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0CC6" w:rsidRDefault="009D0CC6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0CC6" w:rsidRDefault="009D0CC6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0CC6" w:rsidRDefault="009D0CC6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0CC6" w:rsidRDefault="009D0CC6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0CC6" w:rsidRDefault="009D0CC6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0CC6" w:rsidRDefault="009D0CC6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D0CC6" w:rsidRDefault="009D0CC6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4867" w:rsidRPr="002004E1" w:rsidRDefault="003A4867" w:rsidP="002004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366FB3">
            <wp:extent cx="4572635" cy="25723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867" w:rsidRPr="003A4867" w:rsidRDefault="00363517" w:rsidP="003A48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4E1">
        <w:rPr>
          <w:rFonts w:ascii="Times New Roman" w:hAnsi="Times New Roman" w:cs="Times New Roman"/>
          <w:sz w:val="28"/>
          <w:szCs w:val="28"/>
        </w:rPr>
        <w:t>-</w:t>
      </w:r>
      <w:r w:rsidR="003A4867">
        <w:rPr>
          <w:rFonts w:ascii="Times New Roman" w:hAnsi="Times New Roman" w:cs="Times New Roman"/>
          <w:sz w:val="28"/>
          <w:szCs w:val="28"/>
        </w:rPr>
        <w:t xml:space="preserve"> </w:t>
      </w:r>
      <w:r w:rsidR="003A4867" w:rsidRPr="003A4867">
        <w:rPr>
          <w:rFonts w:ascii="Times New Roman" w:hAnsi="Times New Roman" w:cs="Times New Roman"/>
          <w:sz w:val="28"/>
          <w:szCs w:val="28"/>
        </w:rPr>
        <w:t>основная задача размещения данных сведений - информационная поддержка налогоплательщиков по вопросам корректного формирования налоговой базы и исчисления сумм налогов. Опубликованный перечень характерных нарушений законодательства о налогах и сборах призван помочь налогоплательщикам самостоятельно анализировать собственную работу, предотвращать возможные нарушения налогового законодательства, снижать налоговые риски и уточнять налоговые обязательства</w:t>
      </w:r>
      <w:r w:rsidR="00B07B46">
        <w:rPr>
          <w:rFonts w:ascii="Times New Roman" w:hAnsi="Times New Roman" w:cs="Times New Roman"/>
          <w:sz w:val="28"/>
          <w:szCs w:val="28"/>
        </w:rPr>
        <w:t>;</w:t>
      </w:r>
    </w:p>
    <w:p w:rsidR="00363517" w:rsidRPr="002E52B2" w:rsidRDefault="00363517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0CC6" w:rsidRPr="002E52B2" w:rsidRDefault="009D0CC6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0CC6" w:rsidRPr="002E52B2" w:rsidRDefault="009D0CC6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0CC6" w:rsidRPr="002E52B2" w:rsidRDefault="009D0CC6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0CC6" w:rsidRPr="002E52B2" w:rsidRDefault="009D0CC6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0CC6" w:rsidRPr="002E52B2" w:rsidRDefault="009D0CC6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0CC6" w:rsidRPr="002E52B2" w:rsidRDefault="009D0CC6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0CC6" w:rsidRPr="002E52B2" w:rsidRDefault="009D0CC6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0CC6" w:rsidRPr="002E52B2" w:rsidRDefault="009D0CC6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4867" w:rsidRDefault="003A4867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186EAC">
            <wp:extent cx="4572635" cy="2572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867" w:rsidRPr="003A4867" w:rsidRDefault="003A4867" w:rsidP="003A486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63517" w:rsidRPr="0020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BD1E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A486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</w:t>
      </w:r>
      <w:r w:rsidRPr="003A4867">
        <w:rPr>
          <w:rFonts w:ascii="Times New Roman" w:hAnsi="Times New Roman" w:cs="Times New Roman"/>
          <w:b/>
          <w:sz w:val="28"/>
          <w:szCs w:val="28"/>
        </w:rPr>
        <w:t>нтернет-сервис «Решения по жалобам</w:t>
      </w:r>
      <w:r w:rsidRPr="003A4867">
        <w:rPr>
          <w:rFonts w:ascii="Times New Roman" w:hAnsi="Times New Roman" w:cs="Times New Roman"/>
          <w:sz w:val="28"/>
          <w:szCs w:val="28"/>
        </w:rPr>
        <w:t>» создан в целях предоставления информации о результатах рассмотрения Федеральной налоговой службой жалоб (обращений) налогоплательщиков. Указанная информация отражается на сервисе в виде решений ФНС России без указания информации, доступ к которой ограничен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867" w:rsidRDefault="003A4867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4867" w:rsidRDefault="003A4867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4867" w:rsidRDefault="003A4867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4867" w:rsidRDefault="003A4867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0CC6" w:rsidRPr="002E52B2" w:rsidRDefault="009D0CC6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0CC6" w:rsidRPr="002E52B2" w:rsidRDefault="009D0CC6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0CC6" w:rsidRPr="002E52B2" w:rsidRDefault="009D0CC6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0CC6" w:rsidRPr="002E52B2" w:rsidRDefault="009D0CC6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0CC6" w:rsidRPr="002E52B2" w:rsidRDefault="009D0CC6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0CC6" w:rsidRPr="002E52B2" w:rsidRDefault="009D0CC6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0CC6" w:rsidRPr="002E52B2" w:rsidRDefault="009D0CC6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4867" w:rsidRDefault="003A4867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D76EB9">
            <wp:extent cx="4572635" cy="25723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C55" w:rsidRDefault="00363517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0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3A486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сервис «</w:t>
      </w:r>
      <w:r w:rsidR="006F439B" w:rsidRPr="003A486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Риски бизнеса: проверь себя и контрагента»</w:t>
      </w:r>
      <w:r w:rsidR="006F439B" w:rsidRPr="0020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 помощью сервиса можно получить сведения о дисквалифицированных лицах и юридических лицах, где дисквалифицированные лица входят в состав исполнительных органов, об адресах, указанных в качестве места нахождения несколькими юр</w:t>
      </w:r>
      <w:r w:rsidR="009D0C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идическими </w:t>
      </w:r>
      <w:r w:rsidR="006F439B" w:rsidRPr="0020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лицами</w:t>
      </w:r>
      <w:r w:rsidR="009D0C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(так называемые адреса массовой регистрации)</w:t>
      </w:r>
      <w:r w:rsidR="006F439B" w:rsidRPr="0020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Кроме того можно </w:t>
      </w:r>
      <w:r w:rsidR="0091327F" w:rsidRPr="0020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посмотреть сведения </w:t>
      </w:r>
      <w:r w:rsidR="006F439B" w:rsidRPr="0020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лицах</w:t>
      </w:r>
      <w:r w:rsidR="009D0C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6F439B" w:rsidRPr="0020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209A2" w:rsidRPr="0020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отношении которых </w:t>
      </w:r>
      <w:r w:rsidR="002004E1" w:rsidRPr="0020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судом установлен </w:t>
      </w:r>
      <w:r w:rsidR="006F439B" w:rsidRPr="0020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факт невозможности участия или руководства</w:t>
      </w:r>
      <w:r w:rsidR="002004E1" w:rsidRPr="0020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6F439B" w:rsidRPr="0020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</w:t>
      </w:r>
      <w:r w:rsidR="009D0C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="006F439B" w:rsidRPr="0020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юр</w:t>
      </w:r>
      <w:r w:rsidR="009D0C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идических</w:t>
      </w:r>
      <w:r w:rsidR="006F439B" w:rsidRPr="0020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лицах, связь с которыми по зарегистрированному адресу отсутствует.</w:t>
      </w:r>
    </w:p>
    <w:p w:rsidR="003A4867" w:rsidRPr="009D0CC6" w:rsidRDefault="003A4867" w:rsidP="003A4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C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поиска сведений о юридическом лице необходимо выбрать опцию "Юридическое лицо" и ввести ОГРН или ИНН этого юридического лица либо указать наименование и (опционально) регион места нахождения;</w:t>
      </w:r>
    </w:p>
    <w:p w:rsidR="003A4867" w:rsidRPr="009D0CC6" w:rsidRDefault="003A4867" w:rsidP="003A4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C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поиска сведений об индивидуальном предпринимателе или крестьянском (фермерском) хозяйстве нужно выбрать опцию "Индивидуальный предприниматель/КФХ" и ввести его ОГРНИП или ИНН либо указать ФИО и регион места жительства. </w:t>
      </w:r>
    </w:p>
    <w:p w:rsidR="003A4867" w:rsidRPr="009D0CC6" w:rsidRDefault="003A4867" w:rsidP="003A4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C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в сервисе актуализируются ежедневно.</w:t>
      </w:r>
    </w:p>
    <w:p w:rsidR="003A4867" w:rsidRPr="009D0CC6" w:rsidRDefault="003A4867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0995" w:rsidRDefault="00820995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0995" w:rsidRDefault="00820995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4867" w:rsidRDefault="00820995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6DB558">
            <wp:extent cx="4572635" cy="25723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1600" w:rsidRDefault="002004E1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на сайте ФНС </w:t>
      </w:r>
      <w:r w:rsidR="008209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открытых данных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размещены сведения, которые раньше относились к налоговой тайне</w:t>
      </w:r>
      <w:r w:rsidR="00BB54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э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 </w:t>
      </w:r>
      <w:r w:rsidR="0082099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</w:t>
      </w:r>
      <w:r w:rsidR="00BB54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анные о среднесписочной численности работников юридических лиц, специальных налоговых режимах, применяемых компаниями, а также об участии организаций </w:t>
      </w:r>
      <w:r w:rsidR="000416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консолидированной группе налогоплательщиков по состоянию на 31.12.2017 года.</w:t>
      </w:r>
      <w:r w:rsidR="00BB54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41600" w:rsidRDefault="00041600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Размещение таких сведений стало возможным благодаря поправкам, внесенным Федеральным законом от  1 мая 2016 года </w:t>
      </w:r>
      <w:r w:rsidR="009D0C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134- ФЗ в статью 102 НК РФ.</w:t>
      </w:r>
    </w:p>
    <w:p w:rsidR="002004E1" w:rsidRPr="002004E1" w:rsidRDefault="00041600" w:rsidP="002004E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Размещение указанной информации поможет налогоплательщикам выбирать надежных партнеров для успешной деятельности.</w:t>
      </w:r>
      <w:r w:rsidR="002004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820995" w:rsidRDefault="007B71F5" w:rsidP="00820995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1 октября данный сервис пополнится информацией о суммах уплаченных налогов</w:t>
      </w:r>
      <w:r w:rsidR="000376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суммах доходов и расходов по данным  бухгалтерской (финансовой) отчетности организаций. </w:t>
      </w:r>
    </w:p>
    <w:p w:rsidR="00037651" w:rsidRDefault="00037651" w:rsidP="00820995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1 декабря  - информацией о нарушениях законодательства о налогах и сборах и суммах задолженности по пеням и штрафам.</w:t>
      </w:r>
    </w:p>
    <w:p w:rsidR="00820995" w:rsidRDefault="00820995" w:rsidP="00820995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0995" w:rsidRDefault="00820995" w:rsidP="00820995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0995" w:rsidRDefault="00820995" w:rsidP="00820995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0995" w:rsidRDefault="00820995" w:rsidP="00820995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0995" w:rsidRDefault="00820995" w:rsidP="00820995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0995" w:rsidRDefault="00820995" w:rsidP="006F439B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FEAF0C" wp14:editId="2E8E5453">
            <wp:extent cx="5943231" cy="337185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7232" b="4489"/>
                    <a:stretch/>
                  </pic:blipFill>
                  <pic:spPr bwMode="auto">
                    <a:xfrm>
                      <a:off x="0" y="0"/>
                      <a:ext cx="5940425" cy="3370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CC6" w:rsidRDefault="009D0CC6" w:rsidP="006F439B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0CC6" w:rsidRDefault="009D0CC6" w:rsidP="006F439B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0995" w:rsidRPr="00820995" w:rsidRDefault="00820995" w:rsidP="0082099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20995">
        <w:rPr>
          <w:rFonts w:ascii="Times New Roman" w:hAnsi="Times New Roman" w:cs="Times New Roman"/>
          <w:sz w:val="28"/>
          <w:szCs w:val="28"/>
        </w:rPr>
        <w:t xml:space="preserve"> - </w:t>
      </w:r>
      <w:r w:rsidR="009D0CC6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820995">
        <w:rPr>
          <w:rFonts w:ascii="Times New Roman" w:hAnsi="Times New Roman" w:cs="Times New Roman"/>
          <w:b/>
          <w:sz w:val="28"/>
          <w:szCs w:val="28"/>
        </w:rPr>
        <w:t xml:space="preserve">сервис «Письма ФНС России, направленные в адрес территориальных налоговых органов» </w:t>
      </w:r>
    </w:p>
    <w:p w:rsidR="00820995" w:rsidRPr="00820995" w:rsidRDefault="00820995" w:rsidP="0082099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0995">
        <w:rPr>
          <w:rFonts w:ascii="Times New Roman" w:hAnsi="Times New Roman" w:cs="Times New Roman"/>
          <w:sz w:val="28"/>
          <w:szCs w:val="28"/>
        </w:rPr>
        <w:t>Сервис разъясняет налогоплательщикам и сотрудникам территориальных налоговых органов официальную позицию ФНС России о порядке заполнения налоговых деклараций, исчисления и уплаты налогов и сборов, согласованную с Минфином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995" w:rsidRPr="00820995" w:rsidRDefault="00820995" w:rsidP="0082099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0995">
        <w:rPr>
          <w:rFonts w:ascii="Times New Roman" w:hAnsi="Times New Roman" w:cs="Times New Roman"/>
          <w:sz w:val="28"/>
          <w:szCs w:val="28"/>
        </w:rPr>
        <w:t>Письма данного раздела носят обобщающий характер и готовятся по наиболее массовым запросам налогоплательщиков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995" w:rsidRPr="00E220F0" w:rsidRDefault="00820995" w:rsidP="00820995"/>
    <w:p w:rsidR="00820995" w:rsidRDefault="00820995" w:rsidP="006F439B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0995" w:rsidRDefault="00820995" w:rsidP="006F439B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0995" w:rsidRDefault="00820995" w:rsidP="006F439B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0995" w:rsidRDefault="00820995" w:rsidP="006F439B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20995" w:rsidRDefault="00820995" w:rsidP="006F439B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AA2B58">
            <wp:extent cx="4572635" cy="25723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995" w:rsidRPr="00820995" w:rsidRDefault="00820995" w:rsidP="00B07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95">
        <w:rPr>
          <w:rFonts w:ascii="Times New Roman" w:hAnsi="Times New Roman" w:cs="Times New Roman"/>
          <w:sz w:val="28"/>
          <w:szCs w:val="28"/>
        </w:rPr>
        <w:t xml:space="preserve"> - </w:t>
      </w:r>
      <w:r w:rsidR="009D0CC6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820995">
        <w:rPr>
          <w:rFonts w:ascii="Times New Roman" w:hAnsi="Times New Roman" w:cs="Times New Roman"/>
          <w:b/>
          <w:sz w:val="28"/>
          <w:szCs w:val="28"/>
        </w:rPr>
        <w:t>сервис «Часто задаваемые вопросы»</w:t>
      </w:r>
    </w:p>
    <w:p w:rsidR="00820995" w:rsidRPr="00820995" w:rsidRDefault="00820995" w:rsidP="00B07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995">
        <w:rPr>
          <w:rFonts w:ascii="Times New Roman" w:hAnsi="Times New Roman" w:cs="Times New Roman"/>
          <w:sz w:val="28"/>
          <w:szCs w:val="28"/>
        </w:rPr>
        <w:t>Сервис содержит базу ответов на самые актуальные вопросы налогоплательщиков: о действующем налоговом законодательстве, о порядке взаимодействия с налоговыми органами федерального, регионального и местного уровней.</w:t>
      </w:r>
    </w:p>
    <w:p w:rsidR="00820995" w:rsidRDefault="00820995" w:rsidP="006F439B">
      <w:pPr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3130" w:rsidRDefault="003A3130" w:rsidP="003A31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B1195" wp14:editId="1E6E4458">
            <wp:extent cx="4572635" cy="2572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3130" w:rsidRDefault="003A3130" w:rsidP="003A31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3130" w:rsidRDefault="006F439B" w:rsidP="002004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Также </w:t>
      </w:r>
      <w:r w:rsidR="003A31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можно использовать </w:t>
      </w:r>
      <w:r w:rsidR="003A3130" w:rsidRPr="005A10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сведения из внешних источников</w:t>
      </w:r>
      <w:r w:rsidR="003A31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именно, </w:t>
      </w:r>
      <w:r w:rsidR="003A3130" w:rsidRPr="005A10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данные из справочных информационных ресурсов</w:t>
      </w:r>
      <w:r w:rsidR="003A31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таких как </w:t>
      </w:r>
    </w:p>
    <w:p w:rsidR="003A3130" w:rsidRDefault="003A3130" w:rsidP="002004E1">
      <w:pPr>
        <w:pStyle w:val="a6"/>
        <w:numPr>
          <w:ilvl w:val="0"/>
          <w:numId w:val="1"/>
        </w:numPr>
        <w:tabs>
          <w:tab w:val="clear" w:pos="2204"/>
          <w:tab w:val="num" w:pos="0"/>
          <w:tab w:val="left" w:pos="108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559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СПАРК – «Система профессионального анализа рынков и компаний» - </w:t>
      </w:r>
      <w:r w:rsidRPr="003559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ключевыми источниками данной системы являются </w:t>
      </w:r>
      <w:r w:rsidRPr="003559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ФНС России</w:t>
      </w:r>
      <w:r w:rsidRPr="003559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это регистрационные данные по компаниям и предпринимателям (обновление данных осуществляется  ежедневно), </w:t>
      </w:r>
      <w:r w:rsidRPr="003559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Росстат</w:t>
      </w:r>
      <w:r w:rsidRPr="003559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финансовая информация (это </w:t>
      </w:r>
      <w:r w:rsidRPr="003559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данные бухгалтерской отчетности налогоплательщика, которую он представляет в органы статистики (</w:t>
      </w:r>
      <w:proofErr w:type="spellStart"/>
      <w:r w:rsidRPr="003559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бух</w:t>
      </w:r>
      <w:proofErr w:type="gramStart"/>
      <w:r w:rsidRPr="003559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.б</w:t>
      </w:r>
      <w:proofErr w:type="gramEnd"/>
      <w:r w:rsidRPr="003559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аланс</w:t>
      </w:r>
      <w:proofErr w:type="spellEnd"/>
      <w:r w:rsidRPr="003559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</w:t>
      </w:r>
      <w:r w:rsidRPr="003559F3">
        <w:rPr>
          <w:rFonts w:ascii="Times New Roman" w:hAnsi="Times New Roman" w:cs="Times New Roman"/>
          <w:bCs/>
          <w:sz w:val="28"/>
          <w:szCs w:val="28"/>
        </w:rPr>
        <w:t xml:space="preserve">тчет о финансовых результатах </w:t>
      </w:r>
      <w:r w:rsidRPr="003559F3">
        <w:rPr>
          <w:rFonts w:ascii="Times New Roman" w:hAnsi="Times New Roman" w:cs="Times New Roman"/>
          <w:sz w:val="28"/>
          <w:szCs w:val="28"/>
        </w:rPr>
        <w:t xml:space="preserve"> </w:t>
      </w:r>
      <w:r w:rsidRPr="003559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(обновляется ежегодно, так как </w:t>
      </w:r>
      <w:r w:rsidRPr="003559F3">
        <w:rPr>
          <w:rFonts w:ascii="Times New Roman" w:hAnsi="Times New Roman" w:cs="Times New Roman"/>
          <w:sz w:val="28"/>
          <w:szCs w:val="28"/>
        </w:rPr>
        <w:t xml:space="preserve">отчетность представляется не позднее трех месяцев после окончания отчетного периода), </w:t>
      </w:r>
      <w:r w:rsidRPr="003559F3">
        <w:rPr>
          <w:rFonts w:ascii="Times New Roman" w:hAnsi="Times New Roman" w:cs="Times New Roman"/>
          <w:b/>
          <w:sz w:val="28"/>
          <w:szCs w:val="28"/>
        </w:rPr>
        <w:t>Федеральное казначейство</w:t>
      </w:r>
      <w:r w:rsidRPr="003559F3">
        <w:rPr>
          <w:rFonts w:ascii="Times New Roman" w:hAnsi="Times New Roman" w:cs="Times New Roman"/>
          <w:sz w:val="28"/>
          <w:szCs w:val="28"/>
        </w:rPr>
        <w:t xml:space="preserve"> – это данные по участию налогоплательщиков в тендерах, заключенным контрактам (обновляется ежедневно, </w:t>
      </w:r>
      <w:r w:rsidR="002E52B2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3559F3">
        <w:rPr>
          <w:rFonts w:ascii="Times New Roman" w:hAnsi="Times New Roman" w:cs="Times New Roman"/>
          <w:sz w:val="28"/>
          <w:szCs w:val="28"/>
        </w:rPr>
        <w:t xml:space="preserve">данные с официального Интернет-сайта </w:t>
      </w:r>
      <w:hyperlink r:id="rId20" w:history="1">
        <w:r w:rsidRPr="003559F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GB"/>
          </w:rPr>
          <w:t>www</w:t>
        </w:r>
        <w:r w:rsidRPr="003559F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559F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GB"/>
          </w:rPr>
          <w:t>zakupki</w:t>
        </w:r>
        <w:proofErr w:type="spellEnd"/>
        <w:r w:rsidRPr="003559F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559F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GB"/>
          </w:rPr>
          <w:t>gov</w:t>
        </w:r>
        <w:proofErr w:type="spellEnd"/>
        <w:r w:rsidRPr="003559F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559F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GB"/>
          </w:rPr>
          <w:t>ru</w:t>
        </w:r>
        <w:proofErr w:type="spellEnd"/>
      </w:hyperlink>
      <w:r w:rsidRPr="003559F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), </w:t>
      </w:r>
      <w:r w:rsidRPr="003559F3">
        <w:rPr>
          <w:rFonts w:ascii="Times New Roman" w:hAnsi="Times New Roman" w:cs="Times New Roman"/>
          <w:sz w:val="28"/>
          <w:szCs w:val="28"/>
        </w:rPr>
        <w:t xml:space="preserve"> </w:t>
      </w:r>
      <w:r w:rsidR="002E52B2">
        <w:rPr>
          <w:rFonts w:ascii="Times New Roman" w:hAnsi="Times New Roman" w:cs="Times New Roman"/>
          <w:sz w:val="28"/>
          <w:szCs w:val="28"/>
        </w:rPr>
        <w:t xml:space="preserve"> и </w:t>
      </w:r>
      <w:r w:rsidRPr="003559F3">
        <w:rPr>
          <w:rFonts w:ascii="Times New Roman" w:hAnsi="Times New Roman" w:cs="Times New Roman"/>
          <w:sz w:val="28"/>
          <w:szCs w:val="28"/>
        </w:rPr>
        <w:t>Верховный суд - это все арбитражные дела, исковые заявления.</w:t>
      </w:r>
      <w:r w:rsidRPr="003559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Также </w:t>
      </w:r>
      <w:r w:rsid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proofErr w:type="spellStart"/>
      <w:r w:rsid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СПАРКе</w:t>
      </w:r>
      <w:proofErr w:type="spellEnd"/>
      <w:r w:rsid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есть </w:t>
      </w:r>
      <w:r w:rsidRPr="003559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ресурс СКАН - анализ средств массовой информации</w:t>
      </w:r>
      <w:r w:rsidR="003559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  <w:r w:rsidRPr="003559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91075" w:rsidRPr="002E52B2" w:rsidRDefault="002E52B2" w:rsidP="002E52B2">
      <w:pPr>
        <w:tabs>
          <w:tab w:val="num" w:pos="0"/>
          <w:tab w:val="left" w:pos="1080"/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СПАРК содержит информацию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юридическом адресе, о том</w:t>
      </w:r>
      <w:r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где непосредствен</w:t>
      </w:r>
      <w:r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 находится компания, телефоны, об 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официальн</w:t>
      </w:r>
      <w:r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сайт</w:t>
      </w:r>
      <w:r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организации,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</w:t>
      </w:r>
      <w:r w:rsidR="00C91075" w:rsidRPr="00C9107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организационно - правов</w:t>
      </w:r>
      <w:r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ой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форм</w:t>
      </w:r>
      <w:r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компании, размер</w:t>
      </w:r>
      <w:r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предприятия, численност</w:t>
      </w:r>
      <w:r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размер</w:t>
      </w:r>
      <w:r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уставного капитала, финансовы</w:t>
      </w:r>
      <w:r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 показателях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последней бух</w:t>
      </w:r>
      <w:r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галтерской 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отчетности, статус – действующее/недействующее лицо.</w:t>
      </w:r>
    </w:p>
    <w:p w:rsidR="00C91075" w:rsidRPr="002E52B2" w:rsidRDefault="002E52B2" w:rsidP="00C91075">
      <w:pPr>
        <w:tabs>
          <w:tab w:val="left" w:pos="108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Информацию об 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индикатор</w:t>
      </w:r>
      <w:r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ах 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рисков – это совокупный показатель, который складывается из 3 показателей, а также статуса компании (состояние ликвидации, банкротства)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C91075" w:rsidRPr="002E52B2" w:rsidRDefault="002E52B2" w:rsidP="00C91075">
      <w:pPr>
        <w:tabs>
          <w:tab w:val="left" w:pos="108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52B2"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  <w:t xml:space="preserve">- 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  <w:t xml:space="preserve">Индекс </w:t>
      </w:r>
      <w:proofErr w:type="gramStart"/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  <w:t>должной</w:t>
      </w:r>
      <w:proofErr w:type="gramEnd"/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E52B2" w:rsidRPr="002E52B2" w:rsidRDefault="002E52B2" w:rsidP="00C91075">
      <w:pPr>
        <w:tabs>
          <w:tab w:val="left" w:pos="108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Индекс финансового состояния </w:t>
      </w:r>
    </w:p>
    <w:p w:rsidR="00C91075" w:rsidRPr="002E52B2" w:rsidRDefault="002E52B2" w:rsidP="00C91075">
      <w:pPr>
        <w:tabs>
          <w:tab w:val="left" w:pos="108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="00C91075" w:rsidRPr="002E52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Индекс платежной дисциплины </w:t>
      </w:r>
    </w:p>
    <w:p w:rsidR="00C91075" w:rsidRDefault="00C91075" w:rsidP="002004E1">
      <w:pPr>
        <w:tabs>
          <w:tab w:val="num" w:pos="0"/>
          <w:tab w:val="left" w:pos="1080"/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E52B2" w:rsidRDefault="002E52B2" w:rsidP="002004E1">
      <w:pPr>
        <w:tabs>
          <w:tab w:val="num" w:pos="0"/>
          <w:tab w:val="left" w:pos="1080"/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E52B2" w:rsidRDefault="002E52B2" w:rsidP="002004E1">
      <w:pPr>
        <w:tabs>
          <w:tab w:val="num" w:pos="0"/>
          <w:tab w:val="left" w:pos="1080"/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E52B2" w:rsidRDefault="002E52B2" w:rsidP="002004E1">
      <w:pPr>
        <w:tabs>
          <w:tab w:val="num" w:pos="0"/>
          <w:tab w:val="left" w:pos="1080"/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91075" w:rsidRDefault="00C91075" w:rsidP="002004E1">
      <w:pPr>
        <w:tabs>
          <w:tab w:val="num" w:pos="0"/>
          <w:tab w:val="left" w:pos="1080"/>
          <w:tab w:val="num" w:pos="126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3130" w:rsidRDefault="003A3130" w:rsidP="002004E1">
      <w:pPr>
        <w:pStyle w:val="a6"/>
        <w:numPr>
          <w:ilvl w:val="0"/>
          <w:numId w:val="1"/>
        </w:numPr>
        <w:tabs>
          <w:tab w:val="clear" w:pos="2204"/>
          <w:tab w:val="num" w:pos="0"/>
          <w:tab w:val="left" w:pos="108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47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Информационно-аналитическая система </w:t>
      </w:r>
      <w:r w:rsidRPr="006347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FIRA</w:t>
      </w:r>
      <w:r w:rsidRPr="006347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Pr="006347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PRO</w:t>
      </w:r>
      <w:r w:rsidR="003559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7267F1" w:rsidRPr="007267F1" w:rsidRDefault="007267F1" w:rsidP="002004E1">
      <w:pPr>
        <w:pStyle w:val="a6"/>
        <w:spacing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A3130" w:rsidRDefault="003A3130" w:rsidP="003A3130">
      <w:pPr>
        <w:tabs>
          <w:tab w:val="left" w:pos="1080"/>
          <w:tab w:val="num" w:pos="12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DAD6A07" wp14:editId="00C979EB">
            <wp:extent cx="5940425" cy="3065412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b="8261"/>
                    <a:stretch/>
                  </pic:blipFill>
                  <pic:spPr bwMode="auto">
                    <a:xfrm>
                      <a:off x="0" y="0"/>
                      <a:ext cx="5940425" cy="3065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7F1" w:rsidRDefault="007267F1" w:rsidP="001D2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0A5" w:rsidRDefault="00D920A5" w:rsidP="001D2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B36" w:rsidRDefault="00FE6B36" w:rsidP="00FE6B36">
      <w:pPr>
        <w:tabs>
          <w:tab w:val="left" w:pos="108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Система содержит </w:t>
      </w:r>
      <w:r w:rsidRPr="006149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оперативн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ую</w:t>
      </w:r>
      <w:r w:rsidRPr="006149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статистическую</w:t>
      </w:r>
      <w:r w:rsidRPr="006149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Pr="006149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предприятиям, отраслям, регионам России</w:t>
      </w:r>
      <w:r w:rsidR="00D920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такую как: </w:t>
      </w:r>
    </w:p>
    <w:p w:rsidR="00D920A5" w:rsidRDefault="00D920A5" w:rsidP="00FE6B36">
      <w:pPr>
        <w:tabs>
          <w:tab w:val="left" w:pos="1080"/>
          <w:tab w:val="num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20A5" w:rsidRPr="00FE6B36" w:rsidRDefault="00FE6B36" w:rsidP="00D920A5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33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D25B7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регистрационные </w:t>
      </w:r>
      <w:r w:rsidR="00D920A5" w:rsidRPr="00FE6B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</w:t>
      </w:r>
      <w:r w:rsidR="00D920A5" w:rsidRPr="00FE6B3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920A5" w:rsidRPr="00FE6B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контактные данные </w:t>
      </w:r>
      <w:proofErr w:type="spellStart"/>
      <w:r w:rsidR="00D920A5" w:rsidRPr="00FE6B36">
        <w:rPr>
          <w:rFonts w:ascii="Times New Roman" w:hAnsi="Times New Roman" w:cs="Times New Roman"/>
          <w:color w:val="000000"/>
          <w:sz w:val="28"/>
          <w:szCs w:val="28"/>
        </w:rPr>
        <w:t>юрлица</w:t>
      </w:r>
      <w:proofErr w:type="spellEnd"/>
      <w:r w:rsidR="00D920A5" w:rsidRPr="00FE6B36">
        <w:rPr>
          <w:rFonts w:ascii="Times New Roman" w:hAnsi="Times New Roman" w:cs="Times New Roman"/>
          <w:color w:val="000000"/>
          <w:sz w:val="28"/>
          <w:szCs w:val="28"/>
        </w:rPr>
        <w:t xml:space="preserve"> из ЕГРЮЛ, включая имя </w:t>
      </w:r>
      <w:r w:rsidR="00D920A5" w:rsidRPr="00FE6B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руководителя </w:t>
      </w:r>
      <w:r w:rsidR="00D920A5" w:rsidRPr="00FE6B36">
        <w:rPr>
          <w:rFonts w:ascii="Times New Roman" w:hAnsi="Times New Roman" w:cs="Times New Roman"/>
          <w:color w:val="000000"/>
          <w:sz w:val="28"/>
          <w:szCs w:val="28"/>
        </w:rPr>
        <w:t xml:space="preserve">компании </w:t>
      </w:r>
    </w:p>
    <w:p w:rsidR="00D920A5" w:rsidRPr="00FE6B36" w:rsidRDefault="00D920A5" w:rsidP="00D920A5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6B3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r w:rsidRPr="00FE6B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собственниках </w:t>
      </w:r>
      <w:r w:rsidRPr="00FE6B36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взаимозависимых лицах</w:t>
      </w:r>
    </w:p>
    <w:p w:rsidR="00D920A5" w:rsidRPr="00FE6B36" w:rsidRDefault="00D920A5" w:rsidP="00D920A5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B36">
        <w:rPr>
          <w:rFonts w:ascii="Times New Roman" w:hAnsi="Times New Roman" w:cs="Times New Roman"/>
          <w:color w:val="000000"/>
          <w:sz w:val="28"/>
          <w:szCs w:val="28"/>
        </w:rPr>
        <w:t xml:space="preserve"> ключевые </w:t>
      </w:r>
      <w:r w:rsidRPr="00FE6B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финансовые показатели </w:t>
      </w:r>
      <w:r w:rsidRPr="00FE6B36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</w:t>
      </w:r>
    </w:p>
    <w:p w:rsidR="00D920A5" w:rsidRPr="00FE6B36" w:rsidRDefault="00D920A5" w:rsidP="00D920A5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B36">
        <w:rPr>
          <w:rFonts w:ascii="Times New Roman" w:hAnsi="Times New Roman" w:cs="Times New Roman"/>
          <w:color w:val="000000"/>
          <w:sz w:val="28"/>
          <w:szCs w:val="28"/>
        </w:rPr>
        <w:t xml:space="preserve"> рейтинг и динамика </w:t>
      </w:r>
      <w:r w:rsidRPr="00FE6B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кредитоспособности </w:t>
      </w:r>
      <w:r w:rsidRPr="00FE6B36">
        <w:rPr>
          <w:rFonts w:ascii="Times New Roman" w:hAnsi="Times New Roman" w:cs="Times New Roman"/>
          <w:color w:val="000000"/>
          <w:sz w:val="28"/>
          <w:szCs w:val="28"/>
        </w:rPr>
        <w:t xml:space="preserve">компании </w:t>
      </w:r>
    </w:p>
    <w:p w:rsidR="00D920A5" w:rsidRPr="00FE6B36" w:rsidRDefault="00D920A5" w:rsidP="00D920A5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B36">
        <w:rPr>
          <w:rFonts w:ascii="Times New Roman" w:hAnsi="Times New Roman" w:cs="Times New Roman"/>
          <w:color w:val="000000"/>
          <w:sz w:val="28"/>
          <w:szCs w:val="28"/>
        </w:rPr>
        <w:t xml:space="preserve"> сведения об объёмах заключённых </w:t>
      </w:r>
      <w:r w:rsidRPr="00FE6B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контрактов </w:t>
      </w:r>
      <w:r w:rsidRPr="00FE6B36">
        <w:rPr>
          <w:rFonts w:ascii="Times New Roman" w:hAnsi="Times New Roman" w:cs="Times New Roman"/>
          <w:color w:val="000000"/>
          <w:sz w:val="28"/>
          <w:szCs w:val="28"/>
        </w:rPr>
        <w:t xml:space="preserve">компании </w:t>
      </w:r>
    </w:p>
    <w:p w:rsidR="00D920A5" w:rsidRPr="00FE6B36" w:rsidRDefault="00D920A5" w:rsidP="00D920A5">
      <w:pPr>
        <w:autoSpaceDE w:val="0"/>
        <w:autoSpaceDN w:val="0"/>
        <w:adjustRightInd w:val="0"/>
        <w:spacing w:after="4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B36">
        <w:rPr>
          <w:rFonts w:ascii="Times New Roman" w:hAnsi="Times New Roman" w:cs="Times New Roman"/>
          <w:color w:val="000000"/>
          <w:sz w:val="28"/>
          <w:szCs w:val="28"/>
        </w:rPr>
        <w:t xml:space="preserve"> сведения об </w:t>
      </w:r>
      <w:r w:rsidRPr="00FE6B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судебных исках </w:t>
      </w:r>
      <w:r w:rsidRPr="00FE6B36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организации </w:t>
      </w:r>
    </w:p>
    <w:p w:rsidR="00D920A5" w:rsidRDefault="00D920A5" w:rsidP="00D9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E6B36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FE6B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отчётность </w:t>
      </w:r>
      <w:r w:rsidRPr="00FE6B36">
        <w:rPr>
          <w:rFonts w:ascii="Times New Roman" w:hAnsi="Times New Roman" w:cs="Times New Roman"/>
          <w:color w:val="000000"/>
          <w:sz w:val="28"/>
          <w:szCs w:val="28"/>
        </w:rPr>
        <w:t>компаний-эмитентов ценных бумаг</w:t>
      </w:r>
      <w:r w:rsidRPr="00FE6B36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D920A5" w:rsidRDefault="00D920A5" w:rsidP="00D920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E6B36" w:rsidRDefault="00FE6B36" w:rsidP="00FE6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E6B36" w:rsidRDefault="00FE6B36" w:rsidP="00FE6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920A5" w:rsidRDefault="00D920A5" w:rsidP="00FE6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920A5" w:rsidRDefault="00D920A5" w:rsidP="00FE6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920A5" w:rsidRDefault="00D920A5" w:rsidP="00FE6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920A5" w:rsidRDefault="00D920A5" w:rsidP="00FE6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920A5" w:rsidRDefault="00D920A5" w:rsidP="00FE6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920A5" w:rsidRDefault="00D920A5" w:rsidP="00FE6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920A5" w:rsidRDefault="00D920A5" w:rsidP="00FE6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E6B36" w:rsidRPr="00FE6B36" w:rsidRDefault="00FE6B36" w:rsidP="00FE6B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834A1" w:rsidRPr="001D2192" w:rsidRDefault="008834A1" w:rsidP="001D2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2">
        <w:rPr>
          <w:rFonts w:ascii="Times New Roman" w:hAnsi="Times New Roman" w:cs="Times New Roman"/>
          <w:sz w:val="28"/>
          <w:szCs w:val="28"/>
        </w:rPr>
        <w:t>Построение единой, открытой и понятной для налогоплательщиков и налоговых органов системы планирования выездных проверок базируется на определенных принципах, таких как:</w:t>
      </w:r>
    </w:p>
    <w:p w:rsidR="008834A1" w:rsidRPr="001D2192" w:rsidRDefault="008834A1" w:rsidP="001D2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2">
        <w:rPr>
          <w:rFonts w:ascii="Times New Roman" w:hAnsi="Times New Roman" w:cs="Times New Roman"/>
          <w:sz w:val="28"/>
          <w:szCs w:val="28"/>
        </w:rPr>
        <w:lastRenderedPageBreak/>
        <w:t>- режим наибольшего благоприятствования для добросовестных налогоплательщиков;</w:t>
      </w:r>
    </w:p>
    <w:p w:rsidR="008834A1" w:rsidRPr="001D2192" w:rsidRDefault="008834A1" w:rsidP="001D2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2">
        <w:rPr>
          <w:rFonts w:ascii="Times New Roman" w:hAnsi="Times New Roman" w:cs="Times New Roman"/>
          <w:sz w:val="28"/>
          <w:szCs w:val="28"/>
        </w:rPr>
        <w:t>- своевременность реагирования на признаки возможного совершения налоговых правонарушений;</w:t>
      </w:r>
    </w:p>
    <w:p w:rsidR="008834A1" w:rsidRPr="001D2192" w:rsidRDefault="008834A1" w:rsidP="001D2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2">
        <w:rPr>
          <w:rFonts w:ascii="Times New Roman" w:hAnsi="Times New Roman" w:cs="Times New Roman"/>
          <w:sz w:val="28"/>
          <w:szCs w:val="28"/>
        </w:rPr>
        <w:t>- неотвратимость наказания в случае выявления нарушений законодательства, обоснованность выбора объекта проверки.</w:t>
      </w:r>
    </w:p>
    <w:p w:rsidR="00B95E00" w:rsidRPr="001D2192" w:rsidRDefault="00B95E00" w:rsidP="001D2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4A1" w:rsidRDefault="008834A1" w:rsidP="001D21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92">
        <w:rPr>
          <w:rFonts w:ascii="Times New Roman" w:hAnsi="Times New Roman" w:cs="Times New Roman"/>
          <w:sz w:val="28"/>
          <w:szCs w:val="28"/>
        </w:rPr>
        <w:t>Такой подход к планированию выездных проверок, безусловно, способствует росту эффективности контрольных мероприятий за счет реализации обоснованного отбора потенциальных нарушителей законодательства.</w:t>
      </w:r>
    </w:p>
    <w:p w:rsidR="007267F1" w:rsidRDefault="007267F1" w:rsidP="007D40B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26" w:rsidRDefault="004F7726" w:rsidP="007D40B1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01ABBB7E">
            <wp:extent cx="4572635" cy="2572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67F1" w:rsidRDefault="007267F1" w:rsidP="004F772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0B1" w:rsidRPr="004F7726" w:rsidRDefault="0095390C" w:rsidP="004F772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26">
        <w:rPr>
          <w:rFonts w:ascii="Times New Roman" w:hAnsi="Times New Roman" w:cs="Times New Roman"/>
          <w:sz w:val="28"/>
          <w:szCs w:val="28"/>
        </w:rPr>
        <w:t xml:space="preserve">Планирование базируется на качественном, всестороннем и системном анализе всей информации, которой располагают налоговые органы (в том числе из внешних источников) </w:t>
      </w:r>
      <w:r w:rsidR="007D40B1" w:rsidRPr="004F7726">
        <w:rPr>
          <w:rFonts w:ascii="Times New Roman" w:hAnsi="Times New Roman" w:cs="Times New Roman"/>
          <w:sz w:val="28"/>
          <w:szCs w:val="28"/>
        </w:rPr>
        <w:t xml:space="preserve">и </w:t>
      </w:r>
      <w:r w:rsidRPr="004F7726">
        <w:rPr>
          <w:rFonts w:ascii="Times New Roman" w:hAnsi="Times New Roman" w:cs="Times New Roman"/>
          <w:sz w:val="28"/>
          <w:szCs w:val="28"/>
        </w:rPr>
        <w:t>определении на ее основе «зон риска» совершения налоговых правонарушений.</w:t>
      </w:r>
    </w:p>
    <w:p w:rsidR="0095390C" w:rsidRDefault="0095390C" w:rsidP="004F772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26">
        <w:rPr>
          <w:rFonts w:ascii="Times New Roman" w:hAnsi="Times New Roman" w:cs="Times New Roman"/>
          <w:sz w:val="28"/>
          <w:szCs w:val="28"/>
        </w:rPr>
        <w:t>Для отбора налогоплательщиков используют</w:t>
      </w:r>
      <w:r w:rsidR="007D40B1" w:rsidRPr="004F7726">
        <w:rPr>
          <w:rFonts w:ascii="Times New Roman" w:hAnsi="Times New Roman" w:cs="Times New Roman"/>
          <w:sz w:val="28"/>
          <w:szCs w:val="28"/>
        </w:rPr>
        <w:t>ся</w:t>
      </w:r>
      <w:r w:rsidRPr="004F7726">
        <w:rPr>
          <w:rFonts w:ascii="Times New Roman" w:hAnsi="Times New Roman" w:cs="Times New Roman"/>
          <w:sz w:val="28"/>
          <w:szCs w:val="28"/>
        </w:rPr>
        <w:t xml:space="preserve"> информационные ресурсы ФНС России (внутренние источники), а также информаци</w:t>
      </w:r>
      <w:r w:rsidR="007D40B1" w:rsidRPr="004F7726">
        <w:rPr>
          <w:rFonts w:ascii="Times New Roman" w:hAnsi="Times New Roman" w:cs="Times New Roman"/>
          <w:sz w:val="28"/>
          <w:szCs w:val="28"/>
        </w:rPr>
        <w:t>я</w:t>
      </w:r>
      <w:r w:rsidRPr="004F7726">
        <w:rPr>
          <w:rFonts w:ascii="Times New Roman" w:hAnsi="Times New Roman" w:cs="Times New Roman"/>
          <w:sz w:val="28"/>
          <w:szCs w:val="28"/>
        </w:rPr>
        <w:t>, получаем</w:t>
      </w:r>
      <w:r w:rsidR="007D40B1" w:rsidRPr="004F7726">
        <w:rPr>
          <w:rFonts w:ascii="Times New Roman" w:hAnsi="Times New Roman" w:cs="Times New Roman"/>
          <w:sz w:val="28"/>
          <w:szCs w:val="28"/>
        </w:rPr>
        <w:t>ая</w:t>
      </w:r>
      <w:r w:rsidRPr="004F7726">
        <w:rPr>
          <w:rFonts w:ascii="Times New Roman" w:hAnsi="Times New Roman" w:cs="Times New Roman"/>
          <w:sz w:val="28"/>
          <w:szCs w:val="28"/>
        </w:rPr>
        <w:t xml:space="preserve"> из внешних источников.</w:t>
      </w:r>
    </w:p>
    <w:p w:rsidR="007D40B1" w:rsidRPr="004F7726" w:rsidRDefault="007D40B1" w:rsidP="004F7726">
      <w:pPr>
        <w:widowControl w:val="0"/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26">
        <w:rPr>
          <w:rFonts w:ascii="Times New Roman" w:hAnsi="Times New Roman" w:cs="Times New Roman"/>
          <w:sz w:val="28"/>
          <w:szCs w:val="28"/>
        </w:rPr>
        <w:t>Приоритетом при сборе информации о налоговых рисках налогоплательщика является использование:</w:t>
      </w:r>
    </w:p>
    <w:p w:rsidR="007D40B1" w:rsidRDefault="007D40B1" w:rsidP="007E1795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b/>
          <w:sz w:val="28"/>
          <w:szCs w:val="28"/>
        </w:rPr>
        <w:lastRenderedPageBreak/>
        <w:t>ПК АСК «НДС-2»,</w:t>
      </w:r>
      <w:r w:rsidRPr="007E1795">
        <w:rPr>
          <w:rFonts w:ascii="Times New Roman" w:hAnsi="Times New Roman" w:cs="Times New Roman"/>
          <w:sz w:val="28"/>
          <w:szCs w:val="28"/>
        </w:rPr>
        <w:t xml:space="preserve"> который позволяет в автоматизированном режиме отслеживать товарные потоки налогоплательщиков, осуществляя </w:t>
      </w:r>
      <w:proofErr w:type="gramStart"/>
      <w:r w:rsidRPr="007E17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1795">
        <w:rPr>
          <w:rFonts w:ascii="Times New Roman" w:hAnsi="Times New Roman" w:cs="Times New Roman"/>
          <w:sz w:val="28"/>
          <w:szCs w:val="28"/>
        </w:rPr>
        <w:t xml:space="preserve"> каждой операцией, облагаемой НДС, сопоставлять сведения о товарных потоках налогоплательщиков, выявлять расхождения в представленных налоговых декларациях по НДС</w:t>
      </w:r>
      <w:r w:rsidR="004C6795">
        <w:rPr>
          <w:rFonts w:ascii="Times New Roman" w:hAnsi="Times New Roman" w:cs="Times New Roman"/>
          <w:sz w:val="28"/>
          <w:szCs w:val="28"/>
        </w:rPr>
        <w:t xml:space="preserve">, своевременно запрашивать у </w:t>
      </w:r>
      <w:r w:rsidRPr="007E179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4C6795">
        <w:rPr>
          <w:rFonts w:ascii="Times New Roman" w:hAnsi="Times New Roman" w:cs="Times New Roman"/>
          <w:sz w:val="28"/>
          <w:szCs w:val="28"/>
        </w:rPr>
        <w:t>ов</w:t>
      </w:r>
      <w:r w:rsidRPr="007E1795">
        <w:rPr>
          <w:rFonts w:ascii="Times New Roman" w:hAnsi="Times New Roman" w:cs="Times New Roman"/>
          <w:sz w:val="28"/>
          <w:szCs w:val="28"/>
        </w:rPr>
        <w:t xml:space="preserve">  пояснени</w:t>
      </w:r>
      <w:r w:rsidR="004C6795">
        <w:rPr>
          <w:rFonts w:ascii="Times New Roman" w:hAnsi="Times New Roman" w:cs="Times New Roman"/>
          <w:sz w:val="28"/>
          <w:szCs w:val="28"/>
        </w:rPr>
        <w:t>я</w:t>
      </w:r>
      <w:r w:rsidRPr="007E1795">
        <w:rPr>
          <w:rFonts w:ascii="Times New Roman" w:hAnsi="Times New Roman" w:cs="Times New Roman"/>
          <w:sz w:val="28"/>
          <w:szCs w:val="28"/>
        </w:rPr>
        <w:t xml:space="preserve"> в отношении выявленных расхождений</w:t>
      </w:r>
      <w:r w:rsidR="007E1795">
        <w:rPr>
          <w:rFonts w:ascii="Times New Roman" w:hAnsi="Times New Roman" w:cs="Times New Roman"/>
          <w:sz w:val="28"/>
          <w:szCs w:val="28"/>
        </w:rPr>
        <w:t>.</w:t>
      </w:r>
    </w:p>
    <w:p w:rsidR="00740311" w:rsidRPr="00193F35" w:rsidRDefault="007E1795" w:rsidP="007E1795">
      <w:pPr>
        <w:widowControl w:val="0"/>
        <w:shd w:val="clear" w:color="auto" w:fill="FFFFFF"/>
        <w:tabs>
          <w:tab w:val="left" w:pos="0"/>
        </w:tabs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F35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740311" w:rsidRPr="00193F35">
        <w:rPr>
          <w:rFonts w:ascii="Times New Roman" w:hAnsi="Times New Roman" w:cs="Times New Roman"/>
          <w:i/>
          <w:sz w:val="24"/>
          <w:szCs w:val="24"/>
        </w:rPr>
        <w:t>рограммное обеспечение</w:t>
      </w:r>
      <w:r w:rsidRPr="00193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311" w:rsidRPr="00193F35">
        <w:rPr>
          <w:rFonts w:ascii="Times New Roman" w:hAnsi="Times New Roman" w:cs="Times New Roman"/>
          <w:i/>
          <w:sz w:val="24"/>
          <w:szCs w:val="24"/>
        </w:rPr>
        <w:t>в автоматическом режиме распределяет всех налогоплательщиков - юридических лиц, представивших декларации по НДС, на основании имеющихся у налогов</w:t>
      </w:r>
      <w:r w:rsidRPr="00193F35">
        <w:rPr>
          <w:rFonts w:ascii="Times New Roman" w:hAnsi="Times New Roman" w:cs="Times New Roman"/>
          <w:i/>
          <w:sz w:val="24"/>
          <w:szCs w:val="24"/>
        </w:rPr>
        <w:t xml:space="preserve">ых органов </w:t>
      </w:r>
      <w:r w:rsidR="00740311" w:rsidRPr="00193F35">
        <w:rPr>
          <w:rFonts w:ascii="Times New Roman" w:hAnsi="Times New Roman" w:cs="Times New Roman"/>
          <w:i/>
          <w:sz w:val="24"/>
          <w:szCs w:val="24"/>
        </w:rPr>
        <w:t>сведений о деятельности налогоплательщиков на группы налогового риска: высокий, средний, низкий.</w:t>
      </w:r>
    </w:p>
    <w:p w:rsidR="00740311" w:rsidRPr="007E1795" w:rsidRDefault="00740311" w:rsidP="007E1795">
      <w:pPr>
        <w:autoSpaceDE w:val="0"/>
        <w:autoSpaceDN w:val="0"/>
        <w:adjustRightInd w:val="0"/>
        <w:spacing w:before="240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795">
        <w:rPr>
          <w:rFonts w:ascii="Times New Roman" w:hAnsi="Times New Roman" w:cs="Times New Roman"/>
          <w:i/>
          <w:sz w:val="24"/>
          <w:szCs w:val="24"/>
        </w:rPr>
        <w:t>Результаты оценки риска используются: при проведени</w:t>
      </w:r>
      <w:r w:rsidR="00193F35">
        <w:rPr>
          <w:rFonts w:ascii="Times New Roman" w:hAnsi="Times New Roman" w:cs="Times New Roman"/>
          <w:i/>
          <w:sz w:val="24"/>
          <w:szCs w:val="24"/>
        </w:rPr>
        <w:t>и</w:t>
      </w:r>
      <w:r w:rsidRPr="007E1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3F35">
        <w:rPr>
          <w:rFonts w:ascii="Times New Roman" w:hAnsi="Times New Roman" w:cs="Times New Roman"/>
          <w:i/>
          <w:sz w:val="24"/>
          <w:szCs w:val="24"/>
        </w:rPr>
        <w:t>камеральных налоговых проверок</w:t>
      </w:r>
      <w:r w:rsidRPr="007E1795">
        <w:rPr>
          <w:rFonts w:ascii="Times New Roman" w:hAnsi="Times New Roman" w:cs="Times New Roman"/>
          <w:i/>
          <w:sz w:val="24"/>
          <w:szCs w:val="24"/>
        </w:rPr>
        <w:t>, при отработк</w:t>
      </w:r>
      <w:r w:rsidR="00193F35">
        <w:rPr>
          <w:rFonts w:ascii="Times New Roman" w:hAnsi="Times New Roman" w:cs="Times New Roman"/>
          <w:i/>
          <w:sz w:val="24"/>
          <w:szCs w:val="24"/>
        </w:rPr>
        <w:t>е</w:t>
      </w:r>
      <w:r w:rsidRPr="007E1795">
        <w:rPr>
          <w:rFonts w:ascii="Times New Roman" w:hAnsi="Times New Roman" w:cs="Times New Roman"/>
          <w:i/>
          <w:sz w:val="24"/>
          <w:szCs w:val="24"/>
        </w:rPr>
        <w:t xml:space="preserve"> расхождений, выявленных в налоговых декларациях по НДС</w:t>
      </w:r>
      <w:r w:rsidR="002004E1">
        <w:rPr>
          <w:rFonts w:ascii="Times New Roman" w:hAnsi="Times New Roman" w:cs="Times New Roman"/>
          <w:i/>
          <w:sz w:val="24"/>
          <w:szCs w:val="24"/>
        </w:rPr>
        <w:t>.</w:t>
      </w:r>
    </w:p>
    <w:p w:rsidR="007E1795" w:rsidRDefault="007D40B1" w:rsidP="007E1795">
      <w:pPr>
        <w:pStyle w:val="Default"/>
        <w:numPr>
          <w:ilvl w:val="0"/>
          <w:numId w:val="2"/>
        </w:numPr>
        <w:spacing w:line="360" w:lineRule="auto"/>
        <w:ind w:left="0" w:firstLine="107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B544F">
        <w:rPr>
          <w:rFonts w:ascii="Times New Roman" w:hAnsi="Times New Roman" w:cs="Times New Roman"/>
          <w:b/>
          <w:sz w:val="28"/>
          <w:szCs w:val="28"/>
        </w:rPr>
        <w:t>ПК «ППА-отбор»,</w:t>
      </w:r>
      <w:r w:rsidRPr="007E1795">
        <w:rPr>
          <w:rFonts w:ascii="Times New Roman" w:hAnsi="Times New Roman" w:cs="Times New Roman"/>
          <w:sz w:val="28"/>
          <w:szCs w:val="28"/>
        </w:rPr>
        <w:t xml:space="preserve"> в котором содержится информация о наличии и (или) отсутствии рисков совершения налоговых правонарушений, а также </w:t>
      </w:r>
      <w:r w:rsidR="007E1795">
        <w:rPr>
          <w:rFonts w:ascii="Times New Roman" w:hAnsi="Times New Roman" w:cs="Times New Roman"/>
          <w:sz w:val="28"/>
          <w:szCs w:val="28"/>
        </w:rPr>
        <w:t xml:space="preserve">в данном ресурсе </w:t>
      </w:r>
      <w:r w:rsidRPr="007E1795">
        <w:rPr>
          <w:rFonts w:ascii="Times New Roman" w:hAnsi="Times New Roman" w:cs="Times New Roman"/>
          <w:sz w:val="28"/>
          <w:szCs w:val="28"/>
        </w:rPr>
        <w:t xml:space="preserve">сформирован рейтинг </w:t>
      </w:r>
      <w:r w:rsidR="004F7726" w:rsidRPr="007E1795">
        <w:rPr>
          <w:rFonts w:ascii="Times New Roman" w:hAnsi="Times New Roman" w:cs="Times New Roman"/>
          <w:sz w:val="28"/>
          <w:szCs w:val="28"/>
        </w:rPr>
        <w:t xml:space="preserve">наиболее рисковых </w:t>
      </w:r>
      <w:r w:rsidRPr="007E1795">
        <w:rPr>
          <w:rFonts w:ascii="Times New Roman" w:hAnsi="Times New Roman" w:cs="Times New Roman"/>
          <w:sz w:val="28"/>
          <w:szCs w:val="28"/>
        </w:rPr>
        <w:t>налогоплательщиков.</w:t>
      </w:r>
      <w:r w:rsidR="007E1795" w:rsidRPr="007E1795">
        <w:rPr>
          <w:rFonts w:ascii="Times New Roman" w:hAnsi="Times New Roman" w:cs="Times New Roman"/>
          <w:sz w:val="28"/>
          <w:szCs w:val="28"/>
        </w:rPr>
        <w:t xml:space="preserve"> </w:t>
      </w:r>
      <w:r w:rsidR="007E1795" w:rsidRPr="007966FB">
        <w:rPr>
          <w:rFonts w:ascii="Times New Roman" w:hAnsi="Times New Roman" w:cs="Times New Roman"/>
          <w:color w:val="auto"/>
          <w:sz w:val="28"/>
          <w:szCs w:val="28"/>
        </w:rPr>
        <w:t xml:space="preserve">Сейчас </w:t>
      </w:r>
      <w:r w:rsidR="004C6795">
        <w:rPr>
          <w:rFonts w:ascii="Times New Roman" w:hAnsi="Times New Roman" w:cs="Times New Roman"/>
          <w:color w:val="auto"/>
          <w:sz w:val="28"/>
          <w:szCs w:val="28"/>
        </w:rPr>
        <w:t xml:space="preserve">данный программный комплекс содержит </w:t>
      </w:r>
      <w:r w:rsidR="007E1795" w:rsidRPr="007966FB">
        <w:rPr>
          <w:rFonts w:ascii="Times New Roman" w:hAnsi="Times New Roman" w:cs="Times New Roman"/>
          <w:color w:val="auto"/>
          <w:sz w:val="28"/>
          <w:szCs w:val="28"/>
        </w:rPr>
        <w:t>25 критериев риска</w:t>
      </w:r>
      <w:r w:rsidR="004C6795">
        <w:rPr>
          <w:rFonts w:ascii="Times New Roman" w:hAnsi="Times New Roman" w:cs="Times New Roman"/>
          <w:color w:val="auto"/>
          <w:sz w:val="28"/>
          <w:szCs w:val="28"/>
        </w:rPr>
        <w:t xml:space="preserve">, комплекс дорабатывается и  </w:t>
      </w:r>
      <w:r w:rsidR="007E1795" w:rsidRPr="007966FB">
        <w:rPr>
          <w:rFonts w:ascii="Times New Roman" w:hAnsi="Times New Roman" w:cs="Times New Roman"/>
          <w:color w:val="auto"/>
          <w:sz w:val="28"/>
          <w:szCs w:val="28"/>
        </w:rPr>
        <w:t xml:space="preserve"> планируется</w:t>
      </w:r>
      <w:r w:rsidR="004C6795">
        <w:rPr>
          <w:rFonts w:ascii="Times New Roman" w:hAnsi="Times New Roman" w:cs="Times New Roman"/>
          <w:color w:val="auto"/>
          <w:sz w:val="28"/>
          <w:szCs w:val="28"/>
        </w:rPr>
        <w:t xml:space="preserve">, что он будет содержать </w:t>
      </w:r>
      <w:r w:rsidR="007E1795" w:rsidRPr="007966FB">
        <w:rPr>
          <w:rFonts w:ascii="Times New Roman" w:hAnsi="Times New Roman" w:cs="Times New Roman"/>
          <w:color w:val="auto"/>
          <w:sz w:val="28"/>
          <w:szCs w:val="28"/>
        </w:rPr>
        <w:t xml:space="preserve"> до 70 критериев</w:t>
      </w:r>
      <w:r w:rsidR="004C6795">
        <w:rPr>
          <w:rFonts w:ascii="Times New Roman" w:hAnsi="Times New Roman" w:cs="Times New Roman"/>
          <w:color w:val="auto"/>
          <w:sz w:val="28"/>
          <w:szCs w:val="28"/>
        </w:rPr>
        <w:t xml:space="preserve"> риска</w:t>
      </w:r>
      <w:r w:rsidR="007E17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C6795" w:rsidRDefault="004C6795" w:rsidP="004C6795">
      <w:pPr>
        <w:pStyle w:val="Default"/>
        <w:spacing w:line="360" w:lineRule="auto"/>
        <w:ind w:left="107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6795" w:rsidRDefault="004C6795" w:rsidP="004C6795">
      <w:pPr>
        <w:pStyle w:val="Default"/>
        <w:spacing w:line="360" w:lineRule="auto"/>
        <w:ind w:left="107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6795" w:rsidRDefault="004C6795" w:rsidP="004C6795">
      <w:pPr>
        <w:pStyle w:val="Default"/>
        <w:spacing w:line="360" w:lineRule="auto"/>
        <w:ind w:left="107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6795" w:rsidRDefault="004C6795" w:rsidP="004C6795">
      <w:pPr>
        <w:pStyle w:val="Default"/>
        <w:spacing w:line="360" w:lineRule="auto"/>
        <w:ind w:left="107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6795" w:rsidRPr="007966FB" w:rsidRDefault="004C6795" w:rsidP="004C6795">
      <w:pPr>
        <w:pStyle w:val="Default"/>
        <w:spacing w:line="360" w:lineRule="auto"/>
        <w:ind w:left="1072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544F" w:rsidRPr="00BB544F" w:rsidRDefault="00BB544F" w:rsidP="00BB544F">
      <w:pPr>
        <w:pStyle w:val="a6"/>
        <w:numPr>
          <w:ilvl w:val="0"/>
          <w:numId w:val="2"/>
        </w:numPr>
        <w:spacing w:line="360" w:lineRule="auto"/>
        <w:ind w:left="0" w:firstLine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44F">
        <w:rPr>
          <w:rFonts w:ascii="Times New Roman" w:hAnsi="Times New Roman" w:cs="Times New Roman"/>
          <w:b/>
          <w:sz w:val="28"/>
          <w:szCs w:val="28"/>
        </w:rPr>
        <w:t>Функциональный блок АИС Налог-3: «Отраслевой анализ динамики и структуры налоговой базы и налоговых начислений, в том числе с учетом их адекватности финансово-экономическому развитию отраслевой экономики, и выявление отраслей экономики с повышенными рисками занижения налоговой базы».</w:t>
      </w:r>
    </w:p>
    <w:p w:rsidR="00BB544F" w:rsidRPr="00BB544F" w:rsidRDefault="00BB544F" w:rsidP="00BB54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t>Данн</w:t>
      </w:r>
      <w:r w:rsidR="00030ED2">
        <w:rPr>
          <w:rFonts w:ascii="Times New Roman" w:hAnsi="Times New Roman" w:cs="Times New Roman"/>
          <w:sz w:val="28"/>
          <w:szCs w:val="28"/>
        </w:rPr>
        <w:t>ый функциональный блок  позволяе</w:t>
      </w:r>
      <w:r w:rsidRPr="00BB544F">
        <w:rPr>
          <w:rFonts w:ascii="Times New Roman" w:hAnsi="Times New Roman" w:cs="Times New Roman"/>
          <w:sz w:val="28"/>
          <w:szCs w:val="28"/>
        </w:rPr>
        <w:t>т:</w:t>
      </w:r>
    </w:p>
    <w:p w:rsidR="00BB544F" w:rsidRPr="00BB544F" w:rsidRDefault="00BB544F" w:rsidP="00BB54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lastRenderedPageBreak/>
        <w:t>- определять зоны возможных налоговых рисков в разрезе налогоплательщиков, посредством сопоставления относительных аналитических показателей (коэффициентов), рассчитываемых на основе бухгалтерской и налоговой отчетности, со среднеотраслевыми значениями;</w:t>
      </w:r>
    </w:p>
    <w:p w:rsidR="00BB544F" w:rsidRPr="00BB544F" w:rsidRDefault="00BB544F" w:rsidP="00BB54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t>- оценивать отраслевые зоны налоговых рисков на уровне субъектов РФ в сравнении с общероссийскими показателями;</w:t>
      </w:r>
    </w:p>
    <w:p w:rsidR="00BB544F" w:rsidRPr="00BB544F" w:rsidRDefault="00BB544F" w:rsidP="00BB54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t>- проводить комплексный анализ финансово – хозяйственной деятельности организации, ее платежеспособности и ликвидности, выявлять организации с признаками несостоятельности (банкротства);</w:t>
      </w:r>
    </w:p>
    <w:p w:rsidR="00BB544F" w:rsidRPr="00BB544F" w:rsidRDefault="00BB544F" w:rsidP="00BB54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4F">
        <w:rPr>
          <w:rFonts w:ascii="Times New Roman" w:hAnsi="Times New Roman" w:cs="Times New Roman"/>
          <w:sz w:val="28"/>
          <w:szCs w:val="28"/>
        </w:rPr>
        <w:t>- проводить оценку «налогового разрыва» на основе отклонения налоговой нагрузки по отдельным налогоплательщикам от среднеотраслевых индикаторов.</w:t>
      </w:r>
    </w:p>
    <w:p w:rsidR="00030ED2" w:rsidRDefault="00030ED2" w:rsidP="00BB54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44F" w:rsidRPr="002004E1" w:rsidRDefault="00BB544F" w:rsidP="00BB544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004E1">
        <w:rPr>
          <w:rFonts w:ascii="Times New Roman" w:hAnsi="Times New Roman" w:cs="Times New Roman"/>
          <w:sz w:val="28"/>
          <w:szCs w:val="28"/>
        </w:rPr>
        <w:t>В настоящее время ключевой целью</w:t>
      </w:r>
      <w:r w:rsidR="00030ED2">
        <w:rPr>
          <w:rFonts w:ascii="Times New Roman" w:hAnsi="Times New Roman" w:cs="Times New Roman"/>
          <w:sz w:val="28"/>
          <w:szCs w:val="28"/>
        </w:rPr>
        <w:t xml:space="preserve"> налоговых органов </w:t>
      </w:r>
      <w:r w:rsidRPr="002004E1">
        <w:rPr>
          <w:rFonts w:ascii="Times New Roman" w:hAnsi="Times New Roman" w:cs="Times New Roman"/>
          <w:sz w:val="28"/>
          <w:szCs w:val="28"/>
        </w:rPr>
        <w:t xml:space="preserve"> является достижение достоверного декларирования </w:t>
      </w:r>
      <w:r w:rsidR="00030ED2">
        <w:rPr>
          <w:rFonts w:ascii="Times New Roman" w:hAnsi="Times New Roman" w:cs="Times New Roman"/>
          <w:sz w:val="28"/>
          <w:szCs w:val="28"/>
        </w:rPr>
        <w:t xml:space="preserve">налогоплательщиками </w:t>
      </w:r>
      <w:r w:rsidRPr="002004E1">
        <w:rPr>
          <w:rFonts w:ascii="Times New Roman" w:hAnsi="Times New Roman" w:cs="Times New Roman"/>
          <w:sz w:val="28"/>
          <w:szCs w:val="28"/>
        </w:rPr>
        <w:t xml:space="preserve">налоговых обязательств именно в текущий момент времени, поэтому </w:t>
      </w:r>
      <w:r w:rsidRPr="002004E1">
        <w:rPr>
          <w:rFonts w:ascii="Times New Roman" w:hAnsi="Times New Roman" w:cs="Times New Roman"/>
          <w:b/>
          <w:bCs/>
          <w:sz w:val="28"/>
          <w:szCs w:val="28"/>
        </w:rPr>
        <w:t xml:space="preserve">объектом контроля </w:t>
      </w:r>
      <w:r w:rsidRPr="002004E1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030ED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2004E1">
        <w:rPr>
          <w:rFonts w:ascii="Times New Roman" w:hAnsi="Times New Roman" w:cs="Times New Roman"/>
          <w:sz w:val="28"/>
          <w:szCs w:val="28"/>
        </w:rPr>
        <w:t xml:space="preserve"> налогоплательщики, которые продолжают недобросовестно конкурировать за счет неуплаты налогов, и тем самым замещать на рынке тех, кто отказался от использования в своей деятельности необоснованных налоговых преференций</w:t>
      </w:r>
      <w:r w:rsidR="00030E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544F" w:rsidRPr="002004E1" w:rsidRDefault="00030ED2" w:rsidP="00BB544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с</w:t>
      </w:r>
      <w:r w:rsidR="00BB544F" w:rsidRPr="002004E1">
        <w:rPr>
          <w:rFonts w:ascii="Times New Roman" w:hAnsi="Times New Roman" w:cs="Times New Roman"/>
          <w:color w:val="000000"/>
          <w:sz w:val="28"/>
          <w:szCs w:val="28"/>
        </w:rPr>
        <w:t xml:space="preserve">ейчас активно реализуются отраслевой проект сельскохозяйственной отрасли. </w:t>
      </w:r>
    </w:p>
    <w:p w:rsidR="00BB544F" w:rsidRPr="002004E1" w:rsidRDefault="00BB544F" w:rsidP="00BB544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4E1"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Отличительной особенностью данного направления работы является участие в ней самих налогоплательщиков, </w:t>
      </w:r>
      <w:proofErr w:type="gramStart"/>
      <w:r w:rsidRPr="002004E1">
        <w:rPr>
          <w:rFonts w:ascii="Times New Roman" w:hAnsi="Times New Roman" w:cs="Times New Roman"/>
          <w:color w:val="000000"/>
          <w:sz w:val="28"/>
          <w:szCs w:val="28"/>
        </w:rPr>
        <w:t>тех</w:t>
      </w:r>
      <w:proofErr w:type="gramEnd"/>
      <w:r w:rsidRPr="002004E1">
        <w:rPr>
          <w:rFonts w:ascii="Times New Roman" w:hAnsi="Times New Roman" w:cs="Times New Roman"/>
          <w:color w:val="000000"/>
          <w:sz w:val="28"/>
          <w:szCs w:val="28"/>
        </w:rPr>
        <w:t xml:space="preserve"> кто осознал, </w:t>
      </w:r>
      <w:r w:rsidR="00030ED2">
        <w:rPr>
          <w:rFonts w:ascii="Times New Roman" w:hAnsi="Times New Roman" w:cs="Times New Roman"/>
          <w:color w:val="000000"/>
          <w:sz w:val="28"/>
          <w:szCs w:val="28"/>
        </w:rPr>
        <w:t>чт</w:t>
      </w:r>
      <w:r w:rsidRPr="002004E1">
        <w:rPr>
          <w:rFonts w:ascii="Times New Roman" w:hAnsi="Times New Roman" w:cs="Times New Roman"/>
          <w:color w:val="000000"/>
          <w:sz w:val="28"/>
          <w:szCs w:val="28"/>
        </w:rPr>
        <w:t xml:space="preserve">о дешевле платить честно налоги, чем постоянно находится под риском получения налоговых претензий. </w:t>
      </w:r>
    </w:p>
    <w:p w:rsidR="00BB544F" w:rsidRPr="002004E1" w:rsidRDefault="00030ED2" w:rsidP="00BB544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данного проекта налоговая служба </w:t>
      </w:r>
      <w:r w:rsidR="00BB544F" w:rsidRPr="002004E1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налогоплательщиками </w:t>
      </w:r>
      <w:r w:rsidR="00BB544F" w:rsidRPr="002004E1">
        <w:rPr>
          <w:rFonts w:ascii="Times New Roman" w:hAnsi="Times New Roman" w:cs="Times New Roman"/>
          <w:color w:val="000000"/>
          <w:sz w:val="28"/>
          <w:szCs w:val="28"/>
        </w:rPr>
        <w:t>вырабатыва</w:t>
      </w:r>
      <w:r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BB544F" w:rsidRPr="002004E1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поведения на рынке, которые </w:t>
      </w:r>
      <w:r w:rsidR="00BB544F" w:rsidRPr="002004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исключают наличие налоговых рисков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544F" w:rsidRPr="002004E1">
        <w:rPr>
          <w:rFonts w:ascii="Times New Roman" w:hAnsi="Times New Roman" w:cs="Times New Roman"/>
          <w:color w:val="000000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B544F" w:rsidRPr="002004E1">
        <w:rPr>
          <w:rFonts w:ascii="Times New Roman" w:hAnsi="Times New Roman" w:cs="Times New Roman"/>
          <w:color w:val="000000"/>
          <w:sz w:val="28"/>
          <w:szCs w:val="28"/>
        </w:rPr>
        <w:t xml:space="preserve"> жесткий совместный </w:t>
      </w:r>
      <w:proofErr w:type="gramStart"/>
      <w:r w:rsidR="00BB544F" w:rsidRPr="002004E1">
        <w:rPr>
          <w:rFonts w:ascii="Times New Roman" w:hAnsi="Times New Roman" w:cs="Times New Roman"/>
          <w:color w:val="000000"/>
          <w:sz w:val="28"/>
          <w:szCs w:val="28"/>
        </w:rPr>
        <w:t>мониторинг</w:t>
      </w:r>
      <w:proofErr w:type="gramEnd"/>
      <w:r w:rsidR="00BB544F" w:rsidRPr="002004E1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информирование друг друга о происходящем на рынке.</w:t>
      </w:r>
    </w:p>
    <w:p w:rsidR="00BB544F" w:rsidRDefault="00BB544F" w:rsidP="00BB54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EA5">
        <w:rPr>
          <w:rFonts w:ascii="Times New Roman" w:hAnsi="Times New Roman" w:cs="Times New Roman"/>
          <w:sz w:val="28"/>
          <w:szCs w:val="28"/>
        </w:rPr>
        <w:t xml:space="preserve">Результатом реализации отраслевого проекта по выявлению и пресечению необоснованной налоговой </w:t>
      </w:r>
      <w:r>
        <w:rPr>
          <w:rFonts w:ascii="Times New Roman" w:hAnsi="Times New Roman" w:cs="Times New Roman"/>
          <w:sz w:val="28"/>
          <w:szCs w:val="28"/>
        </w:rPr>
        <w:t>минимизации</w:t>
      </w:r>
      <w:r w:rsidRPr="00736EA5">
        <w:rPr>
          <w:rFonts w:ascii="Times New Roman" w:hAnsi="Times New Roman" w:cs="Times New Roman"/>
          <w:sz w:val="28"/>
          <w:szCs w:val="28"/>
        </w:rPr>
        <w:t xml:space="preserve"> в сельскохозяйственной сфере, в том числе схем незаконного возмещения сумм НДС при экспорте зерновых культур и растительных масел, явилось сокращение заявленного экспортерами к возмещению из бюджета НДС при значительном росте экспорта.</w:t>
      </w:r>
    </w:p>
    <w:p w:rsidR="00BB544F" w:rsidRDefault="00BB544F" w:rsidP="00BB54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600">
        <w:rPr>
          <w:rFonts w:ascii="Times New Roman" w:hAnsi="Times New Roman" w:cs="Times New Roman"/>
          <w:b/>
          <w:bCs/>
          <w:sz w:val="28"/>
          <w:szCs w:val="28"/>
        </w:rPr>
        <w:t>В ЦЕЛОМ ПО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в рамках р</w:t>
      </w:r>
      <w:r w:rsidRPr="00843E68">
        <w:rPr>
          <w:rFonts w:ascii="Times New Roman" w:hAnsi="Times New Roman" w:cs="Times New Roman"/>
          <w:bCs/>
          <w:sz w:val="28"/>
          <w:szCs w:val="28"/>
        </w:rPr>
        <w:t>еализаци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43E68">
        <w:rPr>
          <w:rFonts w:ascii="Times New Roman" w:hAnsi="Times New Roman" w:cs="Times New Roman"/>
          <w:bCs/>
          <w:sz w:val="28"/>
          <w:szCs w:val="28"/>
        </w:rPr>
        <w:t xml:space="preserve"> зернового проекта </w:t>
      </w:r>
      <w:r>
        <w:rPr>
          <w:rFonts w:ascii="Times New Roman" w:hAnsi="Times New Roman" w:cs="Times New Roman"/>
          <w:bCs/>
          <w:sz w:val="28"/>
          <w:szCs w:val="28"/>
        </w:rPr>
        <w:t>по итогам трех кварталов (3</w:t>
      </w:r>
      <w:r w:rsidR="00030ED2">
        <w:rPr>
          <w:rFonts w:ascii="Times New Roman" w:hAnsi="Times New Roman" w:cs="Times New Roman"/>
          <w:bCs/>
          <w:sz w:val="28"/>
          <w:szCs w:val="28"/>
        </w:rPr>
        <w:t xml:space="preserve">,4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030ED2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 года </w:t>
      </w:r>
      <w:r w:rsidR="00030ED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 1 квартал 2018 года) </w:t>
      </w:r>
      <w:r w:rsidRPr="00843E68">
        <w:rPr>
          <w:rFonts w:ascii="Times New Roman" w:hAnsi="Times New Roman" w:cs="Times New Roman"/>
          <w:bCs/>
          <w:sz w:val="28"/>
          <w:szCs w:val="28"/>
        </w:rPr>
        <w:t>позволила предотвратить потери бюджета при экспорте зерна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растительного масла в размере 31</w:t>
      </w:r>
      <w:r w:rsidRPr="00843E6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9 млрд. рублей</w:t>
      </w:r>
      <w:r w:rsidRPr="00843E68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44F" w:rsidRDefault="00BB544F" w:rsidP="00BB54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«обеления» рынка увеличилось в 2 раза поступление НДС от трейдеров зерновых и масличных культур. Так, по итогам трех кварталов зернового сезона (3 квартал 2017 года – 1 квартал 2018 года) сумма поступлений по данным налоговых деклараций составила 9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руб., что превышает на 4,4 млрд руб. аналогичный показатель предыдущего периода (3 квартал 2016 года – 1 квартал 2017 года).</w:t>
      </w:r>
    </w:p>
    <w:p w:rsidR="00041600" w:rsidRDefault="00041600" w:rsidP="00BB54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44F" w:rsidRPr="00030ED2" w:rsidRDefault="00BB544F" w:rsidP="00BB54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0ED2">
        <w:rPr>
          <w:rFonts w:ascii="Times New Roman" w:hAnsi="Times New Roman" w:cs="Times New Roman"/>
          <w:b/>
          <w:bCs/>
          <w:i/>
          <w:sz w:val="24"/>
          <w:szCs w:val="24"/>
        </w:rPr>
        <w:t>ПЕРМСКИЙ КРАЙ</w:t>
      </w:r>
    </w:p>
    <w:p w:rsidR="00BB544F" w:rsidRPr="00030ED2" w:rsidRDefault="00BB544F" w:rsidP="00BB54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ED2">
        <w:rPr>
          <w:rFonts w:ascii="Times New Roman" w:hAnsi="Times New Roman" w:cs="Times New Roman"/>
          <w:i/>
          <w:sz w:val="24"/>
          <w:szCs w:val="24"/>
        </w:rPr>
        <w:t xml:space="preserve">Нами, совместно с сотрудниками Управления Федеральной службы безопасности Российской Федерации по Пермскому краю, проведена встреча с сельскохозяйственными товаропроизводителями. Кроме того, проведены индивидуальные встречи с сельскохозяйственными товаропроизводителями по вопросам присоединения к Хартии. </w:t>
      </w:r>
    </w:p>
    <w:p w:rsidR="00BB544F" w:rsidRPr="00030ED2" w:rsidRDefault="00BB544F" w:rsidP="00BB544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ED2">
        <w:rPr>
          <w:rFonts w:ascii="Times New Roman" w:hAnsi="Times New Roman" w:cs="Times New Roman"/>
          <w:i/>
          <w:sz w:val="24"/>
          <w:szCs w:val="24"/>
        </w:rPr>
        <w:t>По результатам проведенной работы 9 налогоплательщиков присоединились к Хартии в сфере оборота сельскохозяйственной продукции, тем самым подтвердив свой отказ от схем незаконной налоговой оптимизации (6 их которых применяло схемы необоснованного  применения налоговых вычетов по НДС).</w:t>
      </w:r>
    </w:p>
    <w:p w:rsidR="007D40B1" w:rsidRPr="007E1795" w:rsidRDefault="007D40B1" w:rsidP="007E1795">
      <w:pPr>
        <w:widowControl w:val="0"/>
        <w:shd w:val="clear" w:color="auto" w:fill="FFFFFF"/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1D79" w:rsidRDefault="00041600" w:rsidP="002F781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Таким образом, </w:t>
      </w:r>
      <w:r w:rsidR="003B1D79">
        <w:rPr>
          <w:rFonts w:ascii="Times New Roman" w:hAnsi="Times New Roman" w:cs="Times New Roman"/>
          <w:color w:val="auto"/>
          <w:sz w:val="28"/>
          <w:szCs w:val="28"/>
        </w:rPr>
        <w:t xml:space="preserve">с 2017 года </w:t>
      </w:r>
      <w:r w:rsidR="002F7819" w:rsidRPr="002F78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0ED2">
        <w:rPr>
          <w:rFonts w:ascii="Times New Roman" w:hAnsi="Times New Roman" w:cs="Times New Roman"/>
          <w:color w:val="auto"/>
          <w:sz w:val="28"/>
          <w:szCs w:val="28"/>
        </w:rPr>
        <w:t xml:space="preserve">налоговой службой </w:t>
      </w:r>
      <w:r w:rsidR="002F7819" w:rsidRPr="002F7819">
        <w:rPr>
          <w:rFonts w:ascii="Times New Roman" w:hAnsi="Times New Roman" w:cs="Times New Roman"/>
          <w:bCs/>
          <w:color w:val="auto"/>
          <w:sz w:val="28"/>
          <w:szCs w:val="28"/>
        </w:rPr>
        <w:t>смещ</w:t>
      </w:r>
      <w:r w:rsidR="00030ED2">
        <w:rPr>
          <w:rFonts w:ascii="Times New Roman" w:hAnsi="Times New Roman" w:cs="Times New Roman"/>
          <w:bCs/>
          <w:color w:val="auto"/>
          <w:sz w:val="28"/>
          <w:szCs w:val="28"/>
        </w:rPr>
        <w:t>ен</w:t>
      </w:r>
      <w:r w:rsidR="002F7819" w:rsidRPr="002F78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акцент с тотального контроля к аналитической и профилактической работе в отношении налогоплательщиков.</w:t>
      </w:r>
      <w:r w:rsidR="003B1D7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сегодня схема работы выглядит следующим образом:</w:t>
      </w:r>
    </w:p>
    <w:p w:rsidR="003B1D79" w:rsidRDefault="003B1D79" w:rsidP="002F781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Камеральная налоговая проверка --------- Контрольно-аналитическая работа ----------Выездная налоговая проверка</w:t>
      </w:r>
      <w:r w:rsidR="004851F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(как крайняя мера воздействия на налогоплательщика)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B1D79" w:rsidRDefault="003B1D79" w:rsidP="002F781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F7819" w:rsidRPr="002F7819" w:rsidRDefault="004851FA" w:rsidP="002F781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Как в 2017 году, так и в 2018 наблюдается устойчивая тенденция на </w:t>
      </w:r>
      <w:r w:rsidR="00D73E3F">
        <w:rPr>
          <w:rFonts w:ascii="Times New Roman" w:hAnsi="Times New Roman" w:cs="Times New Roman"/>
          <w:bCs/>
          <w:color w:val="auto"/>
          <w:sz w:val="28"/>
          <w:szCs w:val="28"/>
        </w:rPr>
        <w:t>снижение количества выездных налоговых проверок.</w:t>
      </w:r>
      <w:r w:rsidR="002F7819" w:rsidRPr="002F78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B544F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BB544F" w:rsidRPr="002F7819">
        <w:rPr>
          <w:rFonts w:ascii="Times New Roman" w:hAnsi="Times New Roman" w:cs="Times New Roman"/>
          <w:sz w:val="28"/>
          <w:szCs w:val="28"/>
        </w:rPr>
        <w:t xml:space="preserve"> План проведения выездных налоговых проверок</w:t>
      </w:r>
      <w:r w:rsidR="00D73E3F">
        <w:rPr>
          <w:rFonts w:ascii="Times New Roman" w:hAnsi="Times New Roman" w:cs="Times New Roman"/>
          <w:sz w:val="28"/>
          <w:szCs w:val="28"/>
        </w:rPr>
        <w:t xml:space="preserve">  включаются налогоплательщики, о</w:t>
      </w:r>
      <w:r w:rsidR="00BB544F" w:rsidRPr="002F7819">
        <w:rPr>
          <w:rFonts w:ascii="Times New Roman" w:hAnsi="Times New Roman" w:cs="Times New Roman"/>
          <w:sz w:val="28"/>
          <w:szCs w:val="28"/>
        </w:rPr>
        <w:t>бладающие максимальными рисками соверше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D73E3F">
        <w:rPr>
          <w:rFonts w:ascii="Times New Roman" w:hAnsi="Times New Roman" w:cs="Times New Roman"/>
          <w:sz w:val="28"/>
          <w:szCs w:val="28"/>
        </w:rPr>
        <w:t xml:space="preserve">  </w:t>
      </w:r>
      <w:r w:rsidR="00BB544F" w:rsidRPr="002F7819">
        <w:rPr>
          <w:rFonts w:ascii="Times New Roman" w:hAnsi="Times New Roman" w:cs="Times New Roman"/>
          <w:sz w:val="28"/>
          <w:szCs w:val="28"/>
        </w:rPr>
        <w:t>налоговых правонарушений</w:t>
      </w:r>
      <w:r w:rsidR="00D73E3F">
        <w:rPr>
          <w:rFonts w:ascii="Times New Roman" w:hAnsi="Times New Roman" w:cs="Times New Roman"/>
          <w:sz w:val="28"/>
          <w:szCs w:val="28"/>
        </w:rPr>
        <w:t>, самостоятельно не уточнившие свои налоговые обязательства</w:t>
      </w:r>
      <w:r w:rsidR="00BB544F" w:rsidRPr="002F7819">
        <w:rPr>
          <w:rFonts w:ascii="Times New Roman" w:hAnsi="Times New Roman" w:cs="Times New Roman"/>
          <w:sz w:val="28"/>
          <w:szCs w:val="28"/>
        </w:rPr>
        <w:t>.</w:t>
      </w:r>
    </w:p>
    <w:p w:rsidR="004F7726" w:rsidRDefault="00D73E3F" w:rsidP="002F7819">
      <w:pPr>
        <w:widowControl w:val="0"/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4F7726" w:rsidRPr="002F7819">
        <w:rPr>
          <w:rFonts w:ascii="Times New Roman" w:hAnsi="Times New Roman" w:cs="Times New Roman"/>
          <w:sz w:val="28"/>
          <w:szCs w:val="28"/>
        </w:rPr>
        <w:t xml:space="preserve">сли в 2016 году было запланировано </w:t>
      </w:r>
      <w:r w:rsidR="004F7726" w:rsidRPr="00041600">
        <w:rPr>
          <w:rFonts w:ascii="Times New Roman" w:hAnsi="Times New Roman" w:cs="Times New Roman"/>
          <w:b/>
          <w:sz w:val="28"/>
          <w:szCs w:val="28"/>
        </w:rPr>
        <w:t>479 выездных проверок</w:t>
      </w:r>
      <w:r w:rsidR="004F7726" w:rsidRPr="002F7819">
        <w:rPr>
          <w:rFonts w:ascii="Times New Roman" w:hAnsi="Times New Roman" w:cs="Times New Roman"/>
          <w:sz w:val="28"/>
          <w:szCs w:val="28"/>
        </w:rPr>
        <w:t xml:space="preserve">, то в 2017 году включено в план </w:t>
      </w:r>
      <w:r w:rsidR="004F7726" w:rsidRPr="00041600">
        <w:rPr>
          <w:rFonts w:ascii="Times New Roman" w:hAnsi="Times New Roman" w:cs="Times New Roman"/>
          <w:b/>
          <w:sz w:val="28"/>
          <w:szCs w:val="28"/>
        </w:rPr>
        <w:t>259 проверок</w:t>
      </w:r>
      <w:r w:rsidR="007267F1" w:rsidRPr="002F7819">
        <w:rPr>
          <w:rFonts w:ascii="Times New Roman" w:hAnsi="Times New Roman" w:cs="Times New Roman"/>
          <w:sz w:val="28"/>
          <w:szCs w:val="28"/>
        </w:rPr>
        <w:t>, что</w:t>
      </w:r>
      <w:r w:rsidR="004F7726" w:rsidRPr="002F7819">
        <w:rPr>
          <w:rFonts w:ascii="Times New Roman" w:hAnsi="Times New Roman" w:cs="Times New Roman"/>
          <w:sz w:val="28"/>
          <w:szCs w:val="28"/>
        </w:rPr>
        <w:t xml:space="preserve"> </w:t>
      </w:r>
      <w:r w:rsidR="007267F1" w:rsidRPr="002F7819">
        <w:rPr>
          <w:rFonts w:ascii="Times New Roman" w:hAnsi="Times New Roman" w:cs="Times New Roman"/>
          <w:sz w:val="28"/>
          <w:szCs w:val="28"/>
        </w:rPr>
        <w:t>на 46</w:t>
      </w:r>
      <w:r w:rsidR="007267F1" w:rsidRPr="002F78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267F1" w:rsidRPr="002F7819">
        <w:rPr>
          <w:rFonts w:ascii="Times New Roman" w:hAnsi="Times New Roman" w:cs="Times New Roman"/>
          <w:sz w:val="28"/>
          <w:szCs w:val="28"/>
        </w:rPr>
        <w:t xml:space="preserve">% или на 220 проверок меньше к уровню 2016 </w:t>
      </w:r>
      <w:r w:rsidR="007267F1" w:rsidRPr="002F7819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4F7726" w:rsidRPr="002F7819">
        <w:rPr>
          <w:rFonts w:ascii="Times New Roman" w:hAnsi="Times New Roman" w:cs="Times New Roman"/>
          <w:sz w:val="28"/>
          <w:szCs w:val="28"/>
        </w:rPr>
        <w:t>,</w:t>
      </w:r>
      <w:r w:rsidR="007267F1" w:rsidRPr="002F7819">
        <w:rPr>
          <w:rFonts w:ascii="Times New Roman" w:hAnsi="Times New Roman" w:cs="Times New Roman"/>
          <w:sz w:val="28"/>
          <w:szCs w:val="28"/>
        </w:rPr>
        <w:t xml:space="preserve"> </w:t>
      </w:r>
      <w:r w:rsidR="007267F1" w:rsidRPr="00041600">
        <w:rPr>
          <w:rFonts w:ascii="Times New Roman" w:hAnsi="Times New Roman" w:cs="Times New Roman"/>
          <w:b/>
          <w:sz w:val="28"/>
          <w:szCs w:val="28"/>
        </w:rPr>
        <w:t>в</w:t>
      </w:r>
      <w:r w:rsidR="004F7726" w:rsidRPr="00041600">
        <w:rPr>
          <w:rFonts w:ascii="Times New Roman" w:hAnsi="Times New Roman" w:cs="Times New Roman"/>
          <w:b/>
          <w:sz w:val="28"/>
          <w:szCs w:val="28"/>
        </w:rPr>
        <w:t xml:space="preserve"> 1 полугодие 2018</w:t>
      </w:r>
      <w:r w:rsidR="004F7726" w:rsidRPr="002F78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267F1" w:rsidRPr="002F7819">
        <w:rPr>
          <w:rFonts w:ascii="Times New Roman" w:hAnsi="Times New Roman" w:cs="Times New Roman"/>
          <w:sz w:val="28"/>
          <w:szCs w:val="28"/>
        </w:rPr>
        <w:t xml:space="preserve">запланирована </w:t>
      </w:r>
      <w:r w:rsidR="007267F1" w:rsidRPr="00041600">
        <w:rPr>
          <w:rFonts w:ascii="Times New Roman" w:hAnsi="Times New Roman" w:cs="Times New Roman"/>
          <w:b/>
          <w:sz w:val="28"/>
          <w:szCs w:val="28"/>
        </w:rPr>
        <w:t>71 проверка</w:t>
      </w:r>
      <w:r w:rsidR="007267F1" w:rsidRPr="002F7819">
        <w:rPr>
          <w:rFonts w:ascii="Times New Roman" w:hAnsi="Times New Roman" w:cs="Times New Roman"/>
          <w:sz w:val="28"/>
          <w:szCs w:val="28"/>
        </w:rPr>
        <w:t>, что на 6</w:t>
      </w:r>
      <w:r w:rsidR="0014114E" w:rsidRPr="002F7819">
        <w:rPr>
          <w:rFonts w:ascii="Times New Roman" w:hAnsi="Times New Roman" w:cs="Times New Roman"/>
          <w:sz w:val="28"/>
          <w:szCs w:val="28"/>
        </w:rPr>
        <w:t>7</w:t>
      </w:r>
      <w:r w:rsidR="007267F1" w:rsidRPr="002F78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267F1" w:rsidRPr="002F7819">
        <w:rPr>
          <w:rFonts w:ascii="Times New Roman" w:hAnsi="Times New Roman" w:cs="Times New Roman"/>
          <w:sz w:val="28"/>
          <w:szCs w:val="28"/>
        </w:rPr>
        <w:t xml:space="preserve">% или на 137 проверок меньше показателя </w:t>
      </w:r>
      <w:r w:rsidR="007267F1" w:rsidRPr="002F7819">
        <w:rPr>
          <w:rFonts w:ascii="Times New Roman" w:hAnsi="Times New Roman" w:cs="Times New Roman"/>
          <w:color w:val="000000"/>
          <w:sz w:val="28"/>
          <w:szCs w:val="28"/>
        </w:rPr>
        <w:t>аналогичного периода 2017 года (208 проверок</w:t>
      </w:r>
      <w:r w:rsidR="007267F1" w:rsidRPr="007267F1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14114E" w:rsidRPr="0014114E" w:rsidRDefault="002F7819" w:rsidP="0014114E">
      <w:pPr>
        <w:tabs>
          <w:tab w:val="left" w:pos="7655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14114E" w:rsidRPr="00141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включения налогоплательщиков в план выездных налоговых проверок</w:t>
      </w:r>
      <w:proofErr w:type="gramStart"/>
      <w:r w:rsidR="00D7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7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14E" w:rsidRPr="0014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4114E" w:rsidRPr="0014114E">
        <w:rPr>
          <w:rFonts w:ascii="Times New Roman" w:hAnsi="Times New Roman" w:cs="Times New Roman"/>
          <w:sz w:val="28"/>
          <w:szCs w:val="28"/>
        </w:rPr>
        <w:t>ри наличии объективных обстоятельств, свидетельствующих о факт</w:t>
      </w:r>
      <w:r w:rsidR="00D73E3F">
        <w:rPr>
          <w:rFonts w:ascii="Times New Roman" w:hAnsi="Times New Roman" w:cs="Times New Roman"/>
          <w:sz w:val="28"/>
          <w:szCs w:val="28"/>
        </w:rPr>
        <w:t xml:space="preserve">ах совершения </w:t>
      </w:r>
      <w:r w:rsidR="0014114E" w:rsidRPr="0014114E">
        <w:rPr>
          <w:rFonts w:ascii="Times New Roman" w:hAnsi="Times New Roman" w:cs="Times New Roman"/>
          <w:sz w:val="28"/>
          <w:szCs w:val="28"/>
        </w:rPr>
        <w:t xml:space="preserve"> налоговых правонарушений, налоговыми органами </w:t>
      </w:r>
      <w:r w:rsidR="00D73E3F">
        <w:rPr>
          <w:rFonts w:ascii="Times New Roman" w:hAnsi="Times New Roman" w:cs="Times New Roman"/>
          <w:sz w:val="28"/>
          <w:szCs w:val="28"/>
        </w:rPr>
        <w:t xml:space="preserve">с налогоплательщиками </w:t>
      </w:r>
      <w:r w:rsidR="0014114E" w:rsidRPr="0014114E">
        <w:rPr>
          <w:rFonts w:ascii="Times New Roman" w:hAnsi="Times New Roman" w:cs="Times New Roman"/>
          <w:sz w:val="28"/>
          <w:szCs w:val="28"/>
        </w:rPr>
        <w:t xml:space="preserve">проводится работа, направленная на </w:t>
      </w:r>
      <w:r w:rsidR="00D73E3F">
        <w:rPr>
          <w:rFonts w:ascii="Times New Roman" w:hAnsi="Times New Roman" w:cs="Times New Roman"/>
          <w:sz w:val="28"/>
          <w:szCs w:val="28"/>
        </w:rPr>
        <w:t>побуждение к  уточнению</w:t>
      </w:r>
      <w:r w:rsidR="0014114E" w:rsidRPr="0014114E">
        <w:rPr>
          <w:rFonts w:ascii="Times New Roman" w:hAnsi="Times New Roman" w:cs="Times New Roman"/>
          <w:sz w:val="28"/>
          <w:szCs w:val="28"/>
        </w:rPr>
        <w:t xml:space="preserve"> налогоплательщиком своих налоговых обязательств.</w:t>
      </w:r>
    </w:p>
    <w:p w:rsidR="00E1078F" w:rsidRPr="00193F35" w:rsidRDefault="00D73E3F" w:rsidP="00E10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</w:t>
      </w:r>
      <w:r w:rsidR="00E1078F" w:rsidRPr="00E1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контрольной работы  налоговыми органами Пермского края </w:t>
      </w:r>
      <w:r w:rsidRPr="00E1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2018 года </w:t>
      </w:r>
      <w:r w:rsidR="00E1078F" w:rsidRPr="00E1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уточненных налогоплательщиками налоговых обязательств </w:t>
      </w:r>
      <w:r w:rsidR="00E1078F" w:rsidRPr="0004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аналитической работы налоговых органов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1078F" w:rsidRPr="00E1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у них выездных налоговых проверок, а также в связи с самостоятельной </w:t>
      </w:r>
      <w:r w:rsidR="00E1078F" w:rsidRPr="001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рисков согласно критериям, разработанным ФНС России составила </w:t>
      </w:r>
      <w:r w:rsidR="00E1078F" w:rsidRPr="0004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581,7 млн. руб..</w:t>
      </w:r>
      <w:r w:rsidR="00E1078F" w:rsidRPr="001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1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раза </w:t>
      </w:r>
      <w:r w:rsidR="00E1078F" w:rsidRPr="00193F35">
        <w:rPr>
          <w:rFonts w:ascii="Times New Roman" w:hAnsi="Times New Roman" w:cs="Times New Roman"/>
          <w:sz w:val="28"/>
          <w:szCs w:val="28"/>
        </w:rPr>
        <w:t>или на 285 млн. руб. выше</w:t>
      </w:r>
      <w:proofErr w:type="gramEnd"/>
      <w:r w:rsidR="00E1078F" w:rsidRPr="00193F35">
        <w:rPr>
          <w:rFonts w:ascii="Times New Roman" w:hAnsi="Times New Roman" w:cs="Times New Roman"/>
          <w:sz w:val="28"/>
          <w:szCs w:val="28"/>
        </w:rPr>
        <w:t xml:space="preserve"> результатов аналогичного периода 2017 года</w:t>
      </w:r>
      <w:r w:rsidR="00E1078F" w:rsidRPr="00193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78F" w:rsidRPr="00193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(296,7 млн. рублей). </w:t>
      </w:r>
    </w:p>
    <w:p w:rsidR="00E1078F" w:rsidRDefault="00D73E3F" w:rsidP="00E107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1078F" w:rsidRPr="00E1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проведенной контрольно-аналитической работы дополнительно </w:t>
      </w:r>
      <w:r w:rsidR="00E1078F" w:rsidRPr="0004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поступило в бюджет</w:t>
      </w:r>
      <w:r w:rsidR="00E1078F" w:rsidRPr="00E1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представлением уточненных налоговых деклараций </w:t>
      </w:r>
      <w:r w:rsidR="00E1078F" w:rsidRPr="0004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492,9 млн.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85 % от всех уточнений</w:t>
      </w:r>
      <w:r w:rsidR="00E1078F" w:rsidRPr="00E10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E3F" w:rsidRDefault="00D73E3F" w:rsidP="00E107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02A" w:rsidRDefault="00D73E3F" w:rsidP="00CE7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 позволяет экономить ресурсы, при этом повышая эффективность контрольной работы</w:t>
      </w:r>
      <w:r w:rsidR="009860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4E1" w:rsidRDefault="0098602A" w:rsidP="00CE7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для включения в план выездных налоговых проверок являются налогоплательщики, которые используют агрессивные схемы уклонения от уплаты налогов,   в первую очередь,  по результатам анализа данных ПК АСК НДС-2.</w:t>
      </w:r>
    </w:p>
    <w:p w:rsidR="0098602A" w:rsidRPr="002004E1" w:rsidRDefault="0098602A" w:rsidP="00CE7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служба  заинтересована в изменении модели поведения налогоплательщиков, их отказе от использования схем, что, в конечном итоге, будет способствовать росту уплаты налогов в бюджет, который должен быть адекватен экономике.</w:t>
      </w:r>
    </w:p>
    <w:p w:rsidR="00740311" w:rsidRPr="0014114E" w:rsidRDefault="009860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sectPr w:rsidR="00740311" w:rsidRPr="0014114E" w:rsidSect="007267F1">
      <w:headerReference w:type="default" r:id="rId23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F1" w:rsidRDefault="007267F1" w:rsidP="007267F1">
      <w:pPr>
        <w:spacing w:after="0" w:line="240" w:lineRule="auto"/>
      </w:pPr>
      <w:r>
        <w:separator/>
      </w:r>
    </w:p>
  </w:endnote>
  <w:endnote w:type="continuationSeparator" w:id="0">
    <w:p w:rsidR="007267F1" w:rsidRDefault="007267F1" w:rsidP="0072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F1" w:rsidRDefault="007267F1" w:rsidP="007267F1">
      <w:pPr>
        <w:spacing w:after="0" w:line="240" w:lineRule="auto"/>
      </w:pPr>
      <w:r>
        <w:separator/>
      </w:r>
    </w:p>
  </w:footnote>
  <w:footnote w:type="continuationSeparator" w:id="0">
    <w:p w:rsidR="007267F1" w:rsidRDefault="007267F1" w:rsidP="0072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610983"/>
      <w:docPartObj>
        <w:docPartGallery w:val="Page Numbers (Top of Page)"/>
        <w:docPartUnique/>
      </w:docPartObj>
    </w:sdtPr>
    <w:sdtEndPr/>
    <w:sdtContent>
      <w:p w:rsidR="00E9018C" w:rsidRDefault="00E9018C">
        <w:pPr>
          <w:pStyle w:val="a7"/>
          <w:jc w:val="center"/>
        </w:pPr>
      </w:p>
      <w:p w:rsidR="00E9018C" w:rsidRDefault="00E9018C">
        <w:pPr>
          <w:pStyle w:val="a7"/>
          <w:jc w:val="center"/>
        </w:pPr>
      </w:p>
      <w:p w:rsidR="007267F1" w:rsidRDefault="007267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C12">
          <w:rPr>
            <w:noProof/>
          </w:rPr>
          <w:t>16</w:t>
        </w:r>
        <w:r>
          <w:fldChar w:fldCharType="end"/>
        </w:r>
      </w:p>
    </w:sdtContent>
  </w:sdt>
  <w:p w:rsidR="007267F1" w:rsidRDefault="007267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8A9"/>
    <w:multiLevelType w:val="hybridMultilevel"/>
    <w:tmpl w:val="36385880"/>
    <w:lvl w:ilvl="0" w:tplc="0419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4D2E8C"/>
    <w:multiLevelType w:val="multilevel"/>
    <w:tmpl w:val="DF68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A4482"/>
    <w:multiLevelType w:val="hybridMultilevel"/>
    <w:tmpl w:val="10525ECA"/>
    <w:lvl w:ilvl="0" w:tplc="BFC0A51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5920D2"/>
    <w:multiLevelType w:val="hybridMultilevel"/>
    <w:tmpl w:val="05F02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A1"/>
    <w:rsid w:val="00030ED2"/>
    <w:rsid w:val="00037651"/>
    <w:rsid w:val="00041600"/>
    <w:rsid w:val="00104C12"/>
    <w:rsid w:val="0014114E"/>
    <w:rsid w:val="00193F35"/>
    <w:rsid w:val="001D2192"/>
    <w:rsid w:val="002004E1"/>
    <w:rsid w:val="00226E04"/>
    <w:rsid w:val="002E52B2"/>
    <w:rsid w:val="002F7819"/>
    <w:rsid w:val="00335F9D"/>
    <w:rsid w:val="003559F3"/>
    <w:rsid w:val="00363517"/>
    <w:rsid w:val="003A3130"/>
    <w:rsid w:val="003A4867"/>
    <w:rsid w:val="003B1D79"/>
    <w:rsid w:val="004851FA"/>
    <w:rsid w:val="004C6795"/>
    <w:rsid w:val="004F7726"/>
    <w:rsid w:val="00534C55"/>
    <w:rsid w:val="00644B6D"/>
    <w:rsid w:val="006F439B"/>
    <w:rsid w:val="00722FCB"/>
    <w:rsid w:val="007267F1"/>
    <w:rsid w:val="00740311"/>
    <w:rsid w:val="007B71F5"/>
    <w:rsid w:val="007D40B1"/>
    <w:rsid w:val="007E1795"/>
    <w:rsid w:val="007E3694"/>
    <w:rsid w:val="00820995"/>
    <w:rsid w:val="008834A1"/>
    <w:rsid w:val="008D543D"/>
    <w:rsid w:val="0091327F"/>
    <w:rsid w:val="0095390C"/>
    <w:rsid w:val="0098602A"/>
    <w:rsid w:val="009D0CC6"/>
    <w:rsid w:val="00A34297"/>
    <w:rsid w:val="00B07B46"/>
    <w:rsid w:val="00B95E00"/>
    <w:rsid w:val="00BB544F"/>
    <w:rsid w:val="00BD1E77"/>
    <w:rsid w:val="00C209A2"/>
    <w:rsid w:val="00C91075"/>
    <w:rsid w:val="00C933A5"/>
    <w:rsid w:val="00CE7183"/>
    <w:rsid w:val="00D73E3F"/>
    <w:rsid w:val="00D920A5"/>
    <w:rsid w:val="00E1078F"/>
    <w:rsid w:val="00E86C23"/>
    <w:rsid w:val="00E9018C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51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">
    <w:name w:val="1"/>
    <w:basedOn w:val="a"/>
    <w:rsid w:val="003635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3635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A3130"/>
    <w:pPr>
      <w:ind w:left="720"/>
      <w:contextualSpacing/>
    </w:pPr>
  </w:style>
  <w:style w:type="paragraph" w:customStyle="1" w:styleId="Default">
    <w:name w:val="Default"/>
    <w:rsid w:val="007D4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7F1"/>
  </w:style>
  <w:style w:type="paragraph" w:styleId="a9">
    <w:name w:val="footer"/>
    <w:basedOn w:val="a"/>
    <w:link w:val="aa"/>
    <w:uiPriority w:val="99"/>
    <w:unhideWhenUsed/>
    <w:rsid w:val="0072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51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">
    <w:name w:val="1"/>
    <w:basedOn w:val="a"/>
    <w:rsid w:val="003635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3635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A3130"/>
    <w:pPr>
      <w:ind w:left="720"/>
      <w:contextualSpacing/>
    </w:pPr>
  </w:style>
  <w:style w:type="paragraph" w:customStyle="1" w:styleId="Default">
    <w:name w:val="Default"/>
    <w:rsid w:val="007D4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67F1"/>
  </w:style>
  <w:style w:type="paragraph" w:styleId="a9">
    <w:name w:val="footer"/>
    <w:basedOn w:val="a"/>
    <w:link w:val="aa"/>
    <w:uiPriority w:val="99"/>
    <w:unhideWhenUsed/>
    <w:rsid w:val="0072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s://www.nalog.ru/kontr_func/nal_kont/nar_zak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CAA0BD9E7377ED4AB292BDD7360ADE3BDAE8E677F8E79AEE6616A8FBD891D50824916664971662K3z8K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CAA0BD9E7377ED4AB292BDD7360ADE3BDAE8E677F8E79AEE6616A8FBD891D50824916664971662K3z8K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3E92-9678-46CB-8F15-6ADBDBCD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16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Владимировна Пестова</dc:creator>
  <cp:lastModifiedBy>Светлана Валентиновна Журавлева</cp:lastModifiedBy>
  <cp:revision>14</cp:revision>
  <cp:lastPrinted>2018-08-02T04:33:00Z</cp:lastPrinted>
  <dcterms:created xsi:type="dcterms:W3CDTF">2018-08-01T10:51:00Z</dcterms:created>
  <dcterms:modified xsi:type="dcterms:W3CDTF">2018-08-06T06:34:00Z</dcterms:modified>
</cp:coreProperties>
</file>