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95" w:rsidRDefault="00993D95">
      <w:pPr>
        <w:pStyle w:val="ConsPlusTitle"/>
        <w:jc w:val="center"/>
      </w:pPr>
      <w:bookmarkStart w:id="0" w:name="_GoBack"/>
      <w:bookmarkEnd w:id="0"/>
      <w:r>
        <w:t>КУДЫМКАРСКАЯ ГОРОДСКАЯ ДУМА</w:t>
      </w:r>
    </w:p>
    <w:p w:rsidR="00993D95" w:rsidRDefault="00993D95">
      <w:pPr>
        <w:pStyle w:val="ConsPlusTitle"/>
        <w:jc w:val="center"/>
      </w:pPr>
    </w:p>
    <w:p w:rsidR="00993D95" w:rsidRDefault="00993D95">
      <w:pPr>
        <w:pStyle w:val="ConsPlusTitle"/>
        <w:jc w:val="center"/>
      </w:pPr>
      <w:r>
        <w:t>РЕШЕНИЕ</w:t>
      </w:r>
    </w:p>
    <w:p w:rsidR="00993D95" w:rsidRDefault="00993D95">
      <w:pPr>
        <w:pStyle w:val="ConsPlusTitle"/>
        <w:jc w:val="center"/>
      </w:pPr>
      <w:r>
        <w:t>от 28 июня 2019 г. N 47</w:t>
      </w:r>
    </w:p>
    <w:p w:rsidR="00993D95" w:rsidRDefault="00993D95">
      <w:pPr>
        <w:pStyle w:val="ConsPlusTitle"/>
        <w:jc w:val="center"/>
      </w:pPr>
    </w:p>
    <w:p w:rsidR="00993D95" w:rsidRDefault="00993D95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ОТДЕЛЬНЫХ РЕШЕНИЙ ДУМЫ</w:t>
      </w:r>
    </w:p>
    <w:p w:rsidR="00993D95" w:rsidRDefault="00993D95">
      <w:pPr>
        <w:pStyle w:val="ConsPlusTitle"/>
        <w:jc w:val="center"/>
      </w:pPr>
      <w:r>
        <w:t>МУНИЦИПАЛЬНОГО ОБРАЗОВАНИЯ "ГОРОДСКОЙ ОКРУГ - ГОРОД</w:t>
      </w:r>
    </w:p>
    <w:p w:rsidR="00993D95" w:rsidRDefault="00993D95">
      <w:pPr>
        <w:pStyle w:val="ConsPlusTitle"/>
        <w:jc w:val="center"/>
      </w:pPr>
      <w:r>
        <w:t>КУДЫМКАР" И ОТДЕЛЬНЫХ РЕШЕНИЙ КУДЫМКАРСКОЙ ГОРОДСКОЙ ДУМЫ</w:t>
      </w:r>
    </w:p>
    <w:p w:rsidR="00993D95" w:rsidRDefault="00993D95">
      <w:pPr>
        <w:pStyle w:val="ConsPlusNormal"/>
        <w:jc w:val="both"/>
      </w:pPr>
    </w:p>
    <w:p w:rsidR="00993D95" w:rsidRDefault="00993D95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"Городской округ - город Кудымкар", в соответствии с </w:t>
      </w:r>
      <w:hyperlink r:id="rId7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</w:t>
      </w:r>
      <w:proofErr w:type="spellStart"/>
      <w:r>
        <w:t>Кудымкарская</w:t>
      </w:r>
      <w:proofErr w:type="spellEnd"/>
      <w:r>
        <w:t xml:space="preserve"> городская Дума решает:</w:t>
      </w:r>
    </w:p>
    <w:p w:rsidR="00993D95" w:rsidRDefault="00993D95">
      <w:pPr>
        <w:pStyle w:val="ConsPlusNormal"/>
        <w:jc w:val="both"/>
      </w:pPr>
    </w:p>
    <w:p w:rsidR="00993D95" w:rsidRDefault="00993D95">
      <w:pPr>
        <w:pStyle w:val="ConsPlusNormal"/>
        <w:ind w:firstLine="540"/>
        <w:jc w:val="both"/>
      </w:pPr>
      <w:r>
        <w:t xml:space="preserve">1. Признать утратившими силу решения Думы муниципального образования "Городской округ - город Кудымкар" и решения </w:t>
      </w:r>
      <w:proofErr w:type="spellStart"/>
      <w:r>
        <w:t>Кудымкарской</w:t>
      </w:r>
      <w:proofErr w:type="spellEnd"/>
      <w:r>
        <w:t xml:space="preserve"> городской Думы:</w:t>
      </w:r>
    </w:p>
    <w:p w:rsidR="00993D95" w:rsidRDefault="00993D95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решение</w:t>
        </w:r>
      </w:hyperlink>
      <w:r>
        <w:t xml:space="preserve"> Думы муниципального образования "Городской округ - город Кудымкар" от 21.11.2008 N 166 "О системе налогообложения в виде единого налога на вмененный доход для отдельных видов деятельности на территории муниципального образования "Городской округ - город Кудымкар";</w:t>
      </w:r>
    </w:p>
    <w:p w:rsidR="00993D95" w:rsidRDefault="00993D95">
      <w:pPr>
        <w:pStyle w:val="ConsPlusNormal"/>
        <w:spacing w:before="220"/>
        <w:ind w:firstLine="540"/>
        <w:jc w:val="both"/>
      </w:pPr>
      <w:hyperlink r:id="rId9" w:history="1">
        <w:proofErr w:type="gramStart"/>
        <w:r>
          <w:rPr>
            <w:color w:val="0000FF"/>
          </w:rPr>
          <w:t>решение</w:t>
        </w:r>
      </w:hyperlink>
      <w:r>
        <w:t xml:space="preserve"> Думы муниципального образования "Городской округ - город Кудымкар" от 28.05.2009 N 53 "О рассмотрении протеста </w:t>
      </w:r>
      <w:proofErr w:type="spellStart"/>
      <w:r>
        <w:t>Кудымкарской</w:t>
      </w:r>
      <w:proofErr w:type="spellEnd"/>
      <w:r>
        <w:t xml:space="preserve"> городской прокуратуры от 22.04.2009 N 5-1928-09 и внесении изменений в решение Думы муниципального образования "Городской округ - город Кудымкар" от 21.11.2008 N 166 "О системе налогообложения в виде единого налога на вмененный доход для отдельных видов деятельности на территории муниципального образования "Городской округ - город Кудымкар";</w:t>
      </w:r>
      <w:proofErr w:type="gramEnd"/>
    </w:p>
    <w:p w:rsidR="00993D95" w:rsidRDefault="00993D95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решение</w:t>
        </w:r>
      </w:hyperlink>
      <w:r>
        <w:t xml:space="preserve"> Думы муниципального образования "Городской округ - город Кудымкар" от 25.09.2009 N 95 "О внесении изменений в решение Думы муниципального образования "Городской округ - город Кудымкар" от 21.11.2008 N 166 "О системе налогообложения в виде единого налога на вмененный доход для отдельных видов деятельности на территории муниципального образования "Городской округ - город Кудымкар";</w:t>
      </w:r>
    </w:p>
    <w:p w:rsidR="00993D95" w:rsidRDefault="00993D95">
      <w:pPr>
        <w:pStyle w:val="ConsPlusNormal"/>
        <w:spacing w:before="220"/>
        <w:ind w:firstLine="540"/>
        <w:jc w:val="both"/>
      </w:pPr>
      <w:hyperlink r:id="rId11" w:history="1">
        <w:proofErr w:type="gramStart"/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Кудымкарской</w:t>
      </w:r>
      <w:proofErr w:type="spellEnd"/>
      <w:r>
        <w:t xml:space="preserve"> городской Думы от 29.06.2012 N 41 "О внесении изменений и дополнений в решение Думы муниципального образования "Городской округ - город Кудымкар" от 21.11.2008 N 166 "О системе налогообложения в виде единого налога на вмененный доход для отдельных видов деятельности на территории муниципального образования "Городской округ - город Кудымкар" (в ред. решения от 25.09.2009 N 95)";</w:t>
      </w:r>
      <w:proofErr w:type="gramEnd"/>
    </w:p>
    <w:p w:rsidR="00993D95" w:rsidRDefault="00993D95">
      <w:pPr>
        <w:pStyle w:val="ConsPlusNormal"/>
        <w:spacing w:before="220"/>
        <w:ind w:firstLine="540"/>
        <w:jc w:val="both"/>
      </w:pPr>
      <w:hyperlink r:id="rId12" w:history="1">
        <w:proofErr w:type="gramStart"/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Кудымкарской</w:t>
      </w:r>
      <w:proofErr w:type="spellEnd"/>
      <w:r>
        <w:t xml:space="preserve"> городской Думы от 26.10.2012 N 75 "О внесении изменений и дополнений в решение Думы муниципального образования "Городской округ - город Кудымкар" от 21.11.2008 N 166 "О системе налогообложения в виде единого налога на вмененный доход для отдельных видов деятельности на территории муниципального образования "Городской округ - город Кудымкар" (в ред. решения от 29.06.2012 N 41)";</w:t>
      </w:r>
      <w:proofErr w:type="gramEnd"/>
    </w:p>
    <w:p w:rsidR="00993D95" w:rsidRDefault="00993D95">
      <w:pPr>
        <w:pStyle w:val="ConsPlusNormal"/>
        <w:spacing w:before="220"/>
        <w:ind w:firstLine="540"/>
        <w:jc w:val="both"/>
      </w:pPr>
      <w:hyperlink r:id="rId13" w:history="1">
        <w:proofErr w:type="gramStart"/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Кудымкарской</w:t>
      </w:r>
      <w:proofErr w:type="spellEnd"/>
      <w:r>
        <w:t xml:space="preserve"> городской Думы от 22.02.2017 N 11 "О внесении изменений в решение Думы муниципального образования "Городской округ - город Кудымкар" от 21.11.2008 N 166 "О системе налогообложения в виде единого налога на вмененный доход для отдельных видов деятельности на территории муниципального образования "Городской округ - город Кудымкар" (в ред. от 26.10.2012 N 75)".</w:t>
      </w:r>
      <w:proofErr w:type="gramEnd"/>
    </w:p>
    <w:p w:rsidR="00993D95" w:rsidRDefault="00993D95">
      <w:pPr>
        <w:pStyle w:val="ConsPlusNormal"/>
        <w:spacing w:before="220"/>
        <w:ind w:firstLine="540"/>
        <w:jc w:val="both"/>
      </w:pPr>
      <w:r>
        <w:t>2.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993D95" w:rsidRDefault="00993D95">
      <w:pPr>
        <w:pStyle w:val="ConsPlusNormal"/>
        <w:spacing w:before="220"/>
        <w:ind w:firstLine="540"/>
        <w:jc w:val="both"/>
      </w:pPr>
      <w:r>
        <w:lastRenderedPageBreak/>
        <w:t>3. Опубликовать настоящее решение в средстве массовой информации "Официальный сайт муниципального образования "Городской округ - город Кудымкар".</w:t>
      </w:r>
    </w:p>
    <w:p w:rsidR="00993D95" w:rsidRDefault="00993D9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экономической политике и бюджету.</w:t>
      </w:r>
    </w:p>
    <w:p w:rsidR="00993D95" w:rsidRDefault="00993D95">
      <w:pPr>
        <w:pStyle w:val="ConsPlusNormal"/>
        <w:jc w:val="both"/>
      </w:pPr>
    </w:p>
    <w:p w:rsidR="00993D95" w:rsidRDefault="00993D95">
      <w:pPr>
        <w:pStyle w:val="ConsPlusNormal"/>
        <w:jc w:val="right"/>
      </w:pPr>
      <w:r>
        <w:t xml:space="preserve">Председатель </w:t>
      </w:r>
      <w:proofErr w:type="spellStart"/>
      <w:r>
        <w:t>Кудымкарской</w:t>
      </w:r>
      <w:proofErr w:type="spellEnd"/>
      <w:r>
        <w:t xml:space="preserve"> городской Думы</w:t>
      </w:r>
    </w:p>
    <w:p w:rsidR="00993D95" w:rsidRDefault="00993D95">
      <w:pPr>
        <w:pStyle w:val="ConsPlusNormal"/>
        <w:jc w:val="right"/>
      </w:pPr>
      <w:r>
        <w:t>Ю.А.МЕХОНОШИНА</w:t>
      </w:r>
    </w:p>
    <w:p w:rsidR="00993D95" w:rsidRDefault="00993D95">
      <w:pPr>
        <w:pStyle w:val="ConsPlusNormal"/>
        <w:jc w:val="both"/>
      </w:pPr>
    </w:p>
    <w:p w:rsidR="00993D95" w:rsidRDefault="00993D95">
      <w:pPr>
        <w:pStyle w:val="ConsPlusNormal"/>
        <w:jc w:val="right"/>
      </w:pPr>
      <w:r>
        <w:t>Глава города Кудымкара -</w:t>
      </w:r>
    </w:p>
    <w:p w:rsidR="00993D95" w:rsidRDefault="00993D95">
      <w:pPr>
        <w:pStyle w:val="ConsPlusNormal"/>
        <w:jc w:val="right"/>
      </w:pPr>
      <w:r>
        <w:t>глава администрации города Кудымкара</w:t>
      </w:r>
    </w:p>
    <w:p w:rsidR="00993D95" w:rsidRDefault="00993D95">
      <w:pPr>
        <w:pStyle w:val="ConsPlusNormal"/>
        <w:jc w:val="right"/>
      </w:pPr>
      <w:r>
        <w:t>И.Д.МЕХОНОШИН</w:t>
      </w:r>
    </w:p>
    <w:p w:rsidR="00993D95" w:rsidRDefault="00993D95">
      <w:pPr>
        <w:pStyle w:val="ConsPlusNormal"/>
        <w:jc w:val="both"/>
      </w:pPr>
    </w:p>
    <w:sectPr w:rsidR="00993D95" w:rsidSect="0013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95"/>
    <w:rsid w:val="000F0BF7"/>
    <w:rsid w:val="0099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3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3D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3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3D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FBE68B83D0702B8C488FDDA89ECDA4C4974C349A47CE7398D475582BA08967BE33BC5DB20510AE0538CC68B4DFFFFBC5bDa4H" TargetMode="External"/><Relationship Id="rId13" Type="http://schemas.openxmlformats.org/officeDocument/2006/relationships/hyperlink" Target="consultantplus://offline/ref=2AFBE68B83D0702B8C488FDDA89ECDA4C4974C349A47CF7A9BDB75582BA08967BE33BC5DB20510AE0538CC68B4DFFFFBC5bDa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FBE68B83D0702B8C4891D0BEF29AA9CF9E1A3A9943C024C388730F74F08F32FE73BA08E34242A107368639F894F0FAC1C3BE4EFD87A79Ab3a8H" TargetMode="External"/><Relationship Id="rId12" Type="http://schemas.openxmlformats.org/officeDocument/2006/relationships/hyperlink" Target="consultantplus://offline/ref=2AFBE68B83D0702B8C488FDDA89ECDA4C4974C349A43C37A9BDE75582BA08967BE33BC5DB20510AE0538CC68B4DFFFFBC5bDa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FBE68B83D0702B8C488FDDA89ECDA4C4974C349A46C8709CDE75582BA08967BE33BC5DA00548A2043DD269BCCAA9AA8088B347E69BA7932F9A7733b2a2H" TargetMode="External"/><Relationship Id="rId11" Type="http://schemas.openxmlformats.org/officeDocument/2006/relationships/hyperlink" Target="consultantplus://offline/ref=2AFBE68B83D0702B8C488FDDA89ECDA4C4974C349A43CC709CDD75582BA08967BE33BC5DB20510AE0538CC68B4DFFFFBC5bDa4H" TargetMode="External"/><Relationship Id="rId5" Type="http://schemas.openxmlformats.org/officeDocument/2006/relationships/hyperlink" Target="consultantplus://offline/ref=2AFBE68B83D0702B8C4891D0BEF29AA9CF9E16399D46C024C388730F74F08F32EC73E204E2445BA30C23D068BDbCa8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AFBE68B83D0702B8C488FDDA89ECDA4C4974C349C46C37698D7285223F98565B93CE358A71448A20123D260A2C3FDFAbCa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FBE68B83D0702B8C488FDDA89ECDA4C4974C349C40CD719CD7285223F98565B93CE358A71448A20123D260A2C3FDFAbCaD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2019-08-15T07:26:00Z</dcterms:created>
  <dcterms:modified xsi:type="dcterms:W3CDTF">2019-08-15T07:27:00Z</dcterms:modified>
</cp:coreProperties>
</file>