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023C2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225B5E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</w:p>
    <w:p w:rsidR="00530E27" w:rsidRPr="00896CF2" w:rsidRDefault="00530E27" w:rsidP="00225B5E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2A0B3E">
        <w:t xml:space="preserve">апреле </w:t>
      </w:r>
      <w:r w:rsidRPr="00896CF2">
        <w:t>20</w:t>
      </w:r>
      <w:r w:rsidR="00EF5213" w:rsidRPr="00EF5213">
        <w:t>2</w:t>
      </w:r>
      <w:r w:rsidR="007E349D">
        <w:t>5</w:t>
      </w:r>
      <w:r w:rsidRPr="00896CF2">
        <w:t xml:space="preserve"> года</w:t>
      </w:r>
    </w:p>
    <w:p w:rsidR="00714133" w:rsidRDefault="00714133" w:rsidP="00023C24"/>
    <w:p w:rsidR="00600EBF" w:rsidRPr="00413259" w:rsidRDefault="00530E27" w:rsidP="00023C24">
      <w:r w:rsidRPr="0031373C">
        <w:t xml:space="preserve">В Управление Федеральной налоговой службы по Пермскому краю (далее – Управление) в </w:t>
      </w:r>
      <w:r w:rsidR="002A0B3E">
        <w:t>апреле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7E349D">
        <w:t>5</w:t>
      </w:r>
      <w:r w:rsidRPr="0031373C">
        <w:t xml:space="preserve"> года поступило на рассмотрение </w:t>
      </w:r>
      <w:r w:rsidR="002A0B3E">
        <w:t>378</w:t>
      </w:r>
      <w:r w:rsidR="00630581">
        <w:t xml:space="preserve"> </w:t>
      </w:r>
      <w:r w:rsidRPr="0031373C">
        <w:t>обращени</w:t>
      </w:r>
      <w:r w:rsidR="002A0B3E">
        <w:t>й</w:t>
      </w:r>
      <w:r w:rsidR="00433C59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023C24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2A0B3E">
        <w:t>252</w:t>
      </w:r>
      <w:r w:rsidR="00EB72E1">
        <w:t xml:space="preserve"> </w:t>
      </w:r>
      <w:r w:rsidR="003E4587" w:rsidRPr="0031373C">
        <w:t>обращени</w:t>
      </w:r>
      <w:r w:rsidR="002A0B3E">
        <w:t>я</w:t>
      </w:r>
      <w:r w:rsidR="00C50BDD" w:rsidRPr="0031373C">
        <w:t xml:space="preserve"> (</w:t>
      </w:r>
      <w:r w:rsidR="002A0B3E">
        <w:t>67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023C24">
      <w:r w:rsidRPr="0031373C">
        <w:t xml:space="preserve">Из общего количества поступивших в Управление обращений </w:t>
      </w:r>
      <w:r w:rsidR="002A0B3E">
        <w:t>238</w:t>
      </w:r>
      <w:r w:rsidR="00651137">
        <w:t xml:space="preserve"> </w:t>
      </w:r>
      <w:r w:rsidRPr="0031373C">
        <w:t>обращени</w:t>
      </w:r>
      <w:r w:rsidR="00062E13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023C24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023C24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023C24" w:rsidRDefault="00503721" w:rsidP="00023C24">
      <w:r>
        <w:t xml:space="preserve">Двести </w:t>
      </w:r>
      <w:r w:rsidR="00307B13">
        <w:t>сорок два</w:t>
      </w:r>
      <w:r>
        <w:t xml:space="preserve"> обращени</w:t>
      </w:r>
      <w:r w:rsidR="00307B13">
        <w:t>я</w:t>
      </w:r>
      <w:r w:rsidR="00800FAF" w:rsidRPr="00800FAF">
        <w:t xml:space="preserve"> (</w:t>
      </w:r>
      <w:r w:rsidR="00307B13">
        <w:t>64</w:t>
      </w:r>
      <w:r w:rsidR="00800FAF" w:rsidRPr="00800FAF">
        <w:t>%) в отчетном периоде содержали вопросы, касающиеся  организац</w:t>
      </w:r>
      <w:r w:rsidR="009732E6">
        <w:t xml:space="preserve">ии работы с налогоплательщиками, из них </w:t>
      </w:r>
      <w:r>
        <w:t>2</w:t>
      </w:r>
      <w:r w:rsidR="00307B13">
        <w:t>40</w:t>
      </w:r>
      <w:r w:rsidR="00C91962">
        <w:rPr>
          <w:b/>
          <w:color w:val="FF0000"/>
        </w:rPr>
        <w:t xml:space="preserve"> </w:t>
      </w:r>
      <w:r w:rsidR="009732E6">
        <w:t>обращени</w:t>
      </w:r>
      <w:r w:rsidR="00C91962">
        <w:t>й</w:t>
      </w:r>
      <w:r w:rsidR="009732E6">
        <w:t xml:space="preserve"> (</w:t>
      </w:r>
      <w:r>
        <w:t>99</w:t>
      </w:r>
      <w:r w:rsidR="009732E6">
        <w:t xml:space="preserve">%) </w:t>
      </w:r>
      <w:r w:rsidR="00AF1FAA">
        <w:t xml:space="preserve">поступили </w:t>
      </w:r>
      <w:r w:rsidR="009732E6">
        <w:t xml:space="preserve">от </w:t>
      </w:r>
      <w:proofErr w:type="spellStart"/>
      <w:r w:rsidR="009732E6">
        <w:t>коллекторских</w:t>
      </w:r>
      <w:proofErr w:type="spellEnd"/>
      <w:r w:rsidR="009732E6">
        <w:t xml:space="preserve"> организаций о получении сведений о счетах должника.</w:t>
      </w:r>
    </w:p>
    <w:p w:rsidR="00800FAF" w:rsidRDefault="00023C24" w:rsidP="00023C24">
      <w:r w:rsidRPr="00023C24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4E0A3C">
        <w:t>42</w:t>
      </w:r>
      <w:r w:rsidR="00BF52CF">
        <w:t xml:space="preserve"> </w:t>
      </w:r>
      <w:r w:rsidRPr="00023C24">
        <w:t>заявител</w:t>
      </w:r>
      <w:r w:rsidR="004E0A3C">
        <w:t>я</w:t>
      </w:r>
      <w:r w:rsidRPr="00023C24">
        <w:t xml:space="preserve"> (</w:t>
      </w:r>
      <w:r w:rsidR="00955015">
        <w:t>11</w:t>
      </w:r>
      <w:r w:rsidRPr="00023C24">
        <w:t>%).</w:t>
      </w:r>
    </w:p>
    <w:p w:rsidR="004E0A3C" w:rsidRDefault="005109EB" w:rsidP="00023C24">
      <w:r w:rsidRPr="005109EB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5109EB">
        <w:t>зачетов</w:t>
      </w:r>
      <w:proofErr w:type="gramEnd"/>
      <w:r w:rsidRPr="005109EB">
        <w:t xml:space="preserve"> излишне уплаченных или излишне взысканных сумм налогов, сборов, взносов, пеней и штрафов интересовали </w:t>
      </w:r>
      <w:r w:rsidR="004E0A3C">
        <w:t xml:space="preserve">34 </w:t>
      </w:r>
      <w:r w:rsidRPr="005109EB">
        <w:t>заявител</w:t>
      </w:r>
      <w:r w:rsidR="004E0A3C">
        <w:t>я</w:t>
      </w:r>
      <w:r w:rsidRPr="005109EB">
        <w:t xml:space="preserve">, что составило </w:t>
      </w:r>
      <w:r w:rsidR="004E0A3C">
        <w:t>9</w:t>
      </w:r>
      <w:r w:rsidRPr="005109EB">
        <w:t xml:space="preserve"> % от общего количества обращений.</w:t>
      </w:r>
      <w:r w:rsidR="00082044" w:rsidRPr="00082044">
        <w:t xml:space="preserve"> </w:t>
      </w:r>
    </w:p>
    <w:p w:rsidR="00082044" w:rsidRDefault="004E0A3C" w:rsidP="00023C24">
      <w:bookmarkStart w:id="0" w:name="_GoBack"/>
      <w:bookmarkEnd w:id="0"/>
      <w:r w:rsidRPr="004E0A3C">
        <w:t>Продолжают поступать обращения граждан, содержащие вопросы налогообложения доходов физических лиц (15 обращений или 4 %).</w:t>
      </w:r>
    </w:p>
    <w:p w:rsidR="00082044" w:rsidRDefault="00082044" w:rsidP="00023C24">
      <w:r w:rsidRPr="00082044">
        <w:t xml:space="preserve">Вопросы исчисления и уплаты налога на имущество, транспорт, а также исчисления и уплаты земельного налога интересовали   </w:t>
      </w:r>
      <w:r w:rsidR="004E0A3C">
        <w:t>9</w:t>
      </w:r>
      <w:r w:rsidRPr="00082044">
        <w:t xml:space="preserve">  заявителей, что составило </w:t>
      </w:r>
      <w:r w:rsidR="004E0A3C">
        <w:t>2</w:t>
      </w:r>
      <w:r w:rsidRPr="00082044">
        <w:t>% от общего количества обращений.</w:t>
      </w:r>
    </w:p>
    <w:p w:rsidR="00AA6EA4" w:rsidRPr="00023C24" w:rsidRDefault="00AA6EA4" w:rsidP="00023C24">
      <w:pPr>
        <w:pStyle w:val="a4"/>
      </w:pPr>
      <w:r w:rsidRPr="00023C24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023C24">
      <w:pPr>
        <w:pStyle w:val="a5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31373C" w:rsidRDefault="00AA6EA4" w:rsidP="00023C24">
      <w:pPr>
        <w:pStyle w:val="a5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  <w:end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  <w:foot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023C24">
    <w:pPr>
      <w:pStyle w:val="a8"/>
    </w:pPr>
  </w:p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4E0A3C">
      <w:rPr>
        <w:noProof/>
      </w:rPr>
      <w:t>2</w:t>
    </w:r>
    <w:r>
      <w:fldChar w:fldCharType="end"/>
    </w:r>
  </w:p>
  <w:p w:rsidR="00294FDF" w:rsidRDefault="00294FDF" w:rsidP="0002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2E13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044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0B3E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B13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3C59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0A3C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721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5015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0D4A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353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122</cp:revision>
  <cp:lastPrinted>2025-09-23T08:00:00Z</cp:lastPrinted>
  <dcterms:created xsi:type="dcterms:W3CDTF">2023-03-15T06:00:00Z</dcterms:created>
  <dcterms:modified xsi:type="dcterms:W3CDTF">2025-09-23T08:00:00Z</dcterms:modified>
</cp:coreProperties>
</file>