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5F48AC">
        <w:t>ию</w:t>
      </w:r>
      <w:r w:rsidR="005C0AB1">
        <w:t>л</w:t>
      </w:r>
      <w:r w:rsidR="005F48AC">
        <w:t>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464816" w:rsidRPr="00464816">
        <w:t>3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E7718E">
      <w:r w:rsidRPr="0031373C">
        <w:t xml:space="preserve">В Управление Федеральной налоговой службы по Пермскому краю (далее – Управление) в </w:t>
      </w:r>
      <w:r w:rsidR="005F48AC">
        <w:t>ию</w:t>
      </w:r>
      <w:r w:rsidR="005C0AB1">
        <w:t>л</w:t>
      </w:r>
      <w:r w:rsidR="005F48AC">
        <w:t>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5C0AB1">
        <w:t>211</w:t>
      </w:r>
      <w:r w:rsidR="00830672" w:rsidRPr="0031373C">
        <w:t xml:space="preserve"> </w:t>
      </w:r>
      <w:r w:rsidRPr="0031373C">
        <w:t>обращени</w:t>
      </w:r>
      <w:r w:rsidR="005C0AB1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E7718E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5C0AB1">
        <w:t>75</w:t>
      </w:r>
      <w:r w:rsidR="00EB72E1">
        <w:t xml:space="preserve"> </w:t>
      </w:r>
      <w:r w:rsidR="003E4587" w:rsidRPr="0031373C">
        <w:t>обращени</w:t>
      </w:r>
      <w:r w:rsidR="005C0AB1">
        <w:t>й</w:t>
      </w:r>
      <w:r w:rsidR="00C50BDD" w:rsidRPr="0031373C">
        <w:t xml:space="preserve"> (</w:t>
      </w:r>
      <w:r w:rsidR="005F48AC">
        <w:t>3</w:t>
      </w:r>
      <w:r w:rsidR="005C0AB1">
        <w:t>6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E7718E">
      <w:r w:rsidRPr="0031373C">
        <w:t xml:space="preserve">Из общего количества поступивших в Управление обращений </w:t>
      </w:r>
      <w:r w:rsidR="005C0AB1">
        <w:t>53</w:t>
      </w:r>
      <w:r w:rsidR="00913572" w:rsidRPr="0031373C">
        <w:t xml:space="preserve"> </w:t>
      </w:r>
      <w:r w:rsidRPr="0031373C">
        <w:t>обращени</w:t>
      </w:r>
      <w:r w:rsidR="005C0AB1">
        <w:t>я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гражданину.</w:t>
      </w:r>
    </w:p>
    <w:p w:rsidR="00E23C75" w:rsidRPr="0031373C" w:rsidRDefault="00E23C75" w:rsidP="00E7718E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E7718E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EB2AD3" w:rsidRDefault="005C0AB1" w:rsidP="00E7718E">
      <w:r w:rsidRPr="005C0AB1">
        <w:t>Вопросы урегулирования задолженности по налогам, сборами и взносам в бюджеты государственных внебюджетных фондов интересовали сорок шесть  заявителей, что составило 22 % от общего количества обращений.</w:t>
      </w:r>
    </w:p>
    <w:p w:rsidR="001A2807" w:rsidRDefault="005F48AC" w:rsidP="001A2807">
      <w:r>
        <w:t xml:space="preserve">Сорок </w:t>
      </w:r>
      <w:r w:rsidR="005C0AB1">
        <w:t>пять</w:t>
      </w:r>
      <w:r w:rsidR="00EB2AD3" w:rsidRPr="00EB2AD3">
        <w:t xml:space="preserve"> обращени</w:t>
      </w:r>
      <w:r w:rsidR="005C0AB1">
        <w:t>й</w:t>
      </w:r>
      <w:r w:rsidR="00EB2AD3" w:rsidRPr="00EB2AD3">
        <w:t xml:space="preserve"> </w:t>
      </w:r>
      <w:r w:rsidR="00B17B24">
        <w:t>касал</w:t>
      </w:r>
      <w:r w:rsidR="00236DFA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2</w:t>
      </w:r>
      <w:r w:rsidR="005C0AB1">
        <w:t>1</w:t>
      </w:r>
      <w:r w:rsidR="00EB2AD3" w:rsidRPr="00EB2AD3">
        <w:t xml:space="preserve"> %).</w:t>
      </w:r>
    </w:p>
    <w:p w:rsidR="004700D3" w:rsidRDefault="001A2807" w:rsidP="001A2807">
      <w:r>
        <w:lastRenderedPageBreak/>
        <w:t>Двадцать шесть обращений содержали вопросы об уклонении от налогообложения, а также контроля и надзора в налоговой сфере физическими и юридическими лицами (</w:t>
      </w:r>
      <w:r w:rsidR="005C0AB1">
        <w:t>12</w:t>
      </w:r>
      <w:r>
        <w:t xml:space="preserve">%). </w:t>
      </w:r>
    </w:p>
    <w:p w:rsidR="005C0AB1" w:rsidRDefault="004700D3" w:rsidP="001A2807">
      <w:r>
        <w:t>По вопросу в</w:t>
      </w:r>
      <w:r w:rsidRPr="004700D3">
        <w:t>озврат</w:t>
      </w:r>
      <w:r>
        <w:t>а</w:t>
      </w:r>
      <w:r w:rsidRPr="004700D3">
        <w:t xml:space="preserve"> или зачет</w:t>
      </w:r>
      <w:r>
        <w:t>а</w:t>
      </w:r>
      <w:r w:rsidRPr="004700D3">
        <w:t xml:space="preserve"> излишне уплаченных или излишне взысканных сумм налогов, сборов, взносов, пеней и штрафов</w:t>
      </w:r>
      <w:r>
        <w:t xml:space="preserve"> поступило пятнадцать обращений (7%).</w:t>
      </w:r>
      <w:bookmarkStart w:id="0" w:name="_GoBack"/>
      <w:bookmarkEnd w:id="0"/>
    </w:p>
    <w:p w:rsidR="00F568CA" w:rsidRDefault="005C0AB1" w:rsidP="001A2807">
      <w:r w:rsidRPr="005C0AB1">
        <w:t>Четырнадцать обращений в отчетном периоде содержали вопросы, касающиеся  организации работы с налогоплательщиками (7%).</w:t>
      </w:r>
      <w:r w:rsidR="00F568CA" w:rsidRPr="00F568CA">
        <w:t xml:space="preserve"> </w:t>
      </w:r>
    </w:p>
    <w:p w:rsidR="001A2807" w:rsidRDefault="00F568CA" w:rsidP="001A2807">
      <w:r w:rsidRPr="00F568CA">
        <w:t>Четырнадцать заявителей интересовали вопросы, касающиеся государственной регистрации юридических и физических лиц в качестве индивидуальных предпринимателей (7%).</w:t>
      </w:r>
    </w:p>
    <w:p w:rsidR="001A2807" w:rsidRDefault="001A2807" w:rsidP="001A2807">
      <w:r w:rsidRPr="001A2807">
        <w:t>Продолжают поступать обращения</w:t>
      </w:r>
      <w:r w:rsidR="00F568CA">
        <w:t xml:space="preserve">, </w:t>
      </w:r>
      <w:r w:rsidRPr="001A2807">
        <w:t>содержащие вопросы налогообложения доходов физических лиц (</w:t>
      </w:r>
      <w:r w:rsidR="005C0AB1">
        <w:t>11</w:t>
      </w:r>
      <w:r w:rsidRPr="001A2807">
        <w:t xml:space="preserve"> обращений или </w:t>
      </w:r>
      <w:r w:rsidR="005C0AB1">
        <w:t>5</w:t>
      </w:r>
      <w:r w:rsidRPr="001A2807">
        <w:t xml:space="preserve">%). </w:t>
      </w:r>
    </w:p>
    <w:p w:rsidR="00485F17" w:rsidRDefault="005C0AB1" w:rsidP="00E7718E">
      <w:r w:rsidRPr="005C0AB1">
        <w:t>Вопросы исчисления и уплаты налога на имущество, транспортного налога, а также земельного налога   интересовали  7  заявителей, что составило 3% от общего количества обращений.</w:t>
      </w:r>
    </w:p>
    <w:p w:rsidR="00AA6EA4" w:rsidRPr="006A12B8" w:rsidRDefault="00AA6EA4" w:rsidP="00E7718E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E7718E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E7718E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4700D3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725FC"/>
    <w:rsid w:val="00B759FB"/>
    <w:rsid w:val="00B770A4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B55"/>
    <w:rsid w:val="00EF0260"/>
    <w:rsid w:val="00EF08FC"/>
    <w:rsid w:val="00EF09DC"/>
    <w:rsid w:val="00EF1CB2"/>
    <w:rsid w:val="00EF5213"/>
    <w:rsid w:val="00EF5457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389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39</cp:revision>
  <cp:lastPrinted>2023-06-08T09:36:00Z</cp:lastPrinted>
  <dcterms:created xsi:type="dcterms:W3CDTF">2023-03-15T06:00:00Z</dcterms:created>
  <dcterms:modified xsi:type="dcterms:W3CDTF">2023-08-02T10:14:00Z</dcterms:modified>
</cp:coreProperties>
</file>