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10" w:rsidRDefault="0065091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50910" w:rsidRDefault="0065091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5091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50910" w:rsidRDefault="00650910">
            <w:pPr>
              <w:pStyle w:val="ConsPlusNormal"/>
              <w:outlineLvl w:val="0"/>
            </w:pPr>
            <w:r>
              <w:t>1 апреля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50910" w:rsidRDefault="00650910">
            <w:pPr>
              <w:pStyle w:val="ConsPlusNormal"/>
              <w:jc w:val="right"/>
              <w:outlineLvl w:val="0"/>
            </w:pPr>
            <w:r>
              <w:t>N 465-ПК</w:t>
            </w:r>
          </w:p>
        </w:tc>
      </w:tr>
    </w:tbl>
    <w:p w:rsidR="00650910" w:rsidRDefault="006509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0910" w:rsidRDefault="00650910">
      <w:pPr>
        <w:pStyle w:val="ConsPlusNormal"/>
        <w:jc w:val="both"/>
      </w:pPr>
    </w:p>
    <w:p w:rsidR="00650910" w:rsidRDefault="00650910">
      <w:pPr>
        <w:pStyle w:val="ConsPlusTitle"/>
        <w:jc w:val="center"/>
      </w:pPr>
      <w:r>
        <w:t>ПЕРМСКИЙ КРАЙ</w:t>
      </w:r>
    </w:p>
    <w:p w:rsidR="00650910" w:rsidRDefault="00650910">
      <w:pPr>
        <w:pStyle w:val="ConsPlusTitle"/>
        <w:jc w:val="center"/>
      </w:pPr>
    </w:p>
    <w:p w:rsidR="00650910" w:rsidRDefault="00650910">
      <w:pPr>
        <w:pStyle w:val="ConsPlusTitle"/>
        <w:jc w:val="center"/>
      </w:pPr>
      <w:r>
        <w:t>ЗАКОН</w:t>
      </w:r>
    </w:p>
    <w:p w:rsidR="00650910" w:rsidRDefault="00650910">
      <w:pPr>
        <w:pStyle w:val="ConsPlusTitle"/>
        <w:jc w:val="center"/>
      </w:pPr>
    </w:p>
    <w:p w:rsidR="00650910" w:rsidRDefault="00650910">
      <w:pPr>
        <w:pStyle w:val="ConsPlusTitle"/>
        <w:jc w:val="center"/>
      </w:pPr>
      <w:r>
        <w:t>О ПАТЕНТНОЙ СИСТЕМЕ НАЛОГООБЛОЖЕНИЯ В ПЕРМСКОМ КРАЕ,</w:t>
      </w:r>
    </w:p>
    <w:p w:rsidR="00650910" w:rsidRDefault="00650910">
      <w:pPr>
        <w:pStyle w:val="ConsPlusTitle"/>
        <w:jc w:val="center"/>
      </w:pPr>
      <w:r>
        <w:t xml:space="preserve">УСТАНОВЛЕНИИ НАЛОГОВОЙ СТАВКИ В РАЗМЕРЕ 0 ПРОЦЕНТОВ </w:t>
      </w:r>
      <w:proofErr w:type="gramStart"/>
      <w:r>
        <w:t>ДЛЯ</w:t>
      </w:r>
      <w:proofErr w:type="gramEnd"/>
    </w:p>
    <w:p w:rsidR="00650910" w:rsidRDefault="00650910">
      <w:pPr>
        <w:pStyle w:val="ConsPlusTitle"/>
        <w:jc w:val="center"/>
      </w:pPr>
      <w:r>
        <w:t>ОТДЕЛЬНОЙ КАТЕГОРИИ НАЛОГОПЛАТЕЛЬЩИКОВ, ПРИМЕНЯЮЩИХ</w:t>
      </w:r>
    </w:p>
    <w:p w:rsidR="00650910" w:rsidRDefault="00650910">
      <w:pPr>
        <w:pStyle w:val="ConsPlusTitle"/>
        <w:jc w:val="center"/>
      </w:pPr>
      <w:r>
        <w:t>ПАТЕНТНУЮ СИСТЕМУ НАЛОГООБЛОЖЕНИЯ, И О ВНЕСЕНИИ ИЗМЕНЕНИЯ</w:t>
      </w:r>
    </w:p>
    <w:p w:rsidR="00650910" w:rsidRDefault="00650910">
      <w:pPr>
        <w:pStyle w:val="ConsPlusTitle"/>
        <w:jc w:val="center"/>
      </w:pPr>
      <w:r>
        <w:t>В ЗАКОН ПЕРМСКОЙ ОБЛАСТИ "О НАЛОГООБЛОЖЕНИИ В ПЕРМСКОМ КРАЕ"</w:t>
      </w:r>
    </w:p>
    <w:p w:rsidR="00650910" w:rsidRDefault="00650910">
      <w:pPr>
        <w:pStyle w:val="ConsPlusNormal"/>
        <w:jc w:val="both"/>
      </w:pPr>
    </w:p>
    <w:p w:rsidR="00650910" w:rsidRDefault="00650910">
      <w:pPr>
        <w:pStyle w:val="ConsPlusNormal"/>
        <w:jc w:val="right"/>
      </w:pPr>
      <w:proofErr w:type="gramStart"/>
      <w:r>
        <w:t>Принят</w:t>
      </w:r>
      <w:proofErr w:type="gramEnd"/>
    </w:p>
    <w:p w:rsidR="00650910" w:rsidRDefault="00650910">
      <w:pPr>
        <w:pStyle w:val="ConsPlusNormal"/>
        <w:jc w:val="right"/>
      </w:pPr>
      <w:r>
        <w:t>Законодательным Собранием</w:t>
      </w:r>
    </w:p>
    <w:p w:rsidR="00650910" w:rsidRDefault="00650910">
      <w:pPr>
        <w:pStyle w:val="ConsPlusNormal"/>
        <w:jc w:val="right"/>
      </w:pPr>
      <w:r>
        <w:t>Пермского края</w:t>
      </w:r>
    </w:p>
    <w:p w:rsidR="00650910" w:rsidRDefault="00650910">
      <w:pPr>
        <w:pStyle w:val="ConsPlusNormal"/>
        <w:jc w:val="right"/>
      </w:pPr>
      <w:r>
        <w:t>19 марта 2015 года</w:t>
      </w:r>
    </w:p>
    <w:p w:rsidR="00650910" w:rsidRDefault="0065091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509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0910" w:rsidRDefault="006509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0910" w:rsidRDefault="0065091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Пермского края от 05.11.2015 </w:t>
            </w:r>
            <w:hyperlink r:id="rId6" w:history="1">
              <w:r>
                <w:rPr>
                  <w:color w:val="0000FF"/>
                </w:rPr>
                <w:t>N 558-ПК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50910" w:rsidRDefault="006509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10.10.2017 </w:t>
            </w:r>
            <w:hyperlink r:id="rId7" w:history="1">
              <w:r>
                <w:rPr>
                  <w:color w:val="0000FF"/>
                </w:rPr>
                <w:t>N 127-ПК</w:t>
              </w:r>
            </w:hyperlink>
            <w:r>
              <w:rPr>
                <w:color w:val="392C69"/>
              </w:rPr>
              <w:t xml:space="preserve">, от 05.11.2019 </w:t>
            </w:r>
            <w:hyperlink r:id="rId8" w:history="1">
              <w:r>
                <w:rPr>
                  <w:color w:val="0000FF"/>
                </w:rPr>
                <w:t>N 459-ПК</w:t>
              </w:r>
            </w:hyperlink>
            <w:r>
              <w:rPr>
                <w:color w:val="392C69"/>
              </w:rPr>
              <w:t xml:space="preserve">, от 30.03.2020 </w:t>
            </w:r>
            <w:hyperlink r:id="rId9" w:history="1">
              <w:r>
                <w:rPr>
                  <w:color w:val="0000FF"/>
                </w:rPr>
                <w:t>N 527-ПК</w:t>
              </w:r>
            </w:hyperlink>
            <w:r>
              <w:rPr>
                <w:color w:val="392C69"/>
              </w:rPr>
              <w:t>,</w:t>
            </w:r>
          </w:p>
          <w:p w:rsidR="00650910" w:rsidRDefault="006509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22.04.2020 </w:t>
            </w:r>
            <w:hyperlink r:id="rId10" w:history="1">
              <w:r>
                <w:rPr>
                  <w:color w:val="0000FF"/>
                </w:rPr>
                <w:t>N 530-ПК</w:t>
              </w:r>
            </w:hyperlink>
            <w:r>
              <w:rPr>
                <w:color w:val="392C69"/>
              </w:rPr>
              <w:t xml:space="preserve">, от 27.11.2020 </w:t>
            </w:r>
            <w:hyperlink r:id="rId11" w:history="1">
              <w:r>
                <w:rPr>
                  <w:color w:val="0000FF"/>
                </w:rPr>
                <w:t>N 598-ПК</w:t>
              </w:r>
            </w:hyperlink>
            <w:r>
              <w:rPr>
                <w:color w:val="392C69"/>
              </w:rPr>
              <w:t xml:space="preserve">, от 25.02.2021 </w:t>
            </w:r>
            <w:hyperlink r:id="rId12" w:history="1">
              <w:r>
                <w:rPr>
                  <w:color w:val="0000FF"/>
                </w:rPr>
                <w:t>N 628-ПК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910" w:rsidRDefault="00650910">
            <w:pPr>
              <w:spacing w:after="1" w:line="0" w:lineRule="atLeast"/>
            </w:pPr>
          </w:p>
        </w:tc>
      </w:tr>
    </w:tbl>
    <w:p w:rsidR="00650910" w:rsidRDefault="00650910">
      <w:pPr>
        <w:pStyle w:val="ConsPlusNormal"/>
        <w:jc w:val="both"/>
      </w:pPr>
    </w:p>
    <w:p w:rsidR="00650910" w:rsidRDefault="00650910">
      <w:pPr>
        <w:pStyle w:val="ConsPlusNormal"/>
        <w:ind w:firstLine="540"/>
        <w:jc w:val="both"/>
      </w:pPr>
      <w:proofErr w:type="gramStart"/>
      <w:r>
        <w:t xml:space="preserve">Настоящим Законом в соответствии с </w:t>
      </w:r>
      <w:hyperlink r:id="rId13" w:history="1">
        <w:r>
          <w:rPr>
            <w:color w:val="0000FF"/>
          </w:rPr>
          <w:t>пунктами 7</w:t>
        </w:r>
      </w:hyperlink>
      <w:r>
        <w:t xml:space="preserve">, </w:t>
      </w:r>
      <w:hyperlink r:id="rId14" w:history="1">
        <w:r>
          <w:rPr>
            <w:color w:val="0000FF"/>
          </w:rPr>
          <w:t>8 статьи 346.43</w:t>
        </w:r>
      </w:hyperlink>
      <w:r>
        <w:t xml:space="preserve">, </w:t>
      </w:r>
      <w:hyperlink r:id="rId15" w:history="1">
        <w:r>
          <w:rPr>
            <w:color w:val="0000FF"/>
          </w:rPr>
          <w:t>пунктом 3 статьи 346.50</w:t>
        </w:r>
      </w:hyperlink>
      <w:r>
        <w:t xml:space="preserve"> Налогового кодекса Российской Федерации устанавливаются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налогообложения, и группам муниципальных образований Пермского края на 2020 год, дифференциация территорий действия патентов по группам муниципальных образований Пермского края, а также</w:t>
      </w:r>
      <w:proofErr w:type="gramEnd"/>
      <w:r>
        <w:t xml:space="preserve"> </w:t>
      </w:r>
      <w:proofErr w:type="gramStart"/>
      <w:r>
        <w:t xml:space="preserve">налоговая ставка в размере 0 процентов для налогоплательщиков - индивидуальных предпринимателей, впервые зарегистрированных после вступления в силу настоящего Закона и осуществляющих предпринимательскую деятельность в производственной, социальной и (или) научной сферах, а также в сфере оказания бытовых услуг населению, и вносится изменение в </w:t>
      </w:r>
      <w:hyperlink r:id="rId16" w:history="1">
        <w:r>
          <w:rPr>
            <w:color w:val="0000FF"/>
          </w:rPr>
          <w:t>Закон</w:t>
        </w:r>
      </w:hyperlink>
      <w:r>
        <w:t xml:space="preserve"> Пермской области "О налогообложении в Пермском крае".</w:t>
      </w:r>
      <w:proofErr w:type="gramEnd"/>
    </w:p>
    <w:p w:rsidR="00650910" w:rsidRDefault="00650910">
      <w:pPr>
        <w:pStyle w:val="ConsPlusNormal"/>
        <w:jc w:val="both"/>
      </w:pPr>
      <w:r>
        <w:t xml:space="preserve">(в ред. Законов Пермского края от 05.11.2015 </w:t>
      </w:r>
      <w:hyperlink r:id="rId17" w:history="1">
        <w:r>
          <w:rPr>
            <w:color w:val="0000FF"/>
          </w:rPr>
          <w:t>N 558-ПК</w:t>
        </w:r>
      </w:hyperlink>
      <w:r>
        <w:t xml:space="preserve">, от 05.11.2019 </w:t>
      </w:r>
      <w:hyperlink r:id="rId18" w:history="1">
        <w:r>
          <w:rPr>
            <w:color w:val="0000FF"/>
          </w:rPr>
          <w:t>N 459-ПК</w:t>
        </w:r>
      </w:hyperlink>
      <w:r>
        <w:t>)</w:t>
      </w:r>
    </w:p>
    <w:p w:rsidR="00650910" w:rsidRDefault="00650910">
      <w:pPr>
        <w:pStyle w:val="ConsPlusNormal"/>
        <w:jc w:val="both"/>
      </w:pPr>
    </w:p>
    <w:p w:rsidR="00650910" w:rsidRDefault="00650910">
      <w:pPr>
        <w:pStyle w:val="ConsPlusTitle"/>
        <w:ind w:firstLine="540"/>
        <w:jc w:val="both"/>
        <w:outlineLvl w:val="1"/>
      </w:pPr>
      <w:bookmarkStart w:id="0" w:name="P26"/>
      <w:bookmarkEnd w:id="0"/>
      <w:r>
        <w:t>Статья 1</w:t>
      </w:r>
    </w:p>
    <w:p w:rsidR="00650910" w:rsidRDefault="00650910">
      <w:pPr>
        <w:pStyle w:val="ConsPlusNormal"/>
        <w:jc w:val="both"/>
      </w:pPr>
    </w:p>
    <w:p w:rsidR="00650910" w:rsidRDefault="00650910">
      <w:pPr>
        <w:pStyle w:val="ConsPlusNormal"/>
        <w:ind w:firstLine="540"/>
        <w:jc w:val="both"/>
      </w:pPr>
      <w:bookmarkStart w:id="1" w:name="P28"/>
      <w:bookmarkEnd w:id="1"/>
      <w:r>
        <w:t xml:space="preserve">1. Установить </w:t>
      </w:r>
      <w:hyperlink w:anchor="P76" w:history="1">
        <w:r>
          <w:rPr>
            <w:color w:val="0000FF"/>
          </w:rPr>
          <w:t>размеры</w:t>
        </w:r>
      </w:hyperlink>
      <w:r>
        <w:t xml:space="preserve">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налогообложения, согласно приложению 1 к настоящему Закону.</w:t>
      </w:r>
    </w:p>
    <w:p w:rsidR="00650910" w:rsidRDefault="0065091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Пермского края от 10.10.2017 </w:t>
      </w:r>
      <w:hyperlink r:id="rId19" w:history="1">
        <w:r>
          <w:rPr>
            <w:color w:val="0000FF"/>
          </w:rPr>
          <w:t>N 127-ПК</w:t>
        </w:r>
      </w:hyperlink>
      <w:r>
        <w:t xml:space="preserve">, от 25.02.2021 </w:t>
      </w:r>
      <w:hyperlink r:id="rId20" w:history="1">
        <w:r>
          <w:rPr>
            <w:color w:val="0000FF"/>
          </w:rPr>
          <w:t>N 628-ПК</w:t>
        </w:r>
      </w:hyperlink>
      <w:r>
        <w:t>)</w:t>
      </w:r>
    </w:p>
    <w:p w:rsidR="00650910" w:rsidRDefault="00650910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1" w:history="1">
        <w:r>
          <w:rPr>
            <w:color w:val="0000FF"/>
          </w:rPr>
          <w:t>Закон</w:t>
        </w:r>
      </w:hyperlink>
      <w:r>
        <w:t xml:space="preserve"> Пермского края от 10.10.2017 N 127-ПК.</w:t>
      </w:r>
    </w:p>
    <w:p w:rsidR="00650910" w:rsidRDefault="0065091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Установленный </w:t>
      </w:r>
      <w:hyperlink w:anchor="P28" w:history="1">
        <w:r>
          <w:rPr>
            <w:color w:val="0000FF"/>
          </w:rPr>
          <w:t>частью 1</w:t>
        </w:r>
      </w:hyperlink>
      <w:r>
        <w:t xml:space="preserve"> настоящей статьи размер потенциально возможного к получению индивидуальным предпринимателем годового дохода применяется с учетом корректирующего коэффициента, учитывающего территорию действия патентов, указанного в </w:t>
      </w:r>
      <w:hyperlink w:anchor="P629" w:history="1">
        <w:r>
          <w:rPr>
            <w:color w:val="0000FF"/>
          </w:rPr>
          <w:t>приложении 2</w:t>
        </w:r>
      </w:hyperlink>
      <w:r>
        <w:t xml:space="preserve"> к настоящему Закону, за исключением патентов на осуществление видов </w:t>
      </w:r>
      <w:r>
        <w:lastRenderedPageBreak/>
        <w:t xml:space="preserve">предпринимательской деятельности, указанных в </w:t>
      </w:r>
      <w:hyperlink w:anchor="P145" w:history="1">
        <w:r>
          <w:rPr>
            <w:color w:val="0000FF"/>
          </w:rPr>
          <w:t>пунктах 10</w:t>
        </w:r>
      </w:hyperlink>
      <w:r>
        <w:t xml:space="preserve">, </w:t>
      </w:r>
      <w:hyperlink w:anchor="P149" w:history="1">
        <w:r>
          <w:rPr>
            <w:color w:val="0000FF"/>
          </w:rPr>
          <w:t>11</w:t>
        </w:r>
      </w:hyperlink>
      <w:r>
        <w:t xml:space="preserve">, </w:t>
      </w:r>
      <w:hyperlink w:anchor="P287" w:history="1">
        <w:r>
          <w:rPr>
            <w:color w:val="0000FF"/>
          </w:rPr>
          <w:t>32</w:t>
        </w:r>
      </w:hyperlink>
      <w:r>
        <w:t xml:space="preserve">, </w:t>
      </w:r>
      <w:hyperlink w:anchor="P291" w:history="1">
        <w:r>
          <w:rPr>
            <w:color w:val="0000FF"/>
          </w:rPr>
          <w:t>33</w:t>
        </w:r>
      </w:hyperlink>
      <w:r>
        <w:t xml:space="preserve">, </w:t>
      </w:r>
      <w:hyperlink w:anchor="P365" w:history="1">
        <w:r>
          <w:rPr>
            <w:color w:val="0000FF"/>
          </w:rPr>
          <w:t>46</w:t>
        </w:r>
      </w:hyperlink>
      <w:r>
        <w:t xml:space="preserve"> приложения 1 к настоящему Закону.</w:t>
      </w:r>
      <w:proofErr w:type="gramEnd"/>
    </w:p>
    <w:p w:rsidR="00650910" w:rsidRDefault="0065091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Пермского края от 25.02.2021 N 628-ПК)</w:t>
      </w:r>
    </w:p>
    <w:p w:rsidR="00650910" w:rsidRDefault="00650910">
      <w:pPr>
        <w:pStyle w:val="ConsPlusNormal"/>
        <w:spacing w:before="220"/>
        <w:ind w:firstLine="540"/>
        <w:jc w:val="both"/>
      </w:pPr>
      <w:r>
        <w:t xml:space="preserve">3-4. Исключены. - </w:t>
      </w:r>
      <w:hyperlink r:id="rId23" w:history="1">
        <w:r>
          <w:rPr>
            <w:color w:val="0000FF"/>
          </w:rPr>
          <w:t>Закон</w:t>
        </w:r>
      </w:hyperlink>
      <w:r>
        <w:t xml:space="preserve"> Пермского края от 25.02.2021 N 628-ПК.</w:t>
      </w:r>
    </w:p>
    <w:p w:rsidR="00650910" w:rsidRDefault="00650910">
      <w:pPr>
        <w:pStyle w:val="ConsPlusNormal"/>
        <w:spacing w:before="220"/>
        <w:ind w:firstLine="540"/>
        <w:jc w:val="both"/>
      </w:pPr>
      <w:r>
        <w:t>5. Установить ограничение для применения патентной системы налогообложения:</w:t>
      </w:r>
    </w:p>
    <w:p w:rsidR="00650910" w:rsidRDefault="00650910">
      <w:pPr>
        <w:pStyle w:val="ConsPlusNormal"/>
        <w:spacing w:before="220"/>
        <w:ind w:firstLine="540"/>
        <w:jc w:val="both"/>
      </w:pPr>
      <w:r>
        <w:t xml:space="preserve">по видам предпринимательской деятельности, указанным в </w:t>
      </w:r>
      <w:hyperlink w:anchor="P361" w:history="1">
        <w:r>
          <w:rPr>
            <w:color w:val="0000FF"/>
          </w:rPr>
          <w:t>пунктах 45</w:t>
        </w:r>
      </w:hyperlink>
      <w:r>
        <w:t xml:space="preserve">, </w:t>
      </w:r>
      <w:hyperlink w:anchor="P369" w:history="1">
        <w:r>
          <w:rPr>
            <w:color w:val="0000FF"/>
          </w:rPr>
          <w:t>47</w:t>
        </w:r>
      </w:hyperlink>
      <w:r>
        <w:t xml:space="preserve"> приложения 1 к настоящему Закону, - по размеру площади торгового зала и (или) зала обслуживания посетителей не более 50 квадратных метров.</w:t>
      </w:r>
    </w:p>
    <w:p w:rsidR="00650910" w:rsidRDefault="00650910">
      <w:pPr>
        <w:pStyle w:val="ConsPlusNormal"/>
        <w:jc w:val="both"/>
      </w:pPr>
      <w:r>
        <w:t xml:space="preserve">(часть 5 введена </w:t>
      </w:r>
      <w:hyperlink r:id="rId24" w:history="1">
        <w:r>
          <w:rPr>
            <w:color w:val="0000FF"/>
          </w:rPr>
          <w:t>Законом</w:t>
        </w:r>
      </w:hyperlink>
      <w:r>
        <w:t xml:space="preserve"> Пермского края от 25.02.2021 N 628-ПК)</w:t>
      </w:r>
    </w:p>
    <w:p w:rsidR="00650910" w:rsidRDefault="0065091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509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0910" w:rsidRDefault="00650910">
            <w:pPr>
              <w:pStyle w:val="ConsPlusNormal"/>
              <w:jc w:val="both"/>
            </w:pPr>
            <w:r>
              <w:rPr>
                <w:color w:val="392C69"/>
              </w:rPr>
              <w:t>Ст. 2 не применяется с 01.01.2024 (</w:t>
            </w:r>
            <w:hyperlink w:anchor="P59" w:history="1">
              <w:r>
                <w:rPr>
                  <w:color w:val="0000FF"/>
                </w:rPr>
                <w:t>ч. 3 ст. 4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910" w:rsidRDefault="00650910">
            <w:pPr>
              <w:spacing w:after="1" w:line="0" w:lineRule="atLeast"/>
            </w:pPr>
          </w:p>
        </w:tc>
      </w:tr>
    </w:tbl>
    <w:p w:rsidR="00650910" w:rsidRDefault="00650910">
      <w:pPr>
        <w:pStyle w:val="ConsPlusTitle"/>
        <w:spacing w:before="280"/>
        <w:ind w:firstLine="540"/>
        <w:jc w:val="both"/>
        <w:outlineLvl w:val="1"/>
      </w:pPr>
      <w:bookmarkStart w:id="2" w:name="P39"/>
      <w:bookmarkEnd w:id="2"/>
      <w:r>
        <w:t>Статья 2</w:t>
      </w:r>
    </w:p>
    <w:p w:rsidR="00650910" w:rsidRDefault="00650910">
      <w:pPr>
        <w:pStyle w:val="ConsPlusNormal"/>
        <w:jc w:val="both"/>
      </w:pPr>
    </w:p>
    <w:p w:rsidR="00650910" w:rsidRDefault="00650910">
      <w:pPr>
        <w:pStyle w:val="ConsPlusNormal"/>
        <w:ind w:firstLine="540"/>
        <w:jc w:val="both"/>
      </w:pPr>
      <w:bookmarkStart w:id="3" w:name="P41"/>
      <w:bookmarkEnd w:id="3"/>
      <w:r>
        <w:t xml:space="preserve">1. </w:t>
      </w:r>
      <w:proofErr w:type="gramStart"/>
      <w:r>
        <w:t>Установить налоговую ставку в размере 0 процентов для налогоплательщиков - индивидуальных предпринимателей, впервые зарегистрированных после вступления в силу настоящего Закона и осуществляющих предпринимательскую деятельность в производственной, социальной и (или) научной сферах, а также в сфере оказания бытовых услуг населению.</w:t>
      </w:r>
      <w:proofErr w:type="gramEnd"/>
      <w:r>
        <w:t xml:space="preserve"> </w:t>
      </w:r>
      <w:proofErr w:type="gramStart"/>
      <w:r>
        <w:t xml:space="preserve">В целях настоящего Закона к видам предпринимательской деятельности в производственной, социальной и (или) научной сферах, а также в сфере оказания бытовых услуг населению относятся следующие виды экономической деятельности в соответствии с Общероссийским </w:t>
      </w:r>
      <w:hyperlink r:id="rId25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деятельности:</w:t>
      </w:r>
      <w:proofErr w:type="gramEnd"/>
    </w:p>
    <w:p w:rsidR="00650910" w:rsidRDefault="00650910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раздел A</w:t>
        </w:r>
      </w:hyperlink>
      <w:r>
        <w:t xml:space="preserve"> "Сельское, лесное хозяйство, охота, рыболовство и рыбоводство";</w:t>
      </w:r>
    </w:p>
    <w:p w:rsidR="00650910" w:rsidRDefault="00650910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раздел C</w:t>
        </w:r>
      </w:hyperlink>
      <w:r>
        <w:t xml:space="preserve"> "Обрабатывающие производства", за исключением </w:t>
      </w:r>
      <w:hyperlink r:id="rId28" w:history="1">
        <w:r>
          <w:rPr>
            <w:color w:val="0000FF"/>
          </w:rPr>
          <w:t>групп 11.01</w:t>
        </w:r>
      </w:hyperlink>
      <w:r>
        <w:t>-</w:t>
      </w:r>
      <w:hyperlink r:id="rId29" w:history="1">
        <w:r>
          <w:rPr>
            <w:color w:val="0000FF"/>
          </w:rPr>
          <w:t>11.06</w:t>
        </w:r>
      </w:hyperlink>
      <w:r>
        <w:t xml:space="preserve">, </w:t>
      </w:r>
      <w:hyperlink r:id="rId30" w:history="1">
        <w:r>
          <w:rPr>
            <w:color w:val="0000FF"/>
          </w:rPr>
          <w:t>классов 12</w:t>
        </w:r>
      </w:hyperlink>
      <w:r>
        <w:t xml:space="preserve">, </w:t>
      </w:r>
      <w:hyperlink r:id="rId31" w:history="1">
        <w:r>
          <w:rPr>
            <w:color w:val="0000FF"/>
          </w:rPr>
          <w:t>19</w:t>
        </w:r>
      </w:hyperlink>
      <w:r>
        <w:t>;</w:t>
      </w:r>
    </w:p>
    <w:p w:rsidR="00650910" w:rsidRDefault="00650910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класс 72</w:t>
        </w:r>
      </w:hyperlink>
      <w:r>
        <w:t xml:space="preserve"> "Научные исследования и разработки" раздела M "Деятельность профессиональная, научная и техническая";</w:t>
      </w:r>
    </w:p>
    <w:p w:rsidR="00650910" w:rsidRDefault="00650910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раздел P</w:t>
        </w:r>
      </w:hyperlink>
      <w:r>
        <w:t xml:space="preserve"> "Образование";</w:t>
      </w:r>
    </w:p>
    <w:p w:rsidR="00650910" w:rsidRDefault="00650910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раздел Q</w:t>
        </w:r>
      </w:hyperlink>
      <w:r>
        <w:t xml:space="preserve"> "Деятельность в области здравоохранения и социальных услуг";</w:t>
      </w:r>
    </w:p>
    <w:p w:rsidR="00650910" w:rsidRDefault="00650910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классы 95</w:t>
        </w:r>
      </w:hyperlink>
      <w:r>
        <w:t xml:space="preserve">, </w:t>
      </w:r>
      <w:hyperlink r:id="rId36" w:history="1">
        <w:r>
          <w:rPr>
            <w:color w:val="0000FF"/>
          </w:rPr>
          <w:t>96 раздела S</w:t>
        </w:r>
      </w:hyperlink>
      <w:r>
        <w:t xml:space="preserve"> "Предоставление прочих видов услуг".</w:t>
      </w:r>
    </w:p>
    <w:p w:rsidR="00650910" w:rsidRDefault="00650910">
      <w:pPr>
        <w:pStyle w:val="ConsPlusNormal"/>
        <w:jc w:val="both"/>
      </w:pPr>
      <w:r>
        <w:t xml:space="preserve">(часть 1 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Пермского края от 05.11.2015 N 558-ПК)</w:t>
      </w:r>
    </w:p>
    <w:p w:rsidR="00650910" w:rsidRDefault="00650910">
      <w:pPr>
        <w:pStyle w:val="ConsPlusNormal"/>
        <w:spacing w:before="220"/>
        <w:ind w:firstLine="540"/>
        <w:jc w:val="both"/>
      </w:pPr>
      <w:r>
        <w:t xml:space="preserve">2. Налогоплательщики, указанные в </w:t>
      </w:r>
      <w:hyperlink w:anchor="P41" w:history="1">
        <w:r>
          <w:rPr>
            <w:color w:val="0000FF"/>
          </w:rPr>
          <w:t>части 1</w:t>
        </w:r>
      </w:hyperlink>
      <w:r>
        <w:t xml:space="preserve">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не более двух налоговых периодов в пределах двух календарных лет.</w:t>
      </w:r>
    </w:p>
    <w:p w:rsidR="00650910" w:rsidRDefault="00650910">
      <w:pPr>
        <w:pStyle w:val="ConsPlusNormal"/>
        <w:jc w:val="both"/>
      </w:pPr>
    </w:p>
    <w:p w:rsidR="00650910" w:rsidRDefault="00650910">
      <w:pPr>
        <w:pStyle w:val="ConsPlusTitle"/>
        <w:ind w:firstLine="540"/>
        <w:jc w:val="both"/>
        <w:outlineLvl w:val="1"/>
      </w:pPr>
      <w:bookmarkStart w:id="4" w:name="P51"/>
      <w:bookmarkEnd w:id="4"/>
      <w:r>
        <w:t>Статья 3</w:t>
      </w:r>
    </w:p>
    <w:p w:rsidR="00650910" w:rsidRDefault="00650910">
      <w:pPr>
        <w:pStyle w:val="ConsPlusNormal"/>
        <w:jc w:val="both"/>
      </w:pPr>
    </w:p>
    <w:p w:rsidR="00650910" w:rsidRDefault="00650910">
      <w:pPr>
        <w:pStyle w:val="ConsPlusNormal"/>
        <w:ind w:firstLine="540"/>
        <w:jc w:val="both"/>
      </w:pPr>
      <w:hyperlink r:id="rId38" w:history="1">
        <w:proofErr w:type="gramStart"/>
        <w:r>
          <w:rPr>
            <w:color w:val="0000FF"/>
          </w:rPr>
          <w:t>Главу 9</w:t>
        </w:r>
      </w:hyperlink>
      <w:r>
        <w:t xml:space="preserve"> Закона Пермской области от 30.08.2001 N 1685-296 "О налогообложении в Пермском крае" (Бюллетень Законодательного Собрания и администрации Пермской области, 25.10.2001, N 7; 14.01.2002, N 9; 12.02.2002, N 10-11; 01.08.2002, N 5; 16.08.2002, N 6; 30.08.2002, N 7; 11.10.2002, N 8; 15.01.2003, N 1; 06.02.2003, N 2; 31.03.2003, N 3;</w:t>
      </w:r>
      <w:proofErr w:type="gramEnd"/>
      <w:r>
        <w:t xml:space="preserve"> </w:t>
      </w:r>
      <w:proofErr w:type="gramStart"/>
      <w:r>
        <w:t>27.05.2003, N 6; 31.07.2003, N 8; 10.09.2003, N 9, часть II; 16.10.2003, N 10; 12.11.2003, N 11; 10.12.2003, N 13; 30.01.2004, N 1, часть I; 12.03.2004, N 3; 12.07.2004, N 7; 14.10.2004, N 10; 09.12.2004, N 12, часть II; 27.01.2005, N 1, часть II; 28.02.2005, N 2, часть I; 30.03.2005, N 3;</w:t>
      </w:r>
      <w:proofErr w:type="gramEnd"/>
      <w:r>
        <w:t xml:space="preserve"> 09.09.2005, N 9; 18.10.2005, N 10; 27.12.2005, N 12; 28.02.2006, N 2; </w:t>
      </w:r>
      <w:r>
        <w:lastRenderedPageBreak/>
        <w:t>26.04.2006, N 4; 13.06.2006, N 6; Собрание законодательства Пермского края, 26.09.2006, N 9, часть I; 29.11.2006, N 11; 28.02.2007, N 2, часть I; 30.11.2007, N 11; 19.12.2007, N 12; 31.07.2008, N 7; 25.02.2009, N 2, часть II; 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12.10.2009, N 40; 30.11.2009, N 47; 29.11.2010, N 47, часть I; 07.11.2011, N 44; 16.07.2012, N 28; 26.11.2012, N 47; 17.12.2012, N 50; 25.11.2013, N 46; 17.02.2014, N 6) исключить.</w:t>
      </w:r>
    </w:p>
    <w:p w:rsidR="00650910" w:rsidRDefault="00650910">
      <w:pPr>
        <w:pStyle w:val="ConsPlusNormal"/>
        <w:jc w:val="both"/>
      </w:pPr>
    </w:p>
    <w:p w:rsidR="00650910" w:rsidRDefault="00650910">
      <w:pPr>
        <w:pStyle w:val="ConsPlusTitle"/>
        <w:ind w:firstLine="540"/>
        <w:jc w:val="both"/>
        <w:outlineLvl w:val="1"/>
      </w:pPr>
      <w:r>
        <w:t>Статья 4</w:t>
      </w:r>
    </w:p>
    <w:p w:rsidR="00650910" w:rsidRDefault="00650910">
      <w:pPr>
        <w:pStyle w:val="ConsPlusNormal"/>
        <w:jc w:val="both"/>
      </w:pPr>
    </w:p>
    <w:p w:rsidR="00650910" w:rsidRDefault="00650910">
      <w:pPr>
        <w:pStyle w:val="ConsPlusNormal"/>
        <w:ind w:firstLine="540"/>
        <w:jc w:val="both"/>
      </w:pPr>
      <w:r>
        <w:t xml:space="preserve">1. Настоящий Закон вступает в силу со дня его официального опубликования, за исключением </w:t>
      </w:r>
      <w:hyperlink w:anchor="P26" w:history="1">
        <w:r>
          <w:rPr>
            <w:color w:val="0000FF"/>
          </w:rPr>
          <w:t>статей 1</w:t>
        </w:r>
      </w:hyperlink>
      <w:r>
        <w:t xml:space="preserve">, </w:t>
      </w:r>
      <w:hyperlink w:anchor="P51" w:history="1">
        <w:r>
          <w:rPr>
            <w:color w:val="0000FF"/>
          </w:rPr>
          <w:t>3</w:t>
        </w:r>
      </w:hyperlink>
      <w:r>
        <w:t>.</w:t>
      </w:r>
    </w:p>
    <w:p w:rsidR="00650910" w:rsidRDefault="00650910">
      <w:pPr>
        <w:pStyle w:val="ConsPlusNormal"/>
        <w:spacing w:before="220"/>
        <w:ind w:firstLine="540"/>
        <w:jc w:val="both"/>
      </w:pPr>
      <w:r>
        <w:t xml:space="preserve">2. </w:t>
      </w:r>
      <w:hyperlink w:anchor="P26" w:history="1">
        <w:r>
          <w:rPr>
            <w:color w:val="0000FF"/>
          </w:rPr>
          <w:t>Статьи 1</w:t>
        </w:r>
      </w:hyperlink>
      <w:r>
        <w:t xml:space="preserve">, </w:t>
      </w:r>
      <w:hyperlink w:anchor="P51" w:history="1">
        <w:r>
          <w:rPr>
            <w:color w:val="0000FF"/>
          </w:rPr>
          <w:t>3</w:t>
        </w:r>
      </w:hyperlink>
      <w:r>
        <w:t xml:space="preserve"> настоящего Закона вступают в силу с 1 января 2016 года, но не ранее чем по истечении одного месяца со дня его официального опубликования и не ранее первого числа очередного налогового периода по соответствующему налогу.</w:t>
      </w:r>
    </w:p>
    <w:p w:rsidR="00650910" w:rsidRDefault="00650910">
      <w:pPr>
        <w:pStyle w:val="ConsPlusNormal"/>
        <w:spacing w:before="220"/>
        <w:ind w:firstLine="540"/>
        <w:jc w:val="both"/>
      </w:pPr>
      <w:bookmarkStart w:id="5" w:name="P59"/>
      <w:bookmarkEnd w:id="5"/>
      <w:r>
        <w:t xml:space="preserve">3. </w:t>
      </w:r>
      <w:hyperlink w:anchor="P39" w:history="1">
        <w:r>
          <w:rPr>
            <w:color w:val="0000FF"/>
          </w:rPr>
          <w:t>Статья 2</w:t>
        </w:r>
      </w:hyperlink>
      <w:r>
        <w:t xml:space="preserve"> настоящего Закона вступает в силу со дня его официального опубликования и не применяется с 1 января 2024 года.</w:t>
      </w:r>
    </w:p>
    <w:p w:rsidR="00650910" w:rsidRDefault="00650910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Пермского края от 27.11.2020 N 598-ПК)</w:t>
      </w:r>
    </w:p>
    <w:p w:rsidR="00650910" w:rsidRDefault="00650910">
      <w:pPr>
        <w:pStyle w:val="ConsPlusNormal"/>
        <w:jc w:val="both"/>
      </w:pPr>
    </w:p>
    <w:p w:rsidR="00650910" w:rsidRDefault="00650910">
      <w:pPr>
        <w:pStyle w:val="ConsPlusNormal"/>
        <w:jc w:val="right"/>
      </w:pPr>
      <w:r>
        <w:t>Губернатор</w:t>
      </w:r>
    </w:p>
    <w:p w:rsidR="00650910" w:rsidRDefault="00650910">
      <w:pPr>
        <w:pStyle w:val="ConsPlusNormal"/>
        <w:jc w:val="right"/>
      </w:pPr>
      <w:r>
        <w:t>Пермского края</w:t>
      </w:r>
    </w:p>
    <w:p w:rsidR="00650910" w:rsidRDefault="00650910">
      <w:pPr>
        <w:pStyle w:val="ConsPlusNormal"/>
        <w:jc w:val="right"/>
      </w:pPr>
      <w:r>
        <w:t>В.Ф.БАСАРГИН</w:t>
      </w:r>
    </w:p>
    <w:p w:rsidR="00650910" w:rsidRDefault="00650910">
      <w:pPr>
        <w:pStyle w:val="ConsPlusNormal"/>
      </w:pPr>
      <w:r>
        <w:t>01.04.2015 N 465-ПК</w:t>
      </w:r>
    </w:p>
    <w:p w:rsidR="00650910" w:rsidRDefault="00650910">
      <w:pPr>
        <w:pStyle w:val="ConsPlusNormal"/>
        <w:jc w:val="both"/>
      </w:pPr>
    </w:p>
    <w:p w:rsidR="00650910" w:rsidRDefault="00650910">
      <w:pPr>
        <w:pStyle w:val="ConsPlusNormal"/>
        <w:jc w:val="both"/>
      </w:pPr>
    </w:p>
    <w:p w:rsidR="00650910" w:rsidRDefault="00650910">
      <w:pPr>
        <w:pStyle w:val="ConsPlusNormal"/>
        <w:jc w:val="both"/>
      </w:pPr>
    </w:p>
    <w:p w:rsidR="00650910" w:rsidRDefault="00650910">
      <w:pPr>
        <w:pStyle w:val="ConsPlusNormal"/>
        <w:jc w:val="both"/>
      </w:pPr>
    </w:p>
    <w:p w:rsidR="00650910" w:rsidRDefault="00650910">
      <w:pPr>
        <w:pStyle w:val="ConsPlusNormal"/>
        <w:jc w:val="both"/>
      </w:pPr>
    </w:p>
    <w:p w:rsidR="00650910" w:rsidRDefault="00650910">
      <w:pPr>
        <w:pStyle w:val="ConsPlusNormal"/>
        <w:jc w:val="right"/>
        <w:outlineLvl w:val="0"/>
      </w:pPr>
      <w:r>
        <w:t>Приложение 1</w:t>
      </w:r>
    </w:p>
    <w:p w:rsidR="00650910" w:rsidRDefault="00650910">
      <w:pPr>
        <w:pStyle w:val="ConsPlusNormal"/>
        <w:jc w:val="right"/>
      </w:pPr>
      <w:r>
        <w:t>к Закону</w:t>
      </w:r>
    </w:p>
    <w:p w:rsidR="00650910" w:rsidRDefault="00650910">
      <w:pPr>
        <w:pStyle w:val="ConsPlusNormal"/>
        <w:jc w:val="right"/>
      </w:pPr>
      <w:r>
        <w:t>Пермского края</w:t>
      </w:r>
    </w:p>
    <w:p w:rsidR="00650910" w:rsidRDefault="00650910">
      <w:pPr>
        <w:pStyle w:val="ConsPlusNormal"/>
        <w:jc w:val="right"/>
      </w:pPr>
      <w:r>
        <w:t>от 01.04.2015 N 465-ПК</w:t>
      </w:r>
    </w:p>
    <w:p w:rsidR="00650910" w:rsidRDefault="00650910">
      <w:pPr>
        <w:pStyle w:val="ConsPlusNormal"/>
        <w:jc w:val="both"/>
      </w:pPr>
    </w:p>
    <w:p w:rsidR="00650910" w:rsidRDefault="00650910">
      <w:pPr>
        <w:pStyle w:val="ConsPlusTitle"/>
        <w:jc w:val="center"/>
      </w:pPr>
      <w:bookmarkStart w:id="6" w:name="P76"/>
      <w:bookmarkEnd w:id="6"/>
      <w:r>
        <w:t xml:space="preserve">РАЗМЕРЫ ПОТЕНЦИАЛЬНО </w:t>
      </w:r>
      <w:proofErr w:type="gramStart"/>
      <w:r>
        <w:t>ВОЗМОЖНОГО</w:t>
      </w:r>
      <w:proofErr w:type="gramEnd"/>
      <w:r>
        <w:t xml:space="preserve"> К ПОЛУЧЕНИЮ ИНДИВИДУАЛЬНЫМ</w:t>
      </w:r>
    </w:p>
    <w:p w:rsidR="00650910" w:rsidRDefault="00650910">
      <w:pPr>
        <w:pStyle w:val="ConsPlusTitle"/>
        <w:jc w:val="center"/>
      </w:pPr>
      <w:r>
        <w:t>ПРЕДПРИНИМАТЕЛЕМ ГОДОВОГО ДОХОДА ПО ВИДАМ</w:t>
      </w:r>
    </w:p>
    <w:p w:rsidR="00650910" w:rsidRDefault="00650910">
      <w:pPr>
        <w:pStyle w:val="ConsPlusTitle"/>
        <w:jc w:val="center"/>
      </w:pPr>
      <w:r>
        <w:t>ПРЕДПРИНИМАТЕЛЬСКОЙ ДЕЯТЕЛЬНОСТИ, В ОТНОШЕНИИ КОТОРЫХ</w:t>
      </w:r>
    </w:p>
    <w:p w:rsidR="00650910" w:rsidRDefault="00650910">
      <w:pPr>
        <w:pStyle w:val="ConsPlusTitle"/>
        <w:jc w:val="center"/>
      </w:pPr>
      <w:r>
        <w:t>ПРИМЕНЯЕТСЯ ПАТЕНТНАЯ СИСТЕМА НАЛОГООБЛОЖЕНИЯ</w:t>
      </w:r>
    </w:p>
    <w:p w:rsidR="00650910" w:rsidRDefault="0065091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509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0910" w:rsidRDefault="006509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0910" w:rsidRDefault="0065091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0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Пермского края от 25.02.2021 N 628-ПК)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910" w:rsidRDefault="00650910">
            <w:pPr>
              <w:spacing w:after="1" w:line="0" w:lineRule="atLeast"/>
            </w:pPr>
          </w:p>
        </w:tc>
      </w:tr>
    </w:tbl>
    <w:p w:rsidR="00650910" w:rsidRDefault="0065091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6"/>
        <w:gridCol w:w="3515"/>
        <w:gridCol w:w="2734"/>
        <w:gridCol w:w="2154"/>
      </w:tblGrid>
      <w:tr w:rsidR="00650910">
        <w:tc>
          <w:tcPr>
            <w:tcW w:w="636" w:type="dxa"/>
          </w:tcPr>
          <w:p w:rsidR="00650910" w:rsidRDefault="0065091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15" w:type="dxa"/>
          </w:tcPr>
          <w:p w:rsidR="00650910" w:rsidRDefault="00650910">
            <w:pPr>
              <w:pStyle w:val="ConsPlusNormal"/>
              <w:jc w:val="center"/>
            </w:pPr>
            <w:r>
              <w:t>Виды предпринимательской деятельности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  <w:jc w:val="center"/>
            </w:pPr>
            <w:r>
              <w:t>Физический показатель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Размеры потенциально возможного к получению индивидуальным предпринимателем годового дохода с учетом физического показателя, руб.</w:t>
            </w:r>
          </w:p>
        </w:tc>
      </w:tr>
      <w:tr w:rsidR="00650910">
        <w:tc>
          <w:tcPr>
            <w:tcW w:w="636" w:type="dxa"/>
          </w:tcPr>
          <w:p w:rsidR="00650910" w:rsidRDefault="0065091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515" w:type="dxa"/>
          </w:tcPr>
          <w:p w:rsidR="00650910" w:rsidRDefault="006509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4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Ремонт, чистка, окраска и пошив обуви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Парикмахерские и косметические услуги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Стирка, химическая чистка и крашение текстильных и меховых изделий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Ремонт мебели и предметов домашнего обихода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Услуги в области фотографии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Ремонт, техническое обслуживание автотранспортных и мототранспортных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250000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183000</w:t>
            </w:r>
          </w:p>
        </w:tc>
      </w:tr>
      <w:tr w:rsidR="00650910">
        <w:tc>
          <w:tcPr>
            <w:tcW w:w="636" w:type="dxa"/>
          </w:tcPr>
          <w:p w:rsidR="00650910" w:rsidRDefault="00650910">
            <w:pPr>
              <w:pStyle w:val="ConsPlusNormal"/>
              <w:jc w:val="center"/>
            </w:pPr>
            <w:bookmarkStart w:id="7" w:name="P145"/>
            <w:bookmarkEnd w:id="7"/>
            <w:r>
              <w:t>10</w:t>
            </w:r>
          </w:p>
        </w:tc>
        <w:tc>
          <w:tcPr>
            <w:tcW w:w="3515" w:type="dxa"/>
          </w:tcPr>
          <w:p w:rsidR="00650910" w:rsidRDefault="00650910">
            <w:pPr>
              <w:pStyle w:val="ConsPlusNormal"/>
            </w:pPr>
            <w:r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автотранспортного средства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150000</w:t>
            </w:r>
          </w:p>
        </w:tc>
      </w:tr>
      <w:tr w:rsidR="00650910">
        <w:tc>
          <w:tcPr>
            <w:tcW w:w="636" w:type="dxa"/>
          </w:tcPr>
          <w:p w:rsidR="00650910" w:rsidRDefault="00650910">
            <w:pPr>
              <w:pStyle w:val="ConsPlusNormal"/>
              <w:jc w:val="center"/>
            </w:pPr>
            <w:bookmarkStart w:id="8" w:name="P149"/>
            <w:bookmarkEnd w:id="8"/>
            <w:r>
              <w:t>11</w:t>
            </w:r>
          </w:p>
        </w:tc>
        <w:tc>
          <w:tcPr>
            <w:tcW w:w="3515" w:type="dxa"/>
          </w:tcPr>
          <w:p w:rsidR="00650910" w:rsidRDefault="00650910">
            <w:pPr>
              <w:pStyle w:val="ConsPlusNormal"/>
            </w:pPr>
            <w:r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услуг: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</w:p>
        </w:tc>
        <w:tc>
          <w:tcPr>
            <w:tcW w:w="2154" w:type="dxa"/>
          </w:tcPr>
          <w:p w:rsidR="00650910" w:rsidRDefault="00650910">
            <w:pPr>
              <w:pStyle w:val="ConsPlusNormal"/>
            </w:pPr>
          </w:p>
        </w:tc>
      </w:tr>
      <w:tr w:rsidR="00650910">
        <w:tc>
          <w:tcPr>
            <w:tcW w:w="636" w:type="dxa"/>
          </w:tcPr>
          <w:p w:rsidR="00650910" w:rsidRDefault="00650910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3515" w:type="dxa"/>
          </w:tcPr>
          <w:p w:rsidR="00650910" w:rsidRDefault="00650910">
            <w:pPr>
              <w:pStyle w:val="ConsPlusNormal"/>
            </w:pPr>
            <w:r>
              <w:t>перевозка пассажиров автобусами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автотранспортного средства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1000000</w:t>
            </w:r>
          </w:p>
        </w:tc>
      </w:tr>
      <w:tr w:rsidR="00650910">
        <w:tc>
          <w:tcPr>
            <w:tcW w:w="636" w:type="dxa"/>
          </w:tcPr>
          <w:p w:rsidR="00650910" w:rsidRDefault="00650910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3515" w:type="dxa"/>
          </w:tcPr>
          <w:p w:rsidR="00650910" w:rsidRDefault="00650910">
            <w:pPr>
              <w:pStyle w:val="ConsPlusNormal"/>
            </w:pPr>
            <w:r>
              <w:t>перевозка пассажиров легковыми таксомоторами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автотранспортного средства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200000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 xml:space="preserve">на 1 единицу средней численности наемных </w:t>
            </w:r>
            <w:r>
              <w:lastRenderedPageBreak/>
              <w:t>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lastRenderedPageBreak/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Сбор тары и пригодных для вторичного использования материалов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Деятельность ветеринарная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</w:tcPr>
          <w:p w:rsidR="00650910" w:rsidRDefault="0065091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515" w:type="dxa"/>
          </w:tcPr>
          <w:p w:rsidR="00650910" w:rsidRDefault="00650910">
            <w:pPr>
              <w:pStyle w:val="ConsPlusNormal"/>
            </w:pPr>
            <w:r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участков: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</w:p>
        </w:tc>
        <w:tc>
          <w:tcPr>
            <w:tcW w:w="2154" w:type="dxa"/>
          </w:tcPr>
          <w:p w:rsidR="00650910" w:rsidRDefault="00650910">
            <w:pPr>
              <w:pStyle w:val="ConsPlusNormal"/>
            </w:pPr>
          </w:p>
        </w:tc>
      </w:tr>
      <w:tr w:rsidR="00650910">
        <w:tc>
          <w:tcPr>
            <w:tcW w:w="636" w:type="dxa"/>
          </w:tcPr>
          <w:p w:rsidR="00650910" w:rsidRDefault="00650910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3515" w:type="dxa"/>
          </w:tcPr>
          <w:p w:rsidR="00650910" w:rsidRDefault="00650910">
            <w:pPr>
              <w:pStyle w:val="ConsPlusNormal"/>
            </w:pPr>
            <w:r>
              <w:t>аренда жилого фонда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квадратный метр площади сдаваемого в аренду (наем) имущества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1000</w:t>
            </w:r>
          </w:p>
        </w:tc>
      </w:tr>
      <w:tr w:rsidR="00650910">
        <w:tc>
          <w:tcPr>
            <w:tcW w:w="636" w:type="dxa"/>
          </w:tcPr>
          <w:p w:rsidR="00650910" w:rsidRDefault="00650910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3515" w:type="dxa"/>
          </w:tcPr>
          <w:p w:rsidR="00650910" w:rsidRDefault="00650910">
            <w:pPr>
              <w:pStyle w:val="ConsPlusNormal"/>
            </w:pPr>
            <w:r>
              <w:t>аренда нежилого фонда и земельных участков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квадратный метр площади сдаваемого в аренду (наем) имущества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6000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 xml:space="preserve"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</w:t>
            </w:r>
            <w:r>
              <w:lastRenderedPageBreak/>
              <w:t>пищевыми продуктами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lastRenderedPageBreak/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Производство и реставрация ковров и ковровых изделий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Ремонт ювелирных изделий, бижутерии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Чеканка и гравировка ювелирных изделий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Деятельность в области звукозаписи и издания музыкальных произведений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Проведение занятий по физической культуре и спорту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Услуги платных туалетов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 xml:space="preserve">Услуги по приготовлению и </w:t>
            </w:r>
            <w:r>
              <w:lastRenderedPageBreak/>
              <w:t>поставке блюд для торжественных мероприятий или иных событий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lastRenderedPageBreak/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</w:tcPr>
          <w:p w:rsidR="00650910" w:rsidRDefault="00650910">
            <w:pPr>
              <w:pStyle w:val="ConsPlusNormal"/>
              <w:jc w:val="center"/>
            </w:pPr>
            <w:bookmarkStart w:id="9" w:name="P287"/>
            <w:bookmarkEnd w:id="9"/>
            <w:r>
              <w:lastRenderedPageBreak/>
              <w:t>32</w:t>
            </w:r>
          </w:p>
        </w:tc>
        <w:tc>
          <w:tcPr>
            <w:tcW w:w="3515" w:type="dxa"/>
          </w:tcPr>
          <w:p w:rsidR="00650910" w:rsidRDefault="00650910">
            <w:pPr>
              <w:pStyle w:val="ConsPlusNormal"/>
            </w:pPr>
            <w:r>
              <w:t>Оказание услуг по перевозке пассажиров водным транспортом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судов водного транспорта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100000</w:t>
            </w:r>
          </w:p>
        </w:tc>
      </w:tr>
      <w:tr w:rsidR="00650910">
        <w:tc>
          <w:tcPr>
            <w:tcW w:w="636" w:type="dxa"/>
          </w:tcPr>
          <w:p w:rsidR="00650910" w:rsidRDefault="00650910">
            <w:pPr>
              <w:pStyle w:val="ConsPlusNormal"/>
              <w:jc w:val="center"/>
            </w:pPr>
            <w:bookmarkStart w:id="10" w:name="P291"/>
            <w:bookmarkEnd w:id="10"/>
            <w:r>
              <w:t>33</w:t>
            </w:r>
          </w:p>
        </w:tc>
        <w:tc>
          <w:tcPr>
            <w:tcW w:w="3515" w:type="dxa"/>
          </w:tcPr>
          <w:p w:rsidR="00650910" w:rsidRDefault="00650910">
            <w:pPr>
              <w:pStyle w:val="ConsPlusNormal"/>
            </w:pPr>
            <w:r>
              <w:t>Оказание услуг по перевозке грузов водным транспортом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судов водного транспорта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150000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proofErr w:type="gramStart"/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Деятельность по благоустройству ландшафта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4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апреля 2010 года N 61-ФЗ "Об обращении лекарственных средств"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Осуществление частной детективной деятельности лицом, имеющим лицензию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 xml:space="preserve">на 1 единицу средней </w:t>
            </w:r>
            <w:r>
              <w:lastRenderedPageBreak/>
              <w:t>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lastRenderedPageBreak/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Услуги по прокату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Услуги экскурсионные туристические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Организация обрядов (свадеб, юбилеев), в том числе музыкальное сопровождение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Организация похорон и предоставление связанных с ними услуг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Услуги уличных патрулей, охранников, сторожей и вахтеров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</w:tcPr>
          <w:p w:rsidR="00650910" w:rsidRDefault="00650910">
            <w:pPr>
              <w:pStyle w:val="ConsPlusNormal"/>
              <w:jc w:val="center"/>
            </w:pPr>
            <w:bookmarkStart w:id="11" w:name="P361"/>
            <w:bookmarkEnd w:id="11"/>
            <w:r>
              <w:t>45</w:t>
            </w:r>
          </w:p>
        </w:tc>
        <w:tc>
          <w:tcPr>
            <w:tcW w:w="3515" w:type="dxa"/>
          </w:tcPr>
          <w:p w:rsidR="00650910" w:rsidRDefault="00650910">
            <w:pPr>
              <w:pStyle w:val="ConsPlusNormal"/>
            </w:pPr>
            <w: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объект торговой сети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717000</w:t>
            </w:r>
          </w:p>
        </w:tc>
      </w:tr>
      <w:tr w:rsidR="00650910">
        <w:tc>
          <w:tcPr>
            <w:tcW w:w="636" w:type="dxa"/>
          </w:tcPr>
          <w:p w:rsidR="00650910" w:rsidRDefault="00650910">
            <w:pPr>
              <w:pStyle w:val="ConsPlusNormal"/>
              <w:jc w:val="center"/>
            </w:pPr>
            <w:bookmarkStart w:id="12" w:name="P365"/>
            <w:bookmarkEnd w:id="12"/>
            <w:r>
              <w:t>46</w:t>
            </w:r>
          </w:p>
        </w:tc>
        <w:tc>
          <w:tcPr>
            <w:tcW w:w="3515" w:type="dxa"/>
          </w:tcPr>
          <w:p w:rsidR="00650910" w:rsidRDefault="00650910">
            <w:pPr>
              <w:pStyle w:val="ConsPlusNormal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объект торговой сети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140000</w:t>
            </w:r>
          </w:p>
        </w:tc>
      </w:tr>
      <w:tr w:rsidR="00650910">
        <w:tc>
          <w:tcPr>
            <w:tcW w:w="636" w:type="dxa"/>
          </w:tcPr>
          <w:p w:rsidR="00650910" w:rsidRDefault="00650910">
            <w:pPr>
              <w:pStyle w:val="ConsPlusNormal"/>
              <w:jc w:val="center"/>
            </w:pPr>
            <w:bookmarkStart w:id="13" w:name="P369"/>
            <w:bookmarkEnd w:id="13"/>
            <w:r>
              <w:t>47</w:t>
            </w:r>
          </w:p>
        </w:tc>
        <w:tc>
          <w:tcPr>
            <w:tcW w:w="3515" w:type="dxa"/>
          </w:tcPr>
          <w:p w:rsidR="00650910" w:rsidRDefault="00650910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питания: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</w:p>
        </w:tc>
        <w:tc>
          <w:tcPr>
            <w:tcW w:w="2154" w:type="dxa"/>
          </w:tcPr>
          <w:p w:rsidR="00650910" w:rsidRDefault="00650910">
            <w:pPr>
              <w:pStyle w:val="ConsPlusNormal"/>
            </w:pPr>
          </w:p>
        </w:tc>
      </w:tr>
      <w:tr w:rsidR="00650910">
        <w:tc>
          <w:tcPr>
            <w:tcW w:w="636" w:type="dxa"/>
          </w:tcPr>
          <w:p w:rsidR="00650910" w:rsidRDefault="00650910">
            <w:pPr>
              <w:pStyle w:val="ConsPlusNormal"/>
              <w:jc w:val="center"/>
            </w:pPr>
            <w:r>
              <w:t>47.1</w:t>
            </w:r>
          </w:p>
        </w:tc>
        <w:tc>
          <w:tcPr>
            <w:tcW w:w="3515" w:type="dxa"/>
          </w:tcPr>
          <w:p w:rsidR="00650910" w:rsidRDefault="00650910">
            <w:pPr>
              <w:pStyle w:val="ConsPlusNormal"/>
            </w:pPr>
            <w:r>
              <w:t>столовые в общеобразовательных учебных заведениях;</w:t>
            </w:r>
          </w:p>
          <w:p w:rsidR="00650910" w:rsidRDefault="00650910">
            <w:pPr>
              <w:pStyle w:val="ConsPlusNormal"/>
            </w:pPr>
            <w:r>
              <w:t>столовые в среднеспециальных и высших учебных заведениях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объект организации общественного питания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</w:tcPr>
          <w:p w:rsidR="00650910" w:rsidRDefault="00650910">
            <w:pPr>
              <w:pStyle w:val="ConsPlusNormal"/>
              <w:jc w:val="center"/>
            </w:pPr>
            <w:r>
              <w:t>47.2</w:t>
            </w:r>
          </w:p>
        </w:tc>
        <w:tc>
          <w:tcPr>
            <w:tcW w:w="3515" w:type="dxa"/>
          </w:tcPr>
          <w:p w:rsidR="00650910" w:rsidRDefault="00650910">
            <w:pPr>
              <w:pStyle w:val="ConsPlusNormal"/>
            </w:pPr>
            <w:r>
              <w:t>рестораны, бары, кафе, закусочные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 xml:space="preserve">на 1 объект организации </w:t>
            </w:r>
            <w:r>
              <w:lastRenderedPageBreak/>
              <w:t>общественного питания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lastRenderedPageBreak/>
              <w:t>400000</w:t>
            </w:r>
          </w:p>
        </w:tc>
      </w:tr>
      <w:tr w:rsidR="00650910">
        <w:tc>
          <w:tcPr>
            <w:tcW w:w="636" w:type="dxa"/>
          </w:tcPr>
          <w:p w:rsidR="00650910" w:rsidRDefault="00650910">
            <w:pPr>
              <w:pStyle w:val="ConsPlusNormal"/>
              <w:jc w:val="center"/>
            </w:pPr>
            <w:r>
              <w:lastRenderedPageBreak/>
              <w:t>48</w:t>
            </w:r>
          </w:p>
        </w:tc>
        <w:tc>
          <w:tcPr>
            <w:tcW w:w="3515" w:type="dxa"/>
          </w:tcPr>
          <w:p w:rsidR="00650910" w:rsidRDefault="00650910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объект организации общественного питания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Оказание услуг по забою и транспортировке скота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Сбор и заготовка пищевых лесных ресурсов, недревесных лесных ресурсов и лекарственных растений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Переработка и консервирование фруктов и овощей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Растениеводство, услуги в области растениеводства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Рыболовство и рыбоводство, рыболовство любительское и спортивное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 xml:space="preserve">Лесоводство и прочая </w:t>
            </w:r>
            <w:r>
              <w:lastRenderedPageBreak/>
              <w:t>лесохозяйственная деятельность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lastRenderedPageBreak/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lastRenderedPageBreak/>
              <w:t>58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Деятельность по письменному и устному переводу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Деятельность по уходу за престарелыми и инвалидами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Сбор, обработка и утилизация отходов, а также обработка вторичного сырья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Резка, обработка и отделка камня для памятников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web-страниц, включая их адаптацию и модификацию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Животноводство, услуги в области животноводства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</w:tcPr>
          <w:p w:rsidR="00650910" w:rsidRDefault="00650910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515" w:type="dxa"/>
          </w:tcPr>
          <w:p w:rsidR="00650910" w:rsidRDefault="00650910">
            <w:pPr>
              <w:pStyle w:val="ConsPlusNormal"/>
            </w:pPr>
            <w:r>
              <w:t>Деятельность стоянок для транспортных средств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квадратный метр площади стоянки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1000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lastRenderedPageBreak/>
              <w:t>67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Услуги по уходу за домашними животными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Услуги по изготовлению валяной обуви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Изготовление и ремонт деревянных лодок по индивидуальному заказу населения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Ремонт игрушек и подобных им изделий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Ремонт спортивного и туристического оборудования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Услуги по вспашке огородов по индивидуальному заказу населения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 xml:space="preserve">Услуги по распиловке дров по </w:t>
            </w:r>
            <w:r>
              <w:lastRenderedPageBreak/>
              <w:t>индивидуальному заказу населения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lastRenderedPageBreak/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lastRenderedPageBreak/>
              <w:t>77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Сборка и ремонт очков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Переплетные, брошюровочные, окантовочные, картонажные работы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Услуги по ремонту сифонов и автосифонов, в том числе зарядка газовых баллончиков для сифонов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9039" w:type="dxa"/>
            <w:gridSpan w:val="4"/>
          </w:tcPr>
          <w:p w:rsidR="00650910" w:rsidRDefault="00650910">
            <w:pPr>
              <w:pStyle w:val="ConsPlusNormal"/>
              <w:jc w:val="center"/>
            </w:pPr>
            <w:r>
              <w:t>Дополнительные виды предпринимательской деятельности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Изготовление кухонной мебели по индивидуальному заказу населения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proofErr w:type="gramStart"/>
            <w:r>
              <w:t xml:space="preserve">Производство деревянной тары: производство деревянных упаковочных ящиков, коробок, решетчатой тары, барабанов и аналогичной деревянной тары; производство деревянных поддонов, стеллажей и прочих деревянных приспособлений для хранения и перевозки грузов; производство деревянных бочек, чанов, кадок и прочих бондарных изделий; изготовление и ремонт бондарной посуды по индивидуальному заказу </w:t>
            </w:r>
            <w:r>
              <w:lastRenderedPageBreak/>
              <w:t>населения; производство деревянных барабанов для намотки кабелей</w:t>
            </w:r>
            <w:proofErr w:type="gramEnd"/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lastRenderedPageBreak/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lastRenderedPageBreak/>
              <w:t>84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proofErr w:type="gramStart"/>
            <w:r>
              <w:t>Работы по возведению жилых зданий: работы по строительству новых объектов, возведению пристроек, реконструкции и ремонту зданий; ремонт домов, квартир по заказам населения; переборка бревенчатых и брусчатых срубов; ремонт подвальных помещений, погребов; ремонт садовых (дачных) домиков; ремонт хозяйственных построек (сараев, навесов, летних кухонь и др.); строительство индивидуальных домов; строительство хозяйственных построек;</w:t>
            </w:r>
            <w:proofErr w:type="gramEnd"/>
            <w:r>
              <w:t xml:space="preserve"> изготовление и сборка бревенчатых и брусчатых срубов; сборка щитовых домов заводского изготовления; строительство садовых домиков; пристройка к домам дополнительных помещений (веранд, туалетов и др.); строительство индивидуальных бань и душевых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Деятельность бань и душевых по предоставлению общегигиенических услуг, деятельность саун, соляриев, салонов для снижения веса и похудения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Заточка пил, чертежных и других инструментов, ножей, ножниц, бритв, коньков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  <w:tr w:rsidR="00650910">
        <w:tc>
          <w:tcPr>
            <w:tcW w:w="636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515" w:type="dxa"/>
            <w:vMerge w:val="restart"/>
          </w:tcPr>
          <w:p w:rsidR="00650910" w:rsidRDefault="00650910">
            <w:pPr>
              <w:pStyle w:val="ConsPlusNormal"/>
            </w:pPr>
            <w: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170000</w:t>
            </w:r>
          </w:p>
        </w:tc>
      </w:tr>
      <w:tr w:rsidR="00650910">
        <w:tc>
          <w:tcPr>
            <w:tcW w:w="63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2734" w:type="dxa"/>
          </w:tcPr>
          <w:p w:rsidR="00650910" w:rsidRDefault="0065091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650910" w:rsidRDefault="00650910">
            <w:pPr>
              <w:pStyle w:val="ConsPlusNormal"/>
              <w:jc w:val="center"/>
            </w:pPr>
            <w:r>
              <w:t>28500</w:t>
            </w:r>
          </w:p>
        </w:tc>
      </w:tr>
    </w:tbl>
    <w:p w:rsidR="00650910" w:rsidRDefault="00650910">
      <w:pPr>
        <w:pStyle w:val="ConsPlusNormal"/>
        <w:jc w:val="both"/>
      </w:pPr>
    </w:p>
    <w:p w:rsidR="00650910" w:rsidRDefault="00650910">
      <w:pPr>
        <w:pStyle w:val="ConsPlusNormal"/>
        <w:jc w:val="both"/>
      </w:pPr>
    </w:p>
    <w:p w:rsidR="00650910" w:rsidRDefault="00650910">
      <w:pPr>
        <w:pStyle w:val="ConsPlusNormal"/>
        <w:jc w:val="both"/>
      </w:pPr>
    </w:p>
    <w:p w:rsidR="00650910" w:rsidRDefault="00650910">
      <w:pPr>
        <w:pStyle w:val="ConsPlusNormal"/>
        <w:jc w:val="both"/>
      </w:pPr>
    </w:p>
    <w:p w:rsidR="00650910" w:rsidRDefault="00650910">
      <w:pPr>
        <w:pStyle w:val="ConsPlusNormal"/>
        <w:jc w:val="both"/>
      </w:pPr>
    </w:p>
    <w:p w:rsidR="00650910" w:rsidRDefault="00650910">
      <w:pPr>
        <w:pStyle w:val="ConsPlusNormal"/>
        <w:jc w:val="right"/>
        <w:outlineLvl w:val="0"/>
      </w:pPr>
      <w:r>
        <w:t>Приложение 2</w:t>
      </w:r>
    </w:p>
    <w:p w:rsidR="00650910" w:rsidRDefault="00650910">
      <w:pPr>
        <w:pStyle w:val="ConsPlusNormal"/>
        <w:jc w:val="right"/>
      </w:pPr>
      <w:r>
        <w:t>к Закону</w:t>
      </w:r>
    </w:p>
    <w:p w:rsidR="00650910" w:rsidRDefault="00650910">
      <w:pPr>
        <w:pStyle w:val="ConsPlusNormal"/>
        <w:jc w:val="right"/>
      </w:pPr>
      <w:r>
        <w:lastRenderedPageBreak/>
        <w:t>Пермского края</w:t>
      </w:r>
    </w:p>
    <w:p w:rsidR="00650910" w:rsidRDefault="00650910">
      <w:pPr>
        <w:pStyle w:val="ConsPlusNormal"/>
        <w:jc w:val="right"/>
      </w:pPr>
      <w:r>
        <w:t>от 01.04.2015 N 465-ПК</w:t>
      </w:r>
    </w:p>
    <w:p w:rsidR="00650910" w:rsidRDefault="00650910">
      <w:pPr>
        <w:pStyle w:val="ConsPlusNormal"/>
        <w:jc w:val="both"/>
      </w:pPr>
    </w:p>
    <w:p w:rsidR="00650910" w:rsidRDefault="00650910">
      <w:pPr>
        <w:pStyle w:val="ConsPlusTitle"/>
        <w:jc w:val="center"/>
      </w:pPr>
      <w:bookmarkStart w:id="14" w:name="P629"/>
      <w:bookmarkEnd w:id="14"/>
      <w:r>
        <w:t>ДИФФЕРЕНЦИАЦИЯ ТЕРРИТОРИЙ ДЕЙСТВИЯ ПАТЕНТОВ ПО ГРУППАМ</w:t>
      </w:r>
    </w:p>
    <w:p w:rsidR="00650910" w:rsidRDefault="00650910">
      <w:pPr>
        <w:pStyle w:val="ConsPlusTitle"/>
        <w:jc w:val="center"/>
      </w:pPr>
      <w:r>
        <w:t>МУНИЦИПАЛЬНЫХ ОБРАЗОВАНИЙ ПЕРМСКОГО КРАЯ</w:t>
      </w:r>
    </w:p>
    <w:p w:rsidR="00650910" w:rsidRDefault="0065091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509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0910" w:rsidRDefault="006509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0910" w:rsidRDefault="0065091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2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Пермского края от 25.02.2021 N 628-ПК)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910" w:rsidRDefault="00650910">
            <w:pPr>
              <w:spacing w:after="1" w:line="0" w:lineRule="atLeast"/>
            </w:pPr>
          </w:p>
        </w:tc>
      </w:tr>
    </w:tbl>
    <w:p w:rsidR="00650910" w:rsidRDefault="0065091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6"/>
        <w:gridCol w:w="1984"/>
        <w:gridCol w:w="5102"/>
      </w:tblGrid>
      <w:tr w:rsidR="00650910">
        <w:tc>
          <w:tcPr>
            <w:tcW w:w="1986" w:type="dxa"/>
          </w:tcPr>
          <w:p w:rsidR="00650910" w:rsidRDefault="00650910">
            <w:pPr>
              <w:pStyle w:val="ConsPlusNormal"/>
              <w:jc w:val="center"/>
            </w:pPr>
            <w:r>
              <w:t>Группа территорий</w:t>
            </w:r>
          </w:p>
        </w:tc>
        <w:tc>
          <w:tcPr>
            <w:tcW w:w="1984" w:type="dxa"/>
          </w:tcPr>
          <w:p w:rsidR="00650910" w:rsidRDefault="00650910">
            <w:pPr>
              <w:pStyle w:val="ConsPlusNormal"/>
              <w:jc w:val="center"/>
            </w:pPr>
            <w:r>
              <w:t>Значение корректирующего коэффициента</w:t>
            </w:r>
          </w:p>
        </w:tc>
        <w:tc>
          <w:tcPr>
            <w:tcW w:w="5102" w:type="dxa"/>
          </w:tcPr>
          <w:p w:rsidR="00650910" w:rsidRDefault="00650910">
            <w:pPr>
              <w:pStyle w:val="ConsPlusNormal"/>
              <w:jc w:val="center"/>
            </w:pPr>
            <w:r>
              <w:t>Муниципальные образования Пермского края, входящие в соответствующую группу территорий</w:t>
            </w:r>
          </w:p>
        </w:tc>
      </w:tr>
      <w:tr w:rsidR="00650910">
        <w:tc>
          <w:tcPr>
            <w:tcW w:w="1986" w:type="dxa"/>
          </w:tcPr>
          <w:p w:rsidR="00650910" w:rsidRDefault="006509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650910" w:rsidRDefault="006509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650910" w:rsidRDefault="00650910">
            <w:pPr>
              <w:pStyle w:val="ConsPlusNormal"/>
              <w:jc w:val="center"/>
            </w:pPr>
            <w:r>
              <w:t>3</w:t>
            </w:r>
          </w:p>
        </w:tc>
      </w:tr>
      <w:tr w:rsidR="00650910">
        <w:tc>
          <w:tcPr>
            <w:tcW w:w="1986" w:type="dxa"/>
          </w:tcPr>
          <w:p w:rsidR="00650910" w:rsidRDefault="00650910">
            <w:pPr>
              <w:pStyle w:val="ConsPlusNormal"/>
            </w:pPr>
            <w:r>
              <w:t>Первая группа</w:t>
            </w:r>
          </w:p>
        </w:tc>
        <w:tc>
          <w:tcPr>
            <w:tcW w:w="1984" w:type="dxa"/>
          </w:tcPr>
          <w:p w:rsidR="00650910" w:rsidRDefault="0065091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102" w:type="dxa"/>
          </w:tcPr>
          <w:p w:rsidR="00650910" w:rsidRDefault="00650910">
            <w:pPr>
              <w:pStyle w:val="ConsPlusNormal"/>
            </w:pPr>
            <w:r>
              <w:t>Пермский городской округ</w:t>
            </w:r>
          </w:p>
        </w:tc>
      </w:tr>
      <w:tr w:rsidR="00650910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72"/>
              <w:gridCol w:w="109"/>
            </w:tblGrid>
            <w:tr w:rsidR="0065091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0910" w:rsidRDefault="00650910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0910" w:rsidRDefault="00650910">
                  <w:pPr>
                    <w:spacing w:after="1" w:line="0" w:lineRule="atLeast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650910" w:rsidRDefault="0065091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Позиция, касающаяся города Кунгура, </w:t>
                  </w:r>
                  <w:hyperlink r:id="rId43" w:history="1">
                    <w:r>
                      <w:rPr>
                        <w:color w:val="0000FF"/>
                      </w:rPr>
                      <w:t>применялась</w:t>
                    </w:r>
                  </w:hyperlink>
                  <w:r>
                    <w:rPr>
                      <w:color w:val="392C69"/>
                    </w:rPr>
                    <w:t xml:space="preserve"> до 31.12.2021 включительно.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0910" w:rsidRDefault="00650910">
                  <w:pPr>
                    <w:spacing w:after="1" w:line="0" w:lineRule="atLeast"/>
                  </w:pPr>
                </w:p>
              </w:tc>
            </w:tr>
          </w:tbl>
          <w:p w:rsidR="00650910" w:rsidRDefault="00650910">
            <w:pPr>
              <w:spacing w:after="1" w:line="0" w:lineRule="atLeast"/>
            </w:pPr>
          </w:p>
        </w:tc>
      </w:tr>
      <w:tr w:rsidR="00650910">
        <w:tblPrEx>
          <w:tblBorders>
            <w:insideH w:val="nil"/>
          </w:tblBorders>
        </w:tblPrEx>
        <w:tc>
          <w:tcPr>
            <w:tcW w:w="1986" w:type="dxa"/>
            <w:vMerge w:val="restart"/>
            <w:tcBorders>
              <w:top w:val="nil"/>
            </w:tcBorders>
          </w:tcPr>
          <w:p w:rsidR="00650910" w:rsidRDefault="00650910">
            <w:pPr>
              <w:pStyle w:val="ConsPlusNormal"/>
            </w:pPr>
            <w:r>
              <w:t>Вторая группа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650910" w:rsidRDefault="00650910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5102" w:type="dxa"/>
            <w:tcBorders>
              <w:top w:val="nil"/>
            </w:tcBorders>
          </w:tcPr>
          <w:p w:rsidR="00650910" w:rsidRDefault="00650910">
            <w:pPr>
              <w:pStyle w:val="ConsPlusNormal"/>
            </w:pPr>
            <w:r>
              <w:t>Муниципальное образование "Город Березники"</w:t>
            </w:r>
          </w:p>
        </w:tc>
      </w:tr>
      <w:tr w:rsidR="00650910">
        <w:tc>
          <w:tcPr>
            <w:tcW w:w="1986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5102" w:type="dxa"/>
          </w:tcPr>
          <w:p w:rsidR="00650910" w:rsidRDefault="00650910">
            <w:pPr>
              <w:pStyle w:val="ConsPlusNormal"/>
            </w:pPr>
            <w:r>
              <w:t>Добрянский городской округ Пермского края</w:t>
            </w:r>
          </w:p>
        </w:tc>
      </w:tr>
      <w:tr w:rsidR="00650910">
        <w:tc>
          <w:tcPr>
            <w:tcW w:w="1986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5102" w:type="dxa"/>
          </w:tcPr>
          <w:p w:rsidR="00650910" w:rsidRDefault="00650910">
            <w:pPr>
              <w:pStyle w:val="ConsPlusNormal"/>
            </w:pPr>
            <w:r>
              <w:t>Город Кунгур</w:t>
            </w:r>
          </w:p>
        </w:tc>
      </w:tr>
      <w:tr w:rsidR="00650910">
        <w:tc>
          <w:tcPr>
            <w:tcW w:w="1986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5102" w:type="dxa"/>
          </w:tcPr>
          <w:p w:rsidR="00650910" w:rsidRDefault="00650910">
            <w:pPr>
              <w:pStyle w:val="ConsPlusNormal"/>
            </w:pPr>
            <w:r>
              <w:t>Пермский муниципальный район</w:t>
            </w:r>
          </w:p>
        </w:tc>
      </w:tr>
      <w:tr w:rsidR="00650910">
        <w:tc>
          <w:tcPr>
            <w:tcW w:w="1986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5102" w:type="dxa"/>
          </w:tcPr>
          <w:p w:rsidR="00650910" w:rsidRDefault="00650910">
            <w:pPr>
              <w:pStyle w:val="ConsPlusNormal"/>
            </w:pPr>
            <w:r>
              <w:t>Соликамский городской округ</w:t>
            </w:r>
          </w:p>
        </w:tc>
      </w:tr>
      <w:tr w:rsidR="00650910">
        <w:tc>
          <w:tcPr>
            <w:tcW w:w="1986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5102" w:type="dxa"/>
          </w:tcPr>
          <w:p w:rsidR="00650910" w:rsidRDefault="00650910">
            <w:pPr>
              <w:pStyle w:val="ConsPlusNormal"/>
            </w:pPr>
            <w:r>
              <w:t>Чайковский городской округ Пермского края</w:t>
            </w:r>
          </w:p>
        </w:tc>
      </w:tr>
      <w:tr w:rsidR="00650910">
        <w:tc>
          <w:tcPr>
            <w:tcW w:w="1986" w:type="dxa"/>
            <w:vMerge w:val="restart"/>
          </w:tcPr>
          <w:p w:rsidR="00650910" w:rsidRDefault="00650910">
            <w:pPr>
              <w:pStyle w:val="ConsPlusNormal"/>
            </w:pPr>
            <w:r>
              <w:t>Третья группа</w:t>
            </w:r>
          </w:p>
        </w:tc>
        <w:tc>
          <w:tcPr>
            <w:tcW w:w="1984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102" w:type="dxa"/>
          </w:tcPr>
          <w:p w:rsidR="00650910" w:rsidRDefault="00650910">
            <w:pPr>
              <w:pStyle w:val="ConsPlusNormal"/>
            </w:pPr>
            <w:r>
              <w:t>Горнозаводский городской округ Пермского края</w:t>
            </w:r>
          </w:p>
        </w:tc>
      </w:tr>
      <w:tr w:rsidR="00650910">
        <w:tc>
          <w:tcPr>
            <w:tcW w:w="198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5102" w:type="dxa"/>
          </w:tcPr>
          <w:p w:rsidR="00650910" w:rsidRDefault="00650910">
            <w:pPr>
              <w:pStyle w:val="ConsPlusNormal"/>
            </w:pPr>
            <w:r>
              <w:t>Губахинский городской округ Пермского края</w:t>
            </w:r>
          </w:p>
        </w:tc>
      </w:tr>
      <w:tr w:rsidR="00650910">
        <w:tc>
          <w:tcPr>
            <w:tcW w:w="198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5102" w:type="dxa"/>
          </w:tcPr>
          <w:p w:rsidR="00650910" w:rsidRDefault="00650910">
            <w:pPr>
              <w:pStyle w:val="ConsPlusNormal"/>
            </w:pPr>
            <w:r>
              <w:t>Краснокамский городской округ</w:t>
            </w:r>
          </w:p>
        </w:tc>
      </w:tr>
      <w:tr w:rsidR="00650910">
        <w:tc>
          <w:tcPr>
            <w:tcW w:w="198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5102" w:type="dxa"/>
          </w:tcPr>
          <w:p w:rsidR="00650910" w:rsidRDefault="00650910">
            <w:pPr>
              <w:pStyle w:val="ConsPlusNormal"/>
            </w:pPr>
            <w:r>
              <w:t>Лысьвенский городской округ</w:t>
            </w:r>
          </w:p>
        </w:tc>
      </w:tr>
      <w:tr w:rsidR="00650910">
        <w:tc>
          <w:tcPr>
            <w:tcW w:w="198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5102" w:type="dxa"/>
          </w:tcPr>
          <w:p w:rsidR="00650910" w:rsidRDefault="00650910">
            <w:pPr>
              <w:pStyle w:val="ConsPlusNormal"/>
            </w:pPr>
            <w:r>
              <w:t>Осинский городской округ Пермского края</w:t>
            </w:r>
          </w:p>
        </w:tc>
      </w:tr>
      <w:tr w:rsidR="00650910">
        <w:tc>
          <w:tcPr>
            <w:tcW w:w="198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5102" w:type="dxa"/>
          </w:tcPr>
          <w:p w:rsidR="00650910" w:rsidRDefault="00650910">
            <w:pPr>
              <w:pStyle w:val="ConsPlusNormal"/>
            </w:pPr>
            <w:r>
              <w:t>Чернушинский городской округ Пермского края</w:t>
            </w:r>
          </w:p>
        </w:tc>
      </w:tr>
      <w:tr w:rsidR="00650910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72"/>
              <w:gridCol w:w="109"/>
            </w:tblGrid>
            <w:tr w:rsidR="0065091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0910" w:rsidRDefault="00650910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0910" w:rsidRDefault="00650910">
                  <w:pPr>
                    <w:spacing w:after="1" w:line="0" w:lineRule="atLeast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650910" w:rsidRDefault="0065091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Позиция, касающаяся Кунгурского муниципального округа Пермского края, до 01.01.2022 </w:t>
                  </w:r>
                  <w:hyperlink r:id="rId44" w:history="1">
                    <w:r>
                      <w:rPr>
                        <w:color w:val="0000FF"/>
                      </w:rPr>
                      <w:t>применялась</w:t>
                    </w:r>
                  </w:hyperlink>
                  <w:r>
                    <w:rPr>
                      <w:color w:val="392C69"/>
                    </w:rPr>
                    <w:t xml:space="preserve"> исключительно к правоотношениям, возникшим при составлении и утверждении бюджета Кунгурского муниципального округа Пермского края на 2022 год и на плановый период 2023 и 2024 годов.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0910" w:rsidRDefault="00650910">
                  <w:pPr>
                    <w:spacing w:after="1" w:line="0" w:lineRule="atLeast"/>
                  </w:pPr>
                </w:p>
              </w:tc>
            </w:tr>
          </w:tbl>
          <w:p w:rsidR="00650910" w:rsidRDefault="00650910">
            <w:pPr>
              <w:spacing w:after="1" w:line="0" w:lineRule="atLeast"/>
            </w:pPr>
          </w:p>
        </w:tc>
      </w:tr>
      <w:tr w:rsidR="00650910">
        <w:tblPrEx>
          <w:tblBorders>
            <w:insideH w:val="nil"/>
          </w:tblBorders>
        </w:tblPrEx>
        <w:tc>
          <w:tcPr>
            <w:tcW w:w="1986" w:type="dxa"/>
            <w:vMerge w:val="restart"/>
            <w:tcBorders>
              <w:top w:val="nil"/>
            </w:tcBorders>
          </w:tcPr>
          <w:p w:rsidR="00650910" w:rsidRDefault="00650910">
            <w:pPr>
              <w:pStyle w:val="ConsPlusNormal"/>
            </w:pPr>
            <w:r>
              <w:t>Четвертая группа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650910" w:rsidRDefault="00650910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5102" w:type="dxa"/>
            <w:tcBorders>
              <w:top w:val="nil"/>
            </w:tcBorders>
          </w:tcPr>
          <w:p w:rsidR="00650910" w:rsidRDefault="00650910">
            <w:pPr>
              <w:pStyle w:val="ConsPlusNormal"/>
            </w:pPr>
            <w:r>
              <w:t>Муниципальное образование Верещагинский городской округ Пермского края</w:t>
            </w:r>
          </w:p>
        </w:tc>
      </w:tr>
      <w:tr w:rsidR="00650910">
        <w:tc>
          <w:tcPr>
            <w:tcW w:w="1986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5102" w:type="dxa"/>
          </w:tcPr>
          <w:p w:rsidR="00650910" w:rsidRDefault="00650910">
            <w:pPr>
              <w:pStyle w:val="ConsPlusNormal"/>
            </w:pPr>
            <w:r>
              <w:t>Гремячинский городской округ</w:t>
            </w:r>
          </w:p>
        </w:tc>
      </w:tr>
      <w:tr w:rsidR="00650910">
        <w:tc>
          <w:tcPr>
            <w:tcW w:w="1986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5102" w:type="dxa"/>
          </w:tcPr>
          <w:p w:rsidR="00650910" w:rsidRDefault="00650910">
            <w:pPr>
              <w:pStyle w:val="ConsPlusNormal"/>
            </w:pPr>
            <w:r>
              <w:t>Городской округ "Город Кизел"</w:t>
            </w:r>
          </w:p>
        </w:tc>
      </w:tr>
      <w:tr w:rsidR="00650910">
        <w:tc>
          <w:tcPr>
            <w:tcW w:w="1986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5102" w:type="dxa"/>
          </w:tcPr>
          <w:p w:rsidR="00650910" w:rsidRDefault="00650910">
            <w:pPr>
              <w:pStyle w:val="ConsPlusNormal"/>
            </w:pPr>
            <w:r>
              <w:t>Кунгурский муниципальный округ Пермского края</w:t>
            </w:r>
          </w:p>
        </w:tc>
      </w:tr>
      <w:tr w:rsidR="00650910">
        <w:tc>
          <w:tcPr>
            <w:tcW w:w="1986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5102" w:type="dxa"/>
          </w:tcPr>
          <w:p w:rsidR="00650910" w:rsidRDefault="00650910">
            <w:pPr>
              <w:pStyle w:val="ConsPlusNormal"/>
            </w:pPr>
            <w:r>
              <w:t>Нытвенский городской округ Пермского края</w:t>
            </w:r>
          </w:p>
        </w:tc>
      </w:tr>
      <w:tr w:rsidR="00650910">
        <w:tc>
          <w:tcPr>
            <w:tcW w:w="1986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5102" w:type="dxa"/>
          </w:tcPr>
          <w:p w:rsidR="00650910" w:rsidRDefault="00650910">
            <w:pPr>
              <w:pStyle w:val="ConsPlusNormal"/>
            </w:pPr>
            <w:r>
              <w:t>Очерский городской округ</w:t>
            </w:r>
          </w:p>
        </w:tc>
      </w:tr>
      <w:tr w:rsidR="00650910">
        <w:tc>
          <w:tcPr>
            <w:tcW w:w="1986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5102" w:type="dxa"/>
          </w:tcPr>
          <w:p w:rsidR="00650910" w:rsidRDefault="00650910">
            <w:pPr>
              <w:pStyle w:val="ConsPlusNormal"/>
            </w:pPr>
            <w:r>
              <w:t>Чусовской городской округ Пермского края</w:t>
            </w:r>
          </w:p>
        </w:tc>
      </w:tr>
      <w:tr w:rsidR="00650910">
        <w:tc>
          <w:tcPr>
            <w:tcW w:w="1986" w:type="dxa"/>
            <w:vMerge w:val="restart"/>
          </w:tcPr>
          <w:p w:rsidR="00650910" w:rsidRDefault="00650910">
            <w:pPr>
              <w:pStyle w:val="ConsPlusNormal"/>
            </w:pPr>
            <w:r>
              <w:t>Пятая группа</w:t>
            </w:r>
          </w:p>
        </w:tc>
        <w:tc>
          <w:tcPr>
            <w:tcW w:w="1984" w:type="dxa"/>
            <w:vMerge w:val="restart"/>
          </w:tcPr>
          <w:p w:rsidR="00650910" w:rsidRDefault="0065091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102" w:type="dxa"/>
          </w:tcPr>
          <w:p w:rsidR="00650910" w:rsidRDefault="00650910">
            <w:pPr>
              <w:pStyle w:val="ConsPlusNormal"/>
            </w:pPr>
            <w:r>
              <w:t>Александровский муниципальный округ Пермского края</w:t>
            </w:r>
          </w:p>
        </w:tc>
      </w:tr>
      <w:tr w:rsidR="00650910">
        <w:tc>
          <w:tcPr>
            <w:tcW w:w="198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5102" w:type="dxa"/>
          </w:tcPr>
          <w:p w:rsidR="00650910" w:rsidRDefault="00650910">
            <w:pPr>
              <w:pStyle w:val="ConsPlusNormal"/>
            </w:pPr>
            <w:r>
              <w:t>Березовский муниципальный округ Пермского края</w:t>
            </w:r>
          </w:p>
        </w:tc>
      </w:tr>
      <w:tr w:rsidR="00650910">
        <w:tc>
          <w:tcPr>
            <w:tcW w:w="198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5102" w:type="dxa"/>
          </w:tcPr>
          <w:p w:rsidR="00650910" w:rsidRDefault="00650910">
            <w:pPr>
              <w:pStyle w:val="ConsPlusNormal"/>
            </w:pPr>
            <w:r>
              <w:t>Гайнский муниципальный округ Пермского края</w:t>
            </w:r>
          </w:p>
        </w:tc>
      </w:tr>
      <w:tr w:rsidR="00650910">
        <w:tc>
          <w:tcPr>
            <w:tcW w:w="198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5102" w:type="dxa"/>
          </w:tcPr>
          <w:p w:rsidR="00650910" w:rsidRDefault="00650910">
            <w:pPr>
              <w:pStyle w:val="ConsPlusNormal"/>
            </w:pPr>
            <w:r>
              <w:t>Карагайский муниципальный округ Пермского края</w:t>
            </w:r>
          </w:p>
        </w:tc>
      </w:tr>
      <w:tr w:rsidR="00650910">
        <w:tc>
          <w:tcPr>
            <w:tcW w:w="198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5102" w:type="dxa"/>
          </w:tcPr>
          <w:p w:rsidR="00650910" w:rsidRDefault="00650910">
            <w:pPr>
              <w:pStyle w:val="ConsPlusNormal"/>
            </w:pPr>
            <w:r>
              <w:t>Кишертский муниципальный округ Пермского края</w:t>
            </w:r>
          </w:p>
        </w:tc>
      </w:tr>
      <w:tr w:rsidR="00650910">
        <w:tc>
          <w:tcPr>
            <w:tcW w:w="198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5102" w:type="dxa"/>
          </w:tcPr>
          <w:p w:rsidR="00650910" w:rsidRDefault="00650910">
            <w:pPr>
              <w:pStyle w:val="ConsPlusNormal"/>
            </w:pPr>
            <w:r>
              <w:t>Косинский муниципальный округ Пермского края</w:t>
            </w:r>
          </w:p>
        </w:tc>
      </w:tr>
      <w:tr w:rsidR="00650910">
        <w:tc>
          <w:tcPr>
            <w:tcW w:w="198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5102" w:type="dxa"/>
          </w:tcPr>
          <w:p w:rsidR="00650910" w:rsidRDefault="00650910">
            <w:pPr>
              <w:pStyle w:val="ConsPlusNormal"/>
            </w:pPr>
            <w:r>
              <w:t>Красновишерский городской округ Пермского края</w:t>
            </w:r>
          </w:p>
        </w:tc>
      </w:tr>
      <w:tr w:rsidR="00650910">
        <w:tc>
          <w:tcPr>
            <w:tcW w:w="198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5102" w:type="dxa"/>
          </w:tcPr>
          <w:p w:rsidR="00650910" w:rsidRDefault="00650910">
            <w:pPr>
              <w:pStyle w:val="ConsPlusNormal"/>
            </w:pPr>
            <w:r>
              <w:t>Городской округ - город Кудымкар</w:t>
            </w:r>
          </w:p>
        </w:tc>
      </w:tr>
      <w:tr w:rsidR="00650910">
        <w:tc>
          <w:tcPr>
            <w:tcW w:w="198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5102" w:type="dxa"/>
          </w:tcPr>
          <w:p w:rsidR="00650910" w:rsidRDefault="00650910">
            <w:pPr>
              <w:pStyle w:val="ConsPlusNormal"/>
            </w:pPr>
            <w:r>
              <w:t>Куединский муниципальный округ Пермского края</w:t>
            </w:r>
          </w:p>
        </w:tc>
      </w:tr>
      <w:tr w:rsidR="00650910">
        <w:tc>
          <w:tcPr>
            <w:tcW w:w="198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5102" w:type="dxa"/>
          </w:tcPr>
          <w:p w:rsidR="00650910" w:rsidRDefault="00650910">
            <w:pPr>
              <w:pStyle w:val="ConsPlusNormal"/>
            </w:pPr>
            <w:r>
              <w:t>Октябрьский городской округ Пермского края</w:t>
            </w:r>
          </w:p>
        </w:tc>
      </w:tr>
      <w:tr w:rsidR="00650910">
        <w:tc>
          <w:tcPr>
            <w:tcW w:w="198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5102" w:type="dxa"/>
          </w:tcPr>
          <w:p w:rsidR="00650910" w:rsidRDefault="00650910">
            <w:pPr>
              <w:pStyle w:val="ConsPlusNormal"/>
            </w:pPr>
            <w:r>
              <w:t>Ординский муниципальный округ Пермского края</w:t>
            </w:r>
          </w:p>
        </w:tc>
      </w:tr>
      <w:tr w:rsidR="00650910">
        <w:tc>
          <w:tcPr>
            <w:tcW w:w="198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5102" w:type="dxa"/>
          </w:tcPr>
          <w:p w:rsidR="00650910" w:rsidRDefault="00650910">
            <w:pPr>
              <w:pStyle w:val="ConsPlusNormal"/>
            </w:pPr>
            <w:r>
              <w:t>Оханский городской округ</w:t>
            </w:r>
          </w:p>
        </w:tc>
      </w:tr>
      <w:tr w:rsidR="00650910">
        <w:tc>
          <w:tcPr>
            <w:tcW w:w="198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5102" w:type="dxa"/>
          </w:tcPr>
          <w:p w:rsidR="00650910" w:rsidRDefault="00650910">
            <w:pPr>
              <w:pStyle w:val="ConsPlusNormal"/>
            </w:pPr>
            <w:r>
              <w:t>Сивинский муниципальный округ Пермского края</w:t>
            </w:r>
          </w:p>
        </w:tc>
      </w:tr>
      <w:tr w:rsidR="00650910">
        <w:tc>
          <w:tcPr>
            <w:tcW w:w="1986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5102" w:type="dxa"/>
          </w:tcPr>
          <w:p w:rsidR="00650910" w:rsidRDefault="00650910">
            <w:pPr>
              <w:pStyle w:val="ConsPlusNormal"/>
            </w:pPr>
            <w:r>
              <w:t>Суксунский городской округ Пермского края</w:t>
            </w:r>
          </w:p>
        </w:tc>
      </w:tr>
      <w:tr w:rsidR="00650910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72"/>
              <w:gridCol w:w="109"/>
            </w:tblGrid>
            <w:tr w:rsidR="0065091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0910" w:rsidRDefault="00650910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0910" w:rsidRDefault="00650910">
                  <w:pPr>
                    <w:spacing w:after="1" w:line="0" w:lineRule="atLeast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650910" w:rsidRDefault="0065091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Позиция, касающаяся Кунгурского муниципального района, </w:t>
                  </w:r>
                  <w:hyperlink r:id="rId45" w:history="1">
                    <w:r>
                      <w:rPr>
                        <w:color w:val="0000FF"/>
                      </w:rPr>
                      <w:t>применялась</w:t>
                    </w:r>
                  </w:hyperlink>
                  <w:r>
                    <w:rPr>
                      <w:color w:val="392C69"/>
                    </w:rPr>
                    <w:t xml:space="preserve"> до 31.12.2021 включительно.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0910" w:rsidRDefault="00650910">
                  <w:pPr>
                    <w:spacing w:after="1" w:line="0" w:lineRule="atLeast"/>
                  </w:pPr>
                </w:p>
              </w:tc>
            </w:tr>
          </w:tbl>
          <w:p w:rsidR="00650910" w:rsidRDefault="00650910">
            <w:pPr>
              <w:spacing w:after="1" w:line="0" w:lineRule="atLeast"/>
            </w:pPr>
          </w:p>
        </w:tc>
      </w:tr>
      <w:tr w:rsidR="00650910">
        <w:tblPrEx>
          <w:tblBorders>
            <w:insideH w:val="nil"/>
          </w:tblBorders>
        </w:tblPrEx>
        <w:tc>
          <w:tcPr>
            <w:tcW w:w="1986" w:type="dxa"/>
            <w:vMerge w:val="restart"/>
            <w:tcBorders>
              <w:top w:val="nil"/>
            </w:tcBorders>
          </w:tcPr>
          <w:p w:rsidR="00650910" w:rsidRDefault="00650910">
            <w:pPr>
              <w:pStyle w:val="ConsPlusNormal"/>
            </w:pPr>
            <w:r>
              <w:t>Шестая группа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650910" w:rsidRDefault="00650910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5102" w:type="dxa"/>
            <w:tcBorders>
              <w:top w:val="nil"/>
            </w:tcBorders>
          </w:tcPr>
          <w:p w:rsidR="00650910" w:rsidRDefault="00650910">
            <w:pPr>
              <w:pStyle w:val="ConsPlusNormal"/>
            </w:pPr>
            <w:r>
              <w:t>Бардымский муниципальный округ Пермского края</w:t>
            </w:r>
          </w:p>
        </w:tc>
      </w:tr>
      <w:tr w:rsidR="00650910">
        <w:tc>
          <w:tcPr>
            <w:tcW w:w="1986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5102" w:type="dxa"/>
          </w:tcPr>
          <w:p w:rsidR="00650910" w:rsidRDefault="00650910">
            <w:pPr>
              <w:pStyle w:val="ConsPlusNormal"/>
            </w:pPr>
            <w:r>
              <w:t>Большесосновский муниципальный район</w:t>
            </w:r>
          </w:p>
        </w:tc>
      </w:tr>
      <w:tr w:rsidR="00650910">
        <w:tc>
          <w:tcPr>
            <w:tcW w:w="1986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5102" w:type="dxa"/>
          </w:tcPr>
          <w:p w:rsidR="00650910" w:rsidRDefault="00650910">
            <w:pPr>
              <w:pStyle w:val="ConsPlusNormal"/>
            </w:pPr>
            <w:r>
              <w:t>Еловский муниципальный округ Пермского края</w:t>
            </w:r>
          </w:p>
        </w:tc>
      </w:tr>
      <w:tr w:rsidR="00650910">
        <w:tc>
          <w:tcPr>
            <w:tcW w:w="1986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5102" w:type="dxa"/>
          </w:tcPr>
          <w:p w:rsidR="00650910" w:rsidRDefault="00650910">
            <w:pPr>
              <w:pStyle w:val="ConsPlusNormal"/>
            </w:pPr>
            <w:r>
              <w:t>Ильинский городской округ</w:t>
            </w:r>
          </w:p>
        </w:tc>
      </w:tr>
      <w:tr w:rsidR="00650910">
        <w:tc>
          <w:tcPr>
            <w:tcW w:w="1986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5102" w:type="dxa"/>
          </w:tcPr>
          <w:p w:rsidR="00650910" w:rsidRDefault="00650910">
            <w:pPr>
              <w:pStyle w:val="ConsPlusNormal"/>
            </w:pPr>
            <w:r>
              <w:t>Кочевский муниципальный округ Пермского края</w:t>
            </w:r>
          </w:p>
        </w:tc>
      </w:tr>
      <w:tr w:rsidR="00650910">
        <w:tc>
          <w:tcPr>
            <w:tcW w:w="1986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5102" w:type="dxa"/>
          </w:tcPr>
          <w:p w:rsidR="00650910" w:rsidRDefault="00650910">
            <w:pPr>
              <w:pStyle w:val="ConsPlusNormal"/>
            </w:pPr>
            <w:r>
              <w:t>Кудымкарский муниципальный округ Пермского края</w:t>
            </w:r>
          </w:p>
        </w:tc>
      </w:tr>
      <w:tr w:rsidR="00650910">
        <w:tc>
          <w:tcPr>
            <w:tcW w:w="1986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5102" w:type="dxa"/>
          </w:tcPr>
          <w:p w:rsidR="00650910" w:rsidRDefault="00650910">
            <w:pPr>
              <w:pStyle w:val="ConsPlusNormal"/>
            </w:pPr>
            <w:r>
              <w:t>Кунгурский муниципальный район</w:t>
            </w:r>
          </w:p>
        </w:tc>
      </w:tr>
      <w:tr w:rsidR="00650910">
        <w:tc>
          <w:tcPr>
            <w:tcW w:w="1986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5102" w:type="dxa"/>
          </w:tcPr>
          <w:p w:rsidR="00650910" w:rsidRDefault="00650910">
            <w:pPr>
              <w:pStyle w:val="ConsPlusNormal"/>
            </w:pPr>
            <w:r>
              <w:t>Уинский муниципальный округ Пермского края</w:t>
            </w:r>
          </w:p>
        </w:tc>
      </w:tr>
      <w:tr w:rsidR="00650910">
        <w:tc>
          <w:tcPr>
            <w:tcW w:w="1986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5102" w:type="dxa"/>
          </w:tcPr>
          <w:p w:rsidR="00650910" w:rsidRDefault="00650910">
            <w:pPr>
              <w:pStyle w:val="ConsPlusNormal"/>
            </w:pPr>
            <w:r>
              <w:t>Частинский муниципальный округ Пермского края</w:t>
            </w:r>
          </w:p>
        </w:tc>
      </w:tr>
      <w:tr w:rsidR="00650910">
        <w:tc>
          <w:tcPr>
            <w:tcW w:w="1986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5102" w:type="dxa"/>
          </w:tcPr>
          <w:p w:rsidR="00650910" w:rsidRDefault="00650910">
            <w:pPr>
              <w:pStyle w:val="ConsPlusNormal"/>
            </w:pPr>
            <w:r>
              <w:t>Чердынский городской округ</w:t>
            </w:r>
          </w:p>
        </w:tc>
      </w:tr>
      <w:tr w:rsidR="00650910">
        <w:tc>
          <w:tcPr>
            <w:tcW w:w="1986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5102" w:type="dxa"/>
          </w:tcPr>
          <w:p w:rsidR="00650910" w:rsidRDefault="00650910">
            <w:pPr>
              <w:pStyle w:val="ConsPlusNormal"/>
            </w:pPr>
            <w:r>
              <w:t>Юрлинский муниципальный округ Пермского края</w:t>
            </w:r>
          </w:p>
        </w:tc>
      </w:tr>
      <w:tr w:rsidR="00650910">
        <w:tc>
          <w:tcPr>
            <w:tcW w:w="1986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5102" w:type="dxa"/>
          </w:tcPr>
          <w:p w:rsidR="00650910" w:rsidRDefault="00650910">
            <w:pPr>
              <w:pStyle w:val="ConsPlusNormal"/>
            </w:pPr>
            <w:r>
              <w:t>Юсьвинский муниципальный округ Пермского края</w:t>
            </w:r>
          </w:p>
        </w:tc>
      </w:tr>
      <w:tr w:rsidR="00650910">
        <w:tc>
          <w:tcPr>
            <w:tcW w:w="1986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650910" w:rsidRDefault="00650910">
            <w:pPr>
              <w:spacing w:after="1" w:line="0" w:lineRule="atLeast"/>
            </w:pPr>
          </w:p>
        </w:tc>
        <w:tc>
          <w:tcPr>
            <w:tcW w:w="5102" w:type="dxa"/>
          </w:tcPr>
          <w:p w:rsidR="00650910" w:rsidRDefault="00650910">
            <w:pPr>
              <w:pStyle w:val="ConsPlusNormal"/>
            </w:pPr>
            <w:r>
              <w:t>Городской округ закрытое административно-территориальное образование Звездный Пермского края</w:t>
            </w:r>
          </w:p>
        </w:tc>
      </w:tr>
    </w:tbl>
    <w:p w:rsidR="00650910" w:rsidRDefault="00650910">
      <w:pPr>
        <w:pStyle w:val="ConsPlusNormal"/>
        <w:jc w:val="both"/>
      </w:pPr>
    </w:p>
    <w:p w:rsidR="00650910" w:rsidRDefault="00650910">
      <w:pPr>
        <w:pStyle w:val="ConsPlusNormal"/>
        <w:jc w:val="both"/>
      </w:pPr>
    </w:p>
    <w:p w:rsidR="00650910" w:rsidRDefault="006509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2CCE" w:rsidRDefault="004A2CCE">
      <w:bookmarkStart w:id="15" w:name="_GoBack"/>
      <w:bookmarkEnd w:id="15"/>
    </w:p>
    <w:sectPr w:rsidR="004A2CCE" w:rsidSect="00D36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10"/>
    <w:rsid w:val="004A2CCE"/>
    <w:rsid w:val="0065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09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0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509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50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509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509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509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09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0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509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50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509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509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509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E7F2BD2374F9FF3903C629DB2DE00914062822E9E2CD2CCC00DF57CDA47C88B28F76C4B21276F00CE32250B2A5FD4F68FCF1EE4DD7B6B3E47F301Fh5aCI" TargetMode="External"/><Relationship Id="rId13" Type="http://schemas.openxmlformats.org/officeDocument/2006/relationships/hyperlink" Target="consultantplus://offline/ref=C3E7F2BD2374F9FF3903D824CD41BD021F0A712AE9E2C7739752D90092F47ADDF2CF7099F8547BFA58B26605B7ACA9002CA8E2EE4DCBhBa4I" TargetMode="External"/><Relationship Id="rId18" Type="http://schemas.openxmlformats.org/officeDocument/2006/relationships/hyperlink" Target="consultantplus://offline/ref=C3E7F2BD2374F9FF3903C629DB2DE00914062822E9E2CD2CCC00DF57CDA47C88B28F76C4B21276F00CE32250B3A5FD4F68FCF1EE4DD7B6B3E47F301Fh5aCI" TargetMode="External"/><Relationship Id="rId26" Type="http://schemas.openxmlformats.org/officeDocument/2006/relationships/hyperlink" Target="consultantplus://offline/ref=C3E7F2BD2374F9FF3903D824CD41BD02180D7229E8E5C7739752D90092F47ADDF2CF7091F1567AF20FE87601FEFBA41C2CB7FCED53CBB6B0hFa8I" TargetMode="External"/><Relationship Id="rId39" Type="http://schemas.openxmlformats.org/officeDocument/2006/relationships/hyperlink" Target="consultantplus://offline/ref=C3E7F2BD2374F9FF3903C629DB2DE00914062822E9E5CA20C806DF57CDA47C88B28F76C4B21276F00CE32250B3A5FD4F68FCF1EE4DD7B6B3E47F301Fh5aC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3E7F2BD2374F9FF3903C629DB2DE00914062822E9E1CB2DCB0FDF57CDA47C88B28F76C4B21276F00CE32251BAA5FD4F68FCF1EE4DD7B6B3E47F301Fh5aCI" TargetMode="External"/><Relationship Id="rId34" Type="http://schemas.openxmlformats.org/officeDocument/2006/relationships/hyperlink" Target="consultantplus://offline/ref=C3E7F2BD2374F9FF3903D824CD41BD02180D7229E8E5C7739752D90092F47ADDF2CF7091F15378F60BE87601FEFBA41C2CB7FCED53CBB6B0hFa8I" TargetMode="External"/><Relationship Id="rId42" Type="http://schemas.openxmlformats.org/officeDocument/2006/relationships/hyperlink" Target="consultantplus://offline/ref=C3E7F2BD2374F9FF3903C629DB2DE00914062822E9E5C52DCA07DF57CDA47C88B28F76C4B21276F00CE32251B2A5FD4F68FCF1EE4DD7B6B3E47F301Fh5aCI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C3E7F2BD2374F9FF3903C629DB2DE00914062822E9E1CB2DCB0FDF57CDA47C88B28F76C4B21276F00CE32250BDA5FD4F68FCF1EE4DD7B6B3E47F301Fh5aCI" TargetMode="External"/><Relationship Id="rId12" Type="http://schemas.openxmlformats.org/officeDocument/2006/relationships/hyperlink" Target="consultantplus://offline/ref=C3E7F2BD2374F9FF3903C629DB2DE00914062822E9E5C52DCA07DF57CDA47C88B28F76C4B21276F00CE32250B2A5FD4F68FCF1EE4DD7B6B3E47F301Fh5aCI" TargetMode="External"/><Relationship Id="rId17" Type="http://schemas.openxmlformats.org/officeDocument/2006/relationships/hyperlink" Target="consultantplus://offline/ref=C3E7F2BD2374F9FF3903C629DB2DE00914062822E0E9C825CA0D825DC5FD708AB58029D3B55B7AF10CE32258B1FAF85A79A4FEEC53C9B7ACF87D32h1aFI" TargetMode="External"/><Relationship Id="rId25" Type="http://schemas.openxmlformats.org/officeDocument/2006/relationships/hyperlink" Target="consultantplus://offline/ref=C3E7F2BD2374F9FF3903D824CD41BD02180D7229E8E5C7739752D90092F47ADDE0CF289DF35665F10DFD2050B8hAaCI" TargetMode="External"/><Relationship Id="rId33" Type="http://schemas.openxmlformats.org/officeDocument/2006/relationships/hyperlink" Target="consultantplus://offline/ref=C3E7F2BD2374F9FF3903D824CD41BD02180D7229E8E5C7739752D90092F47ADDF2CF7091F15378F30AE87601FEFBA41C2CB7FCED53CBB6B0hFa8I" TargetMode="External"/><Relationship Id="rId38" Type="http://schemas.openxmlformats.org/officeDocument/2006/relationships/hyperlink" Target="consultantplus://offline/ref=C3E7F2BD2374F9FF3903C629DB2DE00914062822E0E6CB22CD0D825DC5FD708AB58029D3B55B79F10CE32904EBEAFC132EA9E2EC4CD7B4B2F8h7aFI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3E7F2BD2374F9FF3903C629DB2DE00914062822E9E5CD27CB00DF57CDA47C88B28F76C4A0122EFC0EE33C50BBB0AB1E2EhAaBI" TargetMode="External"/><Relationship Id="rId20" Type="http://schemas.openxmlformats.org/officeDocument/2006/relationships/hyperlink" Target="consultantplus://offline/ref=C3E7F2BD2374F9FF3903C629DB2DE00914062822E9E5C52DCA07DF57CDA47C88B28F76C4B21276F00CE32251BAA5FD4F68FCF1EE4DD7B6B3E47F301Fh5aCI" TargetMode="External"/><Relationship Id="rId29" Type="http://schemas.openxmlformats.org/officeDocument/2006/relationships/hyperlink" Target="consultantplus://offline/ref=C3E7F2BD2374F9FF3903D824CD41BD02180D7229E8E5C7739752D90092F47ADDF2CF7091F1577BF508E87601FEFBA41C2CB7FCED53CBB6B0hFa8I" TargetMode="External"/><Relationship Id="rId41" Type="http://schemas.openxmlformats.org/officeDocument/2006/relationships/hyperlink" Target="consultantplus://offline/ref=C3E7F2BD2374F9FF3903D824CD41BD021F05712FE8E8C7739752D90092F47ADDE0CF289DF35665F10DFD2050B8hAa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E7F2BD2374F9FF3903C629DB2DE00914062822E0E9C825CA0D825DC5FD708AB58029D3B55B7AF10CE32257B1FAF85A79A4FEEC53C9B7ACF87D32h1aFI" TargetMode="External"/><Relationship Id="rId11" Type="http://schemas.openxmlformats.org/officeDocument/2006/relationships/hyperlink" Target="consultantplus://offline/ref=C3E7F2BD2374F9FF3903C629DB2DE00914062822E9E5CA20C806DF57CDA47C88B28F76C4B21276F00CE32250B2A5FD4F68FCF1EE4DD7B6B3E47F301Fh5aCI" TargetMode="External"/><Relationship Id="rId24" Type="http://schemas.openxmlformats.org/officeDocument/2006/relationships/hyperlink" Target="consultantplus://offline/ref=C3E7F2BD2374F9FF3903C629DB2DE00914062822E9E5C52DCA07DF57CDA47C88B28F76C4B21276F00CE32251BEA5FD4F68FCF1EE4DD7B6B3E47F301Fh5aCI" TargetMode="External"/><Relationship Id="rId32" Type="http://schemas.openxmlformats.org/officeDocument/2006/relationships/hyperlink" Target="consultantplus://offline/ref=C3E7F2BD2374F9FF3903D824CD41BD02180D7229E8E5C7739752D90092F47ADDF2CF7091F15272F309E87601FEFBA41C2CB7FCED53CBB6B0hFa8I" TargetMode="External"/><Relationship Id="rId37" Type="http://schemas.openxmlformats.org/officeDocument/2006/relationships/hyperlink" Target="consultantplus://offline/ref=C3E7F2BD2374F9FF3903C629DB2DE00914062822E0E9C825CA0D825DC5FD708AB58029D3B55B7AF10CE32259B1FAF85A79A4FEEC53C9B7ACF87D32h1aFI" TargetMode="External"/><Relationship Id="rId40" Type="http://schemas.openxmlformats.org/officeDocument/2006/relationships/hyperlink" Target="consultantplus://offline/ref=C3E7F2BD2374F9FF3903C629DB2DE00914062822E9E5C52DCA07DF57CDA47C88B28F76C4B21276F00CE32251BDA5FD4F68FCF1EE4DD7B6B3E47F301Fh5aCI" TargetMode="External"/><Relationship Id="rId45" Type="http://schemas.openxmlformats.org/officeDocument/2006/relationships/hyperlink" Target="consultantplus://offline/ref=C3E7F2BD2374F9FF3903C629DB2DE00914062822E9E5C52DCA07DF57CDA47C88B28F76C4B21276F00CE32252B8A5FD4F68FCF1EE4DD7B6B3E47F301Fh5aC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3E7F2BD2374F9FF3903D824CD41BD021F0A712AE9E2C7739752D90092F47ADDF2CF7091F05273F007B77314EFA3AB1E32A9FDF24FC9B4hBa0I" TargetMode="External"/><Relationship Id="rId23" Type="http://schemas.openxmlformats.org/officeDocument/2006/relationships/hyperlink" Target="consultantplus://offline/ref=C3E7F2BD2374F9FF3903C629DB2DE00914062822E9E5C52DCA07DF57CDA47C88B28F76C4B21276F00CE32251B9A5FD4F68FCF1EE4DD7B6B3E47F301Fh5aCI" TargetMode="External"/><Relationship Id="rId28" Type="http://schemas.openxmlformats.org/officeDocument/2006/relationships/hyperlink" Target="consultantplus://offline/ref=C3E7F2BD2374F9FF3903D824CD41BD02180D7229E8E5C7739752D90092F47ADDF2CF7091F1577BF30AE87601FEFBA41C2CB7FCED53CBB6B0hFa8I" TargetMode="External"/><Relationship Id="rId36" Type="http://schemas.openxmlformats.org/officeDocument/2006/relationships/hyperlink" Target="consultantplus://offline/ref=C3E7F2BD2374F9FF3903D824CD41BD02180D7229E8E5C7739752D90092F47ADDF2CF7091F1537EF80EE87601FEFBA41C2CB7FCED53CBB6B0hFa8I" TargetMode="External"/><Relationship Id="rId10" Type="http://schemas.openxmlformats.org/officeDocument/2006/relationships/hyperlink" Target="consultantplus://offline/ref=C3E7F2BD2374F9FF3903C629DB2DE00914062822E9E2C527C207DF57CDA47C88B28F76C4B21276F00CE32257BCA5FD4F68FCF1EE4DD7B6B3E47F301Fh5aCI" TargetMode="External"/><Relationship Id="rId19" Type="http://schemas.openxmlformats.org/officeDocument/2006/relationships/hyperlink" Target="consultantplus://offline/ref=C3E7F2BD2374F9FF3903C629DB2DE00914062822E9E1CB2DCB0FDF57CDA47C88B28F76C4B21276F00CE32250B3A5FD4F68FCF1EE4DD7B6B3E47F301Fh5aCI" TargetMode="External"/><Relationship Id="rId31" Type="http://schemas.openxmlformats.org/officeDocument/2006/relationships/hyperlink" Target="consultantplus://offline/ref=C3E7F2BD2374F9FF3903D824CD41BD02180D7229E8E5C7739752D90092F47ADDF2CF7091F1577FF209E87601FEFBA41C2CB7FCED53CBB6B0hFa8I" TargetMode="External"/><Relationship Id="rId44" Type="http://schemas.openxmlformats.org/officeDocument/2006/relationships/hyperlink" Target="consultantplus://offline/ref=C3E7F2BD2374F9FF3903C629DB2DE00914062822E9E5C52DCA07DF57CDA47C88B28F76C4B21276F00CE32252BBA5FD4F68FCF1EE4DD7B6B3E47F301Fh5a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E7F2BD2374F9FF3903C629DB2DE00914062822E9E2C526C807DF57CDA47C88B28F76C4B21276F00CE32257B8A5FD4F68FCF1EE4DD7B6B3E47F301Fh5aCI" TargetMode="External"/><Relationship Id="rId14" Type="http://schemas.openxmlformats.org/officeDocument/2006/relationships/hyperlink" Target="consultantplus://offline/ref=C3E7F2BD2374F9FF3903D824CD41BD021F0A712AE9E2C7739752D90092F47ADDF2CF7097F65073FA58B26605B7ACA9002CA8E2EE4DCBhBa4I" TargetMode="External"/><Relationship Id="rId22" Type="http://schemas.openxmlformats.org/officeDocument/2006/relationships/hyperlink" Target="consultantplus://offline/ref=C3E7F2BD2374F9FF3903C629DB2DE00914062822E9E5C52DCA07DF57CDA47C88B28F76C4B21276F00CE32251BBA5FD4F68FCF1EE4DD7B6B3E47F301Fh5aCI" TargetMode="External"/><Relationship Id="rId27" Type="http://schemas.openxmlformats.org/officeDocument/2006/relationships/hyperlink" Target="consultantplus://offline/ref=C3E7F2BD2374F9FF3903D824CD41BD02180D7229E8E5C7739752D90092F47ADDF2CF7091F1567CF00DE87601FEFBA41C2CB7FCED53CBB6B0hFa8I" TargetMode="External"/><Relationship Id="rId30" Type="http://schemas.openxmlformats.org/officeDocument/2006/relationships/hyperlink" Target="consultantplus://offline/ref=C3E7F2BD2374F9FF3903D824CD41BD02180D7229E8E5C7739752D90092F47ADDF2CF7091F1577BF40EE87601FEFBA41C2CB7FCED53CBB6B0hFa8I" TargetMode="External"/><Relationship Id="rId35" Type="http://schemas.openxmlformats.org/officeDocument/2006/relationships/hyperlink" Target="consultantplus://offline/ref=C3E7F2BD2374F9FF3903D824CD41BD02180D7229E8E5C7739752D90092F47ADDF2CF7091F1537EF409E87601FEFBA41C2CB7FCED53CBB6B0hFa8I" TargetMode="External"/><Relationship Id="rId43" Type="http://schemas.openxmlformats.org/officeDocument/2006/relationships/hyperlink" Target="consultantplus://offline/ref=C3E7F2BD2374F9FF3903C629DB2DE00914062822E9E5C52DCA07DF57CDA47C88B28F76C4B21276F00CE32252B8A5FD4F68FCF1EE4DD7B6B3E47F301Fh5a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5088</Words>
  <Characters>29005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 Светлана Александровна</dc:creator>
  <cp:lastModifiedBy>Черникова Светлана Александровна</cp:lastModifiedBy>
  <cp:revision>1</cp:revision>
  <dcterms:created xsi:type="dcterms:W3CDTF">2022-01-20T08:26:00Z</dcterms:created>
  <dcterms:modified xsi:type="dcterms:W3CDTF">2022-01-20T08:28:00Z</dcterms:modified>
</cp:coreProperties>
</file>