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1D" w:rsidRPr="00837A97" w:rsidRDefault="0027151D" w:rsidP="00122F0B">
      <w:pPr>
        <w:pStyle w:val="Style9"/>
        <w:widowControl/>
        <w:spacing w:line="274" w:lineRule="exact"/>
        <w:ind w:left="6521"/>
        <w:rPr>
          <w:rStyle w:val="FontStyle83"/>
        </w:rPr>
      </w:pPr>
      <w:r w:rsidRPr="00837A97">
        <w:rPr>
          <w:rStyle w:val="FontStyle83"/>
        </w:rPr>
        <w:t>УТВЕРЖДЕНА</w:t>
      </w:r>
    </w:p>
    <w:p w:rsidR="00FC7A1E" w:rsidRPr="00837A97" w:rsidRDefault="00972533" w:rsidP="00122F0B">
      <w:pPr>
        <w:pStyle w:val="Style9"/>
        <w:widowControl/>
        <w:spacing w:line="274" w:lineRule="exact"/>
        <w:ind w:left="6521"/>
        <w:rPr>
          <w:rStyle w:val="FontStyle83"/>
        </w:rPr>
      </w:pPr>
      <w:r w:rsidRPr="00837A97">
        <w:rPr>
          <w:rStyle w:val="FontStyle83"/>
        </w:rPr>
        <w:t>приказом</w:t>
      </w:r>
      <w:r w:rsidR="0027151D" w:rsidRPr="00837A97">
        <w:rPr>
          <w:rStyle w:val="FontStyle83"/>
        </w:rPr>
        <w:t xml:space="preserve"> </w:t>
      </w:r>
      <w:r w:rsidR="00FC7A1E" w:rsidRPr="00837A97">
        <w:rPr>
          <w:rStyle w:val="FontStyle83"/>
        </w:rPr>
        <w:t>УФНС России</w:t>
      </w:r>
      <w:r w:rsidR="00122F0B" w:rsidRPr="00837A97">
        <w:rPr>
          <w:rStyle w:val="FontStyle83"/>
        </w:rPr>
        <w:t xml:space="preserve"> </w:t>
      </w:r>
      <w:r w:rsidR="00FC7A1E" w:rsidRPr="00837A97">
        <w:rPr>
          <w:rStyle w:val="FontStyle83"/>
        </w:rPr>
        <w:t>по Пермскому краю</w:t>
      </w:r>
    </w:p>
    <w:p w:rsidR="00F30857" w:rsidRPr="00E82D90" w:rsidRDefault="00405D52" w:rsidP="00122F0B">
      <w:pPr>
        <w:pStyle w:val="Style9"/>
        <w:widowControl/>
        <w:spacing w:line="274" w:lineRule="exact"/>
        <w:ind w:left="6521"/>
        <w:rPr>
          <w:rStyle w:val="FontStyle83"/>
          <w:lang w:val="en-US"/>
        </w:rPr>
      </w:pPr>
      <w:r w:rsidRPr="00837A97">
        <w:rPr>
          <w:rStyle w:val="FontStyle83"/>
        </w:rPr>
        <w:t xml:space="preserve">от </w:t>
      </w:r>
      <w:r w:rsidR="00E82D90">
        <w:rPr>
          <w:rStyle w:val="FontStyle83"/>
        </w:rPr>
        <w:t>20</w:t>
      </w:r>
      <w:r w:rsidRPr="00837A97">
        <w:rPr>
          <w:rStyle w:val="FontStyle83"/>
        </w:rPr>
        <w:t>.</w:t>
      </w:r>
      <w:r w:rsidRPr="006F2E3F">
        <w:rPr>
          <w:rStyle w:val="FontStyle83"/>
        </w:rPr>
        <w:t>11</w:t>
      </w:r>
      <w:r w:rsidR="00F30857" w:rsidRPr="00837A97">
        <w:rPr>
          <w:rStyle w:val="FontStyle83"/>
        </w:rPr>
        <w:t>.201</w:t>
      </w:r>
      <w:r w:rsidRPr="006F2E3F">
        <w:rPr>
          <w:rStyle w:val="FontStyle83"/>
        </w:rPr>
        <w:t>9</w:t>
      </w:r>
      <w:r w:rsidR="00F30857" w:rsidRPr="00837A97">
        <w:rPr>
          <w:rStyle w:val="FontStyle83"/>
        </w:rPr>
        <w:t xml:space="preserve"> №</w:t>
      </w:r>
      <w:r w:rsidRPr="00837A97">
        <w:rPr>
          <w:rStyle w:val="FontStyle83"/>
          <w:lang w:val="en-US"/>
        </w:rPr>
        <w:t> </w:t>
      </w:r>
      <w:r w:rsidR="00F30857" w:rsidRPr="00837A97">
        <w:rPr>
          <w:rStyle w:val="FontStyle83"/>
        </w:rPr>
        <w:t>02-04/</w:t>
      </w:r>
      <w:r w:rsidR="00E82D90">
        <w:rPr>
          <w:rStyle w:val="FontStyle83"/>
        </w:rPr>
        <w:t>259</w:t>
      </w:r>
      <w:r w:rsidR="00E82D90">
        <w:rPr>
          <w:rStyle w:val="FontStyle83"/>
          <w:lang w:val="en-US"/>
        </w:rPr>
        <w:t>@</w:t>
      </w:r>
      <w:bookmarkStart w:id="0" w:name="_GoBack"/>
      <w:bookmarkEnd w:id="0"/>
    </w:p>
    <w:p w:rsidR="00D04464" w:rsidRPr="00837A97" w:rsidRDefault="00D04464">
      <w:pPr>
        <w:pStyle w:val="Style12"/>
        <w:widowControl/>
        <w:spacing w:line="240" w:lineRule="exact"/>
        <w:jc w:val="center"/>
        <w:rPr>
          <w:sz w:val="20"/>
          <w:szCs w:val="20"/>
        </w:rPr>
      </w:pPr>
    </w:p>
    <w:p w:rsidR="00D04464" w:rsidRPr="00837A97" w:rsidRDefault="00D04464">
      <w:pPr>
        <w:pStyle w:val="Style12"/>
        <w:widowControl/>
        <w:spacing w:line="240" w:lineRule="exact"/>
        <w:jc w:val="center"/>
        <w:rPr>
          <w:sz w:val="20"/>
          <w:szCs w:val="20"/>
        </w:rPr>
      </w:pPr>
    </w:p>
    <w:p w:rsidR="00D04464" w:rsidRPr="00837A97" w:rsidRDefault="00D04464">
      <w:pPr>
        <w:pStyle w:val="Style12"/>
        <w:widowControl/>
        <w:spacing w:line="240" w:lineRule="exact"/>
        <w:jc w:val="center"/>
        <w:rPr>
          <w:sz w:val="20"/>
          <w:szCs w:val="20"/>
        </w:rPr>
      </w:pPr>
    </w:p>
    <w:p w:rsidR="00D04464" w:rsidRPr="002A2EC8" w:rsidRDefault="00D04464">
      <w:pPr>
        <w:pStyle w:val="Style12"/>
        <w:widowControl/>
        <w:spacing w:line="240" w:lineRule="exact"/>
        <w:jc w:val="center"/>
        <w:rPr>
          <w:color w:val="000000" w:themeColor="text1"/>
          <w:sz w:val="20"/>
          <w:szCs w:val="20"/>
        </w:rPr>
      </w:pPr>
    </w:p>
    <w:p w:rsidR="00D04464" w:rsidRPr="002A2EC8" w:rsidRDefault="00D04464">
      <w:pPr>
        <w:pStyle w:val="Style12"/>
        <w:widowControl/>
        <w:spacing w:line="240" w:lineRule="exact"/>
        <w:jc w:val="center"/>
        <w:rPr>
          <w:color w:val="000000" w:themeColor="text1"/>
          <w:sz w:val="20"/>
          <w:szCs w:val="20"/>
        </w:rPr>
      </w:pPr>
    </w:p>
    <w:p w:rsidR="00D04464" w:rsidRPr="002A2EC8" w:rsidRDefault="00D04464">
      <w:pPr>
        <w:pStyle w:val="Style12"/>
        <w:widowControl/>
        <w:spacing w:line="240" w:lineRule="exact"/>
        <w:jc w:val="center"/>
        <w:rPr>
          <w:color w:val="000000" w:themeColor="text1"/>
          <w:sz w:val="20"/>
          <w:szCs w:val="20"/>
        </w:rPr>
      </w:pPr>
    </w:p>
    <w:p w:rsidR="00D04464" w:rsidRPr="002A2EC8" w:rsidRDefault="00D04464">
      <w:pPr>
        <w:pStyle w:val="Style12"/>
        <w:widowControl/>
        <w:spacing w:line="240" w:lineRule="exact"/>
        <w:jc w:val="center"/>
        <w:rPr>
          <w:color w:val="000000" w:themeColor="text1"/>
          <w:sz w:val="20"/>
          <w:szCs w:val="20"/>
        </w:rPr>
      </w:pPr>
    </w:p>
    <w:p w:rsidR="00122F0B" w:rsidRPr="002A2EC8" w:rsidRDefault="00122F0B">
      <w:pPr>
        <w:pStyle w:val="Style12"/>
        <w:widowControl/>
        <w:spacing w:line="240" w:lineRule="exact"/>
        <w:jc w:val="center"/>
        <w:rPr>
          <w:color w:val="000000" w:themeColor="text1"/>
          <w:sz w:val="20"/>
          <w:szCs w:val="20"/>
        </w:rPr>
      </w:pPr>
    </w:p>
    <w:p w:rsidR="00122F0B" w:rsidRPr="002A2EC8" w:rsidRDefault="00372CA3">
      <w:pPr>
        <w:pStyle w:val="Style12"/>
        <w:widowControl/>
        <w:spacing w:line="240" w:lineRule="exact"/>
        <w:jc w:val="center"/>
        <w:rPr>
          <w:color w:val="000000" w:themeColor="text1"/>
          <w:sz w:val="20"/>
          <w:szCs w:val="20"/>
        </w:rPr>
      </w:pPr>
      <w:r w:rsidRPr="002A2EC8">
        <w:rPr>
          <w:color w:val="000000" w:themeColor="text1"/>
          <w:sz w:val="20"/>
          <w:szCs w:val="20"/>
        </w:rPr>
        <w:t xml:space="preserve"> </w:t>
      </w:r>
    </w:p>
    <w:p w:rsidR="00D04464" w:rsidRPr="002A2EC8" w:rsidRDefault="00D04464">
      <w:pPr>
        <w:pStyle w:val="Style12"/>
        <w:widowControl/>
        <w:spacing w:line="240" w:lineRule="exact"/>
        <w:jc w:val="center"/>
        <w:rPr>
          <w:color w:val="000000" w:themeColor="text1"/>
          <w:sz w:val="20"/>
          <w:szCs w:val="20"/>
        </w:rPr>
      </w:pPr>
    </w:p>
    <w:p w:rsidR="00D04464" w:rsidRPr="00405D52" w:rsidRDefault="003E31B4" w:rsidP="003E31B4">
      <w:pPr>
        <w:pStyle w:val="Style12"/>
        <w:widowControl/>
        <w:jc w:val="center"/>
        <w:rPr>
          <w:rStyle w:val="FontStyle85"/>
          <w:rFonts w:ascii="Times New Roman" w:hAnsi="Times New Roman" w:cs="Times New Roman"/>
          <w:color w:val="000000" w:themeColor="text1"/>
          <w:sz w:val="28"/>
          <w:szCs w:val="28"/>
        </w:rPr>
      </w:pPr>
      <w:r w:rsidRPr="00405D52">
        <w:rPr>
          <w:rStyle w:val="FontStyle85"/>
          <w:rFonts w:ascii="Times New Roman" w:hAnsi="Times New Roman" w:cs="Times New Roman"/>
          <w:color w:val="000000" w:themeColor="text1"/>
          <w:sz w:val="28"/>
          <w:szCs w:val="28"/>
        </w:rPr>
        <w:t>Методика</w:t>
      </w:r>
    </w:p>
    <w:p w:rsidR="006D14E9" w:rsidRPr="00405D52" w:rsidRDefault="00C56206" w:rsidP="003E31B4">
      <w:pPr>
        <w:pStyle w:val="Style10"/>
        <w:widowControl/>
        <w:spacing w:line="240" w:lineRule="auto"/>
        <w:ind w:firstLine="0"/>
        <w:jc w:val="center"/>
        <w:rPr>
          <w:rStyle w:val="FontStyle87"/>
          <w:color w:val="000000" w:themeColor="text1"/>
          <w:sz w:val="28"/>
          <w:szCs w:val="28"/>
        </w:rPr>
      </w:pPr>
      <w:r w:rsidRPr="00405D52">
        <w:rPr>
          <w:rStyle w:val="FontStyle87"/>
          <w:color w:val="000000" w:themeColor="text1"/>
          <w:sz w:val="28"/>
          <w:szCs w:val="28"/>
        </w:rPr>
        <w:t>прогнозирования поступлений доходов</w:t>
      </w:r>
      <w:r w:rsidR="006D14E9" w:rsidRPr="00405D52">
        <w:rPr>
          <w:rStyle w:val="FontStyle87"/>
          <w:color w:val="000000" w:themeColor="text1"/>
          <w:sz w:val="28"/>
          <w:szCs w:val="28"/>
        </w:rPr>
        <w:t xml:space="preserve">, администрируемых </w:t>
      </w:r>
    </w:p>
    <w:p w:rsidR="006D14E9" w:rsidRPr="00405D52" w:rsidRDefault="006D14E9" w:rsidP="003E31B4">
      <w:pPr>
        <w:pStyle w:val="Style10"/>
        <w:widowControl/>
        <w:spacing w:line="240" w:lineRule="auto"/>
        <w:ind w:firstLine="0"/>
        <w:jc w:val="center"/>
        <w:rPr>
          <w:rStyle w:val="FontStyle87"/>
          <w:color w:val="000000" w:themeColor="text1"/>
          <w:sz w:val="28"/>
          <w:szCs w:val="28"/>
        </w:rPr>
      </w:pPr>
      <w:r w:rsidRPr="00405D52">
        <w:rPr>
          <w:rStyle w:val="FontStyle87"/>
          <w:color w:val="000000" w:themeColor="text1"/>
          <w:sz w:val="28"/>
          <w:szCs w:val="28"/>
        </w:rPr>
        <w:t>Управлением Федеральной налоговой службы по Пермскому краю,</w:t>
      </w:r>
    </w:p>
    <w:p w:rsidR="006D14E9" w:rsidRPr="00405D52" w:rsidRDefault="003E31B4" w:rsidP="003E31B4">
      <w:pPr>
        <w:pStyle w:val="Style10"/>
        <w:widowControl/>
        <w:spacing w:line="240" w:lineRule="auto"/>
        <w:ind w:firstLine="0"/>
        <w:jc w:val="center"/>
        <w:rPr>
          <w:rStyle w:val="FontStyle87"/>
          <w:color w:val="000000" w:themeColor="text1"/>
          <w:sz w:val="28"/>
          <w:szCs w:val="28"/>
        </w:rPr>
      </w:pPr>
      <w:r w:rsidRPr="00405D52">
        <w:rPr>
          <w:rStyle w:val="FontStyle87"/>
          <w:color w:val="000000" w:themeColor="text1"/>
          <w:sz w:val="28"/>
          <w:szCs w:val="28"/>
        </w:rPr>
        <w:t xml:space="preserve">в </w:t>
      </w:r>
      <w:r w:rsidR="00CA5A51" w:rsidRPr="00405D52">
        <w:rPr>
          <w:rStyle w:val="FontStyle87"/>
          <w:color w:val="000000" w:themeColor="text1"/>
          <w:sz w:val="28"/>
          <w:szCs w:val="28"/>
        </w:rPr>
        <w:t xml:space="preserve">консолидированный </w:t>
      </w:r>
      <w:r w:rsidR="00C56206" w:rsidRPr="00405D52">
        <w:rPr>
          <w:rStyle w:val="FontStyle87"/>
          <w:color w:val="000000" w:themeColor="text1"/>
          <w:sz w:val="28"/>
          <w:szCs w:val="28"/>
        </w:rPr>
        <w:t>бюджет</w:t>
      </w:r>
      <w:r w:rsidR="00CA5A51" w:rsidRPr="00405D52">
        <w:rPr>
          <w:rStyle w:val="FontStyle87"/>
          <w:color w:val="000000" w:themeColor="text1"/>
          <w:sz w:val="28"/>
          <w:szCs w:val="28"/>
        </w:rPr>
        <w:t xml:space="preserve"> </w:t>
      </w:r>
      <w:r w:rsidR="00B24CFE" w:rsidRPr="00405D52">
        <w:rPr>
          <w:rStyle w:val="FontStyle87"/>
          <w:color w:val="000000" w:themeColor="text1"/>
          <w:sz w:val="28"/>
          <w:szCs w:val="28"/>
        </w:rPr>
        <w:t>Пермского края</w:t>
      </w:r>
      <w:r w:rsidR="006D14E9" w:rsidRPr="00405D52">
        <w:rPr>
          <w:rStyle w:val="FontStyle87"/>
          <w:color w:val="000000" w:themeColor="text1"/>
          <w:sz w:val="28"/>
          <w:szCs w:val="28"/>
        </w:rPr>
        <w:t xml:space="preserve"> </w:t>
      </w:r>
    </w:p>
    <w:p w:rsidR="00D04464" w:rsidRPr="00405D52" w:rsidRDefault="00C56206" w:rsidP="003E31B4">
      <w:pPr>
        <w:pStyle w:val="Style10"/>
        <w:widowControl/>
        <w:spacing w:line="240" w:lineRule="auto"/>
        <w:ind w:firstLine="0"/>
        <w:jc w:val="center"/>
        <w:rPr>
          <w:rStyle w:val="FontStyle87"/>
          <w:color w:val="000000" w:themeColor="text1"/>
          <w:sz w:val="28"/>
          <w:szCs w:val="28"/>
        </w:rPr>
      </w:pPr>
      <w:r w:rsidRPr="00405D52">
        <w:rPr>
          <w:rStyle w:val="FontStyle87"/>
          <w:color w:val="000000" w:themeColor="text1"/>
          <w:sz w:val="28"/>
          <w:szCs w:val="28"/>
        </w:rPr>
        <w:t>на очередной финансовый год и плановый период</w:t>
      </w:r>
    </w:p>
    <w:p w:rsidR="00D04464" w:rsidRPr="002A2EC8" w:rsidRDefault="00D04464">
      <w:pPr>
        <w:pStyle w:val="Style10"/>
        <w:widowControl/>
        <w:spacing w:before="91" w:line="317" w:lineRule="exact"/>
        <w:rPr>
          <w:rStyle w:val="FontStyle87"/>
          <w:color w:val="000000" w:themeColor="text1"/>
        </w:rPr>
        <w:sectPr w:rsidR="00D04464" w:rsidRPr="002A2EC8" w:rsidSect="003E31B4">
          <w:headerReference w:type="even" r:id="rId9"/>
          <w:headerReference w:type="default" r:id="rId10"/>
          <w:pgSz w:w="11909" w:h="16834"/>
          <w:pgMar w:top="1134" w:right="567" w:bottom="1134" w:left="1134" w:header="720" w:footer="720" w:gutter="0"/>
          <w:cols w:space="60"/>
          <w:noEndnote/>
        </w:sectPr>
      </w:pPr>
    </w:p>
    <w:sdt>
      <w:sdtPr>
        <w:rPr>
          <w:rFonts w:ascii="Times New Roman" w:eastAsiaTheme="minorEastAsia" w:hAnsi="Times New Roman" w:cs="Times New Roman"/>
          <w:b w:val="0"/>
          <w:bCs w:val="0"/>
          <w:color w:val="auto"/>
          <w:sz w:val="24"/>
          <w:szCs w:val="24"/>
        </w:rPr>
        <w:id w:val="-1840995569"/>
        <w:docPartObj>
          <w:docPartGallery w:val="Table of Contents"/>
          <w:docPartUnique/>
        </w:docPartObj>
      </w:sdtPr>
      <w:sdtEndPr/>
      <w:sdtContent>
        <w:p w:rsidR="00674D1E" w:rsidRDefault="00674D1E">
          <w:pPr>
            <w:pStyle w:val="ae"/>
          </w:pPr>
          <w:r>
            <w:t>Оглавление</w:t>
          </w:r>
        </w:p>
        <w:p w:rsidR="00674D1E" w:rsidRDefault="00674D1E">
          <w:pPr>
            <w:pStyle w:val="31"/>
            <w:rPr>
              <w:rFonts w:cstheme="minorBidi"/>
              <w:b w:val="0"/>
              <w:sz w:val="22"/>
              <w:szCs w:val="22"/>
            </w:rPr>
          </w:pPr>
          <w:r>
            <w:fldChar w:fldCharType="begin"/>
          </w:r>
          <w:r>
            <w:instrText xml:space="preserve"> TOC \o "1-3" \h \z \u </w:instrText>
          </w:r>
          <w:r>
            <w:fldChar w:fldCharType="separate"/>
          </w:r>
          <w:hyperlink w:anchor="_Toc24966780" w:history="1">
            <w:r w:rsidRPr="007327EC">
              <w:rPr>
                <w:rStyle w:val="ac"/>
                <w:rFonts w:ascii="Times New Roman" w:hAnsi="Times New Roman"/>
              </w:rPr>
              <w:t>1. Общие положения</w:t>
            </w:r>
            <w:r>
              <w:rPr>
                <w:webHidden/>
              </w:rPr>
              <w:tab/>
            </w:r>
            <w:r>
              <w:rPr>
                <w:webHidden/>
              </w:rPr>
              <w:fldChar w:fldCharType="begin"/>
            </w:r>
            <w:r>
              <w:rPr>
                <w:webHidden/>
              </w:rPr>
              <w:instrText xml:space="preserve"> PAGEREF _Toc24966780 \h </w:instrText>
            </w:r>
            <w:r>
              <w:rPr>
                <w:webHidden/>
              </w:rPr>
            </w:r>
            <w:r>
              <w:rPr>
                <w:webHidden/>
              </w:rPr>
              <w:fldChar w:fldCharType="separate"/>
            </w:r>
            <w:r w:rsidR="004238A9">
              <w:rPr>
                <w:webHidden/>
              </w:rPr>
              <w:t>5</w:t>
            </w:r>
            <w:r>
              <w:rPr>
                <w:webHidden/>
              </w:rPr>
              <w:fldChar w:fldCharType="end"/>
            </w:r>
          </w:hyperlink>
        </w:p>
        <w:p w:rsidR="00674D1E" w:rsidRDefault="00E82D90">
          <w:pPr>
            <w:pStyle w:val="31"/>
            <w:rPr>
              <w:rFonts w:cstheme="minorBidi"/>
              <w:b w:val="0"/>
              <w:sz w:val="22"/>
              <w:szCs w:val="22"/>
            </w:rPr>
          </w:pPr>
          <w:hyperlink w:anchor="_Toc24966781" w:history="1">
            <w:r w:rsidR="00674D1E" w:rsidRPr="007327EC">
              <w:rPr>
                <w:rStyle w:val="ac"/>
                <w:rFonts w:ascii="Times New Roman" w:hAnsi="Times New Roman"/>
              </w:rPr>
              <w:t>2. Алгоритмы расчета прогноза поступлений по видам налоговых и неналоговых доходов</w:t>
            </w:r>
            <w:r w:rsidR="00674D1E">
              <w:rPr>
                <w:webHidden/>
              </w:rPr>
              <w:tab/>
            </w:r>
            <w:r w:rsidR="00674D1E">
              <w:rPr>
                <w:webHidden/>
              </w:rPr>
              <w:fldChar w:fldCharType="begin"/>
            </w:r>
            <w:r w:rsidR="00674D1E">
              <w:rPr>
                <w:webHidden/>
              </w:rPr>
              <w:instrText xml:space="preserve"> PAGEREF _Toc24966781 \h </w:instrText>
            </w:r>
            <w:r w:rsidR="00674D1E">
              <w:rPr>
                <w:webHidden/>
              </w:rPr>
            </w:r>
            <w:r w:rsidR="00674D1E">
              <w:rPr>
                <w:webHidden/>
              </w:rPr>
              <w:fldChar w:fldCharType="separate"/>
            </w:r>
            <w:r w:rsidR="004238A9">
              <w:rPr>
                <w:webHidden/>
              </w:rPr>
              <w:t>6</w:t>
            </w:r>
            <w:r w:rsidR="00674D1E">
              <w:rPr>
                <w:webHidden/>
              </w:rPr>
              <w:fldChar w:fldCharType="end"/>
            </w:r>
          </w:hyperlink>
        </w:p>
        <w:p w:rsidR="00674D1E" w:rsidRDefault="00E82D90">
          <w:pPr>
            <w:pStyle w:val="21"/>
            <w:tabs>
              <w:tab w:val="right" w:leader="dot" w:pos="10198"/>
            </w:tabs>
            <w:rPr>
              <w:rFonts w:cstheme="minorBidi"/>
              <w:b w:val="0"/>
              <w:bCs w:val="0"/>
              <w:noProof/>
              <w:sz w:val="22"/>
              <w:szCs w:val="22"/>
            </w:rPr>
          </w:pPr>
          <w:hyperlink w:anchor="_Toc24966782" w:history="1">
            <w:r w:rsidR="00674D1E" w:rsidRPr="007327EC">
              <w:rPr>
                <w:rStyle w:val="ac"/>
                <w:rFonts w:ascii="Times New Roman" w:hAnsi="Times New Roman"/>
                <w:noProof/>
              </w:rPr>
              <w:t>2.1. Налог на прибыль организаций</w:t>
            </w:r>
            <w:r w:rsidR="00674D1E">
              <w:rPr>
                <w:noProof/>
                <w:webHidden/>
              </w:rPr>
              <w:tab/>
            </w:r>
            <w:r w:rsidR="00674D1E">
              <w:rPr>
                <w:noProof/>
                <w:webHidden/>
              </w:rPr>
              <w:fldChar w:fldCharType="begin"/>
            </w:r>
            <w:r w:rsidR="00674D1E">
              <w:rPr>
                <w:noProof/>
                <w:webHidden/>
              </w:rPr>
              <w:instrText xml:space="preserve"> PAGEREF _Toc24966782 \h </w:instrText>
            </w:r>
            <w:r w:rsidR="00674D1E">
              <w:rPr>
                <w:noProof/>
                <w:webHidden/>
              </w:rPr>
            </w:r>
            <w:r w:rsidR="00674D1E">
              <w:rPr>
                <w:noProof/>
                <w:webHidden/>
              </w:rPr>
              <w:fldChar w:fldCharType="separate"/>
            </w:r>
            <w:r w:rsidR="004238A9">
              <w:rPr>
                <w:noProof/>
                <w:webHidden/>
              </w:rPr>
              <w:t>7</w:t>
            </w:r>
            <w:r w:rsidR="00674D1E">
              <w:rPr>
                <w:noProof/>
                <w:webHidden/>
              </w:rPr>
              <w:fldChar w:fldCharType="end"/>
            </w:r>
          </w:hyperlink>
        </w:p>
        <w:p w:rsidR="00674D1E" w:rsidRDefault="00E82D90">
          <w:pPr>
            <w:pStyle w:val="31"/>
            <w:rPr>
              <w:rFonts w:cstheme="minorBidi"/>
              <w:b w:val="0"/>
              <w:sz w:val="22"/>
              <w:szCs w:val="22"/>
            </w:rPr>
          </w:pPr>
          <w:hyperlink w:anchor="_Toc24966783" w:history="1">
            <w:r w:rsidR="00674D1E" w:rsidRPr="007327EC">
              <w:rPr>
                <w:rStyle w:val="ac"/>
                <w:rFonts w:ascii="Times New Roman" w:hAnsi="Times New Roman"/>
                <w:i/>
              </w:rPr>
              <w:t>2.</w:t>
            </w:r>
            <w:r w:rsidR="00674D1E" w:rsidRPr="007327EC">
              <w:rPr>
                <w:rStyle w:val="ac"/>
                <w:rFonts w:ascii="Times New Roman" w:hAnsi="Times New Roman"/>
                <w:i/>
                <w:iCs/>
              </w:rPr>
              <w:t>1.1. Налог на прибыль организаций (за исключением консолидированных групп налогоплательщиков)</w:t>
            </w:r>
            <w:r w:rsidR="00674D1E">
              <w:rPr>
                <w:rStyle w:val="ac"/>
                <w:rFonts w:ascii="Times New Roman" w:hAnsi="Times New Roman"/>
                <w:i/>
                <w:iCs/>
              </w:rPr>
              <w:br/>
            </w:r>
            <w:r w:rsidR="00674D1E" w:rsidRPr="007327EC">
              <w:rPr>
                <w:rStyle w:val="ac"/>
                <w:rFonts w:ascii="Times New Roman" w:hAnsi="Times New Roman"/>
                <w:i/>
              </w:rPr>
              <w:t>182 1 01 01012 02 0000 110</w:t>
            </w:r>
            <w:r w:rsidR="00674D1E">
              <w:rPr>
                <w:webHidden/>
              </w:rPr>
              <w:tab/>
            </w:r>
            <w:r w:rsidR="00674D1E">
              <w:rPr>
                <w:webHidden/>
              </w:rPr>
              <w:fldChar w:fldCharType="begin"/>
            </w:r>
            <w:r w:rsidR="00674D1E">
              <w:rPr>
                <w:webHidden/>
              </w:rPr>
              <w:instrText xml:space="preserve"> PAGEREF _Toc24966783 \h </w:instrText>
            </w:r>
            <w:r w:rsidR="00674D1E">
              <w:rPr>
                <w:webHidden/>
              </w:rPr>
            </w:r>
            <w:r w:rsidR="00674D1E">
              <w:rPr>
                <w:webHidden/>
              </w:rPr>
              <w:fldChar w:fldCharType="separate"/>
            </w:r>
            <w:r w:rsidR="004238A9">
              <w:rPr>
                <w:webHidden/>
              </w:rPr>
              <w:t>7</w:t>
            </w:r>
            <w:r w:rsidR="00674D1E">
              <w:rPr>
                <w:webHidden/>
              </w:rPr>
              <w:fldChar w:fldCharType="end"/>
            </w:r>
          </w:hyperlink>
        </w:p>
        <w:p w:rsidR="00674D1E" w:rsidRDefault="00E82D90">
          <w:pPr>
            <w:pStyle w:val="31"/>
            <w:rPr>
              <w:rFonts w:cstheme="minorBidi"/>
              <w:b w:val="0"/>
              <w:sz w:val="22"/>
              <w:szCs w:val="22"/>
            </w:rPr>
          </w:pPr>
          <w:hyperlink w:anchor="_Toc24966784" w:history="1">
            <w:r w:rsidR="00674D1E" w:rsidRPr="007327EC">
              <w:rPr>
                <w:rStyle w:val="ac"/>
                <w:rFonts w:ascii="Times New Roman" w:hAnsi="Times New Roman"/>
                <w:i/>
              </w:rPr>
              <w:t>2.1.2. Налог на прибыль организаций консолидированных групп налогоплательщиков, зачисляемый в бюджет субъектов Российской Федерации КБК 182 1 01 01014 02 0000 110</w:t>
            </w:r>
            <w:r w:rsidR="00674D1E">
              <w:rPr>
                <w:webHidden/>
              </w:rPr>
              <w:tab/>
            </w:r>
            <w:r w:rsidR="00674D1E">
              <w:rPr>
                <w:webHidden/>
              </w:rPr>
              <w:fldChar w:fldCharType="begin"/>
            </w:r>
            <w:r w:rsidR="00674D1E">
              <w:rPr>
                <w:webHidden/>
              </w:rPr>
              <w:instrText xml:space="preserve"> PAGEREF _Toc24966784 \h </w:instrText>
            </w:r>
            <w:r w:rsidR="00674D1E">
              <w:rPr>
                <w:webHidden/>
              </w:rPr>
            </w:r>
            <w:r w:rsidR="00674D1E">
              <w:rPr>
                <w:webHidden/>
              </w:rPr>
              <w:fldChar w:fldCharType="separate"/>
            </w:r>
            <w:r w:rsidR="004238A9">
              <w:rPr>
                <w:webHidden/>
              </w:rPr>
              <w:t>8</w:t>
            </w:r>
            <w:r w:rsidR="00674D1E">
              <w:rPr>
                <w:webHidden/>
              </w:rPr>
              <w:fldChar w:fldCharType="end"/>
            </w:r>
          </w:hyperlink>
        </w:p>
        <w:p w:rsidR="00674D1E" w:rsidRDefault="00E82D90">
          <w:pPr>
            <w:pStyle w:val="31"/>
            <w:rPr>
              <w:rFonts w:cstheme="minorBidi"/>
              <w:b w:val="0"/>
              <w:sz w:val="22"/>
              <w:szCs w:val="22"/>
            </w:rPr>
          </w:pPr>
          <w:hyperlink w:anchor="_Toc24966785" w:history="1">
            <w:r w:rsidR="00674D1E" w:rsidRPr="007327EC">
              <w:rPr>
                <w:rStyle w:val="ac"/>
                <w:rFonts w:ascii="Times New Roman" w:hAnsi="Times New Roman"/>
                <w:i/>
              </w:rPr>
              <w:t>2.1.3. Налог на прибыль организаций при выполнении Соглашений о разработке месторождений нефти и газа</w:t>
            </w:r>
            <w:r w:rsidR="00674D1E" w:rsidRPr="007327EC">
              <w:rPr>
                <w:rStyle w:val="ac"/>
                <w:rFonts w:ascii="Times New Roman" w:hAnsi="Times New Roman"/>
              </w:rPr>
              <w:t xml:space="preserve"> </w:t>
            </w:r>
            <w:r w:rsidR="00674D1E" w:rsidRPr="007327EC">
              <w:rPr>
                <w:rStyle w:val="ac"/>
                <w:rFonts w:ascii="Times New Roman" w:hAnsi="Times New Roman"/>
                <w:i/>
              </w:rPr>
              <w:t>182 1 01 01020 01 5000 110</w:t>
            </w:r>
            <w:r w:rsidR="00674D1E">
              <w:rPr>
                <w:webHidden/>
              </w:rPr>
              <w:tab/>
            </w:r>
            <w:r w:rsidR="00674D1E">
              <w:rPr>
                <w:webHidden/>
              </w:rPr>
              <w:fldChar w:fldCharType="begin"/>
            </w:r>
            <w:r w:rsidR="00674D1E">
              <w:rPr>
                <w:webHidden/>
              </w:rPr>
              <w:instrText xml:space="preserve"> PAGEREF _Toc24966785 \h </w:instrText>
            </w:r>
            <w:r w:rsidR="00674D1E">
              <w:rPr>
                <w:webHidden/>
              </w:rPr>
            </w:r>
            <w:r w:rsidR="00674D1E">
              <w:rPr>
                <w:webHidden/>
              </w:rPr>
              <w:fldChar w:fldCharType="separate"/>
            </w:r>
            <w:r w:rsidR="004238A9">
              <w:rPr>
                <w:webHidden/>
              </w:rPr>
              <w:t>9</w:t>
            </w:r>
            <w:r w:rsidR="00674D1E">
              <w:rPr>
                <w:webHidden/>
              </w:rPr>
              <w:fldChar w:fldCharType="end"/>
            </w:r>
          </w:hyperlink>
        </w:p>
        <w:p w:rsidR="00674D1E" w:rsidRDefault="00E82D90">
          <w:pPr>
            <w:pStyle w:val="21"/>
            <w:tabs>
              <w:tab w:val="right" w:leader="dot" w:pos="10198"/>
            </w:tabs>
            <w:rPr>
              <w:rFonts w:cstheme="minorBidi"/>
              <w:b w:val="0"/>
              <w:bCs w:val="0"/>
              <w:noProof/>
              <w:sz w:val="22"/>
              <w:szCs w:val="22"/>
            </w:rPr>
          </w:pPr>
          <w:hyperlink w:anchor="_Toc24966786" w:history="1">
            <w:r w:rsidR="00674D1E" w:rsidRPr="007327EC">
              <w:rPr>
                <w:rStyle w:val="ac"/>
                <w:rFonts w:ascii="Times New Roman" w:hAnsi="Times New Roman"/>
                <w:noProof/>
              </w:rPr>
              <w:t xml:space="preserve">2.2. Налог на доходы физических лиц </w:t>
            </w:r>
            <w:r w:rsidR="00674D1E" w:rsidRPr="007327EC">
              <w:rPr>
                <w:rStyle w:val="ac"/>
                <w:rFonts w:ascii="Times New Roman" w:hAnsi="Times New Roman"/>
                <w:i/>
                <w:noProof/>
              </w:rPr>
              <w:t>182 1 01 02000 01 0000 110</w:t>
            </w:r>
            <w:r w:rsidR="00674D1E">
              <w:rPr>
                <w:noProof/>
                <w:webHidden/>
              </w:rPr>
              <w:tab/>
            </w:r>
            <w:r w:rsidR="00674D1E">
              <w:rPr>
                <w:noProof/>
                <w:webHidden/>
              </w:rPr>
              <w:fldChar w:fldCharType="begin"/>
            </w:r>
            <w:r w:rsidR="00674D1E">
              <w:rPr>
                <w:noProof/>
                <w:webHidden/>
              </w:rPr>
              <w:instrText xml:space="preserve"> PAGEREF _Toc24966786 \h </w:instrText>
            </w:r>
            <w:r w:rsidR="00674D1E">
              <w:rPr>
                <w:noProof/>
                <w:webHidden/>
              </w:rPr>
            </w:r>
            <w:r w:rsidR="00674D1E">
              <w:rPr>
                <w:noProof/>
                <w:webHidden/>
              </w:rPr>
              <w:fldChar w:fldCharType="separate"/>
            </w:r>
            <w:r w:rsidR="004238A9">
              <w:rPr>
                <w:noProof/>
                <w:webHidden/>
              </w:rPr>
              <w:t>9</w:t>
            </w:r>
            <w:r w:rsidR="00674D1E">
              <w:rPr>
                <w:noProof/>
                <w:webHidden/>
              </w:rPr>
              <w:fldChar w:fldCharType="end"/>
            </w:r>
          </w:hyperlink>
        </w:p>
        <w:p w:rsidR="00674D1E" w:rsidRDefault="00E82D90">
          <w:pPr>
            <w:pStyle w:val="21"/>
            <w:tabs>
              <w:tab w:val="right" w:leader="dot" w:pos="10198"/>
            </w:tabs>
            <w:rPr>
              <w:rFonts w:cstheme="minorBidi"/>
              <w:b w:val="0"/>
              <w:bCs w:val="0"/>
              <w:noProof/>
              <w:sz w:val="22"/>
              <w:szCs w:val="22"/>
            </w:rPr>
          </w:pPr>
          <w:hyperlink w:anchor="_Toc24966787" w:history="1">
            <w:r w:rsidR="00674D1E" w:rsidRPr="007327EC">
              <w:rPr>
                <w:rStyle w:val="ac"/>
                <w:rFonts w:ascii="Times New Roman" w:hAnsi="Times New Roman"/>
                <w:noProof/>
              </w:rPr>
              <w:t xml:space="preserve">2.3. Акцизы, по подакцизным товарам (продукции), производимым на территории Российской Федерации </w:t>
            </w:r>
            <w:r w:rsidR="00674D1E">
              <w:rPr>
                <w:rStyle w:val="ac"/>
                <w:rFonts w:ascii="Times New Roman" w:hAnsi="Times New Roman"/>
                <w:noProof/>
              </w:rPr>
              <w:br/>
            </w:r>
            <w:r w:rsidR="00674D1E" w:rsidRPr="007327EC">
              <w:rPr>
                <w:rStyle w:val="ac"/>
                <w:rFonts w:ascii="Times New Roman" w:hAnsi="Times New Roman"/>
                <w:i/>
                <w:noProof/>
              </w:rPr>
              <w:t>182 103 02000 01 0000 110</w:t>
            </w:r>
            <w:r w:rsidR="00674D1E">
              <w:rPr>
                <w:noProof/>
                <w:webHidden/>
              </w:rPr>
              <w:tab/>
            </w:r>
            <w:r w:rsidR="00674D1E">
              <w:rPr>
                <w:noProof/>
                <w:webHidden/>
              </w:rPr>
              <w:fldChar w:fldCharType="begin"/>
            </w:r>
            <w:r w:rsidR="00674D1E">
              <w:rPr>
                <w:noProof/>
                <w:webHidden/>
              </w:rPr>
              <w:instrText xml:space="preserve"> PAGEREF _Toc24966787 \h </w:instrText>
            </w:r>
            <w:r w:rsidR="00674D1E">
              <w:rPr>
                <w:noProof/>
                <w:webHidden/>
              </w:rPr>
            </w:r>
            <w:r w:rsidR="00674D1E">
              <w:rPr>
                <w:noProof/>
                <w:webHidden/>
              </w:rPr>
              <w:fldChar w:fldCharType="separate"/>
            </w:r>
            <w:r w:rsidR="004238A9">
              <w:rPr>
                <w:noProof/>
                <w:webHidden/>
              </w:rPr>
              <w:t>11</w:t>
            </w:r>
            <w:r w:rsidR="00674D1E">
              <w:rPr>
                <w:noProof/>
                <w:webHidden/>
              </w:rPr>
              <w:fldChar w:fldCharType="end"/>
            </w:r>
          </w:hyperlink>
        </w:p>
        <w:p w:rsidR="00674D1E" w:rsidRDefault="00E82D90">
          <w:pPr>
            <w:pStyle w:val="31"/>
            <w:rPr>
              <w:rFonts w:cstheme="minorBidi"/>
              <w:b w:val="0"/>
              <w:sz w:val="22"/>
              <w:szCs w:val="22"/>
            </w:rPr>
          </w:pPr>
          <w:hyperlink w:anchor="_Toc24966788" w:history="1">
            <w:r w:rsidR="00674D1E" w:rsidRPr="007327EC">
              <w:rPr>
                <w:rStyle w:val="ac"/>
                <w:i/>
              </w:rPr>
              <w:t xml:space="preserve">2.3.1. Акцизы на этиловый спирт из пищевого сырья(за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674D1E">
              <w:rPr>
                <w:rStyle w:val="ac"/>
                <w:i/>
              </w:rPr>
              <w:br/>
            </w:r>
            <w:r w:rsidR="00674D1E" w:rsidRPr="007327EC">
              <w:rPr>
                <w:rStyle w:val="ac"/>
                <w:i/>
              </w:rPr>
              <w:t>182 1 03 02011 01 0000110</w:t>
            </w:r>
            <w:r w:rsidR="00674D1E">
              <w:rPr>
                <w:webHidden/>
              </w:rPr>
              <w:tab/>
            </w:r>
            <w:r w:rsidR="00674D1E">
              <w:rPr>
                <w:webHidden/>
              </w:rPr>
              <w:fldChar w:fldCharType="begin"/>
            </w:r>
            <w:r w:rsidR="00674D1E">
              <w:rPr>
                <w:webHidden/>
              </w:rPr>
              <w:instrText xml:space="preserve"> PAGEREF _Toc24966788 \h </w:instrText>
            </w:r>
            <w:r w:rsidR="00674D1E">
              <w:rPr>
                <w:webHidden/>
              </w:rPr>
            </w:r>
            <w:r w:rsidR="00674D1E">
              <w:rPr>
                <w:webHidden/>
              </w:rPr>
              <w:fldChar w:fldCharType="separate"/>
            </w:r>
            <w:r w:rsidR="004238A9">
              <w:rPr>
                <w:webHidden/>
              </w:rPr>
              <w:t>11</w:t>
            </w:r>
            <w:r w:rsidR="00674D1E">
              <w:rPr>
                <w:webHidden/>
              </w:rPr>
              <w:fldChar w:fldCharType="end"/>
            </w:r>
          </w:hyperlink>
        </w:p>
        <w:p w:rsidR="00674D1E" w:rsidRDefault="00E82D90">
          <w:pPr>
            <w:pStyle w:val="31"/>
            <w:rPr>
              <w:rFonts w:cstheme="minorBidi"/>
              <w:b w:val="0"/>
              <w:sz w:val="22"/>
              <w:szCs w:val="22"/>
            </w:rPr>
          </w:pPr>
          <w:hyperlink w:anchor="_Toc24966789" w:history="1">
            <w:r w:rsidR="00674D1E" w:rsidRPr="007327EC">
              <w:rPr>
                <w:rStyle w:val="ac"/>
                <w:rFonts w:ascii="Times New Roman" w:hAnsi="Times New Roman"/>
                <w:i/>
              </w:rPr>
              <w:t xml:space="preserve">2.3.2. Акцизы на этиловый спирт из пищевого сырья (дистилляты винный, виноградный, плодовый, коньячный,кальвадосный, висковый),  производимый на территории Российской Федерации </w:t>
            </w:r>
            <w:r w:rsidR="00674D1E" w:rsidRPr="007327EC">
              <w:rPr>
                <w:rStyle w:val="ac"/>
                <w:rFonts w:ascii="Times New Roman" w:hAnsi="Times New Roman"/>
                <w:i/>
                <w:iCs/>
              </w:rPr>
              <w:t xml:space="preserve">  </w:t>
            </w:r>
            <w:r w:rsidR="00674D1E">
              <w:rPr>
                <w:rStyle w:val="ac"/>
                <w:rFonts w:ascii="Times New Roman" w:hAnsi="Times New Roman"/>
                <w:i/>
                <w:iCs/>
              </w:rPr>
              <w:br/>
            </w:r>
            <w:r w:rsidR="00674D1E" w:rsidRPr="007327EC">
              <w:rPr>
                <w:rStyle w:val="ac"/>
                <w:rFonts w:ascii="Times New Roman" w:hAnsi="Times New Roman"/>
                <w:i/>
                <w:iCs/>
              </w:rPr>
              <w:t>182 1 03 02013 01 0000 110</w:t>
            </w:r>
            <w:r w:rsidR="00674D1E">
              <w:rPr>
                <w:webHidden/>
              </w:rPr>
              <w:tab/>
            </w:r>
            <w:r w:rsidR="00674D1E">
              <w:rPr>
                <w:webHidden/>
              </w:rPr>
              <w:fldChar w:fldCharType="begin"/>
            </w:r>
            <w:r w:rsidR="00674D1E">
              <w:rPr>
                <w:webHidden/>
              </w:rPr>
              <w:instrText xml:space="preserve"> PAGEREF _Toc24966789 \h </w:instrText>
            </w:r>
            <w:r w:rsidR="00674D1E">
              <w:rPr>
                <w:webHidden/>
              </w:rPr>
            </w:r>
            <w:r w:rsidR="00674D1E">
              <w:rPr>
                <w:webHidden/>
              </w:rPr>
              <w:fldChar w:fldCharType="separate"/>
            </w:r>
            <w:r w:rsidR="004238A9">
              <w:rPr>
                <w:webHidden/>
              </w:rPr>
              <w:t>12</w:t>
            </w:r>
            <w:r w:rsidR="00674D1E">
              <w:rPr>
                <w:webHidden/>
              </w:rPr>
              <w:fldChar w:fldCharType="end"/>
            </w:r>
          </w:hyperlink>
        </w:p>
        <w:p w:rsidR="00674D1E" w:rsidRDefault="00E82D90">
          <w:pPr>
            <w:pStyle w:val="31"/>
            <w:rPr>
              <w:rFonts w:cstheme="minorBidi"/>
              <w:b w:val="0"/>
              <w:sz w:val="22"/>
              <w:szCs w:val="22"/>
            </w:rPr>
          </w:pPr>
          <w:hyperlink w:anchor="_Toc24966790" w:history="1">
            <w:r w:rsidR="00674D1E" w:rsidRPr="007327EC">
              <w:rPr>
                <w:rStyle w:val="ac"/>
                <w:rFonts w:ascii="Times New Roman" w:hAnsi="Times New Roman"/>
                <w:i/>
              </w:rPr>
              <w:t xml:space="preserve">2.3.3. Акцизы на спиртосодержащую продукцию,  производимую на территории Российской Федерации </w:t>
            </w:r>
            <w:r w:rsidR="00674D1E">
              <w:rPr>
                <w:rStyle w:val="ac"/>
                <w:rFonts w:ascii="Times New Roman" w:hAnsi="Times New Roman"/>
                <w:i/>
              </w:rPr>
              <w:br/>
            </w:r>
            <w:r w:rsidR="00674D1E" w:rsidRPr="007327EC">
              <w:rPr>
                <w:rStyle w:val="ac"/>
                <w:rFonts w:ascii="Times New Roman" w:hAnsi="Times New Roman"/>
                <w:i/>
              </w:rPr>
              <w:t>182 1 03 02020 01 0000110</w:t>
            </w:r>
            <w:r w:rsidR="00674D1E">
              <w:rPr>
                <w:webHidden/>
              </w:rPr>
              <w:tab/>
            </w:r>
            <w:r w:rsidR="00674D1E">
              <w:rPr>
                <w:webHidden/>
              </w:rPr>
              <w:fldChar w:fldCharType="begin"/>
            </w:r>
            <w:r w:rsidR="00674D1E">
              <w:rPr>
                <w:webHidden/>
              </w:rPr>
              <w:instrText xml:space="preserve"> PAGEREF _Toc24966790 \h </w:instrText>
            </w:r>
            <w:r w:rsidR="00674D1E">
              <w:rPr>
                <w:webHidden/>
              </w:rPr>
            </w:r>
            <w:r w:rsidR="00674D1E">
              <w:rPr>
                <w:webHidden/>
              </w:rPr>
              <w:fldChar w:fldCharType="separate"/>
            </w:r>
            <w:r w:rsidR="004238A9">
              <w:rPr>
                <w:webHidden/>
              </w:rPr>
              <w:t>13</w:t>
            </w:r>
            <w:r w:rsidR="00674D1E">
              <w:rPr>
                <w:webHidden/>
              </w:rPr>
              <w:fldChar w:fldCharType="end"/>
            </w:r>
          </w:hyperlink>
        </w:p>
        <w:p w:rsidR="00674D1E" w:rsidRDefault="00E82D90">
          <w:pPr>
            <w:pStyle w:val="31"/>
            <w:rPr>
              <w:rFonts w:cstheme="minorBidi"/>
              <w:b w:val="0"/>
              <w:sz w:val="22"/>
              <w:szCs w:val="22"/>
            </w:rPr>
          </w:pPr>
          <w:hyperlink w:anchor="_Toc24966791" w:history="1">
            <w:r w:rsidR="00674D1E" w:rsidRPr="007327EC">
              <w:rPr>
                <w:rStyle w:val="ac"/>
                <w:rFonts w:ascii="Times New Roman" w:hAnsi="Times New Roman"/>
                <w:i/>
              </w:rPr>
              <w:t xml:space="preserve">2.3.4. Акцизы на автомобильный бензин, производимый  на территории Российской Федерации </w:t>
            </w:r>
            <w:r w:rsidR="00674D1E">
              <w:rPr>
                <w:rStyle w:val="ac"/>
                <w:rFonts w:ascii="Times New Roman" w:hAnsi="Times New Roman"/>
                <w:i/>
              </w:rPr>
              <w:br/>
            </w:r>
            <w:r w:rsidR="00674D1E" w:rsidRPr="007327EC">
              <w:rPr>
                <w:rStyle w:val="ac"/>
                <w:rFonts w:ascii="Times New Roman" w:hAnsi="Times New Roman"/>
                <w:i/>
                <w:iCs/>
              </w:rPr>
              <w:t>182 1 03 02041 01 0000 110</w:t>
            </w:r>
            <w:r w:rsidR="00674D1E">
              <w:rPr>
                <w:webHidden/>
              </w:rPr>
              <w:tab/>
            </w:r>
            <w:r w:rsidR="00674D1E">
              <w:rPr>
                <w:webHidden/>
              </w:rPr>
              <w:fldChar w:fldCharType="begin"/>
            </w:r>
            <w:r w:rsidR="00674D1E">
              <w:rPr>
                <w:webHidden/>
              </w:rPr>
              <w:instrText xml:space="preserve"> PAGEREF _Toc24966791 \h </w:instrText>
            </w:r>
            <w:r w:rsidR="00674D1E">
              <w:rPr>
                <w:webHidden/>
              </w:rPr>
            </w:r>
            <w:r w:rsidR="00674D1E">
              <w:rPr>
                <w:webHidden/>
              </w:rPr>
              <w:fldChar w:fldCharType="separate"/>
            </w:r>
            <w:r w:rsidR="004238A9">
              <w:rPr>
                <w:webHidden/>
              </w:rPr>
              <w:t>13</w:t>
            </w:r>
            <w:r w:rsidR="00674D1E">
              <w:rPr>
                <w:webHidden/>
              </w:rPr>
              <w:fldChar w:fldCharType="end"/>
            </w:r>
          </w:hyperlink>
        </w:p>
        <w:p w:rsidR="00674D1E" w:rsidRDefault="00E82D90">
          <w:pPr>
            <w:pStyle w:val="31"/>
            <w:rPr>
              <w:rFonts w:cstheme="minorBidi"/>
              <w:b w:val="0"/>
              <w:sz w:val="22"/>
              <w:szCs w:val="22"/>
            </w:rPr>
          </w:pPr>
          <w:hyperlink w:anchor="_Toc24966792" w:history="1">
            <w:r w:rsidR="00674D1E" w:rsidRPr="007327EC">
              <w:rPr>
                <w:rStyle w:val="ac"/>
                <w:rFonts w:ascii="Times New Roman" w:hAnsi="Times New Roman"/>
                <w:i/>
              </w:rPr>
              <w:t xml:space="preserve">2.3.5. Акцизы на прямогонный бензин, производимый  на территории Российской Федерации </w:t>
            </w:r>
            <w:r w:rsidR="00674D1E">
              <w:rPr>
                <w:rStyle w:val="ac"/>
                <w:rFonts w:ascii="Times New Roman" w:hAnsi="Times New Roman"/>
                <w:i/>
              </w:rPr>
              <w:br/>
            </w:r>
            <w:r w:rsidR="00674D1E" w:rsidRPr="007327EC">
              <w:rPr>
                <w:rStyle w:val="ac"/>
                <w:rFonts w:ascii="Times New Roman" w:hAnsi="Times New Roman"/>
                <w:i/>
                <w:iCs/>
              </w:rPr>
              <w:t>182 1 03 02042 01 0000 110</w:t>
            </w:r>
            <w:r w:rsidR="00674D1E">
              <w:rPr>
                <w:webHidden/>
              </w:rPr>
              <w:tab/>
            </w:r>
            <w:r w:rsidR="00674D1E">
              <w:rPr>
                <w:webHidden/>
              </w:rPr>
              <w:fldChar w:fldCharType="begin"/>
            </w:r>
            <w:r w:rsidR="00674D1E">
              <w:rPr>
                <w:webHidden/>
              </w:rPr>
              <w:instrText xml:space="preserve"> PAGEREF _Toc24966792 \h </w:instrText>
            </w:r>
            <w:r w:rsidR="00674D1E">
              <w:rPr>
                <w:webHidden/>
              </w:rPr>
            </w:r>
            <w:r w:rsidR="00674D1E">
              <w:rPr>
                <w:webHidden/>
              </w:rPr>
              <w:fldChar w:fldCharType="separate"/>
            </w:r>
            <w:r w:rsidR="004238A9">
              <w:rPr>
                <w:webHidden/>
              </w:rPr>
              <w:t>13</w:t>
            </w:r>
            <w:r w:rsidR="00674D1E">
              <w:rPr>
                <w:webHidden/>
              </w:rPr>
              <w:fldChar w:fldCharType="end"/>
            </w:r>
          </w:hyperlink>
        </w:p>
        <w:p w:rsidR="00674D1E" w:rsidRDefault="00E82D90">
          <w:pPr>
            <w:pStyle w:val="31"/>
            <w:rPr>
              <w:rFonts w:cstheme="minorBidi"/>
              <w:b w:val="0"/>
              <w:sz w:val="22"/>
              <w:szCs w:val="22"/>
            </w:rPr>
          </w:pPr>
          <w:hyperlink w:anchor="_Toc24966793" w:history="1">
            <w:r w:rsidR="00674D1E" w:rsidRPr="007327EC">
              <w:rPr>
                <w:rStyle w:val="ac"/>
                <w:rFonts w:ascii="Times New Roman" w:hAnsi="Times New Roman"/>
                <w:i/>
              </w:rPr>
              <w:t xml:space="preserve">2.3.6. Акцизы на дизельное топливо, производимое  на территории Российской Федерации </w:t>
            </w:r>
            <w:r w:rsidR="00674D1E">
              <w:rPr>
                <w:rStyle w:val="ac"/>
                <w:rFonts w:ascii="Times New Roman" w:hAnsi="Times New Roman"/>
                <w:i/>
              </w:rPr>
              <w:br/>
            </w:r>
            <w:r w:rsidR="00674D1E" w:rsidRPr="007327EC">
              <w:rPr>
                <w:rStyle w:val="ac"/>
                <w:rFonts w:ascii="Times New Roman" w:hAnsi="Times New Roman"/>
                <w:i/>
                <w:iCs/>
              </w:rPr>
              <w:t>182 1 03 02070 01 0000 110</w:t>
            </w:r>
            <w:r w:rsidR="00674D1E">
              <w:rPr>
                <w:webHidden/>
              </w:rPr>
              <w:tab/>
            </w:r>
            <w:r w:rsidR="00674D1E">
              <w:rPr>
                <w:webHidden/>
              </w:rPr>
              <w:fldChar w:fldCharType="begin"/>
            </w:r>
            <w:r w:rsidR="00674D1E">
              <w:rPr>
                <w:webHidden/>
              </w:rPr>
              <w:instrText xml:space="preserve"> PAGEREF _Toc24966793 \h </w:instrText>
            </w:r>
            <w:r w:rsidR="00674D1E">
              <w:rPr>
                <w:webHidden/>
              </w:rPr>
            </w:r>
            <w:r w:rsidR="00674D1E">
              <w:rPr>
                <w:webHidden/>
              </w:rPr>
              <w:fldChar w:fldCharType="separate"/>
            </w:r>
            <w:r w:rsidR="004238A9">
              <w:rPr>
                <w:webHidden/>
              </w:rPr>
              <w:t>14</w:t>
            </w:r>
            <w:r w:rsidR="00674D1E">
              <w:rPr>
                <w:webHidden/>
              </w:rPr>
              <w:fldChar w:fldCharType="end"/>
            </w:r>
          </w:hyperlink>
        </w:p>
        <w:p w:rsidR="00674D1E" w:rsidRDefault="00E82D90">
          <w:pPr>
            <w:pStyle w:val="31"/>
            <w:rPr>
              <w:rFonts w:cstheme="minorBidi"/>
              <w:b w:val="0"/>
              <w:sz w:val="22"/>
              <w:szCs w:val="22"/>
            </w:rPr>
          </w:pPr>
          <w:hyperlink w:anchor="_Toc24966794" w:history="1">
            <w:r w:rsidR="00674D1E" w:rsidRPr="007327EC">
              <w:rPr>
                <w:rStyle w:val="ac"/>
                <w:rFonts w:ascii="Times New Roman" w:hAnsi="Times New Roman"/>
                <w:i/>
              </w:rPr>
              <w:t>2.3.7. Акцизы на моторные масла для дизельных и (или) карбюраторных (инжекторных) двигателей, производимые на территории Российской Федерации</w:t>
            </w:r>
          </w:hyperlink>
          <w:r w:rsidR="00674D1E">
            <w:rPr>
              <w:rStyle w:val="ac"/>
            </w:rPr>
            <w:t xml:space="preserve"> </w:t>
          </w:r>
          <w:hyperlink w:anchor="_Toc24966795" w:history="1">
            <w:r w:rsidR="00674D1E" w:rsidRPr="007327EC">
              <w:rPr>
                <w:rStyle w:val="ac"/>
                <w:rFonts w:ascii="Times New Roman" w:hAnsi="Times New Roman"/>
                <w:i/>
                <w:iCs/>
              </w:rPr>
              <w:t>182 1 03 02080 01 0000 110</w:t>
            </w:r>
            <w:r w:rsidR="00674D1E">
              <w:rPr>
                <w:webHidden/>
              </w:rPr>
              <w:tab/>
            </w:r>
            <w:r w:rsidR="00674D1E">
              <w:rPr>
                <w:webHidden/>
              </w:rPr>
              <w:fldChar w:fldCharType="begin"/>
            </w:r>
            <w:r w:rsidR="00674D1E">
              <w:rPr>
                <w:webHidden/>
              </w:rPr>
              <w:instrText xml:space="preserve"> PAGEREF _Toc24966795 \h </w:instrText>
            </w:r>
            <w:r w:rsidR="00674D1E">
              <w:rPr>
                <w:webHidden/>
              </w:rPr>
            </w:r>
            <w:r w:rsidR="00674D1E">
              <w:rPr>
                <w:webHidden/>
              </w:rPr>
              <w:fldChar w:fldCharType="separate"/>
            </w:r>
            <w:r w:rsidR="004238A9">
              <w:rPr>
                <w:webHidden/>
              </w:rPr>
              <w:t>14</w:t>
            </w:r>
            <w:r w:rsidR="00674D1E">
              <w:rPr>
                <w:webHidden/>
              </w:rPr>
              <w:fldChar w:fldCharType="end"/>
            </w:r>
          </w:hyperlink>
        </w:p>
        <w:p w:rsidR="00674D1E" w:rsidRDefault="00E82D90">
          <w:pPr>
            <w:pStyle w:val="31"/>
            <w:rPr>
              <w:rFonts w:cstheme="minorBidi"/>
              <w:b w:val="0"/>
              <w:sz w:val="22"/>
              <w:szCs w:val="22"/>
            </w:rPr>
          </w:pPr>
          <w:hyperlink w:anchor="_Toc24966796" w:history="1">
            <w:r w:rsidR="00674D1E" w:rsidRPr="007327EC">
              <w:rPr>
                <w:rStyle w:val="ac"/>
                <w:rFonts w:ascii="Times New Roman" w:hAnsi="Times New Roman"/>
                <w:i/>
                <w:iCs/>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дистиллята,производимые на территории Российской Федерации  182 1 03 02090 01 0000 110</w:t>
            </w:r>
            <w:r w:rsidR="00674D1E">
              <w:rPr>
                <w:webHidden/>
              </w:rPr>
              <w:tab/>
            </w:r>
            <w:r w:rsidR="00674D1E">
              <w:rPr>
                <w:webHidden/>
              </w:rPr>
              <w:fldChar w:fldCharType="begin"/>
            </w:r>
            <w:r w:rsidR="00674D1E">
              <w:rPr>
                <w:webHidden/>
              </w:rPr>
              <w:instrText xml:space="preserve"> PAGEREF _Toc24966796 \h </w:instrText>
            </w:r>
            <w:r w:rsidR="00674D1E">
              <w:rPr>
                <w:webHidden/>
              </w:rPr>
            </w:r>
            <w:r w:rsidR="00674D1E">
              <w:rPr>
                <w:webHidden/>
              </w:rPr>
              <w:fldChar w:fldCharType="separate"/>
            </w:r>
            <w:r w:rsidR="004238A9">
              <w:rPr>
                <w:webHidden/>
              </w:rPr>
              <w:t>14</w:t>
            </w:r>
            <w:r w:rsidR="00674D1E">
              <w:rPr>
                <w:webHidden/>
              </w:rPr>
              <w:fldChar w:fldCharType="end"/>
            </w:r>
          </w:hyperlink>
        </w:p>
        <w:p w:rsidR="00674D1E" w:rsidRDefault="00E82D90">
          <w:pPr>
            <w:pStyle w:val="31"/>
            <w:rPr>
              <w:rFonts w:cstheme="minorBidi"/>
              <w:b w:val="0"/>
              <w:sz w:val="22"/>
              <w:szCs w:val="22"/>
            </w:rPr>
          </w:pPr>
          <w:hyperlink w:anchor="_Toc24966797" w:history="1">
            <w:r w:rsidR="00674D1E" w:rsidRPr="007327EC">
              <w:rPr>
                <w:rStyle w:val="ac"/>
                <w:rFonts w:ascii="Times New Roman" w:hAnsi="Times New Roman"/>
                <w:i/>
              </w:rPr>
              <w:t>2.3.9. Акцизы на пиво, производимое на территории Российской Федерации 182 103 02100 01 0000 110</w:t>
            </w:r>
            <w:r w:rsidR="00674D1E">
              <w:rPr>
                <w:webHidden/>
              </w:rPr>
              <w:tab/>
            </w:r>
            <w:r w:rsidR="00674D1E">
              <w:rPr>
                <w:webHidden/>
              </w:rPr>
              <w:fldChar w:fldCharType="begin"/>
            </w:r>
            <w:r w:rsidR="00674D1E">
              <w:rPr>
                <w:webHidden/>
              </w:rPr>
              <w:instrText xml:space="preserve"> PAGEREF _Toc24966797 \h </w:instrText>
            </w:r>
            <w:r w:rsidR="00674D1E">
              <w:rPr>
                <w:webHidden/>
              </w:rPr>
            </w:r>
            <w:r w:rsidR="00674D1E">
              <w:rPr>
                <w:webHidden/>
              </w:rPr>
              <w:fldChar w:fldCharType="separate"/>
            </w:r>
            <w:r w:rsidR="004238A9">
              <w:rPr>
                <w:webHidden/>
              </w:rPr>
              <w:t>15</w:t>
            </w:r>
            <w:r w:rsidR="00674D1E">
              <w:rPr>
                <w:webHidden/>
              </w:rPr>
              <w:fldChar w:fldCharType="end"/>
            </w:r>
          </w:hyperlink>
        </w:p>
        <w:p w:rsidR="00674D1E" w:rsidRDefault="00E82D90">
          <w:pPr>
            <w:pStyle w:val="31"/>
            <w:rPr>
              <w:rFonts w:cstheme="minorBidi"/>
              <w:b w:val="0"/>
              <w:sz w:val="22"/>
              <w:szCs w:val="22"/>
            </w:rPr>
          </w:pPr>
          <w:hyperlink w:anchor="_Toc24966798" w:history="1">
            <w:r w:rsidR="00674D1E" w:rsidRPr="007327EC">
              <w:rPr>
                <w:rStyle w:val="ac"/>
                <w:rFonts w:ascii="Times New Roman" w:hAnsi="Times New Roman"/>
                <w:i/>
                <w:iCs/>
              </w:rPr>
              <w:t xml:space="preserve">2.3.10. Акцизы на алкогольную продукцию  с объемной долей этилового спирта свыше 9 процентов </w:t>
            </w:r>
            <w:r w:rsidR="00674D1E" w:rsidRPr="007327EC">
              <w:rPr>
                <w:rStyle w:val="ac"/>
                <w:rFonts w:ascii="Times New Roman" w:hAnsi="Times New Roman"/>
                <w:i/>
              </w:rPr>
              <w:t xml:space="preserve">(за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r w:rsidR="00674D1E" w:rsidRPr="007327EC">
              <w:rPr>
                <w:rStyle w:val="ac"/>
                <w:rFonts w:ascii="Times New Roman" w:hAnsi="Times New Roman"/>
                <w:i/>
                <w:iCs/>
              </w:rPr>
              <w:t xml:space="preserve"> 182 1 03 02110 01 0000 110</w:t>
            </w:r>
            <w:r w:rsidR="00674D1E">
              <w:rPr>
                <w:webHidden/>
              </w:rPr>
              <w:tab/>
            </w:r>
            <w:r w:rsidR="00674D1E">
              <w:rPr>
                <w:webHidden/>
              </w:rPr>
              <w:fldChar w:fldCharType="begin"/>
            </w:r>
            <w:r w:rsidR="00674D1E">
              <w:rPr>
                <w:webHidden/>
              </w:rPr>
              <w:instrText xml:space="preserve"> PAGEREF _Toc24966798 \h </w:instrText>
            </w:r>
            <w:r w:rsidR="00674D1E">
              <w:rPr>
                <w:webHidden/>
              </w:rPr>
            </w:r>
            <w:r w:rsidR="00674D1E">
              <w:rPr>
                <w:webHidden/>
              </w:rPr>
              <w:fldChar w:fldCharType="separate"/>
            </w:r>
            <w:r w:rsidR="004238A9">
              <w:rPr>
                <w:webHidden/>
              </w:rPr>
              <w:t>15</w:t>
            </w:r>
            <w:r w:rsidR="00674D1E">
              <w:rPr>
                <w:webHidden/>
              </w:rPr>
              <w:fldChar w:fldCharType="end"/>
            </w:r>
          </w:hyperlink>
        </w:p>
        <w:p w:rsidR="00674D1E" w:rsidRDefault="00E82D90">
          <w:pPr>
            <w:pStyle w:val="31"/>
            <w:rPr>
              <w:rFonts w:cstheme="minorBidi"/>
              <w:b w:val="0"/>
              <w:sz w:val="22"/>
              <w:szCs w:val="22"/>
            </w:rPr>
          </w:pPr>
          <w:hyperlink w:anchor="_Toc24966799" w:history="1">
            <w:r w:rsidR="00674D1E" w:rsidRPr="007327EC">
              <w:rPr>
                <w:rStyle w:val="ac"/>
                <w:rFonts w:ascii="Times New Roman" w:hAnsi="Times New Roman"/>
                <w:i/>
              </w:rPr>
              <w:t>2.3.11. Акцизы на сидр, пуаре и медовуху,  производимые на территории Российской Федерации</w:t>
            </w:r>
            <w:r w:rsidR="00674D1E">
              <w:rPr>
                <w:rStyle w:val="ac"/>
                <w:rFonts w:ascii="Times New Roman" w:hAnsi="Times New Roman"/>
                <w:i/>
              </w:rPr>
              <w:br/>
            </w:r>
            <w:r w:rsidR="00674D1E" w:rsidRPr="007327EC">
              <w:rPr>
                <w:rStyle w:val="ac"/>
                <w:rFonts w:ascii="Times New Roman" w:hAnsi="Times New Roman"/>
                <w:i/>
              </w:rPr>
              <w:t>182 1 03 02120 01 0000110</w:t>
            </w:r>
            <w:r w:rsidR="00674D1E">
              <w:rPr>
                <w:webHidden/>
              </w:rPr>
              <w:tab/>
            </w:r>
            <w:r w:rsidR="00674D1E">
              <w:rPr>
                <w:webHidden/>
              </w:rPr>
              <w:fldChar w:fldCharType="begin"/>
            </w:r>
            <w:r w:rsidR="00674D1E">
              <w:rPr>
                <w:webHidden/>
              </w:rPr>
              <w:instrText xml:space="preserve"> PAGEREF _Toc24966799 \h </w:instrText>
            </w:r>
            <w:r w:rsidR="00674D1E">
              <w:rPr>
                <w:webHidden/>
              </w:rPr>
            </w:r>
            <w:r w:rsidR="00674D1E">
              <w:rPr>
                <w:webHidden/>
              </w:rPr>
              <w:fldChar w:fldCharType="separate"/>
            </w:r>
            <w:r w:rsidR="004238A9">
              <w:rPr>
                <w:webHidden/>
              </w:rPr>
              <w:t>16</w:t>
            </w:r>
            <w:r w:rsidR="00674D1E">
              <w:rPr>
                <w:webHidden/>
              </w:rPr>
              <w:fldChar w:fldCharType="end"/>
            </w:r>
          </w:hyperlink>
        </w:p>
        <w:p w:rsidR="00674D1E" w:rsidRDefault="00E82D90">
          <w:pPr>
            <w:pStyle w:val="31"/>
            <w:rPr>
              <w:rFonts w:cstheme="minorBidi"/>
              <w:b w:val="0"/>
              <w:sz w:val="22"/>
              <w:szCs w:val="22"/>
            </w:rPr>
          </w:pPr>
          <w:hyperlink w:anchor="_Toc24966800" w:history="1">
            <w:r w:rsidR="00674D1E" w:rsidRPr="007327EC">
              <w:rPr>
                <w:rStyle w:val="ac"/>
                <w:rFonts w:ascii="Times New Roman" w:hAnsi="Times New Roman"/>
                <w:i/>
                <w:iCs/>
              </w:rPr>
              <w:t xml:space="preserve">2.3.12. Акцизы на алкогольную продукцию с объемной долей этилового спирта до 9 процентов включительно </w:t>
            </w:r>
            <w:r w:rsidR="00674D1E" w:rsidRPr="007327EC">
              <w:rPr>
                <w:rStyle w:val="ac"/>
                <w:rFonts w:ascii="Times New Roman" w:hAnsi="Times New Roman"/>
                <w:i/>
              </w:rPr>
              <w:t xml:space="preserve">(за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r w:rsidR="00674D1E" w:rsidRPr="007327EC">
              <w:rPr>
                <w:rStyle w:val="ac"/>
                <w:rFonts w:ascii="Times New Roman" w:hAnsi="Times New Roman"/>
                <w:i/>
                <w:iCs/>
              </w:rPr>
              <w:t xml:space="preserve"> 182 1 03 02130 01 0000 110</w:t>
            </w:r>
            <w:r w:rsidR="00674D1E">
              <w:rPr>
                <w:webHidden/>
              </w:rPr>
              <w:tab/>
            </w:r>
            <w:r w:rsidR="00674D1E">
              <w:rPr>
                <w:webHidden/>
              </w:rPr>
              <w:fldChar w:fldCharType="begin"/>
            </w:r>
            <w:r w:rsidR="00674D1E">
              <w:rPr>
                <w:webHidden/>
              </w:rPr>
              <w:instrText xml:space="preserve"> PAGEREF _Toc24966800 \h </w:instrText>
            </w:r>
            <w:r w:rsidR="00674D1E">
              <w:rPr>
                <w:webHidden/>
              </w:rPr>
            </w:r>
            <w:r w:rsidR="00674D1E">
              <w:rPr>
                <w:webHidden/>
              </w:rPr>
              <w:fldChar w:fldCharType="separate"/>
            </w:r>
            <w:r w:rsidR="004238A9">
              <w:rPr>
                <w:webHidden/>
              </w:rPr>
              <w:t>17</w:t>
            </w:r>
            <w:r w:rsidR="00674D1E">
              <w:rPr>
                <w:webHidden/>
              </w:rPr>
              <w:fldChar w:fldCharType="end"/>
            </w:r>
          </w:hyperlink>
        </w:p>
        <w:p w:rsidR="00674D1E" w:rsidRDefault="00E82D90">
          <w:pPr>
            <w:pStyle w:val="31"/>
            <w:rPr>
              <w:rFonts w:cstheme="minorBidi"/>
              <w:b w:val="0"/>
              <w:sz w:val="22"/>
              <w:szCs w:val="22"/>
            </w:rPr>
          </w:pPr>
          <w:hyperlink w:anchor="_Toc24966801" w:history="1">
            <w:r w:rsidR="00674D1E" w:rsidRPr="007327EC">
              <w:rPr>
                <w:rStyle w:val="ac"/>
                <w:rFonts w:ascii="Times New Roman" w:hAnsi="Times New Roman"/>
                <w:i/>
              </w:rPr>
              <w:t xml:space="preserve">2.3.13. Акцизы на средние дистилляты,  производимые на территории Российской Федерации  </w:t>
            </w:r>
            <w:r w:rsidR="00674D1E">
              <w:rPr>
                <w:rStyle w:val="ac"/>
                <w:rFonts w:ascii="Times New Roman" w:hAnsi="Times New Roman"/>
                <w:i/>
              </w:rPr>
              <w:br/>
            </w:r>
            <w:r w:rsidR="00674D1E" w:rsidRPr="007327EC">
              <w:rPr>
                <w:rStyle w:val="ac"/>
                <w:rFonts w:ascii="Times New Roman" w:hAnsi="Times New Roman"/>
                <w:i/>
              </w:rPr>
              <w:t>182 103 02330 01 0000 110</w:t>
            </w:r>
            <w:r w:rsidR="00674D1E">
              <w:rPr>
                <w:webHidden/>
              </w:rPr>
              <w:tab/>
            </w:r>
            <w:r w:rsidR="00674D1E">
              <w:rPr>
                <w:webHidden/>
              </w:rPr>
              <w:fldChar w:fldCharType="begin"/>
            </w:r>
            <w:r w:rsidR="00674D1E">
              <w:rPr>
                <w:webHidden/>
              </w:rPr>
              <w:instrText xml:space="preserve"> PAGEREF _Toc24966801 \h </w:instrText>
            </w:r>
            <w:r w:rsidR="00674D1E">
              <w:rPr>
                <w:webHidden/>
              </w:rPr>
            </w:r>
            <w:r w:rsidR="00674D1E">
              <w:rPr>
                <w:webHidden/>
              </w:rPr>
              <w:fldChar w:fldCharType="separate"/>
            </w:r>
            <w:r w:rsidR="004238A9">
              <w:rPr>
                <w:webHidden/>
              </w:rPr>
              <w:t>18</w:t>
            </w:r>
            <w:r w:rsidR="00674D1E">
              <w:rPr>
                <w:webHidden/>
              </w:rPr>
              <w:fldChar w:fldCharType="end"/>
            </w:r>
          </w:hyperlink>
        </w:p>
        <w:p w:rsidR="00674D1E" w:rsidRDefault="00E82D90">
          <w:pPr>
            <w:pStyle w:val="31"/>
            <w:rPr>
              <w:rFonts w:cstheme="minorBidi"/>
              <w:b w:val="0"/>
              <w:sz w:val="22"/>
              <w:szCs w:val="22"/>
            </w:rPr>
          </w:pPr>
          <w:hyperlink w:anchor="_Toc24966802" w:history="1">
            <w:r w:rsidR="00674D1E" w:rsidRPr="007327EC">
              <w:rPr>
                <w:rStyle w:val="ac"/>
                <w:rFonts w:ascii="Times New Roman" w:hAnsi="Times New Roman"/>
                <w:i/>
                <w:iCs/>
              </w:rPr>
              <w:t>2.3.14.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0000110</w:t>
            </w:r>
            <w:r w:rsidR="00674D1E">
              <w:rPr>
                <w:webHidden/>
              </w:rPr>
              <w:tab/>
            </w:r>
            <w:r w:rsidR="00674D1E">
              <w:rPr>
                <w:webHidden/>
              </w:rPr>
              <w:fldChar w:fldCharType="begin"/>
            </w:r>
            <w:r w:rsidR="00674D1E">
              <w:rPr>
                <w:webHidden/>
              </w:rPr>
              <w:instrText xml:space="preserve"> PAGEREF _Toc24966802 \h </w:instrText>
            </w:r>
            <w:r w:rsidR="00674D1E">
              <w:rPr>
                <w:webHidden/>
              </w:rPr>
            </w:r>
            <w:r w:rsidR="00674D1E">
              <w:rPr>
                <w:webHidden/>
              </w:rPr>
              <w:fldChar w:fldCharType="separate"/>
            </w:r>
            <w:r w:rsidR="004238A9">
              <w:rPr>
                <w:webHidden/>
              </w:rPr>
              <w:t>18</w:t>
            </w:r>
            <w:r w:rsidR="00674D1E">
              <w:rPr>
                <w:webHidden/>
              </w:rPr>
              <w:fldChar w:fldCharType="end"/>
            </w:r>
          </w:hyperlink>
        </w:p>
        <w:p w:rsidR="00674D1E" w:rsidRDefault="00E82D90">
          <w:pPr>
            <w:pStyle w:val="31"/>
            <w:rPr>
              <w:rFonts w:cstheme="minorBidi"/>
              <w:b w:val="0"/>
              <w:sz w:val="22"/>
              <w:szCs w:val="22"/>
            </w:rPr>
          </w:pPr>
          <w:hyperlink w:anchor="_Toc24966803" w:history="1">
            <w:r w:rsidR="00674D1E" w:rsidRPr="007327EC">
              <w:rPr>
                <w:rStyle w:val="ac"/>
                <w:rFonts w:ascii="Times New Roman" w:hAnsi="Times New Roman"/>
                <w:i/>
              </w:rPr>
              <w:t>2.3.15.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674D1E">
              <w:rPr>
                <w:rStyle w:val="ac"/>
                <w:rFonts w:ascii="Times New Roman" w:hAnsi="Times New Roman"/>
                <w:i/>
              </w:rPr>
              <w:br/>
            </w:r>
            <w:r w:rsidR="00674D1E" w:rsidRPr="007327EC">
              <w:rPr>
                <w:rStyle w:val="ac"/>
                <w:rFonts w:ascii="Times New Roman" w:hAnsi="Times New Roman"/>
                <w:i/>
              </w:rPr>
              <w:t>182 1 03 02350 01 0000110</w:t>
            </w:r>
            <w:r w:rsidR="00674D1E">
              <w:rPr>
                <w:webHidden/>
              </w:rPr>
              <w:tab/>
            </w:r>
            <w:r w:rsidR="00674D1E">
              <w:rPr>
                <w:webHidden/>
              </w:rPr>
              <w:fldChar w:fldCharType="begin"/>
            </w:r>
            <w:r w:rsidR="00674D1E">
              <w:rPr>
                <w:webHidden/>
              </w:rPr>
              <w:instrText xml:space="preserve"> PAGEREF _Toc24966803 \h </w:instrText>
            </w:r>
            <w:r w:rsidR="00674D1E">
              <w:rPr>
                <w:webHidden/>
              </w:rPr>
            </w:r>
            <w:r w:rsidR="00674D1E">
              <w:rPr>
                <w:webHidden/>
              </w:rPr>
              <w:fldChar w:fldCharType="separate"/>
            </w:r>
            <w:r w:rsidR="004238A9">
              <w:rPr>
                <w:webHidden/>
              </w:rPr>
              <w:t>19</w:t>
            </w:r>
            <w:r w:rsidR="00674D1E">
              <w:rPr>
                <w:webHidden/>
              </w:rPr>
              <w:fldChar w:fldCharType="end"/>
            </w:r>
          </w:hyperlink>
        </w:p>
        <w:p w:rsidR="00674D1E" w:rsidRDefault="00E82D90" w:rsidP="004238A9">
          <w:pPr>
            <w:pStyle w:val="31"/>
            <w:ind w:left="0"/>
            <w:rPr>
              <w:rFonts w:cstheme="minorBidi"/>
              <w:b w:val="0"/>
              <w:sz w:val="22"/>
              <w:szCs w:val="22"/>
            </w:rPr>
          </w:pPr>
          <w:hyperlink w:anchor="_Toc24966804" w:history="1">
            <w:r w:rsidR="00674D1E" w:rsidRPr="007327EC">
              <w:rPr>
                <w:rStyle w:val="ac"/>
                <w:rFonts w:ascii="Times New Roman" w:hAnsi="Times New Roman"/>
              </w:rPr>
              <w:t xml:space="preserve">2.4. Налог, взимаемый в связи с применением  упрощенной системы налогообложения </w:t>
            </w:r>
            <w:r w:rsidR="00674D1E">
              <w:rPr>
                <w:rStyle w:val="ac"/>
                <w:rFonts w:ascii="Times New Roman" w:hAnsi="Times New Roman"/>
              </w:rPr>
              <w:br/>
            </w:r>
            <w:r w:rsidR="00674D1E" w:rsidRPr="007327EC">
              <w:rPr>
                <w:rStyle w:val="ac"/>
                <w:rFonts w:ascii="Times New Roman" w:hAnsi="Times New Roman"/>
              </w:rPr>
              <w:lastRenderedPageBreak/>
              <w:t>182 1 05 01000 00 0000 110</w:t>
            </w:r>
            <w:r w:rsidR="00674D1E">
              <w:rPr>
                <w:webHidden/>
              </w:rPr>
              <w:tab/>
            </w:r>
            <w:r w:rsidR="00674D1E">
              <w:rPr>
                <w:webHidden/>
              </w:rPr>
              <w:fldChar w:fldCharType="begin"/>
            </w:r>
            <w:r w:rsidR="00674D1E">
              <w:rPr>
                <w:webHidden/>
              </w:rPr>
              <w:instrText xml:space="preserve"> PAGEREF _Toc24966804 \h </w:instrText>
            </w:r>
            <w:r w:rsidR="00674D1E">
              <w:rPr>
                <w:webHidden/>
              </w:rPr>
            </w:r>
            <w:r w:rsidR="00674D1E">
              <w:rPr>
                <w:webHidden/>
              </w:rPr>
              <w:fldChar w:fldCharType="separate"/>
            </w:r>
            <w:r w:rsidR="004238A9">
              <w:rPr>
                <w:webHidden/>
              </w:rPr>
              <w:t>20</w:t>
            </w:r>
            <w:r w:rsidR="00674D1E">
              <w:rPr>
                <w:webHidden/>
              </w:rPr>
              <w:fldChar w:fldCharType="end"/>
            </w:r>
          </w:hyperlink>
        </w:p>
        <w:p w:rsidR="00674D1E" w:rsidRDefault="00E82D90">
          <w:pPr>
            <w:pStyle w:val="21"/>
            <w:tabs>
              <w:tab w:val="right" w:leader="dot" w:pos="10198"/>
            </w:tabs>
            <w:rPr>
              <w:rFonts w:cstheme="minorBidi"/>
              <w:b w:val="0"/>
              <w:bCs w:val="0"/>
              <w:noProof/>
              <w:sz w:val="22"/>
              <w:szCs w:val="22"/>
            </w:rPr>
          </w:pPr>
          <w:hyperlink w:anchor="_Toc24966805" w:history="1">
            <w:r w:rsidR="00674D1E" w:rsidRPr="007327EC">
              <w:rPr>
                <w:rStyle w:val="ac"/>
                <w:rFonts w:ascii="Times New Roman" w:hAnsi="Times New Roman"/>
                <w:noProof/>
              </w:rPr>
              <w:t xml:space="preserve">2.5. Единый налог на вмененный доход для отдельных видов деятельности </w:t>
            </w:r>
            <w:r w:rsidR="00674D1E" w:rsidRPr="007327EC">
              <w:rPr>
                <w:rStyle w:val="ac"/>
                <w:rFonts w:ascii="Times New Roman" w:hAnsi="Times New Roman"/>
                <w:i/>
                <w:noProof/>
              </w:rPr>
              <w:t>182 105 02000 02 0000 110</w:t>
            </w:r>
            <w:r w:rsidR="00674D1E">
              <w:rPr>
                <w:noProof/>
                <w:webHidden/>
              </w:rPr>
              <w:tab/>
            </w:r>
            <w:r w:rsidR="00674D1E">
              <w:rPr>
                <w:noProof/>
                <w:webHidden/>
              </w:rPr>
              <w:fldChar w:fldCharType="begin"/>
            </w:r>
            <w:r w:rsidR="00674D1E">
              <w:rPr>
                <w:noProof/>
                <w:webHidden/>
              </w:rPr>
              <w:instrText xml:space="preserve"> PAGEREF _Toc24966805 \h </w:instrText>
            </w:r>
            <w:r w:rsidR="00674D1E">
              <w:rPr>
                <w:noProof/>
                <w:webHidden/>
              </w:rPr>
            </w:r>
            <w:r w:rsidR="00674D1E">
              <w:rPr>
                <w:noProof/>
                <w:webHidden/>
              </w:rPr>
              <w:fldChar w:fldCharType="separate"/>
            </w:r>
            <w:r w:rsidR="004238A9">
              <w:rPr>
                <w:noProof/>
                <w:webHidden/>
              </w:rPr>
              <w:t>22</w:t>
            </w:r>
            <w:r w:rsidR="00674D1E">
              <w:rPr>
                <w:noProof/>
                <w:webHidden/>
              </w:rPr>
              <w:fldChar w:fldCharType="end"/>
            </w:r>
          </w:hyperlink>
        </w:p>
        <w:p w:rsidR="00674D1E" w:rsidRDefault="00E82D90">
          <w:pPr>
            <w:pStyle w:val="21"/>
            <w:tabs>
              <w:tab w:val="right" w:leader="dot" w:pos="10198"/>
            </w:tabs>
            <w:rPr>
              <w:rFonts w:cstheme="minorBidi"/>
              <w:b w:val="0"/>
              <w:bCs w:val="0"/>
              <w:noProof/>
              <w:sz w:val="22"/>
              <w:szCs w:val="22"/>
            </w:rPr>
          </w:pPr>
          <w:hyperlink w:anchor="_Toc24966806" w:history="1">
            <w:r w:rsidR="00674D1E" w:rsidRPr="007327EC">
              <w:rPr>
                <w:rStyle w:val="ac"/>
                <w:rFonts w:ascii="Times New Roman" w:hAnsi="Times New Roman"/>
                <w:noProof/>
              </w:rPr>
              <w:t>2.6. Единый сельскохозяйственный налог 182 1 05 03000 01 0000 110</w:t>
            </w:r>
            <w:r w:rsidR="00674D1E">
              <w:rPr>
                <w:noProof/>
                <w:webHidden/>
              </w:rPr>
              <w:tab/>
            </w:r>
            <w:r w:rsidR="00674D1E">
              <w:rPr>
                <w:noProof/>
                <w:webHidden/>
              </w:rPr>
              <w:fldChar w:fldCharType="begin"/>
            </w:r>
            <w:r w:rsidR="00674D1E">
              <w:rPr>
                <w:noProof/>
                <w:webHidden/>
              </w:rPr>
              <w:instrText xml:space="preserve"> PAGEREF _Toc24966806 \h </w:instrText>
            </w:r>
            <w:r w:rsidR="00674D1E">
              <w:rPr>
                <w:noProof/>
                <w:webHidden/>
              </w:rPr>
            </w:r>
            <w:r w:rsidR="00674D1E">
              <w:rPr>
                <w:noProof/>
                <w:webHidden/>
              </w:rPr>
              <w:fldChar w:fldCharType="separate"/>
            </w:r>
            <w:r w:rsidR="004238A9">
              <w:rPr>
                <w:noProof/>
                <w:webHidden/>
              </w:rPr>
              <w:t>23</w:t>
            </w:r>
            <w:r w:rsidR="00674D1E">
              <w:rPr>
                <w:noProof/>
                <w:webHidden/>
              </w:rPr>
              <w:fldChar w:fldCharType="end"/>
            </w:r>
          </w:hyperlink>
        </w:p>
        <w:p w:rsidR="00674D1E" w:rsidRDefault="00E82D90">
          <w:pPr>
            <w:pStyle w:val="21"/>
            <w:tabs>
              <w:tab w:val="right" w:leader="dot" w:pos="10198"/>
            </w:tabs>
            <w:rPr>
              <w:rFonts w:cstheme="minorBidi"/>
              <w:b w:val="0"/>
              <w:bCs w:val="0"/>
              <w:noProof/>
              <w:sz w:val="22"/>
              <w:szCs w:val="22"/>
            </w:rPr>
          </w:pPr>
          <w:hyperlink w:anchor="_Toc24966807" w:history="1">
            <w:r w:rsidR="00674D1E" w:rsidRPr="007327EC">
              <w:rPr>
                <w:rStyle w:val="ac"/>
                <w:rFonts w:ascii="Times New Roman" w:hAnsi="Times New Roman"/>
                <w:noProof/>
              </w:rPr>
              <w:t>2.7. Налог, взимаемый в связи с применением патентной системы налогообложения 182 105 04000 02 0000 110</w:t>
            </w:r>
            <w:r w:rsidR="00674D1E">
              <w:rPr>
                <w:noProof/>
                <w:webHidden/>
              </w:rPr>
              <w:tab/>
            </w:r>
            <w:r w:rsidR="00674D1E">
              <w:rPr>
                <w:noProof/>
                <w:webHidden/>
              </w:rPr>
              <w:fldChar w:fldCharType="begin"/>
            </w:r>
            <w:r w:rsidR="00674D1E">
              <w:rPr>
                <w:noProof/>
                <w:webHidden/>
              </w:rPr>
              <w:instrText xml:space="preserve"> PAGEREF _Toc24966807 \h </w:instrText>
            </w:r>
            <w:r w:rsidR="00674D1E">
              <w:rPr>
                <w:noProof/>
                <w:webHidden/>
              </w:rPr>
            </w:r>
            <w:r w:rsidR="00674D1E">
              <w:rPr>
                <w:noProof/>
                <w:webHidden/>
              </w:rPr>
              <w:fldChar w:fldCharType="separate"/>
            </w:r>
            <w:r w:rsidR="004238A9">
              <w:rPr>
                <w:noProof/>
                <w:webHidden/>
              </w:rPr>
              <w:t>23</w:t>
            </w:r>
            <w:r w:rsidR="00674D1E">
              <w:rPr>
                <w:noProof/>
                <w:webHidden/>
              </w:rPr>
              <w:fldChar w:fldCharType="end"/>
            </w:r>
          </w:hyperlink>
        </w:p>
        <w:p w:rsidR="00674D1E" w:rsidRDefault="00E82D90">
          <w:pPr>
            <w:pStyle w:val="21"/>
            <w:tabs>
              <w:tab w:val="right" w:leader="dot" w:pos="10198"/>
            </w:tabs>
            <w:rPr>
              <w:rFonts w:cstheme="minorBidi"/>
              <w:b w:val="0"/>
              <w:bCs w:val="0"/>
              <w:noProof/>
              <w:sz w:val="22"/>
              <w:szCs w:val="22"/>
            </w:rPr>
          </w:pPr>
          <w:hyperlink w:anchor="_Toc24966808" w:history="1">
            <w:r w:rsidR="00674D1E" w:rsidRPr="007327EC">
              <w:rPr>
                <w:rStyle w:val="ac"/>
                <w:rFonts w:ascii="Times New Roman" w:hAnsi="Times New Roman"/>
                <w:noProof/>
              </w:rPr>
              <w:t>2.8. Торговый сбор, уплачиваемый на территориях городов федерального значения 182 105 05000 02 0000 110</w:t>
            </w:r>
            <w:r w:rsidR="00674D1E">
              <w:rPr>
                <w:noProof/>
                <w:webHidden/>
              </w:rPr>
              <w:tab/>
            </w:r>
            <w:r w:rsidR="00674D1E">
              <w:rPr>
                <w:noProof/>
                <w:webHidden/>
              </w:rPr>
              <w:fldChar w:fldCharType="begin"/>
            </w:r>
            <w:r w:rsidR="00674D1E">
              <w:rPr>
                <w:noProof/>
                <w:webHidden/>
              </w:rPr>
              <w:instrText xml:space="preserve"> PAGEREF _Toc24966808 \h </w:instrText>
            </w:r>
            <w:r w:rsidR="00674D1E">
              <w:rPr>
                <w:noProof/>
                <w:webHidden/>
              </w:rPr>
            </w:r>
            <w:r w:rsidR="00674D1E">
              <w:rPr>
                <w:noProof/>
                <w:webHidden/>
              </w:rPr>
              <w:fldChar w:fldCharType="separate"/>
            </w:r>
            <w:r w:rsidR="004238A9">
              <w:rPr>
                <w:noProof/>
                <w:webHidden/>
              </w:rPr>
              <w:t>24</w:t>
            </w:r>
            <w:r w:rsidR="00674D1E">
              <w:rPr>
                <w:noProof/>
                <w:webHidden/>
              </w:rPr>
              <w:fldChar w:fldCharType="end"/>
            </w:r>
          </w:hyperlink>
        </w:p>
        <w:p w:rsidR="00674D1E" w:rsidRDefault="00E82D90">
          <w:pPr>
            <w:pStyle w:val="21"/>
            <w:tabs>
              <w:tab w:val="right" w:leader="dot" w:pos="10198"/>
            </w:tabs>
            <w:rPr>
              <w:rFonts w:cstheme="minorBidi"/>
              <w:b w:val="0"/>
              <w:bCs w:val="0"/>
              <w:noProof/>
              <w:sz w:val="22"/>
              <w:szCs w:val="22"/>
            </w:rPr>
          </w:pPr>
          <w:hyperlink w:anchor="_Toc24966809" w:history="1">
            <w:r w:rsidR="00674D1E" w:rsidRPr="007327EC">
              <w:rPr>
                <w:rStyle w:val="ac"/>
                <w:rFonts w:ascii="Times New Roman" w:hAnsi="Times New Roman"/>
                <w:noProof/>
              </w:rPr>
              <w:t>2.9. Налоги на имущество  182 1 06 00000 00 0000 110</w:t>
            </w:r>
            <w:r w:rsidR="00674D1E">
              <w:rPr>
                <w:noProof/>
                <w:webHidden/>
              </w:rPr>
              <w:tab/>
            </w:r>
            <w:r w:rsidR="00674D1E">
              <w:rPr>
                <w:noProof/>
                <w:webHidden/>
              </w:rPr>
              <w:fldChar w:fldCharType="begin"/>
            </w:r>
            <w:r w:rsidR="00674D1E">
              <w:rPr>
                <w:noProof/>
                <w:webHidden/>
              </w:rPr>
              <w:instrText xml:space="preserve"> PAGEREF _Toc24966809 \h </w:instrText>
            </w:r>
            <w:r w:rsidR="00674D1E">
              <w:rPr>
                <w:noProof/>
                <w:webHidden/>
              </w:rPr>
            </w:r>
            <w:r w:rsidR="00674D1E">
              <w:rPr>
                <w:noProof/>
                <w:webHidden/>
              </w:rPr>
              <w:fldChar w:fldCharType="separate"/>
            </w:r>
            <w:r w:rsidR="004238A9">
              <w:rPr>
                <w:noProof/>
                <w:webHidden/>
              </w:rPr>
              <w:t>24</w:t>
            </w:r>
            <w:r w:rsidR="00674D1E">
              <w:rPr>
                <w:noProof/>
                <w:webHidden/>
              </w:rPr>
              <w:fldChar w:fldCharType="end"/>
            </w:r>
          </w:hyperlink>
        </w:p>
        <w:p w:rsidR="00674D1E" w:rsidRDefault="00E82D90">
          <w:pPr>
            <w:pStyle w:val="31"/>
            <w:rPr>
              <w:rFonts w:cstheme="minorBidi"/>
              <w:b w:val="0"/>
              <w:sz w:val="22"/>
              <w:szCs w:val="22"/>
            </w:rPr>
          </w:pPr>
          <w:hyperlink w:anchor="_Toc24966810" w:history="1">
            <w:r w:rsidR="00674D1E" w:rsidRPr="007327EC">
              <w:rPr>
                <w:rStyle w:val="ac"/>
                <w:rFonts w:ascii="Times New Roman" w:hAnsi="Times New Roman"/>
                <w:i/>
              </w:rPr>
              <w:t>2.9.1. Налог на имущество физических лиц  182 1 06 01000 00 0000 110</w:t>
            </w:r>
            <w:r w:rsidR="00674D1E">
              <w:rPr>
                <w:webHidden/>
              </w:rPr>
              <w:tab/>
            </w:r>
            <w:r w:rsidR="00674D1E">
              <w:rPr>
                <w:webHidden/>
              </w:rPr>
              <w:fldChar w:fldCharType="begin"/>
            </w:r>
            <w:r w:rsidR="00674D1E">
              <w:rPr>
                <w:webHidden/>
              </w:rPr>
              <w:instrText xml:space="preserve"> PAGEREF _Toc24966810 \h </w:instrText>
            </w:r>
            <w:r w:rsidR="00674D1E">
              <w:rPr>
                <w:webHidden/>
              </w:rPr>
            </w:r>
            <w:r w:rsidR="00674D1E">
              <w:rPr>
                <w:webHidden/>
              </w:rPr>
              <w:fldChar w:fldCharType="separate"/>
            </w:r>
            <w:r w:rsidR="004238A9">
              <w:rPr>
                <w:webHidden/>
              </w:rPr>
              <w:t>25</w:t>
            </w:r>
            <w:r w:rsidR="00674D1E">
              <w:rPr>
                <w:webHidden/>
              </w:rPr>
              <w:fldChar w:fldCharType="end"/>
            </w:r>
          </w:hyperlink>
        </w:p>
        <w:p w:rsidR="00674D1E" w:rsidRDefault="00E82D90" w:rsidP="00674D1E">
          <w:pPr>
            <w:pStyle w:val="31"/>
            <w:rPr>
              <w:rStyle w:val="ac"/>
            </w:rPr>
          </w:pPr>
          <w:hyperlink w:anchor="_Toc24966811" w:history="1">
            <w:r w:rsidR="00674D1E" w:rsidRPr="007327EC">
              <w:rPr>
                <w:rStyle w:val="ac"/>
                <w:rFonts w:ascii="Times New Roman" w:hAnsi="Times New Roman"/>
                <w:i/>
                <w:iCs/>
              </w:rPr>
              <w:t>2.9.2. Налог на имущество организаций 182 1 06 02000 02 0000110</w:t>
            </w:r>
            <w:r w:rsidR="00674D1E">
              <w:rPr>
                <w:webHidden/>
              </w:rPr>
              <w:tab/>
            </w:r>
            <w:r w:rsidR="00674D1E">
              <w:rPr>
                <w:webHidden/>
              </w:rPr>
              <w:fldChar w:fldCharType="begin"/>
            </w:r>
            <w:r w:rsidR="00674D1E">
              <w:rPr>
                <w:webHidden/>
              </w:rPr>
              <w:instrText xml:space="preserve"> PAGEREF _Toc24966811 \h </w:instrText>
            </w:r>
            <w:r w:rsidR="00674D1E">
              <w:rPr>
                <w:webHidden/>
              </w:rPr>
            </w:r>
            <w:r w:rsidR="00674D1E">
              <w:rPr>
                <w:webHidden/>
              </w:rPr>
              <w:fldChar w:fldCharType="separate"/>
            </w:r>
            <w:r w:rsidR="004238A9">
              <w:rPr>
                <w:webHidden/>
              </w:rPr>
              <w:t>26</w:t>
            </w:r>
            <w:r w:rsidR="00674D1E">
              <w:rPr>
                <w:webHidden/>
              </w:rPr>
              <w:fldChar w:fldCharType="end"/>
            </w:r>
          </w:hyperlink>
        </w:p>
        <w:p w:rsidR="00674D1E" w:rsidRDefault="00E82D90" w:rsidP="00674D1E">
          <w:pPr>
            <w:pStyle w:val="31"/>
            <w:rPr>
              <w:rFonts w:cstheme="minorBidi"/>
              <w:b w:val="0"/>
              <w:bCs/>
              <w:sz w:val="22"/>
              <w:szCs w:val="22"/>
            </w:rPr>
          </w:pPr>
          <w:hyperlink w:anchor="_Toc24966812" w:history="1">
            <w:r w:rsidR="00674D1E" w:rsidRPr="007327EC">
              <w:rPr>
                <w:rStyle w:val="ac"/>
                <w:rFonts w:ascii="Times New Roman" w:hAnsi="Times New Roman" w:cs="Times New Roman"/>
                <w:iCs/>
              </w:rPr>
              <w:t>2.9.3 Транспортный налог  182 106 04000 02 0000 110</w:t>
            </w:r>
            <w:r w:rsidR="00674D1E">
              <w:rPr>
                <w:webHidden/>
              </w:rPr>
              <w:tab/>
            </w:r>
            <w:r w:rsidR="00674D1E">
              <w:rPr>
                <w:webHidden/>
              </w:rPr>
              <w:fldChar w:fldCharType="begin"/>
            </w:r>
            <w:r w:rsidR="00674D1E">
              <w:rPr>
                <w:webHidden/>
              </w:rPr>
              <w:instrText xml:space="preserve"> PAGEREF _Toc24966812 \h </w:instrText>
            </w:r>
            <w:r w:rsidR="00674D1E">
              <w:rPr>
                <w:webHidden/>
              </w:rPr>
            </w:r>
            <w:r w:rsidR="00674D1E">
              <w:rPr>
                <w:webHidden/>
              </w:rPr>
              <w:fldChar w:fldCharType="separate"/>
            </w:r>
            <w:r w:rsidR="004238A9">
              <w:rPr>
                <w:webHidden/>
              </w:rPr>
              <w:t>29</w:t>
            </w:r>
            <w:r w:rsidR="00674D1E">
              <w:rPr>
                <w:webHidden/>
              </w:rPr>
              <w:fldChar w:fldCharType="end"/>
            </w:r>
          </w:hyperlink>
        </w:p>
        <w:p w:rsidR="00674D1E" w:rsidRDefault="00E82D90">
          <w:pPr>
            <w:pStyle w:val="31"/>
            <w:rPr>
              <w:rFonts w:cstheme="minorBidi"/>
              <w:b w:val="0"/>
              <w:sz w:val="22"/>
              <w:szCs w:val="22"/>
            </w:rPr>
          </w:pPr>
          <w:hyperlink w:anchor="_Toc24966813" w:history="1">
            <w:r w:rsidR="00674D1E" w:rsidRPr="007327EC">
              <w:rPr>
                <w:rStyle w:val="ac"/>
                <w:rFonts w:ascii="Times New Roman" w:hAnsi="Times New Roman"/>
                <w:i/>
              </w:rPr>
              <w:t>2.9.3.</w:t>
            </w:r>
            <w:r w:rsidR="00674D1E" w:rsidRPr="007327EC">
              <w:rPr>
                <w:rStyle w:val="ac"/>
                <w:rFonts w:ascii="Times New Roman" w:hAnsi="Times New Roman"/>
                <w:i/>
                <w:iCs/>
              </w:rPr>
              <w:t>1. Транспортный налог с организаций 182 1 06 04011 02 0000 110</w:t>
            </w:r>
            <w:r w:rsidR="00674D1E">
              <w:rPr>
                <w:webHidden/>
              </w:rPr>
              <w:tab/>
            </w:r>
            <w:r w:rsidR="00674D1E">
              <w:rPr>
                <w:webHidden/>
              </w:rPr>
              <w:fldChar w:fldCharType="begin"/>
            </w:r>
            <w:r w:rsidR="00674D1E">
              <w:rPr>
                <w:webHidden/>
              </w:rPr>
              <w:instrText xml:space="preserve"> PAGEREF _Toc24966813 \h </w:instrText>
            </w:r>
            <w:r w:rsidR="00674D1E">
              <w:rPr>
                <w:webHidden/>
              </w:rPr>
            </w:r>
            <w:r w:rsidR="00674D1E">
              <w:rPr>
                <w:webHidden/>
              </w:rPr>
              <w:fldChar w:fldCharType="separate"/>
            </w:r>
            <w:r w:rsidR="004238A9">
              <w:rPr>
                <w:webHidden/>
              </w:rPr>
              <w:t>30</w:t>
            </w:r>
            <w:r w:rsidR="00674D1E">
              <w:rPr>
                <w:webHidden/>
              </w:rPr>
              <w:fldChar w:fldCharType="end"/>
            </w:r>
          </w:hyperlink>
        </w:p>
        <w:p w:rsidR="00674D1E" w:rsidRDefault="00E82D90">
          <w:pPr>
            <w:pStyle w:val="31"/>
            <w:rPr>
              <w:rFonts w:cstheme="minorBidi"/>
              <w:b w:val="0"/>
              <w:sz w:val="22"/>
              <w:szCs w:val="22"/>
            </w:rPr>
          </w:pPr>
          <w:hyperlink w:anchor="_Toc24966814" w:history="1">
            <w:r w:rsidR="00674D1E" w:rsidRPr="007327EC">
              <w:rPr>
                <w:rStyle w:val="ac"/>
                <w:rFonts w:ascii="Times New Roman" w:hAnsi="Times New Roman"/>
                <w:i/>
              </w:rPr>
              <w:t>2.9.3</w:t>
            </w:r>
            <w:r w:rsidR="00674D1E" w:rsidRPr="007327EC">
              <w:rPr>
                <w:rStyle w:val="ac"/>
                <w:rFonts w:ascii="Times New Roman" w:hAnsi="Times New Roman"/>
                <w:i/>
                <w:iCs/>
              </w:rPr>
              <w:t>.2 Транспортный налог с физических лиц 182 1 06 04012 02 0000 110</w:t>
            </w:r>
            <w:r w:rsidR="00674D1E">
              <w:rPr>
                <w:webHidden/>
              </w:rPr>
              <w:tab/>
            </w:r>
            <w:r w:rsidR="00674D1E">
              <w:rPr>
                <w:webHidden/>
              </w:rPr>
              <w:fldChar w:fldCharType="begin"/>
            </w:r>
            <w:r w:rsidR="00674D1E">
              <w:rPr>
                <w:webHidden/>
              </w:rPr>
              <w:instrText xml:space="preserve"> PAGEREF _Toc24966814 \h </w:instrText>
            </w:r>
            <w:r w:rsidR="00674D1E">
              <w:rPr>
                <w:webHidden/>
              </w:rPr>
            </w:r>
            <w:r w:rsidR="00674D1E">
              <w:rPr>
                <w:webHidden/>
              </w:rPr>
              <w:fldChar w:fldCharType="separate"/>
            </w:r>
            <w:r w:rsidR="004238A9">
              <w:rPr>
                <w:webHidden/>
              </w:rPr>
              <w:t>30</w:t>
            </w:r>
            <w:r w:rsidR="00674D1E">
              <w:rPr>
                <w:webHidden/>
              </w:rPr>
              <w:fldChar w:fldCharType="end"/>
            </w:r>
          </w:hyperlink>
        </w:p>
        <w:p w:rsidR="00674D1E" w:rsidRDefault="00E82D90">
          <w:pPr>
            <w:pStyle w:val="31"/>
            <w:rPr>
              <w:rFonts w:cstheme="minorBidi"/>
              <w:b w:val="0"/>
              <w:sz w:val="22"/>
              <w:szCs w:val="22"/>
            </w:rPr>
          </w:pPr>
          <w:hyperlink w:anchor="_Toc24966815" w:history="1">
            <w:r w:rsidR="00674D1E" w:rsidRPr="007327EC">
              <w:rPr>
                <w:rStyle w:val="ac"/>
                <w:rFonts w:ascii="Times New Roman" w:hAnsi="Times New Roman"/>
              </w:rPr>
              <w:t xml:space="preserve">2.9.4 Налог на игорный бизнес 182 106 05000 02 0000 </w:t>
            </w:r>
            <w:r w:rsidR="00674D1E" w:rsidRPr="007327EC">
              <w:rPr>
                <w:rStyle w:val="ac"/>
                <w:rFonts w:ascii="Times New Roman" w:hAnsi="Times New Roman"/>
                <w:spacing w:val="-20"/>
              </w:rPr>
              <w:t>110</w:t>
            </w:r>
            <w:r w:rsidR="00674D1E">
              <w:rPr>
                <w:webHidden/>
              </w:rPr>
              <w:tab/>
            </w:r>
            <w:r w:rsidR="00674D1E">
              <w:rPr>
                <w:webHidden/>
              </w:rPr>
              <w:fldChar w:fldCharType="begin"/>
            </w:r>
            <w:r w:rsidR="00674D1E">
              <w:rPr>
                <w:webHidden/>
              </w:rPr>
              <w:instrText xml:space="preserve"> PAGEREF _Toc24966815 \h </w:instrText>
            </w:r>
            <w:r w:rsidR="00674D1E">
              <w:rPr>
                <w:webHidden/>
              </w:rPr>
            </w:r>
            <w:r w:rsidR="00674D1E">
              <w:rPr>
                <w:webHidden/>
              </w:rPr>
              <w:fldChar w:fldCharType="separate"/>
            </w:r>
            <w:r w:rsidR="004238A9">
              <w:rPr>
                <w:webHidden/>
              </w:rPr>
              <w:t>31</w:t>
            </w:r>
            <w:r w:rsidR="00674D1E">
              <w:rPr>
                <w:webHidden/>
              </w:rPr>
              <w:fldChar w:fldCharType="end"/>
            </w:r>
          </w:hyperlink>
        </w:p>
        <w:p w:rsidR="00674D1E" w:rsidRDefault="00E82D90">
          <w:pPr>
            <w:pStyle w:val="31"/>
            <w:rPr>
              <w:rFonts w:cstheme="minorBidi"/>
              <w:b w:val="0"/>
              <w:sz w:val="22"/>
              <w:szCs w:val="22"/>
            </w:rPr>
          </w:pPr>
          <w:hyperlink w:anchor="_Toc24966816" w:history="1">
            <w:r w:rsidR="00674D1E" w:rsidRPr="007327EC">
              <w:rPr>
                <w:rStyle w:val="ac"/>
                <w:rFonts w:ascii="Times New Roman" w:hAnsi="Times New Roman"/>
              </w:rPr>
              <w:t>2.9.5 Земельный налог  182 106 06000 00 0000 110</w:t>
            </w:r>
            <w:r w:rsidR="00674D1E">
              <w:rPr>
                <w:webHidden/>
              </w:rPr>
              <w:tab/>
            </w:r>
            <w:r w:rsidR="00674D1E">
              <w:rPr>
                <w:webHidden/>
              </w:rPr>
              <w:fldChar w:fldCharType="begin"/>
            </w:r>
            <w:r w:rsidR="00674D1E">
              <w:rPr>
                <w:webHidden/>
              </w:rPr>
              <w:instrText xml:space="preserve"> PAGEREF _Toc24966816 \h </w:instrText>
            </w:r>
            <w:r w:rsidR="00674D1E">
              <w:rPr>
                <w:webHidden/>
              </w:rPr>
            </w:r>
            <w:r w:rsidR="00674D1E">
              <w:rPr>
                <w:webHidden/>
              </w:rPr>
              <w:fldChar w:fldCharType="separate"/>
            </w:r>
            <w:r w:rsidR="004238A9">
              <w:rPr>
                <w:webHidden/>
              </w:rPr>
              <w:t>32</w:t>
            </w:r>
            <w:r w:rsidR="00674D1E">
              <w:rPr>
                <w:webHidden/>
              </w:rPr>
              <w:fldChar w:fldCharType="end"/>
            </w:r>
          </w:hyperlink>
        </w:p>
        <w:p w:rsidR="00674D1E" w:rsidRDefault="00E82D90">
          <w:pPr>
            <w:pStyle w:val="31"/>
            <w:rPr>
              <w:rFonts w:cstheme="minorBidi"/>
              <w:b w:val="0"/>
              <w:sz w:val="22"/>
              <w:szCs w:val="22"/>
            </w:rPr>
          </w:pPr>
          <w:hyperlink w:anchor="_Toc24966817" w:history="1">
            <w:r w:rsidR="00674D1E" w:rsidRPr="007327EC">
              <w:rPr>
                <w:rStyle w:val="ac"/>
                <w:rFonts w:ascii="Times New Roman" w:hAnsi="Times New Roman"/>
                <w:i/>
                <w:iCs/>
              </w:rPr>
              <w:t>2.9.5.1. Земельный налог с организаций</w:t>
            </w:r>
            <w:r w:rsidR="00674D1E" w:rsidRPr="007327EC">
              <w:rPr>
                <w:rStyle w:val="ac"/>
                <w:rFonts w:ascii="Times New Roman" w:hAnsi="Times New Roman"/>
                <w:iCs/>
              </w:rPr>
              <w:t xml:space="preserve">  </w:t>
            </w:r>
            <w:r w:rsidR="00674D1E" w:rsidRPr="007327EC">
              <w:rPr>
                <w:rStyle w:val="ac"/>
                <w:rFonts w:ascii="Times New Roman" w:hAnsi="Times New Roman"/>
                <w:i/>
                <w:iCs/>
              </w:rPr>
              <w:t>182 1 06 06030 03 0000 110</w:t>
            </w:r>
            <w:r w:rsidR="00674D1E">
              <w:rPr>
                <w:webHidden/>
              </w:rPr>
              <w:tab/>
            </w:r>
            <w:r w:rsidR="00674D1E">
              <w:rPr>
                <w:webHidden/>
              </w:rPr>
              <w:fldChar w:fldCharType="begin"/>
            </w:r>
            <w:r w:rsidR="00674D1E">
              <w:rPr>
                <w:webHidden/>
              </w:rPr>
              <w:instrText xml:space="preserve"> PAGEREF _Toc24966817 \h </w:instrText>
            </w:r>
            <w:r w:rsidR="00674D1E">
              <w:rPr>
                <w:webHidden/>
              </w:rPr>
            </w:r>
            <w:r w:rsidR="00674D1E">
              <w:rPr>
                <w:webHidden/>
              </w:rPr>
              <w:fldChar w:fldCharType="separate"/>
            </w:r>
            <w:r w:rsidR="004238A9">
              <w:rPr>
                <w:webHidden/>
              </w:rPr>
              <w:t>32</w:t>
            </w:r>
            <w:r w:rsidR="00674D1E">
              <w:rPr>
                <w:webHidden/>
              </w:rPr>
              <w:fldChar w:fldCharType="end"/>
            </w:r>
          </w:hyperlink>
        </w:p>
        <w:p w:rsidR="00674D1E" w:rsidRDefault="00E82D90">
          <w:pPr>
            <w:pStyle w:val="31"/>
            <w:rPr>
              <w:rStyle w:val="ac"/>
            </w:rPr>
          </w:pPr>
          <w:hyperlink w:anchor="_Toc24966818" w:history="1">
            <w:r w:rsidR="00674D1E" w:rsidRPr="007327EC">
              <w:rPr>
                <w:rStyle w:val="ac"/>
                <w:rFonts w:ascii="Times New Roman" w:hAnsi="Times New Roman"/>
                <w:i/>
              </w:rPr>
              <w:t>2.9.5.2. Земельный налог с физических лиц 182 1 06 06040 00 0000 110</w:t>
            </w:r>
            <w:r w:rsidR="00674D1E">
              <w:rPr>
                <w:webHidden/>
              </w:rPr>
              <w:tab/>
            </w:r>
            <w:r w:rsidR="00674D1E">
              <w:rPr>
                <w:webHidden/>
              </w:rPr>
              <w:fldChar w:fldCharType="begin"/>
            </w:r>
            <w:r w:rsidR="00674D1E">
              <w:rPr>
                <w:webHidden/>
              </w:rPr>
              <w:instrText xml:space="preserve"> PAGEREF _Toc24966818 \h </w:instrText>
            </w:r>
            <w:r w:rsidR="00674D1E">
              <w:rPr>
                <w:webHidden/>
              </w:rPr>
            </w:r>
            <w:r w:rsidR="00674D1E">
              <w:rPr>
                <w:webHidden/>
              </w:rPr>
              <w:fldChar w:fldCharType="separate"/>
            </w:r>
            <w:r w:rsidR="004238A9">
              <w:rPr>
                <w:webHidden/>
              </w:rPr>
              <w:t>33</w:t>
            </w:r>
            <w:r w:rsidR="00674D1E">
              <w:rPr>
                <w:webHidden/>
              </w:rPr>
              <w:fldChar w:fldCharType="end"/>
            </w:r>
          </w:hyperlink>
        </w:p>
        <w:p w:rsidR="00674D1E" w:rsidRPr="00674D1E" w:rsidRDefault="00674D1E" w:rsidP="00674D1E"/>
        <w:p w:rsidR="00674D1E" w:rsidRDefault="00E82D90" w:rsidP="00674D1E">
          <w:pPr>
            <w:pStyle w:val="31"/>
            <w:ind w:left="0"/>
            <w:rPr>
              <w:rFonts w:cstheme="minorBidi"/>
              <w:b w:val="0"/>
              <w:sz w:val="22"/>
              <w:szCs w:val="22"/>
            </w:rPr>
          </w:pPr>
          <w:hyperlink w:anchor="_Toc24966819" w:history="1">
            <w:r w:rsidR="00674D1E" w:rsidRPr="007327EC">
              <w:rPr>
                <w:rStyle w:val="ac"/>
                <w:rFonts w:ascii="Times New Roman" w:hAnsi="Times New Roman"/>
              </w:rPr>
              <w:t>2.10. Налог на добычу полезных ископаемых  182 1 07 01000 01 0000 110</w:t>
            </w:r>
            <w:r w:rsidR="00674D1E">
              <w:rPr>
                <w:webHidden/>
              </w:rPr>
              <w:tab/>
            </w:r>
            <w:r w:rsidR="00674D1E">
              <w:rPr>
                <w:webHidden/>
              </w:rPr>
              <w:fldChar w:fldCharType="begin"/>
            </w:r>
            <w:r w:rsidR="00674D1E">
              <w:rPr>
                <w:webHidden/>
              </w:rPr>
              <w:instrText xml:space="preserve"> PAGEREF _Toc24966819 \h </w:instrText>
            </w:r>
            <w:r w:rsidR="00674D1E">
              <w:rPr>
                <w:webHidden/>
              </w:rPr>
            </w:r>
            <w:r w:rsidR="00674D1E">
              <w:rPr>
                <w:webHidden/>
              </w:rPr>
              <w:fldChar w:fldCharType="separate"/>
            </w:r>
            <w:r w:rsidR="004238A9">
              <w:rPr>
                <w:webHidden/>
              </w:rPr>
              <w:t>33</w:t>
            </w:r>
            <w:r w:rsidR="00674D1E">
              <w:rPr>
                <w:webHidden/>
              </w:rPr>
              <w:fldChar w:fldCharType="end"/>
            </w:r>
          </w:hyperlink>
        </w:p>
        <w:p w:rsidR="00674D1E" w:rsidRDefault="00E82D90">
          <w:pPr>
            <w:pStyle w:val="31"/>
            <w:rPr>
              <w:rFonts w:cstheme="minorBidi"/>
              <w:b w:val="0"/>
              <w:sz w:val="22"/>
              <w:szCs w:val="22"/>
            </w:rPr>
          </w:pPr>
          <w:hyperlink w:anchor="_Toc24966820" w:history="1">
            <w:r w:rsidR="00674D1E" w:rsidRPr="007327EC">
              <w:rPr>
                <w:rStyle w:val="ac"/>
                <w:rFonts w:ascii="Times New Roman" w:hAnsi="Times New Roman"/>
                <w:i/>
              </w:rPr>
              <w:t>2.1</w:t>
            </w:r>
            <w:r w:rsidR="00674D1E">
              <w:rPr>
                <w:rStyle w:val="ac"/>
                <w:rFonts w:ascii="Times New Roman" w:hAnsi="Times New Roman"/>
                <w:i/>
              </w:rPr>
              <w:t>0</w:t>
            </w:r>
            <w:r w:rsidR="00674D1E" w:rsidRPr="007327EC">
              <w:rPr>
                <w:rStyle w:val="ac"/>
                <w:rFonts w:ascii="Times New Roman" w:hAnsi="Times New Roman"/>
                <w:i/>
              </w:rPr>
              <w:t>.1. Налог на добычу общераспространенных полезных ископаемых  182 1 07 01020 01 0000 110</w:t>
            </w:r>
            <w:r w:rsidR="00674D1E">
              <w:rPr>
                <w:webHidden/>
              </w:rPr>
              <w:tab/>
            </w:r>
            <w:r w:rsidR="00674D1E">
              <w:rPr>
                <w:webHidden/>
              </w:rPr>
              <w:fldChar w:fldCharType="begin"/>
            </w:r>
            <w:r w:rsidR="00674D1E">
              <w:rPr>
                <w:webHidden/>
              </w:rPr>
              <w:instrText xml:space="preserve"> PAGEREF _Toc24966820 \h </w:instrText>
            </w:r>
            <w:r w:rsidR="00674D1E">
              <w:rPr>
                <w:webHidden/>
              </w:rPr>
            </w:r>
            <w:r w:rsidR="00674D1E">
              <w:rPr>
                <w:webHidden/>
              </w:rPr>
              <w:fldChar w:fldCharType="separate"/>
            </w:r>
            <w:r w:rsidR="004238A9">
              <w:rPr>
                <w:webHidden/>
              </w:rPr>
              <w:t>34</w:t>
            </w:r>
            <w:r w:rsidR="00674D1E">
              <w:rPr>
                <w:webHidden/>
              </w:rPr>
              <w:fldChar w:fldCharType="end"/>
            </w:r>
          </w:hyperlink>
        </w:p>
        <w:p w:rsidR="00674D1E" w:rsidRDefault="00E82D90">
          <w:pPr>
            <w:pStyle w:val="31"/>
            <w:rPr>
              <w:rFonts w:cstheme="minorBidi"/>
              <w:b w:val="0"/>
              <w:sz w:val="22"/>
              <w:szCs w:val="22"/>
            </w:rPr>
          </w:pPr>
          <w:hyperlink w:anchor="_Toc24966821" w:history="1">
            <w:r w:rsidR="00674D1E">
              <w:rPr>
                <w:rStyle w:val="ac"/>
                <w:rFonts w:ascii="Times New Roman" w:hAnsi="Times New Roman"/>
                <w:i/>
              </w:rPr>
              <w:t>2.</w:t>
            </w:r>
            <w:r w:rsidR="00674D1E" w:rsidRPr="007327EC">
              <w:rPr>
                <w:rStyle w:val="ac"/>
                <w:rFonts w:ascii="Times New Roman" w:hAnsi="Times New Roman"/>
                <w:i/>
              </w:rPr>
              <w:t>1</w:t>
            </w:r>
            <w:r w:rsidR="00674D1E">
              <w:rPr>
                <w:rStyle w:val="ac"/>
                <w:rFonts w:ascii="Times New Roman" w:hAnsi="Times New Roman"/>
                <w:i/>
              </w:rPr>
              <w:t>0</w:t>
            </w:r>
            <w:r w:rsidR="00674D1E" w:rsidRPr="007327EC">
              <w:rPr>
                <w:rStyle w:val="ac"/>
                <w:rFonts w:ascii="Times New Roman" w:hAnsi="Times New Roman"/>
                <w:i/>
              </w:rPr>
              <w:t xml:space="preserve">.4. </w:t>
            </w:r>
            <w:r w:rsidR="00674D1E" w:rsidRPr="007327EC">
              <w:rPr>
                <w:rStyle w:val="ac"/>
                <w:rFonts w:ascii="Times New Roman" w:hAnsi="Times New Roman"/>
                <w:i/>
                <w:iCs/>
              </w:rPr>
              <w:t>Налог на добычу прочих полезных ископаемых (за исключением полезных ископаемых в виде природных алмазов)  182107 01030 01 0000110</w:t>
            </w:r>
            <w:r w:rsidR="00674D1E">
              <w:rPr>
                <w:webHidden/>
              </w:rPr>
              <w:tab/>
            </w:r>
            <w:r w:rsidR="00674D1E">
              <w:rPr>
                <w:webHidden/>
              </w:rPr>
              <w:fldChar w:fldCharType="begin"/>
            </w:r>
            <w:r w:rsidR="00674D1E">
              <w:rPr>
                <w:webHidden/>
              </w:rPr>
              <w:instrText xml:space="preserve"> PAGEREF _Toc24966821 \h </w:instrText>
            </w:r>
            <w:r w:rsidR="00674D1E">
              <w:rPr>
                <w:webHidden/>
              </w:rPr>
            </w:r>
            <w:r w:rsidR="00674D1E">
              <w:rPr>
                <w:webHidden/>
              </w:rPr>
              <w:fldChar w:fldCharType="separate"/>
            </w:r>
            <w:r w:rsidR="004238A9">
              <w:rPr>
                <w:webHidden/>
              </w:rPr>
              <w:t>34</w:t>
            </w:r>
            <w:r w:rsidR="00674D1E">
              <w:rPr>
                <w:webHidden/>
              </w:rPr>
              <w:fldChar w:fldCharType="end"/>
            </w:r>
          </w:hyperlink>
        </w:p>
        <w:p w:rsidR="00674D1E" w:rsidRDefault="00E82D90">
          <w:pPr>
            <w:pStyle w:val="31"/>
            <w:rPr>
              <w:rFonts w:cstheme="minorBidi"/>
              <w:b w:val="0"/>
              <w:sz w:val="22"/>
              <w:szCs w:val="22"/>
            </w:rPr>
          </w:pPr>
          <w:hyperlink w:anchor="_Toc24966822" w:history="1">
            <w:r w:rsidR="00674D1E" w:rsidRPr="007327EC">
              <w:rPr>
                <w:rStyle w:val="ac"/>
                <w:rFonts w:ascii="Times New Roman" w:hAnsi="Times New Roman"/>
                <w:i/>
              </w:rPr>
              <w:t>2.1</w:t>
            </w:r>
            <w:r w:rsidR="00674D1E">
              <w:rPr>
                <w:rStyle w:val="ac"/>
                <w:rFonts w:ascii="Times New Roman" w:hAnsi="Times New Roman"/>
                <w:i/>
              </w:rPr>
              <w:t>0</w:t>
            </w:r>
            <w:r w:rsidR="00674D1E" w:rsidRPr="007327EC">
              <w:rPr>
                <w:rStyle w:val="ac"/>
                <w:rFonts w:ascii="Times New Roman" w:hAnsi="Times New Roman"/>
                <w:i/>
              </w:rPr>
              <w:t xml:space="preserve">.3. </w:t>
            </w:r>
            <w:r w:rsidR="00674D1E" w:rsidRPr="007327EC">
              <w:rPr>
                <w:rStyle w:val="ac"/>
                <w:rFonts w:ascii="Times New Roman" w:hAnsi="Times New Roman"/>
                <w:i/>
                <w:iCs/>
              </w:rPr>
              <w:t>. Налог на добычу полезных ископаемых в виде природных алмазов  182 1 07 01050 01 0000 110</w:t>
            </w:r>
            <w:r w:rsidR="00674D1E">
              <w:rPr>
                <w:webHidden/>
              </w:rPr>
              <w:tab/>
            </w:r>
            <w:r w:rsidR="00674D1E">
              <w:rPr>
                <w:webHidden/>
              </w:rPr>
              <w:fldChar w:fldCharType="begin"/>
            </w:r>
            <w:r w:rsidR="00674D1E">
              <w:rPr>
                <w:webHidden/>
              </w:rPr>
              <w:instrText xml:space="preserve"> PAGEREF _Toc24966822 \h </w:instrText>
            </w:r>
            <w:r w:rsidR="00674D1E">
              <w:rPr>
                <w:webHidden/>
              </w:rPr>
            </w:r>
            <w:r w:rsidR="00674D1E">
              <w:rPr>
                <w:webHidden/>
              </w:rPr>
              <w:fldChar w:fldCharType="separate"/>
            </w:r>
            <w:r w:rsidR="004238A9">
              <w:rPr>
                <w:webHidden/>
              </w:rPr>
              <w:t>36</w:t>
            </w:r>
            <w:r w:rsidR="00674D1E">
              <w:rPr>
                <w:webHidden/>
              </w:rPr>
              <w:fldChar w:fldCharType="end"/>
            </w:r>
          </w:hyperlink>
        </w:p>
        <w:p w:rsidR="00674D1E" w:rsidRDefault="00E82D90">
          <w:pPr>
            <w:pStyle w:val="31"/>
            <w:rPr>
              <w:rFonts w:cstheme="minorBidi"/>
              <w:b w:val="0"/>
              <w:sz w:val="22"/>
              <w:szCs w:val="22"/>
            </w:rPr>
          </w:pPr>
          <w:hyperlink w:anchor="_Toc24966823" w:history="1">
            <w:r w:rsidR="00674D1E">
              <w:rPr>
                <w:rStyle w:val="ac"/>
                <w:rFonts w:ascii="Times New Roman" w:hAnsi="Times New Roman"/>
                <w:i/>
              </w:rPr>
              <w:t>2.10</w:t>
            </w:r>
            <w:r w:rsidR="00674D1E" w:rsidRPr="007327EC">
              <w:rPr>
                <w:rStyle w:val="ac"/>
                <w:rFonts w:ascii="Times New Roman" w:hAnsi="Times New Roman"/>
                <w:i/>
              </w:rPr>
              <w:t>.4</w:t>
            </w:r>
            <w:r w:rsidR="00674D1E" w:rsidRPr="007327EC">
              <w:rPr>
                <w:rStyle w:val="ac"/>
                <w:rFonts w:ascii="Times New Roman" w:hAnsi="Times New Roman"/>
                <w:i/>
                <w:iCs/>
              </w:rPr>
              <w:t xml:space="preserve">. Налог на добычу полезных ископаемых в виде угля 182 </w:t>
            </w:r>
            <w:r w:rsidR="00674D1E" w:rsidRPr="007327EC">
              <w:rPr>
                <w:rStyle w:val="ac"/>
                <w:rFonts w:ascii="Times New Roman" w:hAnsi="Times New Roman"/>
                <w:i/>
                <w:iCs/>
                <w:spacing w:val="30"/>
              </w:rPr>
              <w:t>107</w:t>
            </w:r>
            <w:r w:rsidR="00674D1E" w:rsidRPr="007327EC">
              <w:rPr>
                <w:rStyle w:val="ac"/>
                <w:rFonts w:ascii="Times New Roman" w:hAnsi="Times New Roman"/>
                <w:i/>
                <w:iCs/>
              </w:rPr>
              <w:t xml:space="preserve"> 01060 01 </w:t>
            </w:r>
            <w:r w:rsidR="00674D1E" w:rsidRPr="007327EC">
              <w:rPr>
                <w:rStyle w:val="ac"/>
                <w:rFonts w:ascii="Times New Roman" w:hAnsi="Times New Roman"/>
                <w:i/>
                <w:iCs/>
                <w:spacing w:val="30"/>
              </w:rPr>
              <w:t>0000110</w:t>
            </w:r>
            <w:r w:rsidR="00674D1E">
              <w:rPr>
                <w:webHidden/>
              </w:rPr>
              <w:tab/>
            </w:r>
            <w:r w:rsidR="00674D1E">
              <w:rPr>
                <w:webHidden/>
              </w:rPr>
              <w:fldChar w:fldCharType="begin"/>
            </w:r>
            <w:r w:rsidR="00674D1E">
              <w:rPr>
                <w:webHidden/>
              </w:rPr>
              <w:instrText xml:space="preserve"> PAGEREF _Toc24966823 \h </w:instrText>
            </w:r>
            <w:r w:rsidR="00674D1E">
              <w:rPr>
                <w:webHidden/>
              </w:rPr>
            </w:r>
            <w:r w:rsidR="00674D1E">
              <w:rPr>
                <w:webHidden/>
              </w:rPr>
              <w:fldChar w:fldCharType="separate"/>
            </w:r>
            <w:r w:rsidR="004238A9">
              <w:rPr>
                <w:webHidden/>
              </w:rPr>
              <w:t>36</w:t>
            </w:r>
            <w:r w:rsidR="00674D1E">
              <w:rPr>
                <w:webHidden/>
              </w:rPr>
              <w:fldChar w:fldCharType="end"/>
            </w:r>
          </w:hyperlink>
        </w:p>
        <w:p w:rsidR="00674D1E" w:rsidRDefault="00E82D90">
          <w:pPr>
            <w:pStyle w:val="31"/>
            <w:rPr>
              <w:rFonts w:cstheme="minorBidi"/>
              <w:b w:val="0"/>
              <w:sz w:val="22"/>
              <w:szCs w:val="22"/>
            </w:rPr>
          </w:pPr>
          <w:hyperlink w:anchor="_Toc24966824" w:history="1">
            <w:r w:rsidR="00674D1E">
              <w:rPr>
                <w:rStyle w:val="ac"/>
                <w:rFonts w:ascii="Times New Roman" w:hAnsi="Times New Roman"/>
                <w:i/>
              </w:rPr>
              <w:t>2.10</w:t>
            </w:r>
            <w:r w:rsidR="00674D1E" w:rsidRPr="007327EC">
              <w:rPr>
                <w:rStyle w:val="ac"/>
                <w:rFonts w:ascii="Times New Roman" w:hAnsi="Times New Roman"/>
                <w:i/>
              </w:rPr>
              <w:t>.5.</w:t>
            </w:r>
            <w:r w:rsidR="00674D1E" w:rsidRPr="007327EC">
              <w:rPr>
                <w:rStyle w:val="ac"/>
                <w:rFonts w:ascii="Times New Roman" w:hAnsi="Times New Roman"/>
                <w:i/>
                <w:iCs/>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0000110</w:t>
            </w:r>
            <w:r w:rsidR="00674D1E">
              <w:rPr>
                <w:webHidden/>
              </w:rPr>
              <w:tab/>
            </w:r>
            <w:r w:rsidR="00674D1E">
              <w:rPr>
                <w:webHidden/>
              </w:rPr>
              <w:fldChar w:fldCharType="begin"/>
            </w:r>
            <w:r w:rsidR="00674D1E">
              <w:rPr>
                <w:webHidden/>
              </w:rPr>
              <w:instrText xml:space="preserve"> PAGEREF _Toc24966824 \h </w:instrText>
            </w:r>
            <w:r w:rsidR="00674D1E">
              <w:rPr>
                <w:webHidden/>
              </w:rPr>
            </w:r>
            <w:r w:rsidR="00674D1E">
              <w:rPr>
                <w:webHidden/>
              </w:rPr>
              <w:fldChar w:fldCharType="separate"/>
            </w:r>
            <w:r w:rsidR="004238A9">
              <w:rPr>
                <w:webHidden/>
              </w:rPr>
              <w:t>38</w:t>
            </w:r>
            <w:r w:rsidR="00674D1E">
              <w:rPr>
                <w:webHidden/>
              </w:rPr>
              <w:fldChar w:fldCharType="end"/>
            </w:r>
          </w:hyperlink>
        </w:p>
        <w:p w:rsidR="00674D1E" w:rsidRDefault="00E82D90" w:rsidP="004238A9">
          <w:pPr>
            <w:pStyle w:val="31"/>
            <w:ind w:left="0"/>
            <w:rPr>
              <w:rFonts w:cstheme="minorBidi"/>
              <w:b w:val="0"/>
              <w:sz w:val="22"/>
              <w:szCs w:val="22"/>
            </w:rPr>
          </w:pPr>
          <w:hyperlink w:anchor="_Toc24966825" w:history="1">
            <w:r w:rsidR="00674D1E" w:rsidRPr="007327EC">
              <w:rPr>
                <w:rStyle w:val="ac"/>
                <w:rFonts w:ascii="Times New Roman" w:hAnsi="Times New Roman"/>
              </w:rPr>
              <w:t>2.1</w:t>
            </w:r>
            <w:r w:rsidR="00674D1E">
              <w:rPr>
                <w:rStyle w:val="ac"/>
                <w:rFonts w:ascii="Times New Roman" w:hAnsi="Times New Roman"/>
              </w:rPr>
              <w:t>1</w:t>
            </w:r>
            <w:r w:rsidR="00674D1E" w:rsidRPr="007327EC">
              <w:rPr>
                <w:rStyle w:val="ac"/>
                <w:rFonts w:ascii="Times New Roman" w:hAnsi="Times New Roman"/>
              </w:rPr>
              <w:t xml:space="preserve">. </w:t>
            </w:r>
            <w:r w:rsidR="00674D1E" w:rsidRPr="007327EC">
              <w:rPr>
                <w:rStyle w:val="ac"/>
                <w:rFonts w:ascii="Times New Roman" w:hAnsi="Times New Roman"/>
                <w:iCs/>
              </w:rPr>
              <w:t>Регулярные платежи за добычу полезных ископаемых (роялти) при выполнении соглашений о разделе продукции 182 1 07 02000 01 0000110</w:t>
            </w:r>
            <w:r w:rsidR="00674D1E">
              <w:rPr>
                <w:webHidden/>
              </w:rPr>
              <w:tab/>
            </w:r>
            <w:r w:rsidR="00674D1E">
              <w:rPr>
                <w:webHidden/>
              </w:rPr>
              <w:fldChar w:fldCharType="begin"/>
            </w:r>
            <w:r w:rsidR="00674D1E">
              <w:rPr>
                <w:webHidden/>
              </w:rPr>
              <w:instrText xml:space="preserve"> PAGEREF _Toc24966825 \h </w:instrText>
            </w:r>
            <w:r w:rsidR="00674D1E">
              <w:rPr>
                <w:webHidden/>
              </w:rPr>
            </w:r>
            <w:r w:rsidR="00674D1E">
              <w:rPr>
                <w:webHidden/>
              </w:rPr>
              <w:fldChar w:fldCharType="separate"/>
            </w:r>
            <w:r w:rsidR="004238A9">
              <w:rPr>
                <w:webHidden/>
              </w:rPr>
              <w:t>38</w:t>
            </w:r>
            <w:r w:rsidR="00674D1E">
              <w:rPr>
                <w:webHidden/>
              </w:rPr>
              <w:fldChar w:fldCharType="end"/>
            </w:r>
          </w:hyperlink>
        </w:p>
        <w:p w:rsidR="00674D1E" w:rsidRDefault="00E82D90" w:rsidP="004238A9">
          <w:pPr>
            <w:pStyle w:val="31"/>
            <w:ind w:left="0"/>
            <w:rPr>
              <w:rFonts w:cstheme="minorBidi"/>
              <w:b w:val="0"/>
              <w:sz w:val="22"/>
              <w:szCs w:val="22"/>
            </w:rPr>
          </w:pPr>
          <w:hyperlink w:anchor="_Toc24966826" w:history="1">
            <w:r w:rsidR="00674D1E" w:rsidRPr="007327EC">
              <w:rPr>
                <w:rStyle w:val="ac"/>
                <w:rFonts w:ascii="Times New Roman" w:hAnsi="Times New Roman"/>
              </w:rPr>
              <w:t>2.1</w:t>
            </w:r>
            <w:r w:rsidR="00674D1E">
              <w:rPr>
                <w:rStyle w:val="ac"/>
                <w:rFonts w:ascii="Times New Roman" w:hAnsi="Times New Roman"/>
              </w:rPr>
              <w:t>2</w:t>
            </w:r>
            <w:r w:rsidR="00674D1E" w:rsidRPr="007327EC">
              <w:rPr>
                <w:rStyle w:val="ac"/>
                <w:rFonts w:ascii="Times New Roman" w:hAnsi="Times New Roman"/>
              </w:rPr>
              <w:t xml:space="preserve">. Сборы за пользование объектами животного мира и за пользование объектами водных биологических ресурсов </w:t>
            </w:r>
            <w:r w:rsidR="00674D1E" w:rsidRPr="007327EC">
              <w:rPr>
                <w:rStyle w:val="ac"/>
                <w:rFonts w:ascii="Times New Roman" w:hAnsi="Times New Roman"/>
                <w:iCs/>
              </w:rPr>
              <w:t xml:space="preserve"> 182 107 04010 01 0000 110  182 107 04020 01 0000 110  182 107 04030 01 0000 110</w:t>
            </w:r>
            <w:r w:rsidR="00674D1E">
              <w:rPr>
                <w:webHidden/>
              </w:rPr>
              <w:tab/>
            </w:r>
            <w:r w:rsidR="00674D1E">
              <w:rPr>
                <w:webHidden/>
              </w:rPr>
              <w:fldChar w:fldCharType="begin"/>
            </w:r>
            <w:r w:rsidR="00674D1E">
              <w:rPr>
                <w:webHidden/>
              </w:rPr>
              <w:instrText xml:space="preserve"> PAGEREF _Toc24966826 \h </w:instrText>
            </w:r>
            <w:r w:rsidR="00674D1E">
              <w:rPr>
                <w:webHidden/>
              </w:rPr>
            </w:r>
            <w:r w:rsidR="00674D1E">
              <w:rPr>
                <w:webHidden/>
              </w:rPr>
              <w:fldChar w:fldCharType="separate"/>
            </w:r>
            <w:r w:rsidR="004238A9">
              <w:rPr>
                <w:webHidden/>
              </w:rPr>
              <w:t>38</w:t>
            </w:r>
            <w:r w:rsidR="00674D1E">
              <w:rPr>
                <w:webHidden/>
              </w:rPr>
              <w:fldChar w:fldCharType="end"/>
            </w:r>
          </w:hyperlink>
        </w:p>
        <w:p w:rsidR="00674D1E" w:rsidRDefault="00E82D90">
          <w:pPr>
            <w:pStyle w:val="31"/>
            <w:rPr>
              <w:rFonts w:cstheme="minorBidi"/>
              <w:b w:val="0"/>
              <w:sz w:val="22"/>
              <w:szCs w:val="22"/>
            </w:rPr>
          </w:pPr>
          <w:hyperlink w:anchor="_Toc24966827" w:history="1">
            <w:r w:rsidR="00674D1E" w:rsidRPr="007327EC">
              <w:rPr>
                <w:rStyle w:val="ac"/>
                <w:rFonts w:ascii="Times New Roman" w:hAnsi="Times New Roman"/>
                <w:i/>
              </w:rPr>
              <w:t>2.1</w:t>
            </w:r>
            <w:r w:rsidR="00674D1E">
              <w:rPr>
                <w:rStyle w:val="ac"/>
                <w:rFonts w:ascii="Times New Roman" w:hAnsi="Times New Roman"/>
                <w:i/>
              </w:rPr>
              <w:t>2</w:t>
            </w:r>
            <w:r w:rsidR="00674D1E" w:rsidRPr="007327EC">
              <w:rPr>
                <w:rStyle w:val="ac"/>
                <w:rFonts w:ascii="Times New Roman" w:hAnsi="Times New Roman"/>
                <w:i/>
              </w:rPr>
              <w:t>.1. Сбор за пользование объектами животного мира  182 1 07 04010 01 0000 110</w:t>
            </w:r>
            <w:r w:rsidR="00674D1E">
              <w:rPr>
                <w:webHidden/>
              </w:rPr>
              <w:tab/>
            </w:r>
            <w:r w:rsidR="00674D1E">
              <w:rPr>
                <w:webHidden/>
              </w:rPr>
              <w:fldChar w:fldCharType="begin"/>
            </w:r>
            <w:r w:rsidR="00674D1E">
              <w:rPr>
                <w:webHidden/>
              </w:rPr>
              <w:instrText xml:space="preserve"> PAGEREF _Toc24966827 \h </w:instrText>
            </w:r>
            <w:r w:rsidR="00674D1E">
              <w:rPr>
                <w:webHidden/>
              </w:rPr>
            </w:r>
            <w:r w:rsidR="00674D1E">
              <w:rPr>
                <w:webHidden/>
              </w:rPr>
              <w:fldChar w:fldCharType="separate"/>
            </w:r>
            <w:r w:rsidR="004238A9">
              <w:rPr>
                <w:webHidden/>
              </w:rPr>
              <w:t>39</w:t>
            </w:r>
            <w:r w:rsidR="00674D1E">
              <w:rPr>
                <w:webHidden/>
              </w:rPr>
              <w:fldChar w:fldCharType="end"/>
            </w:r>
          </w:hyperlink>
        </w:p>
        <w:p w:rsidR="00674D1E" w:rsidRDefault="00E82D90">
          <w:pPr>
            <w:pStyle w:val="31"/>
            <w:rPr>
              <w:rFonts w:cstheme="minorBidi"/>
              <w:b w:val="0"/>
              <w:sz w:val="22"/>
              <w:szCs w:val="22"/>
            </w:rPr>
          </w:pPr>
          <w:hyperlink w:anchor="_Toc24966828" w:history="1">
            <w:r w:rsidR="00674D1E" w:rsidRPr="007327EC">
              <w:rPr>
                <w:rStyle w:val="ac"/>
                <w:rFonts w:ascii="Times New Roman" w:hAnsi="Times New Roman"/>
                <w:i/>
              </w:rPr>
              <w:t>2.1</w:t>
            </w:r>
            <w:r w:rsidR="00674D1E">
              <w:rPr>
                <w:rStyle w:val="ac"/>
                <w:rFonts w:ascii="Times New Roman" w:hAnsi="Times New Roman"/>
                <w:i/>
              </w:rPr>
              <w:t>2</w:t>
            </w:r>
            <w:r w:rsidR="00674D1E" w:rsidRPr="007327EC">
              <w:rPr>
                <w:rStyle w:val="ac"/>
                <w:rFonts w:ascii="Times New Roman" w:hAnsi="Times New Roman"/>
                <w:i/>
              </w:rPr>
              <w:t>.2. Сбор за пользование объектами водных биологических ресурсов (исключая внутренние водные объекты)  182 1 07 04020 01 0000 110</w:t>
            </w:r>
            <w:r w:rsidR="00674D1E">
              <w:rPr>
                <w:webHidden/>
              </w:rPr>
              <w:tab/>
            </w:r>
            <w:r w:rsidR="00674D1E">
              <w:rPr>
                <w:webHidden/>
              </w:rPr>
              <w:fldChar w:fldCharType="begin"/>
            </w:r>
            <w:r w:rsidR="00674D1E">
              <w:rPr>
                <w:webHidden/>
              </w:rPr>
              <w:instrText xml:space="preserve"> PAGEREF _Toc24966828 \h </w:instrText>
            </w:r>
            <w:r w:rsidR="00674D1E">
              <w:rPr>
                <w:webHidden/>
              </w:rPr>
            </w:r>
            <w:r w:rsidR="00674D1E">
              <w:rPr>
                <w:webHidden/>
              </w:rPr>
              <w:fldChar w:fldCharType="separate"/>
            </w:r>
            <w:r w:rsidR="004238A9">
              <w:rPr>
                <w:webHidden/>
              </w:rPr>
              <w:t>39</w:t>
            </w:r>
            <w:r w:rsidR="00674D1E">
              <w:rPr>
                <w:webHidden/>
              </w:rPr>
              <w:fldChar w:fldCharType="end"/>
            </w:r>
          </w:hyperlink>
        </w:p>
        <w:p w:rsidR="00674D1E" w:rsidRDefault="00E82D90">
          <w:pPr>
            <w:pStyle w:val="31"/>
            <w:rPr>
              <w:rFonts w:cstheme="minorBidi"/>
              <w:b w:val="0"/>
              <w:sz w:val="22"/>
              <w:szCs w:val="22"/>
            </w:rPr>
          </w:pPr>
          <w:hyperlink w:anchor="_Toc24966829" w:history="1">
            <w:r w:rsidR="00674D1E">
              <w:rPr>
                <w:rStyle w:val="ac"/>
                <w:rFonts w:ascii="Times New Roman" w:hAnsi="Times New Roman"/>
                <w:i/>
              </w:rPr>
              <w:t>2.12</w:t>
            </w:r>
            <w:r w:rsidR="00674D1E" w:rsidRPr="007327EC">
              <w:rPr>
                <w:rStyle w:val="ac"/>
                <w:rFonts w:ascii="Times New Roman" w:hAnsi="Times New Roman"/>
                <w:i/>
              </w:rPr>
              <w:t xml:space="preserve">.3. Сбор за пользование объектами водных биологических ресурсов (по внутренним водным объектам)  </w:t>
            </w:r>
            <w:r w:rsidR="00674D1E">
              <w:rPr>
                <w:rStyle w:val="ac"/>
                <w:rFonts w:ascii="Times New Roman" w:hAnsi="Times New Roman"/>
                <w:i/>
              </w:rPr>
              <w:br/>
            </w:r>
            <w:r w:rsidR="00674D1E" w:rsidRPr="007327EC">
              <w:rPr>
                <w:rStyle w:val="ac"/>
                <w:rFonts w:ascii="Times New Roman" w:hAnsi="Times New Roman"/>
                <w:i/>
              </w:rPr>
              <w:t>182 1 07 04030 01 0000 110</w:t>
            </w:r>
            <w:r w:rsidR="00674D1E">
              <w:rPr>
                <w:webHidden/>
              </w:rPr>
              <w:tab/>
            </w:r>
            <w:r w:rsidR="00674D1E">
              <w:rPr>
                <w:webHidden/>
              </w:rPr>
              <w:fldChar w:fldCharType="begin"/>
            </w:r>
            <w:r w:rsidR="00674D1E">
              <w:rPr>
                <w:webHidden/>
              </w:rPr>
              <w:instrText xml:space="preserve"> PAGEREF _Toc24966829 \h </w:instrText>
            </w:r>
            <w:r w:rsidR="00674D1E">
              <w:rPr>
                <w:webHidden/>
              </w:rPr>
            </w:r>
            <w:r w:rsidR="00674D1E">
              <w:rPr>
                <w:webHidden/>
              </w:rPr>
              <w:fldChar w:fldCharType="separate"/>
            </w:r>
            <w:r w:rsidR="004238A9">
              <w:rPr>
                <w:webHidden/>
              </w:rPr>
              <w:t>39</w:t>
            </w:r>
            <w:r w:rsidR="00674D1E">
              <w:rPr>
                <w:webHidden/>
              </w:rPr>
              <w:fldChar w:fldCharType="end"/>
            </w:r>
          </w:hyperlink>
        </w:p>
        <w:p w:rsidR="00674D1E" w:rsidRDefault="00E82D90" w:rsidP="004238A9">
          <w:pPr>
            <w:pStyle w:val="31"/>
            <w:ind w:left="0"/>
            <w:rPr>
              <w:rFonts w:cstheme="minorBidi"/>
              <w:b w:val="0"/>
              <w:sz w:val="22"/>
              <w:szCs w:val="22"/>
            </w:rPr>
          </w:pPr>
          <w:hyperlink w:anchor="_Toc24966830" w:history="1">
            <w:r w:rsidR="00674D1E">
              <w:rPr>
                <w:rStyle w:val="ac"/>
                <w:rFonts w:ascii="Times New Roman" w:hAnsi="Times New Roman"/>
              </w:rPr>
              <w:t>2.13</w:t>
            </w:r>
            <w:r w:rsidR="00674D1E" w:rsidRPr="007327EC">
              <w:rPr>
                <w:rStyle w:val="ac"/>
                <w:rFonts w:ascii="Times New Roman" w:hAnsi="Times New Roman"/>
              </w:rPr>
              <w:t>. Государственная пошлина 182 1 08 00000 01 0000 000</w:t>
            </w:r>
            <w:r w:rsidR="00674D1E">
              <w:rPr>
                <w:webHidden/>
              </w:rPr>
              <w:tab/>
            </w:r>
            <w:r w:rsidR="00674D1E">
              <w:rPr>
                <w:webHidden/>
              </w:rPr>
              <w:fldChar w:fldCharType="begin"/>
            </w:r>
            <w:r w:rsidR="00674D1E">
              <w:rPr>
                <w:webHidden/>
              </w:rPr>
              <w:instrText xml:space="preserve"> PAGEREF _Toc24966830 \h </w:instrText>
            </w:r>
            <w:r w:rsidR="00674D1E">
              <w:rPr>
                <w:webHidden/>
              </w:rPr>
            </w:r>
            <w:r w:rsidR="00674D1E">
              <w:rPr>
                <w:webHidden/>
              </w:rPr>
              <w:fldChar w:fldCharType="separate"/>
            </w:r>
            <w:r w:rsidR="004238A9">
              <w:rPr>
                <w:webHidden/>
              </w:rPr>
              <w:t>40</w:t>
            </w:r>
            <w:r w:rsidR="00674D1E">
              <w:rPr>
                <w:webHidden/>
              </w:rPr>
              <w:fldChar w:fldCharType="end"/>
            </w:r>
          </w:hyperlink>
        </w:p>
        <w:p w:rsidR="00674D1E" w:rsidRDefault="00E82D90">
          <w:pPr>
            <w:pStyle w:val="31"/>
            <w:rPr>
              <w:rFonts w:cstheme="minorBidi"/>
              <w:b w:val="0"/>
              <w:sz w:val="22"/>
              <w:szCs w:val="22"/>
            </w:rPr>
          </w:pPr>
          <w:hyperlink w:anchor="_Toc24966831" w:history="1">
            <w:r w:rsidR="00674D1E">
              <w:rPr>
                <w:rStyle w:val="ac"/>
                <w:rFonts w:ascii="Times New Roman" w:hAnsi="Times New Roman"/>
                <w:i/>
              </w:rPr>
              <w:t>2.13</w:t>
            </w:r>
            <w:r w:rsidR="00674D1E" w:rsidRPr="007327EC">
              <w:rPr>
                <w:rStyle w:val="ac"/>
                <w:rFonts w:ascii="Times New Roman" w:hAnsi="Times New Roman"/>
                <w:i/>
              </w:rPr>
              <w:t>.1. Государственная пошлина по делам, рассматриваемым конституционными (уставными) судами субъектов Российской Федерации КБК 182 1 08 02020 01 0000 110</w:t>
            </w:r>
            <w:r w:rsidR="00674D1E">
              <w:rPr>
                <w:webHidden/>
              </w:rPr>
              <w:tab/>
            </w:r>
            <w:r w:rsidR="00674D1E">
              <w:rPr>
                <w:webHidden/>
              </w:rPr>
              <w:fldChar w:fldCharType="begin"/>
            </w:r>
            <w:r w:rsidR="00674D1E">
              <w:rPr>
                <w:webHidden/>
              </w:rPr>
              <w:instrText xml:space="preserve"> PAGEREF _Toc24966831 \h </w:instrText>
            </w:r>
            <w:r w:rsidR="00674D1E">
              <w:rPr>
                <w:webHidden/>
              </w:rPr>
            </w:r>
            <w:r w:rsidR="00674D1E">
              <w:rPr>
                <w:webHidden/>
              </w:rPr>
              <w:fldChar w:fldCharType="separate"/>
            </w:r>
            <w:r w:rsidR="004238A9">
              <w:rPr>
                <w:webHidden/>
              </w:rPr>
              <w:t>40</w:t>
            </w:r>
            <w:r w:rsidR="00674D1E">
              <w:rPr>
                <w:webHidden/>
              </w:rPr>
              <w:fldChar w:fldCharType="end"/>
            </w:r>
          </w:hyperlink>
        </w:p>
        <w:p w:rsidR="00674D1E" w:rsidRDefault="00E82D90">
          <w:pPr>
            <w:pStyle w:val="31"/>
            <w:rPr>
              <w:rFonts w:cstheme="minorBidi"/>
              <w:b w:val="0"/>
              <w:sz w:val="22"/>
              <w:szCs w:val="22"/>
            </w:rPr>
          </w:pPr>
          <w:hyperlink w:anchor="_Toc24966832" w:history="1">
            <w:r w:rsidR="00674D1E" w:rsidRPr="007327EC">
              <w:rPr>
                <w:rStyle w:val="ac"/>
                <w:rFonts w:ascii="Times New Roman" w:hAnsi="Times New Roman"/>
                <w:i/>
              </w:rPr>
              <w:t>2.1</w:t>
            </w:r>
            <w:r w:rsidR="00674D1E">
              <w:rPr>
                <w:rStyle w:val="ac"/>
                <w:rFonts w:ascii="Times New Roman" w:hAnsi="Times New Roman"/>
                <w:i/>
              </w:rPr>
              <w:t>3</w:t>
            </w:r>
            <w:r w:rsidR="00674D1E" w:rsidRPr="007327EC">
              <w:rPr>
                <w:rStyle w:val="ac"/>
                <w:rFonts w:ascii="Times New Roman" w:hAnsi="Times New Roman"/>
                <w:i/>
              </w:rPr>
              <w:t>.2.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74D1E">
              <w:rPr>
                <w:webHidden/>
              </w:rPr>
              <w:tab/>
            </w:r>
            <w:r w:rsidR="00674D1E">
              <w:rPr>
                <w:webHidden/>
              </w:rPr>
              <w:fldChar w:fldCharType="begin"/>
            </w:r>
            <w:r w:rsidR="00674D1E">
              <w:rPr>
                <w:webHidden/>
              </w:rPr>
              <w:instrText xml:space="preserve"> PAGEREF _Toc24966832 \h </w:instrText>
            </w:r>
            <w:r w:rsidR="00674D1E">
              <w:rPr>
                <w:webHidden/>
              </w:rPr>
            </w:r>
            <w:r w:rsidR="00674D1E">
              <w:rPr>
                <w:webHidden/>
              </w:rPr>
              <w:fldChar w:fldCharType="separate"/>
            </w:r>
            <w:r w:rsidR="004238A9">
              <w:rPr>
                <w:webHidden/>
              </w:rPr>
              <w:t>40</w:t>
            </w:r>
            <w:r w:rsidR="00674D1E">
              <w:rPr>
                <w:webHidden/>
              </w:rPr>
              <w:fldChar w:fldCharType="end"/>
            </w:r>
          </w:hyperlink>
        </w:p>
        <w:p w:rsidR="00674D1E" w:rsidRDefault="00E82D90">
          <w:pPr>
            <w:pStyle w:val="31"/>
            <w:rPr>
              <w:rFonts w:cstheme="minorBidi"/>
              <w:b w:val="0"/>
              <w:sz w:val="22"/>
              <w:szCs w:val="22"/>
            </w:rPr>
          </w:pPr>
          <w:hyperlink w:anchor="_Toc24966833" w:history="1">
            <w:r w:rsidR="00674D1E" w:rsidRPr="007327EC">
              <w:rPr>
                <w:rStyle w:val="ac"/>
                <w:rFonts w:ascii="Times New Roman" w:hAnsi="Times New Roman"/>
                <w:i/>
              </w:rPr>
              <w:t>2.1</w:t>
            </w:r>
            <w:r w:rsidR="00674D1E">
              <w:rPr>
                <w:rStyle w:val="ac"/>
                <w:rFonts w:ascii="Times New Roman" w:hAnsi="Times New Roman"/>
                <w:i/>
              </w:rPr>
              <w:t>3</w:t>
            </w:r>
            <w:r w:rsidR="00674D1E" w:rsidRPr="007327EC">
              <w:rPr>
                <w:rStyle w:val="ac"/>
                <w:rFonts w:ascii="Times New Roman" w:hAnsi="Times New Roman"/>
                <w:i/>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674D1E">
              <w:rPr>
                <w:webHidden/>
              </w:rPr>
              <w:tab/>
            </w:r>
            <w:r w:rsidR="00674D1E">
              <w:rPr>
                <w:webHidden/>
              </w:rPr>
              <w:fldChar w:fldCharType="begin"/>
            </w:r>
            <w:r w:rsidR="00674D1E">
              <w:rPr>
                <w:webHidden/>
              </w:rPr>
              <w:instrText xml:space="preserve"> PAGEREF _Toc24966833 \h </w:instrText>
            </w:r>
            <w:r w:rsidR="00674D1E">
              <w:rPr>
                <w:webHidden/>
              </w:rPr>
            </w:r>
            <w:r w:rsidR="00674D1E">
              <w:rPr>
                <w:webHidden/>
              </w:rPr>
              <w:fldChar w:fldCharType="separate"/>
            </w:r>
            <w:r w:rsidR="004238A9">
              <w:rPr>
                <w:webHidden/>
              </w:rPr>
              <w:t>41</w:t>
            </w:r>
            <w:r w:rsidR="00674D1E">
              <w:rPr>
                <w:webHidden/>
              </w:rPr>
              <w:fldChar w:fldCharType="end"/>
            </w:r>
          </w:hyperlink>
        </w:p>
        <w:p w:rsidR="00674D1E" w:rsidRDefault="00E82D90" w:rsidP="004238A9">
          <w:pPr>
            <w:pStyle w:val="31"/>
            <w:ind w:left="0"/>
            <w:rPr>
              <w:rFonts w:cstheme="minorBidi"/>
              <w:b w:val="0"/>
              <w:sz w:val="22"/>
              <w:szCs w:val="22"/>
            </w:rPr>
          </w:pPr>
          <w:hyperlink w:anchor="_Toc24966834" w:history="1">
            <w:r w:rsidR="00674D1E" w:rsidRPr="007327EC">
              <w:rPr>
                <w:rStyle w:val="ac"/>
                <w:rFonts w:ascii="Times New Roman" w:hAnsi="Times New Roman"/>
              </w:rPr>
              <w:t>2.1</w:t>
            </w:r>
            <w:r w:rsidR="00674D1E">
              <w:rPr>
                <w:rStyle w:val="ac"/>
                <w:rFonts w:ascii="Times New Roman" w:hAnsi="Times New Roman"/>
              </w:rPr>
              <w:t>4</w:t>
            </w:r>
            <w:r w:rsidR="00674D1E" w:rsidRPr="007327EC">
              <w:rPr>
                <w:rStyle w:val="ac"/>
                <w:rFonts w:ascii="Times New Roman" w:hAnsi="Times New Roman"/>
              </w:rPr>
              <w:t xml:space="preserve">. Задолженность и перерасчеты по отмененным налогам, сборам и иным обязательным платежам </w:t>
            </w:r>
            <w:r w:rsidR="00674D1E">
              <w:rPr>
                <w:rStyle w:val="ac"/>
                <w:rFonts w:ascii="Times New Roman" w:hAnsi="Times New Roman"/>
              </w:rPr>
              <w:br/>
            </w:r>
            <w:r w:rsidR="00674D1E" w:rsidRPr="007327EC">
              <w:rPr>
                <w:rStyle w:val="ac"/>
                <w:rFonts w:ascii="Times New Roman" w:hAnsi="Times New Roman"/>
              </w:rPr>
              <w:t>182 1 09 00000 00 0000 000</w:t>
            </w:r>
            <w:r w:rsidR="00674D1E">
              <w:rPr>
                <w:webHidden/>
              </w:rPr>
              <w:tab/>
            </w:r>
            <w:r w:rsidR="00674D1E">
              <w:rPr>
                <w:webHidden/>
              </w:rPr>
              <w:fldChar w:fldCharType="begin"/>
            </w:r>
            <w:r w:rsidR="00674D1E">
              <w:rPr>
                <w:webHidden/>
              </w:rPr>
              <w:instrText xml:space="preserve"> PAGEREF _Toc24966834 \h </w:instrText>
            </w:r>
            <w:r w:rsidR="00674D1E">
              <w:rPr>
                <w:webHidden/>
              </w:rPr>
            </w:r>
            <w:r w:rsidR="00674D1E">
              <w:rPr>
                <w:webHidden/>
              </w:rPr>
              <w:fldChar w:fldCharType="separate"/>
            </w:r>
            <w:r w:rsidR="004238A9">
              <w:rPr>
                <w:webHidden/>
              </w:rPr>
              <w:t>42</w:t>
            </w:r>
            <w:r w:rsidR="00674D1E">
              <w:rPr>
                <w:webHidden/>
              </w:rPr>
              <w:fldChar w:fldCharType="end"/>
            </w:r>
          </w:hyperlink>
        </w:p>
        <w:p w:rsidR="00674D1E" w:rsidRDefault="00E82D90" w:rsidP="004238A9">
          <w:pPr>
            <w:pStyle w:val="31"/>
            <w:ind w:left="0"/>
            <w:rPr>
              <w:rFonts w:cstheme="minorBidi"/>
              <w:b w:val="0"/>
              <w:sz w:val="22"/>
              <w:szCs w:val="22"/>
            </w:rPr>
          </w:pPr>
          <w:hyperlink w:anchor="_Toc24966835" w:history="1">
            <w:r w:rsidR="00674D1E" w:rsidRPr="007327EC">
              <w:rPr>
                <w:rStyle w:val="ac"/>
                <w:rFonts w:ascii="Times New Roman" w:hAnsi="Times New Roman"/>
              </w:rPr>
              <w:t>2.1</w:t>
            </w:r>
            <w:r w:rsidR="00674D1E">
              <w:rPr>
                <w:rStyle w:val="ac"/>
                <w:rFonts w:ascii="Times New Roman" w:hAnsi="Times New Roman"/>
              </w:rPr>
              <w:t>5</w:t>
            </w:r>
            <w:r w:rsidR="00674D1E" w:rsidRPr="007327EC">
              <w:rPr>
                <w:rStyle w:val="ac"/>
                <w:rFonts w:ascii="Times New Roman" w:hAnsi="Times New Roman"/>
              </w:rPr>
              <w:t>. Платежи при пользовании природными ресурсами  182 112 00000 00 0000 000</w:t>
            </w:r>
            <w:r w:rsidR="00674D1E">
              <w:rPr>
                <w:webHidden/>
              </w:rPr>
              <w:tab/>
            </w:r>
            <w:r w:rsidR="00674D1E">
              <w:rPr>
                <w:webHidden/>
              </w:rPr>
              <w:fldChar w:fldCharType="begin"/>
            </w:r>
            <w:r w:rsidR="00674D1E">
              <w:rPr>
                <w:webHidden/>
              </w:rPr>
              <w:instrText xml:space="preserve"> PAGEREF _Toc24966835 \h </w:instrText>
            </w:r>
            <w:r w:rsidR="00674D1E">
              <w:rPr>
                <w:webHidden/>
              </w:rPr>
            </w:r>
            <w:r w:rsidR="00674D1E">
              <w:rPr>
                <w:webHidden/>
              </w:rPr>
              <w:fldChar w:fldCharType="separate"/>
            </w:r>
            <w:r w:rsidR="004238A9">
              <w:rPr>
                <w:webHidden/>
              </w:rPr>
              <w:t>42</w:t>
            </w:r>
            <w:r w:rsidR="00674D1E">
              <w:rPr>
                <w:webHidden/>
              </w:rPr>
              <w:fldChar w:fldCharType="end"/>
            </w:r>
          </w:hyperlink>
        </w:p>
        <w:p w:rsidR="00674D1E" w:rsidRDefault="00E82D90">
          <w:pPr>
            <w:pStyle w:val="31"/>
            <w:rPr>
              <w:rFonts w:cstheme="minorBidi"/>
              <w:b w:val="0"/>
              <w:sz w:val="22"/>
              <w:szCs w:val="22"/>
            </w:rPr>
          </w:pPr>
          <w:hyperlink w:anchor="_Toc24966836" w:history="1">
            <w:r w:rsidR="00674D1E">
              <w:rPr>
                <w:rStyle w:val="ac"/>
                <w:rFonts w:ascii="Times New Roman" w:hAnsi="Times New Roman"/>
                <w:i/>
              </w:rPr>
              <w:t>2.15</w:t>
            </w:r>
            <w:r w:rsidR="00674D1E" w:rsidRPr="007327EC">
              <w:rPr>
                <w:rStyle w:val="ac"/>
                <w:rFonts w:ascii="Times New Roman" w:hAnsi="Times New Roman"/>
                <w:i/>
              </w:rPr>
              <w:t>.1. Регулярные платежи за пользование недрами при пользовании недрами  на территории Российской Федерации  182 112 02030 01 0000 120</w:t>
            </w:r>
            <w:r w:rsidR="00674D1E">
              <w:rPr>
                <w:webHidden/>
              </w:rPr>
              <w:tab/>
            </w:r>
            <w:r w:rsidR="00674D1E">
              <w:rPr>
                <w:webHidden/>
              </w:rPr>
              <w:fldChar w:fldCharType="begin"/>
            </w:r>
            <w:r w:rsidR="00674D1E">
              <w:rPr>
                <w:webHidden/>
              </w:rPr>
              <w:instrText xml:space="preserve"> PAGEREF _Toc24966836 \h </w:instrText>
            </w:r>
            <w:r w:rsidR="00674D1E">
              <w:rPr>
                <w:webHidden/>
              </w:rPr>
            </w:r>
            <w:r w:rsidR="00674D1E">
              <w:rPr>
                <w:webHidden/>
              </w:rPr>
              <w:fldChar w:fldCharType="separate"/>
            </w:r>
            <w:r w:rsidR="004238A9">
              <w:rPr>
                <w:webHidden/>
              </w:rPr>
              <w:t>42</w:t>
            </w:r>
            <w:r w:rsidR="00674D1E">
              <w:rPr>
                <w:webHidden/>
              </w:rPr>
              <w:fldChar w:fldCharType="end"/>
            </w:r>
          </w:hyperlink>
        </w:p>
        <w:p w:rsidR="00674D1E" w:rsidRDefault="00E82D90" w:rsidP="004238A9">
          <w:pPr>
            <w:pStyle w:val="31"/>
            <w:ind w:left="0"/>
            <w:rPr>
              <w:rFonts w:cstheme="minorBidi"/>
              <w:b w:val="0"/>
              <w:sz w:val="22"/>
              <w:szCs w:val="22"/>
            </w:rPr>
          </w:pPr>
          <w:hyperlink w:anchor="_Toc24966837" w:history="1">
            <w:r w:rsidR="00674D1E">
              <w:rPr>
                <w:rStyle w:val="ac"/>
                <w:rFonts w:ascii="Times New Roman" w:hAnsi="Times New Roman"/>
              </w:rPr>
              <w:t>2.16</w:t>
            </w:r>
            <w:r w:rsidR="00674D1E" w:rsidRPr="007327EC">
              <w:rPr>
                <w:rStyle w:val="ac"/>
                <w:rFonts w:ascii="Times New Roman" w:hAnsi="Times New Roman"/>
              </w:rPr>
              <w:t xml:space="preserve">. Доходы от оказания платных услуг (работ) и компенсации затрат государства </w:t>
            </w:r>
            <w:r w:rsidR="00674D1E">
              <w:rPr>
                <w:rStyle w:val="ac"/>
                <w:rFonts w:ascii="Times New Roman" w:hAnsi="Times New Roman"/>
              </w:rPr>
              <w:br/>
            </w:r>
            <w:r w:rsidR="00674D1E" w:rsidRPr="007327EC">
              <w:rPr>
                <w:rStyle w:val="ac"/>
                <w:rFonts w:ascii="Times New Roman" w:hAnsi="Times New Roman"/>
              </w:rPr>
              <w:t>182 113 00000 00 0000 000</w:t>
            </w:r>
            <w:r w:rsidR="00674D1E">
              <w:rPr>
                <w:webHidden/>
              </w:rPr>
              <w:tab/>
            </w:r>
            <w:r w:rsidR="00674D1E">
              <w:rPr>
                <w:webHidden/>
              </w:rPr>
              <w:fldChar w:fldCharType="begin"/>
            </w:r>
            <w:r w:rsidR="00674D1E">
              <w:rPr>
                <w:webHidden/>
              </w:rPr>
              <w:instrText xml:space="preserve"> PAGEREF _Toc24966837 \h </w:instrText>
            </w:r>
            <w:r w:rsidR="00674D1E">
              <w:rPr>
                <w:webHidden/>
              </w:rPr>
            </w:r>
            <w:r w:rsidR="00674D1E">
              <w:rPr>
                <w:webHidden/>
              </w:rPr>
              <w:fldChar w:fldCharType="separate"/>
            </w:r>
            <w:r w:rsidR="004238A9">
              <w:rPr>
                <w:webHidden/>
              </w:rPr>
              <w:t>42</w:t>
            </w:r>
            <w:r w:rsidR="00674D1E">
              <w:rPr>
                <w:webHidden/>
              </w:rPr>
              <w:fldChar w:fldCharType="end"/>
            </w:r>
          </w:hyperlink>
        </w:p>
        <w:p w:rsidR="00674D1E" w:rsidRDefault="00E82D90">
          <w:pPr>
            <w:pStyle w:val="31"/>
            <w:rPr>
              <w:rFonts w:cstheme="minorBidi"/>
              <w:b w:val="0"/>
              <w:sz w:val="22"/>
              <w:szCs w:val="22"/>
            </w:rPr>
          </w:pPr>
          <w:hyperlink w:anchor="_Toc24966838" w:history="1">
            <w:r w:rsidR="00674D1E">
              <w:rPr>
                <w:rStyle w:val="ac"/>
                <w:rFonts w:ascii="Times New Roman" w:hAnsi="Times New Roman"/>
                <w:i/>
              </w:rPr>
              <w:t>2.16</w:t>
            </w:r>
            <w:r w:rsidR="00674D1E" w:rsidRPr="007327EC">
              <w:rPr>
                <w:rStyle w:val="ac"/>
                <w:rFonts w:ascii="Times New Roman" w:hAnsi="Times New Roman"/>
                <w:i/>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674D1E">
              <w:rPr>
                <w:rStyle w:val="ac"/>
                <w:rFonts w:ascii="Times New Roman" w:hAnsi="Times New Roman"/>
                <w:i/>
              </w:rPr>
              <w:br/>
            </w:r>
            <w:r w:rsidR="00674D1E" w:rsidRPr="00674D1E">
              <w:rPr>
                <w:rFonts w:ascii="Times New Roman" w:hAnsi="Times New Roman" w:cs="Times New Roman"/>
                <w:i/>
              </w:rPr>
              <w:t>182 1 13 01020 01 0000 130</w:t>
            </w:r>
            <w:r w:rsidR="00674D1E">
              <w:rPr>
                <w:webHidden/>
              </w:rPr>
              <w:tab/>
            </w:r>
            <w:r w:rsidR="00674D1E">
              <w:rPr>
                <w:webHidden/>
              </w:rPr>
              <w:fldChar w:fldCharType="begin"/>
            </w:r>
            <w:r w:rsidR="00674D1E">
              <w:rPr>
                <w:webHidden/>
              </w:rPr>
              <w:instrText xml:space="preserve"> PAGEREF _Toc24966838 \h </w:instrText>
            </w:r>
            <w:r w:rsidR="00674D1E">
              <w:rPr>
                <w:webHidden/>
              </w:rPr>
            </w:r>
            <w:r w:rsidR="00674D1E">
              <w:rPr>
                <w:webHidden/>
              </w:rPr>
              <w:fldChar w:fldCharType="separate"/>
            </w:r>
            <w:r w:rsidR="004238A9">
              <w:rPr>
                <w:webHidden/>
              </w:rPr>
              <w:t>43</w:t>
            </w:r>
            <w:r w:rsidR="00674D1E">
              <w:rPr>
                <w:webHidden/>
              </w:rPr>
              <w:fldChar w:fldCharType="end"/>
            </w:r>
          </w:hyperlink>
        </w:p>
        <w:p w:rsidR="00674D1E" w:rsidRDefault="00E82D90">
          <w:pPr>
            <w:pStyle w:val="31"/>
            <w:rPr>
              <w:rFonts w:cstheme="minorBidi"/>
              <w:b w:val="0"/>
              <w:sz w:val="22"/>
              <w:szCs w:val="22"/>
            </w:rPr>
          </w:pPr>
          <w:hyperlink w:anchor="_Toc24966839" w:history="1">
            <w:r w:rsidR="00674D1E">
              <w:rPr>
                <w:rStyle w:val="ac"/>
                <w:rFonts w:ascii="Times New Roman" w:hAnsi="Times New Roman"/>
                <w:i/>
              </w:rPr>
              <w:t>2.16</w:t>
            </w:r>
            <w:r w:rsidR="00674D1E" w:rsidRPr="007327EC">
              <w:rPr>
                <w:rStyle w:val="ac"/>
                <w:rFonts w:ascii="Times New Roman" w:hAnsi="Times New Roman"/>
                <w:i/>
              </w:rPr>
              <w:t>.2. Плата за предоставление сведений, содержащихся</w:t>
            </w:r>
          </w:hyperlink>
          <w:r w:rsidR="00674D1E">
            <w:rPr>
              <w:rStyle w:val="ac"/>
            </w:rPr>
            <w:t xml:space="preserve"> </w:t>
          </w:r>
          <w:hyperlink w:anchor="_Toc24966840" w:history="1">
            <w:r w:rsidR="00674D1E" w:rsidRPr="007327EC">
              <w:rPr>
                <w:rStyle w:val="ac"/>
                <w:rFonts w:ascii="Times New Roman" w:hAnsi="Times New Roman"/>
                <w:i/>
              </w:rPr>
              <w:t xml:space="preserve">в государственном адресном реестре </w:t>
            </w:r>
            <w:r w:rsidR="00674D1E">
              <w:rPr>
                <w:rStyle w:val="ac"/>
                <w:rFonts w:ascii="Times New Roman" w:hAnsi="Times New Roman"/>
                <w:i/>
              </w:rPr>
              <w:br/>
            </w:r>
            <w:r w:rsidR="00674D1E" w:rsidRPr="007327EC">
              <w:rPr>
                <w:rStyle w:val="ac"/>
                <w:rFonts w:ascii="Times New Roman" w:hAnsi="Times New Roman"/>
                <w:i/>
              </w:rPr>
              <w:t>182 1 13 01060 01 0000 130</w:t>
            </w:r>
            <w:r w:rsidR="00674D1E">
              <w:rPr>
                <w:webHidden/>
              </w:rPr>
              <w:tab/>
            </w:r>
            <w:r w:rsidR="00674D1E">
              <w:rPr>
                <w:webHidden/>
              </w:rPr>
              <w:fldChar w:fldCharType="begin"/>
            </w:r>
            <w:r w:rsidR="00674D1E">
              <w:rPr>
                <w:webHidden/>
              </w:rPr>
              <w:instrText xml:space="preserve"> PAGEREF _Toc24966840 \h </w:instrText>
            </w:r>
            <w:r w:rsidR="00674D1E">
              <w:rPr>
                <w:webHidden/>
              </w:rPr>
            </w:r>
            <w:r w:rsidR="00674D1E">
              <w:rPr>
                <w:webHidden/>
              </w:rPr>
              <w:fldChar w:fldCharType="separate"/>
            </w:r>
            <w:r w:rsidR="004238A9">
              <w:rPr>
                <w:webHidden/>
              </w:rPr>
              <w:t>43</w:t>
            </w:r>
            <w:r w:rsidR="00674D1E">
              <w:rPr>
                <w:webHidden/>
              </w:rPr>
              <w:fldChar w:fldCharType="end"/>
            </w:r>
          </w:hyperlink>
        </w:p>
        <w:p w:rsidR="00674D1E" w:rsidRDefault="00E82D90">
          <w:pPr>
            <w:pStyle w:val="31"/>
            <w:rPr>
              <w:rFonts w:cstheme="minorBidi"/>
              <w:b w:val="0"/>
              <w:sz w:val="22"/>
              <w:szCs w:val="22"/>
            </w:rPr>
          </w:pPr>
          <w:hyperlink w:anchor="_Toc24966841" w:history="1">
            <w:r w:rsidR="00674D1E">
              <w:rPr>
                <w:rStyle w:val="ac"/>
                <w:rFonts w:ascii="Times New Roman" w:hAnsi="Times New Roman"/>
                <w:i/>
              </w:rPr>
              <w:t>2.16</w:t>
            </w:r>
            <w:r w:rsidR="00674D1E" w:rsidRPr="007327EC">
              <w:rPr>
                <w:rStyle w:val="ac"/>
                <w:rFonts w:ascii="Times New Roman" w:hAnsi="Times New Roman"/>
                <w:i/>
              </w:rPr>
              <w:t>.3. Плата за предоставление информации из реестра дисквалифицированных лиц</w:t>
            </w:r>
            <w:r w:rsidR="00674D1E">
              <w:rPr>
                <w:rStyle w:val="ac"/>
                <w:rFonts w:ascii="Times New Roman" w:hAnsi="Times New Roman"/>
                <w:i/>
              </w:rPr>
              <w:br/>
            </w:r>
            <w:r w:rsidR="00674D1E" w:rsidRPr="00674D1E">
              <w:rPr>
                <w:rFonts w:ascii="Times New Roman" w:hAnsi="Times New Roman" w:cs="Times New Roman"/>
                <w:i/>
              </w:rPr>
              <w:t>182 1 13 01190 01 0000 130</w:t>
            </w:r>
            <w:r w:rsidR="00674D1E">
              <w:rPr>
                <w:webHidden/>
              </w:rPr>
              <w:tab/>
            </w:r>
            <w:r w:rsidR="00674D1E">
              <w:rPr>
                <w:webHidden/>
              </w:rPr>
              <w:fldChar w:fldCharType="begin"/>
            </w:r>
            <w:r w:rsidR="00674D1E">
              <w:rPr>
                <w:webHidden/>
              </w:rPr>
              <w:instrText xml:space="preserve"> PAGEREF _Toc24966841 \h </w:instrText>
            </w:r>
            <w:r w:rsidR="00674D1E">
              <w:rPr>
                <w:webHidden/>
              </w:rPr>
            </w:r>
            <w:r w:rsidR="00674D1E">
              <w:rPr>
                <w:webHidden/>
              </w:rPr>
              <w:fldChar w:fldCharType="separate"/>
            </w:r>
            <w:r w:rsidR="004238A9">
              <w:rPr>
                <w:webHidden/>
              </w:rPr>
              <w:t>43</w:t>
            </w:r>
            <w:r w:rsidR="00674D1E">
              <w:rPr>
                <w:webHidden/>
              </w:rPr>
              <w:fldChar w:fldCharType="end"/>
            </w:r>
          </w:hyperlink>
        </w:p>
        <w:p w:rsidR="00674D1E" w:rsidRDefault="00E82D90">
          <w:pPr>
            <w:pStyle w:val="21"/>
            <w:tabs>
              <w:tab w:val="right" w:leader="dot" w:pos="10198"/>
            </w:tabs>
            <w:rPr>
              <w:rFonts w:cstheme="minorBidi"/>
              <w:b w:val="0"/>
              <w:bCs w:val="0"/>
              <w:noProof/>
              <w:sz w:val="22"/>
              <w:szCs w:val="22"/>
            </w:rPr>
          </w:pPr>
          <w:hyperlink w:anchor="_Toc24966842" w:history="1">
            <w:r w:rsidR="00674D1E" w:rsidRPr="007327EC">
              <w:rPr>
                <w:rStyle w:val="ac"/>
                <w:rFonts w:ascii="Times New Roman" w:hAnsi="Times New Roman"/>
                <w:noProof/>
              </w:rPr>
              <w:t>2.1</w:t>
            </w:r>
            <w:r w:rsidR="00674D1E">
              <w:rPr>
                <w:rStyle w:val="ac"/>
                <w:rFonts w:ascii="Times New Roman" w:hAnsi="Times New Roman"/>
                <w:noProof/>
              </w:rPr>
              <w:t>7</w:t>
            </w:r>
            <w:r w:rsidR="00674D1E" w:rsidRPr="007327EC">
              <w:rPr>
                <w:rStyle w:val="ac"/>
                <w:rFonts w:ascii="Times New Roman" w:hAnsi="Times New Roman"/>
                <w:noProof/>
              </w:rPr>
              <w:t>. Штрафы, санкции, возмещение ущерба</w:t>
            </w:r>
            <w:r w:rsidR="00674D1E">
              <w:rPr>
                <w:noProof/>
                <w:webHidden/>
              </w:rPr>
              <w:tab/>
            </w:r>
            <w:r w:rsidR="00674D1E">
              <w:rPr>
                <w:noProof/>
                <w:webHidden/>
              </w:rPr>
              <w:fldChar w:fldCharType="begin"/>
            </w:r>
            <w:r w:rsidR="00674D1E">
              <w:rPr>
                <w:noProof/>
                <w:webHidden/>
              </w:rPr>
              <w:instrText xml:space="preserve"> PAGEREF _Toc24966842 \h </w:instrText>
            </w:r>
            <w:r w:rsidR="00674D1E">
              <w:rPr>
                <w:noProof/>
                <w:webHidden/>
              </w:rPr>
            </w:r>
            <w:r w:rsidR="00674D1E">
              <w:rPr>
                <w:noProof/>
                <w:webHidden/>
              </w:rPr>
              <w:fldChar w:fldCharType="separate"/>
            </w:r>
            <w:r w:rsidR="004238A9">
              <w:rPr>
                <w:noProof/>
                <w:webHidden/>
              </w:rPr>
              <w:t>44</w:t>
            </w:r>
            <w:r w:rsidR="00674D1E">
              <w:rPr>
                <w:noProof/>
                <w:webHidden/>
              </w:rPr>
              <w:fldChar w:fldCharType="end"/>
            </w:r>
          </w:hyperlink>
        </w:p>
        <w:p w:rsidR="00674D1E" w:rsidRDefault="00E82D90">
          <w:pPr>
            <w:pStyle w:val="31"/>
            <w:rPr>
              <w:rFonts w:cstheme="minorBidi"/>
              <w:b w:val="0"/>
              <w:sz w:val="22"/>
              <w:szCs w:val="22"/>
            </w:rPr>
          </w:pPr>
          <w:hyperlink w:anchor="_Toc24966843" w:history="1">
            <w:r w:rsidR="00674D1E" w:rsidRPr="007327EC">
              <w:rPr>
                <w:rStyle w:val="ac"/>
                <w:rFonts w:ascii="Times New Roman" w:hAnsi="Times New Roman"/>
                <w:i/>
              </w:rPr>
              <w:t>2.1</w:t>
            </w:r>
            <w:r w:rsidR="00674D1E">
              <w:rPr>
                <w:rStyle w:val="ac"/>
                <w:rFonts w:ascii="Times New Roman" w:hAnsi="Times New Roman"/>
                <w:i/>
              </w:rPr>
              <w:t>7</w:t>
            </w:r>
            <w:r w:rsidR="00674D1E" w:rsidRPr="007327EC">
              <w:rPr>
                <w:rStyle w:val="ac"/>
                <w:rFonts w:ascii="Times New Roman" w:hAnsi="Times New Roman"/>
                <w:i/>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674D1E">
              <w:rPr>
                <w:webHidden/>
              </w:rPr>
              <w:tab/>
            </w:r>
            <w:r w:rsidR="00674D1E">
              <w:rPr>
                <w:webHidden/>
              </w:rPr>
              <w:fldChar w:fldCharType="begin"/>
            </w:r>
            <w:r w:rsidR="00674D1E">
              <w:rPr>
                <w:webHidden/>
              </w:rPr>
              <w:instrText xml:space="preserve"> PAGEREF _Toc24966843 \h </w:instrText>
            </w:r>
            <w:r w:rsidR="00674D1E">
              <w:rPr>
                <w:webHidden/>
              </w:rPr>
            </w:r>
            <w:r w:rsidR="00674D1E">
              <w:rPr>
                <w:webHidden/>
              </w:rPr>
              <w:fldChar w:fldCharType="separate"/>
            </w:r>
            <w:r w:rsidR="004238A9">
              <w:rPr>
                <w:webHidden/>
              </w:rPr>
              <w:t>44</w:t>
            </w:r>
            <w:r w:rsidR="00674D1E">
              <w:rPr>
                <w:webHidden/>
              </w:rPr>
              <w:fldChar w:fldCharType="end"/>
            </w:r>
          </w:hyperlink>
        </w:p>
        <w:p w:rsidR="00674D1E" w:rsidRDefault="00E82D90">
          <w:pPr>
            <w:pStyle w:val="31"/>
            <w:rPr>
              <w:rFonts w:cstheme="minorBidi"/>
              <w:b w:val="0"/>
              <w:sz w:val="22"/>
              <w:szCs w:val="22"/>
            </w:rPr>
          </w:pPr>
          <w:hyperlink w:anchor="_Toc24966844" w:history="1">
            <w:r w:rsidR="00674D1E" w:rsidRPr="007327EC">
              <w:rPr>
                <w:rStyle w:val="ac"/>
                <w:rFonts w:ascii="Times New Roman" w:hAnsi="Times New Roman"/>
                <w:i/>
              </w:rPr>
              <w:t>2.1</w:t>
            </w:r>
            <w:r w:rsidR="00674D1E">
              <w:rPr>
                <w:rStyle w:val="ac"/>
                <w:rFonts w:ascii="Times New Roman" w:hAnsi="Times New Roman"/>
                <w:i/>
              </w:rPr>
              <w:t>7</w:t>
            </w:r>
            <w:r w:rsidR="00674D1E" w:rsidRPr="007327EC">
              <w:rPr>
                <w:rStyle w:val="ac"/>
                <w:rFonts w:ascii="Times New Roman" w:hAnsi="Times New Roman"/>
                <w:i/>
              </w:rPr>
              <w:t>.2.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674D1E">
              <w:rPr>
                <w:webHidden/>
              </w:rPr>
              <w:tab/>
            </w:r>
            <w:r w:rsidR="00674D1E">
              <w:rPr>
                <w:webHidden/>
              </w:rPr>
              <w:fldChar w:fldCharType="begin"/>
            </w:r>
            <w:r w:rsidR="00674D1E">
              <w:rPr>
                <w:webHidden/>
              </w:rPr>
              <w:instrText xml:space="preserve"> PAGEREF _Toc24966844 \h </w:instrText>
            </w:r>
            <w:r w:rsidR="00674D1E">
              <w:rPr>
                <w:webHidden/>
              </w:rPr>
            </w:r>
            <w:r w:rsidR="00674D1E">
              <w:rPr>
                <w:webHidden/>
              </w:rPr>
              <w:fldChar w:fldCharType="separate"/>
            </w:r>
            <w:r w:rsidR="004238A9">
              <w:rPr>
                <w:webHidden/>
              </w:rPr>
              <w:t>45</w:t>
            </w:r>
            <w:r w:rsidR="00674D1E">
              <w:rPr>
                <w:webHidden/>
              </w:rPr>
              <w:fldChar w:fldCharType="end"/>
            </w:r>
          </w:hyperlink>
        </w:p>
        <w:p w:rsidR="00674D1E" w:rsidRDefault="00E82D90">
          <w:pPr>
            <w:pStyle w:val="31"/>
            <w:rPr>
              <w:rFonts w:cstheme="minorBidi"/>
              <w:b w:val="0"/>
              <w:sz w:val="22"/>
              <w:szCs w:val="22"/>
            </w:rPr>
          </w:pPr>
          <w:hyperlink w:anchor="_Toc24966845" w:history="1">
            <w:r w:rsidR="00674D1E" w:rsidRPr="007327EC">
              <w:rPr>
                <w:rStyle w:val="ac"/>
                <w:rFonts w:ascii="Times New Roman" w:hAnsi="Times New Roman"/>
                <w:i/>
              </w:rPr>
              <w:t>2.1</w:t>
            </w:r>
            <w:r w:rsidR="00674D1E">
              <w:rPr>
                <w:rStyle w:val="ac"/>
                <w:rFonts w:ascii="Times New Roman" w:hAnsi="Times New Roman"/>
                <w:i/>
              </w:rPr>
              <w:t>7</w:t>
            </w:r>
            <w:r w:rsidR="00674D1E" w:rsidRPr="007327EC">
              <w:rPr>
                <w:rStyle w:val="ac"/>
                <w:rFonts w:ascii="Times New Roman" w:hAnsi="Times New Roman"/>
                <w:i/>
              </w:rPr>
              <w:t xml:space="preserve">.3.Денежные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w:t>
            </w:r>
            <w:r w:rsidR="00674D1E">
              <w:rPr>
                <w:rStyle w:val="ac"/>
                <w:rFonts w:ascii="Times New Roman" w:hAnsi="Times New Roman"/>
                <w:i/>
              </w:rPr>
              <w:br/>
            </w:r>
            <w:r w:rsidR="00674D1E" w:rsidRPr="007327EC">
              <w:rPr>
                <w:rStyle w:val="ac"/>
                <w:rFonts w:ascii="Times New Roman" w:hAnsi="Times New Roman"/>
                <w:i/>
              </w:rPr>
              <w:t>182 1 16 03030 01 0000 140</w:t>
            </w:r>
            <w:r w:rsidR="00674D1E">
              <w:rPr>
                <w:webHidden/>
              </w:rPr>
              <w:tab/>
            </w:r>
            <w:r w:rsidR="00674D1E">
              <w:rPr>
                <w:webHidden/>
              </w:rPr>
              <w:fldChar w:fldCharType="begin"/>
            </w:r>
            <w:r w:rsidR="00674D1E">
              <w:rPr>
                <w:webHidden/>
              </w:rPr>
              <w:instrText xml:space="preserve"> PAGEREF _Toc24966845 \h </w:instrText>
            </w:r>
            <w:r w:rsidR="00674D1E">
              <w:rPr>
                <w:webHidden/>
              </w:rPr>
            </w:r>
            <w:r w:rsidR="00674D1E">
              <w:rPr>
                <w:webHidden/>
              </w:rPr>
              <w:fldChar w:fldCharType="separate"/>
            </w:r>
            <w:r w:rsidR="004238A9">
              <w:rPr>
                <w:webHidden/>
              </w:rPr>
              <w:t>45</w:t>
            </w:r>
            <w:r w:rsidR="00674D1E">
              <w:rPr>
                <w:webHidden/>
              </w:rPr>
              <w:fldChar w:fldCharType="end"/>
            </w:r>
          </w:hyperlink>
        </w:p>
        <w:p w:rsidR="00674D1E" w:rsidRDefault="00E82D90">
          <w:pPr>
            <w:pStyle w:val="31"/>
            <w:rPr>
              <w:rFonts w:cstheme="minorBidi"/>
              <w:b w:val="0"/>
              <w:sz w:val="22"/>
              <w:szCs w:val="22"/>
            </w:rPr>
          </w:pPr>
          <w:hyperlink w:anchor="_Toc24966846" w:history="1">
            <w:r w:rsidR="00674D1E" w:rsidRPr="007327EC">
              <w:rPr>
                <w:rStyle w:val="ac"/>
                <w:rFonts w:ascii="Times New Roman" w:hAnsi="Times New Roman"/>
                <w:i/>
              </w:rPr>
              <w:t>2.1</w:t>
            </w:r>
            <w:r w:rsidR="00674D1E">
              <w:rPr>
                <w:rStyle w:val="ac"/>
                <w:rFonts w:ascii="Times New Roman" w:hAnsi="Times New Roman"/>
                <w:i/>
              </w:rPr>
              <w:t>7</w:t>
            </w:r>
            <w:r w:rsidR="00674D1E" w:rsidRPr="007327EC">
              <w:rPr>
                <w:rStyle w:val="ac"/>
                <w:rFonts w:ascii="Times New Roman" w:hAnsi="Times New Roman"/>
                <w:i/>
              </w:rPr>
              <w:t>.4.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674D1E">
              <w:rPr>
                <w:webHidden/>
              </w:rPr>
              <w:tab/>
            </w:r>
            <w:r w:rsidR="00674D1E">
              <w:rPr>
                <w:webHidden/>
              </w:rPr>
              <w:fldChar w:fldCharType="begin"/>
            </w:r>
            <w:r w:rsidR="00674D1E">
              <w:rPr>
                <w:webHidden/>
              </w:rPr>
              <w:instrText xml:space="preserve"> PAGEREF _Toc24966846 \h </w:instrText>
            </w:r>
            <w:r w:rsidR="00674D1E">
              <w:rPr>
                <w:webHidden/>
              </w:rPr>
            </w:r>
            <w:r w:rsidR="00674D1E">
              <w:rPr>
                <w:webHidden/>
              </w:rPr>
              <w:fldChar w:fldCharType="separate"/>
            </w:r>
            <w:r w:rsidR="004238A9">
              <w:rPr>
                <w:webHidden/>
              </w:rPr>
              <w:t>46</w:t>
            </w:r>
            <w:r w:rsidR="00674D1E">
              <w:rPr>
                <w:webHidden/>
              </w:rPr>
              <w:fldChar w:fldCharType="end"/>
            </w:r>
          </w:hyperlink>
        </w:p>
        <w:p w:rsidR="00674D1E" w:rsidRDefault="00E82D90">
          <w:pPr>
            <w:pStyle w:val="31"/>
            <w:rPr>
              <w:rFonts w:cstheme="minorBidi"/>
              <w:b w:val="0"/>
              <w:sz w:val="22"/>
              <w:szCs w:val="22"/>
            </w:rPr>
          </w:pPr>
          <w:hyperlink w:anchor="_Toc24966847" w:history="1">
            <w:r w:rsidR="00674D1E" w:rsidRPr="007327EC">
              <w:rPr>
                <w:rStyle w:val="ac"/>
                <w:rFonts w:ascii="Times New Roman" w:hAnsi="Times New Roman"/>
                <w:i/>
              </w:rPr>
              <w:t>2.1</w:t>
            </w:r>
            <w:r w:rsidR="00674D1E">
              <w:rPr>
                <w:rStyle w:val="ac"/>
                <w:rFonts w:ascii="Times New Roman" w:hAnsi="Times New Roman"/>
                <w:i/>
              </w:rPr>
              <w:t>7</w:t>
            </w:r>
            <w:r w:rsidR="00674D1E" w:rsidRPr="007327EC">
              <w:rPr>
                <w:rStyle w:val="ac"/>
                <w:rFonts w:ascii="Times New Roman" w:hAnsi="Times New Roman"/>
                <w:i/>
              </w:rPr>
              <w:t>.</w:t>
            </w:r>
            <w:r w:rsidR="00674D1E">
              <w:rPr>
                <w:rStyle w:val="ac"/>
                <w:rFonts w:ascii="Times New Roman" w:hAnsi="Times New Roman"/>
                <w:i/>
              </w:rPr>
              <w:t>5</w:t>
            </w:r>
            <w:r w:rsidR="00674D1E" w:rsidRPr="007327EC">
              <w:rPr>
                <w:rStyle w:val="ac"/>
                <w:rFonts w:ascii="Times New Roman" w:hAnsi="Times New Roman"/>
                <w:i/>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674D1E">
              <w:rPr>
                <w:webHidden/>
              </w:rPr>
              <w:tab/>
            </w:r>
            <w:r w:rsidR="00674D1E">
              <w:rPr>
                <w:webHidden/>
              </w:rPr>
              <w:fldChar w:fldCharType="begin"/>
            </w:r>
            <w:r w:rsidR="00674D1E">
              <w:rPr>
                <w:webHidden/>
              </w:rPr>
              <w:instrText xml:space="preserve"> PAGEREF _Toc24966847 \h </w:instrText>
            </w:r>
            <w:r w:rsidR="00674D1E">
              <w:rPr>
                <w:webHidden/>
              </w:rPr>
            </w:r>
            <w:r w:rsidR="00674D1E">
              <w:rPr>
                <w:webHidden/>
              </w:rPr>
              <w:fldChar w:fldCharType="separate"/>
            </w:r>
            <w:r w:rsidR="004238A9">
              <w:rPr>
                <w:webHidden/>
              </w:rPr>
              <w:t>47</w:t>
            </w:r>
            <w:r w:rsidR="00674D1E">
              <w:rPr>
                <w:webHidden/>
              </w:rPr>
              <w:fldChar w:fldCharType="end"/>
            </w:r>
          </w:hyperlink>
        </w:p>
        <w:p w:rsidR="00674D1E" w:rsidRDefault="00E82D90">
          <w:pPr>
            <w:pStyle w:val="31"/>
            <w:rPr>
              <w:rFonts w:cstheme="minorBidi"/>
              <w:b w:val="0"/>
              <w:sz w:val="22"/>
              <w:szCs w:val="22"/>
            </w:rPr>
          </w:pPr>
          <w:hyperlink w:anchor="_Toc24966848" w:history="1">
            <w:r w:rsidR="00674D1E" w:rsidRPr="007327EC">
              <w:rPr>
                <w:rStyle w:val="ac"/>
                <w:rFonts w:ascii="Times New Roman" w:hAnsi="Times New Roman"/>
                <w:i/>
              </w:rPr>
              <w:t>2.1</w:t>
            </w:r>
            <w:r w:rsidR="00A96167">
              <w:rPr>
                <w:rStyle w:val="ac"/>
                <w:rFonts w:ascii="Times New Roman" w:hAnsi="Times New Roman"/>
                <w:i/>
              </w:rPr>
              <w:t>7</w:t>
            </w:r>
            <w:r w:rsidR="00674D1E" w:rsidRPr="007327EC">
              <w:rPr>
                <w:rStyle w:val="ac"/>
                <w:rFonts w:ascii="Times New Roman" w:hAnsi="Times New Roman"/>
                <w:i/>
              </w:rPr>
              <w:t>.</w:t>
            </w:r>
            <w:r w:rsidR="00674D1E">
              <w:rPr>
                <w:rStyle w:val="ac"/>
                <w:rFonts w:ascii="Times New Roman" w:hAnsi="Times New Roman"/>
                <w:i/>
              </w:rPr>
              <w:t>6</w:t>
            </w:r>
            <w:r w:rsidR="00674D1E" w:rsidRPr="007327EC">
              <w:rPr>
                <w:rStyle w:val="ac"/>
                <w:rFonts w:ascii="Times New Roman" w:hAnsi="Times New Roman"/>
                <w:i/>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674D1E">
              <w:rPr>
                <w:webHidden/>
              </w:rPr>
              <w:tab/>
            </w:r>
            <w:r w:rsidR="00674D1E">
              <w:rPr>
                <w:webHidden/>
              </w:rPr>
              <w:fldChar w:fldCharType="begin"/>
            </w:r>
            <w:r w:rsidR="00674D1E">
              <w:rPr>
                <w:webHidden/>
              </w:rPr>
              <w:instrText xml:space="preserve"> PAGEREF _Toc24966848 \h </w:instrText>
            </w:r>
            <w:r w:rsidR="00674D1E">
              <w:rPr>
                <w:webHidden/>
              </w:rPr>
            </w:r>
            <w:r w:rsidR="00674D1E">
              <w:rPr>
                <w:webHidden/>
              </w:rPr>
              <w:fldChar w:fldCharType="separate"/>
            </w:r>
            <w:r w:rsidR="004238A9">
              <w:rPr>
                <w:webHidden/>
              </w:rPr>
              <w:t>47</w:t>
            </w:r>
            <w:r w:rsidR="00674D1E">
              <w:rPr>
                <w:webHidden/>
              </w:rPr>
              <w:fldChar w:fldCharType="end"/>
            </w:r>
          </w:hyperlink>
        </w:p>
        <w:p w:rsidR="00674D1E" w:rsidRDefault="00E82D90">
          <w:pPr>
            <w:pStyle w:val="31"/>
            <w:rPr>
              <w:rFonts w:cstheme="minorBidi"/>
              <w:b w:val="0"/>
              <w:sz w:val="22"/>
              <w:szCs w:val="22"/>
            </w:rPr>
          </w:pPr>
          <w:hyperlink w:anchor="_Toc24966849" w:history="1">
            <w:r w:rsidR="00674D1E" w:rsidRPr="007327EC">
              <w:rPr>
                <w:rStyle w:val="ac"/>
                <w:rFonts w:ascii="Times New Roman" w:hAnsi="Times New Roman"/>
                <w:i/>
              </w:rPr>
              <w:t>2.1</w:t>
            </w:r>
            <w:r w:rsidR="00A96167">
              <w:rPr>
                <w:rStyle w:val="ac"/>
                <w:rFonts w:ascii="Times New Roman" w:hAnsi="Times New Roman"/>
                <w:i/>
              </w:rPr>
              <w:t>7</w:t>
            </w:r>
            <w:r w:rsidR="00674D1E" w:rsidRPr="007327EC">
              <w:rPr>
                <w:rStyle w:val="ac"/>
                <w:rFonts w:ascii="Times New Roman" w:hAnsi="Times New Roman"/>
                <w:i/>
              </w:rPr>
              <w:t>.</w:t>
            </w:r>
            <w:r w:rsidR="00674D1E">
              <w:rPr>
                <w:rStyle w:val="ac"/>
                <w:rFonts w:ascii="Times New Roman" w:hAnsi="Times New Roman"/>
                <w:i/>
              </w:rPr>
              <w:t>7</w:t>
            </w:r>
            <w:r w:rsidR="00674D1E" w:rsidRPr="007327EC">
              <w:rPr>
                <w:rStyle w:val="ac"/>
                <w:rFonts w:ascii="Times New Roman" w:hAnsi="Times New Roman"/>
                <w:i/>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w:t>
            </w:r>
            <w:r w:rsidR="00674D1E" w:rsidRPr="007327EC">
              <w:rPr>
                <w:rStyle w:val="ac"/>
                <w:i/>
              </w:rPr>
              <w:t xml:space="preserve"> </w:t>
            </w:r>
            <w:r w:rsidR="00674D1E" w:rsidRPr="007327EC">
              <w:rPr>
                <w:rStyle w:val="ac"/>
                <w:rFonts w:ascii="Times New Roman" w:hAnsi="Times New Roman"/>
                <w:i/>
              </w:rPr>
              <w:t>182 1 16 43000 01 0000 140</w:t>
            </w:r>
            <w:r w:rsidR="00674D1E">
              <w:rPr>
                <w:webHidden/>
              </w:rPr>
              <w:tab/>
            </w:r>
            <w:r w:rsidR="00674D1E">
              <w:rPr>
                <w:webHidden/>
              </w:rPr>
              <w:fldChar w:fldCharType="begin"/>
            </w:r>
            <w:r w:rsidR="00674D1E">
              <w:rPr>
                <w:webHidden/>
              </w:rPr>
              <w:instrText xml:space="preserve"> PAGEREF _Toc24966849 \h </w:instrText>
            </w:r>
            <w:r w:rsidR="00674D1E">
              <w:rPr>
                <w:webHidden/>
              </w:rPr>
            </w:r>
            <w:r w:rsidR="00674D1E">
              <w:rPr>
                <w:webHidden/>
              </w:rPr>
              <w:fldChar w:fldCharType="separate"/>
            </w:r>
            <w:r w:rsidR="004238A9">
              <w:rPr>
                <w:webHidden/>
              </w:rPr>
              <w:t>47</w:t>
            </w:r>
            <w:r w:rsidR="00674D1E">
              <w:rPr>
                <w:webHidden/>
              </w:rPr>
              <w:fldChar w:fldCharType="end"/>
            </w:r>
          </w:hyperlink>
        </w:p>
        <w:p w:rsidR="00674D1E" w:rsidRDefault="00E82D90">
          <w:pPr>
            <w:pStyle w:val="31"/>
            <w:rPr>
              <w:rFonts w:cstheme="minorBidi"/>
              <w:b w:val="0"/>
              <w:sz w:val="22"/>
              <w:szCs w:val="22"/>
            </w:rPr>
          </w:pPr>
          <w:hyperlink w:anchor="_Toc24966850" w:history="1">
            <w:r w:rsidR="00674D1E" w:rsidRPr="007327EC">
              <w:rPr>
                <w:rStyle w:val="ac"/>
                <w:rFonts w:ascii="Times New Roman" w:hAnsi="Times New Roman"/>
                <w:i/>
              </w:rPr>
              <w:t>2.1</w:t>
            </w:r>
            <w:r w:rsidR="00A96167">
              <w:rPr>
                <w:rStyle w:val="ac"/>
                <w:rFonts w:ascii="Times New Roman" w:hAnsi="Times New Roman"/>
                <w:i/>
              </w:rPr>
              <w:t>7</w:t>
            </w:r>
            <w:r w:rsidR="00674D1E" w:rsidRPr="007327EC">
              <w:rPr>
                <w:rStyle w:val="ac"/>
                <w:rFonts w:ascii="Times New Roman" w:hAnsi="Times New Roman"/>
                <w:i/>
              </w:rPr>
              <w:t>.</w:t>
            </w:r>
            <w:r w:rsidR="00674D1E">
              <w:rPr>
                <w:rStyle w:val="ac"/>
                <w:rFonts w:ascii="Times New Roman" w:hAnsi="Times New Roman"/>
                <w:i/>
              </w:rPr>
              <w:t>8</w:t>
            </w:r>
            <w:r w:rsidR="00674D1E" w:rsidRPr="007327EC">
              <w:rPr>
                <w:rStyle w:val="ac"/>
                <w:rFonts w:ascii="Times New Roman" w:hAnsi="Times New Roman"/>
                <w:i/>
              </w:rPr>
              <w:t xml:space="preserve">. Прочие поступления от денежных взысканий (штрафов)  и иных сумм в возмещение ущерба </w:t>
            </w:r>
            <w:r w:rsidR="00674D1E">
              <w:rPr>
                <w:rStyle w:val="ac"/>
                <w:rFonts w:ascii="Times New Roman" w:hAnsi="Times New Roman"/>
                <w:i/>
              </w:rPr>
              <w:br/>
            </w:r>
            <w:r w:rsidR="00674D1E" w:rsidRPr="007327EC">
              <w:rPr>
                <w:rStyle w:val="ac"/>
                <w:rFonts w:ascii="Times New Roman" w:hAnsi="Times New Roman"/>
                <w:i/>
              </w:rPr>
              <w:t>182 1 16 90000 00 0000 140</w:t>
            </w:r>
            <w:r w:rsidR="00674D1E">
              <w:rPr>
                <w:webHidden/>
              </w:rPr>
              <w:tab/>
            </w:r>
            <w:r w:rsidR="00674D1E">
              <w:rPr>
                <w:webHidden/>
              </w:rPr>
              <w:fldChar w:fldCharType="begin"/>
            </w:r>
            <w:r w:rsidR="00674D1E">
              <w:rPr>
                <w:webHidden/>
              </w:rPr>
              <w:instrText xml:space="preserve"> PAGEREF _Toc24966850 \h </w:instrText>
            </w:r>
            <w:r w:rsidR="00674D1E">
              <w:rPr>
                <w:webHidden/>
              </w:rPr>
            </w:r>
            <w:r w:rsidR="00674D1E">
              <w:rPr>
                <w:webHidden/>
              </w:rPr>
              <w:fldChar w:fldCharType="separate"/>
            </w:r>
            <w:r w:rsidR="004238A9">
              <w:rPr>
                <w:webHidden/>
              </w:rPr>
              <w:t>48</w:t>
            </w:r>
            <w:r w:rsidR="00674D1E">
              <w:rPr>
                <w:webHidden/>
              </w:rPr>
              <w:fldChar w:fldCharType="end"/>
            </w:r>
          </w:hyperlink>
        </w:p>
        <w:p w:rsidR="00674D1E" w:rsidRDefault="00674D1E">
          <w:r>
            <w:rPr>
              <w:b/>
              <w:bCs/>
            </w:rPr>
            <w:fldChar w:fldCharType="end"/>
          </w:r>
        </w:p>
      </w:sdtContent>
    </w:sdt>
    <w:p w:rsidR="00D04464" w:rsidRPr="002A2EC8" w:rsidRDefault="00D04464" w:rsidP="00E77AD3">
      <w:pPr>
        <w:pStyle w:val="Style23"/>
        <w:widowControl/>
        <w:tabs>
          <w:tab w:val="left" w:leader="dot" w:pos="9756"/>
        </w:tabs>
        <w:spacing w:before="120" w:line="312" w:lineRule="auto"/>
        <w:jc w:val="both"/>
        <w:rPr>
          <w:rStyle w:val="FontStyle103"/>
          <w:b w:val="0"/>
          <w:color w:val="000000" w:themeColor="text1"/>
        </w:rPr>
      </w:pPr>
    </w:p>
    <w:p w:rsidR="00D04464" w:rsidRDefault="00D04464" w:rsidP="00674D1E">
      <w:pPr>
        <w:pStyle w:val="3"/>
        <w:spacing w:before="0" w:after="0" w:line="240" w:lineRule="auto"/>
        <w:jc w:val="center"/>
        <w:rPr>
          <w:rStyle w:val="FontStyle86"/>
          <w:b/>
          <w:i w:val="0"/>
          <w:color w:val="000000" w:themeColor="text1"/>
        </w:rPr>
      </w:pPr>
    </w:p>
    <w:p w:rsidR="00674D1E" w:rsidRDefault="00674D1E" w:rsidP="00674D1E">
      <w:pPr>
        <w:rPr>
          <w:lang w:eastAsia="en-US"/>
        </w:rPr>
      </w:pPr>
    </w:p>
    <w:p w:rsidR="00674D1E" w:rsidRDefault="00674D1E" w:rsidP="00674D1E">
      <w:pPr>
        <w:rPr>
          <w:lang w:eastAsia="en-US"/>
        </w:rPr>
      </w:pPr>
    </w:p>
    <w:p w:rsidR="00674D1E" w:rsidRDefault="00674D1E" w:rsidP="00674D1E">
      <w:pPr>
        <w:rPr>
          <w:lang w:eastAsia="en-US"/>
        </w:rPr>
      </w:pPr>
    </w:p>
    <w:p w:rsidR="00674D1E" w:rsidRPr="00674D1E" w:rsidRDefault="00674D1E" w:rsidP="00674D1E">
      <w:pPr>
        <w:rPr>
          <w:lang w:eastAsia="en-US"/>
        </w:rPr>
        <w:sectPr w:rsidR="00674D1E" w:rsidRPr="00674D1E" w:rsidSect="00A6550E">
          <w:headerReference w:type="even" r:id="rId11"/>
          <w:headerReference w:type="default" r:id="rId12"/>
          <w:pgSz w:w="11909" w:h="16834"/>
          <w:pgMar w:top="1134" w:right="567" w:bottom="1134" w:left="1134" w:header="720" w:footer="720" w:gutter="0"/>
          <w:cols w:space="60"/>
          <w:noEndnote/>
        </w:sectPr>
      </w:pPr>
    </w:p>
    <w:p w:rsidR="00D04464" w:rsidRPr="003871DA" w:rsidRDefault="00C56206" w:rsidP="003871DA">
      <w:pPr>
        <w:pStyle w:val="3"/>
        <w:tabs>
          <w:tab w:val="left" w:pos="1985"/>
        </w:tabs>
        <w:spacing w:before="120" w:after="120" w:line="240" w:lineRule="auto"/>
        <w:ind w:left="1985" w:right="1134"/>
        <w:jc w:val="center"/>
        <w:rPr>
          <w:rFonts w:ascii="Times New Roman" w:hAnsi="Times New Roman"/>
          <w:bCs w:val="0"/>
          <w:sz w:val="24"/>
          <w:szCs w:val="24"/>
        </w:rPr>
      </w:pPr>
      <w:bookmarkStart w:id="1" w:name="_Toc24125098"/>
      <w:bookmarkStart w:id="2" w:name="_Toc24736577"/>
      <w:bookmarkStart w:id="3" w:name="_Toc24966635"/>
      <w:bookmarkStart w:id="4" w:name="_Toc24966780"/>
      <w:r w:rsidRPr="003871DA">
        <w:rPr>
          <w:rFonts w:ascii="Times New Roman" w:hAnsi="Times New Roman"/>
          <w:bCs w:val="0"/>
          <w:sz w:val="24"/>
          <w:szCs w:val="24"/>
        </w:rPr>
        <w:lastRenderedPageBreak/>
        <w:t>1. Общие положения</w:t>
      </w:r>
      <w:bookmarkEnd w:id="1"/>
      <w:bookmarkEnd w:id="2"/>
      <w:bookmarkEnd w:id="3"/>
      <w:bookmarkEnd w:id="4"/>
    </w:p>
    <w:p w:rsidR="00D04464" w:rsidRPr="002A2EC8" w:rsidRDefault="00D04464" w:rsidP="002F3ED7">
      <w:pPr>
        <w:pStyle w:val="Style42"/>
        <w:widowControl/>
        <w:spacing w:line="240" w:lineRule="auto"/>
        <w:ind w:firstLine="567"/>
        <w:rPr>
          <w:color w:val="000000" w:themeColor="text1"/>
          <w:sz w:val="20"/>
          <w:szCs w:val="20"/>
        </w:rPr>
      </w:pPr>
    </w:p>
    <w:p w:rsidR="00D04464" w:rsidRPr="002A2EC8" w:rsidRDefault="00C56206" w:rsidP="007E58B5">
      <w:pPr>
        <w:pStyle w:val="Style42"/>
        <w:widowControl/>
        <w:spacing w:line="240" w:lineRule="auto"/>
        <w:ind w:firstLine="709"/>
        <w:rPr>
          <w:rStyle w:val="FontStyle108"/>
          <w:color w:val="000000" w:themeColor="text1"/>
        </w:rPr>
      </w:pPr>
      <w:proofErr w:type="gramStart"/>
      <w:r w:rsidRPr="002A2EC8">
        <w:rPr>
          <w:rStyle w:val="FontStyle108"/>
          <w:color w:val="000000" w:themeColor="text1"/>
        </w:rPr>
        <w:t>Методика прогнозирования поступлений доходов в</w:t>
      </w:r>
      <w:r w:rsidR="006F376E" w:rsidRPr="002A2EC8">
        <w:rPr>
          <w:rStyle w:val="FontStyle108"/>
          <w:color w:val="000000" w:themeColor="text1"/>
        </w:rPr>
        <w:t xml:space="preserve"> консолидированный </w:t>
      </w:r>
      <w:r w:rsidRPr="002A2EC8">
        <w:rPr>
          <w:rStyle w:val="FontStyle108"/>
          <w:color w:val="000000" w:themeColor="text1"/>
        </w:rPr>
        <w:t>бюджет</w:t>
      </w:r>
      <w:r w:rsidR="006F376E" w:rsidRPr="002A2EC8">
        <w:rPr>
          <w:rStyle w:val="FontStyle108"/>
          <w:color w:val="000000" w:themeColor="text1"/>
        </w:rPr>
        <w:t xml:space="preserve"> субъекта </w:t>
      </w:r>
      <w:r w:rsidRPr="002A2EC8">
        <w:rPr>
          <w:rStyle w:val="FontStyle108"/>
          <w:color w:val="000000" w:themeColor="text1"/>
        </w:rPr>
        <w:t xml:space="preserve"> Российской Федерации</w:t>
      </w:r>
      <w:r w:rsidR="00505880" w:rsidRPr="002A2EC8">
        <w:rPr>
          <w:rStyle w:val="FontStyle108"/>
          <w:color w:val="000000" w:themeColor="text1"/>
        </w:rPr>
        <w:t xml:space="preserve"> (далее – консолидированный бюджет Пермского края)</w:t>
      </w:r>
      <w:r w:rsidRPr="002A2EC8">
        <w:rPr>
          <w:rStyle w:val="FontStyle108"/>
          <w:color w:val="000000" w:themeColor="text1"/>
        </w:rPr>
        <w:t xml:space="preserve"> на очередной финансовый год и плановый период</w:t>
      </w:r>
      <w:r w:rsidR="002F3ED7" w:rsidRPr="002A2EC8">
        <w:rPr>
          <w:rStyle w:val="FontStyle108"/>
          <w:color w:val="000000" w:themeColor="text1"/>
        </w:rPr>
        <w:t xml:space="preserve"> </w:t>
      </w:r>
      <w:r w:rsidRPr="002A2EC8">
        <w:rPr>
          <w:rStyle w:val="FontStyle108"/>
          <w:color w:val="000000" w:themeColor="text1"/>
        </w:rPr>
        <w:t>(далее - Методика) разработана в целях реализации полномочий главного</w:t>
      </w:r>
      <w:r w:rsidR="002F3ED7" w:rsidRPr="002A2EC8">
        <w:rPr>
          <w:rStyle w:val="FontStyle108"/>
          <w:color w:val="000000" w:themeColor="text1"/>
        </w:rPr>
        <w:t xml:space="preserve"> </w:t>
      </w:r>
      <w:r w:rsidRPr="002A2EC8">
        <w:rPr>
          <w:rStyle w:val="FontStyle108"/>
          <w:color w:val="000000" w:themeColor="text1"/>
        </w:rPr>
        <w:t xml:space="preserve">администратора доходов </w:t>
      </w:r>
      <w:r w:rsidR="006F376E" w:rsidRPr="002A2EC8">
        <w:rPr>
          <w:rStyle w:val="FontStyle108"/>
          <w:color w:val="000000" w:themeColor="text1"/>
        </w:rPr>
        <w:t xml:space="preserve">консолидированного </w:t>
      </w:r>
      <w:r w:rsidRPr="002A2EC8">
        <w:rPr>
          <w:rStyle w:val="FontStyle108"/>
          <w:color w:val="000000" w:themeColor="text1"/>
        </w:rPr>
        <w:t>бюджет</w:t>
      </w:r>
      <w:r w:rsidR="006F376E" w:rsidRPr="002A2EC8">
        <w:rPr>
          <w:rStyle w:val="FontStyle108"/>
          <w:color w:val="000000" w:themeColor="text1"/>
        </w:rPr>
        <w:t xml:space="preserve">а субъекта </w:t>
      </w:r>
      <w:r w:rsidRPr="002A2EC8">
        <w:rPr>
          <w:rStyle w:val="FontStyle108"/>
          <w:color w:val="000000" w:themeColor="text1"/>
        </w:rPr>
        <w:t>Российской Федерации в части</w:t>
      </w:r>
      <w:r w:rsidR="002F3ED7" w:rsidRPr="002A2EC8">
        <w:rPr>
          <w:rStyle w:val="FontStyle108"/>
          <w:color w:val="000000" w:themeColor="text1"/>
        </w:rPr>
        <w:t xml:space="preserve"> </w:t>
      </w:r>
      <w:r w:rsidRPr="002A2EC8">
        <w:rPr>
          <w:rStyle w:val="FontStyle108"/>
          <w:color w:val="000000" w:themeColor="text1"/>
        </w:rPr>
        <w:t xml:space="preserve">прогнозирования поступлений доходов, администрируемых </w:t>
      </w:r>
      <w:r w:rsidR="00FA53AF" w:rsidRPr="002A2EC8">
        <w:rPr>
          <w:rStyle w:val="FontStyle108"/>
          <w:color w:val="000000" w:themeColor="text1"/>
        </w:rPr>
        <w:t xml:space="preserve">Управлением </w:t>
      </w:r>
      <w:r w:rsidRPr="002A2EC8">
        <w:rPr>
          <w:rStyle w:val="FontStyle108"/>
          <w:color w:val="000000" w:themeColor="text1"/>
        </w:rPr>
        <w:t>Ф</w:t>
      </w:r>
      <w:r w:rsidR="00FA53AF" w:rsidRPr="002A2EC8">
        <w:rPr>
          <w:rStyle w:val="FontStyle108"/>
          <w:color w:val="000000" w:themeColor="text1"/>
        </w:rPr>
        <w:t>едеральной налоговой службы по Пермскому краю</w:t>
      </w:r>
      <w:r w:rsidRPr="002A2EC8">
        <w:rPr>
          <w:rStyle w:val="FontStyle108"/>
          <w:color w:val="000000" w:themeColor="text1"/>
        </w:rPr>
        <w:t>, а также</w:t>
      </w:r>
      <w:r w:rsidR="002F3ED7" w:rsidRPr="002A2EC8">
        <w:rPr>
          <w:rStyle w:val="FontStyle108"/>
          <w:color w:val="000000" w:themeColor="text1"/>
        </w:rPr>
        <w:t xml:space="preserve"> </w:t>
      </w:r>
      <w:r w:rsidRPr="002A2EC8">
        <w:rPr>
          <w:rStyle w:val="FontStyle108"/>
          <w:color w:val="000000" w:themeColor="text1"/>
        </w:rPr>
        <w:t>направлена на обеспечени</w:t>
      </w:r>
      <w:r w:rsidR="003E31B4" w:rsidRPr="002A2EC8">
        <w:rPr>
          <w:rStyle w:val="FontStyle108"/>
          <w:color w:val="000000" w:themeColor="text1"/>
        </w:rPr>
        <w:t>е</w:t>
      </w:r>
      <w:r w:rsidRPr="002A2EC8">
        <w:rPr>
          <w:rStyle w:val="FontStyle108"/>
          <w:color w:val="000000" w:themeColor="text1"/>
        </w:rPr>
        <w:t xml:space="preserve"> полноты поступлений доходов в </w:t>
      </w:r>
      <w:r w:rsidR="006F376E" w:rsidRPr="002A2EC8">
        <w:rPr>
          <w:rStyle w:val="FontStyle108"/>
          <w:color w:val="000000" w:themeColor="text1"/>
        </w:rPr>
        <w:t>консолидированный</w:t>
      </w:r>
      <w:proofErr w:type="gramEnd"/>
      <w:r w:rsidR="006F376E" w:rsidRPr="002A2EC8">
        <w:rPr>
          <w:rStyle w:val="FontStyle108"/>
          <w:color w:val="000000" w:themeColor="text1"/>
        </w:rPr>
        <w:t xml:space="preserve"> </w:t>
      </w:r>
      <w:r w:rsidRPr="002A2EC8">
        <w:rPr>
          <w:rStyle w:val="FontStyle108"/>
          <w:color w:val="000000" w:themeColor="text1"/>
        </w:rPr>
        <w:t>бюджет</w:t>
      </w:r>
      <w:r w:rsidR="006F376E" w:rsidRPr="002A2EC8">
        <w:rPr>
          <w:rStyle w:val="FontStyle108"/>
          <w:color w:val="000000" w:themeColor="text1"/>
        </w:rPr>
        <w:t xml:space="preserve"> субъекта</w:t>
      </w:r>
      <w:r w:rsidRPr="002A2EC8">
        <w:rPr>
          <w:rStyle w:val="FontStyle108"/>
          <w:color w:val="000000" w:themeColor="text1"/>
        </w:rPr>
        <w:t xml:space="preserve"> Российской Федерации с учётом основных направлений бюджетной и</w:t>
      </w:r>
      <w:r w:rsidR="002F3ED7" w:rsidRPr="002A2EC8">
        <w:rPr>
          <w:rStyle w:val="FontStyle108"/>
          <w:color w:val="000000" w:themeColor="text1"/>
        </w:rPr>
        <w:t xml:space="preserve"> </w:t>
      </w:r>
      <w:r w:rsidRPr="002A2EC8">
        <w:rPr>
          <w:rStyle w:val="FontStyle108"/>
          <w:color w:val="000000" w:themeColor="text1"/>
        </w:rPr>
        <w:t xml:space="preserve">налоговой </w:t>
      </w:r>
      <w:proofErr w:type="gramStart"/>
      <w:r w:rsidRPr="002A2EC8">
        <w:rPr>
          <w:rStyle w:val="FontStyle108"/>
          <w:color w:val="000000" w:themeColor="text1"/>
        </w:rPr>
        <w:t>политики</w:t>
      </w:r>
      <w:proofErr w:type="gramEnd"/>
      <w:r w:rsidRPr="002A2EC8">
        <w:rPr>
          <w:rStyle w:val="FontStyle108"/>
          <w:color w:val="000000" w:themeColor="text1"/>
        </w:rPr>
        <w:t xml:space="preserve"> на очередной финансовый год и плановый период.</w:t>
      </w:r>
    </w:p>
    <w:p w:rsidR="00D04464" w:rsidRPr="002A2EC8" w:rsidRDefault="00C56206" w:rsidP="007E58B5">
      <w:pPr>
        <w:pStyle w:val="Style42"/>
        <w:widowControl/>
        <w:spacing w:line="240" w:lineRule="auto"/>
        <w:ind w:firstLine="709"/>
        <w:rPr>
          <w:rStyle w:val="FontStyle108"/>
          <w:color w:val="000000" w:themeColor="text1"/>
        </w:rPr>
      </w:pPr>
      <w:r w:rsidRPr="002A2EC8">
        <w:rPr>
          <w:rStyle w:val="FontStyle108"/>
          <w:color w:val="000000" w:themeColor="text1"/>
        </w:rPr>
        <w:t>Методика разработана в соответствии с общими требованиями к методике</w:t>
      </w:r>
      <w:r w:rsidR="002F3ED7" w:rsidRPr="002A2EC8">
        <w:rPr>
          <w:rStyle w:val="FontStyle108"/>
          <w:color w:val="000000" w:themeColor="text1"/>
        </w:rPr>
        <w:t xml:space="preserve"> </w:t>
      </w:r>
      <w:r w:rsidRPr="002A2EC8">
        <w:rPr>
          <w:rStyle w:val="FontStyle108"/>
          <w:color w:val="000000" w:themeColor="text1"/>
        </w:rPr>
        <w:t>прогнозирования поступлений доходов в бюджеты бюджетной системы Российской</w:t>
      </w:r>
      <w:r w:rsidR="002F3ED7" w:rsidRPr="002A2EC8">
        <w:rPr>
          <w:rStyle w:val="FontStyle108"/>
          <w:color w:val="000000" w:themeColor="text1"/>
        </w:rPr>
        <w:t xml:space="preserve"> </w:t>
      </w:r>
      <w:r w:rsidRPr="002A2EC8">
        <w:rPr>
          <w:rStyle w:val="FontStyle108"/>
          <w:color w:val="000000" w:themeColor="text1"/>
        </w:rPr>
        <w:t>Федерации, утвержденными постановлением Правительства Российской Федерации от</w:t>
      </w:r>
      <w:r w:rsidR="002F3ED7" w:rsidRPr="002A2EC8">
        <w:rPr>
          <w:rStyle w:val="FontStyle108"/>
          <w:color w:val="000000" w:themeColor="text1"/>
        </w:rPr>
        <w:t xml:space="preserve"> </w:t>
      </w:r>
      <w:r w:rsidRPr="002A2EC8">
        <w:rPr>
          <w:rStyle w:val="FontStyle108"/>
          <w:color w:val="000000" w:themeColor="text1"/>
        </w:rPr>
        <w:t>23 июня 2016 г. № 574 «Об общих требованиях к методике прогнозирования</w:t>
      </w:r>
      <w:r w:rsidR="002F3ED7" w:rsidRPr="002A2EC8">
        <w:rPr>
          <w:rStyle w:val="FontStyle108"/>
          <w:color w:val="000000" w:themeColor="text1"/>
        </w:rPr>
        <w:t xml:space="preserve"> </w:t>
      </w:r>
      <w:r w:rsidRPr="002A2EC8">
        <w:rPr>
          <w:rStyle w:val="FontStyle108"/>
          <w:color w:val="000000" w:themeColor="text1"/>
        </w:rPr>
        <w:t>поступлений доходов в бюджеты бюджетной системы Российской Федерации</w:t>
      </w:r>
      <w:r w:rsidR="00EF0DF4" w:rsidRPr="002A2EC8">
        <w:rPr>
          <w:rStyle w:val="FontStyle108"/>
          <w:color w:val="000000" w:themeColor="text1"/>
        </w:rPr>
        <w:t>»</w:t>
      </w:r>
      <w:r w:rsidRPr="002A2EC8">
        <w:rPr>
          <w:rStyle w:val="FontStyle108"/>
          <w:color w:val="000000" w:themeColor="text1"/>
        </w:rPr>
        <w:t>.</w:t>
      </w:r>
    </w:p>
    <w:p w:rsidR="00D04464" w:rsidRPr="002A2EC8" w:rsidRDefault="00C56206" w:rsidP="007E58B5">
      <w:pPr>
        <w:pStyle w:val="Style42"/>
        <w:widowControl/>
        <w:spacing w:line="240" w:lineRule="auto"/>
        <w:ind w:firstLine="709"/>
        <w:rPr>
          <w:rStyle w:val="FontStyle108"/>
          <w:color w:val="000000" w:themeColor="text1"/>
        </w:rPr>
      </w:pPr>
      <w:r w:rsidRPr="002A2EC8">
        <w:rPr>
          <w:rStyle w:val="FontStyle108"/>
          <w:color w:val="000000" w:themeColor="text1"/>
        </w:rPr>
        <w:t>При расчёте доходов</w:t>
      </w:r>
      <w:r w:rsidR="00FA53AF" w:rsidRPr="002A2EC8">
        <w:rPr>
          <w:rStyle w:val="FontStyle108"/>
          <w:color w:val="000000" w:themeColor="text1"/>
        </w:rPr>
        <w:t>,</w:t>
      </w:r>
      <w:r w:rsidR="00B774B6" w:rsidRPr="002A2EC8">
        <w:rPr>
          <w:rStyle w:val="FontStyle108"/>
          <w:color w:val="000000" w:themeColor="text1"/>
        </w:rPr>
        <w:t xml:space="preserve"> </w:t>
      </w:r>
      <w:r w:rsidR="00FA53AF" w:rsidRPr="002A2EC8">
        <w:rPr>
          <w:rStyle w:val="FontStyle108"/>
          <w:color w:val="000000" w:themeColor="text1"/>
        </w:rPr>
        <w:t xml:space="preserve">администрируемых Управлением Федеральной налоговой службы по Пермскому краю, в </w:t>
      </w:r>
      <w:r w:rsidR="00B774B6" w:rsidRPr="002A2EC8">
        <w:rPr>
          <w:rStyle w:val="FontStyle108"/>
          <w:color w:val="000000" w:themeColor="text1"/>
        </w:rPr>
        <w:t>консолидированн</w:t>
      </w:r>
      <w:r w:rsidR="00FA53AF" w:rsidRPr="002A2EC8">
        <w:rPr>
          <w:rStyle w:val="FontStyle108"/>
          <w:color w:val="000000" w:themeColor="text1"/>
        </w:rPr>
        <w:t>ый</w:t>
      </w:r>
      <w:r w:rsidRPr="002A2EC8">
        <w:rPr>
          <w:rStyle w:val="FontStyle108"/>
          <w:color w:val="000000" w:themeColor="text1"/>
        </w:rPr>
        <w:t xml:space="preserve"> бюджет</w:t>
      </w:r>
      <w:r w:rsidR="00B774B6" w:rsidRPr="002A2EC8">
        <w:rPr>
          <w:rStyle w:val="FontStyle108"/>
          <w:color w:val="000000" w:themeColor="text1"/>
        </w:rPr>
        <w:t xml:space="preserve"> </w:t>
      </w:r>
      <w:r w:rsidR="00EA5739" w:rsidRPr="002A2EC8">
        <w:rPr>
          <w:rStyle w:val="FontStyle108"/>
          <w:color w:val="000000" w:themeColor="text1"/>
        </w:rPr>
        <w:t>Пермского края</w:t>
      </w:r>
      <w:r w:rsidRPr="002A2EC8">
        <w:rPr>
          <w:rStyle w:val="FontStyle108"/>
          <w:color w:val="000000" w:themeColor="text1"/>
        </w:rPr>
        <w:t xml:space="preserve"> применяются следующие методы</w:t>
      </w:r>
      <w:r w:rsidR="002F3ED7" w:rsidRPr="002A2EC8">
        <w:rPr>
          <w:rStyle w:val="FontStyle108"/>
          <w:color w:val="000000" w:themeColor="text1"/>
        </w:rPr>
        <w:t xml:space="preserve"> </w:t>
      </w:r>
      <w:r w:rsidRPr="002A2EC8">
        <w:rPr>
          <w:rStyle w:val="FontStyle108"/>
          <w:color w:val="000000" w:themeColor="text1"/>
        </w:rPr>
        <w:t>прогнозирования:</w:t>
      </w:r>
    </w:p>
    <w:p w:rsidR="00D04464" w:rsidRPr="002A2EC8" w:rsidRDefault="00C56206" w:rsidP="007E58B5">
      <w:pPr>
        <w:pStyle w:val="Style42"/>
        <w:widowControl/>
        <w:spacing w:line="240" w:lineRule="auto"/>
        <w:ind w:firstLine="709"/>
        <w:rPr>
          <w:rStyle w:val="FontStyle108"/>
          <w:color w:val="000000" w:themeColor="text1"/>
        </w:rPr>
      </w:pPr>
      <w:r w:rsidRPr="002A2EC8">
        <w:rPr>
          <w:rStyle w:val="FontStyle108"/>
          <w:color w:val="000000" w:themeColor="text1"/>
        </w:rPr>
        <w:t>прямой расчёт, основанный на непосредственном использовании прогнозных</w:t>
      </w:r>
      <w:r w:rsidR="002F3ED7" w:rsidRPr="002A2EC8">
        <w:rPr>
          <w:rStyle w:val="FontStyle108"/>
          <w:color w:val="000000" w:themeColor="text1"/>
        </w:rPr>
        <w:t xml:space="preserve"> </w:t>
      </w:r>
      <w:r w:rsidRPr="002A2EC8">
        <w:rPr>
          <w:rStyle w:val="FontStyle108"/>
          <w:color w:val="000000" w:themeColor="text1"/>
        </w:rPr>
        <w:t>значений объемных и стоимостных показателей, уровней ставок и других показателей,</w:t>
      </w:r>
      <w:r w:rsidR="002F3ED7" w:rsidRPr="002A2EC8">
        <w:rPr>
          <w:rStyle w:val="FontStyle108"/>
          <w:color w:val="000000" w:themeColor="text1"/>
        </w:rPr>
        <w:t xml:space="preserve"> </w:t>
      </w:r>
      <w:r w:rsidRPr="002A2EC8">
        <w:rPr>
          <w:rStyle w:val="FontStyle108"/>
          <w:color w:val="000000" w:themeColor="text1"/>
        </w:rPr>
        <w:t>определяющих прогнозный объем поступлений прогнозируемого вида доход</w:t>
      </w:r>
      <w:r w:rsidR="003E31B4" w:rsidRPr="002A2EC8">
        <w:rPr>
          <w:rStyle w:val="FontStyle108"/>
          <w:color w:val="000000" w:themeColor="text1"/>
        </w:rPr>
        <w:t>а</w:t>
      </w:r>
      <w:r w:rsidRPr="002A2EC8">
        <w:rPr>
          <w:rStyle w:val="FontStyle108"/>
          <w:color w:val="000000" w:themeColor="text1"/>
        </w:rPr>
        <w:t>;</w:t>
      </w:r>
    </w:p>
    <w:p w:rsidR="00D04464" w:rsidRPr="002A2EC8" w:rsidRDefault="00C56206" w:rsidP="007E58B5">
      <w:pPr>
        <w:pStyle w:val="Style42"/>
        <w:widowControl/>
        <w:spacing w:line="240" w:lineRule="auto"/>
        <w:ind w:firstLine="709"/>
        <w:rPr>
          <w:rStyle w:val="FontStyle108"/>
          <w:color w:val="000000" w:themeColor="text1"/>
        </w:rPr>
      </w:pPr>
      <w:r w:rsidRPr="002A2EC8">
        <w:rPr>
          <w:rStyle w:val="FontStyle108"/>
          <w:color w:val="000000" w:themeColor="text1"/>
        </w:rPr>
        <w:t>индексация - расчет с применением индекса потребительских цен или другого</w:t>
      </w:r>
      <w:r w:rsidR="002F3ED7" w:rsidRPr="002A2EC8">
        <w:rPr>
          <w:rStyle w:val="FontStyle108"/>
          <w:color w:val="000000" w:themeColor="text1"/>
        </w:rPr>
        <w:t xml:space="preserve"> </w:t>
      </w:r>
      <w:r w:rsidRPr="002A2EC8">
        <w:rPr>
          <w:rStyle w:val="FontStyle108"/>
          <w:color w:val="000000" w:themeColor="text1"/>
        </w:rPr>
        <w:t>коэффициента, характеризующего динамику прогнозируемого вида доходов;</w:t>
      </w:r>
    </w:p>
    <w:p w:rsidR="00D04464" w:rsidRPr="002A2EC8" w:rsidRDefault="00C56206" w:rsidP="007E58B5">
      <w:pPr>
        <w:pStyle w:val="Style42"/>
        <w:widowControl/>
        <w:spacing w:line="240" w:lineRule="auto"/>
        <w:ind w:firstLine="709"/>
        <w:rPr>
          <w:rStyle w:val="FontStyle108"/>
          <w:color w:val="000000" w:themeColor="text1"/>
        </w:rPr>
      </w:pPr>
      <w:r w:rsidRPr="002A2EC8">
        <w:rPr>
          <w:rStyle w:val="FontStyle108"/>
          <w:color w:val="000000" w:themeColor="text1"/>
        </w:rPr>
        <w:t>экстраполяция - расчёт, осуществляемый на основании имеющихся данных о</w:t>
      </w:r>
      <w:r w:rsidR="002F3ED7" w:rsidRPr="002A2EC8">
        <w:rPr>
          <w:rStyle w:val="FontStyle108"/>
          <w:color w:val="000000" w:themeColor="text1"/>
        </w:rPr>
        <w:t xml:space="preserve"> </w:t>
      </w:r>
      <w:r w:rsidRPr="002A2EC8">
        <w:rPr>
          <w:rStyle w:val="FontStyle108"/>
          <w:color w:val="000000" w:themeColor="text1"/>
        </w:rPr>
        <w:t>тенденциях изменений поступлений в прошлых периодах.</w:t>
      </w:r>
    </w:p>
    <w:p w:rsidR="00F025EF" w:rsidRPr="002A2EC8" w:rsidRDefault="00F025EF" w:rsidP="007E58B5">
      <w:pPr>
        <w:ind w:firstLine="709"/>
        <w:jc w:val="both"/>
        <w:rPr>
          <w:color w:val="000000" w:themeColor="text1"/>
        </w:rPr>
      </w:pPr>
      <w:bookmarkStart w:id="5" w:name="sub_1011"/>
      <w:r w:rsidRPr="002A2EC8">
        <w:rPr>
          <w:color w:val="000000" w:themeColor="text1"/>
        </w:rPr>
        <w:t>Основные понятия, используемые в Методике:</w:t>
      </w:r>
    </w:p>
    <w:p w:rsidR="00F025EF" w:rsidRPr="002A2EC8" w:rsidRDefault="008E7A6D" w:rsidP="007E58B5">
      <w:pPr>
        <w:ind w:firstLine="709"/>
        <w:jc w:val="both"/>
        <w:rPr>
          <w:color w:val="000000" w:themeColor="text1"/>
        </w:rPr>
      </w:pPr>
      <w:bookmarkStart w:id="6" w:name="sub_10111"/>
      <w:bookmarkEnd w:id="5"/>
      <w:r w:rsidRPr="002A2EC8">
        <w:rPr>
          <w:color w:val="000000" w:themeColor="text1"/>
        </w:rPr>
        <w:t xml:space="preserve">- </w:t>
      </w:r>
      <w:r w:rsidR="00F025EF" w:rsidRPr="002A2EC8">
        <w:rPr>
          <w:rStyle w:val="ab"/>
          <w:bCs/>
          <w:color w:val="000000" w:themeColor="text1"/>
        </w:rPr>
        <w:t xml:space="preserve"> </w:t>
      </w:r>
      <w:r w:rsidR="000E24C6" w:rsidRPr="002A2EC8">
        <w:rPr>
          <w:rStyle w:val="ab"/>
          <w:b w:val="0"/>
          <w:bCs/>
          <w:color w:val="000000" w:themeColor="text1"/>
        </w:rPr>
        <w:t xml:space="preserve">предшествующие периоды </w:t>
      </w:r>
      <w:r w:rsidR="00F025EF" w:rsidRPr="002A2EC8">
        <w:rPr>
          <w:b/>
          <w:color w:val="000000" w:themeColor="text1"/>
        </w:rPr>
        <w:t xml:space="preserve">- </w:t>
      </w:r>
      <w:r w:rsidR="000E24C6" w:rsidRPr="002A2EC8">
        <w:rPr>
          <w:color w:val="000000" w:themeColor="text1"/>
        </w:rPr>
        <w:t>три</w:t>
      </w:r>
      <w:r w:rsidR="00F025EF" w:rsidRPr="002A2EC8">
        <w:rPr>
          <w:color w:val="000000" w:themeColor="text1"/>
        </w:rPr>
        <w:t xml:space="preserve"> года, предшествующие тек</w:t>
      </w:r>
      <w:r w:rsidR="000E24C6" w:rsidRPr="002A2EC8">
        <w:rPr>
          <w:color w:val="000000" w:themeColor="text1"/>
        </w:rPr>
        <w:t>ущему</w:t>
      </w:r>
      <w:r w:rsidR="00F025EF" w:rsidRPr="002A2EC8">
        <w:rPr>
          <w:color w:val="000000" w:themeColor="text1"/>
        </w:rPr>
        <w:t xml:space="preserve"> финансов</w:t>
      </w:r>
      <w:r w:rsidR="000E24C6" w:rsidRPr="002A2EC8">
        <w:rPr>
          <w:color w:val="000000" w:themeColor="text1"/>
        </w:rPr>
        <w:t>ому</w:t>
      </w:r>
      <w:r w:rsidR="00F025EF" w:rsidRPr="002A2EC8">
        <w:rPr>
          <w:color w:val="000000" w:themeColor="text1"/>
        </w:rPr>
        <w:t xml:space="preserve"> год</w:t>
      </w:r>
      <w:r w:rsidR="000E24C6" w:rsidRPr="002A2EC8">
        <w:rPr>
          <w:color w:val="000000" w:themeColor="text1"/>
        </w:rPr>
        <w:t>у</w:t>
      </w:r>
      <w:r w:rsidR="00F025EF" w:rsidRPr="002A2EC8">
        <w:rPr>
          <w:color w:val="000000" w:themeColor="text1"/>
        </w:rPr>
        <w:t>;</w:t>
      </w:r>
    </w:p>
    <w:p w:rsidR="00140C4C" w:rsidRPr="002A2EC8" w:rsidRDefault="00140C4C" w:rsidP="007E58B5">
      <w:pPr>
        <w:ind w:firstLine="709"/>
        <w:jc w:val="both"/>
        <w:rPr>
          <w:color w:val="000000" w:themeColor="text1"/>
        </w:rPr>
      </w:pPr>
      <w:r w:rsidRPr="002A2EC8">
        <w:rPr>
          <w:color w:val="000000" w:themeColor="text1"/>
        </w:rPr>
        <w:t>- отчетный финансовый год – год, предшествующий текущему финансовому году;</w:t>
      </w:r>
    </w:p>
    <w:p w:rsidR="00F025EF" w:rsidRPr="002A2EC8" w:rsidRDefault="00F025EF" w:rsidP="007E58B5">
      <w:pPr>
        <w:ind w:firstLine="709"/>
        <w:jc w:val="both"/>
        <w:rPr>
          <w:color w:val="000000" w:themeColor="text1"/>
        </w:rPr>
      </w:pPr>
      <w:bookmarkStart w:id="7" w:name="sub_10113"/>
      <w:bookmarkEnd w:id="6"/>
      <w:r w:rsidRPr="002A2EC8">
        <w:rPr>
          <w:rStyle w:val="ab"/>
          <w:b w:val="0"/>
          <w:bCs/>
          <w:color w:val="000000" w:themeColor="text1"/>
        </w:rPr>
        <w:t>- текущий финансовый год</w:t>
      </w:r>
      <w:r w:rsidRPr="002A2EC8">
        <w:rPr>
          <w:b/>
          <w:color w:val="000000" w:themeColor="text1"/>
        </w:rPr>
        <w:t xml:space="preserve"> - </w:t>
      </w:r>
      <w:r w:rsidRPr="002A2EC8">
        <w:rPr>
          <w:color w:val="000000" w:themeColor="text1"/>
        </w:rPr>
        <w:t xml:space="preserve">год, в котором осуществляется </w:t>
      </w:r>
      <w:r w:rsidR="00A26C0E" w:rsidRPr="002A2EC8">
        <w:rPr>
          <w:color w:val="000000" w:themeColor="text1"/>
        </w:rPr>
        <w:t>планирование</w:t>
      </w:r>
      <w:r w:rsidRPr="002A2EC8">
        <w:rPr>
          <w:color w:val="000000" w:themeColor="text1"/>
        </w:rPr>
        <w:t xml:space="preserve"> на очередной финансовый год и плановый период;</w:t>
      </w:r>
    </w:p>
    <w:p w:rsidR="00F025EF" w:rsidRPr="002A2EC8" w:rsidRDefault="00F025EF" w:rsidP="007E58B5">
      <w:pPr>
        <w:ind w:firstLine="709"/>
        <w:jc w:val="both"/>
        <w:rPr>
          <w:color w:val="000000" w:themeColor="text1"/>
        </w:rPr>
      </w:pPr>
      <w:bookmarkStart w:id="8" w:name="sub_10114"/>
      <w:bookmarkEnd w:id="7"/>
      <w:r w:rsidRPr="002A2EC8">
        <w:rPr>
          <w:rStyle w:val="ab"/>
          <w:b w:val="0"/>
          <w:bCs/>
          <w:color w:val="000000" w:themeColor="text1"/>
        </w:rPr>
        <w:t>- очередной финансовый год</w:t>
      </w:r>
      <w:r w:rsidRPr="002A2EC8">
        <w:rPr>
          <w:b/>
          <w:color w:val="000000" w:themeColor="text1"/>
        </w:rPr>
        <w:t xml:space="preserve"> - </w:t>
      </w:r>
      <w:r w:rsidRPr="002A2EC8">
        <w:rPr>
          <w:color w:val="000000" w:themeColor="text1"/>
        </w:rPr>
        <w:t>год, следующий за текущим финансовым годом;</w:t>
      </w:r>
    </w:p>
    <w:p w:rsidR="00F025EF" w:rsidRPr="002A2EC8" w:rsidRDefault="00F025EF" w:rsidP="007E58B5">
      <w:pPr>
        <w:ind w:firstLine="709"/>
        <w:jc w:val="both"/>
        <w:rPr>
          <w:color w:val="000000" w:themeColor="text1"/>
        </w:rPr>
      </w:pPr>
      <w:bookmarkStart w:id="9" w:name="sub_10115"/>
      <w:bookmarkEnd w:id="8"/>
      <w:r w:rsidRPr="002A2EC8">
        <w:rPr>
          <w:rStyle w:val="ab"/>
          <w:b w:val="0"/>
          <w:bCs/>
          <w:color w:val="000000" w:themeColor="text1"/>
        </w:rPr>
        <w:t>- плановый период</w:t>
      </w:r>
      <w:r w:rsidRPr="002A2EC8">
        <w:rPr>
          <w:b/>
          <w:color w:val="000000" w:themeColor="text1"/>
        </w:rPr>
        <w:t xml:space="preserve"> -</w:t>
      </w:r>
      <w:r w:rsidRPr="002A2EC8">
        <w:rPr>
          <w:color w:val="000000" w:themeColor="text1"/>
        </w:rPr>
        <w:t xml:space="preserve"> два финансовых года, следующие за очередным финансовым годом</w:t>
      </w:r>
      <w:bookmarkEnd w:id="9"/>
      <w:r w:rsidR="00D34180" w:rsidRPr="002A2EC8">
        <w:rPr>
          <w:color w:val="000000" w:themeColor="text1"/>
        </w:rPr>
        <w:t>;</w:t>
      </w:r>
    </w:p>
    <w:p w:rsidR="00D34180" w:rsidRPr="002A2EC8" w:rsidRDefault="00D34180" w:rsidP="007E58B5">
      <w:pPr>
        <w:ind w:firstLine="709"/>
        <w:jc w:val="both"/>
        <w:rPr>
          <w:color w:val="000000" w:themeColor="text1"/>
        </w:rPr>
      </w:pPr>
      <w:r w:rsidRPr="002A2EC8">
        <w:rPr>
          <w:color w:val="000000" w:themeColor="text1"/>
        </w:rPr>
        <w:t>- ожидаемая оценка поступления доходов в текущем финансовом году</w:t>
      </w:r>
      <w:r w:rsidR="00A3507A" w:rsidRPr="002A2EC8">
        <w:rPr>
          <w:color w:val="000000" w:themeColor="text1"/>
        </w:rPr>
        <w:t xml:space="preserve"> (ожидаемая оценка)</w:t>
      </w:r>
      <w:r w:rsidRPr="002A2EC8">
        <w:rPr>
          <w:color w:val="000000" w:themeColor="text1"/>
        </w:rPr>
        <w:t xml:space="preserve">. </w:t>
      </w:r>
    </w:p>
    <w:p w:rsidR="002D6E51" w:rsidRPr="002A2EC8" w:rsidRDefault="002D6E51" w:rsidP="007E58B5">
      <w:pPr>
        <w:ind w:firstLine="709"/>
        <w:jc w:val="both"/>
        <w:rPr>
          <w:color w:val="000000" w:themeColor="text1"/>
        </w:rPr>
      </w:pPr>
      <w:r w:rsidRPr="002A2EC8">
        <w:rPr>
          <w:color w:val="000000" w:themeColor="text1"/>
        </w:rPr>
        <w:t>При прогнозировании доходов</w:t>
      </w:r>
      <w:r w:rsidR="0090573E" w:rsidRPr="002A2EC8">
        <w:rPr>
          <w:color w:val="000000" w:themeColor="text1"/>
        </w:rPr>
        <w:t>,</w:t>
      </w:r>
      <w:r w:rsidR="0090573E" w:rsidRPr="002A2EC8">
        <w:rPr>
          <w:rStyle w:val="FontStyle108"/>
          <w:color w:val="000000" w:themeColor="text1"/>
        </w:rPr>
        <w:t xml:space="preserve"> администрируемых Управлением Федеральной налоговой службы по Пермскому краю, </w:t>
      </w:r>
      <w:r w:rsidR="00800CC4" w:rsidRPr="002A2EC8">
        <w:rPr>
          <w:rStyle w:val="FontStyle108"/>
          <w:color w:val="000000" w:themeColor="text1"/>
        </w:rPr>
        <w:t>на текущий финансовый год</w:t>
      </w:r>
      <w:r w:rsidR="00A1101F" w:rsidRPr="002A2EC8">
        <w:rPr>
          <w:rStyle w:val="FontStyle108"/>
          <w:color w:val="000000" w:themeColor="text1"/>
        </w:rPr>
        <w:t xml:space="preserve"> (ожидаемая оценка)</w:t>
      </w:r>
      <w:r w:rsidR="00800CC4" w:rsidRPr="002A2EC8">
        <w:rPr>
          <w:rStyle w:val="FontStyle108"/>
          <w:color w:val="000000" w:themeColor="text1"/>
        </w:rPr>
        <w:t xml:space="preserve">, </w:t>
      </w:r>
      <w:r w:rsidRPr="002A2EC8">
        <w:rPr>
          <w:color w:val="000000" w:themeColor="text1"/>
        </w:rPr>
        <w:t xml:space="preserve">на </w:t>
      </w:r>
      <w:r w:rsidR="008E7A6D" w:rsidRPr="002A2EC8">
        <w:rPr>
          <w:color w:val="000000" w:themeColor="text1"/>
        </w:rPr>
        <w:t xml:space="preserve">очередной </w:t>
      </w:r>
      <w:r w:rsidR="00800CC4" w:rsidRPr="002A2EC8">
        <w:rPr>
          <w:color w:val="000000" w:themeColor="text1"/>
        </w:rPr>
        <w:t xml:space="preserve">финансовый год и на плановый и другие периоды </w:t>
      </w:r>
      <w:r w:rsidRPr="002A2EC8">
        <w:rPr>
          <w:color w:val="000000" w:themeColor="text1"/>
        </w:rPr>
        <w:t xml:space="preserve">методы </w:t>
      </w:r>
      <w:r w:rsidR="00800CC4" w:rsidRPr="002A2EC8">
        <w:rPr>
          <w:color w:val="000000" w:themeColor="text1"/>
        </w:rPr>
        <w:t>расчета</w:t>
      </w:r>
      <w:r w:rsidRPr="002A2EC8">
        <w:rPr>
          <w:color w:val="000000" w:themeColor="text1"/>
        </w:rPr>
        <w:t xml:space="preserve"> прогнозируемых объемов</w:t>
      </w:r>
      <w:r w:rsidR="0090573E" w:rsidRPr="002A2EC8">
        <w:rPr>
          <w:color w:val="000000" w:themeColor="text1"/>
        </w:rPr>
        <w:t xml:space="preserve"> поступлений</w:t>
      </w:r>
      <w:r w:rsidRPr="002A2EC8">
        <w:rPr>
          <w:color w:val="000000" w:themeColor="text1"/>
        </w:rPr>
        <w:t xml:space="preserve"> </w:t>
      </w:r>
      <w:r w:rsidR="0090573E" w:rsidRPr="002A2EC8">
        <w:rPr>
          <w:color w:val="000000" w:themeColor="text1"/>
        </w:rPr>
        <w:t xml:space="preserve">доходов </w:t>
      </w:r>
      <w:r w:rsidRPr="002A2EC8">
        <w:rPr>
          <w:color w:val="000000" w:themeColor="text1"/>
        </w:rPr>
        <w:t>сохраняются.</w:t>
      </w:r>
    </w:p>
    <w:p w:rsidR="00D04464" w:rsidRPr="002A2EC8" w:rsidRDefault="00C56206" w:rsidP="007E58B5">
      <w:pPr>
        <w:pStyle w:val="Style42"/>
        <w:widowControl/>
        <w:spacing w:line="240" w:lineRule="auto"/>
        <w:ind w:firstLine="709"/>
        <w:rPr>
          <w:rStyle w:val="FontStyle108"/>
          <w:color w:val="000000" w:themeColor="text1"/>
        </w:rPr>
      </w:pPr>
      <w:proofErr w:type="gramStart"/>
      <w:r w:rsidRPr="002A2EC8">
        <w:rPr>
          <w:rStyle w:val="FontStyle108"/>
          <w:color w:val="000000" w:themeColor="text1"/>
        </w:rPr>
        <w:t>При прогнозировании доходов</w:t>
      </w:r>
      <w:r w:rsidR="00FA53AF" w:rsidRPr="002A2EC8">
        <w:rPr>
          <w:rStyle w:val="FontStyle108"/>
          <w:color w:val="000000" w:themeColor="text1"/>
        </w:rPr>
        <w:t>,</w:t>
      </w:r>
      <w:r w:rsidRPr="002A2EC8">
        <w:rPr>
          <w:rStyle w:val="FontStyle108"/>
          <w:color w:val="000000" w:themeColor="text1"/>
        </w:rPr>
        <w:t xml:space="preserve"> </w:t>
      </w:r>
      <w:r w:rsidR="00FA53AF" w:rsidRPr="002A2EC8">
        <w:rPr>
          <w:rStyle w:val="FontStyle108"/>
          <w:color w:val="000000" w:themeColor="text1"/>
        </w:rPr>
        <w:t xml:space="preserve">администрируемых Управлением Федеральной налоговой службы по Пермскому краю, </w:t>
      </w:r>
      <w:r w:rsidRPr="002A2EC8">
        <w:rPr>
          <w:rStyle w:val="FontStyle108"/>
          <w:color w:val="000000" w:themeColor="text1"/>
        </w:rPr>
        <w:t xml:space="preserve">в </w:t>
      </w:r>
      <w:r w:rsidR="006F376E" w:rsidRPr="002A2EC8">
        <w:rPr>
          <w:rStyle w:val="FontStyle108"/>
          <w:color w:val="000000" w:themeColor="text1"/>
        </w:rPr>
        <w:t xml:space="preserve">консолидированный </w:t>
      </w:r>
      <w:r w:rsidRPr="002A2EC8">
        <w:rPr>
          <w:rStyle w:val="FontStyle108"/>
          <w:color w:val="000000" w:themeColor="text1"/>
        </w:rPr>
        <w:t>бюджет</w:t>
      </w:r>
      <w:r w:rsidR="006F376E" w:rsidRPr="002A2EC8">
        <w:rPr>
          <w:rStyle w:val="FontStyle108"/>
          <w:color w:val="000000" w:themeColor="text1"/>
        </w:rPr>
        <w:t xml:space="preserve"> </w:t>
      </w:r>
      <w:r w:rsidR="007A344E" w:rsidRPr="002A2EC8">
        <w:rPr>
          <w:rStyle w:val="FontStyle108"/>
          <w:color w:val="000000" w:themeColor="text1"/>
        </w:rPr>
        <w:t>Пермского края</w:t>
      </w:r>
      <w:r w:rsidRPr="002A2EC8">
        <w:rPr>
          <w:rStyle w:val="FontStyle108"/>
          <w:color w:val="000000" w:themeColor="text1"/>
        </w:rPr>
        <w:t xml:space="preserve"> используются макроэкономические показатели прогноза социально-экономического развития Российской Федерации, разрабатываемые</w:t>
      </w:r>
      <w:r w:rsidR="002F3ED7" w:rsidRPr="002A2EC8">
        <w:rPr>
          <w:rStyle w:val="FontStyle108"/>
          <w:color w:val="000000" w:themeColor="text1"/>
        </w:rPr>
        <w:t xml:space="preserve"> </w:t>
      </w:r>
      <w:r w:rsidRPr="002A2EC8">
        <w:rPr>
          <w:rStyle w:val="FontStyle108"/>
          <w:color w:val="000000" w:themeColor="text1"/>
        </w:rPr>
        <w:t>Минэкон</w:t>
      </w:r>
      <w:r w:rsidR="006F376E" w:rsidRPr="002A2EC8">
        <w:rPr>
          <w:rStyle w:val="FontStyle108"/>
          <w:color w:val="000000" w:themeColor="text1"/>
        </w:rPr>
        <w:t xml:space="preserve">омразвития Российской Федерации, </w:t>
      </w:r>
      <w:r w:rsidR="00325314" w:rsidRPr="002A2EC8">
        <w:rPr>
          <w:rStyle w:val="FontStyle108"/>
          <w:color w:val="000000" w:themeColor="text1"/>
        </w:rPr>
        <w:t xml:space="preserve">сценарные условия </w:t>
      </w:r>
      <w:r w:rsidR="00140C4C" w:rsidRPr="002A2EC8">
        <w:rPr>
          <w:rStyle w:val="FontStyle108"/>
          <w:color w:val="000000" w:themeColor="text1"/>
        </w:rPr>
        <w:t xml:space="preserve">для формирования вариантов развития экономики </w:t>
      </w:r>
      <w:r w:rsidR="00FA53AF" w:rsidRPr="002A2EC8">
        <w:rPr>
          <w:rStyle w:val="FontStyle108"/>
          <w:color w:val="000000" w:themeColor="text1"/>
        </w:rPr>
        <w:t>Пермского края</w:t>
      </w:r>
      <w:r w:rsidR="00140C4C" w:rsidRPr="002A2EC8">
        <w:rPr>
          <w:rStyle w:val="FontStyle108"/>
          <w:color w:val="000000" w:themeColor="text1"/>
        </w:rPr>
        <w:t xml:space="preserve"> и основных показателей прогнозов социально-экономического развития Пермского края</w:t>
      </w:r>
      <w:r w:rsidR="00325314" w:rsidRPr="002A2EC8">
        <w:rPr>
          <w:rStyle w:val="FontStyle108"/>
          <w:color w:val="000000" w:themeColor="text1"/>
        </w:rPr>
        <w:t>.</w:t>
      </w:r>
      <w:proofErr w:type="gramEnd"/>
    </w:p>
    <w:p w:rsidR="00D04464" w:rsidRPr="002A2EC8" w:rsidRDefault="00C56206" w:rsidP="007E58B5">
      <w:pPr>
        <w:pStyle w:val="Style42"/>
        <w:widowControl/>
        <w:spacing w:line="240" w:lineRule="auto"/>
        <w:ind w:firstLine="709"/>
        <w:rPr>
          <w:rStyle w:val="FontStyle108"/>
          <w:color w:val="000000" w:themeColor="text1"/>
        </w:rPr>
      </w:pPr>
      <w:proofErr w:type="gramStart"/>
      <w:r w:rsidRPr="002A2EC8">
        <w:rPr>
          <w:rStyle w:val="FontStyle108"/>
          <w:color w:val="000000" w:themeColor="text1"/>
        </w:rPr>
        <w:t>Для расчета прогнозируемых поступлений доходов</w:t>
      </w:r>
      <w:r w:rsidR="002214D8" w:rsidRPr="002A2EC8">
        <w:rPr>
          <w:rStyle w:val="FontStyle108"/>
          <w:color w:val="000000" w:themeColor="text1"/>
        </w:rPr>
        <w:t>, администрируемых Управлением Федеральной налоговой службы по Пермскому краю,</w:t>
      </w:r>
      <w:r w:rsidRPr="002A2EC8">
        <w:rPr>
          <w:rStyle w:val="FontStyle108"/>
          <w:color w:val="000000" w:themeColor="text1"/>
        </w:rPr>
        <w:t xml:space="preserve"> в </w:t>
      </w:r>
      <w:r w:rsidR="00325314" w:rsidRPr="002A2EC8">
        <w:rPr>
          <w:rStyle w:val="FontStyle108"/>
          <w:color w:val="000000" w:themeColor="text1"/>
        </w:rPr>
        <w:t xml:space="preserve">консолидированный </w:t>
      </w:r>
      <w:r w:rsidRPr="002A2EC8">
        <w:rPr>
          <w:rStyle w:val="FontStyle108"/>
          <w:color w:val="000000" w:themeColor="text1"/>
        </w:rPr>
        <w:t>бюджет</w:t>
      </w:r>
      <w:r w:rsidR="00325314" w:rsidRPr="002A2EC8">
        <w:rPr>
          <w:rStyle w:val="FontStyle108"/>
          <w:color w:val="000000" w:themeColor="text1"/>
        </w:rPr>
        <w:t xml:space="preserve"> </w:t>
      </w:r>
      <w:r w:rsidR="007A344E" w:rsidRPr="002A2EC8">
        <w:rPr>
          <w:rStyle w:val="FontStyle108"/>
          <w:color w:val="000000" w:themeColor="text1"/>
        </w:rPr>
        <w:t>Пермского края</w:t>
      </w:r>
      <w:r w:rsidRPr="002A2EC8">
        <w:rPr>
          <w:rStyle w:val="FontStyle108"/>
          <w:color w:val="000000" w:themeColor="text1"/>
        </w:rPr>
        <w:t xml:space="preserve"> используются </w:t>
      </w:r>
      <w:r w:rsidR="003E31B4" w:rsidRPr="002A2EC8">
        <w:rPr>
          <w:rStyle w:val="FontStyle108"/>
          <w:color w:val="000000" w:themeColor="text1"/>
        </w:rPr>
        <w:t>данные</w:t>
      </w:r>
      <w:r w:rsidRPr="002A2EC8">
        <w:rPr>
          <w:rStyle w:val="FontStyle108"/>
          <w:color w:val="000000" w:themeColor="text1"/>
        </w:rPr>
        <w:t xml:space="preserve"> статистической</w:t>
      </w:r>
      <w:r w:rsidR="002F3ED7" w:rsidRPr="002A2EC8">
        <w:rPr>
          <w:rStyle w:val="FontStyle108"/>
          <w:color w:val="000000" w:themeColor="text1"/>
        </w:rPr>
        <w:t xml:space="preserve"> </w:t>
      </w:r>
      <w:r w:rsidRPr="002A2EC8">
        <w:rPr>
          <w:rStyle w:val="FontStyle108"/>
          <w:color w:val="000000" w:themeColor="text1"/>
        </w:rPr>
        <w:t>налоговой отчетности (о начислении, поступлении налогов, о задолженности по</w:t>
      </w:r>
      <w:r w:rsidR="002F3ED7" w:rsidRPr="002A2EC8">
        <w:rPr>
          <w:rStyle w:val="FontStyle108"/>
          <w:color w:val="000000" w:themeColor="text1"/>
        </w:rPr>
        <w:t xml:space="preserve"> </w:t>
      </w:r>
      <w:r w:rsidRPr="002A2EC8">
        <w:rPr>
          <w:rStyle w:val="FontStyle108"/>
          <w:color w:val="000000" w:themeColor="text1"/>
        </w:rPr>
        <w:t>налогам и сборам, о налоговой базе и структуре начислений по видам налогов</w:t>
      </w:r>
      <w:r w:rsidR="007A344E" w:rsidRPr="002A2EC8">
        <w:rPr>
          <w:rStyle w:val="FontStyle108"/>
          <w:color w:val="000000" w:themeColor="text1"/>
        </w:rPr>
        <w:t>, о суммах налоговых льгот, налоговых вычетах и другие данные</w:t>
      </w:r>
      <w:r w:rsidRPr="002A2EC8">
        <w:rPr>
          <w:rStyle w:val="FontStyle108"/>
          <w:color w:val="000000" w:themeColor="text1"/>
        </w:rPr>
        <w:t xml:space="preserve">), </w:t>
      </w:r>
      <w:r w:rsidR="003E31B4" w:rsidRPr="002A2EC8">
        <w:rPr>
          <w:rStyle w:val="FontStyle108"/>
          <w:color w:val="000000" w:themeColor="text1"/>
        </w:rPr>
        <w:t xml:space="preserve">информация органов </w:t>
      </w:r>
      <w:r w:rsidR="007A344E" w:rsidRPr="002A2EC8">
        <w:rPr>
          <w:rStyle w:val="FontStyle108"/>
          <w:color w:val="000000" w:themeColor="text1"/>
        </w:rPr>
        <w:t xml:space="preserve">государственной </w:t>
      </w:r>
      <w:r w:rsidR="003E31B4" w:rsidRPr="002A2EC8">
        <w:rPr>
          <w:rStyle w:val="FontStyle108"/>
          <w:color w:val="000000" w:themeColor="text1"/>
        </w:rPr>
        <w:t>статистики</w:t>
      </w:r>
      <w:r w:rsidRPr="002A2EC8">
        <w:rPr>
          <w:rStyle w:val="FontStyle108"/>
          <w:color w:val="000000" w:themeColor="text1"/>
        </w:rPr>
        <w:t>, аналитическая информация о</w:t>
      </w:r>
      <w:r w:rsidR="003E31B4" w:rsidRPr="002A2EC8">
        <w:rPr>
          <w:rStyle w:val="FontStyle108"/>
          <w:color w:val="000000" w:themeColor="text1"/>
        </w:rPr>
        <w:t xml:space="preserve"> </w:t>
      </w:r>
      <w:r w:rsidRPr="002A2EC8">
        <w:rPr>
          <w:rStyle w:val="FontStyle108"/>
          <w:color w:val="000000" w:themeColor="text1"/>
        </w:rPr>
        <w:t>финансово-хозяйственной деятельности</w:t>
      </w:r>
      <w:proofErr w:type="gramEnd"/>
      <w:r w:rsidRPr="002A2EC8">
        <w:rPr>
          <w:rStyle w:val="FontStyle108"/>
          <w:color w:val="000000" w:themeColor="text1"/>
        </w:rPr>
        <w:t xml:space="preserve"> налогоплательщиков, </w:t>
      </w:r>
      <w:r w:rsidR="007A344E" w:rsidRPr="002A2EC8">
        <w:rPr>
          <w:rStyle w:val="FontStyle108"/>
          <w:color w:val="000000" w:themeColor="text1"/>
        </w:rPr>
        <w:t>данные, предоставленные крупными налогоплательщиками и соответствующими министерствами и ведомствами Пермского края и т.д.</w:t>
      </w:r>
    </w:p>
    <w:p w:rsidR="008E7A6D" w:rsidRPr="002A2EC8" w:rsidRDefault="008E7A6D" w:rsidP="007E58B5">
      <w:pPr>
        <w:pStyle w:val="Style42"/>
        <w:widowControl/>
        <w:spacing w:line="240" w:lineRule="auto"/>
        <w:ind w:firstLine="709"/>
        <w:rPr>
          <w:rStyle w:val="FontStyle108"/>
          <w:color w:val="000000" w:themeColor="text1"/>
        </w:rPr>
      </w:pPr>
    </w:p>
    <w:p w:rsidR="00D04464" w:rsidRPr="00837A97" w:rsidRDefault="00837A97" w:rsidP="00733D29">
      <w:pPr>
        <w:pStyle w:val="3"/>
        <w:tabs>
          <w:tab w:val="left" w:pos="1985"/>
        </w:tabs>
        <w:spacing w:before="0" w:after="0" w:line="240" w:lineRule="auto"/>
        <w:ind w:left="1985" w:right="1134"/>
        <w:jc w:val="center"/>
        <w:rPr>
          <w:rStyle w:val="FontStyle87"/>
          <w:color w:val="000000" w:themeColor="text1"/>
        </w:rPr>
      </w:pPr>
      <w:bookmarkStart w:id="10" w:name="_Toc24125099"/>
      <w:bookmarkStart w:id="11" w:name="_Toc24736578"/>
      <w:bookmarkStart w:id="12" w:name="_Toc24966636"/>
      <w:bookmarkStart w:id="13" w:name="_Toc24966781"/>
      <w:r w:rsidRPr="00837A97">
        <w:rPr>
          <w:rFonts w:ascii="Times New Roman" w:hAnsi="Times New Roman"/>
          <w:sz w:val="24"/>
          <w:szCs w:val="24"/>
        </w:rPr>
        <w:lastRenderedPageBreak/>
        <w:t>2</w:t>
      </w:r>
      <w:r w:rsidRPr="00837A97">
        <w:rPr>
          <w:rFonts w:ascii="Times New Roman" w:hAnsi="Times New Roman"/>
          <w:b w:val="0"/>
          <w:sz w:val="24"/>
          <w:szCs w:val="24"/>
        </w:rPr>
        <w:t>.</w:t>
      </w:r>
      <w:r w:rsidR="00C56206" w:rsidRPr="00837A97">
        <w:rPr>
          <w:rStyle w:val="FontStyle87"/>
          <w:b/>
          <w:color w:val="000000" w:themeColor="text1"/>
        </w:rPr>
        <w:t xml:space="preserve"> Алгоритмы расч</w:t>
      </w:r>
      <w:r w:rsidR="00AD62B7" w:rsidRPr="00837A97">
        <w:rPr>
          <w:rStyle w:val="FontStyle87"/>
          <w:b/>
          <w:color w:val="000000" w:themeColor="text1"/>
        </w:rPr>
        <w:t>е</w:t>
      </w:r>
      <w:r w:rsidR="00C56206" w:rsidRPr="00837A97">
        <w:rPr>
          <w:rStyle w:val="FontStyle87"/>
          <w:b/>
          <w:color w:val="000000" w:themeColor="text1"/>
        </w:rPr>
        <w:t>та прогноз</w:t>
      </w:r>
      <w:r w:rsidR="00AD62B7" w:rsidRPr="00837A97">
        <w:rPr>
          <w:rStyle w:val="FontStyle87"/>
          <w:b/>
          <w:color w:val="000000" w:themeColor="text1"/>
        </w:rPr>
        <w:t>а</w:t>
      </w:r>
      <w:r w:rsidR="00C56206" w:rsidRPr="00837A97">
        <w:rPr>
          <w:rStyle w:val="FontStyle87"/>
          <w:b/>
          <w:color w:val="000000" w:themeColor="text1"/>
        </w:rPr>
        <w:t xml:space="preserve"> поступлений по видам налоговых и</w:t>
      </w:r>
      <w:r w:rsidR="008D7C46" w:rsidRPr="00837A97">
        <w:rPr>
          <w:rStyle w:val="FontStyle87"/>
          <w:b/>
          <w:color w:val="000000" w:themeColor="text1"/>
        </w:rPr>
        <w:t xml:space="preserve"> </w:t>
      </w:r>
      <w:r w:rsidR="00C56206" w:rsidRPr="00837A97">
        <w:rPr>
          <w:rStyle w:val="FontStyle87"/>
          <w:b/>
          <w:color w:val="000000" w:themeColor="text1"/>
        </w:rPr>
        <w:t>неналоговых доходов</w:t>
      </w:r>
      <w:bookmarkEnd w:id="10"/>
      <w:bookmarkEnd w:id="11"/>
      <w:bookmarkEnd w:id="12"/>
      <w:bookmarkEnd w:id="13"/>
    </w:p>
    <w:p w:rsidR="00246945" w:rsidRPr="002A2EC8" w:rsidRDefault="00246945" w:rsidP="00733D29">
      <w:pPr>
        <w:pStyle w:val="Style45"/>
        <w:widowControl/>
        <w:ind w:firstLine="567"/>
        <w:jc w:val="both"/>
        <w:rPr>
          <w:rStyle w:val="FontStyle87"/>
          <w:color w:val="000000" w:themeColor="text1"/>
        </w:rPr>
      </w:pPr>
    </w:p>
    <w:p w:rsidR="005673D1" w:rsidRPr="002A2EC8" w:rsidRDefault="0077493B" w:rsidP="00733D29">
      <w:pPr>
        <w:ind w:firstLine="709"/>
        <w:jc w:val="both"/>
        <w:rPr>
          <w:rStyle w:val="FontStyle87"/>
          <w:b w:val="0"/>
          <w:color w:val="000000" w:themeColor="text1"/>
        </w:rPr>
      </w:pPr>
      <w:r w:rsidRPr="002A2EC8">
        <w:rPr>
          <w:rStyle w:val="FontStyle87"/>
          <w:b w:val="0"/>
          <w:color w:val="000000" w:themeColor="text1"/>
        </w:rPr>
        <w:t>Р</w:t>
      </w:r>
      <w:r w:rsidR="00246945" w:rsidRPr="002A2EC8">
        <w:rPr>
          <w:rStyle w:val="FontStyle87"/>
          <w:b w:val="0"/>
          <w:color w:val="000000" w:themeColor="text1"/>
        </w:rPr>
        <w:t xml:space="preserve">асчет прогноза поступлений по видам налоговых и неналоговых доходов </w:t>
      </w:r>
      <w:r w:rsidRPr="002A2EC8">
        <w:rPr>
          <w:rStyle w:val="FontStyle87"/>
          <w:b w:val="0"/>
          <w:color w:val="000000" w:themeColor="text1"/>
        </w:rPr>
        <w:t xml:space="preserve">(далее – доходы) </w:t>
      </w:r>
      <w:r w:rsidR="007C3586" w:rsidRPr="002A2EC8">
        <w:rPr>
          <w:rStyle w:val="FontStyle87"/>
          <w:b w:val="0"/>
          <w:color w:val="000000" w:themeColor="text1"/>
        </w:rPr>
        <w:t xml:space="preserve">может осуществляться на основании данных о налоговой базе </w:t>
      </w:r>
      <w:r w:rsidR="003C02DE" w:rsidRPr="002A2EC8">
        <w:rPr>
          <w:rStyle w:val="FontStyle87"/>
          <w:b w:val="0"/>
          <w:color w:val="000000" w:themeColor="text1"/>
        </w:rPr>
        <w:t xml:space="preserve">по видам доходов </w:t>
      </w:r>
      <w:r w:rsidR="005673D1" w:rsidRPr="002A2EC8">
        <w:rPr>
          <w:rStyle w:val="FontStyle87"/>
          <w:b w:val="0"/>
          <w:color w:val="000000" w:themeColor="text1"/>
        </w:rPr>
        <w:t>или фактическом поступлении доходов</w:t>
      </w:r>
      <w:r w:rsidR="003C02DE" w:rsidRPr="002A2EC8">
        <w:rPr>
          <w:rStyle w:val="FontStyle87"/>
          <w:b w:val="0"/>
          <w:color w:val="000000" w:themeColor="text1"/>
        </w:rPr>
        <w:t>.</w:t>
      </w:r>
    </w:p>
    <w:p w:rsidR="00137DB2" w:rsidRPr="002A2EC8" w:rsidRDefault="00EB4B31" w:rsidP="007E58B5">
      <w:pPr>
        <w:ind w:firstLine="709"/>
        <w:jc w:val="both"/>
        <w:rPr>
          <w:rStyle w:val="FontStyle87"/>
          <w:b w:val="0"/>
          <w:color w:val="000000" w:themeColor="text1"/>
        </w:rPr>
      </w:pPr>
      <w:r w:rsidRPr="002A2EC8">
        <w:rPr>
          <w:rStyle w:val="FontStyle87"/>
          <w:b w:val="0"/>
          <w:color w:val="000000" w:themeColor="text1"/>
        </w:rPr>
        <w:t>Расчет прогноза доходов по данным о налоговой базе осуществляется на основании информации о налоговой базе по соответствующим видам доходов з</w:t>
      </w:r>
      <w:r w:rsidR="007C3586" w:rsidRPr="002A2EC8">
        <w:rPr>
          <w:rStyle w:val="FontStyle87"/>
          <w:b w:val="0"/>
          <w:color w:val="000000" w:themeColor="text1"/>
        </w:rPr>
        <w:t>а предшествующие периоды</w:t>
      </w:r>
      <w:r w:rsidR="00137DB2" w:rsidRPr="002A2EC8">
        <w:rPr>
          <w:rStyle w:val="FontStyle87"/>
          <w:b w:val="0"/>
          <w:color w:val="000000" w:themeColor="text1"/>
        </w:rPr>
        <w:t>.</w:t>
      </w:r>
    </w:p>
    <w:p w:rsidR="00EF0DF4" w:rsidRPr="002A2EC8" w:rsidRDefault="00EB4B31" w:rsidP="007E58B5">
      <w:pPr>
        <w:pStyle w:val="Style42"/>
        <w:widowControl/>
        <w:spacing w:line="240" w:lineRule="auto"/>
        <w:ind w:firstLine="709"/>
        <w:rPr>
          <w:color w:val="000000" w:themeColor="text1"/>
        </w:rPr>
      </w:pPr>
      <w:r w:rsidRPr="002A2EC8">
        <w:rPr>
          <w:rStyle w:val="FontStyle87"/>
          <w:b w:val="0"/>
          <w:color w:val="000000" w:themeColor="text1"/>
        </w:rPr>
        <w:t>Расчет прогноза доходов</w:t>
      </w:r>
      <w:r w:rsidR="00246945" w:rsidRPr="002A2EC8">
        <w:rPr>
          <w:color w:val="000000" w:themeColor="text1"/>
        </w:rPr>
        <w:t xml:space="preserve"> </w:t>
      </w:r>
      <w:r w:rsidR="00137DB2" w:rsidRPr="002A2EC8">
        <w:rPr>
          <w:color w:val="000000" w:themeColor="text1"/>
        </w:rPr>
        <w:t>по</w:t>
      </w:r>
      <w:r w:rsidR="00246945" w:rsidRPr="002A2EC8">
        <w:rPr>
          <w:color w:val="000000" w:themeColor="text1"/>
        </w:rPr>
        <w:t xml:space="preserve"> фактически</w:t>
      </w:r>
      <w:r w:rsidR="00137DB2" w:rsidRPr="002A2EC8">
        <w:rPr>
          <w:color w:val="000000" w:themeColor="text1"/>
        </w:rPr>
        <w:t>м</w:t>
      </w:r>
      <w:r w:rsidR="00246945" w:rsidRPr="002A2EC8">
        <w:rPr>
          <w:color w:val="000000" w:themeColor="text1"/>
        </w:rPr>
        <w:t xml:space="preserve"> поступлени</w:t>
      </w:r>
      <w:r w:rsidR="00137DB2" w:rsidRPr="002A2EC8">
        <w:rPr>
          <w:color w:val="000000" w:themeColor="text1"/>
        </w:rPr>
        <w:t>ям</w:t>
      </w:r>
      <w:r w:rsidR="00246945" w:rsidRPr="002A2EC8">
        <w:rPr>
          <w:color w:val="000000" w:themeColor="text1"/>
        </w:rPr>
        <w:t xml:space="preserve"> </w:t>
      </w:r>
      <w:r w:rsidR="00A945F4" w:rsidRPr="002A2EC8">
        <w:rPr>
          <w:color w:val="000000" w:themeColor="text1"/>
        </w:rPr>
        <w:t xml:space="preserve">доходов </w:t>
      </w:r>
      <w:r w:rsidR="00137DB2" w:rsidRPr="002A2EC8">
        <w:rPr>
          <w:color w:val="000000" w:themeColor="text1"/>
        </w:rPr>
        <w:t xml:space="preserve">осуществляется на основании данных о фактическом поступлении доходов </w:t>
      </w:r>
      <w:r w:rsidR="0077493B" w:rsidRPr="002A2EC8">
        <w:rPr>
          <w:color w:val="000000" w:themeColor="text1"/>
        </w:rPr>
        <w:t>за предшествующие периоды и</w:t>
      </w:r>
      <w:r w:rsidR="007A344E" w:rsidRPr="002A2EC8">
        <w:rPr>
          <w:color w:val="000000" w:themeColor="text1"/>
        </w:rPr>
        <w:t xml:space="preserve"> (или)</w:t>
      </w:r>
      <w:r w:rsidR="0077493B" w:rsidRPr="002A2EC8">
        <w:rPr>
          <w:color w:val="000000" w:themeColor="text1"/>
        </w:rPr>
        <w:t xml:space="preserve"> </w:t>
      </w:r>
      <w:r w:rsidR="007A344E" w:rsidRPr="002A2EC8">
        <w:rPr>
          <w:color w:val="000000" w:themeColor="text1"/>
        </w:rPr>
        <w:t xml:space="preserve">ожидаемой оценке поступления доходов </w:t>
      </w:r>
      <w:r w:rsidR="00A945F4" w:rsidRPr="002A2EC8">
        <w:rPr>
          <w:color w:val="000000" w:themeColor="text1"/>
        </w:rPr>
        <w:t>в текущем финансовом году</w:t>
      </w:r>
      <w:r w:rsidR="00246945" w:rsidRPr="002A2EC8">
        <w:rPr>
          <w:color w:val="000000" w:themeColor="text1"/>
        </w:rPr>
        <w:t>.</w:t>
      </w:r>
    </w:p>
    <w:p w:rsidR="005053D4" w:rsidRPr="002A2EC8" w:rsidRDefault="00246945" w:rsidP="007E58B5">
      <w:pPr>
        <w:ind w:firstLine="709"/>
        <w:jc w:val="both"/>
        <w:rPr>
          <w:color w:val="000000" w:themeColor="text1"/>
        </w:rPr>
      </w:pPr>
      <w:proofErr w:type="gramStart"/>
      <w:r w:rsidRPr="002A2EC8">
        <w:rPr>
          <w:color w:val="000000" w:themeColor="text1"/>
        </w:rPr>
        <w:t xml:space="preserve">Расчет </w:t>
      </w:r>
      <w:r w:rsidR="007A344E" w:rsidRPr="002A2EC8">
        <w:rPr>
          <w:color w:val="000000" w:themeColor="text1"/>
        </w:rPr>
        <w:t>ожидаемой оценки поступлени</w:t>
      </w:r>
      <w:r w:rsidR="008724DA" w:rsidRPr="002A2EC8">
        <w:rPr>
          <w:color w:val="000000" w:themeColor="text1"/>
        </w:rPr>
        <w:t>й</w:t>
      </w:r>
      <w:r w:rsidR="007A344E" w:rsidRPr="002A2EC8">
        <w:rPr>
          <w:color w:val="000000" w:themeColor="text1"/>
        </w:rPr>
        <w:t xml:space="preserve"> доходов в текущем финансовой году </w:t>
      </w:r>
      <w:r w:rsidRPr="002A2EC8">
        <w:rPr>
          <w:color w:val="000000" w:themeColor="text1"/>
        </w:rPr>
        <w:t xml:space="preserve">производится исходя из фактических поступлений на последнюю отчетную дату текущего финансового года, и суммы поступлений до конца </w:t>
      </w:r>
      <w:r w:rsidR="0077493B" w:rsidRPr="002A2EC8">
        <w:rPr>
          <w:color w:val="000000" w:themeColor="text1"/>
        </w:rPr>
        <w:t>отчетного финансового года</w:t>
      </w:r>
      <w:r w:rsidRPr="002A2EC8">
        <w:rPr>
          <w:color w:val="000000" w:themeColor="text1"/>
        </w:rPr>
        <w:t xml:space="preserve">, определенной исходя из сложившейся доли поступлений </w:t>
      </w:r>
      <w:r w:rsidR="0077493B" w:rsidRPr="002A2EC8">
        <w:rPr>
          <w:color w:val="000000" w:themeColor="text1"/>
        </w:rPr>
        <w:t xml:space="preserve">за </w:t>
      </w:r>
      <w:r w:rsidR="00EA5739" w:rsidRPr="002A2EC8">
        <w:rPr>
          <w:color w:val="000000" w:themeColor="text1"/>
        </w:rPr>
        <w:t xml:space="preserve">соответствующий период в </w:t>
      </w:r>
      <w:r w:rsidR="0077493B" w:rsidRPr="002A2EC8">
        <w:rPr>
          <w:color w:val="000000" w:themeColor="text1"/>
        </w:rPr>
        <w:t xml:space="preserve">предшествующие периоды </w:t>
      </w:r>
      <w:r w:rsidRPr="002A2EC8">
        <w:rPr>
          <w:color w:val="000000" w:themeColor="text1"/>
        </w:rPr>
        <w:t>в годовом объеме поступлений (в сопоставимых условиях)</w:t>
      </w:r>
      <w:r w:rsidR="00137DB2" w:rsidRPr="002A2EC8">
        <w:rPr>
          <w:color w:val="000000" w:themeColor="text1"/>
        </w:rPr>
        <w:t xml:space="preserve"> или на основании фактических поступлений за последний отчетный </w:t>
      </w:r>
      <w:r w:rsidR="00EA5739" w:rsidRPr="002A2EC8">
        <w:rPr>
          <w:color w:val="000000" w:themeColor="text1"/>
        </w:rPr>
        <w:t>год.</w:t>
      </w:r>
      <w:proofErr w:type="gramEnd"/>
      <w:r w:rsidR="005053D4" w:rsidRPr="002A2EC8">
        <w:rPr>
          <w:color w:val="000000" w:themeColor="text1"/>
        </w:rPr>
        <w:t xml:space="preserve"> Данный метод применяется при наличии показателей за все отчетные периоды.</w:t>
      </w:r>
    </w:p>
    <w:p w:rsidR="008724DA" w:rsidRPr="002A2EC8" w:rsidRDefault="004379D2" w:rsidP="000B2E92">
      <w:pPr>
        <w:widowControl/>
        <w:ind w:firstLine="709"/>
        <w:jc w:val="both"/>
        <w:rPr>
          <w:color w:val="000000" w:themeColor="text1"/>
        </w:rPr>
      </w:pPr>
      <w:proofErr w:type="gramStart"/>
      <w:r w:rsidRPr="002A2EC8">
        <w:rPr>
          <w:color w:val="000000" w:themeColor="text1"/>
        </w:rPr>
        <w:t xml:space="preserve">Расчет ожидаемой оценки поступлений доходов в текущем финансовой </w:t>
      </w:r>
      <w:r w:rsidR="00F519F9" w:rsidRPr="002A2EC8">
        <w:rPr>
          <w:color w:val="000000" w:themeColor="text1"/>
        </w:rPr>
        <w:t>году,</w:t>
      </w:r>
      <w:r w:rsidR="00B24CFE" w:rsidRPr="002A2EC8">
        <w:rPr>
          <w:color w:val="000000" w:themeColor="text1"/>
        </w:rPr>
        <w:t xml:space="preserve"> исходя из фактических поступлений </w:t>
      </w:r>
      <w:r w:rsidR="008724DA" w:rsidRPr="002A2EC8">
        <w:rPr>
          <w:color w:val="000000" w:themeColor="text1"/>
        </w:rPr>
        <w:t xml:space="preserve">определяется по формуле: </w:t>
      </w:r>
      <w:proofErr w:type="gramEnd"/>
    </w:p>
    <w:p w:rsidR="000B2E92" w:rsidRPr="002A2EC8" w:rsidRDefault="005B24FD" w:rsidP="000B2E92">
      <w:pPr>
        <w:ind w:firstLine="709"/>
        <w:jc w:val="both"/>
        <w:rPr>
          <w:color w:val="000000" w:themeColor="text1"/>
        </w:rPr>
      </w:pPr>
      <w:r w:rsidRPr="002A2EC8">
        <w:rPr>
          <w:b/>
          <w:i/>
          <w:color w:val="000000" w:themeColor="text1"/>
        </w:rPr>
        <w:t>Прогноз</w:t>
      </w:r>
      <w:r w:rsidR="00900E27" w:rsidRPr="002A2EC8">
        <w:rPr>
          <w:b/>
          <w:i/>
          <w:color w:val="000000" w:themeColor="text1"/>
        </w:rPr>
        <w:t xml:space="preserve"> = Факт </w:t>
      </w:r>
      <w:r w:rsidR="00900E27" w:rsidRPr="002A2EC8">
        <w:rPr>
          <w:b/>
          <w:i/>
          <w:color w:val="000000" w:themeColor="text1"/>
          <w:sz w:val="32"/>
          <w:szCs w:val="32"/>
        </w:rPr>
        <w:t>/(</w:t>
      </w:r>
      <w:r w:rsidR="00F519F9" w:rsidRPr="002A2EC8">
        <w:rPr>
          <w:b/>
          <w:i/>
          <w:color w:val="000000" w:themeColor="text1"/>
        </w:rPr>
        <w:t>(</w:t>
      </w:r>
      <w:r w:rsidR="00DA2D2E" w:rsidRPr="002A2EC8">
        <w:rPr>
          <w:b/>
          <w:i/>
          <w:color w:val="000000" w:themeColor="text1"/>
          <w:sz w:val="32"/>
          <w:szCs w:val="32"/>
          <w:vertAlign w:val="subscript"/>
        </w:rPr>
        <w:t xml:space="preserve">Факт </w:t>
      </w:r>
      <w:r w:rsidR="00DA2D2E" w:rsidRPr="002A2EC8">
        <w:rPr>
          <w:b/>
          <w:i/>
          <w:color w:val="000000" w:themeColor="text1"/>
          <w:vertAlign w:val="subscript"/>
          <w:lang w:val="en-US"/>
        </w:rPr>
        <w:t>n</w:t>
      </w:r>
      <w:r w:rsidR="00DA2D2E" w:rsidRPr="002A2EC8">
        <w:rPr>
          <w:b/>
          <w:noProof/>
          <w:color w:val="000000" w:themeColor="text1"/>
          <w:vertAlign w:val="subscript"/>
        </w:rPr>
        <w:t>1</w:t>
      </w:r>
      <w:r w:rsidR="00826B41" w:rsidRPr="002A2EC8">
        <w:rPr>
          <w:noProof/>
          <w:color w:val="000000" w:themeColor="text1"/>
          <w:sz w:val="32"/>
          <w:szCs w:val="32"/>
          <w:vertAlign w:val="subscript"/>
        </w:rPr>
        <w:t xml:space="preserve">+ </w:t>
      </w:r>
      <w:r w:rsidR="00826B41" w:rsidRPr="002A2EC8">
        <w:rPr>
          <w:b/>
          <w:i/>
          <w:color w:val="000000" w:themeColor="text1"/>
          <w:sz w:val="32"/>
          <w:szCs w:val="32"/>
          <w:vertAlign w:val="subscript"/>
        </w:rPr>
        <w:t xml:space="preserve">Факт </w:t>
      </w:r>
      <w:r w:rsidR="00826B41" w:rsidRPr="002A2EC8">
        <w:rPr>
          <w:b/>
          <w:i/>
          <w:color w:val="000000" w:themeColor="text1"/>
          <w:vertAlign w:val="subscript"/>
          <w:lang w:val="en-US"/>
        </w:rPr>
        <w:t>n</w:t>
      </w:r>
      <w:r w:rsidR="00826B41" w:rsidRPr="002A2EC8">
        <w:rPr>
          <w:b/>
          <w:noProof/>
          <w:color w:val="000000" w:themeColor="text1"/>
          <w:vertAlign w:val="subscript"/>
        </w:rPr>
        <w:t>2</w:t>
      </w:r>
      <w:r w:rsidR="00826B41" w:rsidRPr="002A2EC8">
        <w:rPr>
          <w:b/>
          <w:noProof/>
          <w:color w:val="000000" w:themeColor="text1"/>
        </w:rPr>
        <w:t>)</w:t>
      </w:r>
      <w:r w:rsidR="00826B41" w:rsidRPr="002A2EC8">
        <w:rPr>
          <w:b/>
          <w:noProof/>
          <w:color w:val="000000" w:themeColor="text1"/>
          <w:sz w:val="32"/>
          <w:szCs w:val="32"/>
          <w:vertAlign w:val="subscript"/>
        </w:rPr>
        <w:t xml:space="preserve"> </w:t>
      </w:r>
      <w:r w:rsidR="004D12BA" w:rsidRPr="002A2EC8">
        <w:rPr>
          <w:b/>
          <w:i/>
          <w:color w:val="000000" w:themeColor="text1"/>
          <w:sz w:val="32"/>
          <w:szCs w:val="32"/>
        </w:rPr>
        <w:t>/</w:t>
      </w:r>
      <w:r w:rsidR="00826B41" w:rsidRPr="002A2EC8">
        <w:rPr>
          <w:b/>
          <w:noProof/>
          <w:color w:val="000000" w:themeColor="text1"/>
          <w:sz w:val="32"/>
          <w:szCs w:val="32"/>
          <w:vertAlign w:val="subscript"/>
        </w:rPr>
        <w:t xml:space="preserve"> </w:t>
      </w:r>
      <w:r w:rsidR="00826B41" w:rsidRPr="002A2EC8">
        <w:rPr>
          <w:b/>
          <w:noProof/>
          <w:color w:val="000000" w:themeColor="text1"/>
        </w:rPr>
        <w:t>(</w:t>
      </w:r>
      <w:r w:rsidR="00826B41" w:rsidRPr="002A2EC8">
        <w:rPr>
          <w:b/>
          <w:i/>
          <w:color w:val="000000" w:themeColor="text1"/>
          <w:sz w:val="32"/>
          <w:szCs w:val="32"/>
          <w:vertAlign w:val="subscript"/>
        </w:rPr>
        <w:t xml:space="preserve">Факт </w:t>
      </w:r>
      <w:r w:rsidR="00826B41" w:rsidRPr="002A2EC8">
        <w:rPr>
          <w:b/>
          <w:i/>
          <w:color w:val="000000" w:themeColor="text1"/>
          <w:vertAlign w:val="subscript"/>
        </w:rPr>
        <w:t xml:space="preserve">год </w:t>
      </w:r>
      <w:r w:rsidR="00826B41" w:rsidRPr="002A2EC8">
        <w:rPr>
          <w:b/>
          <w:i/>
          <w:color w:val="000000" w:themeColor="text1"/>
          <w:vertAlign w:val="subscript"/>
          <w:lang w:val="en-US"/>
        </w:rPr>
        <w:t>n</w:t>
      </w:r>
      <w:r w:rsidR="00826B41" w:rsidRPr="002A2EC8">
        <w:rPr>
          <w:noProof/>
          <w:color w:val="000000" w:themeColor="text1"/>
          <w:vertAlign w:val="subscript"/>
        </w:rPr>
        <w:t>1</w:t>
      </w:r>
      <w:r w:rsidR="00826B41" w:rsidRPr="002A2EC8">
        <w:rPr>
          <w:noProof/>
          <w:color w:val="000000" w:themeColor="text1"/>
          <w:sz w:val="32"/>
          <w:szCs w:val="32"/>
          <w:vertAlign w:val="subscript"/>
        </w:rPr>
        <w:t xml:space="preserve"> + </w:t>
      </w:r>
      <w:r w:rsidR="00826B41" w:rsidRPr="002A2EC8">
        <w:rPr>
          <w:b/>
          <w:i/>
          <w:color w:val="000000" w:themeColor="text1"/>
          <w:sz w:val="32"/>
          <w:szCs w:val="32"/>
          <w:vertAlign w:val="subscript"/>
        </w:rPr>
        <w:t xml:space="preserve">Факт </w:t>
      </w:r>
      <w:r w:rsidR="00826B41" w:rsidRPr="002A2EC8">
        <w:rPr>
          <w:b/>
          <w:i/>
          <w:color w:val="000000" w:themeColor="text1"/>
          <w:vertAlign w:val="subscript"/>
        </w:rPr>
        <w:t xml:space="preserve">год </w:t>
      </w:r>
      <w:r w:rsidR="00826B41" w:rsidRPr="002A2EC8">
        <w:rPr>
          <w:b/>
          <w:i/>
          <w:color w:val="000000" w:themeColor="text1"/>
          <w:vertAlign w:val="subscript"/>
          <w:lang w:val="en-US"/>
        </w:rPr>
        <w:t>n</w:t>
      </w:r>
      <w:r w:rsidR="00826B41" w:rsidRPr="002A2EC8">
        <w:rPr>
          <w:noProof/>
          <w:color w:val="000000" w:themeColor="text1"/>
          <w:vertAlign w:val="subscript"/>
        </w:rPr>
        <w:t>2</w:t>
      </w:r>
      <w:r w:rsidR="00DA2D2E" w:rsidRPr="002A2EC8">
        <w:rPr>
          <w:b/>
          <w:noProof/>
          <w:color w:val="000000" w:themeColor="text1"/>
        </w:rPr>
        <w:t>)</w:t>
      </w:r>
      <w:r w:rsidR="00DA2D2E" w:rsidRPr="002A2EC8">
        <w:rPr>
          <w:b/>
          <w:noProof/>
          <w:color w:val="000000" w:themeColor="text1"/>
          <w:sz w:val="32"/>
          <w:szCs w:val="32"/>
        </w:rPr>
        <w:t>)</w:t>
      </w:r>
      <w:r w:rsidR="004D12BA" w:rsidRPr="002A2EC8">
        <w:rPr>
          <w:b/>
          <w:noProof/>
          <w:color w:val="000000" w:themeColor="text1"/>
          <w:sz w:val="32"/>
          <w:szCs w:val="32"/>
        </w:rPr>
        <w:t xml:space="preserve"> </w:t>
      </w:r>
      <w:r w:rsidR="00272525" w:rsidRPr="002A2EC8">
        <w:rPr>
          <w:noProof/>
          <w:color w:val="000000" w:themeColor="text1"/>
        </w:rPr>
        <w:t>*</w:t>
      </w:r>
      <w:r w:rsidR="004D12BA" w:rsidRPr="002A2EC8">
        <w:rPr>
          <w:b/>
          <w:i/>
          <w:color w:val="000000" w:themeColor="text1"/>
          <w:sz w:val="32"/>
          <w:szCs w:val="32"/>
        </w:rPr>
        <w:t xml:space="preserve"> </w:t>
      </w:r>
      <w:r w:rsidR="004D12BA" w:rsidRPr="002A2EC8">
        <w:rPr>
          <w:b/>
          <w:i/>
          <w:color w:val="000000" w:themeColor="text1"/>
        </w:rPr>
        <w:t>К</w:t>
      </w:r>
      <w:r w:rsidR="00272525" w:rsidRPr="002A2EC8">
        <w:rPr>
          <w:b/>
          <w:i/>
          <w:color w:val="000000" w:themeColor="text1"/>
          <w:vertAlign w:val="subscript"/>
        </w:rPr>
        <w:t xml:space="preserve"> </w:t>
      </w:r>
      <w:r w:rsidR="00272525" w:rsidRPr="002A2EC8">
        <w:rPr>
          <w:b/>
          <w:bCs/>
          <w:i/>
          <w:iCs/>
          <w:color w:val="000000" w:themeColor="text1"/>
        </w:rPr>
        <w:t>(+/-)</w:t>
      </w:r>
      <w:r w:rsidR="0023404E" w:rsidRPr="002A2EC8">
        <w:rPr>
          <w:b/>
          <w:bCs/>
          <w:i/>
          <w:iCs/>
          <w:color w:val="000000" w:themeColor="text1"/>
          <w:lang w:val="en-US"/>
        </w:rPr>
        <w:t>F</w:t>
      </w:r>
      <w:r w:rsidR="00197DC2" w:rsidRPr="002A2EC8">
        <w:rPr>
          <w:noProof/>
          <w:color w:val="000000" w:themeColor="text1"/>
        </w:rPr>
        <w:t>,</w:t>
      </w:r>
      <w:r w:rsidR="000B2E92" w:rsidRPr="002A2EC8">
        <w:rPr>
          <w:color w:val="000000" w:themeColor="text1"/>
        </w:rPr>
        <w:t xml:space="preserve"> </w:t>
      </w:r>
    </w:p>
    <w:p w:rsidR="005C3D0D" w:rsidRPr="002A2EC8" w:rsidRDefault="005C3D0D" w:rsidP="000B2E92">
      <w:pPr>
        <w:ind w:firstLine="709"/>
        <w:jc w:val="both"/>
        <w:rPr>
          <w:color w:val="000000" w:themeColor="text1"/>
        </w:rPr>
      </w:pPr>
      <w:r w:rsidRPr="002A2EC8">
        <w:rPr>
          <w:color w:val="000000" w:themeColor="text1"/>
        </w:rPr>
        <w:t>где:</w:t>
      </w:r>
    </w:p>
    <w:p w:rsidR="005C3D0D" w:rsidRPr="002A2EC8" w:rsidRDefault="005B24FD" w:rsidP="000B2E92">
      <w:pPr>
        <w:ind w:firstLine="709"/>
        <w:jc w:val="both"/>
        <w:rPr>
          <w:color w:val="000000" w:themeColor="text1"/>
        </w:rPr>
      </w:pPr>
      <w:r w:rsidRPr="002A2EC8">
        <w:rPr>
          <w:b/>
          <w:i/>
          <w:color w:val="000000" w:themeColor="text1"/>
        </w:rPr>
        <w:t xml:space="preserve">Прогноз </w:t>
      </w:r>
      <w:r w:rsidR="005C3D0D" w:rsidRPr="002A2EC8">
        <w:rPr>
          <w:color w:val="000000" w:themeColor="text1"/>
        </w:rPr>
        <w:t>- прогнозируемый объем доходов, руб.;</w:t>
      </w:r>
    </w:p>
    <w:p w:rsidR="005C3D0D" w:rsidRPr="002A2EC8" w:rsidRDefault="00DA2D2E" w:rsidP="000B2E92">
      <w:pPr>
        <w:ind w:firstLine="709"/>
        <w:jc w:val="both"/>
        <w:rPr>
          <w:color w:val="000000" w:themeColor="text1"/>
        </w:rPr>
      </w:pPr>
      <w:r w:rsidRPr="002A2EC8">
        <w:rPr>
          <w:b/>
          <w:i/>
          <w:color w:val="000000" w:themeColor="text1"/>
        </w:rPr>
        <w:t>Факт</w:t>
      </w:r>
      <w:r w:rsidR="005C3D0D" w:rsidRPr="002A2EC8">
        <w:rPr>
          <w:i/>
          <w:color w:val="000000" w:themeColor="text1"/>
        </w:rPr>
        <w:t xml:space="preserve"> </w:t>
      </w:r>
      <w:r w:rsidR="005C3D0D" w:rsidRPr="002A2EC8">
        <w:rPr>
          <w:color w:val="000000" w:themeColor="text1"/>
        </w:rPr>
        <w:t xml:space="preserve">- фактическое поступление дохода по каждому виду дохода на последнюю отчетную дату текущего финансового года, предшествующую дате составления </w:t>
      </w:r>
      <w:r w:rsidRPr="002A2EC8">
        <w:rPr>
          <w:color w:val="000000" w:themeColor="text1"/>
        </w:rPr>
        <w:t xml:space="preserve">прогноза </w:t>
      </w:r>
      <w:r w:rsidR="005C3D0D" w:rsidRPr="002A2EC8">
        <w:rPr>
          <w:color w:val="000000" w:themeColor="text1"/>
        </w:rPr>
        <w:t xml:space="preserve">на очередной финансовый год и плановый период, </w:t>
      </w:r>
      <w:r w:rsidRPr="002A2EC8">
        <w:rPr>
          <w:color w:val="000000" w:themeColor="text1"/>
        </w:rPr>
        <w:t>по данным отчета формы № 1-НМ</w:t>
      </w:r>
      <w:r w:rsidR="005C3D0D" w:rsidRPr="002A2EC8">
        <w:rPr>
          <w:color w:val="000000" w:themeColor="text1"/>
        </w:rPr>
        <w:t>;</w:t>
      </w:r>
    </w:p>
    <w:p w:rsidR="005C3D0D" w:rsidRPr="002A2EC8" w:rsidRDefault="00DA2D2E" w:rsidP="000B2E92">
      <w:pPr>
        <w:ind w:firstLine="709"/>
        <w:jc w:val="both"/>
        <w:rPr>
          <w:color w:val="000000" w:themeColor="text1"/>
        </w:rPr>
      </w:pPr>
      <w:r w:rsidRPr="002A2EC8">
        <w:rPr>
          <w:b/>
          <w:i/>
          <w:color w:val="000000" w:themeColor="text1"/>
          <w:sz w:val="32"/>
          <w:szCs w:val="32"/>
          <w:vertAlign w:val="subscript"/>
        </w:rPr>
        <w:t xml:space="preserve">Факт </w:t>
      </w:r>
      <w:r w:rsidRPr="002A2EC8">
        <w:rPr>
          <w:b/>
          <w:i/>
          <w:color w:val="000000" w:themeColor="text1"/>
          <w:sz w:val="32"/>
          <w:szCs w:val="32"/>
          <w:vertAlign w:val="subscript"/>
          <w:lang w:val="en-US"/>
        </w:rPr>
        <w:t>n</w:t>
      </w:r>
      <w:r w:rsidRPr="002A2EC8">
        <w:rPr>
          <w:noProof/>
          <w:color w:val="000000" w:themeColor="text1"/>
          <w:sz w:val="32"/>
          <w:szCs w:val="32"/>
          <w:vertAlign w:val="subscript"/>
        </w:rPr>
        <w:t>1,</w:t>
      </w:r>
      <w:r w:rsidRPr="002A2EC8">
        <w:rPr>
          <w:b/>
          <w:i/>
          <w:color w:val="000000" w:themeColor="text1"/>
          <w:sz w:val="32"/>
          <w:szCs w:val="32"/>
          <w:vertAlign w:val="subscript"/>
        </w:rPr>
        <w:t xml:space="preserve"> Факт </w:t>
      </w:r>
      <w:r w:rsidRPr="002A2EC8">
        <w:rPr>
          <w:b/>
          <w:i/>
          <w:color w:val="000000" w:themeColor="text1"/>
          <w:sz w:val="32"/>
          <w:szCs w:val="32"/>
          <w:vertAlign w:val="subscript"/>
          <w:lang w:val="en-US"/>
        </w:rPr>
        <w:t>n</w:t>
      </w:r>
      <w:r w:rsidRPr="002A2EC8">
        <w:rPr>
          <w:noProof/>
          <w:color w:val="000000" w:themeColor="text1"/>
          <w:sz w:val="32"/>
          <w:szCs w:val="32"/>
          <w:vertAlign w:val="subscript"/>
        </w:rPr>
        <w:t xml:space="preserve">2  </w:t>
      </w:r>
      <w:r w:rsidR="005C3D0D" w:rsidRPr="002A2EC8">
        <w:rPr>
          <w:color w:val="000000" w:themeColor="text1"/>
        </w:rPr>
        <w:t>- фактическое поступление дохода по каждому виду дохода за аналогичный период отчетного финансового года и года</w:t>
      </w:r>
      <w:r w:rsidRPr="002A2EC8">
        <w:rPr>
          <w:color w:val="000000" w:themeColor="text1"/>
        </w:rPr>
        <w:t>,</w:t>
      </w:r>
      <w:r w:rsidR="005C3D0D" w:rsidRPr="002A2EC8">
        <w:rPr>
          <w:color w:val="000000" w:themeColor="text1"/>
        </w:rPr>
        <w:t xml:space="preserve"> предшествующего отчетному финансовому году;</w:t>
      </w:r>
    </w:p>
    <w:p w:rsidR="00197DC2" w:rsidRPr="002A2EC8" w:rsidRDefault="0000651E" w:rsidP="000B2E92">
      <w:pPr>
        <w:ind w:firstLine="709"/>
        <w:jc w:val="both"/>
        <w:rPr>
          <w:color w:val="000000" w:themeColor="text1"/>
        </w:rPr>
      </w:pPr>
      <w:r w:rsidRPr="002A2EC8">
        <w:rPr>
          <w:b/>
          <w:i/>
          <w:color w:val="000000" w:themeColor="text1"/>
          <w:sz w:val="32"/>
          <w:szCs w:val="32"/>
          <w:vertAlign w:val="subscript"/>
        </w:rPr>
        <w:t xml:space="preserve">Факт год </w:t>
      </w:r>
      <w:r w:rsidRPr="002A2EC8">
        <w:rPr>
          <w:b/>
          <w:i/>
          <w:color w:val="000000" w:themeColor="text1"/>
          <w:sz w:val="32"/>
          <w:szCs w:val="32"/>
          <w:vertAlign w:val="subscript"/>
          <w:lang w:val="en-US"/>
        </w:rPr>
        <w:t>n</w:t>
      </w:r>
      <w:r w:rsidRPr="002A2EC8">
        <w:rPr>
          <w:noProof/>
          <w:color w:val="000000" w:themeColor="text1"/>
          <w:sz w:val="32"/>
          <w:szCs w:val="32"/>
          <w:vertAlign w:val="subscript"/>
        </w:rPr>
        <w:t xml:space="preserve">1, </w:t>
      </w:r>
      <w:r w:rsidRPr="002A2EC8">
        <w:rPr>
          <w:b/>
          <w:i/>
          <w:color w:val="000000" w:themeColor="text1"/>
          <w:sz w:val="32"/>
          <w:szCs w:val="32"/>
          <w:vertAlign w:val="subscript"/>
        </w:rPr>
        <w:t xml:space="preserve">Факт год </w:t>
      </w:r>
      <w:r w:rsidRPr="002A2EC8">
        <w:rPr>
          <w:b/>
          <w:i/>
          <w:color w:val="000000" w:themeColor="text1"/>
          <w:sz w:val="32"/>
          <w:szCs w:val="32"/>
          <w:vertAlign w:val="subscript"/>
          <w:lang w:val="en-US"/>
        </w:rPr>
        <w:t>n</w:t>
      </w:r>
      <w:r w:rsidRPr="002A2EC8">
        <w:rPr>
          <w:noProof/>
          <w:color w:val="000000" w:themeColor="text1"/>
          <w:sz w:val="32"/>
          <w:szCs w:val="32"/>
          <w:vertAlign w:val="subscript"/>
        </w:rPr>
        <w:t xml:space="preserve">2 - </w:t>
      </w:r>
      <w:r w:rsidR="005C3D0D" w:rsidRPr="002A2EC8">
        <w:rPr>
          <w:color w:val="000000" w:themeColor="text1"/>
        </w:rPr>
        <w:t>фактическое поступление дохода по каждому виду дохода за отчетный финансовый год и год</w:t>
      </w:r>
      <w:r w:rsidRPr="002A2EC8">
        <w:rPr>
          <w:color w:val="000000" w:themeColor="text1"/>
        </w:rPr>
        <w:t>,</w:t>
      </w:r>
      <w:r w:rsidR="005C3D0D" w:rsidRPr="002A2EC8">
        <w:rPr>
          <w:color w:val="000000" w:themeColor="text1"/>
        </w:rPr>
        <w:t xml:space="preserve"> предшеству</w:t>
      </w:r>
      <w:r w:rsidRPr="002A2EC8">
        <w:rPr>
          <w:color w:val="000000" w:themeColor="text1"/>
        </w:rPr>
        <w:t>ющий отчетному финансовому году</w:t>
      </w:r>
      <w:r w:rsidR="00B338D7" w:rsidRPr="002A2EC8">
        <w:rPr>
          <w:color w:val="000000" w:themeColor="text1"/>
        </w:rPr>
        <w:t>, в сопоставимых условиях (</w:t>
      </w:r>
      <w:r w:rsidR="00197DC2" w:rsidRPr="002A2EC8">
        <w:rPr>
          <w:color w:val="000000" w:themeColor="text1"/>
        </w:rPr>
        <w:t>изменение норматива зачисления);</w:t>
      </w:r>
    </w:p>
    <w:p w:rsidR="00041D5B" w:rsidRPr="002A2EC8" w:rsidRDefault="00197DC2" w:rsidP="000B2E92">
      <w:pPr>
        <w:ind w:firstLine="709"/>
        <w:jc w:val="both"/>
        <w:rPr>
          <w:color w:val="000000" w:themeColor="text1"/>
        </w:rPr>
      </w:pPr>
      <w:proofErr w:type="gramStart"/>
      <w:r w:rsidRPr="002A2EC8">
        <w:rPr>
          <w:b/>
          <w:i/>
          <w:color w:val="000000" w:themeColor="text1"/>
        </w:rPr>
        <w:t>К</w:t>
      </w:r>
      <w:proofErr w:type="gramEnd"/>
      <w:r w:rsidRPr="002A2EC8">
        <w:rPr>
          <w:b/>
          <w:i/>
          <w:color w:val="000000" w:themeColor="text1"/>
          <w:vertAlign w:val="subscript"/>
        </w:rPr>
        <w:t xml:space="preserve"> </w:t>
      </w:r>
      <w:r w:rsidR="00150302" w:rsidRPr="002A2EC8">
        <w:rPr>
          <w:color w:val="000000" w:themeColor="text1"/>
        </w:rPr>
        <w:t>-</w:t>
      </w:r>
      <w:r w:rsidRPr="002A2EC8">
        <w:rPr>
          <w:color w:val="000000" w:themeColor="text1"/>
        </w:rPr>
        <w:t xml:space="preserve"> коэффициенты</w:t>
      </w:r>
      <w:r w:rsidR="00152C64" w:rsidRPr="002A2EC8">
        <w:rPr>
          <w:color w:val="000000" w:themeColor="text1"/>
        </w:rPr>
        <w:t>, индексы-дефляторы в зависимости от вида дохода:</w:t>
      </w:r>
    </w:p>
    <w:p w:rsidR="00041D5B" w:rsidRPr="002A2EC8" w:rsidRDefault="00041D5B" w:rsidP="007E58B5">
      <w:pPr>
        <w:pStyle w:val="ConsPlusNormal"/>
        <w:ind w:firstLine="709"/>
        <w:jc w:val="both"/>
        <w:rPr>
          <w:rFonts w:ascii="Times New Roman" w:hAnsi="Times New Roman" w:cs="Times New Roman"/>
          <w:color w:val="000000" w:themeColor="text1"/>
          <w:sz w:val="24"/>
          <w:szCs w:val="24"/>
        </w:rPr>
      </w:pPr>
      <w:r w:rsidRPr="002A2EC8">
        <w:rPr>
          <w:rFonts w:ascii="Times New Roman" w:hAnsi="Times New Roman" w:cs="Times New Roman"/>
          <w:color w:val="000000" w:themeColor="text1"/>
          <w:sz w:val="24"/>
          <w:szCs w:val="24"/>
        </w:rPr>
        <w:t>по налогу на прибыль организаций</w:t>
      </w:r>
      <w:r w:rsidR="00947E78" w:rsidRPr="002A2EC8">
        <w:rPr>
          <w:rFonts w:ascii="Times New Roman" w:hAnsi="Times New Roman" w:cs="Times New Roman"/>
          <w:color w:val="000000" w:themeColor="text1"/>
          <w:sz w:val="24"/>
          <w:szCs w:val="24"/>
        </w:rPr>
        <w:t xml:space="preserve"> -</w:t>
      </w:r>
      <w:r w:rsidRPr="002A2EC8">
        <w:rPr>
          <w:rFonts w:ascii="Times New Roman" w:hAnsi="Times New Roman" w:cs="Times New Roman"/>
          <w:color w:val="000000" w:themeColor="text1"/>
          <w:sz w:val="24"/>
          <w:szCs w:val="24"/>
        </w:rPr>
        <w:t xml:space="preserve"> коэффициент роста (снижения) прогнозируемой налогооблагаемой прибыли к фактическому поступлению дохода в базисном периоде (ожидаемой оценке в текущем году)</w:t>
      </w:r>
      <w:r w:rsidR="00947E78" w:rsidRPr="002A2EC8">
        <w:rPr>
          <w:rFonts w:ascii="Times New Roman" w:hAnsi="Times New Roman" w:cs="Times New Roman"/>
          <w:color w:val="000000" w:themeColor="text1"/>
          <w:sz w:val="24"/>
          <w:szCs w:val="24"/>
        </w:rPr>
        <w:t xml:space="preserve"> в соответствии со</w:t>
      </w:r>
      <w:r w:rsidR="00947E78" w:rsidRPr="002A2EC8">
        <w:rPr>
          <w:rStyle w:val="FontStyle108"/>
          <w:color w:val="000000" w:themeColor="text1"/>
        </w:rPr>
        <w:t xml:space="preserve"> сценарными условиями </w:t>
      </w:r>
      <w:proofErr w:type="gramStart"/>
      <w:r w:rsidR="00947E78" w:rsidRPr="002A2EC8">
        <w:rPr>
          <w:rStyle w:val="FontStyle108"/>
          <w:color w:val="000000" w:themeColor="text1"/>
        </w:rPr>
        <w:t>формирования вариантов развития экономики Пермского края</w:t>
      </w:r>
      <w:proofErr w:type="gramEnd"/>
      <w:r w:rsidR="00947E78" w:rsidRPr="002A2EC8">
        <w:rPr>
          <w:rStyle w:val="FontStyle108"/>
          <w:color w:val="000000" w:themeColor="text1"/>
        </w:rPr>
        <w:t xml:space="preserve"> и основных показателей прогнозов социально-экономического развития Пермского края, %</w:t>
      </w:r>
      <w:r w:rsidR="00947E78" w:rsidRPr="002A2EC8">
        <w:rPr>
          <w:rFonts w:ascii="Times New Roman" w:hAnsi="Times New Roman" w:cs="Times New Roman"/>
          <w:color w:val="000000" w:themeColor="text1"/>
          <w:sz w:val="24"/>
          <w:szCs w:val="24"/>
        </w:rPr>
        <w:t>;</w:t>
      </w:r>
    </w:p>
    <w:p w:rsidR="00041D5B" w:rsidRPr="002A2EC8" w:rsidRDefault="00041D5B" w:rsidP="007E58B5">
      <w:pPr>
        <w:pStyle w:val="ConsPlusNormal"/>
        <w:ind w:firstLine="709"/>
        <w:jc w:val="both"/>
        <w:rPr>
          <w:rFonts w:ascii="Times New Roman" w:hAnsi="Times New Roman" w:cs="Times New Roman"/>
          <w:color w:val="000000" w:themeColor="text1"/>
          <w:sz w:val="24"/>
          <w:szCs w:val="24"/>
        </w:rPr>
      </w:pPr>
      <w:proofErr w:type="gramStart"/>
      <w:r w:rsidRPr="002A2EC8">
        <w:rPr>
          <w:rFonts w:ascii="Times New Roman" w:hAnsi="Times New Roman" w:cs="Times New Roman"/>
          <w:color w:val="000000" w:themeColor="text1"/>
          <w:sz w:val="24"/>
          <w:szCs w:val="24"/>
        </w:rPr>
        <w:t xml:space="preserve">по </w:t>
      </w:r>
      <w:r w:rsidR="00947E78" w:rsidRPr="002A2EC8">
        <w:rPr>
          <w:rFonts w:ascii="Times New Roman" w:hAnsi="Times New Roman" w:cs="Times New Roman"/>
          <w:color w:val="000000" w:themeColor="text1"/>
          <w:sz w:val="24"/>
          <w:szCs w:val="24"/>
        </w:rPr>
        <w:t>НДФЛ</w:t>
      </w:r>
      <w:r w:rsidRPr="002A2EC8">
        <w:rPr>
          <w:rFonts w:ascii="Times New Roman" w:hAnsi="Times New Roman" w:cs="Times New Roman"/>
          <w:color w:val="000000" w:themeColor="text1"/>
          <w:sz w:val="24"/>
          <w:szCs w:val="24"/>
        </w:rPr>
        <w:t xml:space="preserve"> с доходов, облагаемых по налоговой ставке, установленной </w:t>
      </w:r>
      <w:hyperlink r:id="rId13" w:history="1">
        <w:r w:rsidRPr="002A2EC8">
          <w:rPr>
            <w:rStyle w:val="ac"/>
            <w:rFonts w:ascii="Times New Roman" w:hAnsi="Times New Roman" w:cs="Times New Roman"/>
            <w:color w:val="000000" w:themeColor="text1"/>
            <w:sz w:val="24"/>
            <w:szCs w:val="24"/>
            <w:u w:val="none"/>
          </w:rPr>
          <w:t>пунктом 1 статьи 224</w:t>
        </w:r>
      </w:hyperlink>
      <w:r w:rsidRPr="002A2EC8">
        <w:rPr>
          <w:rFonts w:ascii="Times New Roman" w:hAnsi="Times New Roman" w:cs="Times New Roman"/>
          <w:color w:val="000000" w:themeColor="text1"/>
          <w:sz w:val="24"/>
          <w:szCs w:val="24"/>
        </w:rPr>
        <w:t xml:space="preserve"> Налогового кодекса Российской Федерации</w:t>
      </w:r>
      <w:r w:rsidR="003578A1" w:rsidRPr="002A2EC8">
        <w:rPr>
          <w:rFonts w:ascii="Times New Roman" w:hAnsi="Times New Roman" w:cs="Times New Roman"/>
          <w:color w:val="000000" w:themeColor="text1"/>
          <w:sz w:val="24"/>
          <w:szCs w:val="24"/>
        </w:rPr>
        <w:t xml:space="preserve"> (далее – НК РФ)</w:t>
      </w:r>
      <w:r w:rsidRPr="002A2EC8">
        <w:rPr>
          <w:rFonts w:ascii="Times New Roman" w:hAnsi="Times New Roman" w:cs="Times New Roman"/>
          <w:color w:val="000000" w:themeColor="text1"/>
          <w:sz w:val="24"/>
          <w:szCs w:val="24"/>
        </w:rPr>
        <w:t>, - коэффициент роста (</w:t>
      </w:r>
      <w:r w:rsidR="00BA4393" w:rsidRPr="002A2EC8">
        <w:rPr>
          <w:rFonts w:ascii="Times New Roman" w:hAnsi="Times New Roman" w:cs="Times New Roman"/>
          <w:color w:val="000000" w:themeColor="text1"/>
          <w:sz w:val="24"/>
          <w:szCs w:val="24"/>
        </w:rPr>
        <w:t>снижения) прогнозируемого фонда заработной платы</w:t>
      </w:r>
      <w:r w:rsidR="00150302" w:rsidRPr="002A2EC8">
        <w:rPr>
          <w:rFonts w:ascii="Times New Roman" w:hAnsi="Times New Roman" w:cs="Times New Roman"/>
          <w:color w:val="000000" w:themeColor="text1"/>
          <w:sz w:val="24"/>
          <w:szCs w:val="24"/>
        </w:rPr>
        <w:t>,</w:t>
      </w:r>
      <w:r w:rsidR="00BA4393" w:rsidRPr="002A2EC8">
        <w:rPr>
          <w:rFonts w:ascii="Times New Roman" w:hAnsi="Times New Roman" w:cs="Times New Roman"/>
          <w:color w:val="000000" w:themeColor="text1"/>
          <w:sz w:val="24"/>
          <w:szCs w:val="24"/>
        </w:rPr>
        <w:t xml:space="preserve"> к ожидаемой оценке,</w:t>
      </w:r>
      <w:r w:rsidR="00150302" w:rsidRPr="002A2EC8">
        <w:rPr>
          <w:rFonts w:ascii="Times New Roman" w:hAnsi="Times New Roman" w:cs="Times New Roman"/>
          <w:color w:val="000000" w:themeColor="text1"/>
          <w:sz w:val="24"/>
          <w:szCs w:val="24"/>
        </w:rPr>
        <w:t xml:space="preserve"> %</w:t>
      </w:r>
      <w:r w:rsidRPr="002A2EC8">
        <w:rPr>
          <w:rFonts w:ascii="Times New Roman" w:hAnsi="Times New Roman" w:cs="Times New Roman"/>
          <w:color w:val="000000" w:themeColor="text1"/>
          <w:sz w:val="24"/>
          <w:szCs w:val="24"/>
        </w:rPr>
        <w:t>;</w:t>
      </w:r>
      <w:proofErr w:type="gramEnd"/>
    </w:p>
    <w:p w:rsidR="00041D5B" w:rsidRPr="002A2EC8" w:rsidRDefault="00041D5B" w:rsidP="007E58B5">
      <w:pPr>
        <w:pStyle w:val="ConsPlusNormal"/>
        <w:ind w:firstLine="709"/>
        <w:jc w:val="both"/>
        <w:rPr>
          <w:rFonts w:ascii="Times New Roman" w:hAnsi="Times New Roman" w:cs="Times New Roman"/>
          <w:color w:val="000000" w:themeColor="text1"/>
          <w:sz w:val="23"/>
          <w:szCs w:val="23"/>
        </w:rPr>
      </w:pPr>
      <w:r w:rsidRPr="002A2EC8">
        <w:rPr>
          <w:rFonts w:ascii="Times New Roman" w:hAnsi="Times New Roman" w:cs="Times New Roman"/>
          <w:color w:val="000000" w:themeColor="text1"/>
          <w:sz w:val="24"/>
          <w:szCs w:val="24"/>
        </w:rPr>
        <w:t xml:space="preserve">по </w:t>
      </w:r>
      <w:r w:rsidR="003578A1" w:rsidRPr="002A2EC8">
        <w:rPr>
          <w:rFonts w:ascii="Times New Roman" w:hAnsi="Times New Roman" w:cs="Times New Roman"/>
          <w:color w:val="000000" w:themeColor="text1"/>
          <w:sz w:val="24"/>
          <w:szCs w:val="24"/>
        </w:rPr>
        <w:t>НДФЛ</w:t>
      </w:r>
      <w:r w:rsidRPr="002A2EC8">
        <w:rPr>
          <w:rFonts w:ascii="Times New Roman" w:hAnsi="Times New Roman" w:cs="Times New Roman"/>
          <w:color w:val="000000" w:themeColor="text1"/>
          <w:sz w:val="24"/>
          <w:szCs w:val="24"/>
        </w:rPr>
        <w:t xml:space="preserve"> с доходов, полученных </w:t>
      </w:r>
      <w:r w:rsidR="00BA4393" w:rsidRPr="002A2EC8">
        <w:rPr>
          <w:rFonts w:ascii="Times New Roman" w:hAnsi="Times New Roman" w:cs="Times New Roman"/>
          <w:color w:val="000000" w:themeColor="text1"/>
          <w:sz w:val="24"/>
          <w:szCs w:val="24"/>
        </w:rPr>
        <w:t>физическими лицами в соответствии со ст. 228 НК РФ</w:t>
      </w:r>
      <w:r w:rsidRPr="002A2EC8">
        <w:rPr>
          <w:rFonts w:ascii="Times New Roman" w:hAnsi="Times New Roman" w:cs="Times New Roman"/>
          <w:color w:val="000000" w:themeColor="text1"/>
          <w:sz w:val="24"/>
          <w:szCs w:val="24"/>
        </w:rPr>
        <w:t xml:space="preserve"> - индекс-дефлятор потребительских цен;</w:t>
      </w:r>
      <w:r w:rsidR="00BA4393" w:rsidRPr="002A2EC8">
        <w:rPr>
          <w:rFonts w:ascii="Times New Roman" w:hAnsi="Times New Roman" w:cs="Times New Roman"/>
          <w:color w:val="000000" w:themeColor="text1"/>
          <w:sz w:val="24"/>
          <w:szCs w:val="24"/>
        </w:rPr>
        <w:t xml:space="preserve"> в соответствии со ст. 227</w:t>
      </w:r>
      <w:r w:rsidR="005124F6" w:rsidRPr="002A2EC8">
        <w:rPr>
          <w:rFonts w:ascii="Times New Roman" w:hAnsi="Times New Roman" w:cs="Times New Roman"/>
          <w:color w:val="000000" w:themeColor="text1"/>
          <w:sz w:val="24"/>
          <w:szCs w:val="24"/>
        </w:rPr>
        <w:t>.</w:t>
      </w:r>
      <w:r w:rsidR="00BA4393" w:rsidRPr="002A2EC8">
        <w:rPr>
          <w:rFonts w:ascii="Times New Roman" w:hAnsi="Times New Roman" w:cs="Times New Roman"/>
          <w:color w:val="000000" w:themeColor="text1"/>
          <w:sz w:val="24"/>
          <w:szCs w:val="24"/>
        </w:rPr>
        <w:t>1 НК</w:t>
      </w:r>
      <w:r w:rsidR="005124F6" w:rsidRPr="002A2EC8">
        <w:rPr>
          <w:rFonts w:ascii="Times New Roman" w:hAnsi="Times New Roman" w:cs="Times New Roman"/>
          <w:color w:val="000000" w:themeColor="text1"/>
          <w:sz w:val="24"/>
          <w:szCs w:val="24"/>
        </w:rPr>
        <w:t> </w:t>
      </w:r>
      <w:r w:rsidR="00BA4393" w:rsidRPr="002A2EC8">
        <w:rPr>
          <w:rFonts w:ascii="Times New Roman" w:hAnsi="Times New Roman" w:cs="Times New Roman"/>
          <w:color w:val="000000" w:themeColor="text1"/>
          <w:sz w:val="24"/>
          <w:szCs w:val="24"/>
        </w:rPr>
        <w:t xml:space="preserve">РФ – </w:t>
      </w:r>
      <w:r w:rsidR="005124F6" w:rsidRPr="002A2EC8">
        <w:rPr>
          <w:rFonts w:ascii="Times New Roman" w:hAnsi="Times New Roman" w:cs="Times New Roman"/>
          <w:color w:val="000000" w:themeColor="text1"/>
          <w:sz w:val="23"/>
          <w:szCs w:val="23"/>
        </w:rPr>
        <w:t>к</w:t>
      </w:r>
      <w:r w:rsidR="00BA4393" w:rsidRPr="002A2EC8">
        <w:rPr>
          <w:rFonts w:ascii="Times New Roman" w:hAnsi="Times New Roman" w:cs="Times New Roman"/>
          <w:color w:val="000000" w:themeColor="text1"/>
          <w:sz w:val="23"/>
          <w:szCs w:val="23"/>
        </w:rPr>
        <w:t>оэффициент-дефлятор;</w:t>
      </w:r>
    </w:p>
    <w:p w:rsidR="00AE0E6C" w:rsidRPr="002A2EC8" w:rsidRDefault="00041D5B" w:rsidP="007E58B5">
      <w:pPr>
        <w:pStyle w:val="ConsPlusNormal"/>
        <w:ind w:firstLine="709"/>
        <w:jc w:val="both"/>
        <w:rPr>
          <w:rFonts w:ascii="Times New Roman" w:hAnsi="Times New Roman" w:cs="Times New Roman"/>
          <w:color w:val="000000" w:themeColor="text1"/>
          <w:sz w:val="24"/>
          <w:szCs w:val="24"/>
        </w:rPr>
      </w:pPr>
      <w:r w:rsidRPr="002A2EC8">
        <w:rPr>
          <w:rFonts w:ascii="Times New Roman" w:hAnsi="Times New Roman" w:cs="Times New Roman"/>
          <w:color w:val="000000" w:themeColor="text1"/>
          <w:sz w:val="24"/>
          <w:szCs w:val="24"/>
        </w:rPr>
        <w:t xml:space="preserve">по налогу на имущество организаций - </w:t>
      </w:r>
      <w:r w:rsidR="00AE0E6C" w:rsidRPr="002A2EC8">
        <w:rPr>
          <w:rStyle w:val="FontStyle107"/>
          <w:b w:val="0"/>
          <w:i w:val="0"/>
          <w:color w:val="000000" w:themeColor="text1"/>
        </w:rPr>
        <w:t>коэффициент роста (снижения)</w:t>
      </w:r>
      <w:r w:rsidR="00AE0E6C" w:rsidRPr="002A2EC8">
        <w:rPr>
          <w:rFonts w:ascii="Times New Roman" w:hAnsi="Times New Roman" w:cs="Times New Roman"/>
          <w:color w:val="000000" w:themeColor="text1"/>
          <w:sz w:val="24"/>
          <w:szCs w:val="24"/>
        </w:rPr>
        <w:t xml:space="preserve"> налоговой базы с учетом тенденции роста (снижения) остаточной стоимости имущества, признаваемого объектом налогообложения</w:t>
      </w:r>
      <w:r w:rsidR="003578A1" w:rsidRPr="002A2EC8">
        <w:rPr>
          <w:rFonts w:ascii="Times New Roman" w:hAnsi="Times New Roman" w:cs="Times New Roman"/>
          <w:color w:val="000000" w:themeColor="text1"/>
          <w:sz w:val="24"/>
          <w:szCs w:val="24"/>
        </w:rPr>
        <w:t>.</w:t>
      </w:r>
    </w:p>
    <w:p w:rsidR="00041D5B" w:rsidRPr="002A2EC8" w:rsidRDefault="00C31C79" w:rsidP="007E58B5">
      <w:pPr>
        <w:pStyle w:val="ConsPlusNormal"/>
        <w:ind w:firstLine="709"/>
        <w:jc w:val="both"/>
        <w:rPr>
          <w:rFonts w:ascii="Times New Roman" w:hAnsi="Times New Roman" w:cs="Times New Roman"/>
          <w:color w:val="000000" w:themeColor="text1"/>
          <w:sz w:val="24"/>
          <w:szCs w:val="24"/>
        </w:rPr>
      </w:pPr>
      <w:r w:rsidRPr="002A2EC8">
        <w:rPr>
          <w:rFonts w:ascii="Times New Roman" w:hAnsi="Times New Roman" w:cs="Times New Roman"/>
          <w:color w:val="000000" w:themeColor="text1"/>
          <w:sz w:val="24"/>
          <w:szCs w:val="24"/>
          <w:lang w:val="en-US"/>
        </w:rPr>
        <w:t>F</w:t>
      </w:r>
      <w:r w:rsidR="00610478" w:rsidRPr="002A2EC8">
        <w:rPr>
          <w:rFonts w:ascii="Times New Roman" w:hAnsi="Times New Roman" w:cs="Times New Roman"/>
          <w:color w:val="000000" w:themeColor="text1"/>
          <w:sz w:val="24"/>
          <w:szCs w:val="24"/>
        </w:rPr>
        <w:t xml:space="preserve"> </w:t>
      </w:r>
      <w:r w:rsidR="00041D5B" w:rsidRPr="002A2EC8">
        <w:rPr>
          <w:rFonts w:ascii="Times New Roman" w:hAnsi="Times New Roman" w:cs="Times New Roman"/>
          <w:color w:val="000000" w:themeColor="text1"/>
          <w:sz w:val="24"/>
          <w:szCs w:val="24"/>
        </w:rPr>
        <w:t xml:space="preserve">- </w:t>
      </w:r>
      <w:proofErr w:type="gramStart"/>
      <w:r w:rsidR="00041D5B" w:rsidRPr="002A2EC8">
        <w:rPr>
          <w:rFonts w:ascii="Times New Roman" w:hAnsi="Times New Roman" w:cs="Times New Roman"/>
          <w:color w:val="000000" w:themeColor="text1"/>
          <w:sz w:val="24"/>
          <w:szCs w:val="24"/>
        </w:rPr>
        <w:t>дополнительные</w:t>
      </w:r>
      <w:proofErr w:type="gramEnd"/>
      <w:r w:rsidR="00041D5B" w:rsidRPr="002A2EC8">
        <w:rPr>
          <w:rFonts w:ascii="Times New Roman" w:hAnsi="Times New Roman" w:cs="Times New Roman"/>
          <w:color w:val="000000" w:themeColor="text1"/>
          <w:sz w:val="24"/>
          <w:szCs w:val="24"/>
        </w:rPr>
        <w:t xml:space="preserve"> (+) или выпадающие (-) доходы бюджета края в прогнозируемом году, связанные с изменением налогового и бюджетного законодательства</w:t>
      </w:r>
      <w:r w:rsidR="00610478" w:rsidRPr="002A2EC8">
        <w:rPr>
          <w:rFonts w:ascii="Times New Roman" w:hAnsi="Times New Roman" w:cs="Times New Roman"/>
          <w:color w:val="000000" w:themeColor="text1"/>
          <w:sz w:val="24"/>
          <w:szCs w:val="24"/>
        </w:rPr>
        <w:t xml:space="preserve">, </w:t>
      </w:r>
      <w:r w:rsidR="00041D5B" w:rsidRPr="002A2EC8">
        <w:rPr>
          <w:rFonts w:ascii="Times New Roman" w:hAnsi="Times New Roman" w:cs="Times New Roman"/>
          <w:color w:val="000000" w:themeColor="text1"/>
          <w:sz w:val="24"/>
          <w:szCs w:val="24"/>
        </w:rPr>
        <w:t>с объективными причинами (в том числе создание или ликвидация организаций).</w:t>
      </w:r>
    </w:p>
    <w:p w:rsidR="00DD6AE0" w:rsidRPr="002A2EC8" w:rsidRDefault="00DD6AE0" w:rsidP="000B5B18">
      <w:pPr>
        <w:pStyle w:val="ConsPlusNormal"/>
        <w:ind w:firstLine="709"/>
        <w:jc w:val="both"/>
        <w:rPr>
          <w:rFonts w:ascii="Times New Roman" w:hAnsi="Times New Roman" w:cs="Times New Roman"/>
          <w:color w:val="000000" w:themeColor="text1"/>
          <w:sz w:val="24"/>
          <w:szCs w:val="24"/>
        </w:rPr>
      </w:pPr>
      <w:r w:rsidRPr="002A2EC8">
        <w:rPr>
          <w:rFonts w:ascii="Times New Roman" w:hAnsi="Times New Roman" w:cs="Times New Roman"/>
          <w:color w:val="000000" w:themeColor="text1"/>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D6AE0" w:rsidRPr="002A2EC8" w:rsidRDefault="00DD6AE0" w:rsidP="000B5B18">
      <w:pPr>
        <w:pStyle w:val="ConsPlusNormal"/>
        <w:ind w:firstLine="709"/>
        <w:jc w:val="both"/>
        <w:rPr>
          <w:rFonts w:ascii="Times New Roman" w:hAnsi="Times New Roman" w:cs="Times New Roman"/>
          <w:color w:val="000000" w:themeColor="text1"/>
          <w:sz w:val="24"/>
          <w:szCs w:val="24"/>
        </w:rPr>
      </w:pPr>
      <w:r w:rsidRPr="002A2EC8">
        <w:rPr>
          <w:rFonts w:ascii="Times New Roman" w:hAnsi="Times New Roman" w:cs="Times New Roman"/>
          <w:color w:val="000000" w:themeColor="text1"/>
          <w:sz w:val="24"/>
          <w:szCs w:val="24"/>
        </w:rPr>
        <w:lastRenderedPageBreak/>
        <w:t>- в налогооблагаемой базе в виде исключения объёмных и стоимостных показателей, неподлежащих налогообложению, либо облагаемых по ставке 0;</w:t>
      </w:r>
    </w:p>
    <w:p w:rsidR="00DD6AE0" w:rsidRPr="002A2EC8" w:rsidRDefault="00DD6AE0" w:rsidP="000B5B18">
      <w:pPr>
        <w:pStyle w:val="ConsPlusNormal"/>
        <w:ind w:firstLine="709"/>
        <w:jc w:val="both"/>
        <w:rPr>
          <w:rFonts w:ascii="Times New Roman" w:hAnsi="Times New Roman" w:cs="Times New Roman"/>
          <w:color w:val="000000" w:themeColor="text1"/>
          <w:sz w:val="24"/>
          <w:szCs w:val="24"/>
        </w:rPr>
      </w:pPr>
      <w:r w:rsidRPr="002A2EC8">
        <w:rPr>
          <w:rFonts w:ascii="Times New Roman" w:hAnsi="Times New Roman" w:cs="Times New Roman"/>
          <w:color w:val="000000" w:themeColor="text1"/>
          <w:sz w:val="24"/>
          <w:szCs w:val="24"/>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8724DA" w:rsidRPr="002A2EC8" w:rsidRDefault="00DD6AE0" w:rsidP="000B5B18">
      <w:pPr>
        <w:pStyle w:val="ConsPlusNormal"/>
        <w:ind w:firstLine="709"/>
        <w:jc w:val="both"/>
        <w:rPr>
          <w:rFonts w:ascii="Times New Roman" w:hAnsi="Times New Roman" w:cs="Times New Roman"/>
          <w:color w:val="000000" w:themeColor="text1"/>
          <w:sz w:val="24"/>
          <w:szCs w:val="24"/>
        </w:rPr>
      </w:pPr>
      <w:r w:rsidRPr="002A2EC8">
        <w:rPr>
          <w:rFonts w:ascii="Times New Roman" w:hAnsi="Times New Roman" w:cs="Times New Roman"/>
          <w:color w:val="000000" w:themeColor="text1"/>
          <w:sz w:val="24"/>
          <w:szCs w:val="24"/>
        </w:rPr>
        <w:t xml:space="preserve">Объём выпадающих доходов определяется в рамках прописанного </w:t>
      </w:r>
      <w:proofErr w:type="gramStart"/>
      <w:r w:rsidRPr="002A2EC8">
        <w:rPr>
          <w:rFonts w:ascii="Times New Roman" w:hAnsi="Times New Roman" w:cs="Times New Roman"/>
          <w:color w:val="000000" w:themeColor="text1"/>
          <w:sz w:val="24"/>
          <w:szCs w:val="24"/>
        </w:rPr>
        <w:t>алгоритма расчёта прогнозного объёма поступлений налог</w:t>
      </w:r>
      <w:r w:rsidR="00233F46" w:rsidRPr="002A2EC8">
        <w:rPr>
          <w:rFonts w:ascii="Times New Roman" w:hAnsi="Times New Roman" w:cs="Times New Roman"/>
          <w:color w:val="000000" w:themeColor="text1"/>
          <w:sz w:val="24"/>
          <w:szCs w:val="24"/>
        </w:rPr>
        <w:t>ов</w:t>
      </w:r>
      <w:proofErr w:type="gramEnd"/>
      <w:r w:rsidRPr="002A2EC8">
        <w:rPr>
          <w:rFonts w:ascii="Times New Roman" w:hAnsi="Times New Roman" w:cs="Times New Roman"/>
          <w:color w:val="000000" w:themeColor="text1"/>
          <w:sz w:val="24"/>
          <w:szCs w:val="24"/>
        </w:rPr>
        <w:t>.</w:t>
      </w:r>
    </w:p>
    <w:p w:rsidR="00C043E9" w:rsidRPr="002A2EC8" w:rsidRDefault="00020470" w:rsidP="00733D29">
      <w:pPr>
        <w:pStyle w:val="ConsPlusNormal"/>
        <w:ind w:firstLine="709"/>
        <w:jc w:val="both"/>
        <w:rPr>
          <w:rFonts w:ascii="Times New Roman" w:hAnsi="Times New Roman" w:cs="Times New Roman"/>
          <w:color w:val="000000" w:themeColor="text1"/>
          <w:sz w:val="24"/>
          <w:szCs w:val="24"/>
        </w:rPr>
      </w:pPr>
      <w:proofErr w:type="gramStart"/>
      <w:r w:rsidRPr="002A2EC8">
        <w:rPr>
          <w:rFonts w:ascii="Times New Roman" w:hAnsi="Times New Roman" w:cs="Times New Roman"/>
          <w:color w:val="000000" w:themeColor="text1"/>
          <w:sz w:val="24"/>
          <w:szCs w:val="24"/>
        </w:rPr>
        <w:t xml:space="preserve">При </w:t>
      </w:r>
      <w:r w:rsidR="00C043E9" w:rsidRPr="002A2EC8">
        <w:rPr>
          <w:rFonts w:ascii="Times New Roman" w:hAnsi="Times New Roman" w:cs="Times New Roman"/>
          <w:color w:val="000000" w:themeColor="text1"/>
          <w:sz w:val="24"/>
          <w:szCs w:val="24"/>
        </w:rPr>
        <w:t>расчете прогноза доходов учитыва</w:t>
      </w:r>
      <w:r w:rsidR="00BD5822" w:rsidRPr="002A2EC8">
        <w:rPr>
          <w:rFonts w:ascii="Times New Roman" w:hAnsi="Times New Roman" w:cs="Times New Roman"/>
          <w:color w:val="000000" w:themeColor="text1"/>
          <w:sz w:val="24"/>
          <w:szCs w:val="24"/>
        </w:rPr>
        <w:t>ю</w:t>
      </w:r>
      <w:r w:rsidR="00C043E9" w:rsidRPr="002A2EC8">
        <w:rPr>
          <w:rFonts w:ascii="Times New Roman" w:hAnsi="Times New Roman" w:cs="Times New Roman"/>
          <w:color w:val="000000" w:themeColor="text1"/>
          <w:sz w:val="24"/>
          <w:szCs w:val="24"/>
        </w:rPr>
        <w:t xml:space="preserve">тся </w:t>
      </w:r>
      <w:r w:rsidR="00823B87" w:rsidRPr="002A2EC8">
        <w:rPr>
          <w:rFonts w:ascii="Times New Roman" w:hAnsi="Times New Roman" w:cs="Times New Roman"/>
          <w:color w:val="000000" w:themeColor="text1"/>
          <w:sz w:val="24"/>
          <w:szCs w:val="24"/>
        </w:rPr>
        <w:t> сценарные условия для формирования вариантов развития экономики Пермского края и основных показателей прогноза социально-экономического развития Пермского края в прогнозируемом периоде,</w:t>
      </w:r>
      <w:r w:rsidR="00C043E9" w:rsidRPr="002A2EC8">
        <w:rPr>
          <w:rFonts w:ascii="Times New Roman" w:hAnsi="Times New Roman" w:cs="Times New Roman"/>
          <w:color w:val="000000" w:themeColor="text1"/>
          <w:sz w:val="24"/>
          <w:szCs w:val="24"/>
        </w:rPr>
        <w:t xml:space="preserve"> действующее налоговое законодательство</w:t>
      </w:r>
      <w:r w:rsidRPr="002A2EC8">
        <w:rPr>
          <w:rFonts w:ascii="Times New Roman" w:hAnsi="Times New Roman" w:cs="Times New Roman"/>
          <w:color w:val="000000" w:themeColor="text1"/>
          <w:sz w:val="24"/>
          <w:szCs w:val="24"/>
        </w:rPr>
        <w:t xml:space="preserve"> </w:t>
      </w:r>
      <w:r w:rsidR="00C043E9" w:rsidRPr="002A2EC8">
        <w:rPr>
          <w:rFonts w:ascii="Times New Roman" w:hAnsi="Times New Roman" w:cs="Times New Roman"/>
          <w:color w:val="000000" w:themeColor="text1"/>
          <w:sz w:val="24"/>
          <w:szCs w:val="24"/>
        </w:rPr>
        <w:t xml:space="preserve">и законодательство, вступающее в действие в очередном финансовом году и плановом периоде, </w:t>
      </w:r>
      <w:r w:rsidR="00573C09" w:rsidRPr="002A2EC8">
        <w:rPr>
          <w:rFonts w:ascii="Times New Roman" w:hAnsi="Times New Roman" w:cs="Times New Roman"/>
          <w:color w:val="000000" w:themeColor="text1"/>
          <w:sz w:val="24"/>
          <w:szCs w:val="24"/>
        </w:rPr>
        <w:t xml:space="preserve">средний уровень собираемости налога с учетом </w:t>
      </w:r>
      <w:r w:rsidR="009932CE" w:rsidRPr="002A2EC8">
        <w:rPr>
          <w:rFonts w:ascii="Times New Roman" w:hAnsi="Times New Roman" w:cs="Times New Roman"/>
          <w:color w:val="000000" w:themeColor="text1"/>
          <w:sz w:val="24"/>
          <w:szCs w:val="24"/>
        </w:rPr>
        <w:t xml:space="preserve">среднего уровня </w:t>
      </w:r>
      <w:r w:rsidR="00573C09" w:rsidRPr="002A2EC8">
        <w:rPr>
          <w:rFonts w:ascii="Times New Roman" w:hAnsi="Times New Roman" w:cs="Times New Roman"/>
          <w:color w:val="000000" w:themeColor="text1"/>
          <w:sz w:val="24"/>
          <w:szCs w:val="24"/>
        </w:rPr>
        <w:t>собираемости за предшествующие периоды,</w:t>
      </w:r>
      <w:r w:rsidR="00137DB2" w:rsidRPr="002A2EC8">
        <w:rPr>
          <w:rFonts w:ascii="Times New Roman" w:hAnsi="Times New Roman" w:cs="Times New Roman"/>
          <w:color w:val="000000" w:themeColor="text1"/>
          <w:sz w:val="24"/>
          <w:szCs w:val="24"/>
        </w:rPr>
        <w:t xml:space="preserve"> срок</w:t>
      </w:r>
      <w:r w:rsidR="00C043E9" w:rsidRPr="002A2EC8">
        <w:rPr>
          <w:rFonts w:ascii="Times New Roman" w:hAnsi="Times New Roman" w:cs="Times New Roman"/>
          <w:color w:val="000000" w:themeColor="text1"/>
          <w:sz w:val="24"/>
          <w:szCs w:val="24"/>
        </w:rPr>
        <w:t>и</w:t>
      </w:r>
      <w:r w:rsidR="00137DB2" w:rsidRPr="002A2EC8">
        <w:rPr>
          <w:rFonts w:ascii="Times New Roman" w:hAnsi="Times New Roman" w:cs="Times New Roman"/>
          <w:color w:val="000000" w:themeColor="text1"/>
          <w:sz w:val="24"/>
          <w:szCs w:val="24"/>
        </w:rPr>
        <w:t xml:space="preserve"> их уплаты</w:t>
      </w:r>
      <w:r w:rsidR="00C043E9" w:rsidRPr="002A2EC8">
        <w:rPr>
          <w:rFonts w:ascii="Times New Roman" w:hAnsi="Times New Roman" w:cs="Times New Roman"/>
          <w:color w:val="000000" w:themeColor="text1"/>
          <w:sz w:val="24"/>
          <w:szCs w:val="24"/>
        </w:rPr>
        <w:t xml:space="preserve"> и другие факторы</w:t>
      </w:r>
      <w:r w:rsidR="00137DB2" w:rsidRPr="002A2EC8">
        <w:rPr>
          <w:rFonts w:ascii="Times New Roman" w:hAnsi="Times New Roman" w:cs="Times New Roman"/>
          <w:color w:val="000000" w:themeColor="text1"/>
          <w:sz w:val="24"/>
          <w:szCs w:val="24"/>
        </w:rPr>
        <w:t>,</w:t>
      </w:r>
      <w:r w:rsidR="00C043E9" w:rsidRPr="002A2EC8">
        <w:rPr>
          <w:rFonts w:ascii="Times New Roman" w:hAnsi="Times New Roman" w:cs="Times New Roman"/>
          <w:color w:val="000000" w:themeColor="text1"/>
          <w:sz w:val="24"/>
          <w:szCs w:val="24"/>
        </w:rPr>
        <w:t xml:space="preserve"> влияющие на</w:t>
      </w:r>
      <w:proofErr w:type="gramEnd"/>
      <w:r w:rsidR="00C043E9" w:rsidRPr="002A2EC8">
        <w:rPr>
          <w:rFonts w:ascii="Times New Roman" w:hAnsi="Times New Roman" w:cs="Times New Roman"/>
          <w:color w:val="000000" w:themeColor="text1"/>
          <w:sz w:val="24"/>
          <w:szCs w:val="24"/>
        </w:rPr>
        <w:t xml:space="preserve"> прогноз доходов. </w:t>
      </w:r>
    </w:p>
    <w:p w:rsidR="00175925" w:rsidRPr="002A2EC8" w:rsidRDefault="00175925" w:rsidP="00733D29">
      <w:pPr>
        <w:pStyle w:val="ConsPlusNormal"/>
        <w:ind w:firstLine="709"/>
        <w:jc w:val="both"/>
        <w:rPr>
          <w:rFonts w:ascii="Times New Roman" w:hAnsi="Times New Roman" w:cs="Times New Roman"/>
          <w:color w:val="000000" w:themeColor="text1"/>
          <w:sz w:val="24"/>
          <w:szCs w:val="24"/>
        </w:rPr>
      </w:pPr>
      <w:r w:rsidRPr="002A2EC8">
        <w:rPr>
          <w:rFonts w:ascii="Times New Roman" w:hAnsi="Times New Roman" w:cs="Times New Roman"/>
          <w:color w:val="000000" w:themeColor="text1"/>
          <w:sz w:val="24"/>
          <w:szCs w:val="24"/>
        </w:rPr>
        <w:t xml:space="preserve">При прогнозировании </w:t>
      </w:r>
      <w:r w:rsidR="00137DB2" w:rsidRPr="002A2EC8">
        <w:rPr>
          <w:rFonts w:ascii="Times New Roman" w:hAnsi="Times New Roman" w:cs="Times New Roman"/>
          <w:color w:val="000000" w:themeColor="text1"/>
          <w:sz w:val="24"/>
          <w:szCs w:val="24"/>
        </w:rPr>
        <w:t>доходов</w:t>
      </w:r>
      <w:r w:rsidRPr="002A2EC8">
        <w:rPr>
          <w:rFonts w:ascii="Times New Roman" w:hAnsi="Times New Roman" w:cs="Times New Roman"/>
          <w:color w:val="000000" w:themeColor="text1"/>
          <w:sz w:val="24"/>
          <w:szCs w:val="24"/>
        </w:rPr>
        <w:t xml:space="preserve"> может приниматься во внимание информация</w:t>
      </w:r>
      <w:r w:rsidR="00161FF7" w:rsidRPr="002A2EC8">
        <w:rPr>
          <w:rFonts w:ascii="Times New Roman" w:hAnsi="Times New Roman" w:cs="Times New Roman"/>
          <w:color w:val="000000" w:themeColor="text1"/>
          <w:sz w:val="24"/>
          <w:szCs w:val="24"/>
        </w:rPr>
        <w:t>, предоставленная</w:t>
      </w:r>
      <w:r w:rsidR="00137DB2" w:rsidRPr="002A2EC8">
        <w:rPr>
          <w:rFonts w:ascii="Times New Roman" w:hAnsi="Times New Roman" w:cs="Times New Roman"/>
          <w:color w:val="000000" w:themeColor="text1"/>
          <w:sz w:val="24"/>
          <w:szCs w:val="24"/>
        </w:rPr>
        <w:t xml:space="preserve"> </w:t>
      </w:r>
      <w:r w:rsidRPr="002A2EC8">
        <w:rPr>
          <w:rFonts w:ascii="Times New Roman" w:hAnsi="Times New Roman" w:cs="Times New Roman"/>
          <w:color w:val="000000" w:themeColor="text1"/>
          <w:sz w:val="24"/>
          <w:szCs w:val="24"/>
        </w:rPr>
        <w:t>Межрегиональны</w:t>
      </w:r>
      <w:r w:rsidR="00161FF7" w:rsidRPr="002A2EC8">
        <w:rPr>
          <w:rFonts w:ascii="Times New Roman" w:hAnsi="Times New Roman" w:cs="Times New Roman"/>
          <w:color w:val="000000" w:themeColor="text1"/>
          <w:sz w:val="24"/>
          <w:szCs w:val="24"/>
        </w:rPr>
        <w:t>ми</w:t>
      </w:r>
      <w:r w:rsidRPr="002A2EC8">
        <w:rPr>
          <w:rFonts w:ascii="Times New Roman" w:hAnsi="Times New Roman" w:cs="Times New Roman"/>
          <w:color w:val="000000" w:themeColor="text1"/>
          <w:sz w:val="24"/>
          <w:szCs w:val="24"/>
        </w:rPr>
        <w:t xml:space="preserve"> инспекци</w:t>
      </w:r>
      <w:r w:rsidR="00161FF7" w:rsidRPr="002A2EC8">
        <w:rPr>
          <w:rFonts w:ascii="Times New Roman" w:hAnsi="Times New Roman" w:cs="Times New Roman"/>
          <w:color w:val="000000" w:themeColor="text1"/>
          <w:sz w:val="24"/>
          <w:szCs w:val="24"/>
        </w:rPr>
        <w:t>ями</w:t>
      </w:r>
      <w:r w:rsidRPr="002A2EC8">
        <w:rPr>
          <w:rFonts w:ascii="Times New Roman" w:hAnsi="Times New Roman" w:cs="Times New Roman"/>
          <w:color w:val="000000" w:themeColor="text1"/>
          <w:sz w:val="24"/>
          <w:szCs w:val="24"/>
        </w:rPr>
        <w:t xml:space="preserve"> ФНС России по крупнейшим налогоплательщикам</w:t>
      </w:r>
      <w:r w:rsidR="00137DB2" w:rsidRPr="002A2EC8">
        <w:rPr>
          <w:rFonts w:ascii="Times New Roman" w:hAnsi="Times New Roman" w:cs="Times New Roman"/>
          <w:color w:val="000000" w:themeColor="text1"/>
          <w:sz w:val="24"/>
          <w:szCs w:val="24"/>
        </w:rPr>
        <w:t xml:space="preserve">, </w:t>
      </w:r>
      <w:r w:rsidR="00C043E9" w:rsidRPr="002A2EC8">
        <w:rPr>
          <w:rFonts w:ascii="Times New Roman" w:hAnsi="Times New Roman" w:cs="Times New Roman"/>
          <w:color w:val="000000" w:themeColor="text1"/>
          <w:sz w:val="24"/>
          <w:szCs w:val="24"/>
        </w:rPr>
        <w:t xml:space="preserve">и </w:t>
      </w:r>
      <w:r w:rsidRPr="002A2EC8">
        <w:rPr>
          <w:rFonts w:ascii="Times New Roman" w:hAnsi="Times New Roman" w:cs="Times New Roman"/>
          <w:color w:val="000000" w:themeColor="text1"/>
          <w:sz w:val="24"/>
          <w:szCs w:val="24"/>
        </w:rPr>
        <w:t>налогоплательщик</w:t>
      </w:r>
      <w:r w:rsidR="00161FF7" w:rsidRPr="002A2EC8">
        <w:rPr>
          <w:rFonts w:ascii="Times New Roman" w:hAnsi="Times New Roman" w:cs="Times New Roman"/>
          <w:color w:val="000000" w:themeColor="text1"/>
          <w:sz w:val="24"/>
          <w:szCs w:val="24"/>
        </w:rPr>
        <w:t>ами</w:t>
      </w:r>
      <w:r w:rsidR="00137DB2" w:rsidRPr="002A2EC8">
        <w:rPr>
          <w:rFonts w:ascii="Times New Roman" w:hAnsi="Times New Roman" w:cs="Times New Roman"/>
          <w:color w:val="000000" w:themeColor="text1"/>
          <w:sz w:val="24"/>
          <w:szCs w:val="24"/>
        </w:rPr>
        <w:t xml:space="preserve">, осуществляющими деятельность на территории </w:t>
      </w:r>
      <w:r w:rsidR="00161FF7" w:rsidRPr="002A2EC8">
        <w:rPr>
          <w:rFonts w:ascii="Times New Roman" w:hAnsi="Times New Roman" w:cs="Times New Roman"/>
          <w:color w:val="000000" w:themeColor="text1"/>
          <w:sz w:val="24"/>
          <w:szCs w:val="24"/>
        </w:rPr>
        <w:t xml:space="preserve"> </w:t>
      </w:r>
      <w:r w:rsidR="00747EE7" w:rsidRPr="002A2EC8">
        <w:rPr>
          <w:rFonts w:ascii="Times New Roman" w:hAnsi="Times New Roman" w:cs="Times New Roman"/>
          <w:color w:val="000000" w:themeColor="text1"/>
          <w:sz w:val="24"/>
          <w:szCs w:val="24"/>
        </w:rPr>
        <w:t>Перм</w:t>
      </w:r>
      <w:r w:rsidRPr="002A2EC8">
        <w:rPr>
          <w:rFonts w:ascii="Times New Roman" w:hAnsi="Times New Roman" w:cs="Times New Roman"/>
          <w:color w:val="000000" w:themeColor="text1"/>
          <w:sz w:val="24"/>
          <w:szCs w:val="24"/>
        </w:rPr>
        <w:t>ского края.</w:t>
      </w:r>
    </w:p>
    <w:p w:rsidR="00246945" w:rsidRPr="002A2EC8" w:rsidRDefault="00246945" w:rsidP="00733D29">
      <w:pPr>
        <w:widowControl/>
        <w:jc w:val="center"/>
        <w:rPr>
          <w:b/>
          <w:bCs/>
          <w:i/>
          <w:color w:val="000000" w:themeColor="text1"/>
        </w:rPr>
      </w:pPr>
    </w:p>
    <w:p w:rsidR="00C953E9" w:rsidRPr="002A2EC8" w:rsidRDefault="00E44242" w:rsidP="00733D29">
      <w:pPr>
        <w:pStyle w:val="2"/>
        <w:spacing w:before="0"/>
        <w:jc w:val="center"/>
        <w:rPr>
          <w:rFonts w:ascii="Times New Roman" w:hAnsi="Times New Roman" w:cs="Times New Roman"/>
          <w:color w:val="000000" w:themeColor="text1"/>
          <w:sz w:val="24"/>
          <w:szCs w:val="24"/>
        </w:rPr>
      </w:pPr>
      <w:bookmarkStart w:id="14" w:name="_Toc24125100"/>
      <w:bookmarkStart w:id="15" w:name="_Toc24736579"/>
      <w:bookmarkStart w:id="16" w:name="_Toc24966637"/>
      <w:bookmarkStart w:id="17" w:name="_Toc24966782"/>
      <w:r w:rsidRPr="002A2EC8">
        <w:rPr>
          <w:rFonts w:ascii="Times New Roman" w:hAnsi="Times New Roman" w:cs="Times New Roman"/>
          <w:color w:val="000000" w:themeColor="text1"/>
          <w:sz w:val="24"/>
          <w:szCs w:val="24"/>
        </w:rPr>
        <w:t>2.1. Налог на прибыль организаций</w:t>
      </w:r>
      <w:bookmarkEnd w:id="14"/>
      <w:bookmarkEnd w:id="15"/>
      <w:bookmarkEnd w:id="16"/>
      <w:bookmarkEnd w:id="17"/>
    </w:p>
    <w:p w:rsidR="00823B87" w:rsidRPr="002A2EC8" w:rsidRDefault="00823B87" w:rsidP="002F3ED7">
      <w:pPr>
        <w:pStyle w:val="Style46"/>
        <w:widowControl/>
        <w:spacing w:line="240" w:lineRule="auto"/>
        <w:ind w:firstLine="567"/>
        <w:jc w:val="center"/>
        <w:rPr>
          <w:rStyle w:val="FontStyle87"/>
          <w:color w:val="000000" w:themeColor="text1"/>
        </w:rPr>
      </w:pPr>
    </w:p>
    <w:p w:rsidR="00C953E9" w:rsidRPr="002A2EC8" w:rsidRDefault="0088597C" w:rsidP="007E58B5">
      <w:pPr>
        <w:pStyle w:val="Style42"/>
        <w:widowControl/>
        <w:spacing w:line="240" w:lineRule="auto"/>
        <w:ind w:firstLine="709"/>
        <w:rPr>
          <w:rStyle w:val="FontStyle108"/>
          <w:color w:val="000000" w:themeColor="text1"/>
        </w:rPr>
      </w:pPr>
      <w:r w:rsidRPr="002A2EC8">
        <w:rPr>
          <w:rStyle w:val="FontStyle108"/>
          <w:color w:val="000000" w:themeColor="text1"/>
        </w:rPr>
        <w:t>При р</w:t>
      </w:r>
      <w:r w:rsidR="00C953E9" w:rsidRPr="002A2EC8">
        <w:rPr>
          <w:rStyle w:val="FontStyle108"/>
          <w:color w:val="000000" w:themeColor="text1"/>
        </w:rPr>
        <w:t>асчёт</w:t>
      </w:r>
      <w:r w:rsidRPr="002A2EC8">
        <w:rPr>
          <w:rStyle w:val="FontStyle108"/>
          <w:color w:val="000000" w:themeColor="text1"/>
        </w:rPr>
        <w:t xml:space="preserve">е прогноза </w:t>
      </w:r>
      <w:r w:rsidR="00EF0DF4" w:rsidRPr="002A2EC8">
        <w:rPr>
          <w:rStyle w:val="FontStyle108"/>
          <w:color w:val="000000" w:themeColor="text1"/>
        </w:rPr>
        <w:t xml:space="preserve">поступлений </w:t>
      </w:r>
      <w:r w:rsidRPr="002A2EC8">
        <w:rPr>
          <w:rStyle w:val="FontStyle108"/>
          <w:color w:val="000000" w:themeColor="text1"/>
        </w:rPr>
        <w:t xml:space="preserve">по </w:t>
      </w:r>
      <w:r w:rsidR="00C953E9" w:rsidRPr="002A2EC8">
        <w:rPr>
          <w:rStyle w:val="FontStyle108"/>
          <w:color w:val="000000" w:themeColor="text1"/>
        </w:rPr>
        <w:t>налог</w:t>
      </w:r>
      <w:r w:rsidRPr="002A2EC8">
        <w:rPr>
          <w:rStyle w:val="FontStyle108"/>
          <w:color w:val="000000" w:themeColor="text1"/>
        </w:rPr>
        <w:t>у</w:t>
      </w:r>
      <w:r w:rsidR="00C953E9" w:rsidRPr="002A2EC8">
        <w:rPr>
          <w:rStyle w:val="FontStyle108"/>
          <w:color w:val="000000" w:themeColor="text1"/>
        </w:rPr>
        <w:t xml:space="preserve"> на прибыль организаций, зачисляемого в бюджет </w:t>
      </w:r>
      <w:r w:rsidR="00EF0DF4" w:rsidRPr="002A2EC8">
        <w:rPr>
          <w:rStyle w:val="FontStyle108"/>
          <w:color w:val="000000" w:themeColor="text1"/>
        </w:rPr>
        <w:t>Пермского края</w:t>
      </w:r>
      <w:r w:rsidR="00C953E9" w:rsidRPr="002A2EC8">
        <w:rPr>
          <w:rStyle w:val="FontStyle108"/>
          <w:color w:val="000000" w:themeColor="text1"/>
        </w:rPr>
        <w:t>, учитываются</w:t>
      </w:r>
      <w:r w:rsidRPr="002A2EC8">
        <w:rPr>
          <w:rStyle w:val="FontStyle108"/>
          <w:color w:val="000000" w:themeColor="text1"/>
        </w:rPr>
        <w:t xml:space="preserve"> следующие данные</w:t>
      </w:r>
      <w:r w:rsidR="00C953E9" w:rsidRPr="002A2EC8">
        <w:rPr>
          <w:rStyle w:val="FontStyle108"/>
          <w:color w:val="000000" w:themeColor="text1"/>
        </w:rPr>
        <w:t>:</w:t>
      </w:r>
    </w:p>
    <w:p w:rsidR="007D3190" w:rsidRPr="002A2EC8" w:rsidRDefault="00AC5887" w:rsidP="007E58B5">
      <w:pPr>
        <w:pStyle w:val="Style50"/>
        <w:widowControl/>
        <w:numPr>
          <w:ilvl w:val="0"/>
          <w:numId w:val="4"/>
        </w:numPr>
        <w:tabs>
          <w:tab w:val="left" w:pos="893"/>
        </w:tabs>
        <w:spacing w:line="240" w:lineRule="auto"/>
        <w:ind w:firstLine="709"/>
        <w:rPr>
          <w:rStyle w:val="FontStyle108"/>
          <w:color w:val="000000" w:themeColor="text1"/>
        </w:rPr>
      </w:pPr>
      <w:proofErr w:type="gramStart"/>
      <w:r w:rsidRPr="002A2EC8">
        <w:rPr>
          <w:rStyle w:val="FontStyle108"/>
          <w:color w:val="000000" w:themeColor="text1"/>
        </w:rPr>
        <w:t>налоговая</w:t>
      </w:r>
      <w:r w:rsidR="007D3190" w:rsidRPr="002A2EC8">
        <w:rPr>
          <w:rStyle w:val="FontStyle108"/>
          <w:color w:val="000000" w:themeColor="text1"/>
        </w:rPr>
        <w:t xml:space="preserve"> баз</w:t>
      </w:r>
      <w:r w:rsidRPr="002A2EC8">
        <w:rPr>
          <w:rStyle w:val="FontStyle108"/>
          <w:color w:val="000000" w:themeColor="text1"/>
        </w:rPr>
        <w:t>а</w:t>
      </w:r>
      <w:r w:rsidR="007D3190" w:rsidRPr="002A2EC8">
        <w:rPr>
          <w:rStyle w:val="FontStyle108"/>
          <w:color w:val="000000" w:themeColor="text1"/>
        </w:rPr>
        <w:t xml:space="preserve"> для исчисления налога согласно данным отчёт</w:t>
      </w:r>
      <w:r w:rsidR="00937DDC" w:rsidRPr="002A2EC8">
        <w:rPr>
          <w:rStyle w:val="FontStyle108"/>
          <w:color w:val="000000" w:themeColor="text1"/>
        </w:rPr>
        <w:t>ов</w:t>
      </w:r>
      <w:r w:rsidR="007D3190" w:rsidRPr="002A2EC8">
        <w:rPr>
          <w:rStyle w:val="FontStyle108"/>
          <w:color w:val="000000" w:themeColor="text1"/>
        </w:rPr>
        <w:t xml:space="preserve"> по форме № 5-ПМ «Отчет о налоговой базе и структуре начислений по налогу на прибыль организаций, зачисляемому в бюджет субъекта Российской Федерации»</w:t>
      </w:r>
      <w:r w:rsidR="001D0EE5" w:rsidRPr="002A2EC8">
        <w:rPr>
          <w:rStyle w:val="FontStyle108"/>
          <w:color w:val="000000" w:themeColor="text1"/>
        </w:rPr>
        <w:t xml:space="preserve"> (далее – отчет формы </w:t>
      </w:r>
      <w:r w:rsidR="003A7A5C" w:rsidRPr="002A2EC8">
        <w:rPr>
          <w:rStyle w:val="FontStyle108"/>
          <w:color w:val="000000" w:themeColor="text1"/>
        </w:rPr>
        <w:t xml:space="preserve">№ </w:t>
      </w:r>
      <w:r w:rsidR="001D0EE5" w:rsidRPr="002A2EC8">
        <w:rPr>
          <w:rStyle w:val="FontStyle108"/>
          <w:color w:val="000000" w:themeColor="text1"/>
        </w:rPr>
        <w:t>5-ПМ)</w:t>
      </w:r>
      <w:r w:rsidR="007D3190" w:rsidRPr="002A2EC8">
        <w:rPr>
          <w:rStyle w:val="FontStyle108"/>
          <w:color w:val="000000" w:themeColor="text1"/>
        </w:rPr>
        <w:t>, № 5-КГНМ «Отчет о налоговой базе и сумме исчисленного консолидированными группами налогоплательщиков налога на прибыль организаций, зачисляемому в бюджет субъекта Российской Федерации»</w:t>
      </w:r>
      <w:r w:rsidR="001D0EE5" w:rsidRPr="002A2EC8">
        <w:rPr>
          <w:rStyle w:val="FontStyle108"/>
          <w:color w:val="000000" w:themeColor="text1"/>
        </w:rPr>
        <w:t xml:space="preserve"> (далее – отчет формы </w:t>
      </w:r>
      <w:r w:rsidR="0088597C" w:rsidRPr="002A2EC8">
        <w:rPr>
          <w:rStyle w:val="FontStyle108"/>
          <w:color w:val="000000" w:themeColor="text1"/>
        </w:rPr>
        <w:br/>
      </w:r>
      <w:r w:rsidR="001D0EE5" w:rsidRPr="002A2EC8">
        <w:rPr>
          <w:rStyle w:val="FontStyle108"/>
          <w:color w:val="000000" w:themeColor="text1"/>
        </w:rPr>
        <w:t>№ 5-КГНМ</w:t>
      </w:r>
      <w:r w:rsidR="00EF0DF4" w:rsidRPr="002A2EC8">
        <w:rPr>
          <w:rStyle w:val="FontStyle108"/>
          <w:color w:val="000000" w:themeColor="text1"/>
        </w:rPr>
        <w:t>)</w:t>
      </w:r>
      <w:r w:rsidR="007D3190" w:rsidRPr="002A2EC8">
        <w:rPr>
          <w:rStyle w:val="FontStyle108"/>
          <w:color w:val="000000" w:themeColor="text1"/>
        </w:rPr>
        <w:t>;</w:t>
      </w:r>
      <w:proofErr w:type="gramEnd"/>
    </w:p>
    <w:p w:rsidR="007D3190" w:rsidRPr="002A2EC8" w:rsidRDefault="007D3190" w:rsidP="007E58B5">
      <w:pPr>
        <w:pStyle w:val="Style50"/>
        <w:widowControl/>
        <w:numPr>
          <w:ilvl w:val="0"/>
          <w:numId w:val="4"/>
        </w:numPr>
        <w:tabs>
          <w:tab w:val="left" w:pos="893"/>
        </w:tabs>
        <w:spacing w:line="240" w:lineRule="auto"/>
        <w:ind w:firstLine="709"/>
        <w:rPr>
          <w:rStyle w:val="FontStyle108"/>
          <w:color w:val="000000" w:themeColor="text1"/>
        </w:rPr>
      </w:pPr>
      <w:r w:rsidRPr="002A2EC8">
        <w:rPr>
          <w:rStyle w:val="FontStyle108"/>
          <w:color w:val="000000" w:themeColor="text1"/>
        </w:rPr>
        <w:t xml:space="preserve">сумма </w:t>
      </w:r>
      <w:proofErr w:type="spellStart"/>
      <w:r w:rsidRPr="002A2EC8">
        <w:rPr>
          <w:rStyle w:val="FontStyle108"/>
          <w:color w:val="000000" w:themeColor="text1"/>
        </w:rPr>
        <w:t>недопоступления</w:t>
      </w:r>
      <w:proofErr w:type="spellEnd"/>
      <w:r w:rsidRPr="002A2EC8">
        <w:rPr>
          <w:rStyle w:val="FontStyle108"/>
          <w:color w:val="000000" w:themeColor="text1"/>
        </w:rPr>
        <w:t xml:space="preserve"> налога </w:t>
      </w:r>
      <w:proofErr w:type="gramStart"/>
      <w:r w:rsidRPr="002A2EC8">
        <w:rPr>
          <w:rStyle w:val="FontStyle108"/>
          <w:color w:val="000000" w:themeColor="text1"/>
        </w:rPr>
        <w:t>в связи с установлением пониженной ставки налога для отдельных категорий налогоплательщиков</w:t>
      </w:r>
      <w:r w:rsidR="0088597C" w:rsidRPr="002A2EC8">
        <w:rPr>
          <w:rStyle w:val="FontStyle108"/>
          <w:color w:val="000000" w:themeColor="text1"/>
        </w:rPr>
        <w:t xml:space="preserve"> органами законодательной власти субъектов Российской Федерации</w:t>
      </w:r>
      <w:r w:rsidRPr="002A2EC8">
        <w:rPr>
          <w:rStyle w:val="FontStyle108"/>
          <w:color w:val="000000" w:themeColor="text1"/>
        </w:rPr>
        <w:t xml:space="preserve"> </w:t>
      </w:r>
      <w:r w:rsidR="0088597C" w:rsidRPr="002A2EC8">
        <w:rPr>
          <w:rStyle w:val="FontStyle108"/>
          <w:color w:val="000000" w:themeColor="text1"/>
        </w:rPr>
        <w:t xml:space="preserve"> по </w:t>
      </w:r>
      <w:r w:rsidRPr="002A2EC8">
        <w:rPr>
          <w:rStyle w:val="FontStyle108"/>
          <w:color w:val="000000" w:themeColor="text1"/>
        </w:rPr>
        <w:t xml:space="preserve"> данны</w:t>
      </w:r>
      <w:r w:rsidR="0088597C" w:rsidRPr="002A2EC8">
        <w:rPr>
          <w:rStyle w:val="FontStyle108"/>
          <w:color w:val="000000" w:themeColor="text1"/>
        </w:rPr>
        <w:t>м</w:t>
      </w:r>
      <w:r w:rsidRPr="002A2EC8">
        <w:rPr>
          <w:rStyle w:val="FontStyle108"/>
          <w:color w:val="000000" w:themeColor="text1"/>
        </w:rPr>
        <w:t xml:space="preserve"> отчёт</w:t>
      </w:r>
      <w:r w:rsidR="001D0EE5" w:rsidRPr="002A2EC8">
        <w:rPr>
          <w:rStyle w:val="FontStyle108"/>
          <w:color w:val="000000" w:themeColor="text1"/>
        </w:rPr>
        <w:t>ов</w:t>
      </w:r>
      <w:r w:rsidR="0090573E" w:rsidRPr="002A2EC8">
        <w:rPr>
          <w:rStyle w:val="FontStyle108"/>
          <w:color w:val="000000" w:themeColor="text1"/>
        </w:rPr>
        <w:t xml:space="preserve"> </w:t>
      </w:r>
      <w:r w:rsidR="00EF0DF4" w:rsidRPr="002A2EC8">
        <w:rPr>
          <w:rStyle w:val="FontStyle108"/>
          <w:color w:val="000000" w:themeColor="text1"/>
        </w:rPr>
        <w:t>по</w:t>
      </w:r>
      <w:r w:rsidR="0090573E" w:rsidRPr="002A2EC8">
        <w:rPr>
          <w:rStyle w:val="FontStyle108"/>
          <w:color w:val="000000" w:themeColor="text1"/>
        </w:rPr>
        <w:t xml:space="preserve"> формам</w:t>
      </w:r>
      <w:proofErr w:type="gramEnd"/>
      <w:r w:rsidRPr="002A2EC8">
        <w:rPr>
          <w:rStyle w:val="FontStyle108"/>
          <w:color w:val="000000" w:themeColor="text1"/>
        </w:rPr>
        <w:t xml:space="preserve"> </w:t>
      </w:r>
      <w:r w:rsidR="00EF0DF4" w:rsidRPr="002A2EC8">
        <w:rPr>
          <w:rStyle w:val="FontStyle108"/>
          <w:color w:val="000000" w:themeColor="text1"/>
        </w:rPr>
        <w:t>№</w:t>
      </w:r>
      <w:r w:rsidRPr="002A2EC8">
        <w:rPr>
          <w:rStyle w:val="FontStyle108"/>
          <w:color w:val="000000" w:themeColor="text1"/>
        </w:rPr>
        <w:t xml:space="preserve">№ 5-ПМ </w:t>
      </w:r>
      <w:r w:rsidR="001D0EE5" w:rsidRPr="002A2EC8">
        <w:rPr>
          <w:rStyle w:val="ab"/>
          <w:b w:val="0"/>
          <w:bCs/>
          <w:color w:val="000000" w:themeColor="text1"/>
        </w:rPr>
        <w:t xml:space="preserve">и 5-КГНМ </w:t>
      </w:r>
      <w:r w:rsidRPr="002A2EC8">
        <w:rPr>
          <w:rStyle w:val="ab"/>
          <w:b w:val="0"/>
          <w:bCs/>
          <w:color w:val="000000" w:themeColor="text1"/>
        </w:rPr>
        <w:t>за</w:t>
      </w:r>
      <w:r w:rsidR="00AC5887" w:rsidRPr="002A2EC8">
        <w:rPr>
          <w:rStyle w:val="ab"/>
          <w:b w:val="0"/>
          <w:bCs/>
          <w:color w:val="000000" w:themeColor="text1"/>
        </w:rPr>
        <w:t xml:space="preserve"> отчетный финансовый год</w:t>
      </w:r>
      <w:r w:rsidRPr="002A2EC8">
        <w:rPr>
          <w:rStyle w:val="FontStyle108"/>
          <w:color w:val="000000" w:themeColor="text1"/>
        </w:rPr>
        <w:t>;</w:t>
      </w:r>
    </w:p>
    <w:p w:rsidR="007D3190" w:rsidRPr="002A2EC8" w:rsidRDefault="007D3190" w:rsidP="007E58B5">
      <w:pPr>
        <w:pStyle w:val="Style50"/>
        <w:widowControl/>
        <w:numPr>
          <w:ilvl w:val="0"/>
          <w:numId w:val="4"/>
        </w:numPr>
        <w:tabs>
          <w:tab w:val="left" w:pos="893"/>
        </w:tabs>
        <w:spacing w:line="240" w:lineRule="auto"/>
        <w:ind w:firstLine="709"/>
        <w:rPr>
          <w:rStyle w:val="FontStyle108"/>
          <w:color w:val="000000" w:themeColor="text1"/>
        </w:rPr>
      </w:pPr>
      <w:r w:rsidRPr="002A2EC8">
        <w:rPr>
          <w:rStyle w:val="FontStyle108"/>
          <w:color w:val="000000" w:themeColor="text1"/>
        </w:rPr>
        <w:t>динамика фактических поступлений по налогу по отчету формы № 1-НМ «</w:t>
      </w:r>
      <w:r w:rsidR="00421DAE" w:rsidRPr="002A2EC8">
        <w:rPr>
          <w:rStyle w:val="FontStyle108"/>
          <w:color w:val="000000" w:themeColor="text1"/>
        </w:rPr>
        <w:t>Отчет о начислении</w:t>
      </w:r>
      <w:r w:rsidRPr="002A2EC8">
        <w:rPr>
          <w:rStyle w:val="FontStyle108"/>
          <w:color w:val="000000" w:themeColor="text1"/>
        </w:rPr>
        <w:t xml:space="preserve"> и поступлени</w:t>
      </w:r>
      <w:r w:rsidR="00421DAE" w:rsidRPr="002A2EC8">
        <w:rPr>
          <w:rStyle w:val="FontStyle108"/>
          <w:color w:val="000000" w:themeColor="text1"/>
        </w:rPr>
        <w:t>и</w:t>
      </w:r>
      <w:r w:rsidRPr="002A2EC8">
        <w:rPr>
          <w:rStyle w:val="FontStyle108"/>
          <w:color w:val="000000" w:themeColor="text1"/>
        </w:rPr>
        <w:t xml:space="preserve"> налогов, сборов и иных обязательных платежей в </w:t>
      </w:r>
      <w:r w:rsidR="00421DAE" w:rsidRPr="002A2EC8">
        <w:rPr>
          <w:rStyle w:val="FontStyle108"/>
          <w:color w:val="000000" w:themeColor="text1"/>
        </w:rPr>
        <w:t>б</w:t>
      </w:r>
      <w:r w:rsidRPr="002A2EC8">
        <w:rPr>
          <w:rStyle w:val="FontStyle108"/>
          <w:color w:val="000000" w:themeColor="text1"/>
        </w:rPr>
        <w:t>юджет</w:t>
      </w:r>
      <w:r w:rsidR="00421DAE" w:rsidRPr="002A2EC8">
        <w:rPr>
          <w:rStyle w:val="FontStyle108"/>
          <w:color w:val="000000" w:themeColor="text1"/>
        </w:rPr>
        <w:t>ную систему</w:t>
      </w:r>
      <w:r w:rsidRPr="002A2EC8">
        <w:rPr>
          <w:rStyle w:val="FontStyle108"/>
          <w:color w:val="000000" w:themeColor="text1"/>
        </w:rPr>
        <w:t xml:space="preserve"> Российской Федерации» (далее – отчет формы № 1-НМ</w:t>
      </w:r>
      <w:r w:rsidR="00AC5887" w:rsidRPr="002A2EC8">
        <w:rPr>
          <w:rStyle w:val="FontStyle108"/>
          <w:color w:val="000000" w:themeColor="text1"/>
        </w:rPr>
        <w:t>)</w:t>
      </w:r>
      <w:r w:rsidR="00AC5887" w:rsidRPr="002A2EC8">
        <w:rPr>
          <w:b/>
          <w:bCs/>
          <w:color w:val="000000" w:themeColor="text1"/>
        </w:rPr>
        <w:t xml:space="preserve"> </w:t>
      </w:r>
      <w:r w:rsidR="00AC5887" w:rsidRPr="002A2EC8">
        <w:rPr>
          <w:rStyle w:val="ab"/>
          <w:b w:val="0"/>
          <w:bCs/>
          <w:color w:val="000000" w:themeColor="text1"/>
        </w:rPr>
        <w:t xml:space="preserve">за </w:t>
      </w:r>
      <w:r w:rsidR="0090573E" w:rsidRPr="002A2EC8">
        <w:rPr>
          <w:rStyle w:val="ab"/>
          <w:b w:val="0"/>
          <w:bCs/>
          <w:color w:val="000000" w:themeColor="text1"/>
        </w:rPr>
        <w:t>предшествующие периоды</w:t>
      </w:r>
      <w:r w:rsidRPr="002A2EC8">
        <w:rPr>
          <w:rStyle w:val="FontStyle108"/>
          <w:color w:val="000000" w:themeColor="text1"/>
        </w:rPr>
        <w:t>;</w:t>
      </w:r>
    </w:p>
    <w:p w:rsidR="00C953E9" w:rsidRPr="002A2EC8" w:rsidRDefault="00C953E9" w:rsidP="007E58B5">
      <w:pPr>
        <w:pStyle w:val="Style50"/>
        <w:widowControl/>
        <w:numPr>
          <w:ilvl w:val="0"/>
          <w:numId w:val="4"/>
        </w:numPr>
        <w:tabs>
          <w:tab w:val="left" w:pos="893"/>
        </w:tabs>
        <w:spacing w:line="240" w:lineRule="auto"/>
        <w:ind w:firstLine="709"/>
        <w:rPr>
          <w:rStyle w:val="FontStyle108"/>
          <w:color w:val="000000" w:themeColor="text1"/>
        </w:rPr>
      </w:pPr>
      <w:r w:rsidRPr="002A2EC8">
        <w:rPr>
          <w:rStyle w:val="FontStyle108"/>
          <w:color w:val="000000" w:themeColor="text1"/>
        </w:rPr>
        <w:t>налоговые ставки, льготы и преференции, предусмотренные главой 25 НК РФ «Налог на прибыль организаций» и др. источники.</w:t>
      </w:r>
    </w:p>
    <w:p w:rsidR="00C953E9" w:rsidRPr="002A2EC8" w:rsidRDefault="00C953E9" w:rsidP="00733D29">
      <w:pPr>
        <w:pStyle w:val="Style42"/>
        <w:widowControl/>
        <w:spacing w:line="240" w:lineRule="auto"/>
        <w:ind w:firstLine="709"/>
        <w:rPr>
          <w:rStyle w:val="FontStyle108"/>
          <w:color w:val="000000" w:themeColor="text1"/>
        </w:rPr>
      </w:pPr>
      <w:r w:rsidRPr="002A2EC8">
        <w:rPr>
          <w:rStyle w:val="FontStyle108"/>
          <w:color w:val="000000" w:themeColor="text1"/>
        </w:rPr>
        <w:t xml:space="preserve">Расчёт прогноза поступлений налога на прибыль организаций осуществляется по методу прямого расчёта, основанного на непосредственном использовании </w:t>
      </w:r>
      <w:r w:rsidR="00815457" w:rsidRPr="002A2EC8">
        <w:rPr>
          <w:rStyle w:val="FontStyle108"/>
          <w:color w:val="000000" w:themeColor="text1"/>
        </w:rPr>
        <w:t xml:space="preserve">фактических и </w:t>
      </w:r>
      <w:r w:rsidRPr="002A2EC8">
        <w:rPr>
          <w:rStyle w:val="FontStyle108"/>
          <w:color w:val="000000" w:themeColor="text1"/>
        </w:rPr>
        <w:t xml:space="preserve">прогнозных значений показателей, уровней ставок и других </w:t>
      </w:r>
      <w:r w:rsidR="00815457" w:rsidRPr="002A2EC8">
        <w:rPr>
          <w:rStyle w:val="FontStyle108"/>
          <w:color w:val="000000" w:themeColor="text1"/>
        </w:rPr>
        <w:t>факторов, влияющих на прогноз по налогу.</w:t>
      </w:r>
    </w:p>
    <w:p w:rsidR="008611BD" w:rsidRPr="002A2EC8" w:rsidRDefault="008611BD" w:rsidP="00733D29">
      <w:pPr>
        <w:widowControl/>
        <w:jc w:val="center"/>
        <w:rPr>
          <w:b/>
          <w:bCs/>
          <w:i/>
          <w:color w:val="000000" w:themeColor="text1"/>
        </w:rPr>
      </w:pPr>
    </w:p>
    <w:p w:rsidR="008611BD" w:rsidRPr="00837A97" w:rsidRDefault="00837A97" w:rsidP="00733D29">
      <w:pPr>
        <w:pStyle w:val="3"/>
        <w:tabs>
          <w:tab w:val="left" w:pos="1985"/>
        </w:tabs>
        <w:spacing w:before="0" w:after="0" w:line="240" w:lineRule="auto"/>
        <w:ind w:left="1985" w:right="1134"/>
        <w:jc w:val="center"/>
        <w:rPr>
          <w:rFonts w:ascii="Times New Roman" w:hAnsi="Times New Roman"/>
          <w:bCs w:val="0"/>
          <w:i/>
          <w:color w:val="000000" w:themeColor="text1"/>
          <w:sz w:val="24"/>
          <w:szCs w:val="24"/>
        </w:rPr>
      </w:pPr>
      <w:bookmarkStart w:id="18" w:name="_Toc24736580"/>
      <w:bookmarkStart w:id="19" w:name="_Toc24966638"/>
      <w:bookmarkStart w:id="20" w:name="_Toc24966783"/>
      <w:r w:rsidRPr="00837A97">
        <w:rPr>
          <w:rFonts w:ascii="Times New Roman" w:hAnsi="Times New Roman"/>
          <w:i/>
          <w:sz w:val="24"/>
          <w:szCs w:val="24"/>
        </w:rPr>
        <w:t>2.</w:t>
      </w:r>
      <w:r w:rsidR="008611BD" w:rsidRPr="00837A97">
        <w:rPr>
          <w:rStyle w:val="FontStyle107"/>
          <w:b/>
          <w:color w:val="000000" w:themeColor="text1"/>
        </w:rPr>
        <w:t>1</w:t>
      </w:r>
      <w:r w:rsidRPr="00837A97">
        <w:rPr>
          <w:rStyle w:val="FontStyle107"/>
          <w:b/>
          <w:color w:val="000000" w:themeColor="text1"/>
        </w:rPr>
        <w:t>.1</w:t>
      </w:r>
      <w:r w:rsidR="008611BD" w:rsidRPr="00837A97">
        <w:rPr>
          <w:rStyle w:val="FontStyle107"/>
          <w:b/>
          <w:color w:val="000000" w:themeColor="text1"/>
        </w:rPr>
        <w:t>. Налог на прибыль организаций (за исключением консолидированных групп</w:t>
      </w:r>
      <w:r w:rsidR="00753E69" w:rsidRPr="00837A97">
        <w:rPr>
          <w:rStyle w:val="FontStyle107"/>
          <w:b/>
          <w:color w:val="000000" w:themeColor="text1"/>
        </w:rPr>
        <w:t xml:space="preserve"> </w:t>
      </w:r>
      <w:r w:rsidR="008611BD" w:rsidRPr="00837A97">
        <w:rPr>
          <w:rStyle w:val="FontStyle107"/>
          <w:b/>
          <w:color w:val="000000" w:themeColor="text1"/>
        </w:rPr>
        <w:t>налогоплательщиков)</w:t>
      </w:r>
      <w:r w:rsidR="007D15BE" w:rsidRPr="00837A97">
        <w:rPr>
          <w:rStyle w:val="FontStyle107"/>
          <w:b/>
          <w:color w:val="000000" w:themeColor="text1"/>
        </w:rPr>
        <w:br/>
      </w:r>
      <w:r w:rsidR="008611BD" w:rsidRPr="00837A97">
        <w:rPr>
          <w:rFonts w:ascii="Times New Roman" w:hAnsi="Times New Roman"/>
          <w:bCs w:val="0"/>
          <w:i/>
          <w:color w:val="000000" w:themeColor="text1"/>
          <w:sz w:val="24"/>
          <w:szCs w:val="24"/>
        </w:rPr>
        <w:t xml:space="preserve"> 182 1 01 01012 02 0000 110</w:t>
      </w:r>
      <w:bookmarkEnd w:id="18"/>
      <w:bookmarkEnd w:id="19"/>
      <w:bookmarkEnd w:id="20"/>
    </w:p>
    <w:p w:rsidR="008611BD" w:rsidRPr="002A2EC8" w:rsidRDefault="008611BD" w:rsidP="00764151">
      <w:pPr>
        <w:widowControl/>
        <w:jc w:val="center"/>
        <w:rPr>
          <w:b/>
          <w:bCs/>
          <w:i/>
          <w:color w:val="000000" w:themeColor="text1"/>
        </w:rPr>
      </w:pPr>
    </w:p>
    <w:p w:rsidR="008611BD" w:rsidRPr="002A2EC8" w:rsidRDefault="008611BD" w:rsidP="007E58B5">
      <w:pPr>
        <w:widowControl/>
        <w:ind w:firstLine="709"/>
        <w:jc w:val="both"/>
        <w:rPr>
          <w:color w:val="000000" w:themeColor="text1"/>
        </w:rPr>
      </w:pPr>
      <w:r w:rsidRPr="002A2EC8">
        <w:rPr>
          <w:color w:val="000000" w:themeColor="text1"/>
        </w:rPr>
        <w:t xml:space="preserve">Прогноз поступлений налога на прибыль организаций, зачисляемого в бюджет субъекта Российской Федерации, определяется по формуле: </w:t>
      </w:r>
    </w:p>
    <w:p w:rsidR="008611BD" w:rsidRPr="002A2EC8" w:rsidRDefault="008611BD" w:rsidP="007E58B5">
      <w:pPr>
        <w:widowControl/>
        <w:ind w:firstLine="709"/>
        <w:jc w:val="both"/>
        <w:rPr>
          <w:color w:val="000000" w:themeColor="text1"/>
        </w:rPr>
      </w:pPr>
    </w:p>
    <w:p w:rsidR="008611BD" w:rsidRPr="002A2EC8" w:rsidRDefault="008611BD" w:rsidP="005B24FD">
      <w:pPr>
        <w:widowControl/>
        <w:ind w:firstLine="709"/>
        <w:jc w:val="center"/>
        <w:rPr>
          <w:b/>
          <w:bCs/>
          <w:i/>
          <w:iCs/>
          <w:color w:val="000000" w:themeColor="text1"/>
          <w:lang w:eastAsia="en-US"/>
        </w:rPr>
      </w:pPr>
      <w:r w:rsidRPr="002A2EC8">
        <w:rPr>
          <w:b/>
          <w:bCs/>
          <w:i/>
          <w:iCs/>
          <w:color w:val="000000" w:themeColor="text1"/>
        </w:rPr>
        <w:t xml:space="preserve">Прибыль </w:t>
      </w:r>
      <w:r w:rsidRPr="002A2EC8">
        <w:rPr>
          <w:b/>
          <w:bCs/>
          <w:i/>
          <w:iCs/>
          <w:color w:val="000000" w:themeColor="text1"/>
          <w:vertAlign w:val="subscript"/>
        </w:rPr>
        <w:t>всего</w:t>
      </w:r>
      <w:r w:rsidRPr="002A2EC8">
        <w:rPr>
          <w:rFonts w:ascii="Georgia" w:hAnsi="Georgia" w:cs="Georgia"/>
          <w:b/>
          <w:bCs/>
          <w:i/>
          <w:iCs/>
          <w:color w:val="000000" w:themeColor="text1"/>
          <w:sz w:val="16"/>
          <w:szCs w:val="16"/>
        </w:rPr>
        <w:t xml:space="preserve"> </w:t>
      </w:r>
      <w:r w:rsidRPr="002A2EC8">
        <w:rPr>
          <w:b/>
          <w:bCs/>
          <w:color w:val="000000" w:themeColor="text1"/>
          <w:sz w:val="26"/>
          <w:szCs w:val="26"/>
        </w:rPr>
        <w:t>=</w:t>
      </w:r>
      <w:r w:rsidRPr="002A2EC8">
        <w:rPr>
          <w:b/>
          <w:bCs/>
          <w:i/>
          <w:iCs/>
          <w:color w:val="000000" w:themeColor="text1"/>
          <w:spacing w:val="-20"/>
          <w:sz w:val="30"/>
          <w:szCs w:val="30"/>
        </w:rPr>
        <w:t>(</w:t>
      </w:r>
      <w:r w:rsidRPr="002A2EC8">
        <w:rPr>
          <w:b/>
          <w:bCs/>
          <w:i/>
          <w:iCs/>
          <w:color w:val="000000" w:themeColor="text1"/>
          <w:spacing w:val="-20"/>
          <w:szCs w:val="30"/>
          <w:lang w:val="en-US"/>
        </w:rPr>
        <w:t>V</w:t>
      </w:r>
      <w:proofErr w:type="spellStart"/>
      <w:r w:rsidRPr="002A2EC8">
        <w:rPr>
          <w:rFonts w:ascii="Georgia" w:hAnsi="Georgia" w:cs="Georgia"/>
          <w:b/>
          <w:bCs/>
          <w:i/>
          <w:iCs/>
          <w:smallCaps/>
          <w:color w:val="000000" w:themeColor="text1"/>
          <w:sz w:val="22"/>
          <w:szCs w:val="22"/>
        </w:rPr>
        <w:t>нб</w:t>
      </w:r>
      <w:proofErr w:type="spellEnd"/>
      <w:r w:rsidRPr="002A2EC8">
        <w:rPr>
          <w:rFonts w:ascii="Georgia" w:hAnsi="Georgia" w:cs="Georgia"/>
          <w:b/>
          <w:bCs/>
          <w:i/>
          <w:iCs/>
          <w:smallCaps/>
          <w:color w:val="000000" w:themeColor="text1"/>
          <w:sz w:val="22"/>
          <w:szCs w:val="22"/>
        </w:rPr>
        <w:t xml:space="preserve"> </w:t>
      </w:r>
      <w:proofErr w:type="spellStart"/>
      <w:proofErr w:type="gramStart"/>
      <w:r w:rsidRPr="002A2EC8">
        <w:rPr>
          <w:rFonts w:ascii="Georgia" w:hAnsi="Georgia" w:cs="Georgia"/>
          <w:b/>
          <w:bCs/>
          <w:i/>
          <w:iCs/>
          <w:smallCaps/>
          <w:color w:val="000000" w:themeColor="text1"/>
          <w:sz w:val="22"/>
          <w:szCs w:val="22"/>
        </w:rPr>
        <w:t>осн</w:t>
      </w:r>
      <w:proofErr w:type="spellEnd"/>
      <w:proofErr w:type="gramEnd"/>
      <w:r w:rsidRPr="002A2EC8">
        <w:rPr>
          <w:rFonts w:ascii="Georgia" w:hAnsi="Georgia" w:cs="Georgia"/>
          <w:b/>
          <w:bCs/>
          <w:i/>
          <w:iCs/>
          <w:smallCaps/>
          <w:color w:val="000000" w:themeColor="text1"/>
          <w:sz w:val="22"/>
          <w:szCs w:val="22"/>
        </w:rPr>
        <w:t xml:space="preserve"> -</w:t>
      </w:r>
      <w:r w:rsidRPr="002A2EC8">
        <w:rPr>
          <w:b/>
          <w:bCs/>
          <w:i/>
          <w:iCs/>
          <w:color w:val="000000" w:themeColor="text1"/>
        </w:rPr>
        <w:t xml:space="preserve"> </w:t>
      </w:r>
      <w:proofErr w:type="spellStart"/>
      <w:r w:rsidRPr="002A2EC8">
        <w:rPr>
          <w:b/>
          <w:bCs/>
          <w:i/>
          <w:iCs/>
          <w:color w:val="000000" w:themeColor="text1"/>
        </w:rPr>
        <w:t>V</w:t>
      </w:r>
      <w:r w:rsidRPr="002A2EC8">
        <w:rPr>
          <w:rFonts w:ascii="Georgia" w:hAnsi="Georgia" w:cs="Georgia"/>
          <w:b/>
          <w:bCs/>
          <w:i/>
          <w:iCs/>
          <w:smallCaps/>
          <w:color w:val="000000" w:themeColor="text1"/>
          <w:sz w:val="22"/>
          <w:szCs w:val="22"/>
        </w:rPr>
        <w:t>нб</w:t>
      </w:r>
      <w:proofErr w:type="spellEnd"/>
      <w:r w:rsidRPr="002A2EC8">
        <w:rPr>
          <w:rFonts w:ascii="Georgia" w:hAnsi="Georgia" w:cs="Georgia"/>
          <w:b/>
          <w:bCs/>
          <w:i/>
          <w:iCs/>
          <w:smallCaps/>
          <w:color w:val="000000" w:themeColor="text1"/>
          <w:sz w:val="22"/>
          <w:szCs w:val="22"/>
        </w:rPr>
        <w:t xml:space="preserve"> </w:t>
      </w:r>
      <w:r w:rsidRPr="002A2EC8">
        <w:rPr>
          <w:rFonts w:ascii="Georgia" w:hAnsi="Georgia" w:cs="Georgia"/>
          <w:b/>
          <w:bCs/>
          <w:i/>
          <w:iCs/>
          <w:smallCaps/>
          <w:color w:val="000000" w:themeColor="text1"/>
          <w:sz w:val="20"/>
          <w:szCs w:val="22"/>
        </w:rPr>
        <w:t>КР)*</w:t>
      </w:r>
      <w:r w:rsidR="00A9627E" w:rsidRPr="002A2EC8">
        <w:rPr>
          <w:rFonts w:ascii="Georgia" w:hAnsi="Georgia" w:cs="Georgia"/>
          <w:b/>
          <w:bCs/>
          <w:i/>
          <w:iCs/>
          <w:smallCaps/>
          <w:color w:val="000000" w:themeColor="text1"/>
          <w:sz w:val="20"/>
          <w:szCs w:val="22"/>
        </w:rPr>
        <w:t>Т</w:t>
      </w:r>
      <w:r w:rsidRPr="002A2EC8">
        <w:rPr>
          <w:rFonts w:ascii="Georgia" w:hAnsi="Georgia" w:cs="Georgia"/>
          <w:b/>
          <w:bCs/>
          <w:i/>
          <w:iCs/>
          <w:smallCaps/>
          <w:color w:val="000000" w:themeColor="text1"/>
          <w:sz w:val="22"/>
          <w:szCs w:val="22"/>
        </w:rPr>
        <w:t xml:space="preserve">* </w:t>
      </w:r>
      <w:r w:rsidRPr="002A2EC8">
        <w:rPr>
          <w:b/>
          <w:bCs/>
          <w:i/>
          <w:iCs/>
          <w:color w:val="000000" w:themeColor="text1"/>
          <w:lang w:val="en-US"/>
        </w:rPr>
        <w:t>S</w:t>
      </w:r>
      <w:r w:rsidRPr="002A2EC8">
        <w:rPr>
          <w:rFonts w:ascii="Georgia" w:hAnsi="Georgia" w:cs="Georgia"/>
          <w:b/>
          <w:bCs/>
          <w:i/>
          <w:iCs/>
          <w:color w:val="000000" w:themeColor="text1"/>
          <w:sz w:val="16"/>
          <w:szCs w:val="16"/>
        </w:rPr>
        <w:t xml:space="preserve">* </w:t>
      </w:r>
      <w:proofErr w:type="spellStart"/>
      <w:r w:rsidR="00272525" w:rsidRPr="002A2EC8">
        <w:rPr>
          <w:b/>
          <w:bCs/>
          <w:i/>
          <w:iCs/>
          <w:color w:val="000000" w:themeColor="text1"/>
          <w:lang w:eastAsia="en-US"/>
        </w:rPr>
        <w:t>Соб</w:t>
      </w:r>
      <w:proofErr w:type="spellEnd"/>
      <w:r w:rsidRPr="002A2EC8">
        <w:rPr>
          <w:rFonts w:ascii="Georgia" w:hAnsi="Georgia" w:cs="Georgia"/>
          <w:b/>
          <w:bCs/>
          <w:i/>
          <w:iCs/>
          <w:color w:val="000000" w:themeColor="text1"/>
          <w:sz w:val="16"/>
          <w:szCs w:val="16"/>
        </w:rPr>
        <w:t xml:space="preserve"> +</w:t>
      </w:r>
      <w:proofErr w:type="spellStart"/>
      <w:r w:rsidRPr="002A2EC8">
        <w:rPr>
          <w:b/>
          <w:bCs/>
          <w:i/>
          <w:iCs/>
          <w:color w:val="000000" w:themeColor="text1"/>
          <w:sz w:val="20"/>
          <w:szCs w:val="16"/>
        </w:rPr>
        <w:t>Пкр</w:t>
      </w:r>
      <w:proofErr w:type="spellEnd"/>
      <w:r w:rsidR="00272525" w:rsidRPr="002A2EC8">
        <w:rPr>
          <w:b/>
          <w:bCs/>
          <w:i/>
          <w:iCs/>
          <w:color w:val="000000" w:themeColor="text1"/>
          <w:sz w:val="20"/>
          <w:szCs w:val="16"/>
        </w:rPr>
        <w:t xml:space="preserve"> </w:t>
      </w:r>
      <w:r w:rsidRPr="002A2EC8">
        <w:rPr>
          <w:rFonts w:ascii="Georgia" w:hAnsi="Georgia" w:cs="Georgia"/>
          <w:b/>
          <w:bCs/>
          <w:i/>
          <w:iCs/>
          <w:color w:val="000000" w:themeColor="text1"/>
          <w:sz w:val="16"/>
          <w:szCs w:val="16"/>
        </w:rPr>
        <w:t>–</w:t>
      </w:r>
      <w:r w:rsidRPr="002A2EC8">
        <w:rPr>
          <w:b/>
          <w:bCs/>
          <w:i/>
          <w:iCs/>
          <w:color w:val="000000" w:themeColor="text1"/>
        </w:rPr>
        <w:t xml:space="preserve"> Н</w:t>
      </w:r>
      <w:r w:rsidRPr="002A2EC8">
        <w:rPr>
          <w:color w:val="000000" w:themeColor="text1"/>
        </w:rPr>
        <w:t xml:space="preserve"> </w:t>
      </w:r>
      <w:r w:rsidR="003F2801" w:rsidRPr="002A2EC8">
        <w:rPr>
          <w:color w:val="000000" w:themeColor="text1"/>
        </w:rPr>
        <w:t>+</w:t>
      </w:r>
      <w:r w:rsidR="003F2801" w:rsidRPr="002A2EC8">
        <w:rPr>
          <w:b/>
          <w:i/>
          <w:color w:val="000000" w:themeColor="text1"/>
          <w:sz w:val="27"/>
          <w:szCs w:val="27"/>
        </w:rPr>
        <w:t xml:space="preserve"> </w:t>
      </w:r>
      <w:proofErr w:type="spellStart"/>
      <w:r w:rsidR="003F2801" w:rsidRPr="002A2EC8">
        <w:rPr>
          <w:b/>
          <w:i/>
          <w:color w:val="000000" w:themeColor="text1"/>
          <w:sz w:val="27"/>
          <w:szCs w:val="27"/>
        </w:rPr>
        <w:t>К</w:t>
      </w:r>
      <w:r w:rsidR="003F2801" w:rsidRPr="002A2EC8">
        <w:rPr>
          <w:b/>
          <w:i/>
          <w:color w:val="000000" w:themeColor="text1"/>
          <w:sz w:val="27"/>
          <w:szCs w:val="27"/>
          <w:vertAlign w:val="subscript"/>
        </w:rPr>
        <w:t>р</w:t>
      </w:r>
      <w:proofErr w:type="spellEnd"/>
      <w:r w:rsidR="003F2801" w:rsidRPr="002A2EC8">
        <w:rPr>
          <w:b/>
          <w:i/>
          <w:color w:val="000000" w:themeColor="text1"/>
          <w:sz w:val="27"/>
          <w:szCs w:val="27"/>
        </w:rPr>
        <w:t xml:space="preserve"> </w:t>
      </w:r>
      <w:r w:rsidRPr="002A2EC8">
        <w:rPr>
          <w:b/>
          <w:bCs/>
          <w:i/>
          <w:iCs/>
          <w:color w:val="000000" w:themeColor="text1"/>
        </w:rPr>
        <w:t>(+/-)</w:t>
      </w:r>
      <w:r w:rsidRPr="002A2EC8">
        <w:rPr>
          <w:b/>
          <w:bCs/>
          <w:i/>
          <w:iCs/>
          <w:color w:val="000000" w:themeColor="text1"/>
          <w:lang w:val="en-US" w:eastAsia="en-US"/>
        </w:rPr>
        <w:t>F</w:t>
      </w:r>
      <w:r w:rsidRPr="002A2EC8">
        <w:rPr>
          <w:b/>
          <w:bCs/>
          <w:i/>
          <w:iCs/>
          <w:color w:val="000000" w:themeColor="text1"/>
          <w:lang w:eastAsia="en-US"/>
        </w:rPr>
        <w:t>,</w:t>
      </w:r>
    </w:p>
    <w:p w:rsidR="008611BD" w:rsidRPr="002A2EC8" w:rsidRDefault="008611BD" w:rsidP="007E58B5">
      <w:pPr>
        <w:widowControl/>
        <w:ind w:firstLine="709"/>
        <w:jc w:val="both"/>
        <w:rPr>
          <w:bCs/>
          <w:iCs/>
          <w:color w:val="000000" w:themeColor="text1"/>
        </w:rPr>
      </w:pPr>
      <w:r w:rsidRPr="002A2EC8">
        <w:rPr>
          <w:bCs/>
          <w:iCs/>
          <w:color w:val="000000" w:themeColor="text1"/>
        </w:rPr>
        <w:t>где:</w:t>
      </w:r>
    </w:p>
    <w:p w:rsidR="008611BD" w:rsidRPr="002A2EC8" w:rsidRDefault="008611BD" w:rsidP="007E58B5">
      <w:pPr>
        <w:widowControl/>
        <w:tabs>
          <w:tab w:val="left" w:pos="965"/>
        </w:tabs>
        <w:ind w:firstLine="709"/>
        <w:jc w:val="both"/>
        <w:rPr>
          <w:color w:val="000000" w:themeColor="text1"/>
        </w:rPr>
      </w:pPr>
      <w:proofErr w:type="spellStart"/>
      <w:r w:rsidRPr="002A2EC8">
        <w:rPr>
          <w:b/>
          <w:bCs/>
          <w:i/>
          <w:iCs/>
          <w:color w:val="000000" w:themeColor="text1"/>
        </w:rPr>
        <w:t>V</w:t>
      </w:r>
      <w:r w:rsidRPr="002A2EC8">
        <w:rPr>
          <w:rFonts w:ascii="Georgia" w:hAnsi="Georgia" w:cs="Georgia"/>
          <w:b/>
          <w:bCs/>
          <w:i/>
          <w:iCs/>
          <w:smallCaps/>
          <w:color w:val="000000" w:themeColor="text1"/>
          <w:sz w:val="22"/>
          <w:szCs w:val="22"/>
        </w:rPr>
        <w:t>нб</w:t>
      </w:r>
      <w:proofErr w:type="spellEnd"/>
      <w:r w:rsidRPr="002A2EC8">
        <w:rPr>
          <w:rFonts w:ascii="Georgia" w:hAnsi="Georgia" w:cs="Georgia"/>
          <w:b/>
          <w:bCs/>
          <w:i/>
          <w:iCs/>
          <w:smallCaps/>
          <w:color w:val="000000" w:themeColor="text1"/>
          <w:sz w:val="22"/>
          <w:szCs w:val="22"/>
        </w:rPr>
        <w:t xml:space="preserve"> </w:t>
      </w:r>
      <w:proofErr w:type="spellStart"/>
      <w:proofErr w:type="gramStart"/>
      <w:r w:rsidRPr="002A2EC8">
        <w:rPr>
          <w:b/>
          <w:bCs/>
          <w:i/>
          <w:iCs/>
          <w:color w:val="000000" w:themeColor="text1"/>
        </w:rPr>
        <w:t>осн</w:t>
      </w:r>
      <w:proofErr w:type="spellEnd"/>
      <w:proofErr w:type="gramEnd"/>
      <w:r w:rsidRPr="002A2EC8">
        <w:rPr>
          <w:b/>
          <w:bCs/>
          <w:i/>
          <w:iCs/>
          <w:color w:val="000000" w:themeColor="text1"/>
        </w:rPr>
        <w:t xml:space="preserve"> - </w:t>
      </w:r>
      <w:r w:rsidRPr="002A2EC8">
        <w:rPr>
          <w:color w:val="000000" w:themeColor="text1"/>
        </w:rPr>
        <w:t xml:space="preserve">сумма налоговой базы для исчисления налога на прибыль организаций, зачисляемого в бюджет субъекта Российской Федерации, по данным отчета формы № 5-ПМ за исключением налоговой базы для исчисления налога на прибыль организаций предприятий, </w:t>
      </w:r>
      <w:r w:rsidRPr="002A2EC8">
        <w:rPr>
          <w:color w:val="000000" w:themeColor="text1"/>
        </w:rPr>
        <w:lastRenderedPageBreak/>
        <w:t>входящих в состав консолидированных групп налогоплательщиков, и на основе отчета формы № 5-КГНМ за отчетный финансовый год</w:t>
      </w:r>
      <w:r w:rsidR="00BD2ECB" w:rsidRPr="002A2EC8">
        <w:rPr>
          <w:color w:val="000000" w:themeColor="text1"/>
        </w:rPr>
        <w:t>, тыс. руб.</w:t>
      </w:r>
      <w:r w:rsidRPr="002A2EC8">
        <w:rPr>
          <w:color w:val="000000" w:themeColor="text1"/>
        </w:rPr>
        <w:t>;</w:t>
      </w:r>
    </w:p>
    <w:p w:rsidR="008611BD" w:rsidRPr="002A2EC8" w:rsidRDefault="008611BD" w:rsidP="007E58B5">
      <w:pPr>
        <w:widowControl/>
        <w:tabs>
          <w:tab w:val="left" w:pos="965"/>
        </w:tabs>
        <w:ind w:firstLine="709"/>
        <w:jc w:val="both"/>
        <w:rPr>
          <w:color w:val="000000" w:themeColor="text1"/>
        </w:rPr>
      </w:pPr>
      <w:proofErr w:type="spellStart"/>
      <w:r w:rsidRPr="002A2EC8">
        <w:rPr>
          <w:b/>
          <w:bCs/>
          <w:i/>
          <w:iCs/>
          <w:color w:val="000000" w:themeColor="text1"/>
        </w:rPr>
        <w:t>V</w:t>
      </w:r>
      <w:r w:rsidRPr="002A2EC8">
        <w:rPr>
          <w:rFonts w:ascii="Georgia" w:hAnsi="Georgia" w:cs="Georgia"/>
          <w:b/>
          <w:bCs/>
          <w:i/>
          <w:iCs/>
          <w:smallCaps/>
          <w:color w:val="000000" w:themeColor="text1"/>
          <w:sz w:val="22"/>
          <w:szCs w:val="22"/>
        </w:rPr>
        <w:t>нб</w:t>
      </w:r>
      <w:proofErr w:type="spellEnd"/>
      <w:r w:rsidRPr="002A2EC8">
        <w:rPr>
          <w:rFonts w:ascii="Georgia" w:hAnsi="Georgia" w:cs="Georgia"/>
          <w:b/>
          <w:bCs/>
          <w:i/>
          <w:iCs/>
          <w:smallCaps/>
          <w:color w:val="000000" w:themeColor="text1"/>
          <w:sz w:val="22"/>
          <w:szCs w:val="22"/>
        </w:rPr>
        <w:t xml:space="preserve"> </w:t>
      </w:r>
      <w:proofErr w:type="spellStart"/>
      <w:proofErr w:type="gramStart"/>
      <w:r w:rsidRPr="002A2EC8">
        <w:rPr>
          <w:rFonts w:ascii="Georgia" w:hAnsi="Georgia" w:cs="Georgia"/>
          <w:b/>
          <w:bCs/>
          <w:i/>
          <w:iCs/>
          <w:smallCaps/>
          <w:color w:val="000000" w:themeColor="text1"/>
          <w:sz w:val="22"/>
          <w:szCs w:val="22"/>
        </w:rPr>
        <w:t>кр</w:t>
      </w:r>
      <w:proofErr w:type="spellEnd"/>
      <w:proofErr w:type="gramEnd"/>
      <w:r w:rsidRPr="002A2EC8">
        <w:rPr>
          <w:b/>
          <w:bCs/>
          <w:i/>
          <w:iCs/>
          <w:color w:val="000000" w:themeColor="text1"/>
        </w:rPr>
        <w:t xml:space="preserve"> - </w:t>
      </w:r>
      <w:r w:rsidRPr="002A2EC8">
        <w:rPr>
          <w:color w:val="000000" w:themeColor="text1"/>
        </w:rPr>
        <w:t xml:space="preserve">сумма налоговой базы для исчисления налога на прибыль организаций, зачисляемого в бюджет субъекта Российской Федерации, по крупнейшим налогоплательщикам (по налогоплательщикам, администрируемым Межрегиональными ИФНС России по крупнейшим налогоплательщикам, и  </w:t>
      </w:r>
      <w:r w:rsidRPr="002A2EC8">
        <w:rPr>
          <w:rFonts w:eastAsia="Times New Roman"/>
          <w:color w:val="000000" w:themeColor="text1"/>
        </w:rPr>
        <w:t xml:space="preserve">отдельным филиалам </w:t>
      </w:r>
      <w:r w:rsidRPr="002A2EC8">
        <w:rPr>
          <w:color w:val="000000" w:themeColor="text1"/>
        </w:rPr>
        <w:t>крупнейших налогоплательщиков, осуществляющих деятельность на территории Пермского края) за отчетный финансовый год на основе отчета формы № 5-ПМ и налоговых деклараций отдельных налогоплательщиков</w:t>
      </w:r>
      <w:r w:rsidR="00BD2ECB" w:rsidRPr="002A2EC8">
        <w:rPr>
          <w:color w:val="000000" w:themeColor="text1"/>
        </w:rPr>
        <w:t>, тыс. руб.</w:t>
      </w:r>
      <w:r w:rsidRPr="002A2EC8">
        <w:rPr>
          <w:color w:val="000000" w:themeColor="text1"/>
        </w:rPr>
        <w:t>;</w:t>
      </w:r>
    </w:p>
    <w:p w:rsidR="008611BD" w:rsidRPr="002A2EC8" w:rsidRDefault="00A9627E" w:rsidP="007E58B5">
      <w:pPr>
        <w:pStyle w:val="Style42"/>
        <w:widowControl/>
        <w:spacing w:line="240" w:lineRule="auto"/>
        <w:ind w:firstLine="709"/>
        <w:rPr>
          <w:color w:val="000000" w:themeColor="text1"/>
        </w:rPr>
      </w:pPr>
      <w:r w:rsidRPr="002A2EC8">
        <w:rPr>
          <w:b/>
          <w:i/>
          <w:color w:val="000000" w:themeColor="text1"/>
        </w:rPr>
        <w:t>Т</w:t>
      </w:r>
      <w:r w:rsidR="008611BD" w:rsidRPr="002A2EC8">
        <w:rPr>
          <w:b/>
          <w:i/>
          <w:color w:val="000000" w:themeColor="text1"/>
        </w:rPr>
        <w:t xml:space="preserve"> </w:t>
      </w:r>
      <w:r w:rsidRPr="002A2EC8">
        <w:rPr>
          <w:color w:val="000000" w:themeColor="text1"/>
        </w:rPr>
        <w:t>–</w:t>
      </w:r>
      <w:r w:rsidR="008611BD" w:rsidRPr="002A2EC8">
        <w:rPr>
          <w:color w:val="000000" w:themeColor="text1"/>
        </w:rPr>
        <w:t xml:space="preserve"> </w:t>
      </w:r>
      <w:r w:rsidRPr="002A2EC8">
        <w:rPr>
          <w:color w:val="000000" w:themeColor="text1"/>
        </w:rPr>
        <w:t xml:space="preserve">темп </w:t>
      </w:r>
      <w:r w:rsidR="008611BD" w:rsidRPr="002A2EC8">
        <w:rPr>
          <w:bCs/>
          <w:iCs/>
          <w:color w:val="000000" w:themeColor="text1"/>
        </w:rPr>
        <w:t xml:space="preserve">роста </w:t>
      </w:r>
      <w:r w:rsidR="008611BD" w:rsidRPr="002A2EC8">
        <w:rPr>
          <w:color w:val="000000" w:themeColor="text1"/>
        </w:rPr>
        <w:t xml:space="preserve">налоговой базы </w:t>
      </w:r>
      <w:r w:rsidR="00027050" w:rsidRPr="002A2EC8">
        <w:rPr>
          <w:color w:val="000000" w:themeColor="text1"/>
        </w:rPr>
        <w:t xml:space="preserve">с </w:t>
      </w:r>
      <w:r w:rsidR="008611BD" w:rsidRPr="002A2EC8">
        <w:rPr>
          <w:color w:val="000000" w:themeColor="text1"/>
        </w:rPr>
        <w:t xml:space="preserve"> учетом </w:t>
      </w:r>
      <w:r w:rsidR="00027050" w:rsidRPr="002A2EC8">
        <w:rPr>
          <w:color w:val="000000" w:themeColor="text1"/>
        </w:rPr>
        <w:t>темп</w:t>
      </w:r>
      <w:r w:rsidR="00B24CFE" w:rsidRPr="002A2EC8">
        <w:rPr>
          <w:color w:val="000000" w:themeColor="text1"/>
        </w:rPr>
        <w:t>ов</w:t>
      </w:r>
      <w:r w:rsidR="00027050" w:rsidRPr="002A2EC8">
        <w:rPr>
          <w:color w:val="000000" w:themeColor="text1"/>
        </w:rPr>
        <w:t xml:space="preserve"> </w:t>
      </w:r>
      <w:r w:rsidR="008611BD" w:rsidRPr="002A2EC8">
        <w:rPr>
          <w:color w:val="000000" w:themeColor="text1"/>
        </w:rPr>
        <w:t>роста  налогооблагаемой прибыли по налогоплательщикам Пермского края</w:t>
      </w:r>
      <w:r w:rsidR="00F32F3F" w:rsidRPr="002A2EC8">
        <w:rPr>
          <w:color w:val="000000" w:themeColor="text1"/>
        </w:rPr>
        <w:t xml:space="preserve"> </w:t>
      </w:r>
      <w:r w:rsidR="009F16BD" w:rsidRPr="002A2EC8">
        <w:rPr>
          <w:color w:val="000000" w:themeColor="text1"/>
        </w:rPr>
        <w:t>в соответствии</w:t>
      </w:r>
      <w:r w:rsidR="00F32F3F" w:rsidRPr="002A2EC8">
        <w:rPr>
          <w:color w:val="000000" w:themeColor="text1"/>
        </w:rPr>
        <w:t xml:space="preserve"> со</w:t>
      </w:r>
      <w:r w:rsidR="009F16BD" w:rsidRPr="002A2EC8">
        <w:rPr>
          <w:rStyle w:val="FontStyle108"/>
          <w:color w:val="000000" w:themeColor="text1"/>
        </w:rPr>
        <w:t xml:space="preserve"> сценарны</w:t>
      </w:r>
      <w:r w:rsidR="00F32F3F" w:rsidRPr="002A2EC8">
        <w:rPr>
          <w:rStyle w:val="FontStyle108"/>
          <w:color w:val="000000" w:themeColor="text1"/>
        </w:rPr>
        <w:t>ми</w:t>
      </w:r>
      <w:r w:rsidR="009F16BD" w:rsidRPr="002A2EC8">
        <w:rPr>
          <w:rStyle w:val="FontStyle108"/>
          <w:color w:val="000000" w:themeColor="text1"/>
        </w:rPr>
        <w:t xml:space="preserve"> условия</w:t>
      </w:r>
      <w:r w:rsidR="00F32F3F" w:rsidRPr="002A2EC8">
        <w:rPr>
          <w:rStyle w:val="FontStyle108"/>
          <w:color w:val="000000" w:themeColor="text1"/>
        </w:rPr>
        <w:t>ми</w:t>
      </w:r>
      <w:r w:rsidR="009F16BD" w:rsidRPr="002A2EC8">
        <w:rPr>
          <w:rStyle w:val="FontStyle108"/>
          <w:color w:val="000000" w:themeColor="text1"/>
        </w:rPr>
        <w:t xml:space="preserve"> </w:t>
      </w:r>
      <w:proofErr w:type="gramStart"/>
      <w:r w:rsidR="009F16BD" w:rsidRPr="002A2EC8">
        <w:rPr>
          <w:rStyle w:val="FontStyle108"/>
          <w:color w:val="000000" w:themeColor="text1"/>
        </w:rPr>
        <w:t>формирования вариантов развития экономики Пермского края</w:t>
      </w:r>
      <w:proofErr w:type="gramEnd"/>
      <w:r w:rsidR="009F16BD" w:rsidRPr="002A2EC8">
        <w:rPr>
          <w:rStyle w:val="FontStyle108"/>
          <w:color w:val="000000" w:themeColor="text1"/>
        </w:rPr>
        <w:t xml:space="preserve"> и основных показателей прогнозов социально-экономического развития Пермского края</w:t>
      </w:r>
      <w:r w:rsidR="008611BD" w:rsidRPr="002A2EC8">
        <w:rPr>
          <w:color w:val="000000" w:themeColor="text1"/>
        </w:rPr>
        <w:t>;</w:t>
      </w:r>
    </w:p>
    <w:p w:rsidR="008611BD" w:rsidRPr="002A2EC8" w:rsidRDefault="008611BD" w:rsidP="007E58B5">
      <w:pPr>
        <w:widowControl/>
        <w:ind w:firstLine="709"/>
        <w:jc w:val="both"/>
        <w:rPr>
          <w:color w:val="000000" w:themeColor="text1"/>
          <w:lang w:eastAsia="en-US"/>
        </w:rPr>
      </w:pPr>
      <w:r w:rsidRPr="002A2EC8">
        <w:rPr>
          <w:b/>
          <w:bCs/>
          <w:i/>
          <w:iCs/>
          <w:color w:val="000000" w:themeColor="text1"/>
          <w:lang w:val="en-US" w:eastAsia="en-US"/>
        </w:rPr>
        <w:t>S</w:t>
      </w:r>
      <w:r w:rsidRPr="002A2EC8">
        <w:rPr>
          <w:b/>
          <w:bCs/>
          <w:i/>
          <w:iCs/>
          <w:color w:val="000000" w:themeColor="text1"/>
          <w:lang w:eastAsia="en-US"/>
        </w:rPr>
        <w:t xml:space="preserve"> - </w:t>
      </w:r>
      <w:proofErr w:type="gramStart"/>
      <w:r w:rsidRPr="002A2EC8">
        <w:rPr>
          <w:color w:val="000000" w:themeColor="text1"/>
          <w:lang w:eastAsia="en-US"/>
        </w:rPr>
        <w:t>ставка</w:t>
      </w:r>
      <w:proofErr w:type="gramEnd"/>
      <w:r w:rsidRPr="002A2EC8">
        <w:rPr>
          <w:color w:val="000000" w:themeColor="text1"/>
          <w:lang w:eastAsia="en-US"/>
        </w:rPr>
        <w:t xml:space="preserve"> налога, %;</w:t>
      </w:r>
    </w:p>
    <w:p w:rsidR="008611BD" w:rsidRPr="002A2EC8" w:rsidRDefault="008611BD" w:rsidP="007E58B5">
      <w:pPr>
        <w:widowControl/>
        <w:autoSpaceDE/>
        <w:autoSpaceDN/>
        <w:adjustRightInd/>
        <w:ind w:firstLine="709"/>
        <w:jc w:val="both"/>
        <w:rPr>
          <w:rFonts w:eastAsiaTheme="minorHAnsi"/>
          <w:bCs/>
          <w:iCs/>
          <w:color w:val="000000" w:themeColor="text1"/>
          <w:lang w:eastAsia="en-US"/>
        </w:rPr>
      </w:pPr>
      <w:r w:rsidRPr="002A2EC8">
        <w:rPr>
          <w:rFonts w:eastAsiaTheme="minorHAnsi"/>
          <w:b/>
          <w:bCs/>
          <w:i/>
          <w:iCs/>
          <w:color w:val="000000" w:themeColor="text1"/>
          <w:lang w:eastAsia="en-US"/>
        </w:rPr>
        <w:t>П</w:t>
      </w:r>
      <w:r w:rsidRPr="002A2EC8">
        <w:rPr>
          <w:rFonts w:eastAsiaTheme="minorHAnsi"/>
          <w:b/>
          <w:bCs/>
          <w:i/>
          <w:iCs/>
          <w:color w:val="000000" w:themeColor="text1"/>
          <w:vertAlign w:val="subscript"/>
          <w:lang w:eastAsia="en-US"/>
        </w:rPr>
        <w:t>КР</w:t>
      </w:r>
      <w:r w:rsidRPr="002A2EC8">
        <w:rPr>
          <w:rFonts w:ascii="Georgia" w:eastAsiaTheme="minorHAnsi" w:hAnsi="Georgia" w:cs="Georgia"/>
          <w:b/>
          <w:bCs/>
          <w:i/>
          <w:iCs/>
          <w:color w:val="000000" w:themeColor="text1"/>
          <w:lang w:eastAsia="en-US"/>
        </w:rPr>
        <w:t xml:space="preserve"> </w:t>
      </w:r>
      <w:r w:rsidRPr="002A2EC8">
        <w:rPr>
          <w:rFonts w:ascii="Georgia" w:eastAsiaTheme="minorHAnsi" w:hAnsi="Georgia" w:cs="Georgia"/>
          <w:b/>
          <w:bCs/>
          <w:i/>
          <w:iCs/>
          <w:color w:val="000000" w:themeColor="text1"/>
          <w:sz w:val="20"/>
          <w:szCs w:val="16"/>
          <w:lang w:eastAsia="en-US"/>
        </w:rPr>
        <w:t xml:space="preserve">– </w:t>
      </w:r>
      <w:r w:rsidRPr="002A2EC8">
        <w:rPr>
          <w:rFonts w:eastAsiaTheme="minorHAnsi"/>
          <w:bCs/>
          <w:iCs/>
          <w:color w:val="000000" w:themeColor="text1"/>
          <w:lang w:eastAsia="en-US"/>
        </w:rPr>
        <w:t>прогноз поступлений по крупнейшим налогоплательщикам на очередной финансовый год</w:t>
      </w:r>
      <w:r w:rsidR="00BD2ECB" w:rsidRPr="002A2EC8">
        <w:rPr>
          <w:rFonts w:eastAsiaTheme="minorHAnsi"/>
          <w:bCs/>
          <w:iCs/>
          <w:color w:val="000000" w:themeColor="text1"/>
          <w:lang w:eastAsia="en-US"/>
        </w:rPr>
        <w:t>,</w:t>
      </w:r>
      <w:r w:rsidR="00BD2ECB" w:rsidRPr="002A2EC8">
        <w:rPr>
          <w:color w:val="000000" w:themeColor="text1"/>
        </w:rPr>
        <w:t xml:space="preserve"> тыс. руб.</w:t>
      </w:r>
      <w:r w:rsidRPr="002A2EC8">
        <w:rPr>
          <w:rFonts w:eastAsiaTheme="minorHAnsi"/>
          <w:bCs/>
          <w:iCs/>
          <w:color w:val="000000" w:themeColor="text1"/>
          <w:lang w:eastAsia="en-US"/>
        </w:rPr>
        <w:t>;</w:t>
      </w:r>
    </w:p>
    <w:p w:rsidR="003F2801" w:rsidRPr="002A2EC8" w:rsidRDefault="003F2801" w:rsidP="003F2801">
      <w:pPr>
        <w:ind w:firstLine="709"/>
        <w:jc w:val="both"/>
        <w:rPr>
          <w:color w:val="000000" w:themeColor="text1"/>
        </w:rPr>
      </w:pPr>
      <w:proofErr w:type="spellStart"/>
      <w:proofErr w:type="gramStart"/>
      <w:r w:rsidRPr="002A2EC8">
        <w:rPr>
          <w:b/>
          <w:i/>
          <w:color w:val="000000" w:themeColor="text1"/>
          <w:sz w:val="27"/>
          <w:szCs w:val="27"/>
        </w:rPr>
        <w:t>К</w:t>
      </w:r>
      <w:r w:rsidRPr="002A2EC8">
        <w:rPr>
          <w:b/>
          <w:i/>
          <w:color w:val="000000" w:themeColor="text1"/>
          <w:sz w:val="27"/>
          <w:szCs w:val="27"/>
          <w:vertAlign w:val="subscript"/>
        </w:rPr>
        <w:t>р</w:t>
      </w:r>
      <w:proofErr w:type="spellEnd"/>
      <w:proofErr w:type="gramEnd"/>
      <w:r w:rsidRPr="002A2EC8">
        <w:rPr>
          <w:b/>
          <w:i/>
          <w:color w:val="000000" w:themeColor="text1"/>
          <w:sz w:val="27"/>
          <w:szCs w:val="27"/>
        </w:rPr>
        <w:t xml:space="preserve"> </w:t>
      </w:r>
      <w:r w:rsidRPr="002A2EC8">
        <w:rPr>
          <w:color w:val="000000" w:themeColor="text1"/>
        </w:rPr>
        <w:t>–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8611BD" w:rsidRPr="002A2EC8" w:rsidRDefault="008611BD" w:rsidP="007E58B5">
      <w:pPr>
        <w:widowControl/>
        <w:autoSpaceDE/>
        <w:autoSpaceDN/>
        <w:adjustRightInd/>
        <w:ind w:firstLine="709"/>
        <w:jc w:val="both"/>
        <w:rPr>
          <w:rFonts w:eastAsiaTheme="minorHAnsi"/>
          <w:b/>
          <w:i/>
          <w:color w:val="000000" w:themeColor="text1"/>
          <w:lang w:eastAsia="en-US"/>
        </w:rPr>
      </w:pPr>
      <w:r w:rsidRPr="002A2EC8">
        <w:rPr>
          <w:rFonts w:eastAsiaTheme="minorHAnsi"/>
          <w:b/>
          <w:bCs/>
          <w:i/>
          <w:iCs/>
          <w:color w:val="000000" w:themeColor="text1"/>
          <w:lang w:eastAsia="en-US"/>
        </w:rPr>
        <w:t>Н</w:t>
      </w:r>
      <w:r w:rsidR="00D17D68" w:rsidRPr="002A2EC8">
        <w:rPr>
          <w:rFonts w:eastAsiaTheme="minorHAnsi"/>
          <w:b/>
          <w:bCs/>
          <w:i/>
          <w:iCs/>
          <w:color w:val="000000" w:themeColor="text1"/>
          <w:sz w:val="20"/>
          <w:lang w:eastAsia="en-US"/>
        </w:rPr>
        <w:t xml:space="preserve"> </w:t>
      </w:r>
      <w:r w:rsidRPr="002A2EC8">
        <w:rPr>
          <w:rFonts w:eastAsiaTheme="minorHAnsi"/>
          <w:b/>
          <w:bCs/>
          <w:i/>
          <w:iCs/>
          <w:color w:val="000000" w:themeColor="text1"/>
          <w:lang w:eastAsia="en-US"/>
        </w:rPr>
        <w:t xml:space="preserve">- </w:t>
      </w:r>
      <w:r w:rsidRPr="002A2EC8">
        <w:rPr>
          <w:rFonts w:eastAsiaTheme="minorHAnsi"/>
          <w:color w:val="000000" w:themeColor="text1"/>
          <w:lang w:eastAsia="en-US"/>
        </w:rPr>
        <w:t xml:space="preserve">сумма налога на прибыль организаций, не поступившая в бюджет в связи с установлением пониженной ставки налога для отдельных категорий налогоплательщиков, </w:t>
      </w:r>
      <w:r w:rsidRPr="002A2EC8">
        <w:rPr>
          <w:rFonts w:eastAsiaTheme="minorHAnsi"/>
          <w:bCs/>
          <w:iCs/>
          <w:color w:val="000000" w:themeColor="text1"/>
          <w:lang w:eastAsia="en-US"/>
        </w:rPr>
        <w:t>установленных законом субъекта Российской Федерации</w:t>
      </w:r>
      <w:r w:rsidR="00D9264F" w:rsidRPr="002A2EC8">
        <w:rPr>
          <w:rFonts w:eastAsiaTheme="minorHAnsi"/>
          <w:bCs/>
          <w:iCs/>
          <w:color w:val="000000" w:themeColor="text1"/>
          <w:lang w:eastAsia="en-US"/>
        </w:rPr>
        <w:t xml:space="preserve"> </w:t>
      </w:r>
      <w:r w:rsidR="00D9264F" w:rsidRPr="002A2EC8">
        <w:rPr>
          <w:color w:val="000000" w:themeColor="text1"/>
        </w:rPr>
        <w:t xml:space="preserve">по данным отчета формы № 5-ПМ за отчетный год </w:t>
      </w:r>
      <w:r w:rsidR="00F32F3F" w:rsidRPr="002A2EC8">
        <w:rPr>
          <w:rFonts w:eastAsiaTheme="minorHAnsi"/>
          <w:bCs/>
          <w:iCs/>
          <w:color w:val="000000" w:themeColor="text1"/>
          <w:lang w:eastAsia="en-US"/>
        </w:rPr>
        <w:t xml:space="preserve">с учетом темпов роста </w:t>
      </w:r>
      <w:r w:rsidR="00D9264F" w:rsidRPr="002A2EC8">
        <w:rPr>
          <w:rFonts w:eastAsiaTheme="minorHAnsi"/>
          <w:bCs/>
          <w:iCs/>
          <w:color w:val="000000" w:themeColor="text1"/>
          <w:lang w:eastAsia="en-US"/>
        </w:rPr>
        <w:t>налогооблагаемой базы по годам</w:t>
      </w:r>
      <w:r w:rsidR="00BD2ECB" w:rsidRPr="002A2EC8">
        <w:rPr>
          <w:rFonts w:eastAsiaTheme="minorHAnsi"/>
          <w:bCs/>
          <w:iCs/>
          <w:color w:val="000000" w:themeColor="text1"/>
          <w:lang w:eastAsia="en-US"/>
        </w:rPr>
        <w:t>,</w:t>
      </w:r>
      <w:r w:rsidR="00BD2ECB" w:rsidRPr="002A2EC8">
        <w:rPr>
          <w:color w:val="000000" w:themeColor="text1"/>
        </w:rPr>
        <w:t xml:space="preserve"> тыс. руб.</w:t>
      </w:r>
      <w:r w:rsidRPr="002A2EC8">
        <w:rPr>
          <w:rFonts w:eastAsiaTheme="minorHAnsi"/>
          <w:color w:val="000000" w:themeColor="text1"/>
          <w:lang w:eastAsia="en-US"/>
        </w:rPr>
        <w:t>;</w:t>
      </w:r>
    </w:p>
    <w:p w:rsidR="008611BD" w:rsidRPr="002A2EC8" w:rsidRDefault="008611BD" w:rsidP="007E58B5">
      <w:pPr>
        <w:widowControl/>
        <w:ind w:firstLine="709"/>
        <w:jc w:val="both"/>
        <w:rPr>
          <w:color w:val="000000" w:themeColor="text1"/>
        </w:rPr>
      </w:pPr>
      <w:proofErr w:type="spellStart"/>
      <w:r w:rsidRPr="002A2EC8">
        <w:rPr>
          <w:b/>
          <w:i/>
          <w:color w:val="000000" w:themeColor="text1"/>
        </w:rPr>
        <w:t>Соб</w:t>
      </w:r>
      <w:proofErr w:type="spellEnd"/>
      <w:r w:rsidRPr="002A2EC8">
        <w:rPr>
          <w:rFonts w:ascii="Georgia" w:hAnsi="Georgia" w:cs="Georgia"/>
          <w:b/>
          <w:bCs/>
          <w:i/>
          <w:iCs/>
          <w:color w:val="000000" w:themeColor="text1"/>
          <w:sz w:val="16"/>
          <w:szCs w:val="16"/>
        </w:rPr>
        <w:t xml:space="preserve"> </w:t>
      </w:r>
      <w:r w:rsidR="002314F5" w:rsidRPr="002A2EC8">
        <w:rPr>
          <w:rFonts w:ascii="Georgia" w:hAnsi="Georgia" w:cs="Georgia"/>
          <w:b/>
          <w:bCs/>
          <w:i/>
          <w:iCs/>
          <w:color w:val="000000" w:themeColor="text1"/>
          <w:sz w:val="16"/>
          <w:szCs w:val="16"/>
        </w:rPr>
        <w:t>–</w:t>
      </w:r>
      <w:r w:rsidRPr="002A2EC8">
        <w:rPr>
          <w:rFonts w:ascii="Georgia" w:hAnsi="Georgia" w:cs="Georgia"/>
          <w:b/>
          <w:bCs/>
          <w:i/>
          <w:iCs/>
          <w:color w:val="000000" w:themeColor="text1"/>
          <w:sz w:val="16"/>
          <w:szCs w:val="16"/>
        </w:rPr>
        <w:t xml:space="preserve"> </w:t>
      </w:r>
      <w:r w:rsidR="002314F5" w:rsidRPr="002A2EC8">
        <w:rPr>
          <w:color w:val="000000" w:themeColor="text1"/>
        </w:rPr>
        <w:t xml:space="preserve">средний </w:t>
      </w:r>
      <w:r w:rsidRPr="002A2EC8">
        <w:rPr>
          <w:color w:val="000000" w:themeColor="text1"/>
        </w:rPr>
        <w:t xml:space="preserve">уровень собираемости </w:t>
      </w:r>
      <w:r w:rsidR="00F32F3F" w:rsidRPr="002A2EC8">
        <w:rPr>
          <w:color w:val="000000" w:themeColor="text1"/>
        </w:rPr>
        <w:t xml:space="preserve">налога </w:t>
      </w:r>
      <w:r w:rsidRPr="002A2EC8">
        <w:rPr>
          <w:color w:val="000000" w:themeColor="text1"/>
        </w:rPr>
        <w:t xml:space="preserve">с учётом  собираемости за предшествующие периоды, </w:t>
      </w:r>
      <w:r w:rsidR="00C55159" w:rsidRPr="002A2EC8">
        <w:rPr>
          <w:color w:val="000000" w:themeColor="text1"/>
        </w:rPr>
        <w:t xml:space="preserve">учитывает  работу по погашению задолженности по налогу,%. </w:t>
      </w:r>
    </w:p>
    <w:p w:rsidR="008611BD" w:rsidRPr="002A2EC8" w:rsidRDefault="002314F5" w:rsidP="007E58B5">
      <w:pPr>
        <w:widowControl/>
        <w:ind w:firstLine="709"/>
        <w:jc w:val="both"/>
        <w:rPr>
          <w:color w:val="000000" w:themeColor="text1"/>
        </w:rPr>
      </w:pPr>
      <w:r w:rsidRPr="002A2EC8">
        <w:rPr>
          <w:color w:val="000000" w:themeColor="text1"/>
        </w:rPr>
        <w:t>Средний</w:t>
      </w:r>
      <w:r w:rsidR="008611BD" w:rsidRPr="002A2EC8">
        <w:rPr>
          <w:color w:val="000000" w:themeColor="text1"/>
        </w:rPr>
        <w:t xml:space="preserve"> уровень собираемости определяется как отношение суммы поступлений по налогу по отчету формы № 1-НМ </w:t>
      </w:r>
      <w:r w:rsidR="00E56850" w:rsidRPr="002A2EC8">
        <w:rPr>
          <w:color w:val="000000" w:themeColor="text1"/>
        </w:rPr>
        <w:t xml:space="preserve">за предшествующие периоды </w:t>
      </w:r>
      <w:r w:rsidR="008611BD" w:rsidRPr="002A2EC8">
        <w:rPr>
          <w:color w:val="000000" w:themeColor="text1"/>
        </w:rPr>
        <w:t>к сумме начислений</w:t>
      </w:r>
      <w:r w:rsidR="00E56850" w:rsidRPr="002A2EC8">
        <w:rPr>
          <w:color w:val="000000" w:themeColor="text1"/>
        </w:rPr>
        <w:t xml:space="preserve"> к соответствующему периоду,%</w:t>
      </w:r>
      <w:r w:rsidR="008611BD" w:rsidRPr="002A2EC8">
        <w:rPr>
          <w:color w:val="000000" w:themeColor="text1"/>
        </w:rPr>
        <w:t>.</w:t>
      </w:r>
    </w:p>
    <w:p w:rsidR="008611BD" w:rsidRPr="002A2EC8" w:rsidRDefault="00FB15AE" w:rsidP="00733D29">
      <w:pPr>
        <w:widowControl/>
        <w:ind w:firstLine="709"/>
        <w:jc w:val="both"/>
        <w:rPr>
          <w:color w:val="000000" w:themeColor="text1"/>
          <w:lang w:eastAsia="en-US"/>
        </w:rPr>
      </w:pPr>
      <w:r w:rsidRPr="002A2EC8">
        <w:rPr>
          <w:b/>
          <w:bCs/>
          <w:i/>
          <w:iCs/>
          <w:color w:val="000000" w:themeColor="text1"/>
          <w:lang w:val="en-US" w:eastAsia="en-US"/>
        </w:rPr>
        <w:t>F</w:t>
      </w:r>
      <w:r w:rsidRPr="002A2EC8">
        <w:rPr>
          <w:b/>
          <w:bCs/>
          <w:i/>
          <w:iCs/>
          <w:color w:val="000000" w:themeColor="text1"/>
          <w:lang w:eastAsia="en-US"/>
        </w:rPr>
        <w:t xml:space="preserve"> </w:t>
      </w:r>
      <w:r w:rsidRPr="002A2EC8">
        <w:rPr>
          <w:color w:val="000000" w:themeColor="text1"/>
          <w:lang w:eastAsia="en-US"/>
        </w:rPr>
        <w:t xml:space="preserve">- </w:t>
      </w:r>
      <w:proofErr w:type="gramStart"/>
      <w:r w:rsidRPr="002A2EC8">
        <w:rPr>
          <w:color w:val="000000" w:themeColor="text1"/>
          <w:lang w:eastAsia="en-US"/>
        </w:rPr>
        <w:t>корректирующая</w:t>
      </w:r>
      <w:proofErr w:type="gramEnd"/>
      <w:r w:rsidRPr="002A2EC8">
        <w:rPr>
          <w:color w:val="000000" w:themeColor="text1"/>
          <w:lang w:eastAsia="en-US"/>
        </w:rPr>
        <w:t xml:space="preserve"> сумма поступлений, учитывающая изменения законодательства о налогах и сборах, другие факторы (ликвидация (реорганизация) налогоплательщиков, поступления от разовых операций, другие факторы</w:t>
      </w:r>
      <w:r w:rsidRPr="002A2EC8">
        <w:rPr>
          <w:rFonts w:eastAsiaTheme="minorHAnsi"/>
          <w:bCs/>
          <w:iCs/>
          <w:color w:val="000000" w:themeColor="text1"/>
          <w:lang w:eastAsia="en-US"/>
        </w:rPr>
        <w:t>,</w:t>
      </w:r>
      <w:r w:rsidRPr="002A2EC8">
        <w:rPr>
          <w:color w:val="000000" w:themeColor="text1"/>
        </w:rPr>
        <w:t xml:space="preserve"> тыс. рублей</w:t>
      </w:r>
      <w:r w:rsidR="000E6246" w:rsidRPr="002A2EC8">
        <w:rPr>
          <w:color w:val="000000" w:themeColor="text1"/>
          <w:lang w:eastAsia="en-US"/>
        </w:rPr>
        <w:t>.</w:t>
      </w:r>
    </w:p>
    <w:p w:rsidR="008611BD" w:rsidRPr="002A2EC8" w:rsidRDefault="008611BD" w:rsidP="00733D29">
      <w:pPr>
        <w:widowControl/>
        <w:jc w:val="center"/>
        <w:rPr>
          <w:b/>
          <w:bCs/>
          <w:i/>
          <w:color w:val="000000" w:themeColor="text1"/>
        </w:rPr>
      </w:pPr>
    </w:p>
    <w:p w:rsidR="008611BD" w:rsidRPr="00837A97" w:rsidRDefault="00837A97" w:rsidP="00733D29">
      <w:pPr>
        <w:pStyle w:val="3"/>
        <w:tabs>
          <w:tab w:val="left" w:pos="1985"/>
        </w:tabs>
        <w:spacing w:before="0" w:after="0" w:line="240" w:lineRule="auto"/>
        <w:ind w:left="1985" w:right="1134"/>
        <w:jc w:val="center"/>
        <w:rPr>
          <w:rFonts w:ascii="Times New Roman" w:hAnsi="Times New Roman"/>
          <w:bCs w:val="0"/>
          <w:i/>
          <w:color w:val="000000" w:themeColor="text1"/>
          <w:sz w:val="24"/>
          <w:szCs w:val="24"/>
        </w:rPr>
      </w:pPr>
      <w:bookmarkStart w:id="21" w:name="_Toc24125101"/>
      <w:bookmarkStart w:id="22" w:name="_Toc24736581"/>
      <w:bookmarkStart w:id="23" w:name="_Toc24966639"/>
      <w:bookmarkStart w:id="24" w:name="_Toc24966784"/>
      <w:r w:rsidRPr="00837A97">
        <w:rPr>
          <w:rFonts w:ascii="Times New Roman" w:hAnsi="Times New Roman"/>
          <w:i/>
          <w:sz w:val="24"/>
          <w:szCs w:val="24"/>
        </w:rPr>
        <w:t>2.1.2.</w:t>
      </w:r>
      <w:r w:rsidR="008611BD" w:rsidRPr="00837A97">
        <w:rPr>
          <w:rStyle w:val="FontStyle108"/>
          <w:i/>
          <w:color w:val="000000" w:themeColor="text1"/>
        </w:rPr>
        <w:t xml:space="preserve"> Налог на прибыль организаций консолидированных групп налогоплательщиков, зачисляемый в бюджет субъектов Российской Федерации</w:t>
      </w:r>
      <w:bookmarkEnd w:id="21"/>
      <w:r w:rsidR="00405D52" w:rsidRPr="00837A97">
        <w:rPr>
          <w:rStyle w:val="FontStyle108"/>
          <w:i/>
          <w:color w:val="000000" w:themeColor="text1"/>
        </w:rPr>
        <w:br/>
      </w:r>
      <w:r w:rsidR="008611BD" w:rsidRPr="00837A97">
        <w:rPr>
          <w:rFonts w:ascii="Times New Roman" w:hAnsi="Times New Roman"/>
          <w:bCs w:val="0"/>
          <w:i/>
          <w:color w:val="000000" w:themeColor="text1"/>
          <w:sz w:val="24"/>
          <w:szCs w:val="24"/>
        </w:rPr>
        <w:t>КБК 182 1 01 01014 02 0000 110</w:t>
      </w:r>
      <w:bookmarkEnd w:id="22"/>
      <w:bookmarkEnd w:id="23"/>
      <w:bookmarkEnd w:id="24"/>
    </w:p>
    <w:p w:rsidR="009C37CB" w:rsidRPr="002A2EC8" w:rsidRDefault="009C37CB" w:rsidP="00342157">
      <w:pPr>
        <w:widowControl/>
        <w:jc w:val="center"/>
        <w:rPr>
          <w:b/>
          <w:bCs/>
          <w:i/>
          <w:color w:val="000000" w:themeColor="text1"/>
        </w:rPr>
      </w:pPr>
    </w:p>
    <w:p w:rsidR="008611BD" w:rsidRPr="002A2EC8" w:rsidRDefault="008611BD" w:rsidP="007E58B5">
      <w:pPr>
        <w:widowControl/>
        <w:ind w:firstLine="709"/>
        <w:jc w:val="both"/>
        <w:rPr>
          <w:color w:val="000000" w:themeColor="text1"/>
        </w:rPr>
      </w:pPr>
      <w:r w:rsidRPr="002A2EC8">
        <w:rPr>
          <w:color w:val="000000" w:themeColor="text1"/>
        </w:rPr>
        <w:t>Прогноз поступлений налога на прибыль организаций консолидированных групп налогоплательщиков, зачисляемого в бюджет субъекта Российской Федерации,</w:t>
      </w:r>
      <w:r w:rsidRPr="002A2EC8">
        <w:rPr>
          <w:b/>
          <w:bCs/>
          <w:i/>
          <w:iCs/>
          <w:color w:val="000000" w:themeColor="text1"/>
        </w:rPr>
        <w:t xml:space="preserve"> </w:t>
      </w:r>
      <w:r w:rsidRPr="002A2EC8">
        <w:rPr>
          <w:color w:val="000000" w:themeColor="text1"/>
        </w:rPr>
        <w:t xml:space="preserve">определяется </w:t>
      </w:r>
      <w:r w:rsidR="001666AC" w:rsidRPr="002A2EC8">
        <w:rPr>
          <w:color w:val="000000" w:themeColor="text1"/>
        </w:rPr>
        <w:t>по формуле</w:t>
      </w:r>
      <w:r w:rsidRPr="002A2EC8">
        <w:rPr>
          <w:color w:val="000000" w:themeColor="text1"/>
        </w:rPr>
        <w:t xml:space="preserve">: </w:t>
      </w:r>
    </w:p>
    <w:p w:rsidR="008611BD" w:rsidRPr="002A2EC8" w:rsidRDefault="008611BD" w:rsidP="00D17D68">
      <w:pPr>
        <w:widowControl/>
        <w:ind w:firstLine="709"/>
        <w:jc w:val="center"/>
        <w:rPr>
          <w:b/>
          <w:bCs/>
          <w:i/>
          <w:iCs/>
          <w:color w:val="000000" w:themeColor="text1"/>
          <w:lang w:eastAsia="en-US"/>
        </w:rPr>
      </w:pPr>
      <w:r w:rsidRPr="002A2EC8">
        <w:rPr>
          <w:b/>
          <w:bCs/>
          <w:i/>
          <w:iCs/>
          <w:color w:val="000000" w:themeColor="text1"/>
        </w:rPr>
        <w:t xml:space="preserve">Прибыль </w:t>
      </w:r>
      <w:proofErr w:type="spellStart"/>
      <w:r w:rsidRPr="002A2EC8">
        <w:rPr>
          <w:b/>
          <w:bCs/>
          <w:i/>
          <w:iCs/>
          <w:color w:val="000000" w:themeColor="text1"/>
          <w:vertAlign w:val="subscript"/>
        </w:rPr>
        <w:t>кгн</w:t>
      </w:r>
      <w:proofErr w:type="spellEnd"/>
      <w:r w:rsidRPr="002A2EC8">
        <w:rPr>
          <w:rFonts w:ascii="Georgia" w:hAnsi="Georgia" w:cs="Georgia"/>
          <w:b/>
          <w:bCs/>
          <w:i/>
          <w:iCs/>
          <w:color w:val="000000" w:themeColor="text1"/>
          <w:sz w:val="16"/>
          <w:szCs w:val="16"/>
        </w:rPr>
        <w:t xml:space="preserve"> </w:t>
      </w:r>
      <w:r w:rsidRPr="002A2EC8">
        <w:rPr>
          <w:b/>
          <w:bCs/>
          <w:color w:val="000000" w:themeColor="text1"/>
          <w:sz w:val="26"/>
          <w:szCs w:val="26"/>
        </w:rPr>
        <w:t xml:space="preserve">= </w:t>
      </w:r>
      <w:proofErr w:type="spellStart"/>
      <w:r w:rsidRPr="002A2EC8">
        <w:rPr>
          <w:b/>
          <w:bCs/>
          <w:i/>
          <w:color w:val="000000" w:themeColor="text1"/>
          <w:sz w:val="26"/>
          <w:szCs w:val="26"/>
        </w:rPr>
        <w:t>НБ</w:t>
      </w:r>
      <w:r w:rsidRPr="002A2EC8">
        <w:rPr>
          <w:b/>
          <w:bCs/>
          <w:i/>
          <w:color w:val="000000" w:themeColor="text1"/>
          <w:sz w:val="26"/>
          <w:szCs w:val="26"/>
          <w:vertAlign w:val="subscript"/>
        </w:rPr>
        <w:t>кгн</w:t>
      </w:r>
      <w:proofErr w:type="spellEnd"/>
      <w:r w:rsidRPr="002A2EC8">
        <w:rPr>
          <w:b/>
          <w:bCs/>
          <w:i/>
          <w:color w:val="000000" w:themeColor="text1"/>
          <w:sz w:val="26"/>
          <w:szCs w:val="26"/>
        </w:rPr>
        <w:t>*</w:t>
      </w:r>
      <w:r w:rsidRPr="002A2EC8">
        <w:rPr>
          <w:b/>
          <w:bCs/>
          <w:i/>
          <w:iCs/>
          <w:color w:val="000000" w:themeColor="text1"/>
          <w:lang w:eastAsia="en-US"/>
        </w:rPr>
        <w:t xml:space="preserve"> </w:t>
      </w:r>
      <w:r w:rsidRPr="002A2EC8">
        <w:rPr>
          <w:b/>
          <w:bCs/>
          <w:i/>
          <w:iCs/>
          <w:color w:val="000000" w:themeColor="text1"/>
          <w:lang w:val="en-US" w:eastAsia="en-US"/>
        </w:rPr>
        <w:t>S</w:t>
      </w:r>
      <w:r w:rsidRPr="002A2EC8">
        <w:rPr>
          <w:b/>
          <w:bCs/>
          <w:i/>
          <w:iCs/>
          <w:color w:val="000000" w:themeColor="text1"/>
          <w:lang w:eastAsia="en-US"/>
        </w:rPr>
        <w:t>*</w:t>
      </w:r>
      <w:r w:rsidR="001666AC" w:rsidRPr="002A2EC8">
        <w:rPr>
          <w:b/>
          <w:bCs/>
          <w:i/>
          <w:iCs/>
          <w:color w:val="000000" w:themeColor="text1"/>
          <w:lang w:val="en-US" w:eastAsia="en-US"/>
        </w:rPr>
        <w:t>T</w:t>
      </w:r>
      <w:r w:rsidRPr="002A2EC8">
        <w:rPr>
          <w:b/>
          <w:bCs/>
          <w:i/>
          <w:iCs/>
          <w:color w:val="000000" w:themeColor="text1"/>
          <w:lang w:eastAsia="en-US"/>
        </w:rPr>
        <w:t>*</w:t>
      </w:r>
      <w:proofErr w:type="spellStart"/>
      <w:r w:rsidRPr="002A2EC8">
        <w:rPr>
          <w:b/>
          <w:bCs/>
          <w:i/>
          <w:iCs/>
          <w:color w:val="000000" w:themeColor="text1"/>
          <w:lang w:eastAsia="en-US"/>
        </w:rPr>
        <w:t>Соб</w:t>
      </w:r>
      <w:proofErr w:type="spellEnd"/>
      <w:r w:rsidRPr="002A2EC8">
        <w:rPr>
          <w:b/>
          <w:bCs/>
          <w:i/>
          <w:iCs/>
          <w:color w:val="000000" w:themeColor="text1"/>
          <w:lang w:eastAsia="en-US"/>
        </w:rPr>
        <w:t xml:space="preserve"> - Н</w:t>
      </w:r>
      <w:r w:rsidRPr="002A2EC8">
        <w:rPr>
          <w:color w:val="000000" w:themeColor="text1"/>
        </w:rPr>
        <w:t xml:space="preserve"> </w:t>
      </w:r>
      <w:r w:rsidRPr="002A2EC8">
        <w:rPr>
          <w:b/>
          <w:bCs/>
          <w:i/>
          <w:iCs/>
          <w:color w:val="000000" w:themeColor="text1"/>
        </w:rPr>
        <w:t>(+/-)</w:t>
      </w:r>
      <w:r w:rsidRPr="002A2EC8">
        <w:rPr>
          <w:b/>
          <w:bCs/>
          <w:i/>
          <w:iCs/>
          <w:color w:val="000000" w:themeColor="text1"/>
          <w:lang w:val="en-US" w:eastAsia="en-US"/>
        </w:rPr>
        <w:t>F</w:t>
      </w:r>
      <w:r w:rsidRPr="002A2EC8">
        <w:rPr>
          <w:b/>
          <w:bCs/>
          <w:i/>
          <w:iCs/>
          <w:color w:val="000000" w:themeColor="text1"/>
          <w:lang w:eastAsia="en-US"/>
        </w:rPr>
        <w:t>,</w:t>
      </w:r>
    </w:p>
    <w:p w:rsidR="008611BD" w:rsidRPr="002A2EC8" w:rsidRDefault="008611BD" w:rsidP="007E58B5">
      <w:pPr>
        <w:widowControl/>
        <w:ind w:firstLine="709"/>
        <w:jc w:val="both"/>
        <w:rPr>
          <w:bCs/>
          <w:iCs/>
          <w:color w:val="000000" w:themeColor="text1"/>
        </w:rPr>
      </w:pPr>
      <w:r w:rsidRPr="002A2EC8">
        <w:rPr>
          <w:bCs/>
          <w:iCs/>
          <w:color w:val="000000" w:themeColor="text1"/>
        </w:rPr>
        <w:t>где:</w:t>
      </w:r>
    </w:p>
    <w:p w:rsidR="008611BD" w:rsidRPr="002A2EC8" w:rsidRDefault="008611BD" w:rsidP="007E58B5">
      <w:pPr>
        <w:widowControl/>
        <w:tabs>
          <w:tab w:val="left" w:pos="965"/>
        </w:tabs>
        <w:ind w:firstLine="709"/>
        <w:jc w:val="both"/>
        <w:rPr>
          <w:color w:val="000000" w:themeColor="text1"/>
        </w:rPr>
      </w:pPr>
      <w:proofErr w:type="spellStart"/>
      <w:r w:rsidRPr="002A2EC8">
        <w:rPr>
          <w:b/>
          <w:bCs/>
          <w:i/>
          <w:iCs/>
          <w:color w:val="000000" w:themeColor="text1"/>
        </w:rPr>
        <w:t>НБ</w:t>
      </w:r>
      <w:r w:rsidRPr="002A2EC8">
        <w:rPr>
          <w:b/>
          <w:bCs/>
          <w:i/>
          <w:iCs/>
          <w:color w:val="000000" w:themeColor="text1"/>
          <w:vertAlign w:val="subscript"/>
        </w:rPr>
        <w:t>кгн</w:t>
      </w:r>
      <w:proofErr w:type="spellEnd"/>
      <w:r w:rsidRPr="002A2EC8">
        <w:rPr>
          <w:b/>
          <w:bCs/>
          <w:i/>
          <w:iCs/>
          <w:color w:val="000000" w:themeColor="text1"/>
        </w:rPr>
        <w:t xml:space="preserve"> - </w:t>
      </w:r>
      <w:r w:rsidRPr="002A2EC8">
        <w:rPr>
          <w:color w:val="000000" w:themeColor="text1"/>
        </w:rPr>
        <w:t>сумма налоговой базы для исчисления налога на прибыль организаций, зачисляемого в бюджет субъекта Российской Федерации, по предприятиям, входящим в состав консолидированных групп налогоплательщиков за отчетный финансовый год, по данным отчета формы № 5-КГНМ</w:t>
      </w:r>
      <w:r w:rsidR="00BD2ECB" w:rsidRPr="002A2EC8">
        <w:rPr>
          <w:rFonts w:eastAsiaTheme="minorHAnsi"/>
          <w:bCs/>
          <w:iCs/>
          <w:color w:val="000000" w:themeColor="text1"/>
          <w:lang w:eastAsia="en-US"/>
        </w:rPr>
        <w:t>,</w:t>
      </w:r>
      <w:r w:rsidR="00BD2ECB" w:rsidRPr="002A2EC8">
        <w:rPr>
          <w:color w:val="000000" w:themeColor="text1"/>
        </w:rPr>
        <w:t xml:space="preserve"> тыс. руб.</w:t>
      </w:r>
      <w:r w:rsidR="001666AC" w:rsidRPr="002A2EC8">
        <w:rPr>
          <w:color w:val="000000" w:themeColor="text1"/>
        </w:rPr>
        <w:t>;</w:t>
      </w:r>
      <w:r w:rsidRPr="002A2EC8">
        <w:rPr>
          <w:color w:val="000000" w:themeColor="text1"/>
        </w:rPr>
        <w:t xml:space="preserve"> </w:t>
      </w:r>
    </w:p>
    <w:p w:rsidR="008611BD" w:rsidRPr="002A2EC8" w:rsidRDefault="008611BD" w:rsidP="007E58B5">
      <w:pPr>
        <w:widowControl/>
        <w:ind w:firstLine="709"/>
        <w:jc w:val="both"/>
        <w:rPr>
          <w:color w:val="000000" w:themeColor="text1"/>
          <w:lang w:eastAsia="en-US"/>
        </w:rPr>
      </w:pPr>
      <w:r w:rsidRPr="002A2EC8">
        <w:rPr>
          <w:b/>
          <w:bCs/>
          <w:i/>
          <w:iCs/>
          <w:color w:val="000000" w:themeColor="text1"/>
          <w:lang w:val="en-US" w:eastAsia="en-US"/>
        </w:rPr>
        <w:t>S</w:t>
      </w:r>
      <w:r w:rsidRPr="002A2EC8">
        <w:rPr>
          <w:b/>
          <w:bCs/>
          <w:i/>
          <w:iCs/>
          <w:color w:val="000000" w:themeColor="text1"/>
          <w:lang w:eastAsia="en-US"/>
        </w:rPr>
        <w:t xml:space="preserve"> - </w:t>
      </w:r>
      <w:proofErr w:type="gramStart"/>
      <w:r w:rsidRPr="002A2EC8">
        <w:rPr>
          <w:color w:val="000000" w:themeColor="text1"/>
          <w:lang w:eastAsia="en-US"/>
        </w:rPr>
        <w:t>ставка</w:t>
      </w:r>
      <w:proofErr w:type="gramEnd"/>
      <w:r w:rsidRPr="002A2EC8">
        <w:rPr>
          <w:color w:val="000000" w:themeColor="text1"/>
          <w:lang w:eastAsia="en-US"/>
        </w:rPr>
        <w:t xml:space="preserve"> налога, %;</w:t>
      </w:r>
    </w:p>
    <w:p w:rsidR="008611BD" w:rsidRPr="002A2EC8" w:rsidRDefault="001666AC" w:rsidP="007E58B5">
      <w:pPr>
        <w:widowControl/>
        <w:ind w:firstLine="709"/>
        <w:jc w:val="both"/>
        <w:rPr>
          <w:bCs/>
          <w:iCs/>
          <w:color w:val="000000" w:themeColor="text1"/>
        </w:rPr>
      </w:pPr>
      <w:r w:rsidRPr="002A2EC8">
        <w:rPr>
          <w:b/>
          <w:bCs/>
          <w:i/>
          <w:iCs/>
          <w:color w:val="000000" w:themeColor="text1"/>
          <w:lang w:val="en-US"/>
        </w:rPr>
        <w:t>T</w:t>
      </w:r>
      <w:r w:rsidR="008611BD" w:rsidRPr="002A2EC8">
        <w:rPr>
          <w:b/>
          <w:bCs/>
          <w:i/>
          <w:iCs/>
          <w:color w:val="000000" w:themeColor="text1"/>
        </w:rPr>
        <w:t xml:space="preserve"> </w:t>
      </w:r>
      <w:r w:rsidR="008611BD" w:rsidRPr="002A2EC8">
        <w:rPr>
          <w:bCs/>
          <w:i/>
          <w:iCs/>
          <w:color w:val="000000" w:themeColor="text1"/>
        </w:rPr>
        <w:t xml:space="preserve">– </w:t>
      </w:r>
      <w:proofErr w:type="gramStart"/>
      <w:r w:rsidR="00F249B1" w:rsidRPr="002A2EC8">
        <w:rPr>
          <w:color w:val="000000" w:themeColor="text1"/>
        </w:rPr>
        <w:t>темп</w:t>
      </w:r>
      <w:proofErr w:type="gramEnd"/>
      <w:r w:rsidR="00F249B1" w:rsidRPr="002A2EC8">
        <w:rPr>
          <w:color w:val="000000" w:themeColor="text1"/>
        </w:rPr>
        <w:t xml:space="preserve"> </w:t>
      </w:r>
      <w:r w:rsidR="00E56850" w:rsidRPr="002A2EC8">
        <w:rPr>
          <w:color w:val="000000" w:themeColor="text1"/>
        </w:rPr>
        <w:t>роста</w:t>
      </w:r>
      <w:r w:rsidR="00F249B1" w:rsidRPr="002A2EC8">
        <w:rPr>
          <w:b/>
          <w:bCs/>
          <w:i/>
          <w:iCs/>
          <w:color w:val="000000" w:themeColor="text1"/>
        </w:rPr>
        <w:t xml:space="preserve"> </w:t>
      </w:r>
      <w:r w:rsidR="00F249B1" w:rsidRPr="002A2EC8">
        <w:rPr>
          <w:color w:val="000000" w:themeColor="text1"/>
        </w:rPr>
        <w:t xml:space="preserve">налоговой базы с учетом тенденции </w:t>
      </w:r>
      <w:r w:rsidR="009179EB" w:rsidRPr="002A2EC8">
        <w:rPr>
          <w:color w:val="000000" w:themeColor="text1"/>
        </w:rPr>
        <w:t>роста налогооблагаемой</w:t>
      </w:r>
      <w:r w:rsidR="00F249B1" w:rsidRPr="002A2EC8">
        <w:rPr>
          <w:color w:val="000000" w:themeColor="text1"/>
        </w:rPr>
        <w:t xml:space="preserve"> прибыли по налогоплательщикам Пермского края в соответствии со</w:t>
      </w:r>
      <w:r w:rsidR="00F249B1" w:rsidRPr="002A2EC8">
        <w:rPr>
          <w:rStyle w:val="FontStyle108"/>
          <w:color w:val="000000" w:themeColor="text1"/>
        </w:rPr>
        <w:t xml:space="preserve"> сценарными условиями формирования вариантов развития экономики Пермского края и основных показателей прогнозов социально-экономического развития Пермского края</w:t>
      </w:r>
      <w:r w:rsidR="002314F5" w:rsidRPr="002A2EC8">
        <w:rPr>
          <w:rStyle w:val="FontStyle108"/>
          <w:color w:val="000000" w:themeColor="text1"/>
        </w:rPr>
        <w:t>, %</w:t>
      </w:r>
      <w:r w:rsidR="00F249B1" w:rsidRPr="002A2EC8">
        <w:rPr>
          <w:color w:val="000000" w:themeColor="text1"/>
        </w:rPr>
        <w:t>;</w:t>
      </w:r>
      <w:r w:rsidR="008611BD" w:rsidRPr="002A2EC8">
        <w:rPr>
          <w:color w:val="000000" w:themeColor="text1"/>
        </w:rPr>
        <w:t xml:space="preserve"> </w:t>
      </w:r>
    </w:p>
    <w:p w:rsidR="00E56850" w:rsidRPr="002A2EC8" w:rsidRDefault="00E56850" w:rsidP="007E58B5">
      <w:pPr>
        <w:widowControl/>
        <w:ind w:firstLine="709"/>
        <w:jc w:val="both"/>
        <w:rPr>
          <w:color w:val="000000" w:themeColor="text1"/>
        </w:rPr>
      </w:pPr>
      <w:proofErr w:type="spellStart"/>
      <w:r w:rsidRPr="002A2EC8">
        <w:rPr>
          <w:b/>
          <w:i/>
          <w:color w:val="000000" w:themeColor="text1"/>
        </w:rPr>
        <w:t>Соб</w:t>
      </w:r>
      <w:proofErr w:type="spellEnd"/>
      <w:r w:rsidRPr="002A2EC8">
        <w:rPr>
          <w:rFonts w:ascii="Georgia" w:hAnsi="Georgia" w:cs="Georgia"/>
          <w:b/>
          <w:bCs/>
          <w:i/>
          <w:iCs/>
          <w:color w:val="000000" w:themeColor="text1"/>
          <w:sz w:val="16"/>
          <w:szCs w:val="16"/>
        </w:rPr>
        <w:t xml:space="preserve"> – </w:t>
      </w:r>
      <w:r w:rsidRPr="002A2EC8">
        <w:rPr>
          <w:color w:val="000000" w:themeColor="text1"/>
        </w:rPr>
        <w:t>средний уровень собираемости налога с учётом  собираемости за предшествующие периоды, %.</w:t>
      </w:r>
    </w:p>
    <w:p w:rsidR="00E56850" w:rsidRPr="002A2EC8" w:rsidRDefault="00E56850" w:rsidP="007E58B5">
      <w:pPr>
        <w:widowControl/>
        <w:ind w:firstLine="709"/>
        <w:jc w:val="both"/>
        <w:rPr>
          <w:color w:val="000000" w:themeColor="text1"/>
        </w:rPr>
      </w:pPr>
      <w:r w:rsidRPr="002A2EC8">
        <w:rPr>
          <w:color w:val="000000" w:themeColor="text1"/>
        </w:rPr>
        <w:lastRenderedPageBreak/>
        <w:t>Средний уровень собираемости определяется как отношение суммы поступлений по налогу по отчету формы № 1-НМ за предшествующие периоды к сумме начислений к соответствующему периоду;</w:t>
      </w:r>
    </w:p>
    <w:p w:rsidR="008611BD" w:rsidRPr="002A2EC8" w:rsidRDefault="008611BD" w:rsidP="007E58B5">
      <w:pPr>
        <w:widowControl/>
        <w:ind w:firstLine="709"/>
        <w:jc w:val="both"/>
        <w:rPr>
          <w:bCs/>
          <w:iCs/>
          <w:color w:val="000000" w:themeColor="text1"/>
        </w:rPr>
      </w:pPr>
      <w:r w:rsidRPr="002A2EC8">
        <w:rPr>
          <w:b/>
          <w:bCs/>
          <w:i/>
          <w:iCs/>
          <w:color w:val="000000" w:themeColor="text1"/>
        </w:rPr>
        <w:t xml:space="preserve">Н – </w:t>
      </w:r>
      <w:r w:rsidRPr="002A2EC8">
        <w:rPr>
          <w:bCs/>
          <w:iCs/>
          <w:color w:val="000000" w:themeColor="text1"/>
        </w:rPr>
        <w:t xml:space="preserve">сумма </w:t>
      </w:r>
      <w:proofErr w:type="spellStart"/>
      <w:r w:rsidRPr="002A2EC8">
        <w:rPr>
          <w:bCs/>
          <w:iCs/>
          <w:color w:val="000000" w:themeColor="text1"/>
        </w:rPr>
        <w:t>недопоступления</w:t>
      </w:r>
      <w:proofErr w:type="spellEnd"/>
      <w:r w:rsidRPr="002A2EC8">
        <w:rPr>
          <w:bCs/>
          <w:iCs/>
          <w:color w:val="000000" w:themeColor="text1"/>
        </w:rPr>
        <w:t xml:space="preserve"> налога в связи с применением пониженных ставок налога, установленных законами субъекта Российской Федерации, по данным отчета</w:t>
      </w:r>
      <w:r w:rsidRPr="002A2EC8">
        <w:rPr>
          <w:b/>
          <w:i/>
          <w:color w:val="000000" w:themeColor="text1"/>
        </w:rPr>
        <w:t xml:space="preserve"> </w:t>
      </w:r>
      <w:r w:rsidRPr="002A2EC8">
        <w:rPr>
          <w:color w:val="000000" w:themeColor="text1"/>
        </w:rPr>
        <w:t>формы № 5-КГНМ</w:t>
      </w:r>
      <w:r w:rsidRPr="002A2EC8">
        <w:rPr>
          <w:bCs/>
          <w:iCs/>
          <w:color w:val="000000" w:themeColor="text1"/>
        </w:rPr>
        <w:t>,</w:t>
      </w:r>
      <w:r w:rsidR="001666AC" w:rsidRPr="002A2EC8">
        <w:rPr>
          <w:color w:val="000000" w:themeColor="text1"/>
        </w:rPr>
        <w:t xml:space="preserve"> с учетом роста (снижения) налогооблагаемой прибыли по годам и изменения ставок по налогу</w:t>
      </w:r>
      <w:r w:rsidR="00C42226" w:rsidRPr="002A2EC8">
        <w:rPr>
          <w:rFonts w:eastAsiaTheme="minorHAnsi"/>
          <w:bCs/>
          <w:iCs/>
          <w:color w:val="000000" w:themeColor="text1"/>
          <w:lang w:eastAsia="en-US"/>
        </w:rPr>
        <w:t>,</w:t>
      </w:r>
      <w:r w:rsidR="00C42226" w:rsidRPr="002A2EC8">
        <w:rPr>
          <w:color w:val="000000" w:themeColor="text1"/>
        </w:rPr>
        <w:t xml:space="preserve"> тыс. руб.</w:t>
      </w:r>
      <w:r w:rsidRPr="002A2EC8">
        <w:rPr>
          <w:b/>
          <w:bCs/>
          <w:i/>
          <w:iCs/>
          <w:color w:val="000000" w:themeColor="text1"/>
        </w:rPr>
        <w:t>;</w:t>
      </w:r>
    </w:p>
    <w:p w:rsidR="0023235E" w:rsidRPr="00733D29" w:rsidRDefault="008611BD" w:rsidP="00733D29">
      <w:pPr>
        <w:widowControl/>
        <w:ind w:firstLine="709"/>
        <w:jc w:val="both"/>
        <w:rPr>
          <w:lang w:eastAsia="en-US"/>
        </w:rPr>
      </w:pPr>
      <w:r w:rsidRPr="002A2EC8">
        <w:rPr>
          <w:b/>
          <w:bCs/>
          <w:i/>
          <w:iCs/>
          <w:color w:val="000000" w:themeColor="text1"/>
          <w:lang w:val="en-US" w:eastAsia="en-US"/>
        </w:rPr>
        <w:t>F</w:t>
      </w:r>
      <w:r w:rsidRPr="002A2EC8">
        <w:rPr>
          <w:b/>
          <w:bCs/>
          <w:i/>
          <w:iCs/>
          <w:color w:val="000000" w:themeColor="text1"/>
          <w:lang w:eastAsia="en-US"/>
        </w:rPr>
        <w:t xml:space="preserve"> </w:t>
      </w:r>
      <w:r w:rsidRPr="002A2EC8">
        <w:rPr>
          <w:color w:val="000000" w:themeColor="text1"/>
          <w:lang w:eastAsia="en-US"/>
        </w:rPr>
        <w:t xml:space="preserve">- </w:t>
      </w:r>
      <w:proofErr w:type="gramStart"/>
      <w:r w:rsidRPr="00733D29">
        <w:rPr>
          <w:lang w:eastAsia="en-US"/>
        </w:rPr>
        <w:t>корректирующая</w:t>
      </w:r>
      <w:proofErr w:type="gramEnd"/>
      <w:r w:rsidRPr="00733D29">
        <w:rPr>
          <w:lang w:eastAsia="en-US"/>
        </w:rPr>
        <w:t xml:space="preserve"> сумма поступлений, учитывающая изменения законодательства о налогах и сборах, а также другие факторы</w:t>
      </w:r>
      <w:r w:rsidR="00C42226" w:rsidRPr="00733D29">
        <w:rPr>
          <w:rFonts w:eastAsiaTheme="minorHAnsi"/>
          <w:bCs/>
          <w:iCs/>
          <w:lang w:eastAsia="en-US"/>
        </w:rPr>
        <w:t>,</w:t>
      </w:r>
      <w:r w:rsidR="00C42226" w:rsidRPr="00733D29">
        <w:t xml:space="preserve"> тыс. рублей</w:t>
      </w:r>
      <w:r w:rsidRPr="00733D29">
        <w:rPr>
          <w:lang w:eastAsia="en-US"/>
        </w:rPr>
        <w:t>.</w:t>
      </w:r>
    </w:p>
    <w:p w:rsidR="00C943B9" w:rsidRPr="00733D29" w:rsidRDefault="00C943B9" w:rsidP="00733D29">
      <w:pPr>
        <w:widowControl/>
        <w:ind w:firstLine="709"/>
        <w:jc w:val="both"/>
        <w:rPr>
          <w:lang w:eastAsia="en-US"/>
        </w:rPr>
      </w:pPr>
    </w:p>
    <w:p w:rsidR="00CF13AD" w:rsidRPr="00733D29" w:rsidRDefault="00C943B9" w:rsidP="00733D29">
      <w:pPr>
        <w:pStyle w:val="3"/>
        <w:tabs>
          <w:tab w:val="left" w:pos="1985"/>
        </w:tabs>
        <w:spacing w:before="0" w:after="0" w:line="240" w:lineRule="auto"/>
        <w:ind w:left="1985" w:right="1134"/>
        <w:jc w:val="center"/>
        <w:rPr>
          <w:rFonts w:ascii="Times New Roman" w:hAnsi="Times New Roman"/>
          <w:i/>
          <w:sz w:val="24"/>
          <w:szCs w:val="24"/>
        </w:rPr>
      </w:pPr>
      <w:bookmarkStart w:id="25" w:name="_Toc24125102"/>
      <w:bookmarkStart w:id="26" w:name="_Toc24736582"/>
      <w:bookmarkStart w:id="27" w:name="_Toc24966640"/>
      <w:bookmarkStart w:id="28" w:name="_Toc24966785"/>
      <w:r w:rsidRPr="00733D29">
        <w:rPr>
          <w:rFonts w:ascii="Times New Roman" w:hAnsi="Times New Roman"/>
          <w:i/>
          <w:sz w:val="24"/>
          <w:szCs w:val="24"/>
        </w:rPr>
        <w:t xml:space="preserve">2.1.3. Налог на прибыль организаций </w:t>
      </w:r>
      <w:r w:rsidR="003D58A4" w:rsidRPr="00733D29">
        <w:rPr>
          <w:rFonts w:ascii="Times New Roman" w:hAnsi="Times New Roman"/>
          <w:i/>
          <w:sz w:val="24"/>
          <w:szCs w:val="24"/>
        </w:rPr>
        <w:t>при выполнении Соглашений о разработке месторождений нефти и газа</w:t>
      </w:r>
      <w:bookmarkEnd w:id="25"/>
      <w:r w:rsidR="00405D52" w:rsidRPr="00733D29">
        <w:rPr>
          <w:rFonts w:ascii="Times New Roman" w:hAnsi="Times New Roman"/>
          <w:sz w:val="24"/>
          <w:szCs w:val="24"/>
        </w:rPr>
        <w:br/>
      </w:r>
      <w:r w:rsidRPr="00733D29">
        <w:rPr>
          <w:rFonts w:ascii="Times New Roman" w:hAnsi="Times New Roman"/>
          <w:i/>
          <w:sz w:val="24"/>
          <w:szCs w:val="24"/>
        </w:rPr>
        <w:t>182 1 01 01020 01 5000 110</w:t>
      </w:r>
      <w:bookmarkEnd w:id="26"/>
      <w:bookmarkEnd w:id="27"/>
      <w:bookmarkEnd w:id="28"/>
    </w:p>
    <w:p w:rsidR="00495780" w:rsidRPr="00733D29" w:rsidRDefault="00495780" w:rsidP="00733D29">
      <w:pPr>
        <w:widowControl/>
        <w:ind w:firstLine="567"/>
        <w:jc w:val="center"/>
        <w:rPr>
          <w:i/>
        </w:rPr>
      </w:pPr>
    </w:p>
    <w:p w:rsidR="00C943B9" w:rsidRPr="00733D29" w:rsidRDefault="00C943B9" w:rsidP="00733D29">
      <w:pPr>
        <w:widowControl/>
        <w:ind w:firstLine="709"/>
        <w:jc w:val="both"/>
      </w:pPr>
      <w:r w:rsidRPr="00733D29">
        <w:t xml:space="preserve">Прогноз поступлений налога на прибыль организаций при выполнении </w:t>
      </w:r>
      <w:proofErr w:type="spellStart"/>
      <w:proofErr w:type="gramStart"/>
      <w:r w:rsidR="003D58A4" w:rsidRPr="00733D29">
        <w:t>C</w:t>
      </w:r>
      <w:proofErr w:type="gramEnd"/>
      <w:r w:rsidRPr="00733D29">
        <w:t>оглашений</w:t>
      </w:r>
      <w:proofErr w:type="spellEnd"/>
      <w:r w:rsidRPr="00733D29">
        <w:t xml:space="preserve"> </w:t>
      </w:r>
      <w:r w:rsidR="003D58A4" w:rsidRPr="00733D29">
        <w:t xml:space="preserve">о разработке месторождений нефти и газа </w:t>
      </w:r>
      <w:r w:rsidRPr="00733D29">
        <w:t>(</w:t>
      </w:r>
      <w:r w:rsidR="00831B5A" w:rsidRPr="00733D29">
        <w:t>Прибыль СРП</w:t>
      </w:r>
      <w:r w:rsidRPr="00733D29">
        <w:t>) определяется:</w:t>
      </w:r>
    </w:p>
    <w:p w:rsidR="00831B5A" w:rsidRPr="00733D29" w:rsidRDefault="00831B5A" w:rsidP="00733D29">
      <w:pPr>
        <w:widowControl/>
        <w:ind w:firstLine="709"/>
        <w:jc w:val="center"/>
        <w:rPr>
          <w:b/>
          <w:bCs/>
          <w:i/>
          <w:iCs/>
          <w:lang w:eastAsia="en-US"/>
        </w:rPr>
      </w:pPr>
      <w:proofErr w:type="gramStart"/>
      <w:r w:rsidRPr="00733D29">
        <w:rPr>
          <w:b/>
          <w:i/>
          <w:sz w:val="27"/>
          <w:szCs w:val="27"/>
        </w:rPr>
        <w:t xml:space="preserve">Прибыль </w:t>
      </w:r>
      <w:r w:rsidRPr="00733D29">
        <w:rPr>
          <w:b/>
          <w:i/>
          <w:sz w:val="27"/>
          <w:szCs w:val="27"/>
          <w:vertAlign w:val="subscript"/>
        </w:rPr>
        <w:t>СРП</w:t>
      </w:r>
      <w:r w:rsidRPr="00733D29">
        <w:rPr>
          <w:b/>
          <w:bCs/>
          <w:i/>
          <w:iCs/>
        </w:rPr>
        <w:t xml:space="preserve"> </w:t>
      </w:r>
      <w:r w:rsidR="00C943B9" w:rsidRPr="00733D29">
        <w:rPr>
          <w:b/>
          <w:bCs/>
          <w:i/>
          <w:iCs/>
        </w:rPr>
        <w:t xml:space="preserve">= </w:t>
      </w:r>
      <w:r w:rsidRPr="00733D29">
        <w:rPr>
          <w:b/>
          <w:i/>
          <w:sz w:val="27"/>
          <w:szCs w:val="27"/>
        </w:rPr>
        <w:t xml:space="preserve">(V </w:t>
      </w:r>
      <w:r w:rsidRPr="00733D29">
        <w:rPr>
          <w:b/>
          <w:i/>
          <w:sz w:val="27"/>
          <w:szCs w:val="27"/>
          <w:vertAlign w:val="subscript"/>
        </w:rPr>
        <w:t>НБ СРП.</w:t>
      </w:r>
      <w:proofErr w:type="gramEnd"/>
      <w:r w:rsidRPr="00733D29">
        <w:rPr>
          <w:b/>
          <w:i/>
          <w:sz w:val="27"/>
          <w:szCs w:val="27"/>
        </w:rPr>
        <w:t xml:space="preserve"> × </w:t>
      </w:r>
      <w:r w:rsidRPr="00733D29">
        <w:rPr>
          <w:b/>
          <w:i/>
          <w:sz w:val="27"/>
          <w:szCs w:val="27"/>
          <w:lang w:val="en-US"/>
        </w:rPr>
        <w:t>S</w:t>
      </w:r>
      <w:r w:rsidRPr="00733D29">
        <w:rPr>
          <w:b/>
          <w:i/>
          <w:sz w:val="27"/>
          <w:szCs w:val="27"/>
        </w:rPr>
        <w:t xml:space="preserve">) </w:t>
      </w:r>
      <w:r w:rsidR="00C943B9" w:rsidRPr="00733D29">
        <w:rPr>
          <w:b/>
          <w:bCs/>
          <w:i/>
          <w:iCs/>
        </w:rPr>
        <w:t xml:space="preserve">× К$× </w:t>
      </w:r>
      <w:r w:rsidRPr="00733D29">
        <w:rPr>
          <w:b/>
          <w:i/>
        </w:rPr>
        <w:t>Соб.</w:t>
      </w:r>
      <w:r w:rsidRPr="00733D29">
        <w:rPr>
          <w:b/>
          <w:bCs/>
          <w:i/>
          <w:iCs/>
        </w:rPr>
        <w:t xml:space="preserve"> (+/-</w:t>
      </w:r>
      <w:proofErr w:type="gramStart"/>
      <w:r w:rsidRPr="00733D29">
        <w:rPr>
          <w:b/>
          <w:bCs/>
          <w:i/>
          <w:iCs/>
        </w:rPr>
        <w:t>)</w:t>
      </w:r>
      <w:r w:rsidRPr="00733D29">
        <w:rPr>
          <w:b/>
          <w:bCs/>
          <w:i/>
          <w:iCs/>
          <w:lang w:val="en-US" w:eastAsia="en-US"/>
        </w:rPr>
        <w:t>F</w:t>
      </w:r>
      <w:proofErr w:type="gramEnd"/>
      <w:r w:rsidRPr="00733D29">
        <w:rPr>
          <w:b/>
          <w:bCs/>
          <w:i/>
          <w:iCs/>
          <w:lang w:eastAsia="en-US"/>
        </w:rPr>
        <w:t>,</w:t>
      </w:r>
    </w:p>
    <w:p w:rsidR="00C943B9" w:rsidRPr="00733D29" w:rsidRDefault="00C943B9" w:rsidP="00733D29">
      <w:pPr>
        <w:widowControl/>
        <w:tabs>
          <w:tab w:val="left" w:pos="965"/>
        </w:tabs>
        <w:ind w:firstLine="709"/>
        <w:jc w:val="both"/>
        <w:rPr>
          <w:bCs/>
          <w:i/>
          <w:iCs/>
        </w:rPr>
      </w:pPr>
      <w:r w:rsidRPr="00733D29">
        <w:rPr>
          <w:bCs/>
          <w:i/>
          <w:iCs/>
        </w:rPr>
        <w:t>где:</w:t>
      </w:r>
    </w:p>
    <w:p w:rsidR="00C943B9" w:rsidRPr="00733D29" w:rsidRDefault="00831B5A" w:rsidP="00733D29">
      <w:pPr>
        <w:widowControl/>
        <w:tabs>
          <w:tab w:val="left" w:pos="965"/>
        </w:tabs>
        <w:ind w:firstLine="709"/>
        <w:jc w:val="both"/>
        <w:rPr>
          <w:bCs/>
          <w:iCs/>
        </w:rPr>
      </w:pPr>
      <w:r w:rsidRPr="00733D29">
        <w:rPr>
          <w:b/>
          <w:i/>
          <w:sz w:val="27"/>
          <w:szCs w:val="27"/>
        </w:rPr>
        <w:t xml:space="preserve">V </w:t>
      </w:r>
      <w:r w:rsidRPr="00733D29">
        <w:rPr>
          <w:b/>
          <w:i/>
          <w:sz w:val="27"/>
          <w:szCs w:val="27"/>
          <w:vertAlign w:val="subscript"/>
        </w:rPr>
        <w:t>НБ СРП.</w:t>
      </w:r>
      <w:r w:rsidRPr="00733D29">
        <w:rPr>
          <w:b/>
          <w:i/>
          <w:sz w:val="27"/>
          <w:szCs w:val="27"/>
        </w:rPr>
        <w:t xml:space="preserve"> </w:t>
      </w:r>
      <w:r w:rsidR="00C943B9" w:rsidRPr="00733D29">
        <w:rPr>
          <w:bCs/>
          <w:i/>
          <w:iCs/>
        </w:rPr>
        <w:t xml:space="preserve">– </w:t>
      </w:r>
      <w:r w:rsidR="00C943B9" w:rsidRPr="00733D29">
        <w:rPr>
          <w:bCs/>
          <w:iCs/>
        </w:rPr>
        <w:t xml:space="preserve">сумма налоговой базы для исчисления налога на прибыль при выполнении соглашений </w:t>
      </w:r>
      <w:r w:rsidR="003D58A4" w:rsidRPr="00733D29">
        <w:t>разработке месторождений нефти и газа</w:t>
      </w:r>
      <w:r w:rsidR="00C943B9" w:rsidRPr="00733D29">
        <w:rPr>
          <w:bCs/>
          <w:iCs/>
        </w:rPr>
        <w:t>, принятая на основании данных, представленных подведомственными налоговыми органами, тыс. долл. США;</w:t>
      </w:r>
    </w:p>
    <w:p w:rsidR="00C943B9" w:rsidRPr="00733D29" w:rsidRDefault="00C943B9" w:rsidP="00733D29">
      <w:pPr>
        <w:widowControl/>
        <w:tabs>
          <w:tab w:val="left" w:pos="965"/>
        </w:tabs>
        <w:ind w:firstLine="709"/>
        <w:jc w:val="both"/>
        <w:rPr>
          <w:bCs/>
          <w:iCs/>
        </w:rPr>
      </w:pPr>
      <w:r w:rsidRPr="00733D29">
        <w:rPr>
          <w:b/>
          <w:bCs/>
          <w:i/>
          <w:iCs/>
        </w:rPr>
        <w:t>S</w:t>
      </w:r>
      <w:r w:rsidRPr="00733D29">
        <w:rPr>
          <w:bCs/>
          <w:i/>
          <w:iCs/>
        </w:rPr>
        <w:t xml:space="preserve"> – </w:t>
      </w:r>
      <w:r w:rsidRPr="00733D29">
        <w:rPr>
          <w:bCs/>
          <w:iCs/>
        </w:rPr>
        <w:t>ставка налога</w:t>
      </w:r>
      <w:proofErr w:type="gramStart"/>
      <w:r w:rsidRPr="00733D29">
        <w:rPr>
          <w:bCs/>
          <w:iCs/>
        </w:rPr>
        <w:t>, %;</w:t>
      </w:r>
      <w:proofErr w:type="gramEnd"/>
    </w:p>
    <w:p w:rsidR="00C943B9" w:rsidRPr="00733D29" w:rsidRDefault="00C943B9" w:rsidP="00733D29">
      <w:pPr>
        <w:widowControl/>
        <w:tabs>
          <w:tab w:val="left" w:pos="965"/>
        </w:tabs>
        <w:ind w:firstLine="709"/>
        <w:jc w:val="both"/>
        <w:rPr>
          <w:bCs/>
          <w:iCs/>
        </w:rPr>
      </w:pPr>
      <w:proofErr w:type="gramStart"/>
      <w:r w:rsidRPr="00733D29">
        <w:rPr>
          <w:b/>
          <w:bCs/>
          <w:i/>
          <w:iCs/>
        </w:rPr>
        <w:t>К</w:t>
      </w:r>
      <w:proofErr w:type="gramEnd"/>
      <w:r w:rsidRPr="00733D29">
        <w:rPr>
          <w:b/>
          <w:bCs/>
          <w:i/>
          <w:iCs/>
        </w:rPr>
        <w:t>$</w:t>
      </w:r>
      <w:r w:rsidRPr="00733D29">
        <w:rPr>
          <w:bCs/>
          <w:i/>
          <w:iCs/>
        </w:rPr>
        <w:t xml:space="preserve">- </w:t>
      </w:r>
      <w:proofErr w:type="gramStart"/>
      <w:r w:rsidRPr="00733D29">
        <w:rPr>
          <w:bCs/>
          <w:iCs/>
        </w:rPr>
        <w:t>среднегодовой</w:t>
      </w:r>
      <w:proofErr w:type="gramEnd"/>
      <w:r w:rsidRPr="00733D29">
        <w:rPr>
          <w:bCs/>
          <w:iCs/>
        </w:rPr>
        <w:t xml:space="preserve"> курс доллара США по отношению к рублю, рублей;</w:t>
      </w:r>
    </w:p>
    <w:p w:rsidR="00831B5A" w:rsidRPr="00733D29" w:rsidRDefault="00831B5A" w:rsidP="00733D29">
      <w:pPr>
        <w:widowControl/>
        <w:ind w:firstLine="709"/>
        <w:jc w:val="both"/>
      </w:pPr>
      <w:r w:rsidRPr="00733D29">
        <w:rPr>
          <w:b/>
          <w:i/>
        </w:rPr>
        <w:t>Соб.</w:t>
      </w:r>
      <w:r w:rsidRPr="00733D29">
        <w:rPr>
          <w:rFonts w:ascii="Georgia" w:hAnsi="Georgia" w:cs="Georgia"/>
          <w:b/>
          <w:bCs/>
          <w:i/>
          <w:iCs/>
          <w:sz w:val="16"/>
          <w:szCs w:val="16"/>
        </w:rPr>
        <w:t xml:space="preserve"> – </w:t>
      </w:r>
      <w:r w:rsidRPr="00733D29">
        <w:t xml:space="preserve">средний уровень собираемости налога с учётом  собираемости за предшествующие периоды, </w:t>
      </w:r>
      <w:r w:rsidR="005A3465" w:rsidRPr="00733D29">
        <w:t xml:space="preserve">учитывает  работу по погашению задолженности по налогу, </w:t>
      </w:r>
      <w:r w:rsidRPr="00733D29">
        <w:t>%.</w:t>
      </w:r>
    </w:p>
    <w:p w:rsidR="00831B5A" w:rsidRPr="00733D29" w:rsidRDefault="00831B5A" w:rsidP="00733D29">
      <w:pPr>
        <w:widowControl/>
        <w:ind w:firstLine="709"/>
        <w:jc w:val="both"/>
      </w:pPr>
      <w:r w:rsidRPr="00733D29">
        <w:t>Средний уровень собираемости определяется как отношение суммы поступлений по налогу по отчету формы № 1-НМ за предшествующие периоды к сумме начислений к соответствующему периоду;</w:t>
      </w:r>
    </w:p>
    <w:p w:rsidR="00831B5A" w:rsidRPr="00733D29" w:rsidRDefault="00831B5A" w:rsidP="00733D29">
      <w:pPr>
        <w:widowControl/>
        <w:ind w:firstLine="709"/>
        <w:jc w:val="both"/>
        <w:rPr>
          <w:lang w:eastAsia="en-US"/>
        </w:rPr>
      </w:pPr>
      <w:r w:rsidRPr="00733D29">
        <w:rPr>
          <w:b/>
          <w:bCs/>
          <w:i/>
          <w:iCs/>
          <w:lang w:val="en-US" w:eastAsia="en-US"/>
        </w:rPr>
        <w:t>F</w:t>
      </w:r>
      <w:r w:rsidRPr="00733D29">
        <w:rPr>
          <w:b/>
          <w:bCs/>
          <w:i/>
          <w:iCs/>
          <w:lang w:eastAsia="en-US"/>
        </w:rPr>
        <w:t xml:space="preserve"> </w:t>
      </w:r>
      <w:r w:rsidRPr="00733D29">
        <w:rPr>
          <w:lang w:eastAsia="en-US"/>
        </w:rPr>
        <w:t xml:space="preserve">- </w:t>
      </w:r>
      <w:proofErr w:type="gramStart"/>
      <w:r w:rsidRPr="00733D29">
        <w:rPr>
          <w:lang w:eastAsia="en-US"/>
        </w:rPr>
        <w:t>корректирующая</w:t>
      </w:r>
      <w:proofErr w:type="gramEnd"/>
      <w:r w:rsidRPr="00733D29">
        <w:rPr>
          <w:lang w:eastAsia="en-US"/>
        </w:rPr>
        <w:t xml:space="preserve"> сумма поступлений, учитывающая изменения законодательства о налогах и сборах, а также другие факторы</w:t>
      </w:r>
      <w:r w:rsidRPr="00733D29">
        <w:rPr>
          <w:rFonts w:eastAsiaTheme="minorHAnsi"/>
          <w:bCs/>
          <w:iCs/>
          <w:lang w:eastAsia="en-US"/>
        </w:rPr>
        <w:t>,</w:t>
      </w:r>
      <w:r w:rsidRPr="00733D29">
        <w:t xml:space="preserve"> тыс. рублей</w:t>
      </w:r>
      <w:r w:rsidRPr="00733D29">
        <w:rPr>
          <w:lang w:eastAsia="en-US"/>
        </w:rPr>
        <w:t>.</w:t>
      </w:r>
    </w:p>
    <w:p w:rsidR="00831B5A" w:rsidRPr="00733D29" w:rsidRDefault="00831B5A" w:rsidP="00733D29">
      <w:pPr>
        <w:widowControl/>
        <w:ind w:firstLine="709"/>
        <w:jc w:val="both"/>
      </w:pPr>
    </w:p>
    <w:p w:rsidR="00950478" w:rsidRPr="00733D29" w:rsidRDefault="00E44242" w:rsidP="00733D29">
      <w:pPr>
        <w:pStyle w:val="2"/>
        <w:spacing w:before="0"/>
        <w:jc w:val="center"/>
        <w:rPr>
          <w:rFonts w:ascii="Times New Roman" w:hAnsi="Times New Roman" w:cs="Times New Roman"/>
          <w:b w:val="0"/>
          <w:i/>
          <w:color w:val="auto"/>
          <w:sz w:val="24"/>
          <w:szCs w:val="24"/>
        </w:rPr>
      </w:pPr>
      <w:bookmarkStart w:id="29" w:name="_Toc24125103"/>
      <w:bookmarkStart w:id="30" w:name="_Toc24736583"/>
      <w:bookmarkStart w:id="31" w:name="_Toc24966641"/>
      <w:bookmarkStart w:id="32" w:name="_Toc24966786"/>
      <w:r w:rsidRPr="00733D29">
        <w:rPr>
          <w:rFonts w:ascii="Times New Roman" w:hAnsi="Times New Roman" w:cs="Times New Roman"/>
          <w:color w:val="auto"/>
          <w:sz w:val="24"/>
          <w:szCs w:val="24"/>
        </w:rPr>
        <w:t>2.2. Налог на доходы физических лиц</w:t>
      </w:r>
      <w:bookmarkEnd w:id="29"/>
      <w:r w:rsidR="00405D52" w:rsidRPr="00733D29">
        <w:rPr>
          <w:rFonts w:ascii="Times New Roman" w:hAnsi="Times New Roman" w:cs="Times New Roman"/>
          <w:color w:val="auto"/>
          <w:sz w:val="24"/>
          <w:szCs w:val="24"/>
        </w:rPr>
        <w:br/>
      </w:r>
      <w:r w:rsidRPr="00733D29">
        <w:rPr>
          <w:rFonts w:ascii="Times New Roman" w:hAnsi="Times New Roman" w:cs="Times New Roman"/>
          <w:i/>
          <w:color w:val="auto"/>
          <w:sz w:val="24"/>
          <w:szCs w:val="24"/>
        </w:rPr>
        <w:t>182 1 01 02000 01 0000 110</w:t>
      </w:r>
      <w:bookmarkEnd w:id="30"/>
      <w:bookmarkEnd w:id="31"/>
      <w:bookmarkEnd w:id="32"/>
    </w:p>
    <w:p w:rsidR="009C37CB" w:rsidRPr="00733D29" w:rsidRDefault="009C37CB" w:rsidP="00733D29">
      <w:pPr>
        <w:pStyle w:val="Style61"/>
        <w:widowControl/>
        <w:spacing w:line="240" w:lineRule="auto"/>
        <w:ind w:firstLine="567"/>
        <w:jc w:val="center"/>
        <w:rPr>
          <w:rStyle w:val="FontStyle108"/>
        </w:rPr>
      </w:pPr>
    </w:p>
    <w:p w:rsidR="0092558B" w:rsidRPr="00733D29" w:rsidRDefault="0092558B" w:rsidP="00733D29">
      <w:pPr>
        <w:ind w:firstLine="709"/>
        <w:jc w:val="both"/>
      </w:pPr>
      <w:r w:rsidRPr="00733D29">
        <w:t>Для расчёта налога на доходы физических лиц, используются:</w:t>
      </w:r>
    </w:p>
    <w:p w:rsidR="000000F2" w:rsidRPr="00733D29" w:rsidRDefault="000000F2" w:rsidP="00733D29">
      <w:pPr>
        <w:pStyle w:val="Style49"/>
        <w:widowControl/>
        <w:spacing w:line="240" w:lineRule="auto"/>
        <w:ind w:firstLine="709"/>
      </w:pPr>
      <w:r w:rsidRPr="00733D29">
        <w:rPr>
          <w:rStyle w:val="FontStyle108"/>
        </w:rPr>
        <w:t xml:space="preserve">- темп роста фонда заработной платы в соответствии со </w:t>
      </w:r>
      <w:r w:rsidRPr="00733D29">
        <w:rPr>
          <w:iCs/>
        </w:rPr>
        <w:t>сценарными условиями для формирования вариантов развития экономики Пермского края и основных показателей прогноза социально-экономического развития Пермского края;</w:t>
      </w:r>
      <w:r w:rsidRPr="00733D29">
        <w:t xml:space="preserve"> </w:t>
      </w:r>
    </w:p>
    <w:p w:rsidR="000000F2" w:rsidRPr="00733D29" w:rsidRDefault="000000F2" w:rsidP="00733D29">
      <w:pPr>
        <w:pStyle w:val="Style49"/>
        <w:widowControl/>
        <w:spacing w:line="240" w:lineRule="auto"/>
        <w:ind w:firstLine="709"/>
        <w:rPr>
          <w:rStyle w:val="FontStyle108"/>
        </w:rPr>
      </w:pPr>
      <w:r w:rsidRPr="00733D29">
        <w:rPr>
          <w:rStyle w:val="FontStyle108"/>
        </w:rPr>
        <w:t>- налоговая база по НДФЛ по данным отчета формы № 5- НДФЛ «Отчет о налоговой базе и структуре начислений по налогу на доходы физических лиц, удерживаемому налоговыми агентами» (далее – отчет формы№ 5-НДФЛ) за год, предшествующий отчетному финансовому году</w:t>
      </w:r>
      <w:r w:rsidRPr="00733D29">
        <w:rPr>
          <w:rFonts w:eastAsiaTheme="minorHAnsi"/>
          <w:bCs/>
          <w:iCs/>
          <w:lang w:eastAsia="en-US"/>
        </w:rPr>
        <w:t>,</w:t>
      </w:r>
      <w:r w:rsidRPr="00733D29">
        <w:t xml:space="preserve"> тыс. руб.</w:t>
      </w:r>
      <w:r w:rsidRPr="00733D29">
        <w:rPr>
          <w:rStyle w:val="FontStyle108"/>
        </w:rPr>
        <w:t>;</w:t>
      </w:r>
    </w:p>
    <w:p w:rsidR="000000F2" w:rsidRPr="00733D29" w:rsidRDefault="000000F2" w:rsidP="00733D29">
      <w:pPr>
        <w:pStyle w:val="Style50"/>
        <w:widowControl/>
        <w:tabs>
          <w:tab w:val="left" w:pos="864"/>
        </w:tabs>
        <w:spacing w:line="240" w:lineRule="auto"/>
        <w:ind w:firstLine="709"/>
        <w:rPr>
          <w:rStyle w:val="FontStyle108"/>
        </w:rPr>
      </w:pPr>
      <w:r w:rsidRPr="00733D29">
        <w:rPr>
          <w:rStyle w:val="FontStyle108"/>
        </w:rPr>
        <w:t>- налоговая база по налогу по данным отчета формы № 7-НДФЛ «Отчёт о налоговой базе и структуре начислений по расчету сумм налога на доходы физических лиц, исчисленных и удержанных налоговым агентом» (далее – отчет формы № 7- НДФЛ)</w:t>
      </w:r>
      <w:r w:rsidRPr="00733D29">
        <w:rPr>
          <w:rFonts w:eastAsiaTheme="minorHAnsi"/>
          <w:bCs/>
          <w:iCs/>
          <w:lang w:eastAsia="en-US"/>
        </w:rPr>
        <w:t>,</w:t>
      </w:r>
      <w:r w:rsidRPr="00733D29">
        <w:t xml:space="preserve"> тыс. руб.</w:t>
      </w:r>
      <w:r w:rsidRPr="00733D29">
        <w:rPr>
          <w:rStyle w:val="FontStyle108"/>
        </w:rPr>
        <w:t>;</w:t>
      </w:r>
    </w:p>
    <w:p w:rsidR="000000F2" w:rsidRPr="00733D29" w:rsidRDefault="000000F2" w:rsidP="00733D29">
      <w:pPr>
        <w:pStyle w:val="Style61"/>
        <w:widowControl/>
        <w:spacing w:line="240" w:lineRule="auto"/>
        <w:ind w:firstLine="709"/>
        <w:jc w:val="both"/>
        <w:rPr>
          <w:rStyle w:val="FontStyle108"/>
        </w:rPr>
      </w:pPr>
      <w:r w:rsidRPr="00733D29">
        <w:rPr>
          <w:rStyle w:val="FontStyle108"/>
        </w:rPr>
        <w:t>- налоговая база по декларациям о доходах согласно данным отчета формы № 1-ДДК «О декларировании доходов физическими лицами» за отчетный финансовый год (далее – отчет формы № 1-ДДК)</w:t>
      </w:r>
      <w:r w:rsidRPr="00733D29">
        <w:rPr>
          <w:rFonts w:eastAsiaTheme="minorHAnsi"/>
          <w:bCs/>
          <w:iCs/>
          <w:lang w:eastAsia="en-US"/>
        </w:rPr>
        <w:t>,</w:t>
      </w:r>
      <w:r w:rsidRPr="00733D29">
        <w:t xml:space="preserve"> тыс. руб.</w:t>
      </w:r>
      <w:r w:rsidRPr="00733D29">
        <w:rPr>
          <w:rStyle w:val="FontStyle108"/>
        </w:rPr>
        <w:t>;</w:t>
      </w:r>
    </w:p>
    <w:p w:rsidR="000000F2" w:rsidRPr="00733D29" w:rsidRDefault="000000F2" w:rsidP="00733D29">
      <w:pPr>
        <w:pStyle w:val="Style50"/>
        <w:widowControl/>
        <w:numPr>
          <w:ilvl w:val="0"/>
          <w:numId w:val="6"/>
        </w:numPr>
        <w:tabs>
          <w:tab w:val="left" w:pos="864"/>
        </w:tabs>
        <w:spacing w:line="240" w:lineRule="auto"/>
        <w:ind w:firstLine="709"/>
        <w:rPr>
          <w:rStyle w:val="FontStyle108"/>
        </w:rPr>
      </w:pPr>
      <w:r w:rsidRPr="00733D29">
        <w:rPr>
          <w:rStyle w:val="FontStyle108"/>
        </w:rPr>
        <w:t>налоговые ставки, льготы и преференции, предусмотренные главой 23 НК РФ «Налог на доходы физических лиц» и другие  источники.</w:t>
      </w:r>
    </w:p>
    <w:p w:rsidR="0092558B" w:rsidRPr="00733D29" w:rsidRDefault="0092558B" w:rsidP="00733D29">
      <w:pPr>
        <w:ind w:firstLine="709"/>
        <w:jc w:val="both"/>
      </w:pPr>
      <w:r w:rsidRPr="00733D29">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2558B" w:rsidRPr="00733D29" w:rsidRDefault="0092558B" w:rsidP="00733D29">
      <w:pPr>
        <w:ind w:firstLine="709"/>
        <w:jc w:val="both"/>
      </w:pPr>
      <w:r w:rsidRPr="00733D29">
        <w:lastRenderedPageBreak/>
        <w:t>Прогнозный объём поступлений налога на доходы физических лиц (</w:t>
      </w:r>
      <w:r w:rsidRPr="00733D29">
        <w:rPr>
          <w:b/>
          <w:i/>
        </w:rPr>
        <w:t xml:space="preserve">НДФЛ </w:t>
      </w:r>
      <w:r w:rsidRPr="00733D29">
        <w:rPr>
          <w:b/>
          <w:i/>
          <w:vertAlign w:val="subscript"/>
        </w:rPr>
        <w:t>всего</w:t>
      </w:r>
      <w:r w:rsidRPr="00733D29">
        <w:t>) определяется как сумма прогнозных поступлений каждого вида налога на доходы физических лиц:</w:t>
      </w:r>
    </w:p>
    <w:p w:rsidR="0092558B" w:rsidRPr="00733D29" w:rsidRDefault="0092558B" w:rsidP="00733D29">
      <w:pPr>
        <w:ind w:firstLine="709"/>
        <w:jc w:val="center"/>
        <w:rPr>
          <w:i/>
        </w:rPr>
      </w:pPr>
      <w:r w:rsidRPr="00733D29">
        <w:rPr>
          <w:b/>
          <w:i/>
        </w:rPr>
        <w:t xml:space="preserve">НДФЛ </w:t>
      </w:r>
      <w:r w:rsidRPr="00733D29">
        <w:rPr>
          <w:b/>
          <w:i/>
          <w:vertAlign w:val="subscript"/>
        </w:rPr>
        <w:t>всего</w:t>
      </w:r>
      <w:r w:rsidRPr="00733D29">
        <w:rPr>
          <w:b/>
          <w:i/>
        </w:rPr>
        <w:t xml:space="preserve"> = НДФЛ </w:t>
      </w:r>
      <w:r w:rsidRPr="00733D29">
        <w:rPr>
          <w:b/>
          <w:i/>
          <w:vertAlign w:val="subscript"/>
        </w:rPr>
        <w:t>1</w:t>
      </w:r>
      <w:r w:rsidRPr="00733D29">
        <w:rPr>
          <w:b/>
          <w:i/>
        </w:rPr>
        <w:t xml:space="preserve"> + НДФЛ </w:t>
      </w:r>
      <w:r w:rsidRPr="00733D29">
        <w:rPr>
          <w:b/>
          <w:i/>
          <w:vertAlign w:val="subscript"/>
        </w:rPr>
        <w:t>2</w:t>
      </w:r>
      <w:r w:rsidRPr="00733D29">
        <w:rPr>
          <w:b/>
          <w:i/>
        </w:rPr>
        <w:t xml:space="preserve"> + НДФЛ </w:t>
      </w:r>
      <w:r w:rsidRPr="00733D29">
        <w:rPr>
          <w:b/>
          <w:i/>
          <w:vertAlign w:val="subscript"/>
        </w:rPr>
        <w:t>3</w:t>
      </w:r>
      <w:r w:rsidRPr="00733D29">
        <w:rPr>
          <w:b/>
          <w:i/>
        </w:rPr>
        <w:t xml:space="preserve"> + НДФЛ </w:t>
      </w:r>
      <w:r w:rsidRPr="00733D29">
        <w:rPr>
          <w:b/>
          <w:i/>
          <w:vertAlign w:val="subscript"/>
        </w:rPr>
        <w:t>4</w:t>
      </w:r>
      <w:r w:rsidRPr="00733D29">
        <w:rPr>
          <w:b/>
          <w:i/>
        </w:rPr>
        <w:t xml:space="preserve"> + НДФЛ </w:t>
      </w:r>
      <w:r w:rsidRPr="00733D29">
        <w:rPr>
          <w:b/>
          <w:i/>
          <w:vertAlign w:val="subscript"/>
        </w:rPr>
        <w:t>5,</w:t>
      </w:r>
    </w:p>
    <w:p w:rsidR="0092558B" w:rsidRPr="00733D29" w:rsidRDefault="0092558B" w:rsidP="00733D29">
      <w:pPr>
        <w:ind w:firstLine="709"/>
        <w:jc w:val="both"/>
      </w:pPr>
      <w:r w:rsidRPr="00733D29">
        <w:t>где:</w:t>
      </w:r>
    </w:p>
    <w:p w:rsidR="0092558B" w:rsidRPr="00733D29" w:rsidRDefault="0092558B" w:rsidP="00733D29">
      <w:pPr>
        <w:ind w:firstLine="709"/>
        <w:jc w:val="both"/>
      </w:pPr>
      <w:r w:rsidRPr="00733D29">
        <w:rPr>
          <w:b/>
          <w:i/>
        </w:rPr>
        <w:t xml:space="preserve">НДФЛ </w:t>
      </w:r>
      <w:r w:rsidRPr="00733D29">
        <w:rPr>
          <w:b/>
          <w:i/>
          <w:vertAlign w:val="subscript"/>
        </w:rPr>
        <w:t>1</w:t>
      </w:r>
      <w:r w:rsidRPr="00733D29">
        <w:t xml:space="preserve"> – объем поступлений по налогу на доходы физических лиц с доходов, источником которых является налоговый агент, тыс. рублей;</w:t>
      </w:r>
    </w:p>
    <w:p w:rsidR="0092558B" w:rsidRPr="00733D29" w:rsidRDefault="0092558B" w:rsidP="00733D29">
      <w:pPr>
        <w:ind w:firstLine="709"/>
        <w:jc w:val="both"/>
      </w:pPr>
      <w:r w:rsidRPr="00733D29">
        <w:rPr>
          <w:b/>
          <w:i/>
        </w:rPr>
        <w:t xml:space="preserve">НДФЛ </w:t>
      </w:r>
      <w:r w:rsidRPr="00733D29">
        <w:rPr>
          <w:b/>
          <w:i/>
          <w:vertAlign w:val="subscript"/>
        </w:rPr>
        <w:t>2</w:t>
      </w:r>
      <w:r w:rsidRPr="00733D29">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92558B" w:rsidRPr="00733D29" w:rsidRDefault="0092558B" w:rsidP="00733D29">
      <w:pPr>
        <w:ind w:firstLine="709"/>
        <w:jc w:val="both"/>
      </w:pPr>
      <w:r w:rsidRPr="00733D29">
        <w:rPr>
          <w:b/>
          <w:i/>
        </w:rPr>
        <w:t xml:space="preserve">НДФЛ </w:t>
      </w:r>
      <w:r w:rsidRPr="00733D29">
        <w:rPr>
          <w:b/>
          <w:i/>
          <w:vertAlign w:val="subscript"/>
        </w:rPr>
        <w:t>3</w:t>
      </w:r>
      <w:r w:rsidRPr="00733D29">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92558B" w:rsidRPr="00733D29" w:rsidRDefault="0092558B" w:rsidP="00733D29">
      <w:pPr>
        <w:ind w:firstLine="709"/>
        <w:jc w:val="both"/>
      </w:pPr>
      <w:r w:rsidRPr="00733D29">
        <w:rPr>
          <w:b/>
          <w:i/>
        </w:rPr>
        <w:t xml:space="preserve">НДФЛ </w:t>
      </w:r>
      <w:r w:rsidRPr="00733D29">
        <w:rPr>
          <w:b/>
          <w:i/>
          <w:vertAlign w:val="subscript"/>
        </w:rPr>
        <w:t>4</w:t>
      </w:r>
      <w:r w:rsidRPr="00733D29">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92558B" w:rsidRPr="00733D29" w:rsidRDefault="0092558B" w:rsidP="00733D29">
      <w:pPr>
        <w:ind w:firstLine="709"/>
        <w:jc w:val="both"/>
      </w:pPr>
      <w:r w:rsidRPr="00733D29">
        <w:rPr>
          <w:b/>
          <w:i/>
        </w:rPr>
        <w:t>НДФЛ</w:t>
      </w:r>
      <w:r w:rsidRPr="00733D29">
        <w:rPr>
          <w:b/>
          <w:i/>
          <w:vertAlign w:val="subscript"/>
        </w:rPr>
        <w:t xml:space="preserve"> 5</w:t>
      </w:r>
      <w:r w:rsidRPr="00733D29">
        <w:rPr>
          <w:b/>
          <w:i/>
        </w:rPr>
        <w:t xml:space="preserve"> </w:t>
      </w:r>
      <w:r w:rsidRPr="00733D29">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C67F8" w:rsidRPr="00733D29" w:rsidRDefault="00AC67F8" w:rsidP="00733D29">
      <w:pPr>
        <w:pStyle w:val="Style50"/>
        <w:widowControl/>
        <w:numPr>
          <w:ilvl w:val="0"/>
          <w:numId w:val="6"/>
        </w:numPr>
        <w:tabs>
          <w:tab w:val="left" w:pos="864"/>
        </w:tabs>
        <w:spacing w:line="240" w:lineRule="auto"/>
        <w:ind w:firstLine="709"/>
        <w:rPr>
          <w:rStyle w:val="FontStyle108"/>
        </w:rPr>
      </w:pPr>
      <w:r w:rsidRPr="00733D29">
        <w:rPr>
          <w:rStyle w:val="FontStyle108"/>
        </w:rPr>
        <w:t>налоговые ставки, льготы и преференции, предусмотренные главой 23 НК РФ «Налог на доходы физических лиц» и др</w:t>
      </w:r>
      <w:r w:rsidR="00DF5DBF" w:rsidRPr="00733D29">
        <w:rPr>
          <w:rStyle w:val="FontStyle108"/>
        </w:rPr>
        <w:t xml:space="preserve">угие </w:t>
      </w:r>
      <w:r w:rsidRPr="00733D29">
        <w:rPr>
          <w:rStyle w:val="FontStyle108"/>
        </w:rPr>
        <w:t xml:space="preserve"> источники.</w:t>
      </w:r>
    </w:p>
    <w:p w:rsidR="001633B0" w:rsidRPr="00733D29" w:rsidRDefault="00BB3A9F" w:rsidP="00733D29">
      <w:pPr>
        <w:pStyle w:val="Style42"/>
        <w:widowControl/>
        <w:spacing w:line="240" w:lineRule="auto"/>
        <w:ind w:firstLine="709"/>
        <w:rPr>
          <w:rStyle w:val="FontStyle108"/>
        </w:rPr>
      </w:pPr>
      <w:r w:rsidRPr="00733D29">
        <w:rPr>
          <w:rStyle w:val="FontStyle108"/>
        </w:rPr>
        <w:t>При р</w:t>
      </w:r>
      <w:r w:rsidR="00AC67F8" w:rsidRPr="00733D29">
        <w:rPr>
          <w:rStyle w:val="FontStyle108"/>
        </w:rPr>
        <w:t>асчёт</w:t>
      </w:r>
      <w:r w:rsidRPr="00733D29">
        <w:rPr>
          <w:rStyle w:val="FontStyle108"/>
        </w:rPr>
        <w:t>е</w:t>
      </w:r>
      <w:r w:rsidR="00AC67F8" w:rsidRPr="00733D29">
        <w:rPr>
          <w:rStyle w:val="FontStyle108"/>
        </w:rPr>
        <w:t xml:space="preserve"> прогноза поступлений НДФЛ </w:t>
      </w:r>
      <w:r w:rsidRPr="00733D29">
        <w:rPr>
          <w:rStyle w:val="FontStyle108"/>
        </w:rPr>
        <w:t>применяется</w:t>
      </w:r>
      <w:r w:rsidR="00AC67F8" w:rsidRPr="00733D29">
        <w:rPr>
          <w:rStyle w:val="FontStyle108"/>
        </w:rPr>
        <w:t xml:space="preserve"> метод прямого расчёта, основанного на непосредственном использовании  значений показателей</w:t>
      </w:r>
      <w:r w:rsidR="001633B0" w:rsidRPr="00733D29">
        <w:rPr>
          <w:rStyle w:val="FontStyle108"/>
        </w:rPr>
        <w:t xml:space="preserve"> форм статистических налоговой отчетности</w:t>
      </w:r>
      <w:r w:rsidR="00AC67F8" w:rsidRPr="00733D29">
        <w:rPr>
          <w:rStyle w:val="FontStyle108"/>
        </w:rPr>
        <w:t>, уровней ставок и других показателей (льготы по налогу, уровень собираемости и др.)</w:t>
      </w:r>
      <w:r w:rsidR="001633B0" w:rsidRPr="00733D29">
        <w:rPr>
          <w:rStyle w:val="FontStyle108"/>
        </w:rPr>
        <w:t xml:space="preserve"> за предшествующие периоды, </w:t>
      </w:r>
      <w:r w:rsidR="00027050" w:rsidRPr="00733D29">
        <w:rPr>
          <w:rStyle w:val="FontStyle108"/>
        </w:rPr>
        <w:t xml:space="preserve">ожидаемой </w:t>
      </w:r>
      <w:r w:rsidR="001633B0" w:rsidRPr="00733D29">
        <w:rPr>
          <w:rStyle w:val="FontStyle108"/>
        </w:rPr>
        <w:t xml:space="preserve"> оценки поступлений налога в </w:t>
      </w:r>
      <w:r w:rsidR="00A931C0" w:rsidRPr="00733D29">
        <w:rPr>
          <w:rStyle w:val="FontStyle108"/>
        </w:rPr>
        <w:t xml:space="preserve">отчетном финансовом </w:t>
      </w:r>
      <w:r w:rsidR="001633B0" w:rsidRPr="00733D29">
        <w:rPr>
          <w:rStyle w:val="FontStyle108"/>
        </w:rPr>
        <w:t xml:space="preserve">году </w:t>
      </w:r>
      <w:r w:rsidR="00A931C0" w:rsidRPr="00733D29">
        <w:rPr>
          <w:rStyle w:val="FontStyle108"/>
        </w:rPr>
        <w:t xml:space="preserve">и </w:t>
      </w:r>
      <w:r w:rsidR="001633B0" w:rsidRPr="00733D29">
        <w:rPr>
          <w:rStyle w:val="FontStyle108"/>
        </w:rPr>
        <w:t xml:space="preserve"> текущем финансовом году.</w:t>
      </w:r>
    </w:p>
    <w:p w:rsidR="00AC67F8" w:rsidRPr="00733D29" w:rsidRDefault="00373BB2" w:rsidP="00733D29">
      <w:pPr>
        <w:pStyle w:val="Style42"/>
        <w:widowControl/>
        <w:spacing w:line="240" w:lineRule="auto"/>
        <w:ind w:firstLine="709"/>
        <w:rPr>
          <w:rStyle w:val="FontStyle108"/>
        </w:rPr>
      </w:pPr>
      <w:r w:rsidRPr="00733D29">
        <w:rPr>
          <w:rStyle w:val="FontStyle108"/>
        </w:rPr>
        <w:t xml:space="preserve">Прогноз поступлений </w:t>
      </w:r>
      <w:r w:rsidR="00027050" w:rsidRPr="00733D29">
        <w:rPr>
          <w:rStyle w:val="FontStyle107"/>
        </w:rPr>
        <w:t>НДФЛ</w:t>
      </w:r>
      <w:proofErr w:type="gramStart"/>
      <w:r w:rsidR="00027050" w:rsidRPr="00733D29">
        <w:rPr>
          <w:rStyle w:val="FontStyle107"/>
          <w:vertAlign w:val="subscript"/>
        </w:rPr>
        <w:t>1</w:t>
      </w:r>
      <w:proofErr w:type="gramEnd"/>
      <w:r w:rsidRPr="00733D29">
        <w:rPr>
          <w:rStyle w:val="FontStyle108"/>
        </w:rPr>
        <w:t xml:space="preserve"> </w:t>
      </w:r>
      <w:r w:rsidR="00F70034" w:rsidRPr="00733D29">
        <w:rPr>
          <w:rStyle w:val="FontStyle108"/>
        </w:rPr>
        <w:t>определяется</w:t>
      </w:r>
      <w:r w:rsidRPr="00733D29">
        <w:rPr>
          <w:rStyle w:val="FontStyle108"/>
        </w:rPr>
        <w:t xml:space="preserve"> по формуле:</w:t>
      </w:r>
    </w:p>
    <w:p w:rsidR="00AC67F8" w:rsidRPr="00733D29" w:rsidRDefault="00AC67F8" w:rsidP="00733D29">
      <w:pPr>
        <w:pStyle w:val="Style52"/>
        <w:widowControl/>
        <w:ind w:firstLine="709"/>
        <w:rPr>
          <w:rStyle w:val="FontStyle107"/>
          <w:lang w:val="en-US"/>
        </w:rPr>
      </w:pPr>
      <w:r w:rsidRPr="00733D29">
        <w:rPr>
          <w:rStyle w:val="FontStyle107"/>
        </w:rPr>
        <w:t>НДФЛ</w:t>
      </w:r>
      <w:proofErr w:type="gramStart"/>
      <w:r w:rsidRPr="00733D29">
        <w:rPr>
          <w:rStyle w:val="FontStyle107"/>
          <w:vertAlign w:val="subscript"/>
          <w:lang w:val="en-US"/>
        </w:rPr>
        <w:t>1</w:t>
      </w:r>
      <w:proofErr w:type="gramEnd"/>
      <w:r w:rsidRPr="00733D29">
        <w:rPr>
          <w:rStyle w:val="FontStyle107"/>
          <w:lang w:val="en-US"/>
        </w:rPr>
        <w:t xml:space="preserve"> = (</w:t>
      </w:r>
      <w:proofErr w:type="spellStart"/>
      <w:r w:rsidRPr="00733D29">
        <w:rPr>
          <w:rStyle w:val="FontStyle107"/>
          <w:lang w:val="en-US"/>
        </w:rPr>
        <w:t>Dn</w:t>
      </w:r>
      <w:proofErr w:type="spellEnd"/>
      <w:r w:rsidRPr="00733D29">
        <w:rPr>
          <w:rStyle w:val="FontStyle107"/>
          <w:lang w:val="en-US"/>
        </w:rPr>
        <w:t>*</w:t>
      </w:r>
      <w:r w:rsidR="00373BB2" w:rsidRPr="00733D29">
        <w:rPr>
          <w:rStyle w:val="FontStyle107"/>
          <w:lang w:val="en-US"/>
        </w:rPr>
        <w:t>T</w:t>
      </w:r>
      <w:proofErr w:type="spellStart"/>
      <w:r w:rsidRPr="00733D29">
        <w:rPr>
          <w:rStyle w:val="FontStyle107"/>
        </w:rPr>
        <w:t>фзп</w:t>
      </w:r>
      <w:proofErr w:type="spellEnd"/>
      <w:r w:rsidR="00C42226" w:rsidRPr="00733D29">
        <w:rPr>
          <w:rStyle w:val="FontStyle107"/>
          <w:lang w:val="en-US"/>
        </w:rPr>
        <w:t xml:space="preserve"> </w:t>
      </w:r>
      <w:r w:rsidRPr="00733D29">
        <w:rPr>
          <w:rStyle w:val="FontStyle107"/>
          <w:lang w:val="en-US"/>
        </w:rPr>
        <w:t>-</w:t>
      </w:r>
      <w:r w:rsidR="00C42226" w:rsidRPr="00733D29">
        <w:rPr>
          <w:rStyle w:val="FontStyle107"/>
          <w:lang w:val="en-US"/>
        </w:rPr>
        <w:t xml:space="preserve"> </w:t>
      </w:r>
      <w:proofErr w:type="spellStart"/>
      <w:r w:rsidRPr="00733D29">
        <w:rPr>
          <w:rStyle w:val="FontStyle107"/>
          <w:lang w:val="en-US"/>
        </w:rPr>
        <w:t>Vn</w:t>
      </w:r>
      <w:proofErr w:type="spellEnd"/>
      <w:r w:rsidRPr="00733D29">
        <w:rPr>
          <w:rStyle w:val="FontStyle107"/>
          <w:lang w:val="en-US"/>
        </w:rPr>
        <w:t>*</w:t>
      </w:r>
      <w:r w:rsidR="000F1EFF" w:rsidRPr="00733D29">
        <w:rPr>
          <w:rStyle w:val="FontStyle107"/>
          <w:lang w:val="en-US"/>
        </w:rPr>
        <w:t>T</w:t>
      </w:r>
      <w:r w:rsidRPr="00733D29">
        <w:rPr>
          <w:rStyle w:val="FontStyle107"/>
          <w:vertAlign w:val="subscript"/>
          <w:lang w:val="en-US"/>
        </w:rPr>
        <w:t>V</w:t>
      </w:r>
      <w:r w:rsidRPr="00733D29">
        <w:rPr>
          <w:rStyle w:val="FontStyle107"/>
          <w:lang w:val="en-US"/>
        </w:rPr>
        <w:t xml:space="preserve">) *S </w:t>
      </w:r>
      <w:r w:rsidRPr="00733D29">
        <w:rPr>
          <w:rStyle w:val="FontStyle124"/>
          <w:sz w:val="24"/>
          <w:szCs w:val="24"/>
          <w:lang w:val="en-US"/>
        </w:rPr>
        <w:t>*</w:t>
      </w:r>
      <w:proofErr w:type="spellStart"/>
      <w:r w:rsidRPr="00733D29">
        <w:rPr>
          <w:rStyle w:val="FontStyle124"/>
          <w:i/>
          <w:sz w:val="24"/>
          <w:szCs w:val="24"/>
        </w:rPr>
        <w:t>Соб</w:t>
      </w:r>
      <w:proofErr w:type="spellEnd"/>
      <w:r w:rsidR="00AD67D7" w:rsidRPr="00733D29">
        <w:rPr>
          <w:rStyle w:val="FontStyle124"/>
          <w:i/>
          <w:sz w:val="24"/>
          <w:szCs w:val="24"/>
          <w:lang w:val="en-US"/>
        </w:rPr>
        <w:t>+</w:t>
      </w:r>
      <w:r w:rsidR="0065066C" w:rsidRPr="00733D29">
        <w:rPr>
          <w:rStyle w:val="FontStyle124"/>
          <w:i/>
          <w:sz w:val="24"/>
          <w:szCs w:val="24"/>
          <w:lang w:val="en-US"/>
        </w:rPr>
        <w:t xml:space="preserve"> </w:t>
      </w:r>
      <w:r w:rsidR="0065066C" w:rsidRPr="00733D29">
        <w:rPr>
          <w:rStyle w:val="FontStyle124"/>
          <w:i/>
          <w:sz w:val="24"/>
          <w:szCs w:val="24"/>
        </w:rPr>
        <w:t>Воз</w:t>
      </w:r>
      <w:r w:rsidR="00917E40" w:rsidRPr="00733D29">
        <w:rPr>
          <w:rStyle w:val="FontStyle124"/>
          <w:i/>
          <w:sz w:val="24"/>
          <w:szCs w:val="24"/>
          <w:lang w:val="en-US"/>
        </w:rPr>
        <w:t xml:space="preserve"> </w:t>
      </w:r>
      <w:r w:rsidR="00917E40" w:rsidRPr="00733D29">
        <w:rPr>
          <w:b/>
          <w:i/>
          <w:lang w:val="en-US"/>
        </w:rPr>
        <w:t>(+/-) F,</w:t>
      </w:r>
    </w:p>
    <w:p w:rsidR="00AC67F8" w:rsidRPr="00733D29" w:rsidRDefault="00AC67F8" w:rsidP="00733D29">
      <w:pPr>
        <w:pStyle w:val="Style42"/>
        <w:widowControl/>
        <w:spacing w:line="240" w:lineRule="auto"/>
        <w:ind w:firstLine="709"/>
        <w:rPr>
          <w:rStyle w:val="FontStyle108"/>
        </w:rPr>
      </w:pPr>
      <w:r w:rsidRPr="00733D29">
        <w:rPr>
          <w:rStyle w:val="FontStyle108"/>
        </w:rPr>
        <w:t>где:</w:t>
      </w:r>
    </w:p>
    <w:p w:rsidR="00AC67F8" w:rsidRPr="00733D29" w:rsidRDefault="00AC67F8" w:rsidP="00733D29">
      <w:pPr>
        <w:pStyle w:val="Style42"/>
        <w:widowControl/>
        <w:spacing w:line="240" w:lineRule="auto"/>
        <w:ind w:firstLine="709"/>
        <w:rPr>
          <w:rStyle w:val="FontStyle108"/>
          <w:lang w:eastAsia="en-US"/>
        </w:rPr>
      </w:pPr>
      <w:proofErr w:type="spellStart"/>
      <w:r w:rsidRPr="00733D29">
        <w:rPr>
          <w:rStyle w:val="FontStyle107"/>
          <w:lang w:val="en-US" w:eastAsia="en-US"/>
        </w:rPr>
        <w:t>D</w:t>
      </w:r>
      <w:r w:rsidRPr="00733D29">
        <w:rPr>
          <w:rStyle w:val="FontStyle107"/>
          <w:lang w:val="en-US"/>
        </w:rPr>
        <w:t>n</w:t>
      </w:r>
      <w:proofErr w:type="spellEnd"/>
      <w:r w:rsidRPr="00733D29">
        <w:rPr>
          <w:rStyle w:val="FontStyle107"/>
          <w:lang w:eastAsia="en-US"/>
        </w:rPr>
        <w:t xml:space="preserve"> </w:t>
      </w:r>
      <w:r w:rsidR="0085531B" w:rsidRPr="00733D29">
        <w:rPr>
          <w:rStyle w:val="FontStyle107"/>
          <w:lang w:eastAsia="en-US"/>
        </w:rPr>
        <w:t>–</w:t>
      </w:r>
      <w:r w:rsidR="00373BB2" w:rsidRPr="00733D29">
        <w:rPr>
          <w:rStyle w:val="FontStyle108"/>
        </w:rPr>
        <w:t xml:space="preserve">налоговая база по НДФЛ </w:t>
      </w:r>
      <w:r w:rsidR="00027050" w:rsidRPr="00733D29">
        <w:rPr>
          <w:rStyle w:val="FontStyle108"/>
        </w:rPr>
        <w:t>по</w:t>
      </w:r>
      <w:r w:rsidR="00373BB2" w:rsidRPr="00733D29">
        <w:rPr>
          <w:rStyle w:val="FontStyle108"/>
        </w:rPr>
        <w:t xml:space="preserve"> данным отчёта форм</w:t>
      </w:r>
      <w:r w:rsidR="00661C22" w:rsidRPr="00733D29">
        <w:rPr>
          <w:rStyle w:val="FontStyle108"/>
        </w:rPr>
        <w:t>ы</w:t>
      </w:r>
      <w:r w:rsidR="00373BB2" w:rsidRPr="00733D29">
        <w:rPr>
          <w:rStyle w:val="FontStyle108"/>
        </w:rPr>
        <w:t xml:space="preserve"> № 5- НДФЛ (</w:t>
      </w:r>
      <w:r w:rsidRPr="00733D29">
        <w:rPr>
          <w:rStyle w:val="FontStyle108"/>
          <w:lang w:eastAsia="en-US"/>
        </w:rPr>
        <w:t>общая сумма доходов</w:t>
      </w:r>
      <w:r w:rsidR="00373BB2" w:rsidRPr="00733D29">
        <w:rPr>
          <w:rStyle w:val="FontStyle108"/>
          <w:lang w:eastAsia="en-US"/>
        </w:rPr>
        <w:t>)</w:t>
      </w:r>
      <w:r w:rsidRPr="00733D29">
        <w:rPr>
          <w:rStyle w:val="FontStyle108"/>
          <w:lang w:eastAsia="en-US"/>
        </w:rPr>
        <w:t xml:space="preserve">, принимаемая налоговыми агентами для расчета </w:t>
      </w:r>
      <w:r w:rsidR="002A426F" w:rsidRPr="00733D29">
        <w:rPr>
          <w:rStyle w:val="FontStyle108"/>
          <w:lang w:eastAsia="en-US"/>
        </w:rPr>
        <w:t>НДФЛ</w:t>
      </w:r>
      <w:r w:rsidRPr="00733D29">
        <w:rPr>
          <w:rStyle w:val="FontStyle108"/>
          <w:lang w:eastAsia="en-US"/>
        </w:rPr>
        <w:t xml:space="preserve"> </w:t>
      </w:r>
      <w:r w:rsidR="00A931C0" w:rsidRPr="00733D29">
        <w:rPr>
          <w:rStyle w:val="FontStyle108"/>
        </w:rPr>
        <w:t>за год, предшествующий отчетному финансовому году</w:t>
      </w:r>
      <w:r w:rsidR="00C42226" w:rsidRPr="00733D29">
        <w:rPr>
          <w:rFonts w:eastAsiaTheme="minorHAnsi"/>
          <w:bCs/>
          <w:iCs/>
          <w:lang w:eastAsia="en-US"/>
        </w:rPr>
        <w:t>,</w:t>
      </w:r>
      <w:r w:rsidR="00C42226" w:rsidRPr="00733D29">
        <w:t xml:space="preserve"> тыс. руб.</w:t>
      </w:r>
      <w:r w:rsidR="00A931C0" w:rsidRPr="00733D29">
        <w:rPr>
          <w:rStyle w:val="FontStyle108"/>
        </w:rPr>
        <w:t>;</w:t>
      </w:r>
    </w:p>
    <w:p w:rsidR="00AC67F8" w:rsidRPr="00733D29" w:rsidRDefault="00373BB2" w:rsidP="00733D29">
      <w:pPr>
        <w:pStyle w:val="Style42"/>
        <w:widowControl/>
        <w:spacing w:line="240" w:lineRule="auto"/>
        <w:ind w:firstLine="709"/>
        <w:rPr>
          <w:rStyle w:val="FontStyle108"/>
        </w:rPr>
      </w:pPr>
      <w:r w:rsidRPr="00733D29">
        <w:rPr>
          <w:rStyle w:val="FontStyle107"/>
          <w:lang w:val="en-US"/>
        </w:rPr>
        <w:t>T</w:t>
      </w:r>
      <w:proofErr w:type="spellStart"/>
      <w:r w:rsidR="00AC67F8" w:rsidRPr="00733D29">
        <w:rPr>
          <w:rStyle w:val="FontStyle107"/>
        </w:rPr>
        <w:t>фзп</w:t>
      </w:r>
      <w:proofErr w:type="spellEnd"/>
      <w:r w:rsidR="00AC67F8" w:rsidRPr="00733D29">
        <w:rPr>
          <w:rStyle w:val="FontStyle107"/>
        </w:rPr>
        <w:t xml:space="preserve"> </w:t>
      </w:r>
      <w:r w:rsidR="00AC67F8" w:rsidRPr="00733D29">
        <w:rPr>
          <w:rStyle w:val="FontStyle108"/>
        </w:rPr>
        <w:t xml:space="preserve">– </w:t>
      </w:r>
      <w:r w:rsidRPr="00733D29">
        <w:rPr>
          <w:rStyle w:val="FontStyle108"/>
        </w:rPr>
        <w:t xml:space="preserve">темп </w:t>
      </w:r>
      <w:proofErr w:type="gramStart"/>
      <w:r w:rsidR="00AC67F8" w:rsidRPr="00733D29">
        <w:rPr>
          <w:rStyle w:val="FontStyle108"/>
        </w:rPr>
        <w:t xml:space="preserve">роста </w:t>
      </w:r>
      <w:r w:rsidR="00D8008F" w:rsidRPr="00733D29">
        <w:rPr>
          <w:rStyle w:val="FontStyle108"/>
        </w:rPr>
        <w:t xml:space="preserve"> </w:t>
      </w:r>
      <w:r w:rsidR="00AC67F8" w:rsidRPr="00733D29">
        <w:rPr>
          <w:rStyle w:val="FontStyle108"/>
        </w:rPr>
        <w:t>фонда</w:t>
      </w:r>
      <w:proofErr w:type="gramEnd"/>
      <w:r w:rsidR="00AC67F8" w:rsidRPr="00733D29">
        <w:rPr>
          <w:rStyle w:val="FontStyle108"/>
        </w:rPr>
        <w:t xml:space="preserve"> </w:t>
      </w:r>
      <w:r w:rsidR="00D8008F" w:rsidRPr="00733D29">
        <w:rPr>
          <w:rStyle w:val="FontStyle108"/>
        </w:rPr>
        <w:t>заработной платы,%</w:t>
      </w:r>
      <w:r w:rsidR="00AC67F8" w:rsidRPr="00733D29">
        <w:rPr>
          <w:rStyle w:val="FontStyle108"/>
        </w:rPr>
        <w:t>;</w:t>
      </w:r>
    </w:p>
    <w:p w:rsidR="009E6406" w:rsidRPr="00733D29" w:rsidRDefault="00AC67F8" w:rsidP="00733D29">
      <w:pPr>
        <w:pStyle w:val="Style42"/>
        <w:widowControl/>
        <w:spacing w:line="240" w:lineRule="auto"/>
        <w:ind w:firstLine="709"/>
        <w:rPr>
          <w:rStyle w:val="FontStyle108"/>
        </w:rPr>
      </w:pPr>
      <w:proofErr w:type="spellStart"/>
      <w:proofErr w:type="gramStart"/>
      <w:r w:rsidRPr="00733D29">
        <w:rPr>
          <w:rStyle w:val="FontStyle107"/>
          <w:lang w:val="en-US"/>
        </w:rPr>
        <w:t>Vn</w:t>
      </w:r>
      <w:proofErr w:type="spellEnd"/>
      <w:r w:rsidRPr="00733D29">
        <w:rPr>
          <w:rStyle w:val="FontStyle107"/>
        </w:rPr>
        <w:t xml:space="preserve"> - </w:t>
      </w:r>
      <w:r w:rsidRPr="00733D29">
        <w:rPr>
          <w:rStyle w:val="FontStyle108"/>
        </w:rPr>
        <w:t>сумма налоговых вычетов, предоставляемых в соответствии с законодательством</w:t>
      </w:r>
      <w:r w:rsidR="002A426F" w:rsidRPr="00733D29">
        <w:rPr>
          <w:rStyle w:val="FontStyle108"/>
        </w:rPr>
        <w:t xml:space="preserve"> Р</w:t>
      </w:r>
      <w:r w:rsidR="0084736B" w:rsidRPr="00733D29">
        <w:rPr>
          <w:rStyle w:val="FontStyle108"/>
        </w:rPr>
        <w:t xml:space="preserve">оссийской Федерации за </w:t>
      </w:r>
      <w:r w:rsidR="00AD67D7" w:rsidRPr="00733D29">
        <w:rPr>
          <w:rStyle w:val="FontStyle108"/>
        </w:rPr>
        <w:t>год</w:t>
      </w:r>
      <w:r w:rsidR="00661C22" w:rsidRPr="00733D29">
        <w:rPr>
          <w:rStyle w:val="FontStyle108"/>
        </w:rPr>
        <w:t xml:space="preserve">, предшествующий </w:t>
      </w:r>
      <w:r w:rsidR="0084736B" w:rsidRPr="00733D29">
        <w:rPr>
          <w:rStyle w:val="FontStyle108"/>
        </w:rPr>
        <w:t>отчетн</w:t>
      </w:r>
      <w:r w:rsidR="00661C22" w:rsidRPr="00733D29">
        <w:rPr>
          <w:rStyle w:val="FontStyle108"/>
        </w:rPr>
        <w:t>ому</w:t>
      </w:r>
      <w:r w:rsidR="0084736B" w:rsidRPr="00733D29">
        <w:rPr>
          <w:rStyle w:val="FontStyle108"/>
        </w:rPr>
        <w:t xml:space="preserve"> финансов</w:t>
      </w:r>
      <w:r w:rsidR="00661C22" w:rsidRPr="00733D29">
        <w:rPr>
          <w:rStyle w:val="FontStyle108"/>
        </w:rPr>
        <w:t>ому</w:t>
      </w:r>
      <w:r w:rsidR="0084736B" w:rsidRPr="00733D29">
        <w:rPr>
          <w:rStyle w:val="FontStyle108"/>
        </w:rPr>
        <w:t xml:space="preserve"> год</w:t>
      </w:r>
      <w:r w:rsidR="00661C22" w:rsidRPr="00733D29">
        <w:rPr>
          <w:rStyle w:val="FontStyle108"/>
        </w:rPr>
        <w:t xml:space="preserve">у </w:t>
      </w:r>
      <w:r w:rsidR="000F1EFF" w:rsidRPr="00733D29">
        <w:rPr>
          <w:rStyle w:val="FontStyle108"/>
        </w:rPr>
        <w:t>по данным отчет</w:t>
      </w:r>
      <w:r w:rsidR="009C37CB" w:rsidRPr="00733D29">
        <w:rPr>
          <w:rStyle w:val="FontStyle108"/>
        </w:rPr>
        <w:t>а формы №</w:t>
      </w:r>
      <w:r w:rsidR="000F1EFF" w:rsidRPr="00733D29">
        <w:rPr>
          <w:rStyle w:val="FontStyle108"/>
        </w:rPr>
        <w:t xml:space="preserve"> 5-НДФЛ</w:t>
      </w:r>
      <w:r w:rsidR="00C42226" w:rsidRPr="00733D29">
        <w:rPr>
          <w:rFonts w:eastAsiaTheme="minorHAnsi"/>
          <w:bCs/>
          <w:iCs/>
          <w:lang w:eastAsia="en-US"/>
        </w:rPr>
        <w:t>,</w:t>
      </w:r>
      <w:r w:rsidR="00C42226" w:rsidRPr="00733D29">
        <w:t xml:space="preserve"> тыс.</w:t>
      </w:r>
      <w:proofErr w:type="gramEnd"/>
      <w:r w:rsidR="00C42226" w:rsidRPr="00733D29">
        <w:t xml:space="preserve"> руб.</w:t>
      </w:r>
      <w:r w:rsidR="00BE5B85" w:rsidRPr="00733D29">
        <w:rPr>
          <w:rStyle w:val="FontStyle108"/>
        </w:rPr>
        <w:t>;</w:t>
      </w:r>
    </w:p>
    <w:p w:rsidR="00661C22" w:rsidRPr="00733D29" w:rsidRDefault="000F1EFF" w:rsidP="00733D29">
      <w:pPr>
        <w:pStyle w:val="Style42"/>
        <w:widowControl/>
        <w:spacing w:line="240" w:lineRule="auto"/>
        <w:ind w:firstLine="709"/>
        <w:rPr>
          <w:rStyle w:val="FontStyle107"/>
          <w:b w:val="0"/>
          <w:i w:val="0"/>
        </w:rPr>
      </w:pPr>
      <w:proofErr w:type="spellStart"/>
      <w:proofErr w:type="gramStart"/>
      <w:r w:rsidRPr="00733D29">
        <w:rPr>
          <w:rStyle w:val="FontStyle107"/>
          <w:lang w:val="en-US" w:eastAsia="en-US"/>
        </w:rPr>
        <w:t>T</w:t>
      </w:r>
      <w:r w:rsidR="00AC67F8" w:rsidRPr="00733D29">
        <w:rPr>
          <w:rStyle w:val="FontStyle107"/>
          <w:lang w:val="en-US" w:eastAsia="en-US"/>
        </w:rPr>
        <w:t>v</w:t>
      </w:r>
      <w:proofErr w:type="spellEnd"/>
      <w:proofErr w:type="gramEnd"/>
      <w:r w:rsidR="00AC67F8" w:rsidRPr="00733D29">
        <w:rPr>
          <w:rStyle w:val="FontStyle107"/>
          <w:lang w:eastAsia="en-US"/>
        </w:rPr>
        <w:t xml:space="preserve"> </w:t>
      </w:r>
      <w:r w:rsidRPr="00733D29">
        <w:rPr>
          <w:rStyle w:val="FontStyle108"/>
          <w:lang w:eastAsia="en-US"/>
        </w:rPr>
        <w:t>–</w:t>
      </w:r>
      <w:r w:rsidR="005C4FEF" w:rsidRPr="00733D29">
        <w:rPr>
          <w:rStyle w:val="FontStyle108"/>
          <w:lang w:eastAsia="en-US"/>
        </w:rPr>
        <w:t>средний</w:t>
      </w:r>
      <w:r w:rsidR="00AC67F8" w:rsidRPr="00733D29">
        <w:rPr>
          <w:rStyle w:val="FontStyle108"/>
          <w:lang w:eastAsia="en-US"/>
        </w:rPr>
        <w:t xml:space="preserve"> </w:t>
      </w:r>
      <w:r w:rsidRPr="00733D29">
        <w:rPr>
          <w:rStyle w:val="FontStyle108"/>
          <w:lang w:eastAsia="en-US"/>
        </w:rPr>
        <w:t>темп роста</w:t>
      </w:r>
      <w:r w:rsidR="00AC67F8" w:rsidRPr="00733D29">
        <w:rPr>
          <w:rStyle w:val="FontStyle108"/>
          <w:lang w:eastAsia="en-US"/>
        </w:rPr>
        <w:t xml:space="preserve"> налоговых вычетов </w:t>
      </w:r>
      <w:r w:rsidR="00D8008F" w:rsidRPr="00733D29">
        <w:rPr>
          <w:rStyle w:val="FontStyle108"/>
          <w:lang w:eastAsia="en-US"/>
        </w:rPr>
        <w:t xml:space="preserve">за предшествующие периоды с учетом изменения </w:t>
      </w:r>
      <w:r w:rsidR="00373BB2" w:rsidRPr="00733D29">
        <w:rPr>
          <w:rStyle w:val="FontStyle108"/>
          <w:lang w:eastAsia="en-US"/>
        </w:rPr>
        <w:t xml:space="preserve">налогового </w:t>
      </w:r>
      <w:r w:rsidR="00AC67F8" w:rsidRPr="00733D29">
        <w:rPr>
          <w:rStyle w:val="FontStyle108"/>
          <w:lang w:eastAsia="en-US"/>
        </w:rPr>
        <w:t xml:space="preserve">законодательства </w:t>
      </w:r>
      <w:r w:rsidR="002A426F" w:rsidRPr="00733D29">
        <w:rPr>
          <w:rStyle w:val="FontStyle108"/>
          <w:lang w:eastAsia="en-US"/>
        </w:rPr>
        <w:t>Р</w:t>
      </w:r>
      <w:r w:rsidR="00373BB2" w:rsidRPr="00733D29">
        <w:rPr>
          <w:rStyle w:val="FontStyle108"/>
          <w:lang w:eastAsia="en-US"/>
        </w:rPr>
        <w:t>оссийской Федерации</w:t>
      </w:r>
      <w:r w:rsidR="00D8008F" w:rsidRPr="00733D29">
        <w:rPr>
          <w:rStyle w:val="FontStyle108"/>
          <w:lang w:eastAsia="en-US"/>
        </w:rPr>
        <w:t>,</w:t>
      </w:r>
      <w:r w:rsidR="00AD67D7" w:rsidRPr="00733D29">
        <w:rPr>
          <w:rStyle w:val="FontStyle108"/>
          <w:lang w:eastAsia="en-US"/>
        </w:rPr>
        <w:t xml:space="preserve"> </w:t>
      </w:r>
      <w:r w:rsidR="00D8008F" w:rsidRPr="00733D29">
        <w:rPr>
          <w:rStyle w:val="FontStyle108"/>
          <w:lang w:eastAsia="en-US"/>
        </w:rPr>
        <w:t>%</w:t>
      </w:r>
      <w:r w:rsidR="00661C22" w:rsidRPr="00733D29">
        <w:rPr>
          <w:rStyle w:val="FontStyle108"/>
          <w:lang w:eastAsia="en-US"/>
        </w:rPr>
        <w:t xml:space="preserve">, </w:t>
      </w:r>
      <w:r w:rsidR="00661C22" w:rsidRPr="00733D29">
        <w:rPr>
          <w:rStyle w:val="FontStyle107"/>
          <w:b w:val="0"/>
          <w:i w:val="0"/>
        </w:rPr>
        <w:t>темп роста принимается равным по всем годам с учетом изменения налогового законодательства: на отчетный финансовый год, при расчете ожидаемой оценки текущего года, на очередной финансовый год и плановый период</w:t>
      </w:r>
      <w:r w:rsidR="00C42226" w:rsidRPr="00733D29">
        <w:rPr>
          <w:rStyle w:val="FontStyle107"/>
          <w:b w:val="0"/>
          <w:i w:val="0"/>
        </w:rPr>
        <w:t>, %</w:t>
      </w:r>
      <w:r w:rsidR="00661C22" w:rsidRPr="00733D29">
        <w:rPr>
          <w:rStyle w:val="FontStyle107"/>
          <w:b w:val="0"/>
          <w:i w:val="0"/>
        </w:rPr>
        <w:t>;</w:t>
      </w:r>
    </w:p>
    <w:p w:rsidR="00AC67F8" w:rsidRPr="00733D29" w:rsidRDefault="00AC67F8" w:rsidP="00733D29">
      <w:pPr>
        <w:pStyle w:val="Style42"/>
        <w:widowControl/>
        <w:spacing w:line="240" w:lineRule="auto"/>
        <w:ind w:firstLine="709"/>
        <w:rPr>
          <w:rStyle w:val="FontStyle108"/>
          <w:lang w:eastAsia="en-US"/>
        </w:rPr>
      </w:pPr>
      <w:r w:rsidRPr="00733D29">
        <w:rPr>
          <w:rStyle w:val="FontStyle107"/>
          <w:lang w:val="en-US" w:eastAsia="en-US"/>
        </w:rPr>
        <w:t>S</w:t>
      </w:r>
      <w:r w:rsidRPr="00733D29">
        <w:rPr>
          <w:rStyle w:val="FontStyle107"/>
          <w:lang w:eastAsia="en-US"/>
        </w:rPr>
        <w:t xml:space="preserve"> - </w:t>
      </w:r>
      <w:proofErr w:type="gramStart"/>
      <w:r w:rsidRPr="00733D29">
        <w:rPr>
          <w:rStyle w:val="FontStyle108"/>
          <w:lang w:eastAsia="en-US"/>
        </w:rPr>
        <w:t>ставка</w:t>
      </w:r>
      <w:proofErr w:type="gramEnd"/>
      <w:r w:rsidRPr="00733D29">
        <w:rPr>
          <w:rStyle w:val="FontStyle108"/>
          <w:lang w:eastAsia="en-US"/>
        </w:rPr>
        <w:t xml:space="preserve"> налога, %;</w:t>
      </w:r>
    </w:p>
    <w:p w:rsidR="0065066C" w:rsidRPr="00733D29" w:rsidRDefault="0065066C" w:rsidP="00733D29">
      <w:pPr>
        <w:pStyle w:val="Style42"/>
        <w:widowControl/>
        <w:spacing w:line="240" w:lineRule="auto"/>
        <w:ind w:firstLine="709"/>
        <w:rPr>
          <w:rStyle w:val="FontStyle107"/>
          <w:b w:val="0"/>
          <w:i w:val="0"/>
        </w:rPr>
      </w:pPr>
      <w:r w:rsidRPr="00733D29">
        <w:rPr>
          <w:rStyle w:val="FontStyle124"/>
          <w:i/>
          <w:sz w:val="24"/>
          <w:szCs w:val="24"/>
        </w:rPr>
        <w:t>Воз</w:t>
      </w:r>
      <w:r w:rsidRPr="00733D29">
        <w:rPr>
          <w:rStyle w:val="FontStyle124"/>
          <w:b w:val="0"/>
          <w:sz w:val="24"/>
          <w:szCs w:val="24"/>
        </w:rPr>
        <w:t xml:space="preserve"> - </w:t>
      </w:r>
      <w:r w:rsidRPr="00733D29">
        <w:rPr>
          <w:rStyle w:val="FontStyle107"/>
          <w:b w:val="0"/>
          <w:i w:val="0"/>
        </w:rPr>
        <w:t xml:space="preserve">сумма налога по </w:t>
      </w:r>
      <w:r w:rsidR="00D077AB" w:rsidRPr="00733D29">
        <w:rPr>
          <w:rStyle w:val="FontStyle107"/>
          <w:b w:val="0"/>
          <w:i w:val="0"/>
        </w:rPr>
        <w:t xml:space="preserve">камеральной налоговой проверке </w:t>
      </w:r>
      <w:r w:rsidRPr="00733D29">
        <w:rPr>
          <w:rStyle w:val="FontStyle107"/>
          <w:b w:val="0"/>
          <w:i w:val="0"/>
        </w:rPr>
        <w:t>деклараций о доходах отчет</w:t>
      </w:r>
      <w:r w:rsidR="00D077AB" w:rsidRPr="00733D29">
        <w:rPr>
          <w:rStyle w:val="FontStyle107"/>
          <w:b w:val="0"/>
          <w:i w:val="0"/>
        </w:rPr>
        <w:t>а</w:t>
      </w:r>
      <w:r w:rsidRPr="00733D29">
        <w:rPr>
          <w:rStyle w:val="FontStyle107"/>
          <w:b w:val="0"/>
          <w:i w:val="0"/>
        </w:rPr>
        <w:t xml:space="preserve"> </w:t>
      </w:r>
      <w:r w:rsidR="009C37CB" w:rsidRPr="00733D29">
        <w:rPr>
          <w:rStyle w:val="FontStyle107"/>
          <w:b w:val="0"/>
          <w:i w:val="0"/>
        </w:rPr>
        <w:t xml:space="preserve">формы № </w:t>
      </w:r>
      <w:r w:rsidRPr="00733D29">
        <w:rPr>
          <w:rStyle w:val="FontStyle107"/>
          <w:b w:val="0"/>
          <w:i w:val="0"/>
        </w:rPr>
        <w:t>1-ДДК</w:t>
      </w:r>
      <w:r w:rsidR="00D077AB" w:rsidRPr="00733D29">
        <w:rPr>
          <w:rStyle w:val="FontStyle107"/>
          <w:b w:val="0"/>
          <w:i w:val="0"/>
        </w:rPr>
        <w:t xml:space="preserve"> за </w:t>
      </w:r>
      <w:r w:rsidR="0019485F" w:rsidRPr="00733D29">
        <w:rPr>
          <w:rStyle w:val="FontStyle107"/>
          <w:b w:val="0"/>
          <w:i w:val="0"/>
        </w:rPr>
        <w:t xml:space="preserve">год, предшествующий </w:t>
      </w:r>
      <w:r w:rsidR="00D077AB" w:rsidRPr="00733D29">
        <w:rPr>
          <w:rStyle w:val="FontStyle107"/>
          <w:b w:val="0"/>
          <w:i w:val="0"/>
        </w:rPr>
        <w:t>отчетн</w:t>
      </w:r>
      <w:r w:rsidR="0019485F" w:rsidRPr="00733D29">
        <w:rPr>
          <w:rStyle w:val="FontStyle107"/>
          <w:b w:val="0"/>
          <w:i w:val="0"/>
        </w:rPr>
        <w:t>ому</w:t>
      </w:r>
      <w:r w:rsidR="00D077AB" w:rsidRPr="00733D29">
        <w:rPr>
          <w:rStyle w:val="FontStyle107"/>
          <w:b w:val="0"/>
          <w:i w:val="0"/>
        </w:rPr>
        <w:t xml:space="preserve"> финансов</w:t>
      </w:r>
      <w:r w:rsidR="0019485F" w:rsidRPr="00733D29">
        <w:rPr>
          <w:rStyle w:val="FontStyle107"/>
          <w:b w:val="0"/>
          <w:i w:val="0"/>
        </w:rPr>
        <w:t xml:space="preserve">ому </w:t>
      </w:r>
      <w:r w:rsidR="00D077AB" w:rsidRPr="00733D29">
        <w:rPr>
          <w:rStyle w:val="FontStyle107"/>
          <w:b w:val="0"/>
          <w:i w:val="0"/>
        </w:rPr>
        <w:t>год</w:t>
      </w:r>
      <w:r w:rsidR="0019485F" w:rsidRPr="00733D29">
        <w:rPr>
          <w:rStyle w:val="FontStyle107"/>
          <w:b w:val="0"/>
          <w:i w:val="0"/>
        </w:rPr>
        <w:t>у</w:t>
      </w:r>
      <w:r w:rsidR="0084736B" w:rsidRPr="00733D29">
        <w:rPr>
          <w:rStyle w:val="FontStyle107"/>
          <w:b w:val="0"/>
          <w:i w:val="0"/>
        </w:rPr>
        <w:t xml:space="preserve">, принимается в </w:t>
      </w:r>
      <w:r w:rsidR="000F1EFF" w:rsidRPr="00733D29">
        <w:rPr>
          <w:rStyle w:val="FontStyle107"/>
          <w:b w:val="0"/>
          <w:i w:val="0"/>
        </w:rPr>
        <w:t xml:space="preserve">равной  сумме на </w:t>
      </w:r>
      <w:r w:rsidR="0019485F" w:rsidRPr="00733D29">
        <w:rPr>
          <w:rStyle w:val="FontStyle107"/>
          <w:b w:val="0"/>
          <w:i w:val="0"/>
        </w:rPr>
        <w:t xml:space="preserve">отчетный финансовый год, при расчете ожидаемой оценки текущего года, на </w:t>
      </w:r>
      <w:r w:rsidR="000F1EFF" w:rsidRPr="00733D29">
        <w:rPr>
          <w:rStyle w:val="FontStyle107"/>
          <w:b w:val="0"/>
          <w:i w:val="0"/>
        </w:rPr>
        <w:t>очередной финансовый год и плановый период</w:t>
      </w:r>
      <w:r w:rsidR="00C42226" w:rsidRPr="00733D29">
        <w:rPr>
          <w:rFonts w:eastAsiaTheme="minorHAnsi"/>
          <w:bCs/>
          <w:iCs/>
          <w:lang w:eastAsia="en-US"/>
        </w:rPr>
        <w:t>,</w:t>
      </w:r>
      <w:r w:rsidR="00C42226" w:rsidRPr="00733D29">
        <w:t xml:space="preserve"> тыс. руб.</w:t>
      </w:r>
      <w:r w:rsidR="0084736B" w:rsidRPr="00733D29">
        <w:rPr>
          <w:rStyle w:val="FontStyle107"/>
          <w:b w:val="0"/>
          <w:i w:val="0"/>
        </w:rPr>
        <w:t>;</w:t>
      </w:r>
    </w:p>
    <w:p w:rsidR="000F1EFF" w:rsidRPr="00733D29" w:rsidRDefault="000F1EFF" w:rsidP="00733D29">
      <w:pPr>
        <w:widowControl/>
        <w:ind w:firstLine="709"/>
        <w:jc w:val="both"/>
      </w:pPr>
      <w:proofErr w:type="spellStart"/>
      <w:r w:rsidRPr="00733D29">
        <w:rPr>
          <w:b/>
          <w:i/>
        </w:rPr>
        <w:t>Соб</w:t>
      </w:r>
      <w:proofErr w:type="spellEnd"/>
      <w:r w:rsidRPr="00733D29">
        <w:rPr>
          <w:rFonts w:ascii="Georgia" w:hAnsi="Georgia" w:cs="Georgia"/>
          <w:b/>
          <w:bCs/>
          <w:i/>
          <w:iCs/>
        </w:rPr>
        <w:t xml:space="preserve"> – </w:t>
      </w:r>
      <w:r w:rsidR="000D7B37"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r w:rsidR="00771E33" w:rsidRPr="00733D29">
        <w:t xml:space="preserve"> </w:t>
      </w:r>
    </w:p>
    <w:p w:rsidR="00044577" w:rsidRPr="00733D29" w:rsidRDefault="000F1EFF" w:rsidP="00733D29">
      <w:pPr>
        <w:ind w:firstLine="709"/>
        <w:jc w:val="both"/>
      </w:pPr>
      <w:r w:rsidRPr="00733D29">
        <w:t>Средний уровень собираемости определяется как отношение суммы поступлений по налогу по отчету формы № 1-НМ за предшествующие периоды к сумме начислений к соответствующему периоду.</w:t>
      </w:r>
      <w:r w:rsidR="00044577" w:rsidRPr="00733D29">
        <w:t xml:space="preserve"> Показатель собираемости учитывает работу по погашению задолженности по налогу.</w:t>
      </w:r>
    </w:p>
    <w:p w:rsidR="00917E40" w:rsidRPr="00733D29" w:rsidRDefault="00917E40" w:rsidP="00733D29">
      <w:pPr>
        <w:ind w:firstLine="709"/>
        <w:jc w:val="both"/>
      </w:pPr>
      <w:r w:rsidRPr="00733D29">
        <w:rPr>
          <w:b/>
          <w:i/>
        </w:rPr>
        <w:t xml:space="preserve">F – </w:t>
      </w:r>
      <w:r w:rsidRPr="00733D29">
        <w:t xml:space="preserve">корректирующая сумма поступлений, учитывающая изменения законодательства о налогах и сборах, а также другие факторы, тыс. рублей. </w:t>
      </w:r>
    </w:p>
    <w:p w:rsidR="003672CF" w:rsidRPr="00733D29" w:rsidRDefault="003672CF" w:rsidP="00733D29">
      <w:pPr>
        <w:ind w:firstLine="709"/>
        <w:jc w:val="both"/>
      </w:pPr>
      <w:r w:rsidRPr="00733D29">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733D29">
        <w:br/>
      </w:r>
      <w:r w:rsidRPr="00733D29">
        <w:lastRenderedPageBreak/>
        <w:t>статьей 227 НК РФ (</w:t>
      </w:r>
      <w:r w:rsidRPr="00733D29">
        <w:rPr>
          <w:b/>
          <w:i/>
        </w:rPr>
        <w:t xml:space="preserve">НДФЛ </w:t>
      </w:r>
      <w:r w:rsidRPr="00733D29">
        <w:rPr>
          <w:b/>
          <w:i/>
          <w:vertAlign w:val="subscript"/>
        </w:rPr>
        <w:t>2</w:t>
      </w:r>
      <w:r w:rsidRPr="00733D29">
        <w:t xml:space="preserve">); </w:t>
      </w:r>
      <w:proofErr w:type="gramStart"/>
      <w:r w:rsidRPr="00733D29">
        <w:t>полученных физическими лицами в соответствии со статьей 228 НК РФ (</w:t>
      </w:r>
      <w:r w:rsidRPr="00733D29">
        <w:rPr>
          <w:b/>
          <w:i/>
        </w:rPr>
        <w:t xml:space="preserve">НДФЛ </w:t>
      </w:r>
      <w:r w:rsidRPr="00733D29">
        <w:rPr>
          <w:b/>
          <w:i/>
          <w:vertAlign w:val="subscript"/>
        </w:rPr>
        <w:t>3</w:t>
      </w:r>
      <w:r w:rsidRPr="00733D29">
        <w:t>)</w:t>
      </w:r>
      <w:r w:rsidR="00751E05" w:rsidRPr="00733D29">
        <w:t>,</w:t>
      </w:r>
      <w:r w:rsidRPr="00733D29">
        <w:t xml:space="preserve"> НДФЛ с иностранных граждан, осуществляющих трудовую деятельность по найму у физических лиц на основании патента (</w:t>
      </w:r>
      <w:r w:rsidRPr="00733D29">
        <w:rPr>
          <w:b/>
          <w:i/>
        </w:rPr>
        <w:t xml:space="preserve">НДФЛ </w:t>
      </w:r>
      <w:r w:rsidRPr="00733D29">
        <w:rPr>
          <w:b/>
          <w:i/>
          <w:vertAlign w:val="subscript"/>
        </w:rPr>
        <w:t>4</w:t>
      </w:r>
      <w:r w:rsidRPr="00733D29">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733D29">
        <w:rPr>
          <w:b/>
          <w:i/>
        </w:rPr>
        <w:t xml:space="preserve"> (НДФЛ</w:t>
      </w:r>
      <w:r w:rsidRPr="00733D29">
        <w:rPr>
          <w:b/>
          <w:i/>
          <w:vertAlign w:val="subscript"/>
        </w:rPr>
        <w:t xml:space="preserve"> 5</w:t>
      </w:r>
      <w:r w:rsidRPr="00733D29">
        <w:rPr>
          <w:b/>
          <w:i/>
        </w:rPr>
        <w:t>)</w:t>
      </w:r>
      <w:r w:rsidRPr="00733D29">
        <w:t>, рассчитывается исходя из прогнозируемого фонда заработной платы, скорректированного на долю указанных налогов сложившуюся</w:t>
      </w:r>
      <w:proofErr w:type="gramEnd"/>
      <w:r w:rsidRPr="00733D29">
        <w:t xml:space="preserve"> за предыдущий период по формуле:</w:t>
      </w:r>
    </w:p>
    <w:p w:rsidR="003672CF" w:rsidRPr="00733D29" w:rsidRDefault="003672CF" w:rsidP="00733D29">
      <w:pPr>
        <w:ind w:firstLine="709"/>
        <w:jc w:val="center"/>
        <w:rPr>
          <w:b/>
          <w:i/>
        </w:rPr>
      </w:pPr>
      <w:r w:rsidRPr="00733D29">
        <w:rPr>
          <w:b/>
          <w:i/>
        </w:rPr>
        <w:t xml:space="preserve">НДФЛ </w:t>
      </w:r>
      <w:r w:rsidRPr="00733D29">
        <w:rPr>
          <w:b/>
          <w:i/>
          <w:vertAlign w:val="subscript"/>
        </w:rPr>
        <w:t>2-5</w:t>
      </w:r>
      <w:r w:rsidRPr="00733D29">
        <w:rPr>
          <w:b/>
          <w:i/>
        </w:rPr>
        <w:t xml:space="preserve"> = </w:t>
      </w:r>
      <w:proofErr w:type="gramStart"/>
      <w:r w:rsidR="00D129BC" w:rsidRPr="00733D29">
        <w:rPr>
          <w:rStyle w:val="FontStyle131"/>
          <w:rFonts w:ascii="Times New Roman" w:hAnsi="Times New Roman" w:cs="Times New Roman"/>
          <w:sz w:val="24"/>
          <w:szCs w:val="24"/>
        </w:rPr>
        <w:t>П</w:t>
      </w:r>
      <w:proofErr w:type="gramEnd"/>
      <w:r w:rsidR="00D129BC" w:rsidRPr="00733D29">
        <w:rPr>
          <w:rStyle w:val="FontStyle131"/>
          <w:rFonts w:ascii="Times New Roman" w:hAnsi="Times New Roman" w:cs="Times New Roman"/>
          <w:sz w:val="24"/>
          <w:szCs w:val="24"/>
        </w:rPr>
        <w:t xml:space="preserve"> *Т </w:t>
      </w:r>
      <w:r w:rsidR="00D129BC" w:rsidRPr="00733D29">
        <w:rPr>
          <w:b/>
          <w:i/>
          <w:sz w:val="27"/>
          <w:szCs w:val="27"/>
        </w:rPr>
        <w:t xml:space="preserve">(+/-) </w:t>
      </w:r>
      <w:r w:rsidR="00D129BC" w:rsidRPr="00733D29">
        <w:rPr>
          <w:b/>
          <w:i/>
          <w:sz w:val="27"/>
          <w:szCs w:val="27"/>
          <w:lang w:val="en-US"/>
        </w:rPr>
        <w:t>F</w:t>
      </w:r>
      <w:r w:rsidRPr="00733D29">
        <w:rPr>
          <w:b/>
          <w:i/>
        </w:rPr>
        <w:t xml:space="preserve">, </w:t>
      </w:r>
    </w:p>
    <w:p w:rsidR="003672CF" w:rsidRPr="00733D29" w:rsidRDefault="003672CF" w:rsidP="00733D29">
      <w:pPr>
        <w:ind w:firstLine="709"/>
        <w:jc w:val="both"/>
      </w:pPr>
      <w:r w:rsidRPr="00733D29">
        <w:t>где:</w:t>
      </w:r>
    </w:p>
    <w:p w:rsidR="00D129BC" w:rsidRPr="00733D29" w:rsidRDefault="00D129BC" w:rsidP="00733D29">
      <w:pPr>
        <w:pStyle w:val="Style42"/>
        <w:widowControl/>
        <w:spacing w:line="240" w:lineRule="auto"/>
        <w:ind w:firstLine="709"/>
      </w:pPr>
      <w:proofErr w:type="gramStart"/>
      <w:r w:rsidRPr="00733D29">
        <w:rPr>
          <w:rStyle w:val="FontStyle107"/>
          <w:lang w:eastAsia="en-US"/>
        </w:rPr>
        <w:t>П</w:t>
      </w:r>
      <w:proofErr w:type="gramEnd"/>
      <w:r w:rsidRPr="00733D29">
        <w:rPr>
          <w:rStyle w:val="FontStyle107"/>
          <w:b w:val="0"/>
          <w:i w:val="0"/>
          <w:lang w:eastAsia="en-US"/>
        </w:rPr>
        <w:t xml:space="preserve"> – </w:t>
      </w:r>
      <w:r w:rsidRPr="00733D29">
        <w:t xml:space="preserve">ожидаемая оценка поступления доходов  в текущем финансовом году, рассчитанная </w:t>
      </w:r>
      <w:r w:rsidRPr="00733D29">
        <w:rPr>
          <w:rStyle w:val="FontStyle107"/>
          <w:b w:val="0"/>
          <w:i w:val="0"/>
          <w:lang w:eastAsia="en-US"/>
        </w:rPr>
        <w:t xml:space="preserve"> исходя из фактических поступлений, сложившихся на последнюю отчетную дату текущего финансового года, и доли поступлений в отчетном финансовом году в годовом объеме поступлений за предыдущие периоды или расчет может быть произведен от фактических данных </w:t>
      </w:r>
      <w:r w:rsidRPr="00733D29">
        <w:t>отчета формы № 1-НМ за отчетный финансовый год</w:t>
      </w:r>
      <w:r w:rsidRPr="00733D29">
        <w:rPr>
          <w:rFonts w:eastAsiaTheme="minorHAnsi"/>
          <w:bCs/>
          <w:iCs/>
          <w:lang w:eastAsia="en-US"/>
        </w:rPr>
        <w:t>,</w:t>
      </w:r>
      <w:r w:rsidRPr="00733D29">
        <w:t xml:space="preserve"> тыс. руб.;</w:t>
      </w:r>
    </w:p>
    <w:p w:rsidR="00D129BC" w:rsidRPr="00733D29" w:rsidRDefault="00D129BC" w:rsidP="00733D29">
      <w:pPr>
        <w:pStyle w:val="Style42"/>
        <w:widowControl/>
        <w:spacing w:line="240" w:lineRule="auto"/>
        <w:ind w:firstLine="709"/>
      </w:pPr>
      <w:r w:rsidRPr="00733D29">
        <w:rPr>
          <w:rStyle w:val="FontStyle107"/>
          <w:lang w:val="en-US" w:eastAsia="en-US"/>
        </w:rPr>
        <w:t>T</w:t>
      </w:r>
      <w:r w:rsidRPr="00733D29">
        <w:rPr>
          <w:rStyle w:val="FontStyle107"/>
          <w:lang w:eastAsia="en-US"/>
        </w:rPr>
        <w:t xml:space="preserve"> </w:t>
      </w:r>
      <w:r w:rsidRPr="00733D29">
        <w:rPr>
          <w:rStyle w:val="FontStyle108"/>
          <w:lang w:eastAsia="en-US"/>
        </w:rPr>
        <w:t xml:space="preserve">- </w:t>
      </w:r>
      <w:proofErr w:type="gramStart"/>
      <w:r w:rsidRPr="00733D29">
        <w:rPr>
          <w:rStyle w:val="FontStyle108"/>
          <w:lang w:eastAsia="en-US"/>
        </w:rPr>
        <w:t>средний</w:t>
      </w:r>
      <w:proofErr w:type="gramEnd"/>
      <w:r w:rsidRPr="00733D29">
        <w:rPr>
          <w:rStyle w:val="FontStyle108"/>
          <w:lang w:eastAsia="en-US"/>
        </w:rPr>
        <w:t xml:space="preserve"> темп роста фактического поступления налога за предшествующие периоды </w:t>
      </w:r>
      <w:r w:rsidRPr="00733D29">
        <w:t xml:space="preserve">по данным отчета формы № 1-НМ, рассчитанный как среднее значение темпов роста поступлений налога на основании данных отчета формы № 1-НМ за предшествующие периоды, %; или применяется </w:t>
      </w:r>
      <w:r w:rsidRPr="00733D29">
        <w:rPr>
          <w:rStyle w:val="FontStyle108"/>
        </w:rPr>
        <w:t>среднегодовой ИПЦ, в % к предыдущему периоду;</w:t>
      </w:r>
    </w:p>
    <w:p w:rsidR="00D129BC" w:rsidRPr="00733D29" w:rsidRDefault="00D129BC" w:rsidP="00733D29">
      <w:pPr>
        <w:ind w:firstLine="709"/>
        <w:jc w:val="both"/>
      </w:pPr>
      <w:r w:rsidRPr="00733D29">
        <w:rPr>
          <w:b/>
          <w:i/>
        </w:rPr>
        <w:t xml:space="preserve">F – </w:t>
      </w:r>
      <w:r w:rsidRPr="00733D29">
        <w:t xml:space="preserve">корректирующая сумма поступлений, учитывающая изменения законодательства о налогах и сборах, а также другие факторы, тыс. рублей. </w:t>
      </w:r>
    </w:p>
    <w:p w:rsidR="00F83076" w:rsidRPr="00733D29" w:rsidRDefault="00F83076" w:rsidP="00733D29">
      <w:pPr>
        <w:ind w:firstLine="709"/>
        <w:jc w:val="both"/>
      </w:pPr>
    </w:p>
    <w:p w:rsidR="00D0778B" w:rsidRPr="00733D29" w:rsidRDefault="00D0778B" w:rsidP="00733D29">
      <w:pPr>
        <w:pStyle w:val="2"/>
        <w:spacing w:before="0"/>
        <w:jc w:val="center"/>
        <w:rPr>
          <w:rFonts w:ascii="Times New Roman" w:hAnsi="Times New Roman" w:cs="Times New Roman"/>
          <w:b w:val="0"/>
          <w:bCs w:val="0"/>
          <w:i/>
          <w:color w:val="auto"/>
        </w:rPr>
      </w:pPr>
      <w:bookmarkStart w:id="33" w:name="_Toc24125104"/>
      <w:bookmarkStart w:id="34" w:name="_Toc24736584"/>
      <w:bookmarkStart w:id="35" w:name="_Toc24966642"/>
      <w:bookmarkStart w:id="36" w:name="_Toc24966787"/>
      <w:r w:rsidRPr="00733D29">
        <w:rPr>
          <w:rFonts w:ascii="Times New Roman" w:hAnsi="Times New Roman" w:cs="Times New Roman"/>
          <w:color w:val="auto"/>
          <w:sz w:val="24"/>
          <w:szCs w:val="24"/>
        </w:rPr>
        <w:t xml:space="preserve">2.3. Акцизы, </w:t>
      </w:r>
      <w:r w:rsidR="00E14E3B" w:rsidRPr="00733D29">
        <w:rPr>
          <w:rFonts w:ascii="Times New Roman" w:hAnsi="Times New Roman" w:cs="Times New Roman"/>
          <w:color w:val="auto"/>
          <w:sz w:val="24"/>
          <w:szCs w:val="24"/>
        </w:rPr>
        <w:t>по подакцизным товарам (продукции), производимым на территории Российской Федерации</w:t>
      </w:r>
      <w:bookmarkEnd w:id="33"/>
      <w:r w:rsidR="00405D52" w:rsidRPr="00733D29">
        <w:rPr>
          <w:rFonts w:ascii="Times New Roman" w:hAnsi="Times New Roman" w:cs="Times New Roman"/>
          <w:color w:val="auto"/>
          <w:sz w:val="24"/>
          <w:szCs w:val="24"/>
        </w:rPr>
        <w:br/>
      </w:r>
      <w:r w:rsidRPr="00733D29">
        <w:rPr>
          <w:rFonts w:ascii="Times New Roman" w:hAnsi="Times New Roman" w:cs="Times New Roman"/>
          <w:i/>
          <w:color w:val="auto"/>
        </w:rPr>
        <w:t>182 103 02000 01 0000 110</w:t>
      </w:r>
      <w:bookmarkEnd w:id="34"/>
      <w:bookmarkEnd w:id="35"/>
      <w:bookmarkEnd w:id="36"/>
    </w:p>
    <w:p w:rsidR="000070C1" w:rsidRPr="00733D29" w:rsidRDefault="000070C1" w:rsidP="00733D29">
      <w:pPr>
        <w:pStyle w:val="Style41"/>
        <w:widowControl/>
        <w:ind w:firstLine="567"/>
        <w:jc w:val="center"/>
        <w:rPr>
          <w:rStyle w:val="FontStyle87"/>
        </w:rPr>
      </w:pPr>
    </w:p>
    <w:p w:rsidR="00D0778B" w:rsidRPr="00733D29" w:rsidRDefault="00D0778B" w:rsidP="00733D29">
      <w:pPr>
        <w:pStyle w:val="Style42"/>
        <w:widowControl/>
        <w:spacing w:line="240" w:lineRule="auto"/>
        <w:ind w:firstLine="709"/>
        <w:rPr>
          <w:rStyle w:val="FontStyle108"/>
        </w:rPr>
      </w:pPr>
      <w:r w:rsidRPr="00733D29">
        <w:rPr>
          <w:rStyle w:val="FontStyle108"/>
        </w:rPr>
        <w:t>Расчёт прогноза поступления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D0778B" w:rsidRPr="00733D29" w:rsidRDefault="00D0778B" w:rsidP="00733D29">
      <w:pPr>
        <w:pStyle w:val="Style42"/>
        <w:widowControl/>
        <w:spacing w:line="240" w:lineRule="auto"/>
        <w:ind w:firstLine="709"/>
        <w:rPr>
          <w:rStyle w:val="FontStyle108"/>
        </w:rPr>
      </w:pPr>
      <w:r w:rsidRPr="00733D29">
        <w:rPr>
          <w:rStyle w:val="FontStyle108"/>
        </w:rPr>
        <w:t>Расчёт прогноза поступлений по акцизам, производимым на территории Российской Федерации, производится отдельно по каждой группе акцизов</w:t>
      </w:r>
      <w:r w:rsidR="000070C1" w:rsidRPr="00733D29">
        <w:rPr>
          <w:rStyle w:val="FontStyle108"/>
        </w:rPr>
        <w:t xml:space="preserve"> по методу прямого расчета</w:t>
      </w:r>
      <w:r w:rsidRPr="00733D29">
        <w:rPr>
          <w:rStyle w:val="FontStyle108"/>
        </w:rPr>
        <w:t>.</w:t>
      </w:r>
    </w:p>
    <w:p w:rsidR="00A86712" w:rsidRPr="00733D29" w:rsidRDefault="00FD0DA1" w:rsidP="00733D29">
      <w:pPr>
        <w:pStyle w:val="Style63"/>
        <w:widowControl/>
        <w:spacing w:line="240" w:lineRule="auto"/>
        <w:ind w:firstLine="709"/>
        <w:jc w:val="both"/>
        <w:rPr>
          <w:rStyle w:val="FontStyle107"/>
          <w:b w:val="0"/>
          <w:i w:val="0"/>
        </w:rPr>
      </w:pPr>
      <w:r w:rsidRPr="00733D29">
        <w:rPr>
          <w:rStyle w:val="FontStyle107"/>
          <w:b w:val="0"/>
          <w:i w:val="0"/>
        </w:rPr>
        <w:t>При прогнозировании объемов поступлений может приниматься во внимание информация, предоставляемая Межрегиональн</w:t>
      </w:r>
      <w:r w:rsidR="0086091B" w:rsidRPr="00733D29">
        <w:rPr>
          <w:rStyle w:val="FontStyle107"/>
          <w:b w:val="0"/>
          <w:i w:val="0"/>
        </w:rPr>
        <w:t>ой</w:t>
      </w:r>
      <w:r w:rsidRPr="00733D29">
        <w:rPr>
          <w:rStyle w:val="FontStyle107"/>
          <w:b w:val="0"/>
          <w:i w:val="0"/>
        </w:rPr>
        <w:t xml:space="preserve"> инспекци</w:t>
      </w:r>
      <w:r w:rsidR="0086091B" w:rsidRPr="00733D29">
        <w:rPr>
          <w:rStyle w:val="FontStyle107"/>
          <w:b w:val="0"/>
          <w:i w:val="0"/>
        </w:rPr>
        <w:t>ей</w:t>
      </w:r>
      <w:r w:rsidRPr="00733D29">
        <w:rPr>
          <w:rStyle w:val="FontStyle107"/>
          <w:b w:val="0"/>
          <w:i w:val="0"/>
        </w:rPr>
        <w:t xml:space="preserve"> ФНС России по крупнейшим налогоплательщикам</w:t>
      </w:r>
      <w:r w:rsidR="009E7E50" w:rsidRPr="00733D29">
        <w:rPr>
          <w:rStyle w:val="FontStyle107"/>
          <w:b w:val="0"/>
          <w:i w:val="0"/>
        </w:rPr>
        <w:t>, информация, предоставленная производителями подакцизной продукции.</w:t>
      </w:r>
    </w:p>
    <w:p w:rsidR="007B6623" w:rsidRPr="00733D29" w:rsidRDefault="007B6623" w:rsidP="00733D29">
      <w:pPr>
        <w:pStyle w:val="Style63"/>
        <w:widowControl/>
        <w:spacing w:line="240" w:lineRule="auto"/>
        <w:ind w:firstLine="709"/>
        <w:jc w:val="both"/>
        <w:rPr>
          <w:rStyle w:val="FontStyle107"/>
        </w:rPr>
      </w:pPr>
    </w:p>
    <w:p w:rsidR="006735A3" w:rsidRPr="00733D29" w:rsidRDefault="006735A3" w:rsidP="00733D29">
      <w:pPr>
        <w:pStyle w:val="Style42"/>
        <w:widowControl/>
        <w:spacing w:line="240" w:lineRule="auto"/>
        <w:ind w:firstLine="567"/>
        <w:jc w:val="center"/>
        <w:outlineLvl w:val="2"/>
        <w:rPr>
          <w:b/>
          <w:i/>
        </w:rPr>
      </w:pPr>
      <w:bookmarkStart w:id="37" w:name="_Toc24125105"/>
      <w:bookmarkStart w:id="38" w:name="_Toc24736585"/>
      <w:bookmarkStart w:id="39" w:name="_Toc24966643"/>
      <w:bookmarkStart w:id="40" w:name="_Toc24966788"/>
      <w:r w:rsidRPr="00733D29">
        <w:rPr>
          <w:rStyle w:val="FontStyle108"/>
          <w:b/>
          <w:i/>
        </w:rPr>
        <w:t>2.3.</w:t>
      </w:r>
      <w:r w:rsidR="009F5AF5" w:rsidRPr="00733D29">
        <w:rPr>
          <w:rStyle w:val="FontStyle108"/>
          <w:b/>
          <w:i/>
        </w:rPr>
        <w:t>1</w:t>
      </w:r>
      <w:r w:rsidRPr="00733D29">
        <w:rPr>
          <w:rStyle w:val="FontStyle108"/>
          <w:b/>
          <w:i/>
        </w:rPr>
        <w:t>. Акцизы на этиловый спирт из пищевого сырь</w:t>
      </w:r>
      <w:proofErr w:type="gramStart"/>
      <w:r w:rsidRPr="00733D29">
        <w:rPr>
          <w:rStyle w:val="FontStyle108"/>
          <w:b/>
          <w:i/>
        </w:rPr>
        <w:t>я(</w:t>
      </w:r>
      <w:proofErr w:type="gramEnd"/>
      <w:r w:rsidRPr="00733D29">
        <w:rPr>
          <w:rStyle w:val="FontStyle108"/>
          <w:b/>
          <w:i/>
        </w:rPr>
        <w:t>за исключением дис</w:t>
      </w:r>
      <w:r w:rsidR="00342157" w:rsidRPr="00733D29">
        <w:rPr>
          <w:rStyle w:val="FontStyle108"/>
          <w:b/>
          <w:i/>
        </w:rPr>
        <w:t xml:space="preserve">тиллятов винного, виноградного, </w:t>
      </w:r>
      <w:r w:rsidRPr="00733D29">
        <w:rPr>
          <w:rStyle w:val="FontStyle108"/>
          <w:b/>
          <w:i/>
        </w:rPr>
        <w:t xml:space="preserve">плодового, коньячного, </w:t>
      </w:r>
      <w:proofErr w:type="spellStart"/>
      <w:r w:rsidRPr="00733D29">
        <w:rPr>
          <w:rStyle w:val="FontStyle108"/>
          <w:b/>
          <w:i/>
        </w:rPr>
        <w:t>кальвадосного</w:t>
      </w:r>
      <w:proofErr w:type="spellEnd"/>
      <w:r w:rsidRPr="00733D29">
        <w:rPr>
          <w:rStyle w:val="FontStyle108"/>
          <w:b/>
          <w:i/>
        </w:rPr>
        <w:t xml:space="preserve">, </w:t>
      </w:r>
      <w:proofErr w:type="spellStart"/>
      <w:r w:rsidRPr="00733D29">
        <w:rPr>
          <w:rStyle w:val="FontStyle108"/>
          <w:b/>
          <w:i/>
        </w:rPr>
        <w:t>вискового</w:t>
      </w:r>
      <w:proofErr w:type="spellEnd"/>
      <w:r w:rsidRPr="00733D29">
        <w:rPr>
          <w:rStyle w:val="FontStyle108"/>
          <w:b/>
          <w:i/>
        </w:rPr>
        <w:t>)</w:t>
      </w:r>
      <w:r w:rsidR="00E14E3B" w:rsidRPr="00733D29">
        <w:rPr>
          <w:rStyle w:val="FontStyle108"/>
          <w:b/>
          <w:i/>
        </w:rPr>
        <w:t>, производимый на территории</w:t>
      </w:r>
      <w:r w:rsidR="00405D52" w:rsidRPr="00733D29">
        <w:rPr>
          <w:rStyle w:val="FontStyle108"/>
          <w:b/>
          <w:i/>
        </w:rPr>
        <w:t xml:space="preserve"> </w:t>
      </w:r>
      <w:r w:rsidR="00E14E3B" w:rsidRPr="00733D29">
        <w:rPr>
          <w:rStyle w:val="FontStyle108"/>
          <w:b/>
          <w:i/>
        </w:rPr>
        <w:t>Российской Федерации</w:t>
      </w:r>
      <w:bookmarkEnd w:id="37"/>
      <w:r w:rsidR="00405D52" w:rsidRPr="00733D29">
        <w:rPr>
          <w:rStyle w:val="FontStyle108"/>
          <w:b/>
          <w:i/>
        </w:rPr>
        <w:br/>
      </w:r>
      <w:bookmarkStart w:id="41" w:name="_Toc24125106"/>
      <w:r w:rsidRPr="00733D29">
        <w:rPr>
          <w:b/>
          <w:i/>
        </w:rPr>
        <w:t xml:space="preserve"> 182 1 03 02011 01 0000110</w:t>
      </w:r>
      <w:bookmarkEnd w:id="41"/>
      <w:bookmarkEnd w:id="38"/>
      <w:bookmarkEnd w:id="39"/>
      <w:bookmarkEnd w:id="40"/>
    </w:p>
    <w:p w:rsidR="006735A3" w:rsidRPr="00733D29" w:rsidRDefault="006735A3" w:rsidP="00733D29">
      <w:pPr>
        <w:pStyle w:val="Style52"/>
        <w:widowControl/>
        <w:rPr>
          <w:rStyle w:val="FontStyle107"/>
        </w:rPr>
      </w:pPr>
    </w:p>
    <w:p w:rsidR="006735A3" w:rsidRPr="00733D29" w:rsidRDefault="006735A3" w:rsidP="00733D29">
      <w:pPr>
        <w:pStyle w:val="Style42"/>
        <w:widowControl/>
        <w:spacing w:line="240" w:lineRule="auto"/>
        <w:ind w:firstLine="709"/>
        <w:rPr>
          <w:rStyle w:val="FontStyle108"/>
        </w:rPr>
      </w:pPr>
      <w:r w:rsidRPr="00733D29">
        <w:rPr>
          <w:rStyle w:val="FontStyle108"/>
        </w:rPr>
        <w:t>Для расчёта поступлений акцизов на этиловый спирт из пищевого сырья (за</w:t>
      </w:r>
      <w:r w:rsidRPr="00733D29">
        <w:rPr>
          <w:rStyle w:val="FontStyle108"/>
        </w:rPr>
        <w:br/>
        <w:t>исключением дистиллятов винного, виноградного, плодового, коньячного,</w:t>
      </w:r>
      <w:r w:rsidRPr="00733D29">
        <w:rPr>
          <w:rStyle w:val="FontStyle108"/>
        </w:rPr>
        <w:br/>
      </w:r>
      <w:proofErr w:type="spellStart"/>
      <w:r w:rsidRPr="00733D29">
        <w:rPr>
          <w:rStyle w:val="FontStyle108"/>
        </w:rPr>
        <w:t>кальвадосного</w:t>
      </w:r>
      <w:proofErr w:type="spellEnd"/>
      <w:r w:rsidRPr="00733D29">
        <w:rPr>
          <w:rStyle w:val="FontStyle108"/>
        </w:rPr>
        <w:t xml:space="preserve">, </w:t>
      </w:r>
      <w:proofErr w:type="spellStart"/>
      <w:r w:rsidRPr="00733D29">
        <w:rPr>
          <w:rStyle w:val="FontStyle108"/>
        </w:rPr>
        <w:t>вискового</w:t>
      </w:r>
      <w:proofErr w:type="spellEnd"/>
      <w:r w:rsidRPr="00733D29">
        <w:rPr>
          <w:rStyle w:val="FontStyle108"/>
        </w:rPr>
        <w:t>) используются:</w:t>
      </w:r>
    </w:p>
    <w:p w:rsidR="006735A3" w:rsidRPr="00733D29" w:rsidRDefault="006735A3" w:rsidP="00733D29">
      <w:pPr>
        <w:pStyle w:val="Style50"/>
        <w:widowControl/>
        <w:numPr>
          <w:ilvl w:val="0"/>
          <w:numId w:val="6"/>
        </w:numPr>
        <w:tabs>
          <w:tab w:val="left" w:pos="871"/>
        </w:tabs>
        <w:spacing w:line="240" w:lineRule="auto"/>
        <w:ind w:firstLine="709"/>
        <w:rPr>
          <w:rStyle w:val="FontStyle108"/>
        </w:rPr>
      </w:pPr>
      <w:r w:rsidRPr="00733D29">
        <w:rPr>
          <w:rStyle w:val="FontStyle108"/>
        </w:rPr>
        <w:t>налоговая база по акцизу по данным отчета по форме № 5-АЛ за</w:t>
      </w:r>
      <w:r w:rsidRPr="00733D29">
        <w:rPr>
          <w:rStyle w:val="FontStyle108"/>
          <w:b/>
        </w:rPr>
        <w:t xml:space="preserve"> </w:t>
      </w:r>
      <w:r w:rsidRPr="00733D29">
        <w:rPr>
          <w:rStyle w:val="ab"/>
          <w:b w:val="0"/>
          <w:bCs/>
          <w:color w:val="auto"/>
        </w:rPr>
        <w:t>отчетный финансовый год</w:t>
      </w:r>
      <w:r w:rsidRPr="00733D29">
        <w:rPr>
          <w:rStyle w:val="FontStyle108"/>
        </w:rPr>
        <w:t>;</w:t>
      </w:r>
    </w:p>
    <w:p w:rsidR="006735A3" w:rsidRPr="00733D29" w:rsidRDefault="006735A3" w:rsidP="00733D29">
      <w:pPr>
        <w:pStyle w:val="Style50"/>
        <w:widowControl/>
        <w:tabs>
          <w:tab w:val="left" w:pos="857"/>
        </w:tabs>
        <w:spacing w:line="240" w:lineRule="auto"/>
        <w:ind w:firstLine="709"/>
        <w:rPr>
          <w:rStyle w:val="FontStyle108"/>
        </w:rPr>
      </w:pPr>
      <w:r w:rsidRPr="00733D29">
        <w:rPr>
          <w:rStyle w:val="FontStyle108"/>
        </w:rPr>
        <w:t xml:space="preserve">- динамика фактических поступлений по налогу по данным отчета формы № 1-НМ </w:t>
      </w:r>
      <w:r w:rsidRPr="00733D29">
        <w:rPr>
          <w:rStyle w:val="ab"/>
          <w:b w:val="0"/>
          <w:bCs/>
          <w:color w:val="auto"/>
        </w:rPr>
        <w:t>за</w:t>
      </w:r>
      <w:r w:rsidRPr="00733D29">
        <w:rPr>
          <w:rStyle w:val="ab"/>
          <w:bCs/>
          <w:color w:val="auto"/>
        </w:rPr>
        <w:t xml:space="preserve"> </w:t>
      </w:r>
      <w:r w:rsidRPr="00733D29">
        <w:rPr>
          <w:rStyle w:val="FontStyle108"/>
        </w:rPr>
        <w:t xml:space="preserve">предшествующие периоды; </w:t>
      </w:r>
    </w:p>
    <w:p w:rsidR="006735A3" w:rsidRPr="00733D29" w:rsidRDefault="006735A3" w:rsidP="00733D29">
      <w:pPr>
        <w:pStyle w:val="Style50"/>
        <w:widowControl/>
        <w:tabs>
          <w:tab w:val="left" w:pos="864"/>
        </w:tabs>
        <w:spacing w:line="240" w:lineRule="auto"/>
        <w:ind w:firstLine="709"/>
        <w:rPr>
          <w:rStyle w:val="FontStyle108"/>
        </w:rPr>
      </w:pPr>
      <w:r w:rsidRPr="00733D29">
        <w:rPr>
          <w:rStyle w:val="FontStyle108"/>
        </w:rPr>
        <w:t>- налоговые ставки, предусмотренные главой 22 НК РФ «Акцизы», и ставки, планируемые к принятию федеральным налоговым законодательством, с начала налогового периода на очередной финансовый год и плановый период.</w:t>
      </w:r>
    </w:p>
    <w:p w:rsidR="006735A3" w:rsidRPr="00733D29" w:rsidRDefault="006735A3" w:rsidP="00733D29">
      <w:pPr>
        <w:pStyle w:val="Style42"/>
        <w:widowControl/>
        <w:spacing w:line="240" w:lineRule="auto"/>
        <w:ind w:firstLine="709"/>
        <w:rPr>
          <w:rStyle w:val="FontStyle108"/>
        </w:rPr>
      </w:pPr>
      <w:r w:rsidRPr="00733D29">
        <w:rPr>
          <w:rStyle w:val="FontStyle108"/>
        </w:rPr>
        <w:t xml:space="preserve">Расчёт поступлений акцизов </w:t>
      </w:r>
      <w:r w:rsidRPr="00733D29">
        <w:rPr>
          <w:rStyle w:val="FontStyle107"/>
          <w:b w:val="0"/>
          <w:i w:val="0"/>
        </w:rPr>
        <w:t>на этиловый спирт из пищевого сырья (</w:t>
      </w:r>
      <w:r w:rsidRPr="00733D29">
        <w:rPr>
          <w:rStyle w:val="FontStyle108"/>
        </w:rPr>
        <w:t xml:space="preserve">за исключением дистиллятов винного, виноградного, плодового, коньячного, </w:t>
      </w:r>
      <w:proofErr w:type="spellStart"/>
      <w:r w:rsidRPr="00733D29">
        <w:rPr>
          <w:rStyle w:val="FontStyle108"/>
        </w:rPr>
        <w:t>кальвадосного</w:t>
      </w:r>
      <w:proofErr w:type="spellEnd"/>
      <w:r w:rsidRPr="00733D29">
        <w:rPr>
          <w:rStyle w:val="FontStyle108"/>
        </w:rPr>
        <w:t xml:space="preserve">, </w:t>
      </w:r>
      <w:proofErr w:type="spellStart"/>
      <w:r w:rsidRPr="00733D29">
        <w:rPr>
          <w:rStyle w:val="FontStyle108"/>
        </w:rPr>
        <w:t>вискового</w:t>
      </w:r>
      <w:proofErr w:type="spellEnd"/>
      <w:r w:rsidRPr="00733D29">
        <w:rPr>
          <w:rStyle w:val="FontStyle10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735A3" w:rsidRPr="00733D29" w:rsidRDefault="006735A3" w:rsidP="00733D29">
      <w:pPr>
        <w:pStyle w:val="Style42"/>
        <w:widowControl/>
        <w:spacing w:line="240" w:lineRule="auto"/>
        <w:ind w:firstLine="709"/>
        <w:rPr>
          <w:rStyle w:val="FontStyle108"/>
        </w:rPr>
      </w:pPr>
      <w:r w:rsidRPr="00733D29">
        <w:rPr>
          <w:rStyle w:val="FontStyle108"/>
        </w:rPr>
        <w:lastRenderedPageBreak/>
        <w:t>Поступления акцизов на этиловый спирт из пищевого сырья (за исключением</w:t>
      </w:r>
      <w:r w:rsidRPr="00733D29">
        <w:rPr>
          <w:rStyle w:val="FontStyle108"/>
        </w:rPr>
        <w:br/>
        <w:t xml:space="preserve">дистиллятов винного, виноградного, плодового, коньячного, </w:t>
      </w:r>
      <w:proofErr w:type="spellStart"/>
      <w:r w:rsidRPr="00733D29">
        <w:rPr>
          <w:rStyle w:val="FontStyle108"/>
        </w:rPr>
        <w:t>кальвадосного</w:t>
      </w:r>
      <w:proofErr w:type="spellEnd"/>
      <w:r w:rsidRPr="00733D29">
        <w:rPr>
          <w:rStyle w:val="FontStyle108"/>
        </w:rPr>
        <w:t xml:space="preserve">, </w:t>
      </w:r>
      <w:proofErr w:type="spellStart"/>
      <w:r w:rsidRPr="00733D29">
        <w:rPr>
          <w:rStyle w:val="FontStyle108"/>
        </w:rPr>
        <w:t>вискового</w:t>
      </w:r>
      <w:proofErr w:type="spellEnd"/>
      <w:r w:rsidRPr="00733D29">
        <w:rPr>
          <w:rStyle w:val="FontStyle108"/>
        </w:rPr>
        <w:t>)</w:t>
      </w:r>
      <w:r w:rsidRPr="00733D29">
        <w:rPr>
          <w:rStyle w:val="FontStyle108"/>
        </w:rPr>
        <w:br/>
        <w:t>(</w:t>
      </w:r>
      <w:proofErr w:type="spellStart"/>
      <w:r w:rsidRPr="00733D29">
        <w:rPr>
          <w:rStyle w:val="FontStyle108"/>
        </w:rPr>
        <w:t>Асп</w:t>
      </w:r>
      <w:proofErr w:type="spellEnd"/>
      <w:r w:rsidRPr="00733D29">
        <w:rPr>
          <w:rStyle w:val="FontStyle108"/>
        </w:rPr>
        <w:t>) определяются по формуле:</w:t>
      </w:r>
    </w:p>
    <w:p w:rsidR="006735A3" w:rsidRPr="00733D29" w:rsidRDefault="006735A3" w:rsidP="00733D29">
      <w:pPr>
        <w:pStyle w:val="Style52"/>
        <w:widowControl/>
        <w:rPr>
          <w:rStyle w:val="FontStyle107"/>
        </w:rPr>
      </w:pPr>
      <w:proofErr w:type="spellStart"/>
      <w:r w:rsidRPr="00733D29">
        <w:rPr>
          <w:rStyle w:val="FontStyle107"/>
        </w:rPr>
        <w:t>Асп</w:t>
      </w:r>
      <w:proofErr w:type="spellEnd"/>
      <w:r w:rsidRPr="00733D29">
        <w:rPr>
          <w:rStyle w:val="FontStyle107"/>
        </w:rPr>
        <w:t>= (</w:t>
      </w:r>
      <w:proofErr w:type="spellStart"/>
      <w:r w:rsidRPr="00733D29">
        <w:rPr>
          <w:rStyle w:val="FontStyle107"/>
          <w:lang w:val="en-US" w:eastAsia="en-US"/>
        </w:rPr>
        <w:t>V</w:t>
      </w:r>
      <w:r w:rsidRPr="00733D29">
        <w:rPr>
          <w:rStyle w:val="FontStyle107"/>
          <w:lang w:val="en-US"/>
        </w:rPr>
        <w:t>cn</w:t>
      </w:r>
      <w:proofErr w:type="spellEnd"/>
      <w:r w:rsidRPr="00733D29">
        <w:rPr>
          <w:rStyle w:val="FontStyle107"/>
        </w:rPr>
        <w:t xml:space="preserve"> *(100-</w:t>
      </w:r>
      <w:r w:rsidRPr="00733D29">
        <w:rPr>
          <w:rStyle w:val="FontStyle107"/>
          <w:lang w:val="en-US"/>
        </w:rPr>
        <w:t>d</w:t>
      </w:r>
      <w:proofErr w:type="spellStart"/>
      <w:r w:rsidRPr="00733D29">
        <w:rPr>
          <w:rStyle w:val="FontStyle107"/>
          <w:sz w:val="28"/>
          <w:szCs w:val="28"/>
          <w:vertAlign w:val="subscript"/>
        </w:rPr>
        <w:t>сп</w:t>
      </w:r>
      <w:proofErr w:type="spellEnd"/>
      <w:r w:rsidRPr="00733D29">
        <w:rPr>
          <w:rStyle w:val="FontStyle107"/>
        </w:rPr>
        <w:t>) *</w:t>
      </w:r>
      <w:r w:rsidRPr="00733D29">
        <w:rPr>
          <w:rStyle w:val="FontStyle107"/>
          <w:lang w:val="en-US"/>
        </w:rPr>
        <w:t>S</w:t>
      </w:r>
      <w:r w:rsidRPr="00733D29">
        <w:rPr>
          <w:rStyle w:val="FontStyle107"/>
        </w:rPr>
        <w:t>*Т</w:t>
      </w:r>
      <w:r w:rsidRPr="00733D29">
        <w:rPr>
          <w:rStyle w:val="FontStyle107"/>
          <w:vertAlign w:val="subscript"/>
        </w:rPr>
        <w:t>роп</w:t>
      </w:r>
      <w:r w:rsidRPr="00733D29">
        <w:rPr>
          <w:rStyle w:val="FontStyle107"/>
        </w:rPr>
        <w:t>*</w:t>
      </w:r>
      <w:proofErr w:type="spellStart"/>
      <w:r w:rsidRPr="00733D29">
        <w:rPr>
          <w:rStyle w:val="FontStyle107"/>
        </w:rPr>
        <w:t>Соб</w:t>
      </w:r>
      <w:proofErr w:type="spellEnd"/>
      <w:r w:rsidRPr="00733D29">
        <w:rPr>
          <w:rStyle w:val="FontStyle107"/>
        </w:rPr>
        <w:t xml:space="preserve">) (+/-) </w:t>
      </w:r>
      <w:proofErr w:type="gramStart"/>
      <w:r w:rsidRPr="00733D29">
        <w:rPr>
          <w:rStyle w:val="FontStyle107"/>
        </w:rPr>
        <w:t>Р</w:t>
      </w:r>
      <w:proofErr w:type="gramEnd"/>
      <w:r w:rsidR="00885924" w:rsidRPr="00733D29">
        <w:rPr>
          <w:rStyle w:val="FontStyle107"/>
        </w:rPr>
        <w:t xml:space="preserve"> </w:t>
      </w:r>
      <w:r w:rsidR="00885924" w:rsidRPr="00733D29">
        <w:rPr>
          <w:b/>
          <w:i/>
          <w:sz w:val="27"/>
          <w:szCs w:val="27"/>
        </w:rPr>
        <w:t xml:space="preserve">(+/-) </w:t>
      </w:r>
      <w:r w:rsidR="00885924" w:rsidRPr="00733D29">
        <w:rPr>
          <w:b/>
          <w:i/>
          <w:sz w:val="27"/>
          <w:szCs w:val="27"/>
          <w:lang w:val="en-US"/>
        </w:rPr>
        <w:t>F</w:t>
      </w:r>
      <w:r w:rsidR="00885924" w:rsidRPr="00733D29">
        <w:rPr>
          <w:b/>
          <w:i/>
          <w:sz w:val="28"/>
          <w:szCs w:val="28"/>
        </w:rPr>
        <w:t>,</w:t>
      </w:r>
    </w:p>
    <w:p w:rsidR="006735A3" w:rsidRPr="00733D29" w:rsidRDefault="006735A3" w:rsidP="00733D29">
      <w:pPr>
        <w:pStyle w:val="Style42"/>
        <w:widowControl/>
        <w:spacing w:line="240" w:lineRule="auto"/>
        <w:ind w:left="720" w:firstLine="0"/>
        <w:jc w:val="left"/>
        <w:rPr>
          <w:rStyle w:val="FontStyle108"/>
        </w:rPr>
      </w:pPr>
      <w:r w:rsidRPr="00733D29">
        <w:rPr>
          <w:rStyle w:val="FontStyle108"/>
        </w:rPr>
        <w:t>где,</w:t>
      </w:r>
    </w:p>
    <w:p w:rsidR="006735A3" w:rsidRPr="00733D29" w:rsidRDefault="006735A3" w:rsidP="00733D29">
      <w:pPr>
        <w:pStyle w:val="Style50"/>
        <w:widowControl/>
        <w:numPr>
          <w:ilvl w:val="0"/>
          <w:numId w:val="6"/>
        </w:numPr>
        <w:tabs>
          <w:tab w:val="left" w:pos="871"/>
        </w:tabs>
        <w:spacing w:line="240" w:lineRule="auto"/>
        <w:rPr>
          <w:rStyle w:val="FontStyle108"/>
          <w:lang w:eastAsia="en-US"/>
        </w:rPr>
      </w:pPr>
      <w:proofErr w:type="spellStart"/>
      <w:r w:rsidRPr="00733D29">
        <w:rPr>
          <w:rStyle w:val="FontStyle107"/>
          <w:lang w:val="en-US" w:eastAsia="en-US"/>
        </w:rPr>
        <w:t>V</w:t>
      </w:r>
      <w:r w:rsidRPr="00733D29">
        <w:rPr>
          <w:rStyle w:val="FontStyle107"/>
          <w:vertAlign w:val="subscript"/>
          <w:lang w:val="en-US" w:eastAsia="en-US"/>
        </w:rPr>
        <w:t>cn</w:t>
      </w:r>
      <w:proofErr w:type="spellEnd"/>
      <w:r w:rsidRPr="00733D29">
        <w:rPr>
          <w:rStyle w:val="FontStyle107"/>
          <w:lang w:eastAsia="en-US"/>
        </w:rPr>
        <w:t xml:space="preserve"> </w:t>
      </w:r>
      <w:r w:rsidRPr="00733D29">
        <w:rPr>
          <w:rStyle w:val="FontStyle107"/>
          <w:b w:val="0"/>
          <w:i w:val="0"/>
          <w:lang w:eastAsia="en-US"/>
        </w:rPr>
        <w:t>-</w:t>
      </w:r>
      <w:r w:rsidRPr="00733D29">
        <w:rPr>
          <w:rStyle w:val="FontStyle107"/>
          <w:lang w:eastAsia="en-US"/>
        </w:rPr>
        <w:t xml:space="preserve"> </w:t>
      </w:r>
      <w:r w:rsidRPr="00733D29">
        <w:rPr>
          <w:rStyle w:val="FontStyle108"/>
          <w:lang w:eastAsia="en-US"/>
        </w:rPr>
        <w:t xml:space="preserve">налогооблагаемый объем реализации этилового спирта из пищевого </w:t>
      </w:r>
      <w:proofErr w:type="gramStart"/>
      <w:r w:rsidRPr="00733D29">
        <w:rPr>
          <w:rStyle w:val="FontStyle108"/>
          <w:lang w:eastAsia="en-US"/>
        </w:rPr>
        <w:t>сырья</w:t>
      </w:r>
      <w:proofErr w:type="gramEnd"/>
      <w:r w:rsidRPr="00733D29">
        <w:rPr>
          <w:rStyle w:val="FontStyle108"/>
          <w:lang w:eastAsia="en-US"/>
        </w:rPr>
        <w:br/>
        <w:t>(за исключением дистиллятов винного, виноградного, плодового, коньячного,</w:t>
      </w:r>
      <w:r w:rsidRPr="00733D29">
        <w:rPr>
          <w:rStyle w:val="FontStyle108"/>
          <w:lang w:eastAsia="en-US"/>
        </w:rPr>
        <w:br/>
      </w:r>
      <w:proofErr w:type="spellStart"/>
      <w:r w:rsidRPr="00733D29">
        <w:rPr>
          <w:rStyle w:val="FontStyle108"/>
          <w:lang w:eastAsia="en-US"/>
        </w:rPr>
        <w:t>кальвадосного</w:t>
      </w:r>
      <w:proofErr w:type="spellEnd"/>
      <w:r w:rsidRPr="00733D29">
        <w:rPr>
          <w:rStyle w:val="FontStyle108"/>
          <w:lang w:eastAsia="en-US"/>
        </w:rPr>
        <w:t xml:space="preserve">, </w:t>
      </w:r>
      <w:proofErr w:type="spellStart"/>
      <w:r w:rsidRPr="00733D29">
        <w:rPr>
          <w:rStyle w:val="FontStyle108"/>
          <w:lang w:eastAsia="en-US"/>
        </w:rPr>
        <w:t>вискового</w:t>
      </w:r>
      <w:proofErr w:type="spellEnd"/>
      <w:r w:rsidRPr="00733D29">
        <w:rPr>
          <w:rStyle w:val="FontStyle108"/>
          <w:lang w:eastAsia="en-US"/>
        </w:rPr>
        <w:t>), л.</w:t>
      </w:r>
      <w:r w:rsidRPr="00733D29">
        <w:rPr>
          <w:rStyle w:val="FontStyle108"/>
        </w:rPr>
        <w:t xml:space="preserve"> </w:t>
      </w:r>
    </w:p>
    <w:p w:rsidR="006735A3" w:rsidRPr="00733D29" w:rsidRDefault="006735A3" w:rsidP="00733D29">
      <w:pPr>
        <w:pStyle w:val="Style50"/>
        <w:widowControl/>
        <w:numPr>
          <w:ilvl w:val="0"/>
          <w:numId w:val="6"/>
        </w:numPr>
        <w:tabs>
          <w:tab w:val="left" w:pos="871"/>
        </w:tabs>
        <w:spacing w:line="240" w:lineRule="auto"/>
        <w:rPr>
          <w:rStyle w:val="FontStyle108"/>
          <w:lang w:eastAsia="en-US"/>
        </w:rPr>
      </w:pPr>
      <w:r w:rsidRPr="00733D29">
        <w:rPr>
          <w:rStyle w:val="FontStyle107"/>
          <w:lang w:val="en-US" w:eastAsia="en-US"/>
        </w:rPr>
        <w:t>S</w:t>
      </w:r>
      <w:r w:rsidRPr="00733D29">
        <w:rPr>
          <w:rStyle w:val="FontStyle107"/>
          <w:lang w:eastAsia="en-US"/>
        </w:rPr>
        <w:t xml:space="preserve"> - </w:t>
      </w:r>
      <w:r w:rsidRPr="00733D29">
        <w:rPr>
          <w:rStyle w:val="FontStyle108"/>
          <w:lang w:eastAsia="en-US"/>
        </w:rPr>
        <w:t>ставка акциза, рублей за 1 литр безводного этилового спирта;</w:t>
      </w:r>
    </w:p>
    <w:p w:rsidR="006735A3" w:rsidRPr="00733D29" w:rsidRDefault="006735A3" w:rsidP="00733D29">
      <w:pPr>
        <w:pStyle w:val="Style42"/>
        <w:widowControl/>
        <w:spacing w:line="240" w:lineRule="auto"/>
        <w:ind w:firstLine="709"/>
        <w:rPr>
          <w:rStyle w:val="FontStyle107"/>
          <w:b w:val="0"/>
          <w:i w:val="0"/>
        </w:rPr>
      </w:pPr>
      <w:r w:rsidRPr="00733D29">
        <w:rPr>
          <w:rStyle w:val="FontStyle107"/>
          <w:lang w:val="en-US"/>
        </w:rPr>
        <w:t>T</w:t>
      </w:r>
      <w:proofErr w:type="spellStart"/>
      <w:r w:rsidRPr="00733D29">
        <w:rPr>
          <w:rStyle w:val="FontStyle107"/>
          <w:vertAlign w:val="subscript"/>
        </w:rPr>
        <w:t>роп</w:t>
      </w:r>
      <w:proofErr w:type="spellEnd"/>
      <w:r w:rsidRPr="00733D29">
        <w:rPr>
          <w:rStyle w:val="FontStyle107"/>
          <w:vertAlign w:val="subscript"/>
        </w:rPr>
        <w:t xml:space="preserve"> </w:t>
      </w:r>
      <w:r w:rsidRPr="00733D29">
        <w:rPr>
          <w:rStyle w:val="FontStyle107"/>
        </w:rPr>
        <w:t xml:space="preserve">- </w:t>
      </w:r>
      <w:r w:rsidRPr="00733D29">
        <w:rPr>
          <w:rStyle w:val="FontStyle107"/>
          <w:b w:val="0"/>
          <w:i w:val="0"/>
        </w:rPr>
        <w:t>темп роста объема производства,</w:t>
      </w:r>
      <w:r w:rsidRPr="00733D29">
        <w:rPr>
          <w:rStyle w:val="FontStyle107"/>
        </w:rPr>
        <w:t xml:space="preserve"> </w:t>
      </w:r>
      <w:r w:rsidRPr="00733D29">
        <w:rPr>
          <w:rStyle w:val="FontStyle107"/>
          <w:b w:val="0"/>
          <w:i w:val="0"/>
        </w:rPr>
        <w:t>%;</w:t>
      </w:r>
    </w:p>
    <w:p w:rsidR="006735A3" w:rsidRPr="00733D29" w:rsidRDefault="006735A3"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 </w:t>
      </w:r>
      <w:r w:rsidRPr="00733D29">
        <w:t xml:space="preserve">средний уровень собираемости налога с учётом уровня собираемости за предшествующие периоды, </w:t>
      </w:r>
      <w:r w:rsidR="001F4C55" w:rsidRPr="00733D29">
        <w:t xml:space="preserve">учитывает  работу по погашению задолженности по налогу, </w:t>
      </w:r>
      <w:r w:rsidRPr="00733D29">
        <w:t>%.</w:t>
      </w:r>
    </w:p>
    <w:p w:rsidR="006735A3" w:rsidRPr="00733D29" w:rsidRDefault="006735A3" w:rsidP="00733D29">
      <w:pPr>
        <w:widowControl/>
        <w:ind w:firstLine="709"/>
        <w:jc w:val="both"/>
      </w:pPr>
      <w:r w:rsidRPr="00733D29">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6735A3" w:rsidRPr="00733D29" w:rsidRDefault="006735A3" w:rsidP="00733D29">
      <w:pPr>
        <w:pStyle w:val="Style42"/>
        <w:widowControl/>
        <w:spacing w:line="240" w:lineRule="auto"/>
        <w:ind w:left="713" w:firstLine="0"/>
        <w:jc w:val="left"/>
        <w:rPr>
          <w:rStyle w:val="FontStyle108"/>
        </w:rPr>
      </w:pPr>
      <w:proofErr w:type="gramStart"/>
      <w:r w:rsidRPr="00733D29">
        <w:rPr>
          <w:rStyle w:val="FontStyle107"/>
        </w:rPr>
        <w:t>Р</w:t>
      </w:r>
      <w:proofErr w:type="gramEnd"/>
      <w:r w:rsidRPr="00733D29">
        <w:rPr>
          <w:rStyle w:val="FontStyle107"/>
        </w:rPr>
        <w:t xml:space="preserve"> - </w:t>
      </w:r>
      <w:r w:rsidRPr="00733D29">
        <w:rPr>
          <w:rStyle w:val="FontStyle108"/>
        </w:rPr>
        <w:t>переходящие платежи, тыс. рублей.</w:t>
      </w:r>
    </w:p>
    <w:p w:rsidR="00BF1319" w:rsidRPr="00733D29" w:rsidRDefault="00BF1319" w:rsidP="00733D29">
      <w:pPr>
        <w:ind w:firstLine="709"/>
        <w:jc w:val="both"/>
      </w:pPr>
      <w:r w:rsidRPr="00733D29">
        <w:rPr>
          <w:b/>
          <w:i/>
        </w:rPr>
        <w:t xml:space="preserve">F – </w:t>
      </w:r>
      <w:r w:rsidRPr="00733D29">
        <w:t xml:space="preserve">корректирующая сумма поступлений, учитывающая изменения законодательства о налогах и сборах, а также другие факторы, тыс. рублей. </w:t>
      </w:r>
    </w:p>
    <w:p w:rsidR="00BF1319" w:rsidRPr="00733D29" w:rsidRDefault="00BF1319" w:rsidP="00733D29">
      <w:pPr>
        <w:pStyle w:val="Style42"/>
        <w:widowControl/>
        <w:spacing w:line="240" w:lineRule="auto"/>
        <w:ind w:left="713" w:firstLine="0"/>
        <w:jc w:val="left"/>
        <w:rPr>
          <w:rStyle w:val="FontStyle108"/>
        </w:rPr>
      </w:pPr>
    </w:p>
    <w:p w:rsidR="006735A3" w:rsidRPr="00733D29" w:rsidRDefault="009A7FF9" w:rsidP="00733D29">
      <w:pPr>
        <w:pStyle w:val="3"/>
        <w:tabs>
          <w:tab w:val="left" w:pos="851"/>
        </w:tabs>
        <w:spacing w:before="0" w:after="0" w:line="240" w:lineRule="auto"/>
        <w:ind w:right="55"/>
        <w:jc w:val="center"/>
        <w:rPr>
          <w:rFonts w:ascii="Times New Roman" w:hAnsi="Times New Roman"/>
          <w:bCs w:val="0"/>
          <w:i/>
          <w:iCs/>
          <w:sz w:val="24"/>
          <w:szCs w:val="24"/>
        </w:rPr>
      </w:pPr>
      <w:bookmarkStart w:id="42" w:name="_Toc24125107"/>
      <w:bookmarkStart w:id="43" w:name="_Toc24736586"/>
      <w:bookmarkStart w:id="44" w:name="_Toc24966644"/>
      <w:bookmarkStart w:id="45" w:name="_Toc24966789"/>
      <w:r w:rsidRPr="00733D29">
        <w:rPr>
          <w:rFonts w:ascii="Times New Roman" w:hAnsi="Times New Roman"/>
          <w:i/>
          <w:sz w:val="24"/>
          <w:szCs w:val="24"/>
        </w:rPr>
        <w:t>2</w:t>
      </w:r>
      <w:r w:rsidR="006735A3" w:rsidRPr="00733D29">
        <w:rPr>
          <w:rStyle w:val="FontStyle108"/>
          <w:i/>
        </w:rPr>
        <w:t>.3.</w:t>
      </w:r>
      <w:r w:rsidR="009F5AF5" w:rsidRPr="00733D29">
        <w:rPr>
          <w:rStyle w:val="FontStyle108"/>
          <w:i/>
        </w:rPr>
        <w:t>2</w:t>
      </w:r>
      <w:r w:rsidR="006735A3" w:rsidRPr="00733D29">
        <w:rPr>
          <w:rStyle w:val="FontStyle108"/>
          <w:i/>
        </w:rPr>
        <w:t xml:space="preserve">. Акцизы на этиловый спирт из пищевого сырья (дистилляты винный, виноградный, плодовый, </w:t>
      </w:r>
      <w:proofErr w:type="spellStart"/>
      <w:r w:rsidR="006735A3" w:rsidRPr="00733D29">
        <w:rPr>
          <w:rStyle w:val="FontStyle108"/>
          <w:i/>
        </w:rPr>
        <w:t>коньячный</w:t>
      </w:r>
      <w:proofErr w:type="gramStart"/>
      <w:r w:rsidR="006735A3" w:rsidRPr="00733D29">
        <w:rPr>
          <w:rStyle w:val="FontStyle108"/>
          <w:i/>
        </w:rPr>
        <w:t>,к</w:t>
      </w:r>
      <w:proofErr w:type="gramEnd"/>
      <w:r w:rsidR="006735A3" w:rsidRPr="00733D29">
        <w:rPr>
          <w:rStyle w:val="FontStyle108"/>
          <w:i/>
        </w:rPr>
        <w:t>альвадосный</w:t>
      </w:r>
      <w:proofErr w:type="spellEnd"/>
      <w:r w:rsidR="006735A3" w:rsidRPr="00733D29">
        <w:rPr>
          <w:rStyle w:val="FontStyle108"/>
          <w:i/>
        </w:rPr>
        <w:t xml:space="preserve">, </w:t>
      </w:r>
      <w:proofErr w:type="spellStart"/>
      <w:r w:rsidR="006735A3" w:rsidRPr="00733D29">
        <w:rPr>
          <w:rStyle w:val="FontStyle108"/>
          <w:i/>
        </w:rPr>
        <w:t>висковый</w:t>
      </w:r>
      <w:proofErr w:type="spellEnd"/>
      <w:r w:rsidR="006735A3" w:rsidRPr="00733D29">
        <w:rPr>
          <w:rStyle w:val="FontStyle108"/>
          <w:i/>
        </w:rPr>
        <w:t>)</w:t>
      </w:r>
      <w:r w:rsidR="00E14E3B" w:rsidRPr="00733D29">
        <w:rPr>
          <w:rStyle w:val="FontStyle108"/>
          <w:i/>
        </w:rPr>
        <w:t xml:space="preserve">, </w:t>
      </w:r>
      <w:r w:rsidRPr="00733D29">
        <w:rPr>
          <w:rStyle w:val="FontStyle108"/>
          <w:i/>
        </w:rPr>
        <w:br/>
      </w:r>
      <w:r w:rsidR="00E14E3B" w:rsidRPr="00733D29">
        <w:rPr>
          <w:rStyle w:val="FontStyle108"/>
          <w:i/>
        </w:rPr>
        <w:t>производимый на территории Российской Федерации</w:t>
      </w:r>
      <w:r w:rsidR="00703D0B" w:rsidRPr="00733D29">
        <w:rPr>
          <w:rStyle w:val="FontStyle108"/>
          <w:i/>
        </w:rPr>
        <w:br/>
      </w:r>
      <w:r w:rsidR="006504E1" w:rsidRPr="00733D29">
        <w:rPr>
          <w:rFonts w:ascii="Times New Roman" w:hAnsi="Times New Roman"/>
          <w:bCs w:val="0"/>
          <w:i/>
          <w:iCs/>
          <w:sz w:val="24"/>
          <w:szCs w:val="24"/>
        </w:rPr>
        <w:t xml:space="preserve"> </w:t>
      </w:r>
      <w:r w:rsidR="006735A3" w:rsidRPr="00733D29">
        <w:rPr>
          <w:rFonts w:ascii="Times New Roman" w:hAnsi="Times New Roman"/>
          <w:bCs w:val="0"/>
          <w:i/>
          <w:iCs/>
          <w:sz w:val="24"/>
          <w:szCs w:val="24"/>
        </w:rPr>
        <w:t xml:space="preserve"> 182 1 03 02013 01 0000 110</w:t>
      </w:r>
      <w:bookmarkEnd w:id="42"/>
      <w:bookmarkEnd w:id="43"/>
      <w:bookmarkEnd w:id="44"/>
      <w:bookmarkEnd w:id="45"/>
    </w:p>
    <w:p w:rsidR="006735A3" w:rsidRPr="00733D29" w:rsidRDefault="006735A3" w:rsidP="00733D29">
      <w:pPr>
        <w:pStyle w:val="Style77"/>
        <w:widowControl/>
        <w:spacing w:line="240" w:lineRule="auto"/>
        <w:ind w:left="850"/>
        <w:rPr>
          <w:rStyle w:val="FontStyle107"/>
        </w:rPr>
      </w:pPr>
    </w:p>
    <w:p w:rsidR="006735A3" w:rsidRPr="00733D29" w:rsidRDefault="006735A3" w:rsidP="00733D29">
      <w:pPr>
        <w:pStyle w:val="Style42"/>
        <w:widowControl/>
        <w:spacing w:line="240" w:lineRule="auto"/>
        <w:ind w:firstLine="709"/>
        <w:rPr>
          <w:rStyle w:val="FontStyle108"/>
        </w:rPr>
      </w:pPr>
      <w:r w:rsidRPr="00733D29">
        <w:rPr>
          <w:rStyle w:val="FontStyle108"/>
        </w:rPr>
        <w:t>Для расчёта поступлений акцизов на этиловый спирт из пищевого сырья</w:t>
      </w:r>
      <w:r w:rsidRPr="00733D29">
        <w:rPr>
          <w:rStyle w:val="FontStyle108"/>
        </w:rPr>
        <w:br/>
        <w:t xml:space="preserve">(дистилляты винный, виноградный, плодовый, коньячный, </w:t>
      </w:r>
      <w:proofErr w:type="spellStart"/>
      <w:r w:rsidRPr="00733D29">
        <w:rPr>
          <w:rStyle w:val="FontStyle108"/>
        </w:rPr>
        <w:t>кальвадосный</w:t>
      </w:r>
      <w:proofErr w:type="spellEnd"/>
      <w:r w:rsidRPr="00733D29">
        <w:rPr>
          <w:rStyle w:val="FontStyle108"/>
        </w:rPr>
        <w:t xml:space="preserve">, </w:t>
      </w:r>
      <w:proofErr w:type="spellStart"/>
      <w:r w:rsidRPr="00733D29">
        <w:rPr>
          <w:rStyle w:val="FontStyle108"/>
        </w:rPr>
        <w:t>висковый</w:t>
      </w:r>
      <w:proofErr w:type="spellEnd"/>
      <w:r w:rsidRPr="00733D29">
        <w:rPr>
          <w:rStyle w:val="FontStyle108"/>
        </w:rPr>
        <w:t>)</w:t>
      </w:r>
      <w:r w:rsidRPr="00733D29">
        <w:rPr>
          <w:rStyle w:val="FontStyle108"/>
        </w:rPr>
        <w:br/>
        <w:t>используются:</w:t>
      </w:r>
    </w:p>
    <w:p w:rsidR="006735A3" w:rsidRPr="00733D29" w:rsidRDefault="006735A3" w:rsidP="00733D29">
      <w:pPr>
        <w:pStyle w:val="Style50"/>
        <w:widowControl/>
        <w:numPr>
          <w:ilvl w:val="0"/>
          <w:numId w:val="6"/>
        </w:numPr>
        <w:tabs>
          <w:tab w:val="left" w:pos="871"/>
        </w:tabs>
        <w:spacing w:line="240" w:lineRule="auto"/>
        <w:ind w:firstLine="709"/>
        <w:rPr>
          <w:rStyle w:val="FontStyle108"/>
        </w:rPr>
      </w:pPr>
      <w:r w:rsidRPr="00733D29">
        <w:rPr>
          <w:rStyle w:val="FontStyle108"/>
        </w:rPr>
        <w:t>налоговая база по акцизу</w:t>
      </w:r>
      <w:r w:rsidRPr="00733D29">
        <w:t xml:space="preserve"> </w:t>
      </w:r>
      <w:r w:rsidRPr="00733D29">
        <w:rPr>
          <w:rStyle w:val="FontStyle108"/>
        </w:rPr>
        <w:t>согласно данным отчета по форме № 5-АЛ за</w:t>
      </w:r>
      <w:r w:rsidRPr="00733D29">
        <w:rPr>
          <w:rStyle w:val="FontStyle108"/>
          <w:b/>
        </w:rPr>
        <w:t xml:space="preserve"> </w:t>
      </w:r>
      <w:r w:rsidRPr="00733D29">
        <w:rPr>
          <w:rStyle w:val="ab"/>
          <w:b w:val="0"/>
          <w:bCs/>
          <w:color w:val="auto"/>
        </w:rPr>
        <w:t>отчетный финансовый год</w:t>
      </w:r>
      <w:r w:rsidRPr="00733D29">
        <w:rPr>
          <w:rStyle w:val="FontStyle108"/>
          <w:b/>
        </w:rPr>
        <w:t>;</w:t>
      </w:r>
    </w:p>
    <w:p w:rsidR="006735A3" w:rsidRPr="00733D29" w:rsidRDefault="006735A3" w:rsidP="00733D29">
      <w:pPr>
        <w:pStyle w:val="Style50"/>
        <w:widowControl/>
        <w:tabs>
          <w:tab w:val="left" w:pos="857"/>
        </w:tabs>
        <w:spacing w:line="240" w:lineRule="auto"/>
        <w:ind w:firstLine="709"/>
        <w:rPr>
          <w:rStyle w:val="FontStyle108"/>
        </w:rPr>
      </w:pPr>
      <w:r w:rsidRPr="00733D29">
        <w:rPr>
          <w:rStyle w:val="FontStyle108"/>
        </w:rPr>
        <w:t xml:space="preserve">- динамика фактических поступлений по налогу по данным отчета формы № 1-НМ </w:t>
      </w:r>
      <w:r w:rsidRPr="00733D29">
        <w:rPr>
          <w:rStyle w:val="ab"/>
          <w:b w:val="0"/>
          <w:bCs/>
          <w:color w:val="auto"/>
        </w:rPr>
        <w:t xml:space="preserve">за </w:t>
      </w:r>
      <w:r w:rsidRPr="00733D29">
        <w:rPr>
          <w:rStyle w:val="FontStyle108"/>
        </w:rPr>
        <w:t xml:space="preserve">предшествующие периоды; </w:t>
      </w:r>
    </w:p>
    <w:p w:rsidR="006735A3" w:rsidRPr="00733D29" w:rsidRDefault="006735A3" w:rsidP="00733D29">
      <w:pPr>
        <w:pStyle w:val="Style50"/>
        <w:widowControl/>
        <w:tabs>
          <w:tab w:val="left" w:pos="864"/>
        </w:tabs>
        <w:spacing w:line="240" w:lineRule="auto"/>
        <w:ind w:firstLine="709"/>
        <w:rPr>
          <w:rStyle w:val="FontStyle108"/>
        </w:rPr>
      </w:pPr>
      <w:r w:rsidRPr="00733D29">
        <w:rPr>
          <w:rStyle w:val="FontStyle108"/>
        </w:rPr>
        <w:t>- налоговые ставки, предусмотренные главой 22 НК РФ «Акцизы», и ставки, планируемые к принятию федеральным налоговым законодательством, с начала налогового периода на очередной финансовый год и плановый период.</w:t>
      </w:r>
    </w:p>
    <w:p w:rsidR="006735A3" w:rsidRPr="00733D29" w:rsidRDefault="006735A3" w:rsidP="00733D29">
      <w:pPr>
        <w:pStyle w:val="Style42"/>
        <w:widowControl/>
        <w:spacing w:line="240" w:lineRule="auto"/>
        <w:ind w:firstLine="709"/>
        <w:rPr>
          <w:rStyle w:val="FontStyle108"/>
        </w:rPr>
      </w:pPr>
      <w:proofErr w:type="gramStart"/>
      <w:r w:rsidRPr="00733D29">
        <w:rPr>
          <w:rStyle w:val="FontStyle108"/>
        </w:rPr>
        <w:t xml:space="preserve">Расчёт поступлений акцизов </w:t>
      </w:r>
      <w:r w:rsidRPr="00733D29">
        <w:rPr>
          <w:rStyle w:val="FontStyle107"/>
          <w:b w:val="0"/>
          <w:i w:val="0"/>
        </w:rPr>
        <w:t>на этиловый спирт из пищевого сырья</w:t>
      </w:r>
      <w:r w:rsidRPr="00733D29">
        <w:rPr>
          <w:rStyle w:val="FontStyle108"/>
        </w:rPr>
        <w:t xml:space="preserve"> за исключением дистиллятов винного, виноградного, плодового, коньячного, </w:t>
      </w:r>
      <w:proofErr w:type="spellStart"/>
      <w:r w:rsidRPr="00733D29">
        <w:rPr>
          <w:rStyle w:val="FontStyle108"/>
        </w:rPr>
        <w:t>кальвадосного</w:t>
      </w:r>
      <w:proofErr w:type="spellEnd"/>
      <w:r w:rsidRPr="00733D29">
        <w:rPr>
          <w:rStyle w:val="FontStyle108"/>
        </w:rPr>
        <w:t xml:space="preserve">, </w:t>
      </w:r>
      <w:proofErr w:type="spellStart"/>
      <w:r w:rsidRPr="00733D29">
        <w:rPr>
          <w:rStyle w:val="FontStyle108"/>
        </w:rPr>
        <w:t>вискового</w:t>
      </w:r>
      <w:proofErr w:type="spellEnd"/>
      <w:r w:rsidRPr="00733D29">
        <w:rPr>
          <w:rStyle w:val="FontStyle10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6735A3" w:rsidRPr="00733D29" w:rsidRDefault="006735A3" w:rsidP="00733D29">
      <w:pPr>
        <w:pStyle w:val="Style42"/>
        <w:widowControl/>
        <w:spacing w:line="240" w:lineRule="auto"/>
        <w:ind w:firstLine="709"/>
        <w:rPr>
          <w:rStyle w:val="FontStyle108"/>
        </w:rPr>
      </w:pPr>
      <w:r w:rsidRPr="00733D29">
        <w:rPr>
          <w:rStyle w:val="FontStyle108"/>
        </w:rPr>
        <w:t xml:space="preserve">Поступления акцизов на этиловый спирт из пищевого сырья (дистилляты винный, виноградный, плодовый, коньячный, </w:t>
      </w:r>
      <w:proofErr w:type="spellStart"/>
      <w:r w:rsidRPr="00733D29">
        <w:rPr>
          <w:rStyle w:val="FontStyle108"/>
        </w:rPr>
        <w:t>кальвадосный</w:t>
      </w:r>
      <w:proofErr w:type="spellEnd"/>
      <w:r w:rsidRPr="00733D29">
        <w:rPr>
          <w:rStyle w:val="FontStyle108"/>
        </w:rPr>
        <w:t xml:space="preserve">, </w:t>
      </w:r>
      <w:proofErr w:type="spellStart"/>
      <w:r w:rsidRPr="00733D29">
        <w:rPr>
          <w:rStyle w:val="FontStyle108"/>
        </w:rPr>
        <w:t>висковый</w:t>
      </w:r>
      <w:proofErr w:type="spellEnd"/>
      <w:r w:rsidRPr="00733D29">
        <w:rPr>
          <w:rStyle w:val="FontStyle108"/>
        </w:rPr>
        <w:t xml:space="preserve">) </w:t>
      </w:r>
      <w:r w:rsidRPr="00733D29">
        <w:rPr>
          <w:rStyle w:val="FontStyle100"/>
        </w:rPr>
        <w:t>(</w:t>
      </w:r>
      <w:proofErr w:type="spellStart"/>
      <w:r w:rsidRPr="00733D29">
        <w:rPr>
          <w:rStyle w:val="FontStyle100"/>
          <w:szCs w:val="28"/>
        </w:rPr>
        <w:t>А</w:t>
      </w:r>
      <w:r w:rsidRPr="00733D29">
        <w:rPr>
          <w:rStyle w:val="FontStyle100"/>
        </w:rPr>
        <w:t>спп</w:t>
      </w:r>
      <w:proofErr w:type="spellEnd"/>
      <w:r w:rsidRPr="00733D29">
        <w:rPr>
          <w:rStyle w:val="FontStyle100"/>
        </w:rPr>
        <w:t xml:space="preserve">) </w:t>
      </w:r>
      <w:r w:rsidRPr="00733D29">
        <w:rPr>
          <w:rStyle w:val="FontStyle108"/>
        </w:rPr>
        <w:t>определяются по формуле:</w:t>
      </w:r>
    </w:p>
    <w:p w:rsidR="006735A3" w:rsidRPr="00733D29" w:rsidRDefault="006735A3" w:rsidP="00733D29">
      <w:pPr>
        <w:pStyle w:val="Style52"/>
        <w:widowControl/>
        <w:ind w:firstLine="709"/>
        <w:rPr>
          <w:rStyle w:val="FontStyle107"/>
        </w:rPr>
      </w:pPr>
      <w:proofErr w:type="spellStart"/>
      <w:r w:rsidRPr="00733D29">
        <w:rPr>
          <w:rStyle w:val="FontStyle107"/>
        </w:rPr>
        <w:t>Аспп</w:t>
      </w:r>
      <w:proofErr w:type="spellEnd"/>
      <w:r w:rsidRPr="00733D29">
        <w:rPr>
          <w:rStyle w:val="FontStyle100"/>
          <w:sz w:val="24"/>
          <w:szCs w:val="24"/>
        </w:rPr>
        <w:t xml:space="preserve">= </w:t>
      </w:r>
      <w:r w:rsidRPr="00733D29">
        <w:rPr>
          <w:rStyle w:val="FontStyle107"/>
        </w:rPr>
        <w:t>(V</w:t>
      </w:r>
      <w:proofErr w:type="spellStart"/>
      <w:r w:rsidRPr="00733D29">
        <w:rPr>
          <w:rStyle w:val="FontStyle100"/>
          <w:lang w:val="en-US"/>
        </w:rPr>
        <w:t>cn</w:t>
      </w:r>
      <w:proofErr w:type="spellEnd"/>
      <w:r w:rsidRPr="00733D29">
        <w:rPr>
          <w:rStyle w:val="FontStyle100"/>
        </w:rPr>
        <w:t>п</w:t>
      </w:r>
      <w:r w:rsidRPr="00733D29">
        <w:rPr>
          <w:rStyle w:val="FontStyle100"/>
          <w:sz w:val="24"/>
          <w:szCs w:val="24"/>
        </w:rPr>
        <w:t xml:space="preserve"> *</w:t>
      </w:r>
      <w:r w:rsidRPr="00733D29">
        <w:rPr>
          <w:rStyle w:val="FontStyle107"/>
          <w:lang w:val="en-US"/>
        </w:rPr>
        <w:t>S</w:t>
      </w:r>
      <w:r w:rsidRPr="00733D29">
        <w:rPr>
          <w:rStyle w:val="FontStyle107"/>
        </w:rPr>
        <w:t>*Троп*</w:t>
      </w:r>
      <w:r w:rsidRPr="00733D29">
        <w:rPr>
          <w:b/>
          <w:i/>
        </w:rPr>
        <w:t xml:space="preserve"> </w:t>
      </w:r>
      <w:proofErr w:type="spellStart"/>
      <w:r w:rsidRPr="00733D29">
        <w:rPr>
          <w:b/>
          <w:i/>
        </w:rPr>
        <w:t>Соб</w:t>
      </w:r>
      <w:proofErr w:type="spellEnd"/>
      <w:r w:rsidRPr="00733D29">
        <w:rPr>
          <w:rStyle w:val="FontStyle100"/>
          <w:sz w:val="24"/>
          <w:szCs w:val="24"/>
        </w:rPr>
        <w:t xml:space="preserve">) </w:t>
      </w:r>
      <w:r w:rsidRPr="00733D29">
        <w:rPr>
          <w:rStyle w:val="FontStyle107"/>
        </w:rPr>
        <w:t xml:space="preserve">(+/-) </w:t>
      </w:r>
      <w:proofErr w:type="gramStart"/>
      <w:r w:rsidRPr="00733D29">
        <w:rPr>
          <w:rStyle w:val="FontStyle107"/>
        </w:rPr>
        <w:t>Р</w:t>
      </w:r>
      <w:proofErr w:type="gramEnd"/>
      <w:r w:rsidR="00885924" w:rsidRPr="00733D29">
        <w:rPr>
          <w:b/>
          <w:i/>
          <w:sz w:val="27"/>
          <w:szCs w:val="27"/>
        </w:rPr>
        <w:t xml:space="preserve"> (+/-) </w:t>
      </w:r>
      <w:r w:rsidR="00885924" w:rsidRPr="00733D29">
        <w:rPr>
          <w:b/>
          <w:i/>
          <w:sz w:val="27"/>
          <w:szCs w:val="27"/>
          <w:lang w:val="en-US"/>
        </w:rPr>
        <w:t>F</w:t>
      </w:r>
      <w:r w:rsidR="00885924" w:rsidRPr="00733D29">
        <w:rPr>
          <w:b/>
          <w:i/>
          <w:sz w:val="28"/>
          <w:szCs w:val="28"/>
        </w:rPr>
        <w:t>,</w:t>
      </w:r>
    </w:p>
    <w:p w:rsidR="006735A3" w:rsidRPr="00733D29" w:rsidRDefault="006735A3" w:rsidP="00733D29">
      <w:pPr>
        <w:pStyle w:val="Style52"/>
        <w:widowControl/>
        <w:ind w:firstLine="709"/>
        <w:jc w:val="both"/>
        <w:rPr>
          <w:rStyle w:val="FontStyle108"/>
        </w:rPr>
      </w:pPr>
      <w:r w:rsidRPr="00733D29">
        <w:rPr>
          <w:rStyle w:val="FontStyle108"/>
        </w:rPr>
        <w:t>где,</w:t>
      </w:r>
    </w:p>
    <w:p w:rsidR="006735A3" w:rsidRPr="00733D29" w:rsidRDefault="006735A3" w:rsidP="00733D29">
      <w:pPr>
        <w:pStyle w:val="Style42"/>
        <w:widowControl/>
        <w:spacing w:line="240" w:lineRule="auto"/>
        <w:ind w:firstLine="709"/>
        <w:rPr>
          <w:rStyle w:val="FontStyle108"/>
          <w:lang w:eastAsia="en-US"/>
        </w:rPr>
      </w:pPr>
      <w:proofErr w:type="spellStart"/>
      <w:r w:rsidRPr="00733D29">
        <w:rPr>
          <w:rStyle w:val="FontStyle107"/>
          <w:lang w:val="en-US" w:eastAsia="en-US"/>
        </w:rPr>
        <w:t>V</w:t>
      </w:r>
      <w:r w:rsidRPr="00733D29">
        <w:rPr>
          <w:rStyle w:val="FontStyle107"/>
          <w:vertAlign w:val="subscript"/>
          <w:lang w:val="en-US" w:eastAsia="en-US"/>
        </w:rPr>
        <w:t>cn</w:t>
      </w:r>
      <w:proofErr w:type="spellEnd"/>
      <w:r w:rsidRPr="00733D29">
        <w:rPr>
          <w:rStyle w:val="FontStyle107"/>
          <w:vertAlign w:val="subscript"/>
          <w:lang w:eastAsia="en-US"/>
        </w:rPr>
        <w:t>п</w:t>
      </w:r>
      <w:r w:rsidRPr="00733D29">
        <w:rPr>
          <w:rStyle w:val="FontStyle107"/>
          <w:lang w:eastAsia="en-US"/>
        </w:rPr>
        <w:t xml:space="preserve"> - </w:t>
      </w:r>
      <w:r w:rsidRPr="00733D29">
        <w:rPr>
          <w:rStyle w:val="FontStyle108"/>
          <w:lang w:eastAsia="en-US"/>
        </w:rPr>
        <w:t xml:space="preserve">налогооблагаемый объем реализации этилового спирта из пищевого </w:t>
      </w:r>
      <w:proofErr w:type="gramStart"/>
      <w:r w:rsidRPr="00733D29">
        <w:rPr>
          <w:rStyle w:val="FontStyle108"/>
          <w:lang w:eastAsia="en-US"/>
        </w:rPr>
        <w:t>сырья</w:t>
      </w:r>
      <w:proofErr w:type="gramEnd"/>
      <w:r w:rsidRPr="00733D29">
        <w:rPr>
          <w:rStyle w:val="FontStyle108"/>
          <w:lang w:eastAsia="en-US"/>
        </w:rPr>
        <w:br/>
        <w:t xml:space="preserve">(дистилляты винный, виноградный, плодовый, коньячный, </w:t>
      </w:r>
      <w:proofErr w:type="spellStart"/>
      <w:r w:rsidRPr="00733D29">
        <w:rPr>
          <w:rStyle w:val="FontStyle108"/>
          <w:lang w:eastAsia="en-US"/>
        </w:rPr>
        <w:t>кальвадосный</w:t>
      </w:r>
      <w:proofErr w:type="spellEnd"/>
      <w:r w:rsidRPr="00733D29">
        <w:rPr>
          <w:rStyle w:val="FontStyle108"/>
          <w:lang w:eastAsia="en-US"/>
        </w:rPr>
        <w:t xml:space="preserve">, </w:t>
      </w:r>
      <w:proofErr w:type="spellStart"/>
      <w:r w:rsidRPr="00733D29">
        <w:rPr>
          <w:rStyle w:val="FontStyle108"/>
          <w:lang w:eastAsia="en-US"/>
        </w:rPr>
        <w:t>висковый</w:t>
      </w:r>
      <w:proofErr w:type="spellEnd"/>
      <w:r w:rsidRPr="00733D29">
        <w:rPr>
          <w:rStyle w:val="FontStyle108"/>
          <w:lang w:eastAsia="en-US"/>
        </w:rPr>
        <w:t>),</w:t>
      </w:r>
      <w:r w:rsidRPr="00733D29">
        <w:rPr>
          <w:rStyle w:val="FontStyle108"/>
          <w:lang w:eastAsia="en-US"/>
        </w:rPr>
        <w:br/>
        <w:t>л.;</w:t>
      </w:r>
    </w:p>
    <w:p w:rsidR="006735A3" w:rsidRPr="00733D29" w:rsidRDefault="006735A3" w:rsidP="00733D29">
      <w:pPr>
        <w:pStyle w:val="Style42"/>
        <w:widowControl/>
        <w:spacing w:line="240" w:lineRule="auto"/>
        <w:ind w:firstLine="709"/>
        <w:rPr>
          <w:rStyle w:val="FontStyle108"/>
          <w:lang w:eastAsia="en-US"/>
        </w:rPr>
      </w:pPr>
      <w:r w:rsidRPr="00733D29">
        <w:rPr>
          <w:rStyle w:val="FontStyle107"/>
          <w:lang w:val="en-US" w:eastAsia="en-US"/>
        </w:rPr>
        <w:t>S</w:t>
      </w:r>
      <w:r w:rsidRPr="00733D29">
        <w:rPr>
          <w:rStyle w:val="FontStyle107"/>
          <w:lang w:eastAsia="en-US"/>
        </w:rPr>
        <w:t xml:space="preserve"> </w:t>
      </w:r>
      <w:r w:rsidRPr="00733D29">
        <w:rPr>
          <w:rStyle w:val="FontStyle108"/>
          <w:lang w:eastAsia="en-US"/>
        </w:rPr>
        <w:t xml:space="preserve">- </w:t>
      </w:r>
      <w:proofErr w:type="gramStart"/>
      <w:r w:rsidRPr="00733D29">
        <w:rPr>
          <w:rStyle w:val="FontStyle108"/>
          <w:lang w:eastAsia="en-US"/>
        </w:rPr>
        <w:t>ставка</w:t>
      </w:r>
      <w:proofErr w:type="gramEnd"/>
      <w:r w:rsidRPr="00733D29">
        <w:rPr>
          <w:rStyle w:val="FontStyle108"/>
          <w:lang w:eastAsia="en-US"/>
        </w:rPr>
        <w:t xml:space="preserve"> акциза, рублей за 1 литр безводного этилового спирта;</w:t>
      </w:r>
    </w:p>
    <w:p w:rsidR="006735A3" w:rsidRPr="00733D29" w:rsidRDefault="006735A3" w:rsidP="00733D29">
      <w:pPr>
        <w:pStyle w:val="Style42"/>
        <w:widowControl/>
        <w:spacing w:line="240" w:lineRule="auto"/>
        <w:ind w:firstLine="709"/>
        <w:rPr>
          <w:rStyle w:val="FontStyle107"/>
          <w:b w:val="0"/>
          <w:i w:val="0"/>
        </w:rPr>
      </w:pPr>
      <w:r w:rsidRPr="00733D29">
        <w:rPr>
          <w:rStyle w:val="FontStyle107"/>
          <w:lang w:val="en-US"/>
        </w:rPr>
        <w:t>T</w:t>
      </w:r>
      <w:proofErr w:type="spellStart"/>
      <w:r w:rsidRPr="00733D29">
        <w:rPr>
          <w:rStyle w:val="FontStyle107"/>
          <w:vertAlign w:val="subscript"/>
        </w:rPr>
        <w:t>роп</w:t>
      </w:r>
      <w:proofErr w:type="spellEnd"/>
      <w:r w:rsidRPr="00733D29">
        <w:rPr>
          <w:rStyle w:val="FontStyle107"/>
          <w:vertAlign w:val="subscript"/>
        </w:rPr>
        <w:t xml:space="preserve"> </w:t>
      </w:r>
      <w:r w:rsidRPr="00733D29">
        <w:rPr>
          <w:rStyle w:val="FontStyle107"/>
        </w:rPr>
        <w:t xml:space="preserve">- </w:t>
      </w:r>
      <w:r w:rsidRPr="00733D29">
        <w:rPr>
          <w:rStyle w:val="FontStyle107"/>
          <w:b w:val="0"/>
          <w:i w:val="0"/>
        </w:rPr>
        <w:t>темп роста объема производства, %;</w:t>
      </w:r>
    </w:p>
    <w:p w:rsidR="001F4C55" w:rsidRPr="00733D29" w:rsidRDefault="006735A3"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 </w:t>
      </w:r>
      <w:r w:rsidR="001F4C55"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1F4C55" w:rsidRPr="00733D29" w:rsidRDefault="001F4C55" w:rsidP="00733D29">
      <w:pPr>
        <w:widowControl/>
        <w:ind w:firstLine="709"/>
        <w:jc w:val="both"/>
      </w:pPr>
      <w:r w:rsidRPr="00733D29">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6735A3" w:rsidRPr="00733D29" w:rsidRDefault="006735A3" w:rsidP="00733D29">
      <w:pPr>
        <w:widowControl/>
        <w:ind w:firstLine="709"/>
        <w:jc w:val="both"/>
        <w:rPr>
          <w:rStyle w:val="FontStyle108"/>
        </w:rPr>
      </w:pPr>
      <w:proofErr w:type="gramStart"/>
      <w:r w:rsidRPr="00733D29">
        <w:rPr>
          <w:rStyle w:val="FontStyle107"/>
        </w:rPr>
        <w:t>Р</w:t>
      </w:r>
      <w:proofErr w:type="gramEnd"/>
      <w:r w:rsidRPr="00733D29">
        <w:rPr>
          <w:rStyle w:val="FontStyle107"/>
        </w:rPr>
        <w:t xml:space="preserve"> - </w:t>
      </w:r>
      <w:r w:rsidRPr="00733D29">
        <w:rPr>
          <w:rStyle w:val="FontStyle108"/>
        </w:rPr>
        <w:t>переходящие платежи, тыс. рублей.</w:t>
      </w:r>
    </w:p>
    <w:p w:rsidR="00BF1319" w:rsidRPr="00733D29" w:rsidRDefault="00BF1319" w:rsidP="00733D29">
      <w:pPr>
        <w:ind w:firstLine="709"/>
        <w:jc w:val="both"/>
      </w:pPr>
      <w:r w:rsidRPr="00733D29">
        <w:rPr>
          <w:b/>
          <w:i/>
        </w:rPr>
        <w:lastRenderedPageBreak/>
        <w:t xml:space="preserve">F – </w:t>
      </w:r>
      <w:r w:rsidRPr="00733D29">
        <w:t xml:space="preserve">корректирующая сумма поступлений, учитывающая изменения законодательства о налогах и сборах, а также другие факторы, тыс. рублей. </w:t>
      </w:r>
    </w:p>
    <w:p w:rsidR="006735A3" w:rsidRPr="00733D29" w:rsidRDefault="006735A3" w:rsidP="00733D29">
      <w:pPr>
        <w:pStyle w:val="Style33"/>
        <w:widowControl/>
        <w:spacing w:line="240" w:lineRule="auto"/>
        <w:ind w:firstLine="709"/>
        <w:jc w:val="both"/>
        <w:rPr>
          <w:rStyle w:val="FontStyle107"/>
        </w:rPr>
      </w:pPr>
    </w:p>
    <w:p w:rsidR="006735A3" w:rsidRPr="00733D29" w:rsidRDefault="006735A3" w:rsidP="00733D29">
      <w:pPr>
        <w:pStyle w:val="3"/>
        <w:spacing w:before="0" w:after="0" w:line="240" w:lineRule="auto"/>
        <w:jc w:val="center"/>
        <w:rPr>
          <w:rStyle w:val="FontStyle108"/>
          <w:b w:val="0"/>
          <w:i/>
        </w:rPr>
      </w:pPr>
      <w:bookmarkStart w:id="46" w:name="_Toc24125108"/>
      <w:bookmarkStart w:id="47" w:name="_Toc24736587"/>
      <w:bookmarkStart w:id="48" w:name="_Toc24966645"/>
      <w:bookmarkStart w:id="49" w:name="_Toc24966790"/>
      <w:r w:rsidRPr="00733D29">
        <w:rPr>
          <w:rStyle w:val="FontStyle108"/>
          <w:i/>
        </w:rPr>
        <w:t>2.3.</w:t>
      </w:r>
      <w:r w:rsidR="009F5AF5" w:rsidRPr="00733D29">
        <w:rPr>
          <w:rStyle w:val="FontStyle108"/>
          <w:i/>
        </w:rPr>
        <w:t>3</w:t>
      </w:r>
      <w:r w:rsidRPr="00733D29">
        <w:rPr>
          <w:rStyle w:val="FontStyle108"/>
          <w:i/>
        </w:rPr>
        <w:t>. Акцизы на спиртосодержащую продукцию</w:t>
      </w:r>
      <w:r w:rsidR="00E14E3B" w:rsidRPr="00733D29">
        <w:rPr>
          <w:rStyle w:val="FontStyle108"/>
          <w:i/>
        </w:rPr>
        <w:t xml:space="preserve">, </w:t>
      </w:r>
      <w:r w:rsidR="00703D0B" w:rsidRPr="00733D29">
        <w:rPr>
          <w:rStyle w:val="FontStyle108"/>
          <w:i/>
        </w:rPr>
        <w:br/>
      </w:r>
      <w:r w:rsidR="00E14E3B" w:rsidRPr="00733D29">
        <w:rPr>
          <w:rStyle w:val="FontStyle108"/>
          <w:i/>
        </w:rPr>
        <w:t>производимую на территории Российской Федерации</w:t>
      </w:r>
      <w:bookmarkEnd w:id="46"/>
      <w:r w:rsidR="00405D52" w:rsidRPr="00733D29">
        <w:rPr>
          <w:rStyle w:val="FontStyle108"/>
          <w:i/>
        </w:rPr>
        <w:br/>
      </w:r>
      <w:r w:rsidRPr="00733D29">
        <w:rPr>
          <w:rStyle w:val="FontStyle108"/>
          <w:i/>
        </w:rPr>
        <w:t>182 1 03 02020 01 0000110</w:t>
      </w:r>
      <w:bookmarkEnd w:id="47"/>
      <w:bookmarkEnd w:id="48"/>
      <w:bookmarkEnd w:id="49"/>
    </w:p>
    <w:p w:rsidR="006735A3" w:rsidRPr="00733D29" w:rsidRDefault="006735A3" w:rsidP="00733D29">
      <w:pPr>
        <w:pStyle w:val="Style33"/>
        <w:widowControl/>
        <w:spacing w:line="240" w:lineRule="auto"/>
        <w:ind w:left="3830"/>
        <w:rPr>
          <w:rStyle w:val="FontStyle107"/>
        </w:rPr>
      </w:pPr>
    </w:p>
    <w:p w:rsidR="006735A3" w:rsidRPr="00733D29" w:rsidRDefault="006735A3" w:rsidP="00733D29">
      <w:pPr>
        <w:pStyle w:val="Style42"/>
        <w:widowControl/>
        <w:spacing w:line="240" w:lineRule="auto"/>
        <w:rPr>
          <w:rStyle w:val="FontStyle108"/>
        </w:rPr>
      </w:pPr>
      <w:r w:rsidRPr="00733D29">
        <w:rPr>
          <w:rStyle w:val="FontStyle108"/>
        </w:rPr>
        <w:t>Для расчёта поступлений акцизов на спиртосодержащую продукцию,</w:t>
      </w:r>
      <w:r w:rsidRPr="00733D29">
        <w:rPr>
          <w:rStyle w:val="FontStyle108"/>
        </w:rPr>
        <w:br/>
        <w:t>используются:</w:t>
      </w:r>
    </w:p>
    <w:p w:rsidR="006735A3" w:rsidRPr="00733D29" w:rsidRDefault="006735A3" w:rsidP="00733D29">
      <w:pPr>
        <w:pStyle w:val="Style50"/>
        <w:widowControl/>
        <w:numPr>
          <w:ilvl w:val="0"/>
          <w:numId w:val="6"/>
        </w:numPr>
        <w:tabs>
          <w:tab w:val="left" w:pos="871"/>
        </w:tabs>
        <w:spacing w:line="240" w:lineRule="auto"/>
        <w:rPr>
          <w:rStyle w:val="FontStyle108"/>
        </w:rPr>
      </w:pPr>
      <w:r w:rsidRPr="00733D29">
        <w:rPr>
          <w:rStyle w:val="FontStyle108"/>
        </w:rPr>
        <w:t>налоговая база по акцизу согласно данным отчета по форме № 5-АЛ за</w:t>
      </w:r>
      <w:r w:rsidRPr="00733D29">
        <w:rPr>
          <w:rStyle w:val="FontStyle108"/>
          <w:b/>
        </w:rPr>
        <w:t xml:space="preserve"> </w:t>
      </w:r>
      <w:r w:rsidRPr="00733D29">
        <w:rPr>
          <w:rStyle w:val="ab"/>
          <w:b w:val="0"/>
          <w:bCs/>
          <w:color w:val="auto"/>
        </w:rPr>
        <w:t>отчетный финансовый год</w:t>
      </w:r>
      <w:r w:rsidRPr="00733D29">
        <w:rPr>
          <w:rStyle w:val="FontStyle108"/>
          <w:b/>
        </w:rPr>
        <w:t>;</w:t>
      </w:r>
    </w:p>
    <w:p w:rsidR="006735A3" w:rsidRPr="00733D29" w:rsidRDefault="006735A3" w:rsidP="00733D29">
      <w:pPr>
        <w:pStyle w:val="Style50"/>
        <w:widowControl/>
        <w:tabs>
          <w:tab w:val="left" w:pos="857"/>
        </w:tabs>
        <w:spacing w:line="240" w:lineRule="auto"/>
        <w:ind w:firstLine="567"/>
        <w:rPr>
          <w:rStyle w:val="FontStyle108"/>
        </w:rPr>
      </w:pPr>
      <w:r w:rsidRPr="00733D29">
        <w:rPr>
          <w:rStyle w:val="FontStyle108"/>
        </w:rPr>
        <w:t xml:space="preserve">- динамика фактических поступлений по налогу по данным отчета формы № 1-НМ </w:t>
      </w:r>
      <w:r w:rsidRPr="00733D29">
        <w:rPr>
          <w:rStyle w:val="ab"/>
          <w:b w:val="0"/>
          <w:bCs/>
          <w:color w:val="auto"/>
        </w:rPr>
        <w:t xml:space="preserve">за </w:t>
      </w:r>
      <w:r w:rsidRPr="00733D29">
        <w:rPr>
          <w:rStyle w:val="FontStyle108"/>
        </w:rPr>
        <w:t xml:space="preserve">предшествующие периоды; </w:t>
      </w:r>
    </w:p>
    <w:p w:rsidR="006735A3" w:rsidRPr="00733D29" w:rsidRDefault="006735A3" w:rsidP="00733D29">
      <w:pPr>
        <w:pStyle w:val="Style50"/>
        <w:widowControl/>
        <w:tabs>
          <w:tab w:val="left" w:pos="864"/>
        </w:tabs>
        <w:spacing w:line="240" w:lineRule="auto"/>
        <w:ind w:firstLine="567"/>
        <w:rPr>
          <w:rStyle w:val="FontStyle108"/>
        </w:rPr>
      </w:pPr>
      <w:r w:rsidRPr="00733D29">
        <w:rPr>
          <w:rStyle w:val="FontStyle108"/>
        </w:rPr>
        <w:t>- налоговые ставки, предусмотренные главой 22 НК РФ «Акцизы», и ставки, планируемые к принятию федеральным налоговым законодательством, с начала налогового периода на очередной финансовый год и плановый период.</w:t>
      </w:r>
    </w:p>
    <w:p w:rsidR="006735A3" w:rsidRPr="00733D29" w:rsidRDefault="006735A3" w:rsidP="00733D29">
      <w:pPr>
        <w:pStyle w:val="Style42"/>
        <w:widowControl/>
        <w:spacing w:line="240" w:lineRule="auto"/>
        <w:rPr>
          <w:rStyle w:val="FontStyle108"/>
        </w:rPr>
      </w:pPr>
      <w:r w:rsidRPr="00733D29">
        <w:rPr>
          <w:rStyle w:val="FontStyle10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735A3" w:rsidRPr="00733D29" w:rsidRDefault="006735A3" w:rsidP="00733D29">
      <w:pPr>
        <w:pStyle w:val="Style42"/>
        <w:widowControl/>
        <w:spacing w:line="240" w:lineRule="auto"/>
        <w:rPr>
          <w:rStyle w:val="FontStyle108"/>
        </w:rPr>
      </w:pPr>
      <w:r w:rsidRPr="00733D29">
        <w:rPr>
          <w:rStyle w:val="FontStyle108"/>
        </w:rPr>
        <w:t xml:space="preserve">Поступления акцизов на спиртосодержащую продукцию </w:t>
      </w:r>
      <w:r w:rsidRPr="00733D29">
        <w:rPr>
          <w:rStyle w:val="FontStyle107"/>
        </w:rPr>
        <w:t>(</w:t>
      </w:r>
      <w:proofErr w:type="spellStart"/>
      <w:r w:rsidRPr="00733D29">
        <w:rPr>
          <w:rStyle w:val="FontStyle107"/>
        </w:rPr>
        <w:t>Ассп</w:t>
      </w:r>
      <w:proofErr w:type="spellEnd"/>
      <w:r w:rsidRPr="00733D29">
        <w:rPr>
          <w:rStyle w:val="FontStyle100"/>
        </w:rPr>
        <w:t xml:space="preserve">) </w:t>
      </w:r>
      <w:r w:rsidRPr="00733D29">
        <w:rPr>
          <w:rStyle w:val="FontStyle108"/>
        </w:rPr>
        <w:t>определяются по формуле:</w:t>
      </w:r>
    </w:p>
    <w:p w:rsidR="006735A3" w:rsidRPr="00733D29" w:rsidRDefault="006735A3" w:rsidP="00733D29">
      <w:pPr>
        <w:pStyle w:val="Style63"/>
        <w:widowControl/>
        <w:spacing w:line="240" w:lineRule="auto"/>
        <w:ind w:firstLine="0"/>
        <w:jc w:val="center"/>
        <w:rPr>
          <w:rStyle w:val="FontStyle107"/>
        </w:rPr>
      </w:pPr>
      <w:proofErr w:type="spellStart"/>
      <w:r w:rsidRPr="00733D29">
        <w:rPr>
          <w:rStyle w:val="FontStyle107"/>
        </w:rPr>
        <w:t>Ассп</w:t>
      </w:r>
      <w:proofErr w:type="spellEnd"/>
      <w:r w:rsidRPr="00733D29">
        <w:rPr>
          <w:rStyle w:val="FontStyle107"/>
        </w:rPr>
        <w:t>= (</w:t>
      </w:r>
      <w:r w:rsidRPr="00733D29">
        <w:rPr>
          <w:rStyle w:val="FontStyle107"/>
          <w:lang w:val="en-US"/>
        </w:rPr>
        <w:t>V</w:t>
      </w:r>
      <w:proofErr w:type="spellStart"/>
      <w:r w:rsidRPr="00733D29">
        <w:rPr>
          <w:rStyle w:val="FontStyle107"/>
        </w:rPr>
        <w:t>ссп</w:t>
      </w:r>
      <w:proofErr w:type="spellEnd"/>
      <w:r w:rsidRPr="00733D29">
        <w:rPr>
          <w:rStyle w:val="FontStyle107"/>
        </w:rPr>
        <w:t>*</w:t>
      </w:r>
      <w:r w:rsidRPr="00733D29">
        <w:rPr>
          <w:rStyle w:val="FontStyle107"/>
          <w:lang w:val="en-US"/>
        </w:rPr>
        <w:t>S</w:t>
      </w:r>
      <w:r w:rsidRPr="00733D29">
        <w:rPr>
          <w:rStyle w:val="FontStyle107"/>
        </w:rPr>
        <w:t>*Троп*</w:t>
      </w:r>
      <w:proofErr w:type="spellStart"/>
      <w:r w:rsidRPr="00733D29">
        <w:rPr>
          <w:rStyle w:val="FontStyle107"/>
        </w:rPr>
        <w:t>Соб</w:t>
      </w:r>
      <w:proofErr w:type="spellEnd"/>
      <w:r w:rsidRPr="00733D29">
        <w:rPr>
          <w:rStyle w:val="FontStyle107"/>
        </w:rPr>
        <w:t xml:space="preserve">) (+/-) </w:t>
      </w:r>
      <w:proofErr w:type="gramStart"/>
      <w:r w:rsidRPr="00733D29">
        <w:rPr>
          <w:rStyle w:val="FontStyle107"/>
        </w:rPr>
        <w:t>Р</w:t>
      </w:r>
      <w:proofErr w:type="gramEnd"/>
      <w:r w:rsidR="00885924" w:rsidRPr="00733D29">
        <w:rPr>
          <w:rStyle w:val="FontStyle107"/>
        </w:rPr>
        <w:t xml:space="preserve"> </w:t>
      </w:r>
      <w:r w:rsidR="00885924" w:rsidRPr="00733D29">
        <w:rPr>
          <w:b/>
          <w:i/>
          <w:sz w:val="27"/>
          <w:szCs w:val="27"/>
        </w:rPr>
        <w:t xml:space="preserve"> (+/-) </w:t>
      </w:r>
      <w:r w:rsidR="00885924" w:rsidRPr="00733D29">
        <w:rPr>
          <w:b/>
          <w:i/>
          <w:sz w:val="27"/>
          <w:szCs w:val="27"/>
          <w:lang w:val="en-US"/>
        </w:rPr>
        <w:t>F</w:t>
      </w:r>
      <w:r w:rsidR="00885924" w:rsidRPr="00733D29">
        <w:rPr>
          <w:b/>
          <w:i/>
          <w:sz w:val="28"/>
          <w:szCs w:val="28"/>
        </w:rPr>
        <w:t>,</w:t>
      </w:r>
    </w:p>
    <w:p w:rsidR="006735A3" w:rsidRPr="00733D29" w:rsidRDefault="006735A3" w:rsidP="00733D29">
      <w:pPr>
        <w:pStyle w:val="Style42"/>
        <w:widowControl/>
        <w:spacing w:line="240" w:lineRule="auto"/>
        <w:ind w:left="706" w:firstLine="0"/>
        <w:jc w:val="left"/>
        <w:rPr>
          <w:rStyle w:val="FontStyle108"/>
        </w:rPr>
      </w:pPr>
      <w:r w:rsidRPr="00733D29">
        <w:rPr>
          <w:rStyle w:val="FontStyle108"/>
        </w:rPr>
        <w:t>где,</w:t>
      </w:r>
    </w:p>
    <w:p w:rsidR="006735A3" w:rsidRPr="00733D29" w:rsidRDefault="006735A3" w:rsidP="00733D29">
      <w:pPr>
        <w:pStyle w:val="Style42"/>
        <w:widowControl/>
        <w:spacing w:line="240" w:lineRule="auto"/>
        <w:ind w:left="742" w:firstLine="0"/>
        <w:jc w:val="left"/>
        <w:rPr>
          <w:rStyle w:val="FontStyle108"/>
        </w:rPr>
      </w:pPr>
      <w:r w:rsidRPr="00733D29">
        <w:rPr>
          <w:rStyle w:val="FontStyle107"/>
          <w:lang w:val="en-US" w:eastAsia="en-US"/>
        </w:rPr>
        <w:t>V</w:t>
      </w:r>
      <w:proofErr w:type="spellStart"/>
      <w:r w:rsidRPr="00733D29">
        <w:rPr>
          <w:rStyle w:val="FontStyle107"/>
          <w:lang w:eastAsia="en-US"/>
        </w:rPr>
        <w:t>спп</w:t>
      </w:r>
      <w:proofErr w:type="spellEnd"/>
      <w:r w:rsidRPr="00733D29">
        <w:rPr>
          <w:rStyle w:val="FontStyle107"/>
          <w:lang w:eastAsia="en-US"/>
        </w:rPr>
        <w:t xml:space="preserve"> - </w:t>
      </w:r>
      <w:r w:rsidRPr="00733D29">
        <w:rPr>
          <w:rStyle w:val="FontStyle108"/>
          <w:lang w:eastAsia="en-US"/>
        </w:rPr>
        <w:t xml:space="preserve">налогооблагаемый объем реализации на спиртосодержащую продукцию, </w:t>
      </w:r>
      <w:proofErr w:type="gramStart"/>
      <w:r w:rsidRPr="00733D29">
        <w:rPr>
          <w:rStyle w:val="FontStyle108"/>
        </w:rPr>
        <w:t>л.;</w:t>
      </w:r>
      <w:proofErr w:type="gramEnd"/>
    </w:p>
    <w:p w:rsidR="006735A3" w:rsidRPr="00733D29" w:rsidRDefault="006735A3" w:rsidP="00733D29">
      <w:pPr>
        <w:pStyle w:val="Style42"/>
        <w:widowControl/>
        <w:spacing w:line="240" w:lineRule="auto"/>
        <w:ind w:left="698" w:firstLine="0"/>
        <w:jc w:val="left"/>
        <w:rPr>
          <w:rStyle w:val="FontStyle108"/>
          <w:lang w:eastAsia="en-US"/>
        </w:rPr>
      </w:pPr>
      <w:r w:rsidRPr="00733D29">
        <w:rPr>
          <w:rStyle w:val="FontStyle107"/>
          <w:lang w:val="en-US" w:eastAsia="en-US"/>
        </w:rPr>
        <w:t>S</w:t>
      </w:r>
      <w:r w:rsidRPr="00733D29">
        <w:rPr>
          <w:rStyle w:val="FontStyle107"/>
          <w:lang w:eastAsia="en-US"/>
        </w:rPr>
        <w:t xml:space="preserve"> - </w:t>
      </w:r>
      <w:proofErr w:type="gramStart"/>
      <w:r w:rsidRPr="00733D29">
        <w:rPr>
          <w:rStyle w:val="FontStyle108"/>
          <w:lang w:eastAsia="en-US"/>
        </w:rPr>
        <w:t>ставка</w:t>
      </w:r>
      <w:proofErr w:type="gramEnd"/>
      <w:r w:rsidRPr="00733D29">
        <w:rPr>
          <w:rStyle w:val="FontStyle108"/>
          <w:lang w:eastAsia="en-US"/>
        </w:rPr>
        <w:t xml:space="preserve"> акциза, рублей за 1 литр безводного этилового спирта;</w:t>
      </w:r>
    </w:p>
    <w:p w:rsidR="006735A3" w:rsidRPr="00733D29" w:rsidRDefault="006735A3" w:rsidP="00733D29">
      <w:pPr>
        <w:pStyle w:val="Style42"/>
        <w:widowControl/>
        <w:spacing w:line="240" w:lineRule="auto"/>
        <w:ind w:firstLine="709"/>
        <w:rPr>
          <w:rStyle w:val="FontStyle107"/>
          <w:b w:val="0"/>
          <w:i w:val="0"/>
        </w:rPr>
      </w:pPr>
      <w:r w:rsidRPr="00733D29">
        <w:rPr>
          <w:rStyle w:val="FontStyle107"/>
          <w:lang w:val="en-US"/>
        </w:rPr>
        <w:t>T</w:t>
      </w:r>
      <w:proofErr w:type="spellStart"/>
      <w:r w:rsidRPr="00733D29">
        <w:rPr>
          <w:rStyle w:val="FontStyle107"/>
          <w:vertAlign w:val="subscript"/>
        </w:rPr>
        <w:t>роп</w:t>
      </w:r>
      <w:proofErr w:type="spellEnd"/>
      <w:r w:rsidRPr="00733D29">
        <w:rPr>
          <w:rStyle w:val="FontStyle107"/>
          <w:vertAlign w:val="subscript"/>
        </w:rPr>
        <w:t xml:space="preserve"> </w:t>
      </w:r>
      <w:r w:rsidRPr="00733D29">
        <w:rPr>
          <w:rStyle w:val="FontStyle107"/>
        </w:rPr>
        <w:t xml:space="preserve">- </w:t>
      </w:r>
      <w:r w:rsidRPr="00733D29">
        <w:rPr>
          <w:rStyle w:val="FontStyle107"/>
          <w:b w:val="0"/>
          <w:i w:val="0"/>
        </w:rPr>
        <w:t>темп роста объема производства, %;</w:t>
      </w:r>
    </w:p>
    <w:p w:rsidR="001F4C55" w:rsidRPr="00733D29" w:rsidRDefault="006735A3"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 </w:t>
      </w:r>
      <w:r w:rsidR="001F4C55"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1F4C55" w:rsidRPr="00733D29" w:rsidRDefault="001F4C55" w:rsidP="00733D29">
      <w:pPr>
        <w:widowControl/>
        <w:ind w:firstLine="709"/>
        <w:jc w:val="both"/>
      </w:pPr>
      <w:r w:rsidRPr="00733D29">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6735A3" w:rsidRPr="00733D29" w:rsidRDefault="006735A3" w:rsidP="00733D29">
      <w:pPr>
        <w:widowControl/>
        <w:ind w:firstLine="709"/>
        <w:jc w:val="both"/>
        <w:rPr>
          <w:rStyle w:val="FontStyle108"/>
        </w:rPr>
      </w:pPr>
      <w:proofErr w:type="gramStart"/>
      <w:r w:rsidRPr="00733D29">
        <w:rPr>
          <w:rStyle w:val="FontStyle107"/>
          <w:spacing w:val="30"/>
        </w:rPr>
        <w:t>Р-</w:t>
      </w:r>
      <w:proofErr w:type="gramEnd"/>
      <w:r w:rsidRPr="00733D29">
        <w:rPr>
          <w:rStyle w:val="FontStyle107"/>
        </w:rPr>
        <w:t xml:space="preserve"> </w:t>
      </w:r>
      <w:r w:rsidRPr="00733D29">
        <w:rPr>
          <w:rStyle w:val="FontStyle108"/>
        </w:rPr>
        <w:t>переходящие платежи, тыс. рублей.</w:t>
      </w:r>
    </w:p>
    <w:p w:rsidR="00BF1319" w:rsidRPr="00733D29" w:rsidRDefault="00BF1319" w:rsidP="00733D29">
      <w:pPr>
        <w:ind w:firstLine="709"/>
        <w:jc w:val="both"/>
      </w:pPr>
      <w:r w:rsidRPr="00733D29">
        <w:rPr>
          <w:b/>
          <w:i/>
        </w:rPr>
        <w:t xml:space="preserve">F – </w:t>
      </w:r>
      <w:r w:rsidRPr="00733D29">
        <w:t xml:space="preserve">корректирующая сумма поступлений, учитывающая изменения законодательства о налогах и сборах, а также другие факторы, тыс. рублей. </w:t>
      </w:r>
    </w:p>
    <w:p w:rsidR="00FB15AE" w:rsidRPr="00733D29" w:rsidRDefault="00FB15AE" w:rsidP="00733D29">
      <w:pPr>
        <w:pStyle w:val="Style40"/>
        <w:widowControl/>
        <w:spacing w:line="240" w:lineRule="auto"/>
        <w:ind w:firstLine="0"/>
        <w:rPr>
          <w:rStyle w:val="FontStyle107"/>
        </w:rPr>
      </w:pPr>
    </w:p>
    <w:p w:rsidR="006735A3" w:rsidRPr="00733D29" w:rsidRDefault="009A7FF9" w:rsidP="00733D29">
      <w:pPr>
        <w:pStyle w:val="3"/>
        <w:tabs>
          <w:tab w:val="left" w:pos="1985"/>
        </w:tabs>
        <w:spacing w:before="0" w:after="0" w:line="240" w:lineRule="auto"/>
        <w:ind w:left="1985" w:right="1134"/>
        <w:jc w:val="center"/>
        <w:rPr>
          <w:rFonts w:ascii="Times New Roman" w:hAnsi="Times New Roman"/>
          <w:bCs w:val="0"/>
          <w:i/>
          <w:iCs/>
          <w:sz w:val="24"/>
          <w:szCs w:val="24"/>
        </w:rPr>
      </w:pPr>
      <w:bookmarkStart w:id="50" w:name="_Toc24125109"/>
      <w:bookmarkStart w:id="51" w:name="_Toc491092181"/>
      <w:bookmarkStart w:id="52" w:name="_Toc24736588"/>
      <w:bookmarkStart w:id="53" w:name="_Toc24966646"/>
      <w:bookmarkStart w:id="54" w:name="_Toc24966791"/>
      <w:r w:rsidRPr="00733D29">
        <w:rPr>
          <w:rFonts w:ascii="Times New Roman" w:hAnsi="Times New Roman"/>
          <w:i/>
          <w:sz w:val="24"/>
          <w:szCs w:val="24"/>
        </w:rPr>
        <w:t>2</w:t>
      </w:r>
      <w:r w:rsidR="006735A3" w:rsidRPr="00733D29">
        <w:rPr>
          <w:rStyle w:val="FontStyle108"/>
          <w:i/>
        </w:rPr>
        <w:t>.</w:t>
      </w:r>
      <w:r w:rsidR="009F5AF5" w:rsidRPr="00733D29">
        <w:rPr>
          <w:rStyle w:val="FontStyle108"/>
          <w:i/>
        </w:rPr>
        <w:t>3</w:t>
      </w:r>
      <w:r w:rsidR="006735A3" w:rsidRPr="00733D29">
        <w:rPr>
          <w:rStyle w:val="FontStyle108"/>
          <w:i/>
        </w:rPr>
        <w:t>.</w:t>
      </w:r>
      <w:r w:rsidR="009F5AF5" w:rsidRPr="00733D29">
        <w:rPr>
          <w:rStyle w:val="FontStyle108"/>
          <w:i/>
        </w:rPr>
        <w:t>4</w:t>
      </w:r>
      <w:r w:rsidR="006735A3" w:rsidRPr="00733D29">
        <w:rPr>
          <w:rStyle w:val="FontStyle108"/>
          <w:i/>
        </w:rPr>
        <w:t>. Акцизы на автомобильный бензин, производимый</w:t>
      </w:r>
      <w:r w:rsidR="00E70D67" w:rsidRPr="00733D29">
        <w:rPr>
          <w:rStyle w:val="FontStyle108"/>
          <w:i/>
        </w:rPr>
        <w:t xml:space="preserve"> </w:t>
      </w:r>
      <w:r w:rsidR="00E70D67" w:rsidRPr="00733D29">
        <w:rPr>
          <w:rStyle w:val="FontStyle108"/>
          <w:i/>
        </w:rPr>
        <w:br/>
      </w:r>
      <w:r w:rsidR="006735A3" w:rsidRPr="00733D29">
        <w:rPr>
          <w:rStyle w:val="FontStyle108"/>
          <w:i/>
        </w:rPr>
        <w:t>на территории Российской Федерации</w:t>
      </w:r>
      <w:bookmarkEnd w:id="50"/>
      <w:r w:rsidR="00405D52" w:rsidRPr="00733D29">
        <w:rPr>
          <w:rStyle w:val="FontStyle108"/>
          <w:i/>
        </w:rPr>
        <w:br/>
      </w:r>
      <w:r w:rsidR="006735A3" w:rsidRPr="00733D29">
        <w:rPr>
          <w:rFonts w:ascii="Times New Roman" w:hAnsi="Times New Roman"/>
          <w:bCs w:val="0"/>
          <w:i/>
          <w:iCs/>
          <w:sz w:val="24"/>
          <w:szCs w:val="24"/>
        </w:rPr>
        <w:t>182 1 03 02041 01 0000 110</w:t>
      </w:r>
      <w:bookmarkEnd w:id="51"/>
      <w:bookmarkEnd w:id="52"/>
      <w:bookmarkEnd w:id="53"/>
      <w:bookmarkEnd w:id="54"/>
    </w:p>
    <w:p w:rsidR="00405D52" w:rsidRPr="00733D29" w:rsidRDefault="00405D52" w:rsidP="00733D29">
      <w:pPr>
        <w:pStyle w:val="Style42"/>
        <w:widowControl/>
        <w:spacing w:line="240" w:lineRule="auto"/>
        <w:ind w:firstLine="567"/>
        <w:jc w:val="center"/>
        <w:outlineLvl w:val="2"/>
        <w:rPr>
          <w:b/>
          <w:bCs/>
          <w:i/>
          <w:iCs/>
        </w:rPr>
      </w:pPr>
    </w:p>
    <w:p w:rsidR="0095053B" w:rsidRPr="00733D29" w:rsidRDefault="0095053B" w:rsidP="00733D29">
      <w:pPr>
        <w:ind w:firstLine="709"/>
        <w:jc w:val="both"/>
      </w:pPr>
      <w:r w:rsidRPr="00733D29">
        <w:t>Прогнозирование по данному виду дохода осуществляет Федеральное Казначейство в соответствии с Приказом Казначейства России от 29.12.2018 N 452 «О наделении территориальных органов Федерального казначейства отдельными полномочиями главного администратора (администратора) доходов бюджетов субъектов Российской Федерации и местных бюджетов».</w:t>
      </w:r>
    </w:p>
    <w:p w:rsidR="008236CB" w:rsidRPr="00733D29" w:rsidRDefault="008236CB" w:rsidP="00733D29">
      <w:pPr>
        <w:ind w:firstLine="709"/>
        <w:jc w:val="both"/>
      </w:pPr>
    </w:p>
    <w:p w:rsidR="006735A3" w:rsidRPr="00674D1E" w:rsidRDefault="006735A3" w:rsidP="00674D1E">
      <w:pPr>
        <w:pStyle w:val="3"/>
        <w:spacing w:before="0" w:after="0" w:line="240" w:lineRule="auto"/>
        <w:jc w:val="center"/>
        <w:rPr>
          <w:rFonts w:ascii="Times New Roman" w:hAnsi="Times New Roman"/>
          <w:i/>
          <w:iCs/>
          <w:sz w:val="24"/>
          <w:szCs w:val="24"/>
        </w:rPr>
      </w:pPr>
      <w:bookmarkStart w:id="55" w:name="_Toc24125110"/>
      <w:bookmarkStart w:id="56" w:name="_Toc24736589"/>
      <w:bookmarkStart w:id="57" w:name="_Toc24966647"/>
      <w:bookmarkStart w:id="58" w:name="_Toc491092182"/>
      <w:bookmarkStart w:id="59" w:name="_Toc505844248"/>
      <w:bookmarkStart w:id="60" w:name="_Toc24966792"/>
      <w:r w:rsidRPr="00733D29">
        <w:rPr>
          <w:rStyle w:val="FontStyle108"/>
          <w:bCs w:val="0"/>
          <w:i/>
        </w:rPr>
        <w:t>2.</w:t>
      </w:r>
      <w:r w:rsidR="009F5AF5" w:rsidRPr="00733D29">
        <w:rPr>
          <w:rStyle w:val="FontStyle108"/>
          <w:bCs w:val="0"/>
          <w:i/>
        </w:rPr>
        <w:t>3</w:t>
      </w:r>
      <w:r w:rsidRPr="00733D29">
        <w:rPr>
          <w:rStyle w:val="FontStyle108"/>
          <w:bCs w:val="0"/>
          <w:i/>
        </w:rPr>
        <w:t>.</w:t>
      </w:r>
      <w:r w:rsidR="009F5AF5" w:rsidRPr="00733D29">
        <w:rPr>
          <w:rStyle w:val="FontStyle108"/>
          <w:bCs w:val="0"/>
          <w:i/>
        </w:rPr>
        <w:t>5</w:t>
      </w:r>
      <w:r w:rsidRPr="00733D29">
        <w:rPr>
          <w:rStyle w:val="FontStyle108"/>
          <w:bCs w:val="0"/>
          <w:i/>
        </w:rPr>
        <w:t xml:space="preserve">. Акцизы на прямогонный бензин, производимый </w:t>
      </w:r>
      <w:r w:rsidR="00E70D67" w:rsidRPr="00733D29">
        <w:rPr>
          <w:rStyle w:val="FontStyle108"/>
          <w:bCs w:val="0"/>
          <w:i/>
        </w:rPr>
        <w:br/>
      </w:r>
      <w:r w:rsidRPr="00733D29">
        <w:rPr>
          <w:rStyle w:val="FontStyle108"/>
          <w:bCs w:val="0"/>
          <w:i/>
        </w:rPr>
        <w:t>на территории Российской Федерации</w:t>
      </w:r>
      <w:bookmarkEnd w:id="55"/>
      <w:bookmarkEnd w:id="56"/>
      <w:bookmarkEnd w:id="57"/>
      <w:r w:rsidR="00674D1E">
        <w:rPr>
          <w:rStyle w:val="FontStyle108"/>
          <w:bCs w:val="0"/>
          <w:i/>
        </w:rPr>
        <w:br/>
      </w:r>
      <w:r w:rsidRPr="00674D1E">
        <w:rPr>
          <w:rFonts w:ascii="Times New Roman" w:hAnsi="Times New Roman"/>
          <w:i/>
          <w:iCs/>
          <w:sz w:val="24"/>
          <w:szCs w:val="24"/>
        </w:rPr>
        <w:t>182 1 03 02042 01 0000 110</w:t>
      </w:r>
      <w:bookmarkEnd w:id="58"/>
      <w:bookmarkEnd w:id="59"/>
      <w:bookmarkEnd w:id="60"/>
    </w:p>
    <w:p w:rsidR="008236CB" w:rsidRPr="00733D29" w:rsidRDefault="008236CB" w:rsidP="00733D29">
      <w:pPr>
        <w:rPr>
          <w:i/>
          <w:iCs/>
        </w:rPr>
      </w:pPr>
    </w:p>
    <w:p w:rsidR="006735A3" w:rsidRPr="00733D29" w:rsidRDefault="0095053B" w:rsidP="00733D29">
      <w:pPr>
        <w:ind w:firstLine="709"/>
        <w:jc w:val="both"/>
      </w:pPr>
      <w:r w:rsidRPr="00733D29">
        <w:t>Прогнозирование по данному виду дохода осуществляет Федеральное Казначейство в соответствии с Приказом Казначейства России от 29.12.2018 N 452 «О наделении территориальных органов Федерального казначейства отдельными полномочиями главного администратора (администратора) доходов бюджетов субъектов Российской Федерации и местных бюджетов».</w:t>
      </w:r>
    </w:p>
    <w:p w:rsidR="008236CB" w:rsidRPr="00733D29" w:rsidRDefault="008236CB" w:rsidP="00733D29">
      <w:pPr>
        <w:ind w:firstLine="709"/>
        <w:jc w:val="both"/>
      </w:pPr>
    </w:p>
    <w:p w:rsidR="006735A3" w:rsidRPr="00674D1E" w:rsidRDefault="006735A3" w:rsidP="00674D1E">
      <w:pPr>
        <w:pStyle w:val="3"/>
        <w:spacing w:before="0" w:after="0" w:line="240" w:lineRule="auto"/>
        <w:jc w:val="center"/>
        <w:rPr>
          <w:rFonts w:ascii="Times New Roman" w:hAnsi="Times New Roman"/>
          <w:bCs w:val="0"/>
          <w:i/>
          <w:iCs/>
          <w:sz w:val="24"/>
          <w:szCs w:val="24"/>
        </w:rPr>
      </w:pPr>
      <w:bookmarkStart w:id="61" w:name="_Toc24125111"/>
      <w:bookmarkStart w:id="62" w:name="_Toc24736590"/>
      <w:bookmarkStart w:id="63" w:name="_Toc24966648"/>
      <w:bookmarkStart w:id="64" w:name="_Toc491092184"/>
      <w:bookmarkStart w:id="65" w:name="_Toc505844249"/>
      <w:bookmarkStart w:id="66" w:name="_Toc24966793"/>
      <w:r w:rsidRPr="00733D29">
        <w:rPr>
          <w:rStyle w:val="FontStyle108"/>
          <w:i/>
        </w:rPr>
        <w:lastRenderedPageBreak/>
        <w:t>2.</w:t>
      </w:r>
      <w:r w:rsidR="009F5AF5" w:rsidRPr="00733D29">
        <w:rPr>
          <w:rStyle w:val="FontStyle108"/>
          <w:i/>
        </w:rPr>
        <w:t>3</w:t>
      </w:r>
      <w:r w:rsidRPr="00733D29">
        <w:rPr>
          <w:rStyle w:val="FontStyle108"/>
          <w:i/>
        </w:rPr>
        <w:t>.</w:t>
      </w:r>
      <w:r w:rsidR="009F5AF5" w:rsidRPr="00733D29">
        <w:rPr>
          <w:rStyle w:val="FontStyle108"/>
          <w:i/>
        </w:rPr>
        <w:t>6</w:t>
      </w:r>
      <w:r w:rsidRPr="00733D29">
        <w:rPr>
          <w:rStyle w:val="FontStyle108"/>
          <w:i/>
        </w:rPr>
        <w:t xml:space="preserve">. Акцизы на дизельное топливо, производимое </w:t>
      </w:r>
      <w:r w:rsidR="00E70D67" w:rsidRPr="00733D29">
        <w:rPr>
          <w:rStyle w:val="FontStyle108"/>
          <w:i/>
        </w:rPr>
        <w:br/>
      </w:r>
      <w:r w:rsidRPr="00733D29">
        <w:rPr>
          <w:rStyle w:val="FontStyle108"/>
          <w:i/>
        </w:rPr>
        <w:t>на территории Российской Федерации</w:t>
      </w:r>
      <w:bookmarkEnd w:id="61"/>
      <w:bookmarkEnd w:id="62"/>
      <w:bookmarkEnd w:id="63"/>
      <w:r w:rsidR="00674D1E">
        <w:rPr>
          <w:rStyle w:val="FontStyle108"/>
          <w:i/>
        </w:rPr>
        <w:br/>
      </w:r>
      <w:r w:rsidRPr="00674D1E">
        <w:rPr>
          <w:rFonts w:ascii="Times New Roman" w:hAnsi="Times New Roman"/>
          <w:bCs w:val="0"/>
          <w:i/>
          <w:iCs/>
          <w:sz w:val="24"/>
          <w:szCs w:val="24"/>
        </w:rPr>
        <w:t>182 1 03 02070 01 0000 110</w:t>
      </w:r>
      <w:bookmarkEnd w:id="64"/>
      <w:bookmarkEnd w:id="65"/>
      <w:bookmarkEnd w:id="66"/>
    </w:p>
    <w:p w:rsidR="008236CB" w:rsidRPr="00733D29" w:rsidRDefault="008236CB" w:rsidP="00733D29">
      <w:pPr>
        <w:jc w:val="center"/>
        <w:rPr>
          <w:b/>
          <w:i/>
        </w:rPr>
      </w:pPr>
    </w:p>
    <w:p w:rsidR="0095053B" w:rsidRPr="00733D29" w:rsidRDefault="0095053B" w:rsidP="00733D29">
      <w:pPr>
        <w:ind w:firstLine="709"/>
        <w:jc w:val="both"/>
      </w:pPr>
      <w:r w:rsidRPr="00733D29">
        <w:t>Прогнозирование по данному виду дохода осуществляет Федеральное Казначейство в соответствии с Приказом Казначейства России от 29.12.2018 N 452 «О наделении территориальных органов Федерального казначейства отдельными полномочиями главного администратора (администратора) доходов бюджетов субъектов Российской Федерации и местных бюджетов».</w:t>
      </w:r>
    </w:p>
    <w:p w:rsidR="00E70D67" w:rsidRPr="00733D29" w:rsidRDefault="00E70D67" w:rsidP="00733D29">
      <w:pPr>
        <w:ind w:firstLine="709"/>
        <w:jc w:val="both"/>
      </w:pPr>
    </w:p>
    <w:p w:rsidR="00E70D67" w:rsidRPr="00733D29" w:rsidRDefault="00E70D67" w:rsidP="00733D29">
      <w:pPr>
        <w:ind w:firstLine="709"/>
        <w:jc w:val="both"/>
      </w:pPr>
    </w:p>
    <w:p w:rsidR="00674D1E" w:rsidRDefault="006735A3" w:rsidP="00674D1E">
      <w:pPr>
        <w:pStyle w:val="3"/>
        <w:spacing w:before="0" w:after="0" w:line="240" w:lineRule="auto"/>
        <w:jc w:val="center"/>
        <w:rPr>
          <w:rFonts w:ascii="Times New Roman" w:hAnsi="Times New Roman"/>
          <w:i/>
          <w:sz w:val="24"/>
          <w:szCs w:val="24"/>
        </w:rPr>
      </w:pPr>
      <w:bookmarkStart w:id="67" w:name="_Toc24125112"/>
      <w:bookmarkStart w:id="68" w:name="_Toc24736591"/>
      <w:bookmarkStart w:id="69" w:name="_Toc24966649"/>
      <w:bookmarkStart w:id="70" w:name="_Toc24966794"/>
      <w:bookmarkStart w:id="71" w:name="_Toc491092185"/>
      <w:bookmarkStart w:id="72" w:name="_Toc505844250"/>
      <w:r w:rsidRPr="00733D29">
        <w:rPr>
          <w:rFonts w:ascii="Times New Roman" w:hAnsi="Times New Roman"/>
          <w:i/>
          <w:sz w:val="24"/>
          <w:szCs w:val="24"/>
        </w:rPr>
        <w:t>2.</w:t>
      </w:r>
      <w:r w:rsidR="009F5AF5" w:rsidRPr="00733D29">
        <w:rPr>
          <w:rFonts w:ascii="Times New Roman" w:hAnsi="Times New Roman"/>
          <w:i/>
          <w:sz w:val="24"/>
          <w:szCs w:val="24"/>
        </w:rPr>
        <w:t>3</w:t>
      </w:r>
      <w:r w:rsidRPr="00733D29">
        <w:rPr>
          <w:rFonts w:ascii="Times New Roman" w:hAnsi="Times New Roman"/>
          <w:i/>
          <w:sz w:val="24"/>
          <w:szCs w:val="24"/>
        </w:rPr>
        <w:t>.</w:t>
      </w:r>
      <w:r w:rsidR="009F5AF5" w:rsidRPr="00733D29">
        <w:rPr>
          <w:rFonts w:ascii="Times New Roman" w:hAnsi="Times New Roman"/>
          <w:i/>
          <w:sz w:val="24"/>
          <w:szCs w:val="24"/>
        </w:rPr>
        <w:t>7</w:t>
      </w:r>
      <w:r w:rsidRPr="00733D29">
        <w:rPr>
          <w:rFonts w:ascii="Times New Roman" w:hAnsi="Times New Roman"/>
          <w:i/>
          <w:sz w:val="24"/>
          <w:szCs w:val="24"/>
        </w:rPr>
        <w:t>. Акцизы на моторные масла для дизельных и (или) карбюраторных (</w:t>
      </w:r>
      <w:proofErr w:type="spellStart"/>
      <w:r w:rsidRPr="00733D29">
        <w:rPr>
          <w:rFonts w:ascii="Times New Roman" w:hAnsi="Times New Roman"/>
          <w:i/>
          <w:sz w:val="24"/>
          <w:szCs w:val="24"/>
        </w:rPr>
        <w:t>инжекторных</w:t>
      </w:r>
      <w:proofErr w:type="spellEnd"/>
      <w:r w:rsidRPr="00733D29">
        <w:rPr>
          <w:rFonts w:ascii="Times New Roman" w:hAnsi="Times New Roman"/>
          <w:i/>
          <w:sz w:val="24"/>
          <w:szCs w:val="24"/>
        </w:rPr>
        <w:t>) двигателей, производимые на территории Российской Федерации</w:t>
      </w:r>
      <w:bookmarkEnd w:id="67"/>
      <w:bookmarkEnd w:id="68"/>
      <w:bookmarkEnd w:id="69"/>
      <w:bookmarkEnd w:id="70"/>
    </w:p>
    <w:p w:rsidR="006735A3" w:rsidRPr="00674D1E" w:rsidRDefault="006735A3" w:rsidP="00674D1E">
      <w:pPr>
        <w:pStyle w:val="3"/>
        <w:spacing w:before="0" w:after="0" w:line="240" w:lineRule="auto"/>
        <w:jc w:val="center"/>
        <w:rPr>
          <w:rFonts w:ascii="Times New Roman" w:hAnsi="Times New Roman"/>
          <w:bCs w:val="0"/>
          <w:i/>
          <w:iCs/>
          <w:sz w:val="24"/>
          <w:szCs w:val="24"/>
        </w:rPr>
      </w:pPr>
      <w:bookmarkStart w:id="73" w:name="_Toc24966795"/>
      <w:r w:rsidRPr="00674D1E">
        <w:rPr>
          <w:rFonts w:ascii="Times New Roman" w:hAnsi="Times New Roman"/>
          <w:bCs w:val="0"/>
          <w:i/>
          <w:iCs/>
          <w:sz w:val="24"/>
          <w:szCs w:val="24"/>
        </w:rPr>
        <w:t>182 1 03 02080 01 0000 110</w:t>
      </w:r>
      <w:bookmarkEnd w:id="71"/>
      <w:bookmarkEnd w:id="72"/>
      <w:bookmarkEnd w:id="73"/>
    </w:p>
    <w:p w:rsidR="00E70D67" w:rsidRPr="00733D29" w:rsidRDefault="00E70D67" w:rsidP="00733D29">
      <w:pPr>
        <w:jc w:val="center"/>
        <w:rPr>
          <w:b/>
          <w:i/>
        </w:rPr>
      </w:pPr>
    </w:p>
    <w:p w:rsidR="0095053B" w:rsidRPr="00733D29" w:rsidRDefault="0095053B" w:rsidP="00733D29">
      <w:pPr>
        <w:ind w:firstLine="709"/>
        <w:jc w:val="both"/>
      </w:pPr>
      <w:r w:rsidRPr="00733D29">
        <w:t>Прогнозирование по данному виду дохода осуществляет Федеральное Казначейство в соответствии с Приказом Казначейства России от 29.12.2018 N 452 «О наделении территориальных органов Федерального казначейства отдельными полномочиями главного администратора (администратора) доходов бюджетов субъектов Российской Федерации и местных бюджетов».</w:t>
      </w:r>
    </w:p>
    <w:p w:rsidR="00FB15AE" w:rsidRPr="00733D29" w:rsidRDefault="00FB15AE" w:rsidP="00733D29">
      <w:pPr>
        <w:pStyle w:val="Style40"/>
        <w:widowControl/>
        <w:spacing w:line="240" w:lineRule="auto"/>
        <w:ind w:firstLine="567"/>
        <w:jc w:val="center"/>
        <w:rPr>
          <w:rStyle w:val="FontStyle107"/>
          <w:i w:val="0"/>
        </w:rPr>
      </w:pPr>
    </w:p>
    <w:p w:rsidR="00CF78CC" w:rsidRPr="00733D29" w:rsidRDefault="00CF78CC" w:rsidP="00733D29">
      <w:pPr>
        <w:pStyle w:val="3"/>
        <w:spacing w:before="0" w:after="0" w:line="240" w:lineRule="auto"/>
        <w:jc w:val="center"/>
        <w:rPr>
          <w:rFonts w:ascii="Times New Roman" w:hAnsi="Times New Roman"/>
          <w:bCs w:val="0"/>
          <w:i/>
          <w:iCs/>
          <w:sz w:val="24"/>
          <w:szCs w:val="24"/>
        </w:rPr>
      </w:pPr>
      <w:bookmarkStart w:id="74" w:name="_Toc24125113"/>
      <w:bookmarkStart w:id="75" w:name="_Toc24736592"/>
      <w:bookmarkStart w:id="76" w:name="_Toc24966650"/>
      <w:bookmarkStart w:id="77" w:name="_Toc24966796"/>
      <w:r w:rsidRPr="00733D29">
        <w:rPr>
          <w:rFonts w:ascii="Times New Roman" w:hAnsi="Times New Roman"/>
          <w:bCs w:val="0"/>
          <w:i/>
          <w:iCs/>
          <w:sz w:val="24"/>
          <w:szCs w:val="24"/>
        </w:rPr>
        <w:t>2.3.</w:t>
      </w:r>
      <w:r w:rsidR="009F5AF5" w:rsidRPr="00733D29">
        <w:rPr>
          <w:rFonts w:ascii="Times New Roman" w:hAnsi="Times New Roman"/>
          <w:bCs w:val="0"/>
          <w:i/>
          <w:iCs/>
          <w:sz w:val="24"/>
          <w:szCs w:val="24"/>
        </w:rPr>
        <w:t>8</w:t>
      </w:r>
      <w:r w:rsidRPr="00733D29">
        <w:rPr>
          <w:rFonts w:ascii="Times New Roman" w:hAnsi="Times New Roman"/>
          <w:bCs w:val="0"/>
          <w:i/>
          <w:iCs/>
          <w:sz w:val="24"/>
          <w:szCs w:val="24"/>
        </w:rPr>
        <w:t xml:space="preserve">.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w:t>
      </w:r>
      <w:proofErr w:type="spellStart"/>
      <w:r w:rsidRPr="00733D29">
        <w:rPr>
          <w:rFonts w:ascii="Times New Roman" w:hAnsi="Times New Roman"/>
          <w:bCs w:val="0"/>
          <w:i/>
          <w:iCs/>
          <w:sz w:val="24"/>
          <w:szCs w:val="24"/>
        </w:rPr>
        <w:t>дистиллята</w:t>
      </w:r>
      <w:proofErr w:type="gramStart"/>
      <w:r w:rsidR="00E14E3B" w:rsidRPr="00733D29">
        <w:rPr>
          <w:rFonts w:ascii="Times New Roman" w:hAnsi="Times New Roman"/>
          <w:bCs w:val="0"/>
          <w:i/>
          <w:iCs/>
          <w:sz w:val="24"/>
          <w:szCs w:val="24"/>
        </w:rPr>
        <w:t>,п</w:t>
      </w:r>
      <w:proofErr w:type="gramEnd"/>
      <w:r w:rsidR="00E14E3B" w:rsidRPr="00733D29">
        <w:rPr>
          <w:rFonts w:ascii="Times New Roman" w:hAnsi="Times New Roman"/>
          <w:bCs w:val="0"/>
          <w:i/>
          <w:iCs/>
          <w:sz w:val="24"/>
          <w:szCs w:val="24"/>
        </w:rPr>
        <w:t>роизводимые</w:t>
      </w:r>
      <w:proofErr w:type="spellEnd"/>
      <w:r w:rsidR="00E14E3B" w:rsidRPr="00733D29">
        <w:rPr>
          <w:rFonts w:ascii="Times New Roman" w:hAnsi="Times New Roman"/>
          <w:bCs w:val="0"/>
          <w:i/>
          <w:iCs/>
          <w:sz w:val="24"/>
          <w:szCs w:val="24"/>
        </w:rPr>
        <w:t xml:space="preserve"> на территории Российской Федерации</w:t>
      </w:r>
      <w:bookmarkEnd w:id="74"/>
      <w:r w:rsidR="00405D52" w:rsidRPr="00733D29">
        <w:rPr>
          <w:rFonts w:ascii="Times New Roman" w:hAnsi="Times New Roman"/>
          <w:bCs w:val="0"/>
          <w:i/>
          <w:iCs/>
          <w:sz w:val="24"/>
          <w:szCs w:val="24"/>
        </w:rPr>
        <w:br/>
      </w:r>
      <w:r w:rsidRPr="00733D29">
        <w:rPr>
          <w:rFonts w:ascii="Times New Roman" w:hAnsi="Times New Roman"/>
          <w:bCs w:val="0"/>
          <w:i/>
          <w:iCs/>
          <w:sz w:val="24"/>
          <w:szCs w:val="24"/>
        </w:rPr>
        <w:t xml:space="preserve"> 182 1 03 02090 01 0000 110</w:t>
      </w:r>
      <w:bookmarkEnd w:id="75"/>
      <w:bookmarkEnd w:id="76"/>
      <w:bookmarkEnd w:id="77"/>
    </w:p>
    <w:p w:rsidR="00CF78CC" w:rsidRPr="00733D29" w:rsidRDefault="00CF78CC" w:rsidP="00733D29">
      <w:pPr>
        <w:pStyle w:val="Style38"/>
        <w:widowControl/>
        <w:spacing w:line="240" w:lineRule="auto"/>
        <w:ind w:firstLine="0"/>
        <w:jc w:val="center"/>
        <w:rPr>
          <w:rStyle w:val="FontStyle107"/>
        </w:rPr>
      </w:pPr>
    </w:p>
    <w:p w:rsidR="00CF78CC" w:rsidRPr="00733D29" w:rsidRDefault="00CF78CC" w:rsidP="00733D29">
      <w:pPr>
        <w:pStyle w:val="Style42"/>
        <w:widowControl/>
        <w:spacing w:line="240" w:lineRule="auto"/>
        <w:ind w:firstLine="706"/>
        <w:rPr>
          <w:rStyle w:val="FontStyle108"/>
        </w:rPr>
      </w:pPr>
      <w:proofErr w:type="gramStart"/>
      <w:r w:rsidRPr="00733D29">
        <w:rPr>
          <w:rStyle w:val="FontStyle108"/>
        </w:rPr>
        <w:t>Для расчёта поступлений акцизов на вина, фруктовые вина, игристые вина</w:t>
      </w:r>
      <w:r w:rsidRPr="00733D29">
        <w:rPr>
          <w:rStyle w:val="FontStyle108"/>
        </w:rPr>
        <w:br/>
        <w:t>(шампанские), винные напитки, изготавливаемые без добавления ректификованного</w:t>
      </w:r>
      <w:r w:rsidRPr="00733D29">
        <w:rPr>
          <w:rStyle w:val="FontStyle108"/>
        </w:rPr>
        <w:br/>
        <w:t>этилового спирта, произведенного из пищевого сырья, и (или) спиртованных</w:t>
      </w:r>
      <w:r w:rsidRPr="00733D29">
        <w:rPr>
          <w:rStyle w:val="FontStyle108"/>
        </w:rPr>
        <w:br/>
        <w:t>виноградного или иного фруктового сусла, и (или) винного дистиллята, и (или)</w:t>
      </w:r>
      <w:r w:rsidRPr="00733D29">
        <w:rPr>
          <w:rStyle w:val="FontStyle108"/>
        </w:rPr>
        <w:br/>
        <w:t>фруктового дистиллята (далее – акциз на вина), используются:</w:t>
      </w:r>
      <w:proofErr w:type="gramEnd"/>
    </w:p>
    <w:p w:rsidR="00CF78CC" w:rsidRPr="00733D29" w:rsidRDefault="00CF78CC" w:rsidP="00733D29">
      <w:pPr>
        <w:pStyle w:val="Style50"/>
        <w:widowControl/>
        <w:numPr>
          <w:ilvl w:val="0"/>
          <w:numId w:val="6"/>
        </w:numPr>
        <w:tabs>
          <w:tab w:val="left" w:pos="871"/>
        </w:tabs>
        <w:spacing w:line="240" w:lineRule="auto"/>
        <w:rPr>
          <w:rStyle w:val="FontStyle108"/>
        </w:rPr>
      </w:pPr>
      <w:r w:rsidRPr="00733D29">
        <w:rPr>
          <w:rStyle w:val="FontStyle108"/>
        </w:rPr>
        <w:t>налоговая база по акцизам согласно данным отчета по форме № 5-АЛ за</w:t>
      </w:r>
      <w:r w:rsidRPr="00733D29">
        <w:rPr>
          <w:rStyle w:val="FontStyle108"/>
          <w:b/>
        </w:rPr>
        <w:t xml:space="preserve"> </w:t>
      </w:r>
      <w:r w:rsidRPr="00733D29">
        <w:rPr>
          <w:rStyle w:val="ab"/>
          <w:b w:val="0"/>
          <w:bCs/>
          <w:color w:val="auto"/>
        </w:rPr>
        <w:t>отчетный финансовый год</w:t>
      </w:r>
      <w:r w:rsidRPr="00733D29">
        <w:rPr>
          <w:rStyle w:val="FontStyle108"/>
          <w:b/>
        </w:rPr>
        <w:t>;</w:t>
      </w:r>
    </w:p>
    <w:p w:rsidR="00CF78CC" w:rsidRPr="00733D29" w:rsidRDefault="00CF78CC" w:rsidP="00733D29">
      <w:pPr>
        <w:pStyle w:val="Style50"/>
        <w:widowControl/>
        <w:tabs>
          <w:tab w:val="left" w:pos="857"/>
        </w:tabs>
        <w:spacing w:line="240" w:lineRule="auto"/>
        <w:ind w:firstLine="567"/>
        <w:rPr>
          <w:rStyle w:val="FontStyle108"/>
        </w:rPr>
      </w:pPr>
      <w:r w:rsidRPr="00733D29">
        <w:rPr>
          <w:rStyle w:val="FontStyle108"/>
        </w:rPr>
        <w:t xml:space="preserve">- динамика фактических поступлений по налогу по данным отчета формы № 1-НМ </w:t>
      </w:r>
      <w:r w:rsidRPr="00733D29">
        <w:rPr>
          <w:rStyle w:val="ab"/>
          <w:b w:val="0"/>
          <w:bCs/>
          <w:color w:val="auto"/>
        </w:rPr>
        <w:t xml:space="preserve">за </w:t>
      </w:r>
      <w:r w:rsidRPr="00733D29">
        <w:rPr>
          <w:rStyle w:val="FontStyle108"/>
        </w:rPr>
        <w:t xml:space="preserve">предшествующие периоды; </w:t>
      </w:r>
    </w:p>
    <w:p w:rsidR="00CF78CC" w:rsidRPr="00733D29" w:rsidRDefault="00CF78CC" w:rsidP="00733D29">
      <w:pPr>
        <w:pStyle w:val="Style50"/>
        <w:widowControl/>
        <w:tabs>
          <w:tab w:val="left" w:pos="864"/>
        </w:tabs>
        <w:spacing w:line="240" w:lineRule="auto"/>
        <w:ind w:firstLine="567"/>
        <w:rPr>
          <w:rStyle w:val="FontStyle108"/>
        </w:rPr>
      </w:pPr>
      <w:r w:rsidRPr="00733D29">
        <w:rPr>
          <w:rStyle w:val="FontStyle108"/>
        </w:rPr>
        <w:t>- налоговые ставки, предусмотренные главой 22 НК РФ «Акцизы», и ставки, планируемые к принятию федеральным налоговым законодательством, с начала налогового периода на очередной финансовый год и плановый период.</w:t>
      </w:r>
    </w:p>
    <w:p w:rsidR="00CF78CC" w:rsidRPr="00733D29" w:rsidRDefault="00CF78CC" w:rsidP="00733D29">
      <w:pPr>
        <w:pStyle w:val="Style42"/>
        <w:widowControl/>
        <w:spacing w:line="240" w:lineRule="auto"/>
        <w:ind w:firstLine="706"/>
        <w:rPr>
          <w:rStyle w:val="FontStyle108"/>
        </w:rPr>
      </w:pPr>
      <w:r w:rsidRPr="00733D29">
        <w:rPr>
          <w:rStyle w:val="FontStyle108"/>
        </w:rPr>
        <w:t>Расчёт поступлений акцизов на вина осуществляется по методу прямого расчёта,</w:t>
      </w:r>
      <w:r w:rsidRPr="00733D29">
        <w:rPr>
          <w:rStyle w:val="FontStyle108"/>
        </w:rPr>
        <w:br/>
        <w:t>основанного на непосредственном использовании прогнозных значений объемных</w:t>
      </w:r>
      <w:r w:rsidRPr="00733D29">
        <w:rPr>
          <w:rStyle w:val="FontStyle108"/>
        </w:rPr>
        <w:br/>
        <w:t>показателей, размера ставок и других показателей, определяющих поступления акцизов</w:t>
      </w:r>
      <w:r w:rsidRPr="00733D29">
        <w:rPr>
          <w:rStyle w:val="FontStyle108"/>
        </w:rPr>
        <w:br/>
        <w:t>(уровень собираемости и др.).</w:t>
      </w:r>
    </w:p>
    <w:p w:rsidR="00CF78CC" w:rsidRPr="00733D29" w:rsidRDefault="00CF78CC" w:rsidP="00733D29">
      <w:pPr>
        <w:pStyle w:val="Style42"/>
        <w:widowControl/>
        <w:spacing w:line="240" w:lineRule="auto"/>
        <w:ind w:firstLine="713"/>
        <w:rPr>
          <w:rStyle w:val="FontStyle108"/>
        </w:rPr>
      </w:pPr>
      <w:r w:rsidRPr="00733D29">
        <w:rPr>
          <w:rStyle w:val="FontStyle108"/>
        </w:rPr>
        <w:t xml:space="preserve">Поступления акцизов на вина </w:t>
      </w:r>
      <w:r w:rsidRPr="00733D29">
        <w:rPr>
          <w:rStyle w:val="FontStyle107"/>
        </w:rPr>
        <w:t>(</w:t>
      </w:r>
      <w:proofErr w:type="spellStart"/>
      <w:r w:rsidRPr="00733D29">
        <w:rPr>
          <w:rStyle w:val="FontStyle107"/>
        </w:rPr>
        <w:t>Ав</w:t>
      </w:r>
      <w:proofErr w:type="spellEnd"/>
      <w:r w:rsidRPr="00733D29">
        <w:rPr>
          <w:rStyle w:val="FontStyle107"/>
        </w:rPr>
        <w:t xml:space="preserve">) </w:t>
      </w:r>
      <w:r w:rsidRPr="00733D29">
        <w:rPr>
          <w:rStyle w:val="FontStyle108"/>
        </w:rPr>
        <w:t>определяются по формуле:</w:t>
      </w:r>
    </w:p>
    <w:p w:rsidR="00CF78CC" w:rsidRPr="00733D29" w:rsidRDefault="00CF78CC" w:rsidP="00733D29">
      <w:pPr>
        <w:pStyle w:val="Style52"/>
        <w:widowControl/>
        <w:rPr>
          <w:rStyle w:val="FontStyle107"/>
        </w:rPr>
      </w:pPr>
      <w:proofErr w:type="spellStart"/>
      <w:r w:rsidRPr="00733D29">
        <w:rPr>
          <w:rStyle w:val="FontStyle107"/>
        </w:rPr>
        <w:t>Ав</w:t>
      </w:r>
      <w:proofErr w:type="spellEnd"/>
      <w:r w:rsidRPr="00733D29">
        <w:rPr>
          <w:rStyle w:val="FontStyle107"/>
        </w:rPr>
        <w:t>= (</w:t>
      </w:r>
      <w:r w:rsidRPr="00733D29">
        <w:rPr>
          <w:rStyle w:val="FontStyle107"/>
          <w:lang w:val="en-US"/>
        </w:rPr>
        <w:t>V</w:t>
      </w:r>
      <w:r w:rsidRPr="00733D29">
        <w:rPr>
          <w:rStyle w:val="FontStyle107"/>
          <w:vertAlign w:val="subscript"/>
          <w:lang w:val="en-US"/>
        </w:rPr>
        <w:t>B</w:t>
      </w:r>
      <w:r w:rsidRPr="00733D29">
        <w:rPr>
          <w:rStyle w:val="FontStyle107"/>
        </w:rPr>
        <w:t>*</w:t>
      </w:r>
      <w:r w:rsidRPr="00733D29">
        <w:rPr>
          <w:rStyle w:val="FontStyle107"/>
          <w:lang w:val="en-US"/>
        </w:rPr>
        <w:t>S</w:t>
      </w:r>
      <w:r w:rsidRPr="00733D29">
        <w:rPr>
          <w:rStyle w:val="FontStyle107"/>
        </w:rPr>
        <w:t>*Троп*</w:t>
      </w:r>
      <w:proofErr w:type="spellStart"/>
      <w:r w:rsidRPr="00733D29">
        <w:rPr>
          <w:rStyle w:val="FontStyle107"/>
        </w:rPr>
        <w:t>Соб</w:t>
      </w:r>
      <w:proofErr w:type="spellEnd"/>
      <w:r w:rsidRPr="00733D29">
        <w:rPr>
          <w:rStyle w:val="FontStyle107"/>
        </w:rPr>
        <w:t>) (+/-)</w:t>
      </w:r>
      <w:proofErr w:type="gramStart"/>
      <w:r w:rsidRPr="00733D29">
        <w:rPr>
          <w:rStyle w:val="FontStyle107"/>
        </w:rPr>
        <w:t>Р</w:t>
      </w:r>
      <w:proofErr w:type="gramEnd"/>
      <w:r w:rsidR="005F2A2C" w:rsidRPr="00733D29">
        <w:rPr>
          <w:rStyle w:val="FontStyle107"/>
        </w:rPr>
        <w:t xml:space="preserve"> </w:t>
      </w:r>
      <w:r w:rsidR="005F2A2C" w:rsidRPr="00733D29">
        <w:rPr>
          <w:b/>
          <w:i/>
        </w:rPr>
        <w:t>(+/-)</w:t>
      </w:r>
      <w:r w:rsidR="005F2A2C" w:rsidRPr="00733D29">
        <w:rPr>
          <w:b/>
          <w:i/>
          <w:lang w:val="en-US"/>
        </w:rPr>
        <w:t>F</w:t>
      </w:r>
      <w:r w:rsidR="005F2A2C" w:rsidRPr="00733D29">
        <w:rPr>
          <w:b/>
          <w:i/>
        </w:rPr>
        <w:t>,</w:t>
      </w:r>
      <w:r w:rsidRPr="00733D29">
        <w:rPr>
          <w:rStyle w:val="FontStyle107"/>
        </w:rPr>
        <w:t xml:space="preserve"> </w:t>
      </w:r>
    </w:p>
    <w:p w:rsidR="00CF78CC" w:rsidRPr="00733D29" w:rsidRDefault="00CF78CC" w:rsidP="00733D29">
      <w:pPr>
        <w:pStyle w:val="Style42"/>
        <w:widowControl/>
        <w:spacing w:line="240" w:lineRule="auto"/>
        <w:ind w:left="720" w:firstLine="0"/>
        <w:jc w:val="left"/>
        <w:rPr>
          <w:rStyle w:val="FontStyle108"/>
        </w:rPr>
      </w:pPr>
      <w:r w:rsidRPr="00733D29">
        <w:rPr>
          <w:rStyle w:val="FontStyle108"/>
        </w:rPr>
        <w:t>где,</w:t>
      </w:r>
    </w:p>
    <w:p w:rsidR="00CF78CC" w:rsidRPr="00733D29" w:rsidRDefault="00CF78CC" w:rsidP="00733D29">
      <w:pPr>
        <w:pStyle w:val="Style42"/>
        <w:widowControl/>
        <w:spacing w:line="240" w:lineRule="auto"/>
        <w:ind w:firstLine="742"/>
        <w:rPr>
          <w:rStyle w:val="FontStyle108"/>
        </w:rPr>
      </w:pPr>
      <w:r w:rsidRPr="00733D29">
        <w:rPr>
          <w:rStyle w:val="FontStyle107"/>
          <w:lang w:val="en-US"/>
        </w:rPr>
        <w:t>V</w:t>
      </w:r>
      <w:r w:rsidRPr="00733D29">
        <w:rPr>
          <w:rStyle w:val="FontStyle107"/>
          <w:vertAlign w:val="subscript"/>
          <w:lang w:val="en-US"/>
        </w:rPr>
        <w:t>B</w:t>
      </w:r>
      <w:r w:rsidRPr="00733D29">
        <w:rPr>
          <w:rStyle w:val="FontStyle95"/>
        </w:rPr>
        <w:t xml:space="preserve"> - </w:t>
      </w:r>
      <w:r w:rsidRPr="00733D29">
        <w:rPr>
          <w:rStyle w:val="FontStyle108"/>
        </w:rPr>
        <w:t>налогооблагаемый объем реализации вина в соответствии с видом (вина /</w:t>
      </w:r>
      <w:r w:rsidRPr="00733D29">
        <w:rPr>
          <w:rStyle w:val="FontStyle108"/>
        </w:rPr>
        <w:br/>
        <w:t xml:space="preserve">игристые вина (шампанские)), </w:t>
      </w:r>
      <w:proofErr w:type="gramStart"/>
      <w:r w:rsidRPr="00733D29">
        <w:rPr>
          <w:rStyle w:val="FontStyle108"/>
        </w:rPr>
        <w:t>л.;</w:t>
      </w:r>
      <w:proofErr w:type="gramEnd"/>
    </w:p>
    <w:p w:rsidR="00CF78CC" w:rsidRPr="00733D29" w:rsidRDefault="00CF78CC" w:rsidP="00733D29">
      <w:pPr>
        <w:pStyle w:val="Style42"/>
        <w:widowControl/>
        <w:spacing w:line="240" w:lineRule="auto"/>
        <w:ind w:left="706" w:firstLine="0"/>
        <w:jc w:val="left"/>
        <w:rPr>
          <w:rStyle w:val="FontStyle108"/>
          <w:lang w:eastAsia="en-US"/>
        </w:rPr>
      </w:pPr>
      <w:r w:rsidRPr="00733D29">
        <w:rPr>
          <w:rStyle w:val="FontStyle107"/>
          <w:lang w:val="en-US" w:eastAsia="en-US"/>
        </w:rPr>
        <w:t>S</w:t>
      </w:r>
      <w:r w:rsidRPr="00733D29">
        <w:rPr>
          <w:rStyle w:val="FontStyle107"/>
          <w:lang w:eastAsia="en-US"/>
        </w:rPr>
        <w:t xml:space="preserve"> - </w:t>
      </w:r>
      <w:proofErr w:type="gramStart"/>
      <w:r w:rsidRPr="00733D29">
        <w:rPr>
          <w:rStyle w:val="FontStyle108"/>
          <w:lang w:eastAsia="en-US"/>
        </w:rPr>
        <w:t>ставка</w:t>
      </w:r>
      <w:proofErr w:type="gramEnd"/>
      <w:r w:rsidRPr="00733D29">
        <w:rPr>
          <w:rStyle w:val="FontStyle108"/>
          <w:lang w:eastAsia="en-US"/>
        </w:rPr>
        <w:t xml:space="preserve"> акциза в соответствии с видом вина, рублей за 1 литр;</w:t>
      </w:r>
    </w:p>
    <w:p w:rsidR="00CF78CC" w:rsidRPr="00733D29" w:rsidRDefault="00CF78CC" w:rsidP="00733D29">
      <w:pPr>
        <w:pStyle w:val="Style42"/>
        <w:widowControl/>
        <w:spacing w:line="240" w:lineRule="auto"/>
        <w:ind w:firstLine="709"/>
        <w:rPr>
          <w:rStyle w:val="FontStyle107"/>
          <w:b w:val="0"/>
          <w:i w:val="0"/>
        </w:rPr>
      </w:pPr>
      <w:r w:rsidRPr="00733D29">
        <w:rPr>
          <w:rStyle w:val="FontStyle107"/>
          <w:lang w:val="en-US"/>
        </w:rPr>
        <w:t>T</w:t>
      </w:r>
      <w:proofErr w:type="spellStart"/>
      <w:r w:rsidRPr="00733D29">
        <w:rPr>
          <w:rStyle w:val="FontStyle107"/>
          <w:vertAlign w:val="subscript"/>
        </w:rPr>
        <w:t>роп</w:t>
      </w:r>
      <w:proofErr w:type="spellEnd"/>
      <w:r w:rsidRPr="00733D29">
        <w:rPr>
          <w:rStyle w:val="FontStyle107"/>
          <w:vertAlign w:val="subscript"/>
        </w:rPr>
        <w:t xml:space="preserve"> </w:t>
      </w:r>
      <w:r w:rsidRPr="00733D29">
        <w:rPr>
          <w:rStyle w:val="FontStyle107"/>
        </w:rPr>
        <w:t xml:space="preserve">- </w:t>
      </w:r>
      <w:r w:rsidRPr="00733D29">
        <w:rPr>
          <w:rStyle w:val="FontStyle107"/>
          <w:b w:val="0"/>
          <w:i w:val="0"/>
        </w:rPr>
        <w:t>темп роста объема производства,</w:t>
      </w:r>
      <w:r w:rsidRPr="00733D29">
        <w:rPr>
          <w:rStyle w:val="FontStyle107"/>
        </w:rPr>
        <w:t xml:space="preserve"> %;</w:t>
      </w:r>
    </w:p>
    <w:p w:rsidR="005F2A2C" w:rsidRPr="00733D29" w:rsidRDefault="00CF78CC" w:rsidP="00733D29">
      <w:pPr>
        <w:ind w:firstLine="709"/>
        <w:jc w:val="both"/>
      </w:pPr>
      <w:proofErr w:type="spellStart"/>
      <w:r w:rsidRPr="00733D29">
        <w:rPr>
          <w:b/>
          <w:i/>
        </w:rPr>
        <w:t>Соб</w:t>
      </w:r>
      <w:proofErr w:type="spellEnd"/>
      <w:r w:rsidRPr="00733D29">
        <w:rPr>
          <w:rFonts w:ascii="Georgia" w:hAnsi="Georgia" w:cs="Georgia"/>
          <w:b/>
          <w:bCs/>
          <w:i/>
          <w:iCs/>
          <w:sz w:val="16"/>
          <w:szCs w:val="16"/>
        </w:rPr>
        <w:t xml:space="preserve"> - </w:t>
      </w:r>
      <w:r w:rsidRPr="00733D29">
        <w:t xml:space="preserve">средний уровень собираемости налога с учётом уровня собираемости за предшествующие периоды, </w:t>
      </w:r>
      <w:r w:rsidR="005F2A2C" w:rsidRPr="00733D29">
        <w:t>учитывает работу по погашению задолженности по налогу,%.</w:t>
      </w:r>
    </w:p>
    <w:p w:rsidR="00CF78CC" w:rsidRPr="00733D29" w:rsidRDefault="00CF78CC" w:rsidP="00733D29">
      <w:pPr>
        <w:widowControl/>
        <w:ind w:firstLine="709"/>
        <w:jc w:val="both"/>
      </w:pPr>
      <w:r w:rsidRPr="00733D29">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CF78CC" w:rsidRPr="00733D29" w:rsidRDefault="00CF78CC" w:rsidP="00733D29">
      <w:pPr>
        <w:pStyle w:val="Style42"/>
        <w:widowControl/>
        <w:spacing w:line="240" w:lineRule="auto"/>
        <w:ind w:left="720" w:firstLine="0"/>
        <w:jc w:val="left"/>
        <w:rPr>
          <w:rStyle w:val="FontStyle108"/>
        </w:rPr>
      </w:pPr>
      <w:proofErr w:type="gramStart"/>
      <w:r w:rsidRPr="00733D29">
        <w:rPr>
          <w:rStyle w:val="FontStyle107"/>
        </w:rPr>
        <w:lastRenderedPageBreak/>
        <w:t>Р</w:t>
      </w:r>
      <w:proofErr w:type="gramEnd"/>
      <w:r w:rsidRPr="00733D29">
        <w:rPr>
          <w:rStyle w:val="FontStyle107"/>
        </w:rPr>
        <w:t xml:space="preserve"> </w:t>
      </w:r>
      <w:r w:rsidRPr="00733D29">
        <w:rPr>
          <w:rStyle w:val="FontStyle108"/>
        </w:rPr>
        <w:t>- переходящие платежи, тыс. рублей.</w:t>
      </w:r>
    </w:p>
    <w:p w:rsidR="00BF1319" w:rsidRPr="00733D29" w:rsidRDefault="00BF1319"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FB15AE" w:rsidRPr="00733D29" w:rsidRDefault="00FB15AE" w:rsidP="00733D29">
      <w:pPr>
        <w:pStyle w:val="Style40"/>
        <w:widowControl/>
        <w:spacing w:line="240" w:lineRule="auto"/>
        <w:ind w:firstLine="567"/>
        <w:jc w:val="center"/>
        <w:rPr>
          <w:rStyle w:val="FontStyle107"/>
          <w:i w:val="0"/>
        </w:rPr>
      </w:pPr>
    </w:p>
    <w:p w:rsidR="00E80836" w:rsidRPr="00733D29" w:rsidRDefault="00E80836" w:rsidP="00733D29">
      <w:pPr>
        <w:pStyle w:val="3"/>
        <w:spacing w:before="0" w:after="0" w:line="240" w:lineRule="auto"/>
        <w:jc w:val="center"/>
        <w:rPr>
          <w:rFonts w:ascii="Times New Roman" w:hAnsi="Times New Roman"/>
          <w:i/>
          <w:sz w:val="24"/>
          <w:szCs w:val="24"/>
        </w:rPr>
      </w:pPr>
      <w:bookmarkStart w:id="78" w:name="_Toc24125114"/>
      <w:bookmarkStart w:id="79" w:name="_Toc24736593"/>
      <w:bookmarkStart w:id="80" w:name="_Toc24966651"/>
      <w:bookmarkStart w:id="81" w:name="_Toc24966797"/>
      <w:r w:rsidRPr="00733D29">
        <w:rPr>
          <w:rFonts w:ascii="Times New Roman" w:hAnsi="Times New Roman"/>
          <w:i/>
          <w:sz w:val="24"/>
          <w:szCs w:val="24"/>
        </w:rPr>
        <w:t>2.3.</w:t>
      </w:r>
      <w:r w:rsidR="00AF7E62" w:rsidRPr="00733D29">
        <w:rPr>
          <w:rFonts w:ascii="Times New Roman" w:hAnsi="Times New Roman"/>
          <w:i/>
          <w:sz w:val="24"/>
          <w:szCs w:val="24"/>
        </w:rPr>
        <w:t>9</w:t>
      </w:r>
      <w:r w:rsidRPr="00733D29">
        <w:rPr>
          <w:rFonts w:ascii="Times New Roman" w:hAnsi="Times New Roman"/>
          <w:i/>
          <w:sz w:val="24"/>
          <w:szCs w:val="24"/>
        </w:rPr>
        <w:t>. Акцизы на пиво</w:t>
      </w:r>
      <w:r w:rsidR="009E4B6A" w:rsidRPr="00733D29">
        <w:rPr>
          <w:rFonts w:ascii="Times New Roman" w:hAnsi="Times New Roman"/>
          <w:i/>
          <w:sz w:val="24"/>
          <w:szCs w:val="24"/>
        </w:rPr>
        <w:t>, производимое на территории Российской Федерации</w:t>
      </w:r>
      <w:bookmarkEnd w:id="78"/>
      <w:r w:rsidR="007950DC" w:rsidRPr="00733D29">
        <w:rPr>
          <w:rFonts w:ascii="Times New Roman" w:hAnsi="Times New Roman"/>
          <w:i/>
          <w:sz w:val="24"/>
          <w:szCs w:val="24"/>
        </w:rPr>
        <w:br/>
      </w:r>
      <w:r w:rsidRPr="00733D29">
        <w:rPr>
          <w:rFonts w:ascii="Times New Roman" w:hAnsi="Times New Roman"/>
          <w:i/>
          <w:sz w:val="24"/>
          <w:szCs w:val="24"/>
        </w:rPr>
        <w:t>182 103 02100 01 0000 110</w:t>
      </w:r>
      <w:bookmarkEnd w:id="79"/>
      <w:bookmarkEnd w:id="80"/>
      <w:bookmarkEnd w:id="81"/>
    </w:p>
    <w:p w:rsidR="00670794" w:rsidRPr="00733D29" w:rsidRDefault="00670794" w:rsidP="00733D29">
      <w:pPr>
        <w:pStyle w:val="Style42"/>
        <w:widowControl/>
        <w:spacing w:line="240" w:lineRule="auto"/>
        <w:ind w:firstLine="567"/>
        <w:jc w:val="left"/>
        <w:rPr>
          <w:rStyle w:val="FontStyle108"/>
        </w:rPr>
      </w:pPr>
    </w:p>
    <w:p w:rsidR="00E80836" w:rsidRPr="00733D29" w:rsidRDefault="00E80836" w:rsidP="00733D29">
      <w:pPr>
        <w:widowControl/>
        <w:ind w:firstLine="709"/>
        <w:jc w:val="both"/>
        <w:rPr>
          <w:rStyle w:val="FontStyle108"/>
        </w:rPr>
      </w:pPr>
      <w:r w:rsidRPr="00733D29">
        <w:rPr>
          <w:rStyle w:val="FontStyle108"/>
        </w:rPr>
        <w:t xml:space="preserve">Для расчёта поступлений </w:t>
      </w:r>
      <w:r w:rsidR="009E7E50" w:rsidRPr="00733D29">
        <w:rPr>
          <w:rStyle w:val="FontStyle108"/>
        </w:rPr>
        <w:t>а</w:t>
      </w:r>
      <w:r w:rsidR="009E7E50" w:rsidRPr="00733D29">
        <w:t>кцизов на пиво, производимое на территории Российской Федерации (далее – акцизы на пиво)</w:t>
      </w:r>
      <w:r w:rsidR="000070C1" w:rsidRPr="00733D29">
        <w:t>,</w:t>
      </w:r>
      <w:r w:rsidR="009E7E50" w:rsidRPr="00733D29">
        <w:t xml:space="preserve"> </w:t>
      </w:r>
      <w:r w:rsidRPr="00733D29">
        <w:rPr>
          <w:rStyle w:val="FontStyle108"/>
        </w:rPr>
        <w:t>используются</w:t>
      </w:r>
      <w:r w:rsidR="00670794" w:rsidRPr="00733D29">
        <w:rPr>
          <w:rStyle w:val="FontStyle108"/>
        </w:rPr>
        <w:t xml:space="preserve"> следующие данные</w:t>
      </w:r>
      <w:r w:rsidRPr="00733D29">
        <w:rPr>
          <w:rStyle w:val="FontStyle108"/>
        </w:rPr>
        <w:t>:</w:t>
      </w:r>
    </w:p>
    <w:p w:rsidR="00E80836" w:rsidRPr="00733D29" w:rsidRDefault="00E80836" w:rsidP="00733D29">
      <w:pPr>
        <w:pStyle w:val="Style50"/>
        <w:widowControl/>
        <w:tabs>
          <w:tab w:val="left" w:pos="857"/>
        </w:tabs>
        <w:spacing w:line="240" w:lineRule="auto"/>
        <w:ind w:firstLine="709"/>
        <w:rPr>
          <w:rStyle w:val="FontStyle108"/>
        </w:rPr>
      </w:pPr>
      <w:r w:rsidRPr="00733D29">
        <w:rPr>
          <w:rStyle w:val="FontStyle108"/>
        </w:rPr>
        <w:t>- налогов</w:t>
      </w:r>
      <w:r w:rsidR="00FD0DA1" w:rsidRPr="00733D29">
        <w:rPr>
          <w:rStyle w:val="FontStyle108"/>
        </w:rPr>
        <w:t>ая</w:t>
      </w:r>
      <w:r w:rsidRPr="00733D29">
        <w:rPr>
          <w:rStyle w:val="FontStyle108"/>
        </w:rPr>
        <w:t xml:space="preserve"> баз</w:t>
      </w:r>
      <w:r w:rsidR="00FD0DA1" w:rsidRPr="00733D29">
        <w:rPr>
          <w:rStyle w:val="FontStyle108"/>
        </w:rPr>
        <w:t>а</w:t>
      </w:r>
      <w:r w:rsidRPr="00733D29">
        <w:rPr>
          <w:rStyle w:val="FontStyle108"/>
        </w:rPr>
        <w:t xml:space="preserve"> по акцизам </w:t>
      </w:r>
      <w:r w:rsidR="009E7E50" w:rsidRPr="00733D29">
        <w:rPr>
          <w:rStyle w:val="FontStyle108"/>
        </w:rPr>
        <w:t xml:space="preserve">на пиво </w:t>
      </w:r>
      <w:r w:rsidR="00670794" w:rsidRPr="00733D29">
        <w:rPr>
          <w:rStyle w:val="FontStyle108"/>
        </w:rPr>
        <w:t xml:space="preserve">по </w:t>
      </w:r>
      <w:r w:rsidRPr="00733D29">
        <w:rPr>
          <w:rStyle w:val="FontStyle108"/>
        </w:rPr>
        <w:t xml:space="preserve"> данным отчета по форме № 5-ПВ «Отчёт о налоговой базе и структуре начислений по акцизам на пиво» за</w:t>
      </w:r>
      <w:r w:rsidR="001D2E13" w:rsidRPr="00733D29">
        <w:rPr>
          <w:rStyle w:val="FontStyle108"/>
        </w:rPr>
        <w:t xml:space="preserve"> </w:t>
      </w:r>
      <w:r w:rsidR="001D2E13" w:rsidRPr="00733D29">
        <w:rPr>
          <w:rStyle w:val="ab"/>
          <w:b w:val="0"/>
          <w:bCs/>
          <w:color w:val="auto"/>
        </w:rPr>
        <w:t>отчетный финансовый год</w:t>
      </w:r>
      <w:r w:rsidRPr="00733D29">
        <w:rPr>
          <w:rStyle w:val="FontStyle108"/>
        </w:rPr>
        <w:t>;</w:t>
      </w:r>
    </w:p>
    <w:p w:rsidR="00E80836" w:rsidRPr="00733D29" w:rsidRDefault="00E80836" w:rsidP="00733D29">
      <w:pPr>
        <w:pStyle w:val="Style50"/>
        <w:widowControl/>
        <w:tabs>
          <w:tab w:val="left" w:pos="857"/>
        </w:tabs>
        <w:spacing w:line="240" w:lineRule="auto"/>
        <w:ind w:firstLine="709"/>
        <w:rPr>
          <w:rStyle w:val="FontStyle108"/>
        </w:rPr>
      </w:pPr>
      <w:r w:rsidRPr="00733D29">
        <w:rPr>
          <w:rStyle w:val="FontStyle108"/>
        </w:rPr>
        <w:t xml:space="preserve">- динамика фактических поступлений по акцизам </w:t>
      </w:r>
      <w:r w:rsidR="009E7E50" w:rsidRPr="00733D29">
        <w:rPr>
          <w:rStyle w:val="FontStyle108"/>
        </w:rPr>
        <w:t xml:space="preserve">на пиво </w:t>
      </w:r>
      <w:r w:rsidR="00670794" w:rsidRPr="00733D29">
        <w:rPr>
          <w:rStyle w:val="FontStyle108"/>
        </w:rPr>
        <w:t xml:space="preserve">по </w:t>
      </w:r>
      <w:r w:rsidRPr="00733D29">
        <w:rPr>
          <w:rStyle w:val="FontStyle108"/>
        </w:rPr>
        <w:t>данным отч</w:t>
      </w:r>
      <w:r w:rsidR="000070C1" w:rsidRPr="00733D29">
        <w:rPr>
          <w:rStyle w:val="FontStyle108"/>
        </w:rPr>
        <w:t>е</w:t>
      </w:r>
      <w:r w:rsidRPr="00733D29">
        <w:rPr>
          <w:rStyle w:val="FontStyle108"/>
        </w:rPr>
        <w:t xml:space="preserve">та формы № 1-НМ </w:t>
      </w:r>
      <w:r w:rsidR="00FD0DA1" w:rsidRPr="00733D29">
        <w:rPr>
          <w:rStyle w:val="ab"/>
          <w:b w:val="0"/>
          <w:bCs/>
          <w:color w:val="auto"/>
        </w:rPr>
        <w:t xml:space="preserve">за </w:t>
      </w:r>
      <w:r w:rsidR="001D2E13" w:rsidRPr="00733D29">
        <w:rPr>
          <w:rStyle w:val="FontStyle108"/>
        </w:rPr>
        <w:t>предшествующие периоды</w:t>
      </w:r>
      <w:r w:rsidRPr="00733D29">
        <w:rPr>
          <w:rStyle w:val="FontStyle108"/>
        </w:rPr>
        <w:t xml:space="preserve">; </w:t>
      </w:r>
    </w:p>
    <w:p w:rsidR="00E80836" w:rsidRPr="00733D29" w:rsidRDefault="00E80836" w:rsidP="00733D29">
      <w:pPr>
        <w:pStyle w:val="Style50"/>
        <w:widowControl/>
        <w:tabs>
          <w:tab w:val="left" w:pos="864"/>
        </w:tabs>
        <w:spacing w:line="240" w:lineRule="auto"/>
        <w:ind w:firstLine="709"/>
        <w:rPr>
          <w:rStyle w:val="FontStyle108"/>
        </w:rPr>
      </w:pPr>
      <w:r w:rsidRPr="00733D29">
        <w:rPr>
          <w:rStyle w:val="FontStyle108"/>
        </w:rPr>
        <w:t>- налоговые ставки, предусмотренные главой 22 НК РФ «Акцизы»</w:t>
      </w:r>
      <w:r w:rsidR="009E7E50" w:rsidRPr="00733D29">
        <w:rPr>
          <w:rStyle w:val="FontStyle108"/>
        </w:rPr>
        <w:t>, и ставки, планируемые к принятию федеральным налоговым законодательством, с начала налогового периода на очередной финансовый год и плановый период</w:t>
      </w:r>
      <w:r w:rsidRPr="00733D29">
        <w:rPr>
          <w:rStyle w:val="FontStyle108"/>
        </w:rPr>
        <w:t>.</w:t>
      </w:r>
    </w:p>
    <w:p w:rsidR="00E80836" w:rsidRPr="00733D29" w:rsidRDefault="00E80836" w:rsidP="00733D29">
      <w:pPr>
        <w:pStyle w:val="Style42"/>
        <w:widowControl/>
        <w:spacing w:line="240" w:lineRule="auto"/>
        <w:ind w:firstLine="709"/>
        <w:rPr>
          <w:rStyle w:val="FontStyle108"/>
        </w:rPr>
      </w:pPr>
      <w:r w:rsidRPr="00733D29">
        <w:rPr>
          <w:rStyle w:val="FontStyle10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80836" w:rsidRPr="00733D29" w:rsidRDefault="00E80836" w:rsidP="00733D29">
      <w:pPr>
        <w:pStyle w:val="Style42"/>
        <w:widowControl/>
        <w:spacing w:line="240" w:lineRule="auto"/>
        <w:ind w:firstLine="709"/>
        <w:rPr>
          <w:rStyle w:val="FontStyle108"/>
        </w:rPr>
      </w:pPr>
      <w:r w:rsidRPr="00733D29">
        <w:rPr>
          <w:rStyle w:val="FontStyle108"/>
        </w:rPr>
        <w:t xml:space="preserve">Расчет прогноза осуществляется </w:t>
      </w:r>
      <w:r w:rsidR="00670794" w:rsidRPr="00733D29">
        <w:rPr>
          <w:rStyle w:val="FontStyle108"/>
        </w:rPr>
        <w:t xml:space="preserve">по акцизам </w:t>
      </w:r>
      <w:r w:rsidR="009E7E50" w:rsidRPr="00733D29">
        <w:rPr>
          <w:rStyle w:val="FontStyle108"/>
        </w:rPr>
        <w:t xml:space="preserve">на </w:t>
      </w:r>
      <w:r w:rsidRPr="00733D29">
        <w:rPr>
          <w:rStyle w:val="FontStyle108"/>
        </w:rPr>
        <w:t>пив</w:t>
      </w:r>
      <w:r w:rsidR="009E7E50" w:rsidRPr="00733D29">
        <w:rPr>
          <w:rStyle w:val="FontStyle108"/>
        </w:rPr>
        <w:t>о</w:t>
      </w:r>
      <w:r w:rsidRPr="00733D29">
        <w:rPr>
          <w:rStyle w:val="FontStyle108"/>
        </w:rPr>
        <w:t xml:space="preserve"> с нормативным содержанием объемной доли этилового спирта от 0,5% до 8,6 процента.</w:t>
      </w:r>
    </w:p>
    <w:p w:rsidR="00E80836" w:rsidRPr="00733D29" w:rsidRDefault="00E80836" w:rsidP="00733D29">
      <w:pPr>
        <w:pStyle w:val="Style42"/>
        <w:widowControl/>
        <w:spacing w:line="240" w:lineRule="auto"/>
        <w:ind w:firstLine="709"/>
        <w:rPr>
          <w:rStyle w:val="FontStyle108"/>
        </w:rPr>
      </w:pPr>
      <w:r w:rsidRPr="00733D29">
        <w:rPr>
          <w:rStyle w:val="FontStyle108"/>
        </w:rPr>
        <w:t xml:space="preserve">Поступления акцизов на пиво </w:t>
      </w:r>
      <w:r w:rsidRPr="00733D29">
        <w:rPr>
          <w:rStyle w:val="FontStyle107"/>
        </w:rPr>
        <w:t>(А</w:t>
      </w:r>
      <w:r w:rsidRPr="00733D29">
        <w:rPr>
          <w:rStyle w:val="FontStyle107"/>
          <w:vertAlign w:val="subscript"/>
        </w:rPr>
        <w:t>ПВ</w:t>
      </w:r>
      <w:r w:rsidRPr="00733D29">
        <w:rPr>
          <w:rStyle w:val="FontStyle107"/>
        </w:rPr>
        <w:t xml:space="preserve">) </w:t>
      </w:r>
      <w:r w:rsidRPr="00733D29">
        <w:rPr>
          <w:rStyle w:val="FontStyle108"/>
        </w:rPr>
        <w:t>определяется по формуле:</w:t>
      </w:r>
    </w:p>
    <w:p w:rsidR="00E80836" w:rsidRPr="00733D29" w:rsidRDefault="00E80836" w:rsidP="00733D29">
      <w:pPr>
        <w:pStyle w:val="Style52"/>
        <w:widowControl/>
        <w:ind w:firstLine="709"/>
        <w:rPr>
          <w:rStyle w:val="FontStyle107"/>
        </w:rPr>
      </w:pPr>
      <w:r w:rsidRPr="00733D29">
        <w:rPr>
          <w:rStyle w:val="FontStyle107"/>
          <w:i w:val="0"/>
        </w:rPr>
        <w:t>А</w:t>
      </w:r>
      <w:r w:rsidRPr="00733D29">
        <w:rPr>
          <w:rStyle w:val="FontStyle107"/>
          <w:i w:val="0"/>
          <w:vertAlign w:val="subscript"/>
        </w:rPr>
        <w:t>ПВ</w:t>
      </w:r>
      <w:r w:rsidRPr="00733D29">
        <w:rPr>
          <w:rStyle w:val="FontStyle107"/>
        </w:rPr>
        <w:t xml:space="preserve"> =</w:t>
      </w:r>
      <w:r w:rsidRPr="00733D29">
        <w:rPr>
          <w:rStyle w:val="FontStyle109"/>
          <w:rFonts w:ascii="Times New Roman" w:hAnsi="Times New Roman" w:cs="Times New Roman"/>
          <w:sz w:val="24"/>
          <w:szCs w:val="24"/>
        </w:rPr>
        <w:t xml:space="preserve"> </w:t>
      </w:r>
      <w:r w:rsidRPr="00733D29">
        <w:rPr>
          <w:rStyle w:val="FontStyle131"/>
          <w:rFonts w:ascii="Times New Roman" w:hAnsi="Times New Roman" w:cs="Times New Roman"/>
          <w:sz w:val="24"/>
          <w:szCs w:val="24"/>
        </w:rPr>
        <w:t>(</w:t>
      </w:r>
      <w:r w:rsidRPr="00733D29">
        <w:rPr>
          <w:rStyle w:val="FontStyle131"/>
          <w:rFonts w:ascii="Times New Roman" w:hAnsi="Times New Roman" w:cs="Times New Roman"/>
          <w:sz w:val="24"/>
          <w:szCs w:val="24"/>
          <w:lang w:val="en-US"/>
        </w:rPr>
        <w:t>V</w:t>
      </w:r>
      <w:r w:rsidRPr="00733D29">
        <w:rPr>
          <w:rStyle w:val="FontStyle107"/>
          <w:vertAlign w:val="subscript"/>
        </w:rPr>
        <w:t>ПВ</w:t>
      </w:r>
      <w:r w:rsidRPr="00733D29">
        <w:rPr>
          <w:rStyle w:val="FontStyle107"/>
        </w:rPr>
        <w:t>*</w:t>
      </w:r>
      <w:r w:rsidRPr="00733D29">
        <w:rPr>
          <w:rStyle w:val="FontStyle107"/>
          <w:lang w:val="en-US"/>
        </w:rPr>
        <w:t>S</w:t>
      </w:r>
      <w:r w:rsidRPr="00733D29">
        <w:rPr>
          <w:rStyle w:val="FontStyle107"/>
        </w:rPr>
        <w:t>*</w:t>
      </w:r>
      <w:proofErr w:type="gramStart"/>
      <w:r w:rsidRPr="00733D29">
        <w:rPr>
          <w:rStyle w:val="FontStyle107"/>
          <w:lang w:val="en-US"/>
        </w:rPr>
        <w:t>T</w:t>
      </w:r>
      <w:proofErr w:type="spellStart"/>
      <w:proofErr w:type="gramEnd"/>
      <w:r w:rsidRPr="00733D29">
        <w:rPr>
          <w:rStyle w:val="FontStyle107"/>
          <w:vertAlign w:val="subscript"/>
        </w:rPr>
        <w:t>роп</w:t>
      </w:r>
      <w:proofErr w:type="spellEnd"/>
      <w:r w:rsidRPr="00733D29">
        <w:rPr>
          <w:rStyle w:val="FontStyle115"/>
          <w:sz w:val="24"/>
          <w:szCs w:val="24"/>
        </w:rPr>
        <w:t>)</w:t>
      </w:r>
      <w:r w:rsidRPr="00733D29">
        <w:rPr>
          <w:rStyle w:val="FontStyle107"/>
        </w:rPr>
        <w:t>*</w:t>
      </w:r>
      <w:r w:rsidR="000070C1" w:rsidRPr="00733D29">
        <w:rPr>
          <w:b/>
          <w:i/>
        </w:rPr>
        <w:t xml:space="preserve"> </w:t>
      </w:r>
      <w:proofErr w:type="spellStart"/>
      <w:r w:rsidR="000070C1" w:rsidRPr="00733D29">
        <w:rPr>
          <w:b/>
          <w:i/>
        </w:rPr>
        <w:t>Соб</w:t>
      </w:r>
      <w:proofErr w:type="spellEnd"/>
      <w:r w:rsidRPr="00733D29">
        <w:rPr>
          <w:rStyle w:val="FontStyle115"/>
          <w:sz w:val="24"/>
          <w:szCs w:val="24"/>
        </w:rPr>
        <w:t xml:space="preserve"> (+/-</w:t>
      </w:r>
      <w:r w:rsidRPr="00733D29">
        <w:rPr>
          <w:rStyle w:val="FontStyle115"/>
          <w:sz w:val="24"/>
          <w:szCs w:val="24"/>
          <w:lang w:val="en-US"/>
        </w:rPr>
        <w:t>P</w:t>
      </w:r>
      <w:r w:rsidRPr="00733D29">
        <w:rPr>
          <w:rStyle w:val="FontStyle115"/>
          <w:sz w:val="24"/>
          <w:szCs w:val="24"/>
        </w:rPr>
        <w:t>)</w:t>
      </w:r>
      <w:r w:rsidR="005F2A2C" w:rsidRPr="00733D29">
        <w:rPr>
          <w:b/>
          <w:i/>
        </w:rPr>
        <w:t xml:space="preserve"> (+/-)</w:t>
      </w:r>
      <w:r w:rsidR="005F2A2C" w:rsidRPr="00733D29">
        <w:rPr>
          <w:b/>
          <w:i/>
          <w:lang w:val="en-US"/>
        </w:rPr>
        <w:t>F</w:t>
      </w:r>
      <w:r w:rsidR="005F2A2C" w:rsidRPr="00733D29">
        <w:rPr>
          <w:b/>
          <w:i/>
        </w:rPr>
        <w:t>,</w:t>
      </w:r>
    </w:p>
    <w:p w:rsidR="00E80836" w:rsidRPr="00733D29" w:rsidRDefault="00E80836" w:rsidP="00733D29">
      <w:pPr>
        <w:pStyle w:val="Style42"/>
        <w:widowControl/>
        <w:spacing w:line="240" w:lineRule="auto"/>
        <w:ind w:firstLine="709"/>
        <w:rPr>
          <w:rStyle w:val="FontStyle108"/>
        </w:rPr>
      </w:pPr>
      <w:r w:rsidRPr="00733D29">
        <w:rPr>
          <w:rStyle w:val="FontStyle108"/>
        </w:rPr>
        <w:t>где,</w:t>
      </w:r>
    </w:p>
    <w:p w:rsidR="00E80836" w:rsidRPr="00733D29" w:rsidRDefault="00E80836" w:rsidP="00733D29">
      <w:pPr>
        <w:pStyle w:val="Style42"/>
        <w:widowControl/>
        <w:spacing w:line="240" w:lineRule="auto"/>
        <w:ind w:firstLine="709"/>
        <w:rPr>
          <w:rStyle w:val="FontStyle108"/>
        </w:rPr>
      </w:pPr>
      <w:r w:rsidRPr="00733D29">
        <w:rPr>
          <w:rStyle w:val="FontStyle131"/>
          <w:rFonts w:ascii="Times New Roman" w:hAnsi="Times New Roman" w:cs="Times New Roman"/>
          <w:sz w:val="24"/>
          <w:szCs w:val="24"/>
          <w:lang w:val="en-US"/>
        </w:rPr>
        <w:t>V</w:t>
      </w:r>
      <w:r w:rsidRPr="00733D29">
        <w:rPr>
          <w:rStyle w:val="FontStyle107"/>
          <w:vertAlign w:val="subscript"/>
        </w:rPr>
        <w:t>ПВ</w:t>
      </w:r>
      <w:r w:rsidRPr="00733D29">
        <w:rPr>
          <w:rStyle w:val="FontStyle95"/>
        </w:rPr>
        <w:t xml:space="preserve"> - </w:t>
      </w:r>
      <w:r w:rsidRPr="00733D29">
        <w:rPr>
          <w:rStyle w:val="FontStyle108"/>
        </w:rPr>
        <w:t>налогооблагаемый объем реализации пива, л</w:t>
      </w:r>
      <w:r w:rsidR="009E7E50" w:rsidRPr="00733D29">
        <w:rPr>
          <w:rStyle w:val="FontStyle108"/>
        </w:rPr>
        <w:t>итры</w:t>
      </w:r>
      <w:r w:rsidRPr="00733D29">
        <w:rPr>
          <w:rStyle w:val="FontStyle108"/>
        </w:rPr>
        <w:t>;</w:t>
      </w:r>
    </w:p>
    <w:p w:rsidR="00E80836" w:rsidRPr="00733D29" w:rsidRDefault="00E80836" w:rsidP="00733D29">
      <w:pPr>
        <w:pStyle w:val="Style42"/>
        <w:widowControl/>
        <w:spacing w:line="240" w:lineRule="auto"/>
        <w:ind w:firstLine="709"/>
        <w:rPr>
          <w:rStyle w:val="FontStyle108"/>
          <w:lang w:eastAsia="en-US"/>
        </w:rPr>
      </w:pPr>
      <w:r w:rsidRPr="00733D29">
        <w:rPr>
          <w:rStyle w:val="FontStyle107"/>
          <w:lang w:val="en-US" w:eastAsia="en-US"/>
        </w:rPr>
        <w:t>S</w:t>
      </w:r>
      <w:r w:rsidRPr="00733D29">
        <w:rPr>
          <w:rStyle w:val="FontStyle107"/>
          <w:lang w:eastAsia="en-US"/>
        </w:rPr>
        <w:t xml:space="preserve"> - </w:t>
      </w:r>
      <w:proofErr w:type="gramStart"/>
      <w:r w:rsidRPr="00733D29">
        <w:rPr>
          <w:rStyle w:val="FontStyle108"/>
          <w:lang w:eastAsia="en-US"/>
        </w:rPr>
        <w:t>ставка</w:t>
      </w:r>
      <w:proofErr w:type="gramEnd"/>
      <w:r w:rsidRPr="00733D29">
        <w:rPr>
          <w:rStyle w:val="FontStyle108"/>
          <w:lang w:eastAsia="en-US"/>
        </w:rPr>
        <w:t xml:space="preserve"> акциза на пиво, рублей за 1 литр;</w:t>
      </w:r>
    </w:p>
    <w:p w:rsidR="00E80836" w:rsidRPr="00733D29" w:rsidRDefault="00E80836" w:rsidP="00733D29">
      <w:pPr>
        <w:pStyle w:val="Style42"/>
        <w:widowControl/>
        <w:spacing w:line="240" w:lineRule="auto"/>
        <w:ind w:firstLine="709"/>
        <w:rPr>
          <w:rStyle w:val="FontStyle131"/>
          <w:rFonts w:ascii="Times New Roman" w:hAnsi="Times New Roman" w:cs="Times New Roman"/>
          <w:sz w:val="24"/>
          <w:szCs w:val="24"/>
        </w:rPr>
      </w:pPr>
      <w:r w:rsidRPr="00733D29">
        <w:rPr>
          <w:rStyle w:val="FontStyle107"/>
          <w:lang w:val="en-US"/>
        </w:rPr>
        <w:t>T</w:t>
      </w:r>
      <w:proofErr w:type="spellStart"/>
      <w:r w:rsidRPr="00733D29">
        <w:rPr>
          <w:rStyle w:val="FontStyle107"/>
          <w:vertAlign w:val="subscript"/>
        </w:rPr>
        <w:t>роп</w:t>
      </w:r>
      <w:proofErr w:type="spellEnd"/>
      <w:r w:rsidRPr="00733D29">
        <w:rPr>
          <w:rStyle w:val="FontStyle107"/>
          <w:b w:val="0"/>
          <w:i w:val="0"/>
        </w:rPr>
        <w:t>- темп роста объема производства</w:t>
      </w:r>
      <w:r w:rsidR="009E7E50" w:rsidRPr="00733D29">
        <w:rPr>
          <w:rStyle w:val="FontStyle107"/>
          <w:b w:val="0"/>
          <w:i w:val="0"/>
        </w:rPr>
        <w:t xml:space="preserve"> пива</w:t>
      </w:r>
      <w:r w:rsidRPr="00733D29">
        <w:rPr>
          <w:rStyle w:val="FontStyle107"/>
          <w:b w:val="0"/>
          <w:i w:val="0"/>
        </w:rPr>
        <w:t>, %;</w:t>
      </w:r>
    </w:p>
    <w:p w:rsidR="005F2A2C" w:rsidRPr="00733D29" w:rsidRDefault="000070C1" w:rsidP="00733D29">
      <w:pPr>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CB3BE3" w:rsidRPr="00733D29">
        <w:rPr>
          <w:rFonts w:ascii="Georgia" w:hAnsi="Georgia" w:cs="Georgia"/>
          <w:b/>
          <w:bCs/>
          <w:i/>
          <w:iCs/>
          <w:sz w:val="16"/>
          <w:szCs w:val="16"/>
        </w:rPr>
        <w:t>-</w:t>
      </w:r>
      <w:r w:rsidRPr="00733D29">
        <w:rPr>
          <w:rFonts w:ascii="Georgia" w:hAnsi="Georgia" w:cs="Georgia"/>
          <w:b/>
          <w:bCs/>
          <w:i/>
          <w:iCs/>
          <w:sz w:val="16"/>
          <w:szCs w:val="16"/>
        </w:rPr>
        <w:t xml:space="preserve"> </w:t>
      </w:r>
      <w:r w:rsidRPr="00733D29">
        <w:t>средний уровень собираемости налога с учётом уровня собираемости за предшествующие периоды, %</w:t>
      </w:r>
      <w:r w:rsidR="005F2A2C" w:rsidRPr="00733D29">
        <w:t xml:space="preserve"> учитывает работу по погашению задолженности по налогу,%.</w:t>
      </w:r>
    </w:p>
    <w:p w:rsidR="000070C1" w:rsidRPr="00733D29" w:rsidRDefault="000070C1" w:rsidP="00733D29">
      <w:pPr>
        <w:widowControl/>
        <w:ind w:firstLine="709"/>
        <w:jc w:val="both"/>
      </w:pPr>
      <w:r w:rsidRPr="00733D29">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E80836" w:rsidRPr="00733D29" w:rsidRDefault="00E80836" w:rsidP="00733D29">
      <w:pPr>
        <w:pStyle w:val="Style42"/>
        <w:widowControl/>
        <w:spacing w:line="240" w:lineRule="auto"/>
        <w:ind w:firstLine="709"/>
        <w:rPr>
          <w:rStyle w:val="FontStyle108"/>
        </w:rPr>
      </w:pPr>
      <w:r w:rsidRPr="00733D29">
        <w:rPr>
          <w:rStyle w:val="FontStyle108"/>
          <w:b/>
          <w:i/>
          <w:lang w:val="en-US"/>
        </w:rPr>
        <w:t>P</w:t>
      </w:r>
      <w:r w:rsidRPr="00733D29">
        <w:rPr>
          <w:rStyle w:val="FontStyle108"/>
        </w:rPr>
        <w:t xml:space="preserve"> </w:t>
      </w:r>
      <w:r w:rsidR="00CB3BE3" w:rsidRPr="00733D29">
        <w:rPr>
          <w:rStyle w:val="FontStyle108"/>
        </w:rPr>
        <w:t>-</w:t>
      </w:r>
      <w:r w:rsidRPr="00733D29">
        <w:rPr>
          <w:rStyle w:val="FontStyle108"/>
        </w:rPr>
        <w:t xml:space="preserve"> </w:t>
      </w:r>
      <w:proofErr w:type="gramStart"/>
      <w:r w:rsidRPr="00733D29">
        <w:rPr>
          <w:rStyle w:val="FontStyle108"/>
        </w:rPr>
        <w:t>переходящие</w:t>
      </w:r>
      <w:proofErr w:type="gramEnd"/>
      <w:r w:rsidRPr="00733D29">
        <w:rPr>
          <w:rStyle w:val="FontStyle108"/>
        </w:rPr>
        <w:t xml:space="preserve"> платежи</w:t>
      </w:r>
      <w:r w:rsidR="00C42226" w:rsidRPr="00733D29">
        <w:rPr>
          <w:rFonts w:eastAsiaTheme="minorHAnsi"/>
          <w:bCs/>
          <w:iCs/>
          <w:lang w:eastAsia="en-US"/>
        </w:rPr>
        <w:t>,</w:t>
      </w:r>
      <w:r w:rsidR="00C42226" w:rsidRPr="00733D29">
        <w:t xml:space="preserve"> тыс. рублей</w:t>
      </w:r>
      <w:r w:rsidRPr="00733D29">
        <w:rPr>
          <w:rStyle w:val="FontStyle108"/>
        </w:rPr>
        <w:t>.</w:t>
      </w:r>
    </w:p>
    <w:p w:rsidR="00BF1319" w:rsidRPr="00733D29" w:rsidRDefault="00BF1319"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BF1319" w:rsidRPr="00733D29" w:rsidRDefault="00BF1319" w:rsidP="00733D29">
      <w:pPr>
        <w:pStyle w:val="Style42"/>
        <w:widowControl/>
        <w:spacing w:line="240" w:lineRule="auto"/>
        <w:ind w:firstLine="709"/>
        <w:rPr>
          <w:rStyle w:val="FontStyle108"/>
        </w:rPr>
      </w:pPr>
    </w:p>
    <w:p w:rsidR="00E80836" w:rsidRPr="00733D29" w:rsidRDefault="00E80836" w:rsidP="00733D29">
      <w:pPr>
        <w:pStyle w:val="3"/>
        <w:spacing w:before="0" w:after="0" w:line="240" w:lineRule="auto"/>
        <w:jc w:val="center"/>
        <w:rPr>
          <w:rStyle w:val="FontStyle107"/>
          <w:i w:val="0"/>
        </w:rPr>
      </w:pPr>
      <w:bookmarkStart w:id="82" w:name="_Toc24125115"/>
      <w:bookmarkStart w:id="83" w:name="_Toc24736594"/>
      <w:bookmarkStart w:id="84" w:name="_Toc24966652"/>
      <w:bookmarkStart w:id="85" w:name="_Toc24966798"/>
      <w:r w:rsidRPr="00733D29">
        <w:rPr>
          <w:rFonts w:ascii="Times New Roman" w:hAnsi="Times New Roman"/>
          <w:bCs w:val="0"/>
          <w:i/>
          <w:iCs/>
          <w:sz w:val="24"/>
          <w:szCs w:val="24"/>
        </w:rPr>
        <w:t>2.3.</w:t>
      </w:r>
      <w:r w:rsidR="00AF7E62" w:rsidRPr="00733D29">
        <w:rPr>
          <w:rFonts w:ascii="Times New Roman" w:hAnsi="Times New Roman"/>
          <w:bCs w:val="0"/>
          <w:i/>
          <w:iCs/>
          <w:sz w:val="24"/>
          <w:szCs w:val="24"/>
        </w:rPr>
        <w:t>10</w:t>
      </w:r>
      <w:r w:rsidRPr="00733D29">
        <w:rPr>
          <w:rFonts w:ascii="Times New Roman" w:hAnsi="Times New Roman"/>
          <w:bCs w:val="0"/>
          <w:i/>
          <w:iCs/>
          <w:sz w:val="24"/>
          <w:szCs w:val="24"/>
        </w:rPr>
        <w:t xml:space="preserve">. </w:t>
      </w:r>
      <w:proofErr w:type="gramStart"/>
      <w:r w:rsidRPr="00733D29">
        <w:rPr>
          <w:rFonts w:ascii="Times New Roman" w:hAnsi="Times New Roman"/>
          <w:bCs w:val="0"/>
          <w:i/>
          <w:iCs/>
          <w:sz w:val="24"/>
          <w:szCs w:val="24"/>
        </w:rPr>
        <w:t xml:space="preserve">Акцизы на алкогольную продукцию </w:t>
      </w:r>
      <w:r w:rsidR="00E70D67" w:rsidRPr="00733D29">
        <w:rPr>
          <w:rFonts w:ascii="Times New Roman" w:hAnsi="Times New Roman"/>
          <w:bCs w:val="0"/>
          <w:i/>
          <w:iCs/>
          <w:sz w:val="24"/>
          <w:szCs w:val="24"/>
        </w:rPr>
        <w:br/>
      </w:r>
      <w:r w:rsidRPr="00733D29">
        <w:rPr>
          <w:rFonts w:ascii="Times New Roman" w:hAnsi="Times New Roman"/>
          <w:bCs w:val="0"/>
          <w:i/>
          <w:iCs/>
          <w:sz w:val="24"/>
          <w:szCs w:val="24"/>
        </w:rPr>
        <w:t>с объемной долей этилового спирта свыше 9 процентов</w:t>
      </w:r>
      <w:r w:rsidR="00D5472E" w:rsidRPr="00733D29">
        <w:rPr>
          <w:rFonts w:ascii="Times New Roman" w:hAnsi="Times New Roman"/>
          <w:bCs w:val="0"/>
          <w:i/>
          <w:iCs/>
          <w:sz w:val="24"/>
          <w:szCs w:val="24"/>
        </w:rPr>
        <w:t xml:space="preserve"> </w:t>
      </w:r>
      <w:r w:rsidR="00D5472E" w:rsidRPr="00733D29">
        <w:rPr>
          <w:rFonts w:ascii="Times New Roman" w:hAnsi="Times New Roman"/>
          <w:i/>
          <w:sz w:val="24"/>
          <w:szCs w:val="24"/>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9E4B6A" w:rsidRPr="00733D29">
        <w:rPr>
          <w:rFonts w:ascii="Times New Roman" w:hAnsi="Times New Roman"/>
          <w:i/>
          <w:sz w:val="24"/>
          <w:szCs w:val="24"/>
        </w:rPr>
        <w:t>, производимую на территории Российской Федерации</w:t>
      </w:r>
      <w:bookmarkEnd w:id="82"/>
      <w:r w:rsidR="00405D52" w:rsidRPr="00733D29">
        <w:rPr>
          <w:rFonts w:ascii="Times New Roman" w:hAnsi="Times New Roman"/>
          <w:i/>
          <w:sz w:val="24"/>
          <w:szCs w:val="24"/>
        </w:rPr>
        <w:br/>
      </w:r>
      <w:r w:rsidRPr="00733D29">
        <w:rPr>
          <w:rFonts w:ascii="Times New Roman" w:hAnsi="Times New Roman"/>
          <w:bCs w:val="0"/>
          <w:i/>
          <w:iCs/>
          <w:sz w:val="24"/>
          <w:szCs w:val="24"/>
        </w:rPr>
        <w:t xml:space="preserve"> 182 1 03 02110 01 0000</w:t>
      </w:r>
      <w:proofErr w:type="gramEnd"/>
      <w:r w:rsidRPr="00733D29">
        <w:rPr>
          <w:rFonts w:ascii="Times New Roman" w:hAnsi="Times New Roman"/>
          <w:bCs w:val="0"/>
          <w:i/>
          <w:iCs/>
          <w:sz w:val="24"/>
          <w:szCs w:val="24"/>
        </w:rPr>
        <w:t xml:space="preserve"> 110</w:t>
      </w:r>
      <w:bookmarkEnd w:id="83"/>
      <w:bookmarkEnd w:id="84"/>
      <w:bookmarkEnd w:id="85"/>
    </w:p>
    <w:p w:rsidR="00CB3BE3" w:rsidRPr="00733D29" w:rsidRDefault="00CB3BE3" w:rsidP="00733D29">
      <w:pPr>
        <w:pStyle w:val="Style77"/>
        <w:widowControl/>
        <w:spacing w:line="240" w:lineRule="auto"/>
        <w:ind w:left="806"/>
        <w:rPr>
          <w:rStyle w:val="FontStyle107"/>
        </w:rPr>
      </w:pPr>
    </w:p>
    <w:p w:rsidR="00E80836" w:rsidRPr="00733D29" w:rsidRDefault="00E80836" w:rsidP="00733D29">
      <w:pPr>
        <w:pStyle w:val="Style42"/>
        <w:widowControl/>
        <w:spacing w:line="240" w:lineRule="auto"/>
        <w:ind w:firstLine="709"/>
        <w:rPr>
          <w:rStyle w:val="FontStyle108"/>
        </w:rPr>
      </w:pPr>
      <w:proofErr w:type="gramStart"/>
      <w:r w:rsidRPr="00733D29">
        <w:rPr>
          <w:rStyle w:val="FontStyle108"/>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E80836" w:rsidRPr="00733D29" w:rsidRDefault="00E80836" w:rsidP="00733D29">
      <w:pPr>
        <w:pStyle w:val="Style50"/>
        <w:widowControl/>
        <w:numPr>
          <w:ilvl w:val="0"/>
          <w:numId w:val="12"/>
        </w:numPr>
        <w:tabs>
          <w:tab w:val="left" w:pos="864"/>
        </w:tabs>
        <w:spacing w:line="240" w:lineRule="auto"/>
        <w:ind w:firstLine="709"/>
        <w:rPr>
          <w:rStyle w:val="FontStyle108"/>
        </w:rPr>
      </w:pPr>
      <w:r w:rsidRPr="00733D29">
        <w:rPr>
          <w:rStyle w:val="FontStyle108"/>
        </w:rPr>
        <w:t>налогов</w:t>
      </w:r>
      <w:r w:rsidR="00FD0DA1" w:rsidRPr="00733D29">
        <w:rPr>
          <w:rStyle w:val="FontStyle108"/>
        </w:rPr>
        <w:t>ая</w:t>
      </w:r>
      <w:r w:rsidRPr="00733D29">
        <w:rPr>
          <w:rStyle w:val="FontStyle108"/>
        </w:rPr>
        <w:t xml:space="preserve"> баз</w:t>
      </w:r>
      <w:r w:rsidR="00FD0DA1" w:rsidRPr="00733D29">
        <w:rPr>
          <w:rStyle w:val="FontStyle108"/>
        </w:rPr>
        <w:t>а</w:t>
      </w:r>
      <w:r w:rsidRPr="00733D29">
        <w:rPr>
          <w:rStyle w:val="FontStyle108"/>
        </w:rPr>
        <w:t xml:space="preserve">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w:t>
      </w:r>
      <w:r w:rsidR="00FD0DA1" w:rsidRPr="00733D29">
        <w:rPr>
          <w:rStyle w:val="ab"/>
          <w:b w:val="0"/>
          <w:bCs/>
          <w:color w:val="auto"/>
        </w:rPr>
        <w:t>за отчетный финансовый год</w:t>
      </w:r>
      <w:r w:rsidRPr="00733D29">
        <w:rPr>
          <w:rStyle w:val="FontStyle108"/>
        </w:rPr>
        <w:t>;</w:t>
      </w:r>
    </w:p>
    <w:p w:rsidR="00E80836" w:rsidRPr="00733D29" w:rsidRDefault="00E80836" w:rsidP="00733D29">
      <w:pPr>
        <w:pStyle w:val="Style50"/>
        <w:widowControl/>
        <w:numPr>
          <w:ilvl w:val="0"/>
          <w:numId w:val="12"/>
        </w:numPr>
        <w:tabs>
          <w:tab w:val="left" w:pos="864"/>
        </w:tabs>
        <w:spacing w:line="240" w:lineRule="auto"/>
        <w:ind w:firstLine="709"/>
        <w:rPr>
          <w:rStyle w:val="FontStyle108"/>
        </w:rPr>
      </w:pPr>
      <w:r w:rsidRPr="00733D29">
        <w:rPr>
          <w:rStyle w:val="FontStyle108"/>
        </w:rPr>
        <w:lastRenderedPageBreak/>
        <w:t>динамика фактических поступлений по налогу согласно данным отч</w:t>
      </w:r>
      <w:r w:rsidR="00645F36" w:rsidRPr="00733D29">
        <w:rPr>
          <w:rStyle w:val="FontStyle108"/>
        </w:rPr>
        <w:t>е</w:t>
      </w:r>
      <w:r w:rsidRPr="00733D29">
        <w:rPr>
          <w:rStyle w:val="FontStyle108"/>
        </w:rPr>
        <w:t>та формы № 1-НМ за предшествующие периоды;</w:t>
      </w:r>
    </w:p>
    <w:p w:rsidR="00E80836" w:rsidRPr="00733D29" w:rsidRDefault="00E80836" w:rsidP="00733D29">
      <w:pPr>
        <w:pStyle w:val="Style50"/>
        <w:widowControl/>
        <w:tabs>
          <w:tab w:val="left" w:pos="871"/>
        </w:tabs>
        <w:spacing w:line="240" w:lineRule="auto"/>
        <w:ind w:firstLine="709"/>
        <w:rPr>
          <w:rStyle w:val="FontStyle108"/>
        </w:rPr>
      </w:pPr>
      <w:r w:rsidRPr="00733D29">
        <w:rPr>
          <w:rStyle w:val="FontStyle108"/>
        </w:rPr>
        <w:t>-</w:t>
      </w:r>
      <w:r w:rsidRPr="00733D29">
        <w:rPr>
          <w:rStyle w:val="FontStyle108"/>
        </w:rPr>
        <w:tab/>
        <w:t>налоговые ставки, предусмотренные главой 22 НК РФ «Акцизы».</w:t>
      </w:r>
    </w:p>
    <w:p w:rsidR="00E80836" w:rsidRPr="00733D29" w:rsidRDefault="00E80836" w:rsidP="00733D29">
      <w:pPr>
        <w:pStyle w:val="Style42"/>
        <w:widowControl/>
        <w:spacing w:line="240" w:lineRule="auto"/>
        <w:ind w:firstLine="709"/>
        <w:rPr>
          <w:rStyle w:val="FontStyle108"/>
        </w:rPr>
      </w:pPr>
      <w:proofErr w:type="gramStart"/>
      <w:r w:rsidRPr="00733D29">
        <w:rPr>
          <w:rStyle w:val="FontStyle108"/>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733D29">
        <w:rPr>
          <w:rStyle w:val="FontStyle108"/>
        </w:rPr>
        <w:t xml:space="preserve">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381CA0" w:rsidRPr="00733D29" w:rsidRDefault="00381CA0" w:rsidP="00733D29"/>
    <w:p w:rsidR="00E80836" w:rsidRPr="00733D29" w:rsidRDefault="00E80836" w:rsidP="00733D29">
      <w:pPr>
        <w:pStyle w:val="Style42"/>
        <w:widowControl/>
        <w:spacing w:line="240" w:lineRule="auto"/>
        <w:ind w:firstLine="709"/>
        <w:rPr>
          <w:rStyle w:val="FontStyle108"/>
        </w:rPr>
      </w:pPr>
      <w:r w:rsidRPr="00733D29">
        <w:rPr>
          <w:rStyle w:val="FontStyle108"/>
        </w:rPr>
        <w:t xml:space="preserve">Поступления акцизов на алкогольную продукцию с объемной долей этилового спирта свыше 9% </w:t>
      </w:r>
      <w:r w:rsidRPr="00733D29">
        <w:rPr>
          <w:rStyle w:val="FontStyle107"/>
        </w:rPr>
        <w:t>(А</w:t>
      </w:r>
      <w:r w:rsidRPr="00733D29">
        <w:rPr>
          <w:rStyle w:val="FontStyle107"/>
          <w:vertAlign w:val="subscript"/>
        </w:rPr>
        <w:t>АЛ</w:t>
      </w:r>
      <w:r w:rsidRPr="00733D29">
        <w:rPr>
          <w:rStyle w:val="FontStyle107"/>
        </w:rPr>
        <w:t> </w:t>
      </w:r>
      <w:r w:rsidRPr="00733D29">
        <w:rPr>
          <w:rStyle w:val="FontStyle107"/>
          <w:vertAlign w:val="subscript"/>
        </w:rPr>
        <w:t>св</w:t>
      </w:r>
      <w:proofErr w:type="gramStart"/>
      <w:r w:rsidRPr="00733D29">
        <w:rPr>
          <w:rStyle w:val="FontStyle107"/>
          <w:vertAlign w:val="subscript"/>
        </w:rPr>
        <w:t>9</w:t>
      </w:r>
      <w:proofErr w:type="gramEnd"/>
      <w:r w:rsidRPr="00733D29">
        <w:rPr>
          <w:rStyle w:val="FontStyle107"/>
          <w:vertAlign w:val="subscript"/>
        </w:rPr>
        <w:t>%</w:t>
      </w:r>
      <w:r w:rsidRPr="00733D29">
        <w:rPr>
          <w:rStyle w:val="FontStyle107"/>
        </w:rPr>
        <w:t xml:space="preserve">) </w:t>
      </w:r>
      <w:r w:rsidRPr="00733D29">
        <w:rPr>
          <w:rStyle w:val="FontStyle108"/>
        </w:rPr>
        <w:t>определяется по формуле:</w:t>
      </w:r>
    </w:p>
    <w:p w:rsidR="00E80836" w:rsidRPr="00733D29" w:rsidRDefault="00E80836" w:rsidP="00733D29">
      <w:pPr>
        <w:pStyle w:val="Style52"/>
        <w:widowControl/>
        <w:ind w:firstLine="709"/>
        <w:rPr>
          <w:rStyle w:val="FontStyle115"/>
          <w:sz w:val="24"/>
          <w:szCs w:val="24"/>
          <w:u w:val="single"/>
        </w:rPr>
      </w:pPr>
      <w:r w:rsidRPr="00733D29">
        <w:rPr>
          <w:rStyle w:val="FontStyle107"/>
          <w:i w:val="0"/>
        </w:rPr>
        <w:t>А</w:t>
      </w:r>
      <w:r w:rsidRPr="00733D29">
        <w:rPr>
          <w:rStyle w:val="FontStyle107"/>
          <w:i w:val="0"/>
          <w:vertAlign w:val="subscript"/>
        </w:rPr>
        <w:t>АЛ</w:t>
      </w:r>
      <w:r w:rsidRPr="00733D29">
        <w:rPr>
          <w:rStyle w:val="FontStyle107"/>
          <w:i w:val="0"/>
        </w:rPr>
        <w:t> </w:t>
      </w:r>
      <w:r w:rsidRPr="00733D29">
        <w:rPr>
          <w:rStyle w:val="FontStyle107"/>
          <w:i w:val="0"/>
          <w:vertAlign w:val="subscript"/>
        </w:rPr>
        <w:t>св</w:t>
      </w:r>
      <w:proofErr w:type="gramStart"/>
      <w:r w:rsidRPr="00733D29">
        <w:rPr>
          <w:rStyle w:val="FontStyle107"/>
          <w:i w:val="0"/>
          <w:vertAlign w:val="subscript"/>
        </w:rPr>
        <w:t>9</w:t>
      </w:r>
      <w:proofErr w:type="gramEnd"/>
      <w:r w:rsidRPr="00733D29">
        <w:rPr>
          <w:rStyle w:val="FontStyle107"/>
          <w:i w:val="0"/>
          <w:vertAlign w:val="subscript"/>
        </w:rPr>
        <w:t>%</w:t>
      </w:r>
      <w:r w:rsidRPr="00733D29">
        <w:rPr>
          <w:rStyle w:val="FontStyle100"/>
          <w:rFonts w:ascii="Times New Roman" w:hAnsi="Times New Roman" w:cs="Times New Roman"/>
          <w:sz w:val="24"/>
          <w:szCs w:val="24"/>
        </w:rPr>
        <w:t xml:space="preserve">= </w:t>
      </w:r>
      <w:r w:rsidRPr="00733D29">
        <w:rPr>
          <w:rStyle w:val="FontStyle107"/>
        </w:rPr>
        <w:t>(</w:t>
      </w:r>
      <w:r w:rsidRPr="00733D29">
        <w:rPr>
          <w:rStyle w:val="FontStyle107"/>
          <w:lang w:val="en-US"/>
        </w:rPr>
        <w:t>V</w:t>
      </w:r>
      <w:r w:rsidRPr="00733D29">
        <w:rPr>
          <w:rStyle w:val="FontStyle107"/>
          <w:vertAlign w:val="subscript"/>
        </w:rPr>
        <w:t>АЛ</w:t>
      </w:r>
      <w:r w:rsidRPr="00733D29">
        <w:rPr>
          <w:rStyle w:val="FontStyle107"/>
        </w:rPr>
        <w:t xml:space="preserve"> </w:t>
      </w:r>
      <w:r w:rsidRPr="00733D29">
        <w:rPr>
          <w:rStyle w:val="FontStyle107"/>
          <w:vertAlign w:val="subscript"/>
        </w:rPr>
        <w:t>св9%</w:t>
      </w:r>
      <w:r w:rsidRPr="00733D29">
        <w:rPr>
          <w:rStyle w:val="FontStyle107"/>
        </w:rPr>
        <w:t xml:space="preserve"> </w:t>
      </w:r>
      <w:r w:rsidRPr="00733D29">
        <w:rPr>
          <w:rStyle w:val="FontStyle107"/>
          <w:lang w:val="en-US"/>
        </w:rPr>
        <w:t>S</w:t>
      </w:r>
      <w:r w:rsidRPr="00733D29">
        <w:rPr>
          <w:rStyle w:val="FontStyle107"/>
        </w:rPr>
        <w:t>*</w:t>
      </w:r>
      <w:r w:rsidRPr="00733D29">
        <w:rPr>
          <w:rStyle w:val="FontStyle107"/>
          <w:lang w:val="en-US"/>
        </w:rPr>
        <w:t>T</w:t>
      </w:r>
      <w:proofErr w:type="spellStart"/>
      <w:r w:rsidRPr="00733D29">
        <w:rPr>
          <w:rStyle w:val="FontStyle107"/>
          <w:vertAlign w:val="subscript"/>
        </w:rPr>
        <w:t>роп</w:t>
      </w:r>
      <w:proofErr w:type="spellEnd"/>
      <w:r w:rsidRPr="00733D29">
        <w:rPr>
          <w:rStyle w:val="FontStyle115"/>
          <w:sz w:val="24"/>
          <w:szCs w:val="24"/>
        </w:rPr>
        <w:t>)</w:t>
      </w:r>
      <w:r w:rsidRPr="00733D29">
        <w:rPr>
          <w:rStyle w:val="FontStyle107"/>
        </w:rPr>
        <w:t>*</w:t>
      </w:r>
      <w:r w:rsidR="00645F36" w:rsidRPr="00733D29">
        <w:rPr>
          <w:b/>
          <w:i/>
        </w:rPr>
        <w:t xml:space="preserve"> </w:t>
      </w:r>
      <w:proofErr w:type="spellStart"/>
      <w:r w:rsidR="00645F36" w:rsidRPr="00733D29">
        <w:rPr>
          <w:b/>
          <w:i/>
        </w:rPr>
        <w:t>Соб</w:t>
      </w:r>
      <w:proofErr w:type="spellEnd"/>
      <w:r w:rsidRPr="00733D29">
        <w:rPr>
          <w:rStyle w:val="FontStyle115"/>
          <w:sz w:val="24"/>
          <w:szCs w:val="24"/>
        </w:rPr>
        <w:t xml:space="preserve"> (+/-</w:t>
      </w:r>
      <w:r w:rsidRPr="00733D29">
        <w:rPr>
          <w:rStyle w:val="FontStyle115"/>
          <w:sz w:val="24"/>
          <w:szCs w:val="24"/>
          <w:lang w:val="en-US"/>
        </w:rPr>
        <w:t>P</w:t>
      </w:r>
      <w:r w:rsidRPr="00733D29">
        <w:rPr>
          <w:rStyle w:val="FontStyle115"/>
          <w:sz w:val="24"/>
          <w:szCs w:val="24"/>
        </w:rPr>
        <w:t>)</w:t>
      </w:r>
      <w:r w:rsidR="005F2A2C" w:rsidRPr="00733D29">
        <w:rPr>
          <w:b/>
          <w:i/>
        </w:rPr>
        <w:t xml:space="preserve"> (+/-)</w:t>
      </w:r>
      <w:r w:rsidR="005F2A2C" w:rsidRPr="00733D29">
        <w:rPr>
          <w:b/>
          <w:i/>
          <w:lang w:val="en-US"/>
        </w:rPr>
        <w:t>F</w:t>
      </w:r>
      <w:r w:rsidR="005F2A2C" w:rsidRPr="00733D29">
        <w:rPr>
          <w:b/>
          <w:i/>
        </w:rPr>
        <w:t>,</w:t>
      </w:r>
    </w:p>
    <w:p w:rsidR="00E80836" w:rsidRPr="00733D29" w:rsidRDefault="00E80836" w:rsidP="00733D29">
      <w:pPr>
        <w:pStyle w:val="Style42"/>
        <w:widowControl/>
        <w:spacing w:line="240" w:lineRule="auto"/>
        <w:ind w:firstLine="709"/>
        <w:rPr>
          <w:rStyle w:val="FontStyle108"/>
        </w:rPr>
      </w:pPr>
      <w:r w:rsidRPr="00733D29">
        <w:rPr>
          <w:rStyle w:val="FontStyle108"/>
        </w:rPr>
        <w:t>где:</w:t>
      </w:r>
    </w:p>
    <w:p w:rsidR="00E80836" w:rsidRPr="00733D29" w:rsidRDefault="00E80836" w:rsidP="00733D29">
      <w:pPr>
        <w:pStyle w:val="Style42"/>
        <w:widowControl/>
        <w:spacing w:line="240" w:lineRule="auto"/>
        <w:ind w:firstLine="709"/>
        <w:rPr>
          <w:rStyle w:val="FontStyle108"/>
        </w:rPr>
      </w:pPr>
      <w:r w:rsidRPr="00733D29">
        <w:rPr>
          <w:rStyle w:val="FontStyle107"/>
          <w:lang w:val="en-US"/>
        </w:rPr>
        <w:t>V</w:t>
      </w:r>
      <w:r w:rsidRPr="00733D29">
        <w:rPr>
          <w:rStyle w:val="FontStyle107"/>
          <w:vertAlign w:val="subscript"/>
        </w:rPr>
        <w:t>АЛ</w:t>
      </w:r>
      <w:r w:rsidRPr="00733D29">
        <w:rPr>
          <w:rStyle w:val="FontStyle107"/>
        </w:rPr>
        <w:t> </w:t>
      </w:r>
      <w:r w:rsidRPr="00733D29">
        <w:rPr>
          <w:rStyle w:val="FontStyle107"/>
          <w:vertAlign w:val="subscript"/>
        </w:rPr>
        <w:t>св9%</w:t>
      </w:r>
      <w:r w:rsidRPr="00733D29">
        <w:rPr>
          <w:rStyle w:val="FontStyle107"/>
        </w:rPr>
        <w:t xml:space="preserve"> </w:t>
      </w:r>
      <w:r w:rsidR="00CB3BE3" w:rsidRPr="00733D29">
        <w:rPr>
          <w:rStyle w:val="FontStyle100"/>
          <w:rFonts w:ascii="Times New Roman" w:hAnsi="Times New Roman" w:cs="Times New Roman"/>
          <w:sz w:val="24"/>
          <w:szCs w:val="24"/>
        </w:rPr>
        <w:t>-</w:t>
      </w:r>
      <w:r w:rsidRPr="00733D29">
        <w:rPr>
          <w:rStyle w:val="FontStyle110"/>
          <w:sz w:val="24"/>
          <w:szCs w:val="24"/>
        </w:rPr>
        <w:t xml:space="preserve"> </w:t>
      </w:r>
      <w:r w:rsidRPr="00733D29">
        <w:rPr>
          <w:rStyle w:val="FontStyle108"/>
        </w:rPr>
        <w:t>налогооблагаемый объем реализации алкогольной продукции с объемной долей этилового спирта свыше 9%, литры безводного этилового спирта;</w:t>
      </w:r>
    </w:p>
    <w:p w:rsidR="00E80836" w:rsidRPr="00733D29" w:rsidRDefault="00E80836" w:rsidP="00733D29">
      <w:pPr>
        <w:pStyle w:val="Style42"/>
        <w:widowControl/>
        <w:spacing w:line="240" w:lineRule="auto"/>
        <w:ind w:firstLine="709"/>
        <w:rPr>
          <w:rStyle w:val="FontStyle108"/>
          <w:lang w:eastAsia="en-US"/>
        </w:rPr>
      </w:pPr>
      <w:r w:rsidRPr="00733D29">
        <w:rPr>
          <w:rStyle w:val="FontStyle107"/>
          <w:lang w:val="en-US" w:eastAsia="en-US"/>
        </w:rPr>
        <w:t>S</w:t>
      </w:r>
      <w:r w:rsidRPr="00733D29">
        <w:rPr>
          <w:rStyle w:val="FontStyle107"/>
          <w:lang w:eastAsia="en-US"/>
        </w:rPr>
        <w:t xml:space="preserve"> </w:t>
      </w:r>
      <w:r w:rsidR="00CB3BE3" w:rsidRPr="00733D29">
        <w:rPr>
          <w:rStyle w:val="FontStyle100"/>
          <w:rFonts w:ascii="Times New Roman" w:hAnsi="Times New Roman" w:cs="Times New Roman"/>
          <w:sz w:val="24"/>
          <w:szCs w:val="24"/>
        </w:rPr>
        <w:t>-</w:t>
      </w:r>
      <w:r w:rsidRPr="00733D29">
        <w:rPr>
          <w:rStyle w:val="FontStyle108"/>
          <w:lang w:eastAsia="en-US"/>
        </w:rPr>
        <w:t xml:space="preserve"> </w:t>
      </w:r>
      <w:proofErr w:type="gramStart"/>
      <w:r w:rsidRPr="00733D29">
        <w:rPr>
          <w:rStyle w:val="FontStyle108"/>
          <w:lang w:eastAsia="en-US"/>
        </w:rPr>
        <w:t>ставка</w:t>
      </w:r>
      <w:proofErr w:type="gramEnd"/>
      <w:r w:rsidRPr="00733D29">
        <w:rPr>
          <w:rStyle w:val="FontStyle108"/>
          <w:lang w:eastAsia="en-US"/>
        </w:rPr>
        <w:t xml:space="preserve"> акциза, рублей за 1 литр безводного этилового спирта, содержащегося в подакцизном товаре;</w:t>
      </w:r>
    </w:p>
    <w:p w:rsidR="00E80836" w:rsidRPr="00733D29" w:rsidRDefault="00E80836" w:rsidP="00733D29">
      <w:pPr>
        <w:pStyle w:val="Style42"/>
        <w:widowControl/>
        <w:spacing w:line="240" w:lineRule="auto"/>
        <w:ind w:firstLine="709"/>
        <w:rPr>
          <w:rStyle w:val="FontStyle107"/>
          <w:b w:val="0"/>
          <w:i w:val="0"/>
        </w:rPr>
      </w:pPr>
      <w:r w:rsidRPr="00733D29">
        <w:rPr>
          <w:rStyle w:val="FontStyle107"/>
          <w:lang w:val="en-US"/>
        </w:rPr>
        <w:t>T</w:t>
      </w:r>
      <w:proofErr w:type="spellStart"/>
      <w:r w:rsidRPr="00733D29">
        <w:rPr>
          <w:rStyle w:val="FontStyle107"/>
          <w:vertAlign w:val="subscript"/>
        </w:rPr>
        <w:t>роп</w:t>
      </w:r>
      <w:proofErr w:type="spellEnd"/>
      <w:r w:rsidR="00CB3BE3" w:rsidRPr="00733D29">
        <w:rPr>
          <w:rStyle w:val="FontStyle107"/>
          <w:vertAlign w:val="subscript"/>
        </w:rPr>
        <w:t xml:space="preserve"> </w:t>
      </w:r>
      <w:r w:rsidRPr="00733D29">
        <w:rPr>
          <w:rStyle w:val="FontStyle107"/>
          <w:b w:val="0"/>
          <w:i w:val="0"/>
        </w:rPr>
        <w:t>- темп роста объема производства, %;</w:t>
      </w:r>
    </w:p>
    <w:p w:rsidR="00697C06" w:rsidRPr="00733D29" w:rsidRDefault="00645F36" w:rsidP="00733D29">
      <w:pPr>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CB3BE3" w:rsidRPr="00733D29">
        <w:rPr>
          <w:rFonts w:ascii="Georgia" w:hAnsi="Georgia" w:cs="Georgia"/>
          <w:b/>
          <w:bCs/>
          <w:i/>
          <w:iCs/>
          <w:sz w:val="16"/>
          <w:szCs w:val="16"/>
        </w:rPr>
        <w:t>-</w:t>
      </w:r>
      <w:r w:rsidRPr="00733D29">
        <w:rPr>
          <w:rFonts w:ascii="Georgia" w:hAnsi="Georgia" w:cs="Georgia"/>
          <w:b/>
          <w:bCs/>
          <w:i/>
          <w:iCs/>
          <w:sz w:val="16"/>
          <w:szCs w:val="16"/>
        </w:rPr>
        <w:t xml:space="preserve"> </w:t>
      </w:r>
      <w:r w:rsidRPr="00733D29">
        <w:t xml:space="preserve">средний уровень собираемости налога с учётом уровня собираемости за предшествующие периоды, </w:t>
      </w:r>
      <w:r w:rsidR="00697C06" w:rsidRPr="00733D29">
        <w:t>учитывает работу по погашению задолженности по налогу,%.</w:t>
      </w:r>
    </w:p>
    <w:p w:rsidR="00645F36" w:rsidRPr="00733D29" w:rsidRDefault="00645F36" w:rsidP="00733D29">
      <w:pPr>
        <w:widowControl/>
        <w:ind w:firstLine="709"/>
        <w:jc w:val="both"/>
      </w:pPr>
      <w:r w:rsidRPr="00733D29">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E80836" w:rsidRPr="00733D29" w:rsidRDefault="00E80836" w:rsidP="00733D29">
      <w:pPr>
        <w:pStyle w:val="Style42"/>
        <w:widowControl/>
        <w:spacing w:line="240" w:lineRule="auto"/>
        <w:ind w:firstLine="709"/>
        <w:rPr>
          <w:rStyle w:val="FontStyle108"/>
        </w:rPr>
      </w:pPr>
      <w:r w:rsidRPr="00733D29">
        <w:rPr>
          <w:rStyle w:val="FontStyle108"/>
          <w:b/>
          <w:i/>
          <w:lang w:val="en-US"/>
        </w:rPr>
        <w:t>P</w:t>
      </w:r>
      <w:r w:rsidRPr="00733D29">
        <w:rPr>
          <w:rStyle w:val="FontStyle108"/>
        </w:rPr>
        <w:t xml:space="preserve"> </w:t>
      </w:r>
      <w:r w:rsidR="00CB3BE3" w:rsidRPr="00733D29">
        <w:rPr>
          <w:rStyle w:val="FontStyle108"/>
        </w:rPr>
        <w:t>-</w:t>
      </w:r>
      <w:r w:rsidR="00C42226" w:rsidRPr="00733D29">
        <w:rPr>
          <w:rStyle w:val="FontStyle108"/>
        </w:rPr>
        <w:t xml:space="preserve"> </w:t>
      </w:r>
      <w:proofErr w:type="gramStart"/>
      <w:r w:rsidRPr="00733D29">
        <w:rPr>
          <w:rStyle w:val="FontStyle108"/>
        </w:rPr>
        <w:t>переходящие</w:t>
      </w:r>
      <w:proofErr w:type="gramEnd"/>
      <w:r w:rsidRPr="00733D29">
        <w:rPr>
          <w:rStyle w:val="FontStyle108"/>
        </w:rPr>
        <w:t xml:space="preserve"> платежи</w:t>
      </w:r>
      <w:r w:rsidR="00C42226" w:rsidRPr="00733D29">
        <w:rPr>
          <w:rFonts w:eastAsiaTheme="minorHAnsi"/>
          <w:bCs/>
          <w:iCs/>
          <w:lang w:eastAsia="en-US"/>
        </w:rPr>
        <w:t>,</w:t>
      </w:r>
      <w:r w:rsidR="00C42226" w:rsidRPr="00733D29">
        <w:t xml:space="preserve"> тыс. рублей</w:t>
      </w:r>
      <w:r w:rsidRPr="00733D29">
        <w:rPr>
          <w:rStyle w:val="FontStyle108"/>
        </w:rPr>
        <w:t>.</w:t>
      </w:r>
    </w:p>
    <w:p w:rsidR="00BF1319" w:rsidRPr="00733D29" w:rsidRDefault="00BF1319"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BF1319" w:rsidRPr="00733D29" w:rsidRDefault="00BF1319" w:rsidP="00733D29">
      <w:pPr>
        <w:pStyle w:val="Style42"/>
        <w:widowControl/>
        <w:spacing w:line="240" w:lineRule="auto"/>
        <w:ind w:firstLine="709"/>
        <w:rPr>
          <w:rStyle w:val="FontStyle108"/>
        </w:rPr>
      </w:pPr>
    </w:p>
    <w:p w:rsidR="009F5AF5" w:rsidRPr="00733D29" w:rsidRDefault="009F5AF5" w:rsidP="00733D29">
      <w:pPr>
        <w:pStyle w:val="3"/>
        <w:spacing w:before="0" w:after="0" w:line="240" w:lineRule="auto"/>
        <w:jc w:val="center"/>
        <w:rPr>
          <w:rFonts w:ascii="Times New Roman" w:hAnsi="Times New Roman"/>
          <w:i/>
          <w:sz w:val="24"/>
          <w:szCs w:val="24"/>
        </w:rPr>
      </w:pPr>
      <w:bookmarkStart w:id="86" w:name="_Toc24125116"/>
      <w:bookmarkStart w:id="87" w:name="_Toc24736595"/>
      <w:bookmarkStart w:id="88" w:name="_Toc24966653"/>
      <w:bookmarkStart w:id="89" w:name="_Toc24966799"/>
      <w:r w:rsidRPr="00733D29">
        <w:rPr>
          <w:rFonts w:ascii="Times New Roman" w:hAnsi="Times New Roman"/>
          <w:i/>
          <w:sz w:val="24"/>
          <w:szCs w:val="24"/>
        </w:rPr>
        <w:t xml:space="preserve">2.3.11. Акцизы на сидр, </w:t>
      </w:r>
      <w:proofErr w:type="spellStart"/>
      <w:r w:rsidRPr="00733D29">
        <w:rPr>
          <w:rFonts w:ascii="Times New Roman" w:hAnsi="Times New Roman"/>
          <w:i/>
          <w:sz w:val="24"/>
          <w:szCs w:val="24"/>
        </w:rPr>
        <w:t>пуаре</w:t>
      </w:r>
      <w:proofErr w:type="spellEnd"/>
      <w:r w:rsidRPr="00733D29">
        <w:rPr>
          <w:rFonts w:ascii="Times New Roman" w:hAnsi="Times New Roman"/>
          <w:i/>
          <w:sz w:val="24"/>
          <w:szCs w:val="24"/>
        </w:rPr>
        <w:t xml:space="preserve"> и медовуху</w:t>
      </w:r>
      <w:r w:rsidR="009E4B6A" w:rsidRPr="00733D29">
        <w:rPr>
          <w:rFonts w:ascii="Times New Roman" w:hAnsi="Times New Roman"/>
          <w:i/>
          <w:sz w:val="24"/>
          <w:szCs w:val="24"/>
        </w:rPr>
        <w:t xml:space="preserve">, </w:t>
      </w:r>
      <w:r w:rsidR="00703D0B" w:rsidRPr="00733D29">
        <w:rPr>
          <w:rFonts w:ascii="Times New Roman" w:hAnsi="Times New Roman"/>
          <w:i/>
          <w:sz w:val="24"/>
          <w:szCs w:val="24"/>
        </w:rPr>
        <w:br/>
      </w:r>
      <w:r w:rsidR="009E4B6A" w:rsidRPr="00733D29">
        <w:rPr>
          <w:rFonts w:ascii="Times New Roman" w:hAnsi="Times New Roman"/>
          <w:i/>
          <w:sz w:val="24"/>
          <w:szCs w:val="24"/>
        </w:rPr>
        <w:t>производимые на территории Российской Федерации</w:t>
      </w:r>
      <w:bookmarkEnd w:id="86"/>
      <w:r w:rsidR="00405D52" w:rsidRPr="00733D29">
        <w:rPr>
          <w:rFonts w:ascii="Times New Roman" w:hAnsi="Times New Roman"/>
          <w:i/>
          <w:sz w:val="24"/>
          <w:szCs w:val="24"/>
        </w:rPr>
        <w:br/>
      </w:r>
      <w:r w:rsidRPr="00733D29">
        <w:rPr>
          <w:rFonts w:ascii="Times New Roman" w:hAnsi="Times New Roman"/>
          <w:i/>
          <w:sz w:val="24"/>
          <w:szCs w:val="24"/>
        </w:rPr>
        <w:t xml:space="preserve"> 182 1 03 02120 01 0000110</w:t>
      </w:r>
      <w:bookmarkEnd w:id="87"/>
      <w:bookmarkEnd w:id="88"/>
      <w:bookmarkEnd w:id="89"/>
    </w:p>
    <w:p w:rsidR="009F5AF5" w:rsidRPr="00733D29" w:rsidRDefault="009F5AF5" w:rsidP="00733D29">
      <w:pPr>
        <w:pStyle w:val="Style38"/>
        <w:widowControl/>
        <w:spacing w:line="240" w:lineRule="auto"/>
        <w:ind w:firstLine="709"/>
        <w:jc w:val="both"/>
        <w:rPr>
          <w:rStyle w:val="FontStyle107"/>
        </w:rPr>
      </w:pPr>
    </w:p>
    <w:p w:rsidR="009F5AF5" w:rsidRPr="00733D29" w:rsidRDefault="009F5AF5" w:rsidP="00733D29">
      <w:pPr>
        <w:pStyle w:val="Style42"/>
        <w:widowControl/>
        <w:spacing w:line="240" w:lineRule="auto"/>
        <w:ind w:firstLine="709"/>
        <w:rPr>
          <w:rStyle w:val="FontStyle108"/>
        </w:rPr>
      </w:pPr>
      <w:r w:rsidRPr="00733D29">
        <w:rPr>
          <w:rStyle w:val="FontStyle108"/>
        </w:rPr>
        <w:t xml:space="preserve">Для расчёта поступлений акцизов на сидр, </w:t>
      </w:r>
      <w:proofErr w:type="spellStart"/>
      <w:r w:rsidRPr="00733D29">
        <w:rPr>
          <w:rStyle w:val="FontStyle108"/>
        </w:rPr>
        <w:t>пуаре</w:t>
      </w:r>
      <w:proofErr w:type="spellEnd"/>
      <w:r w:rsidRPr="00733D29">
        <w:rPr>
          <w:rStyle w:val="FontStyle108"/>
        </w:rPr>
        <w:t xml:space="preserve"> и медовуху используются:</w:t>
      </w:r>
    </w:p>
    <w:p w:rsidR="009F5AF5" w:rsidRPr="00733D29" w:rsidRDefault="009F5AF5" w:rsidP="00733D29">
      <w:pPr>
        <w:pStyle w:val="Style50"/>
        <w:widowControl/>
        <w:numPr>
          <w:ilvl w:val="0"/>
          <w:numId w:val="6"/>
        </w:numPr>
        <w:tabs>
          <w:tab w:val="left" w:pos="871"/>
        </w:tabs>
        <w:spacing w:line="240" w:lineRule="auto"/>
        <w:ind w:firstLine="709"/>
        <w:rPr>
          <w:rStyle w:val="FontStyle108"/>
        </w:rPr>
      </w:pPr>
      <w:r w:rsidRPr="00733D29">
        <w:rPr>
          <w:rStyle w:val="FontStyle108"/>
        </w:rPr>
        <w:t>налоговая база по акцизам согласно данным отчета по форме № 5-АЛ</w:t>
      </w:r>
      <w:r w:rsidRPr="00733D29">
        <w:rPr>
          <w:rStyle w:val="FontStyle108"/>
        </w:rPr>
        <w:br/>
        <w:t>за</w:t>
      </w:r>
      <w:r w:rsidRPr="00733D29">
        <w:rPr>
          <w:rStyle w:val="FontStyle108"/>
          <w:b/>
        </w:rPr>
        <w:t xml:space="preserve"> </w:t>
      </w:r>
      <w:r w:rsidRPr="00733D29">
        <w:rPr>
          <w:rStyle w:val="ab"/>
          <w:b w:val="0"/>
          <w:bCs/>
          <w:color w:val="auto"/>
        </w:rPr>
        <w:t>отчетный финансовый год</w:t>
      </w:r>
      <w:r w:rsidRPr="00733D29">
        <w:rPr>
          <w:rStyle w:val="FontStyle108"/>
          <w:b/>
        </w:rPr>
        <w:t>;</w:t>
      </w:r>
    </w:p>
    <w:p w:rsidR="009F5AF5" w:rsidRPr="00733D29" w:rsidRDefault="009F5AF5" w:rsidP="00733D29">
      <w:pPr>
        <w:pStyle w:val="Style50"/>
        <w:widowControl/>
        <w:tabs>
          <w:tab w:val="left" w:pos="857"/>
        </w:tabs>
        <w:spacing w:line="240" w:lineRule="auto"/>
        <w:ind w:firstLine="709"/>
        <w:rPr>
          <w:rStyle w:val="FontStyle108"/>
        </w:rPr>
      </w:pPr>
      <w:r w:rsidRPr="00733D29">
        <w:rPr>
          <w:rStyle w:val="FontStyle108"/>
        </w:rPr>
        <w:t xml:space="preserve">- динамика фактических поступлений по налогу по данным отчета формы № 1-НМ </w:t>
      </w:r>
      <w:r w:rsidRPr="00733D29">
        <w:rPr>
          <w:rStyle w:val="ab"/>
          <w:b w:val="0"/>
          <w:bCs/>
          <w:color w:val="auto"/>
        </w:rPr>
        <w:t xml:space="preserve">за </w:t>
      </w:r>
      <w:r w:rsidRPr="00733D29">
        <w:rPr>
          <w:rStyle w:val="FontStyle108"/>
        </w:rPr>
        <w:t xml:space="preserve">предшествующие периоды; </w:t>
      </w:r>
    </w:p>
    <w:p w:rsidR="009F5AF5" w:rsidRPr="00733D29" w:rsidRDefault="009F5AF5" w:rsidP="00733D29">
      <w:pPr>
        <w:pStyle w:val="Style50"/>
        <w:widowControl/>
        <w:tabs>
          <w:tab w:val="left" w:pos="864"/>
        </w:tabs>
        <w:spacing w:line="240" w:lineRule="auto"/>
        <w:ind w:firstLine="709"/>
        <w:rPr>
          <w:rStyle w:val="FontStyle108"/>
        </w:rPr>
      </w:pPr>
      <w:r w:rsidRPr="00733D29">
        <w:rPr>
          <w:rStyle w:val="FontStyle108"/>
        </w:rPr>
        <w:t>- налоговые ставки, предусмотренные главой 22 НК РФ «Акцизы», и ставки, планируемые к принятию федеральным налоговым законодательством, с начала налогового периода на очередной финансовый год и плановый период.</w:t>
      </w:r>
    </w:p>
    <w:p w:rsidR="009F5AF5" w:rsidRPr="00733D29" w:rsidRDefault="009F5AF5" w:rsidP="00733D29">
      <w:pPr>
        <w:pStyle w:val="Style42"/>
        <w:widowControl/>
        <w:spacing w:line="240" w:lineRule="auto"/>
        <w:ind w:firstLine="709"/>
        <w:rPr>
          <w:rStyle w:val="FontStyle108"/>
        </w:rPr>
      </w:pPr>
      <w:r w:rsidRPr="00733D29">
        <w:rPr>
          <w:rStyle w:val="FontStyle108"/>
        </w:rPr>
        <w:t xml:space="preserve">Расчёт поступлений акцизов на сидр, </w:t>
      </w:r>
      <w:proofErr w:type="spellStart"/>
      <w:r w:rsidRPr="00733D29">
        <w:rPr>
          <w:rStyle w:val="FontStyle108"/>
        </w:rPr>
        <w:t>пуаре</w:t>
      </w:r>
      <w:proofErr w:type="spellEnd"/>
      <w:r w:rsidRPr="00733D29">
        <w:rPr>
          <w:rStyle w:val="FontStyle108"/>
        </w:rPr>
        <w:t xml:space="preserve"> и медовуху осуществляется по</w:t>
      </w:r>
      <w:r w:rsidRPr="00733D29">
        <w:rPr>
          <w:rStyle w:val="FontStyle108"/>
        </w:rPr>
        <w:br/>
        <w:t>методу прямого расчёта, основанного на непосредственном использовании прогнозных</w:t>
      </w:r>
      <w:r w:rsidRPr="00733D29">
        <w:rPr>
          <w:rStyle w:val="FontStyle108"/>
        </w:rPr>
        <w:br/>
        <w:t>значений объемных показателей, размера ставок и других показателей, определяющих</w:t>
      </w:r>
      <w:r w:rsidRPr="00733D29">
        <w:rPr>
          <w:rStyle w:val="FontStyle108"/>
        </w:rPr>
        <w:br/>
        <w:t>поступления акцизов (уровень собираемости и др.).</w:t>
      </w:r>
    </w:p>
    <w:p w:rsidR="009F5AF5" w:rsidRPr="00733D29" w:rsidRDefault="009F5AF5" w:rsidP="00733D29">
      <w:pPr>
        <w:pStyle w:val="Style42"/>
        <w:widowControl/>
        <w:spacing w:line="240" w:lineRule="auto"/>
        <w:ind w:firstLine="709"/>
        <w:rPr>
          <w:rStyle w:val="FontStyle108"/>
        </w:rPr>
      </w:pPr>
      <w:r w:rsidRPr="00733D29">
        <w:rPr>
          <w:rStyle w:val="FontStyle108"/>
        </w:rPr>
        <w:t xml:space="preserve">Поступления акцизов на сидр, </w:t>
      </w:r>
      <w:proofErr w:type="spellStart"/>
      <w:r w:rsidRPr="00733D29">
        <w:rPr>
          <w:rStyle w:val="FontStyle108"/>
        </w:rPr>
        <w:t>пуаре</w:t>
      </w:r>
      <w:proofErr w:type="spellEnd"/>
      <w:r w:rsidRPr="00733D29">
        <w:rPr>
          <w:rStyle w:val="FontStyle108"/>
        </w:rPr>
        <w:t xml:space="preserve"> и медовуху (</w:t>
      </w:r>
      <w:proofErr w:type="spellStart"/>
      <w:r w:rsidRPr="00733D29">
        <w:rPr>
          <w:rStyle w:val="FontStyle107"/>
        </w:rPr>
        <w:t>Асидр</w:t>
      </w:r>
      <w:proofErr w:type="spellEnd"/>
      <w:r w:rsidRPr="00733D29">
        <w:rPr>
          <w:rStyle w:val="FontStyle100"/>
        </w:rPr>
        <w:t xml:space="preserve">) </w:t>
      </w:r>
      <w:r w:rsidRPr="00733D29">
        <w:rPr>
          <w:rStyle w:val="FontStyle108"/>
        </w:rPr>
        <w:t>определяются по формуле:</w:t>
      </w:r>
    </w:p>
    <w:p w:rsidR="009F5AF5" w:rsidRPr="00733D29" w:rsidRDefault="009F5AF5" w:rsidP="00733D29">
      <w:pPr>
        <w:pStyle w:val="Style52"/>
        <w:widowControl/>
        <w:ind w:firstLine="709"/>
        <w:rPr>
          <w:rStyle w:val="FontStyle107"/>
        </w:rPr>
      </w:pPr>
      <w:proofErr w:type="spellStart"/>
      <w:r w:rsidRPr="00733D29">
        <w:rPr>
          <w:rStyle w:val="FontStyle107"/>
        </w:rPr>
        <w:t>А</w:t>
      </w:r>
      <w:r w:rsidRPr="00733D29">
        <w:rPr>
          <w:rStyle w:val="FontStyle107"/>
          <w:vertAlign w:val="subscript"/>
        </w:rPr>
        <w:t>сидр</w:t>
      </w:r>
      <w:proofErr w:type="spellEnd"/>
      <w:r w:rsidRPr="00733D29">
        <w:rPr>
          <w:rStyle w:val="FontStyle107"/>
        </w:rPr>
        <w:t>= (</w:t>
      </w:r>
      <w:proofErr w:type="spellStart"/>
      <w:r w:rsidRPr="00733D29">
        <w:rPr>
          <w:rStyle w:val="FontStyle107"/>
          <w:lang w:val="en-US"/>
        </w:rPr>
        <w:t>V</w:t>
      </w:r>
      <w:r w:rsidRPr="00733D29">
        <w:rPr>
          <w:rStyle w:val="FontStyle107"/>
          <w:vertAlign w:val="subscript"/>
          <w:lang w:val="en-US"/>
        </w:rPr>
        <w:t>c</w:t>
      </w:r>
      <w:r w:rsidRPr="00733D29">
        <w:rPr>
          <w:rStyle w:val="FontStyle107"/>
          <w:vertAlign w:val="subscript"/>
        </w:rPr>
        <w:t>идр</w:t>
      </w:r>
      <w:proofErr w:type="spellEnd"/>
      <w:r w:rsidRPr="00733D29">
        <w:rPr>
          <w:rStyle w:val="FontStyle107"/>
        </w:rPr>
        <w:t>*</w:t>
      </w:r>
      <w:r w:rsidRPr="00733D29">
        <w:rPr>
          <w:rStyle w:val="FontStyle107"/>
          <w:lang w:val="en-US"/>
        </w:rPr>
        <w:t>S</w:t>
      </w:r>
      <w:r w:rsidR="00697C06" w:rsidRPr="00733D29">
        <w:rPr>
          <w:rStyle w:val="FontStyle107"/>
        </w:rPr>
        <w:t>* Троп*</w:t>
      </w:r>
      <w:proofErr w:type="spellStart"/>
      <w:r w:rsidR="00697C06" w:rsidRPr="00733D29">
        <w:rPr>
          <w:rStyle w:val="FontStyle107"/>
        </w:rPr>
        <w:t>Соб</w:t>
      </w:r>
      <w:proofErr w:type="spellEnd"/>
      <w:r w:rsidR="00697C06" w:rsidRPr="00733D29">
        <w:rPr>
          <w:rStyle w:val="FontStyle107"/>
        </w:rPr>
        <w:t>) (+/-)</w:t>
      </w:r>
      <w:proofErr w:type="gramStart"/>
      <w:r w:rsidR="00697C06" w:rsidRPr="00733D29">
        <w:rPr>
          <w:rStyle w:val="FontStyle107"/>
        </w:rPr>
        <w:t>Р</w:t>
      </w:r>
      <w:proofErr w:type="gramEnd"/>
      <w:r w:rsidR="00697C06" w:rsidRPr="00733D29">
        <w:rPr>
          <w:b/>
          <w:i/>
        </w:rPr>
        <w:t xml:space="preserve"> (+/-)</w:t>
      </w:r>
      <w:r w:rsidR="00697C06" w:rsidRPr="00733D29">
        <w:rPr>
          <w:b/>
          <w:i/>
          <w:lang w:val="en-US"/>
        </w:rPr>
        <w:t>F</w:t>
      </w:r>
      <w:r w:rsidR="00697C06" w:rsidRPr="00733D29">
        <w:rPr>
          <w:b/>
          <w:i/>
        </w:rPr>
        <w:t>,</w:t>
      </w:r>
    </w:p>
    <w:p w:rsidR="009F5AF5" w:rsidRPr="00733D29" w:rsidRDefault="009F5AF5" w:rsidP="00733D29">
      <w:pPr>
        <w:pStyle w:val="Style53"/>
        <w:widowControl/>
        <w:spacing w:line="240" w:lineRule="auto"/>
        <w:ind w:firstLine="709"/>
        <w:rPr>
          <w:rStyle w:val="FontStyle108"/>
        </w:rPr>
      </w:pPr>
      <w:r w:rsidRPr="00733D29">
        <w:rPr>
          <w:rStyle w:val="FontStyle108"/>
        </w:rPr>
        <w:t>где,</w:t>
      </w:r>
    </w:p>
    <w:p w:rsidR="009F5AF5" w:rsidRPr="00733D29" w:rsidRDefault="009F5AF5" w:rsidP="00733D29">
      <w:pPr>
        <w:pStyle w:val="Style53"/>
        <w:widowControl/>
        <w:spacing w:line="240" w:lineRule="auto"/>
        <w:ind w:firstLine="709"/>
        <w:rPr>
          <w:rStyle w:val="FontStyle108"/>
        </w:rPr>
      </w:pPr>
      <w:proofErr w:type="spellStart"/>
      <w:r w:rsidRPr="00733D29">
        <w:rPr>
          <w:rStyle w:val="FontStyle107"/>
          <w:lang w:val="en-US"/>
        </w:rPr>
        <w:t>V</w:t>
      </w:r>
      <w:r w:rsidRPr="00733D29">
        <w:rPr>
          <w:rStyle w:val="FontStyle107"/>
          <w:sz w:val="32"/>
          <w:vertAlign w:val="subscript"/>
          <w:lang w:val="en-US"/>
        </w:rPr>
        <w:t>c</w:t>
      </w:r>
      <w:r w:rsidRPr="00733D29">
        <w:rPr>
          <w:rStyle w:val="FontStyle107"/>
          <w:sz w:val="32"/>
          <w:vertAlign w:val="subscript"/>
        </w:rPr>
        <w:t>идр</w:t>
      </w:r>
      <w:proofErr w:type="spellEnd"/>
      <w:r w:rsidRPr="00733D29">
        <w:rPr>
          <w:rStyle w:val="FontStyle100"/>
          <w:sz w:val="20"/>
          <w:vertAlign w:val="subscript"/>
        </w:rPr>
        <w:t xml:space="preserve"> </w:t>
      </w:r>
      <w:r w:rsidRPr="00733D29">
        <w:rPr>
          <w:rStyle w:val="FontStyle100"/>
        </w:rPr>
        <w:t xml:space="preserve">- </w:t>
      </w:r>
      <w:r w:rsidRPr="00733D29">
        <w:rPr>
          <w:rStyle w:val="FontStyle108"/>
        </w:rPr>
        <w:t xml:space="preserve">налогооблагаемый объем реализации сидра, </w:t>
      </w:r>
      <w:proofErr w:type="spellStart"/>
      <w:r w:rsidRPr="00733D29">
        <w:rPr>
          <w:rStyle w:val="FontStyle108"/>
        </w:rPr>
        <w:t>пуаре</w:t>
      </w:r>
      <w:proofErr w:type="spellEnd"/>
      <w:r w:rsidRPr="00733D29">
        <w:rPr>
          <w:rStyle w:val="FontStyle108"/>
        </w:rPr>
        <w:t xml:space="preserve"> и медовухи, л.</w:t>
      </w:r>
      <w:proofErr w:type="gramStart"/>
      <w:r w:rsidRPr="00733D29">
        <w:rPr>
          <w:rStyle w:val="FontStyle108"/>
        </w:rPr>
        <w:t>;</w:t>
      </w:r>
      <w:proofErr w:type="gramEnd"/>
      <w:r w:rsidRPr="00733D29">
        <w:rPr>
          <w:rStyle w:val="FontStyle108"/>
        </w:rPr>
        <w:br/>
      </w:r>
      <w:r w:rsidRPr="00733D29">
        <w:rPr>
          <w:rStyle w:val="FontStyle100"/>
          <w:lang w:val="en-US"/>
        </w:rPr>
        <w:t>S</w:t>
      </w:r>
      <w:r w:rsidRPr="00733D29">
        <w:rPr>
          <w:rStyle w:val="FontStyle100"/>
        </w:rPr>
        <w:t xml:space="preserve"> </w:t>
      </w:r>
      <w:r w:rsidRPr="00733D29">
        <w:rPr>
          <w:rStyle w:val="FontStyle108"/>
        </w:rPr>
        <w:t xml:space="preserve">- ставка акциза, рублей за </w:t>
      </w:r>
      <w:r w:rsidRPr="00733D29">
        <w:rPr>
          <w:rStyle w:val="FontStyle83"/>
        </w:rPr>
        <w:t xml:space="preserve">1 </w:t>
      </w:r>
      <w:r w:rsidRPr="00733D29">
        <w:rPr>
          <w:rStyle w:val="FontStyle108"/>
        </w:rPr>
        <w:t>литр;</w:t>
      </w:r>
    </w:p>
    <w:p w:rsidR="009F5AF5" w:rsidRPr="00733D29" w:rsidRDefault="009F5AF5" w:rsidP="00733D29">
      <w:pPr>
        <w:pStyle w:val="Style42"/>
        <w:widowControl/>
        <w:spacing w:line="240" w:lineRule="auto"/>
        <w:ind w:firstLine="709"/>
        <w:rPr>
          <w:rStyle w:val="FontStyle107"/>
          <w:b w:val="0"/>
          <w:i w:val="0"/>
        </w:rPr>
      </w:pPr>
      <w:r w:rsidRPr="00733D29">
        <w:rPr>
          <w:rStyle w:val="FontStyle107"/>
          <w:lang w:val="en-US"/>
        </w:rPr>
        <w:t>T</w:t>
      </w:r>
      <w:proofErr w:type="spellStart"/>
      <w:r w:rsidRPr="00733D29">
        <w:rPr>
          <w:rStyle w:val="FontStyle107"/>
          <w:vertAlign w:val="subscript"/>
        </w:rPr>
        <w:t>роп</w:t>
      </w:r>
      <w:proofErr w:type="spellEnd"/>
      <w:r w:rsidRPr="00733D29">
        <w:rPr>
          <w:rStyle w:val="FontStyle107"/>
          <w:vertAlign w:val="subscript"/>
        </w:rPr>
        <w:t xml:space="preserve"> </w:t>
      </w:r>
      <w:r w:rsidRPr="00733D29">
        <w:rPr>
          <w:rStyle w:val="FontStyle107"/>
        </w:rPr>
        <w:t xml:space="preserve">- </w:t>
      </w:r>
      <w:r w:rsidRPr="00733D29">
        <w:rPr>
          <w:rStyle w:val="FontStyle107"/>
          <w:b w:val="0"/>
          <w:i w:val="0"/>
        </w:rPr>
        <w:t xml:space="preserve">темп роста объема производства, </w:t>
      </w:r>
      <w:r w:rsidRPr="00733D29">
        <w:rPr>
          <w:rStyle w:val="FontStyle107"/>
        </w:rPr>
        <w:t>%;</w:t>
      </w:r>
    </w:p>
    <w:p w:rsidR="00697C06" w:rsidRPr="00733D29" w:rsidRDefault="009F5AF5" w:rsidP="00733D29">
      <w:pPr>
        <w:ind w:firstLine="709"/>
        <w:jc w:val="both"/>
      </w:pPr>
      <w:proofErr w:type="spellStart"/>
      <w:r w:rsidRPr="00733D29">
        <w:rPr>
          <w:b/>
          <w:i/>
        </w:rPr>
        <w:t>Соб</w:t>
      </w:r>
      <w:proofErr w:type="spellEnd"/>
      <w:r w:rsidRPr="00733D29">
        <w:rPr>
          <w:rFonts w:ascii="Georgia" w:hAnsi="Georgia" w:cs="Georgia"/>
          <w:b/>
          <w:bCs/>
          <w:i/>
          <w:iCs/>
          <w:sz w:val="16"/>
          <w:szCs w:val="16"/>
        </w:rPr>
        <w:t xml:space="preserve"> - </w:t>
      </w:r>
      <w:r w:rsidRPr="00733D29">
        <w:t xml:space="preserve">средний уровень собираемости налога с учётом уровня собираемости за предшествующие периоды, </w:t>
      </w:r>
      <w:r w:rsidR="00697C06" w:rsidRPr="00733D29">
        <w:t>учитывает работу по погашению задолженности по налогу,%.</w:t>
      </w:r>
    </w:p>
    <w:p w:rsidR="009F5AF5" w:rsidRPr="00733D29" w:rsidRDefault="009F5AF5" w:rsidP="00733D29">
      <w:pPr>
        <w:widowControl/>
        <w:ind w:firstLine="709"/>
        <w:jc w:val="both"/>
      </w:pPr>
      <w:r w:rsidRPr="00733D29">
        <w:lastRenderedPageBreak/>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9F5AF5" w:rsidRPr="00733D29" w:rsidRDefault="009F5AF5" w:rsidP="00733D29">
      <w:pPr>
        <w:pStyle w:val="Style53"/>
        <w:widowControl/>
        <w:spacing w:line="240" w:lineRule="auto"/>
        <w:ind w:firstLine="709"/>
        <w:rPr>
          <w:rStyle w:val="FontStyle108"/>
        </w:rPr>
      </w:pPr>
      <w:proofErr w:type="gramStart"/>
      <w:r w:rsidRPr="00733D29">
        <w:rPr>
          <w:rStyle w:val="FontStyle107"/>
        </w:rPr>
        <w:t>Р</w:t>
      </w:r>
      <w:proofErr w:type="gramEnd"/>
      <w:r w:rsidRPr="00733D29">
        <w:rPr>
          <w:rStyle w:val="FontStyle107"/>
        </w:rPr>
        <w:t xml:space="preserve"> - </w:t>
      </w:r>
      <w:r w:rsidRPr="00733D29">
        <w:rPr>
          <w:rStyle w:val="FontStyle108"/>
        </w:rPr>
        <w:t>переходящие платежи, тыс. рублей.</w:t>
      </w:r>
    </w:p>
    <w:p w:rsidR="00BF1319" w:rsidRPr="00733D29" w:rsidRDefault="00BF1319"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BF1319" w:rsidRPr="00733D29" w:rsidRDefault="00BF1319" w:rsidP="00733D29">
      <w:pPr>
        <w:pStyle w:val="Style53"/>
        <w:widowControl/>
        <w:spacing w:line="240" w:lineRule="auto"/>
        <w:ind w:firstLine="709"/>
        <w:rPr>
          <w:rStyle w:val="FontStyle108"/>
        </w:rPr>
      </w:pPr>
    </w:p>
    <w:p w:rsidR="00AF7E62" w:rsidRPr="00733D29" w:rsidRDefault="00AF7E62" w:rsidP="00733D29">
      <w:pPr>
        <w:pStyle w:val="3"/>
        <w:spacing w:before="0" w:after="0" w:line="240" w:lineRule="auto"/>
        <w:jc w:val="center"/>
        <w:rPr>
          <w:rFonts w:ascii="Times New Roman" w:hAnsi="Times New Roman"/>
          <w:bCs w:val="0"/>
          <w:i/>
          <w:iCs/>
          <w:sz w:val="24"/>
          <w:szCs w:val="24"/>
        </w:rPr>
      </w:pPr>
      <w:bookmarkStart w:id="90" w:name="_Toc24125117"/>
      <w:bookmarkStart w:id="91" w:name="_Toc24736596"/>
      <w:bookmarkStart w:id="92" w:name="_Toc24966654"/>
      <w:bookmarkStart w:id="93" w:name="_Toc24966800"/>
      <w:r w:rsidRPr="00733D29">
        <w:rPr>
          <w:rFonts w:ascii="Times New Roman" w:hAnsi="Times New Roman"/>
          <w:bCs w:val="0"/>
          <w:i/>
          <w:iCs/>
          <w:sz w:val="24"/>
          <w:szCs w:val="24"/>
        </w:rPr>
        <w:t>2.3.12. Акцизы на алкогольную продукцию</w:t>
      </w:r>
      <w:r w:rsidR="00703D0B" w:rsidRPr="00733D29">
        <w:rPr>
          <w:rFonts w:ascii="Times New Roman" w:hAnsi="Times New Roman"/>
          <w:bCs w:val="0"/>
          <w:i/>
          <w:iCs/>
          <w:sz w:val="24"/>
          <w:szCs w:val="24"/>
        </w:rPr>
        <w:br/>
      </w:r>
      <w:r w:rsidRPr="00733D29">
        <w:rPr>
          <w:rFonts w:ascii="Times New Roman" w:hAnsi="Times New Roman"/>
          <w:bCs w:val="0"/>
          <w:i/>
          <w:iCs/>
          <w:sz w:val="24"/>
          <w:szCs w:val="24"/>
        </w:rPr>
        <w:t xml:space="preserve">с объемной долей этилового спирта до 9 процентов включительно </w:t>
      </w:r>
      <w:r w:rsidRPr="00733D29">
        <w:rPr>
          <w:rFonts w:ascii="Times New Roman" w:hAnsi="Times New Roman"/>
          <w:i/>
          <w:sz w:val="24"/>
          <w:szCs w:val="24"/>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w:t>
      </w:r>
      <w:proofErr w:type="gramStart"/>
      <w:r w:rsidRPr="00733D29">
        <w:rPr>
          <w:rFonts w:ascii="Times New Roman" w:hAnsi="Times New Roman"/>
          <w:i/>
          <w:sz w:val="24"/>
          <w:szCs w:val="24"/>
        </w:rPr>
        <w:t>)с</w:t>
      </w:r>
      <w:proofErr w:type="gramEnd"/>
      <w:r w:rsidRPr="00733D29">
        <w:rPr>
          <w:rFonts w:ascii="Times New Roman" w:hAnsi="Times New Roman"/>
          <w:i/>
          <w:sz w:val="24"/>
          <w:szCs w:val="24"/>
        </w:rPr>
        <w:t>пиртованных виноградного или иного фруктового сусла, и (или) винного дистиллята, и (или) фруктового дистиллята</w:t>
      </w:r>
      <w:r w:rsidR="009E4B6A" w:rsidRPr="00733D29">
        <w:rPr>
          <w:rFonts w:ascii="Times New Roman" w:hAnsi="Times New Roman"/>
          <w:i/>
          <w:sz w:val="24"/>
          <w:szCs w:val="24"/>
        </w:rPr>
        <w:t>, производимую на территории Российской Федерации</w:t>
      </w:r>
      <w:bookmarkEnd w:id="90"/>
      <w:r w:rsidR="007950DC" w:rsidRPr="00733D29">
        <w:rPr>
          <w:rFonts w:ascii="Times New Roman" w:hAnsi="Times New Roman"/>
          <w:i/>
          <w:sz w:val="24"/>
          <w:szCs w:val="24"/>
        </w:rPr>
        <w:br/>
      </w:r>
      <w:r w:rsidRPr="00733D29">
        <w:rPr>
          <w:rFonts w:ascii="Times New Roman" w:hAnsi="Times New Roman"/>
          <w:bCs w:val="0"/>
          <w:i/>
          <w:iCs/>
          <w:sz w:val="24"/>
          <w:szCs w:val="24"/>
        </w:rPr>
        <w:t xml:space="preserve"> 182 1 03 02130 01 0000 110</w:t>
      </w:r>
      <w:bookmarkEnd w:id="91"/>
      <w:bookmarkEnd w:id="92"/>
      <w:bookmarkEnd w:id="93"/>
    </w:p>
    <w:p w:rsidR="00AF7E62" w:rsidRPr="00733D29" w:rsidRDefault="00AF7E62" w:rsidP="00733D29">
      <w:pPr>
        <w:pStyle w:val="Style77"/>
        <w:widowControl/>
        <w:spacing w:line="240" w:lineRule="auto"/>
        <w:ind w:left="828"/>
        <w:rPr>
          <w:rStyle w:val="FontStyle107"/>
        </w:rPr>
      </w:pPr>
    </w:p>
    <w:p w:rsidR="00AF7E62" w:rsidRPr="00733D29" w:rsidRDefault="00AF7E62" w:rsidP="00733D29">
      <w:pPr>
        <w:pStyle w:val="Style42"/>
        <w:widowControl/>
        <w:spacing w:line="240" w:lineRule="auto"/>
        <w:ind w:firstLine="709"/>
        <w:rPr>
          <w:rStyle w:val="FontStyle108"/>
        </w:rPr>
      </w:pPr>
      <w:proofErr w:type="gramStart"/>
      <w:r w:rsidRPr="00733D29">
        <w:rPr>
          <w:rStyle w:val="FontStyle108"/>
        </w:rPr>
        <w:t>Для расчёта поступлений акцизов на алкогольную продукцию с объемной долей</w:t>
      </w:r>
      <w:r w:rsidRPr="00733D29">
        <w:rPr>
          <w:rStyle w:val="FontStyle108"/>
        </w:rPr>
        <w:br/>
        <w:t>этилового спирта до 9 процентов включительно (за исключением пива, вин, фруктовых</w:t>
      </w:r>
      <w:r w:rsidRPr="00733D29">
        <w:rPr>
          <w:rStyle w:val="FontStyle108"/>
        </w:rPr>
        <w:br/>
        <w:t>вин, игристых вин (шампанских), винных напитков, изготавливаемых без добавления</w:t>
      </w:r>
      <w:r w:rsidRPr="00733D29">
        <w:rPr>
          <w:rStyle w:val="FontStyle108"/>
        </w:rPr>
        <w:br/>
        <w:t>ректификованного этилового спирта, произведенного из пищевого сырья, и (или)</w:t>
      </w:r>
      <w:r w:rsidRPr="00733D29">
        <w:rPr>
          <w:rStyle w:val="FontStyle108"/>
        </w:rPr>
        <w:br/>
        <w:t>спиртованных виноградного или иного фруктового сусла, и (или) винного дистиллята,</w:t>
      </w:r>
      <w:r w:rsidRPr="00733D29">
        <w:rPr>
          <w:rStyle w:val="FontStyle108"/>
        </w:rPr>
        <w:br/>
        <w:t>и (или) фруктового дистиллята) используются:</w:t>
      </w:r>
      <w:proofErr w:type="gramEnd"/>
    </w:p>
    <w:p w:rsidR="00AF7E62" w:rsidRPr="00733D29" w:rsidRDefault="00AF7E62" w:rsidP="00733D29">
      <w:pPr>
        <w:pStyle w:val="Style50"/>
        <w:widowControl/>
        <w:numPr>
          <w:ilvl w:val="0"/>
          <w:numId w:val="6"/>
        </w:numPr>
        <w:tabs>
          <w:tab w:val="left" w:pos="871"/>
        </w:tabs>
        <w:spacing w:line="240" w:lineRule="auto"/>
        <w:ind w:firstLine="709"/>
        <w:rPr>
          <w:rStyle w:val="FontStyle108"/>
        </w:rPr>
      </w:pPr>
      <w:r w:rsidRPr="00733D29">
        <w:rPr>
          <w:rStyle w:val="FontStyle108"/>
        </w:rPr>
        <w:t>налоговая база по акцизу согласно данным отчета по форме № 5-АЛ</w:t>
      </w:r>
      <w:r w:rsidRPr="00733D29">
        <w:rPr>
          <w:rStyle w:val="FontStyle108"/>
        </w:rPr>
        <w:br/>
        <w:t>за</w:t>
      </w:r>
      <w:r w:rsidRPr="00733D29">
        <w:rPr>
          <w:rStyle w:val="FontStyle108"/>
          <w:b/>
        </w:rPr>
        <w:t xml:space="preserve"> </w:t>
      </w:r>
      <w:r w:rsidRPr="00733D29">
        <w:rPr>
          <w:rStyle w:val="ab"/>
          <w:b w:val="0"/>
          <w:bCs/>
          <w:color w:val="auto"/>
        </w:rPr>
        <w:t>отчетный финансовый год</w:t>
      </w:r>
      <w:r w:rsidRPr="00733D29">
        <w:rPr>
          <w:rStyle w:val="FontStyle108"/>
          <w:b/>
        </w:rPr>
        <w:t>;</w:t>
      </w:r>
    </w:p>
    <w:p w:rsidR="00AF7E62" w:rsidRPr="00733D29" w:rsidRDefault="00AF7E62" w:rsidP="00733D29">
      <w:pPr>
        <w:pStyle w:val="Style50"/>
        <w:widowControl/>
        <w:tabs>
          <w:tab w:val="left" w:pos="857"/>
        </w:tabs>
        <w:spacing w:line="240" w:lineRule="auto"/>
        <w:ind w:firstLine="709"/>
        <w:rPr>
          <w:rStyle w:val="FontStyle108"/>
        </w:rPr>
      </w:pPr>
      <w:r w:rsidRPr="00733D29">
        <w:rPr>
          <w:rStyle w:val="FontStyle108"/>
        </w:rPr>
        <w:t xml:space="preserve">- динамика фактических поступлений по налогу по данным отчета формы № 1-НМ </w:t>
      </w:r>
      <w:r w:rsidRPr="00733D29">
        <w:rPr>
          <w:rStyle w:val="ab"/>
          <w:bCs/>
          <w:color w:val="auto"/>
        </w:rPr>
        <w:t xml:space="preserve">за </w:t>
      </w:r>
      <w:r w:rsidRPr="00733D29">
        <w:rPr>
          <w:rStyle w:val="FontStyle108"/>
        </w:rPr>
        <w:t xml:space="preserve">предшествующие периоды; </w:t>
      </w:r>
    </w:p>
    <w:p w:rsidR="00AF7E62" w:rsidRPr="00733D29" w:rsidRDefault="00AF7E62" w:rsidP="00733D29">
      <w:pPr>
        <w:pStyle w:val="Style50"/>
        <w:widowControl/>
        <w:tabs>
          <w:tab w:val="left" w:pos="864"/>
        </w:tabs>
        <w:spacing w:line="240" w:lineRule="auto"/>
        <w:ind w:firstLine="709"/>
        <w:rPr>
          <w:rStyle w:val="FontStyle108"/>
        </w:rPr>
      </w:pPr>
      <w:r w:rsidRPr="00733D29">
        <w:rPr>
          <w:rStyle w:val="FontStyle108"/>
        </w:rPr>
        <w:t>- налоговые ставки, предусмотренные главой 22 НК РФ «Акцизы», и ставки, планируемые к принятию федеральным налоговым законодательством, с начала налогового периода на очередной финансовый год и плановый период.</w:t>
      </w:r>
    </w:p>
    <w:p w:rsidR="00AF7E62" w:rsidRPr="00733D29" w:rsidRDefault="00AF7E62" w:rsidP="00733D29">
      <w:pPr>
        <w:pStyle w:val="Style42"/>
        <w:widowControl/>
        <w:spacing w:line="240" w:lineRule="auto"/>
        <w:ind w:firstLine="709"/>
        <w:rPr>
          <w:rStyle w:val="FontStyle108"/>
        </w:rPr>
      </w:pPr>
      <w:proofErr w:type="gramStart"/>
      <w:r w:rsidRPr="00733D29">
        <w:rPr>
          <w:rStyle w:val="FontStyle108"/>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733D29">
        <w:rPr>
          <w:rStyle w:val="FontStyle108"/>
        </w:rPr>
        <w:t xml:space="preserve"> </w:t>
      </w:r>
      <w:proofErr w:type="gramStart"/>
      <w:r w:rsidRPr="00733D29">
        <w:rPr>
          <w:rStyle w:val="FontStyle108"/>
        </w:rPr>
        <w:t>использовании</w:t>
      </w:r>
      <w:proofErr w:type="gramEnd"/>
      <w:r w:rsidRPr="00733D29">
        <w:rPr>
          <w:rStyle w:val="FontStyle108"/>
        </w:rPr>
        <w:t xml:space="preserve">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AF7E62" w:rsidRPr="00733D29" w:rsidRDefault="00AF7E62" w:rsidP="00733D29">
      <w:pPr>
        <w:pStyle w:val="Style42"/>
        <w:widowControl/>
        <w:spacing w:line="240" w:lineRule="auto"/>
        <w:ind w:firstLine="709"/>
        <w:rPr>
          <w:rStyle w:val="FontStyle108"/>
        </w:rPr>
      </w:pPr>
      <w:r w:rsidRPr="00733D29">
        <w:rPr>
          <w:rStyle w:val="FontStyle108"/>
        </w:rPr>
        <w:t>Поступления акцизов на алкогольную продукцию с объемной долей этилового</w:t>
      </w:r>
      <w:r w:rsidRPr="00733D29">
        <w:rPr>
          <w:rStyle w:val="FontStyle108"/>
        </w:rPr>
        <w:br/>
        <w:t xml:space="preserve">спирта до 9% включительно </w:t>
      </w:r>
      <w:r w:rsidRPr="00733D29">
        <w:rPr>
          <w:rStyle w:val="FontStyle131"/>
          <w:spacing w:val="40"/>
        </w:rPr>
        <w:t>(</w:t>
      </w:r>
      <w:proofErr w:type="spellStart"/>
      <w:r w:rsidRPr="00733D29">
        <w:rPr>
          <w:rStyle w:val="FontStyle107"/>
        </w:rPr>
        <w:t>А</w:t>
      </w:r>
      <w:r w:rsidRPr="00733D29">
        <w:rPr>
          <w:rStyle w:val="FontStyle107"/>
          <w:vertAlign w:val="subscript"/>
        </w:rPr>
        <w:t>ал</w:t>
      </w:r>
      <w:proofErr w:type="spellEnd"/>
      <w:r w:rsidRPr="00733D29">
        <w:rPr>
          <w:rStyle w:val="FontStyle107"/>
          <w:vertAlign w:val="subscript"/>
        </w:rPr>
        <w:t xml:space="preserve"> до 9%</w:t>
      </w:r>
      <w:r w:rsidRPr="00733D29">
        <w:rPr>
          <w:rStyle w:val="FontStyle100"/>
        </w:rPr>
        <w:t xml:space="preserve">) </w:t>
      </w:r>
      <w:r w:rsidRPr="00733D29">
        <w:rPr>
          <w:rStyle w:val="FontStyle108"/>
        </w:rPr>
        <w:t>определяются по формуле:</w:t>
      </w:r>
    </w:p>
    <w:p w:rsidR="00AF7E62" w:rsidRPr="00733D29" w:rsidRDefault="00AF7E62" w:rsidP="00733D29">
      <w:pPr>
        <w:pStyle w:val="Style52"/>
        <w:widowControl/>
        <w:rPr>
          <w:rStyle w:val="FontStyle107"/>
        </w:rPr>
      </w:pPr>
      <w:proofErr w:type="spellStart"/>
      <w:r w:rsidRPr="00733D29">
        <w:rPr>
          <w:rStyle w:val="FontStyle107"/>
        </w:rPr>
        <w:t>А</w:t>
      </w:r>
      <w:r w:rsidRPr="00733D29">
        <w:rPr>
          <w:rStyle w:val="FontStyle107"/>
          <w:vertAlign w:val="subscript"/>
        </w:rPr>
        <w:t>ал</w:t>
      </w:r>
      <w:proofErr w:type="spellEnd"/>
      <w:r w:rsidRPr="00733D29">
        <w:rPr>
          <w:rStyle w:val="FontStyle107"/>
          <w:vertAlign w:val="subscript"/>
        </w:rPr>
        <w:t xml:space="preserve"> до 9%</w:t>
      </w:r>
      <w:r w:rsidRPr="00733D29">
        <w:rPr>
          <w:rStyle w:val="FontStyle100"/>
        </w:rPr>
        <w:t>=</w:t>
      </w:r>
      <w:r w:rsidRPr="00733D29">
        <w:rPr>
          <w:rStyle w:val="FontStyle107"/>
        </w:rPr>
        <w:t xml:space="preserve"> (</w:t>
      </w:r>
      <w:r w:rsidRPr="00733D29">
        <w:rPr>
          <w:rStyle w:val="FontStyle107"/>
          <w:lang w:val="en-US"/>
        </w:rPr>
        <w:t>V</w:t>
      </w:r>
      <w:r w:rsidRPr="00733D29">
        <w:rPr>
          <w:rStyle w:val="FontStyle107"/>
          <w:sz w:val="20"/>
        </w:rPr>
        <w:t>ал до 9%*</w:t>
      </w:r>
      <w:r w:rsidRPr="00733D29">
        <w:rPr>
          <w:rStyle w:val="FontStyle107"/>
          <w:lang w:val="en-US"/>
        </w:rPr>
        <w:t>S</w:t>
      </w:r>
      <w:r w:rsidRPr="00733D29">
        <w:rPr>
          <w:rStyle w:val="FontStyle107"/>
        </w:rPr>
        <w:t>* Троп*</w:t>
      </w:r>
      <w:proofErr w:type="spellStart"/>
      <w:r w:rsidRPr="00733D29">
        <w:rPr>
          <w:rStyle w:val="FontStyle107"/>
        </w:rPr>
        <w:t>Соб</w:t>
      </w:r>
      <w:proofErr w:type="spellEnd"/>
      <w:r w:rsidRPr="00733D29">
        <w:rPr>
          <w:rStyle w:val="FontStyle107"/>
        </w:rPr>
        <w:t>) (+/-)</w:t>
      </w:r>
      <w:proofErr w:type="gramStart"/>
      <w:r w:rsidRPr="00733D29">
        <w:rPr>
          <w:rStyle w:val="FontStyle107"/>
        </w:rPr>
        <w:t>Р</w:t>
      </w:r>
      <w:proofErr w:type="gramEnd"/>
      <w:r w:rsidRPr="00733D29">
        <w:rPr>
          <w:rStyle w:val="FontStyle107"/>
        </w:rPr>
        <w:t xml:space="preserve"> </w:t>
      </w:r>
      <w:r w:rsidR="00697C06" w:rsidRPr="00733D29">
        <w:rPr>
          <w:b/>
          <w:i/>
        </w:rPr>
        <w:t>(+/-)</w:t>
      </w:r>
      <w:r w:rsidR="00697C06" w:rsidRPr="00733D29">
        <w:rPr>
          <w:b/>
          <w:i/>
          <w:lang w:val="en-US"/>
        </w:rPr>
        <w:t>F</w:t>
      </w:r>
      <w:r w:rsidRPr="00733D29">
        <w:rPr>
          <w:rStyle w:val="FontStyle107"/>
        </w:rPr>
        <w:t>,</w:t>
      </w:r>
    </w:p>
    <w:p w:rsidR="00AF7E62" w:rsidRPr="00733D29" w:rsidRDefault="00AF7E62" w:rsidP="00733D29">
      <w:pPr>
        <w:pStyle w:val="Style42"/>
        <w:widowControl/>
        <w:spacing w:line="240" w:lineRule="auto"/>
        <w:ind w:firstLine="709"/>
        <w:rPr>
          <w:rStyle w:val="FontStyle108"/>
        </w:rPr>
      </w:pPr>
      <w:r w:rsidRPr="00733D29">
        <w:rPr>
          <w:rStyle w:val="FontStyle108"/>
        </w:rPr>
        <w:t>где,</w:t>
      </w:r>
    </w:p>
    <w:p w:rsidR="00AF7E62" w:rsidRPr="00733D29" w:rsidRDefault="00AF7E62" w:rsidP="00733D29">
      <w:pPr>
        <w:pStyle w:val="Style42"/>
        <w:widowControl/>
        <w:spacing w:line="240" w:lineRule="auto"/>
        <w:ind w:firstLine="709"/>
        <w:rPr>
          <w:rStyle w:val="FontStyle108"/>
        </w:rPr>
      </w:pPr>
      <w:r w:rsidRPr="00733D29">
        <w:rPr>
          <w:rStyle w:val="FontStyle107"/>
          <w:lang w:val="en-US"/>
        </w:rPr>
        <w:t>V</w:t>
      </w:r>
      <w:r w:rsidRPr="00733D29">
        <w:rPr>
          <w:rStyle w:val="FontStyle107"/>
          <w:sz w:val="20"/>
        </w:rPr>
        <w:t>ал до 9%</w:t>
      </w:r>
      <w:r w:rsidRPr="00733D29">
        <w:rPr>
          <w:rStyle w:val="FontStyle115"/>
        </w:rPr>
        <w:t xml:space="preserve"> - </w:t>
      </w:r>
      <w:r w:rsidRPr="00733D29">
        <w:rPr>
          <w:rStyle w:val="FontStyle108"/>
        </w:rPr>
        <w:t>налогооблагаемый объем реализации алкогольной продукции с</w:t>
      </w:r>
      <w:r w:rsidRPr="00733D29">
        <w:rPr>
          <w:rStyle w:val="FontStyle108"/>
        </w:rPr>
        <w:br/>
        <w:t>объемной долей этилового спирта до 9% включительно, литры безводного этилового</w:t>
      </w:r>
      <w:r w:rsidRPr="00733D29">
        <w:rPr>
          <w:rStyle w:val="FontStyle108"/>
        </w:rPr>
        <w:br/>
        <w:t>спирта;</w:t>
      </w:r>
    </w:p>
    <w:p w:rsidR="00AF7E62" w:rsidRPr="00733D29" w:rsidRDefault="00AF7E62" w:rsidP="00733D29">
      <w:pPr>
        <w:pStyle w:val="Style42"/>
        <w:widowControl/>
        <w:spacing w:line="240" w:lineRule="auto"/>
        <w:ind w:firstLine="709"/>
        <w:rPr>
          <w:rStyle w:val="FontStyle108"/>
          <w:lang w:eastAsia="en-US"/>
        </w:rPr>
      </w:pPr>
      <w:r w:rsidRPr="00733D29">
        <w:rPr>
          <w:rStyle w:val="FontStyle107"/>
          <w:lang w:val="en-US" w:eastAsia="en-US"/>
        </w:rPr>
        <w:t>S</w:t>
      </w:r>
      <w:r w:rsidRPr="00733D29">
        <w:rPr>
          <w:rStyle w:val="FontStyle107"/>
          <w:lang w:eastAsia="en-US"/>
        </w:rPr>
        <w:t xml:space="preserve"> - </w:t>
      </w:r>
      <w:proofErr w:type="gramStart"/>
      <w:r w:rsidRPr="00733D29">
        <w:rPr>
          <w:rStyle w:val="FontStyle108"/>
          <w:lang w:eastAsia="en-US"/>
        </w:rPr>
        <w:t>ставка</w:t>
      </w:r>
      <w:proofErr w:type="gramEnd"/>
      <w:r w:rsidRPr="00733D29">
        <w:rPr>
          <w:rStyle w:val="FontStyle108"/>
          <w:lang w:eastAsia="en-US"/>
        </w:rPr>
        <w:t xml:space="preserve"> акциза, рублей за 1 литр безводного этилового спирта, содержащегося</w:t>
      </w:r>
      <w:r w:rsidRPr="00733D29">
        <w:rPr>
          <w:rStyle w:val="FontStyle108"/>
          <w:lang w:eastAsia="en-US"/>
        </w:rPr>
        <w:br/>
        <w:t>в подакцизном товаре;</w:t>
      </w:r>
    </w:p>
    <w:p w:rsidR="00AF7E62" w:rsidRPr="00733D29" w:rsidRDefault="00AF7E62" w:rsidP="00733D29">
      <w:pPr>
        <w:pStyle w:val="Style42"/>
        <w:widowControl/>
        <w:spacing w:line="240" w:lineRule="auto"/>
        <w:ind w:firstLine="709"/>
        <w:rPr>
          <w:rStyle w:val="FontStyle107"/>
          <w:b w:val="0"/>
          <w:i w:val="0"/>
        </w:rPr>
      </w:pPr>
      <w:r w:rsidRPr="00733D29">
        <w:rPr>
          <w:rStyle w:val="FontStyle107"/>
          <w:lang w:val="en-US"/>
        </w:rPr>
        <w:t>T</w:t>
      </w:r>
      <w:proofErr w:type="spellStart"/>
      <w:r w:rsidRPr="00733D29">
        <w:rPr>
          <w:rStyle w:val="FontStyle107"/>
          <w:vertAlign w:val="subscript"/>
        </w:rPr>
        <w:t>роп</w:t>
      </w:r>
      <w:proofErr w:type="spellEnd"/>
      <w:r w:rsidRPr="00733D29">
        <w:rPr>
          <w:rStyle w:val="FontStyle107"/>
          <w:vertAlign w:val="subscript"/>
        </w:rPr>
        <w:t xml:space="preserve"> </w:t>
      </w:r>
      <w:r w:rsidRPr="00733D29">
        <w:rPr>
          <w:rStyle w:val="FontStyle107"/>
        </w:rPr>
        <w:t xml:space="preserve">- </w:t>
      </w:r>
      <w:r w:rsidRPr="00733D29">
        <w:rPr>
          <w:rStyle w:val="FontStyle107"/>
          <w:b w:val="0"/>
          <w:i w:val="0"/>
        </w:rPr>
        <w:t>темп роста объема производства,</w:t>
      </w:r>
      <w:r w:rsidRPr="00733D29">
        <w:rPr>
          <w:rStyle w:val="FontStyle107"/>
        </w:rPr>
        <w:t xml:space="preserve"> %;</w:t>
      </w:r>
    </w:p>
    <w:p w:rsidR="00697C06" w:rsidRPr="00733D29" w:rsidRDefault="00AF7E62" w:rsidP="00733D29">
      <w:pPr>
        <w:ind w:firstLine="709"/>
        <w:jc w:val="both"/>
      </w:pPr>
      <w:proofErr w:type="spellStart"/>
      <w:r w:rsidRPr="00733D29">
        <w:rPr>
          <w:b/>
          <w:i/>
        </w:rPr>
        <w:t>Соб</w:t>
      </w:r>
      <w:proofErr w:type="spellEnd"/>
      <w:r w:rsidRPr="00733D29">
        <w:rPr>
          <w:b/>
          <w:bCs/>
          <w:i/>
          <w:iCs/>
          <w:sz w:val="16"/>
          <w:szCs w:val="16"/>
        </w:rPr>
        <w:t xml:space="preserve"> - </w:t>
      </w:r>
      <w:r w:rsidRPr="00733D29">
        <w:t xml:space="preserve">средний уровень собираемости налога с учётом уровня собираемости за предшествующие периоды, </w:t>
      </w:r>
      <w:r w:rsidR="00697C06" w:rsidRPr="00733D29">
        <w:t>учитывает работу по погашению задолженности по налогу,%.</w:t>
      </w:r>
    </w:p>
    <w:p w:rsidR="00AF7E62" w:rsidRPr="00733D29" w:rsidRDefault="00AF7E62" w:rsidP="00733D29">
      <w:pPr>
        <w:widowControl/>
        <w:ind w:firstLine="709"/>
        <w:jc w:val="both"/>
      </w:pPr>
      <w:r w:rsidRPr="00733D29">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AF7E62" w:rsidRPr="00733D29" w:rsidRDefault="00AF7E62" w:rsidP="00733D29">
      <w:pPr>
        <w:pStyle w:val="Style42"/>
        <w:widowControl/>
        <w:spacing w:line="240" w:lineRule="auto"/>
        <w:ind w:firstLine="709"/>
        <w:rPr>
          <w:rStyle w:val="FontStyle108"/>
        </w:rPr>
      </w:pPr>
      <w:proofErr w:type="gramStart"/>
      <w:r w:rsidRPr="00733D29">
        <w:rPr>
          <w:rStyle w:val="FontStyle107"/>
        </w:rPr>
        <w:t>Р</w:t>
      </w:r>
      <w:proofErr w:type="gramEnd"/>
      <w:r w:rsidRPr="00733D29">
        <w:rPr>
          <w:rStyle w:val="FontStyle107"/>
        </w:rPr>
        <w:t xml:space="preserve"> - </w:t>
      </w:r>
      <w:r w:rsidRPr="00733D29">
        <w:rPr>
          <w:rStyle w:val="FontStyle108"/>
        </w:rPr>
        <w:t>переходящие платежи, тыс. рублей.</w:t>
      </w:r>
    </w:p>
    <w:p w:rsidR="00BF1319" w:rsidRPr="00733D29" w:rsidRDefault="00BF1319"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E80836" w:rsidRPr="00733D29" w:rsidRDefault="00E80836" w:rsidP="00733D29">
      <w:pPr>
        <w:pStyle w:val="3"/>
        <w:spacing w:before="0" w:after="0" w:line="240" w:lineRule="auto"/>
        <w:jc w:val="center"/>
        <w:rPr>
          <w:rFonts w:ascii="Times New Roman" w:hAnsi="Times New Roman"/>
          <w:i/>
          <w:sz w:val="24"/>
          <w:szCs w:val="24"/>
        </w:rPr>
      </w:pPr>
      <w:bookmarkStart w:id="94" w:name="_Toc24125118"/>
      <w:bookmarkStart w:id="95" w:name="_Toc24736597"/>
      <w:bookmarkStart w:id="96" w:name="_Toc24966655"/>
      <w:bookmarkStart w:id="97" w:name="_Toc24966801"/>
      <w:r w:rsidRPr="00733D29">
        <w:rPr>
          <w:rFonts w:ascii="Times New Roman" w:hAnsi="Times New Roman"/>
          <w:i/>
          <w:sz w:val="24"/>
          <w:szCs w:val="24"/>
        </w:rPr>
        <w:lastRenderedPageBreak/>
        <w:t>2.3.</w:t>
      </w:r>
      <w:r w:rsidR="00AF7E62" w:rsidRPr="00733D29">
        <w:rPr>
          <w:rFonts w:ascii="Times New Roman" w:hAnsi="Times New Roman"/>
          <w:i/>
          <w:sz w:val="24"/>
          <w:szCs w:val="24"/>
        </w:rPr>
        <w:t>1</w:t>
      </w:r>
      <w:r w:rsidRPr="00733D29">
        <w:rPr>
          <w:rFonts w:ascii="Times New Roman" w:hAnsi="Times New Roman"/>
          <w:i/>
          <w:sz w:val="24"/>
          <w:szCs w:val="24"/>
        </w:rPr>
        <w:t>3. Акцизы на средние дистилляты</w:t>
      </w:r>
      <w:r w:rsidR="009E4B6A" w:rsidRPr="00733D29">
        <w:rPr>
          <w:rFonts w:ascii="Times New Roman" w:hAnsi="Times New Roman"/>
          <w:i/>
          <w:sz w:val="24"/>
          <w:szCs w:val="24"/>
        </w:rPr>
        <w:t xml:space="preserve">, </w:t>
      </w:r>
      <w:r w:rsidR="00703D0B" w:rsidRPr="00733D29">
        <w:rPr>
          <w:rFonts w:ascii="Times New Roman" w:hAnsi="Times New Roman"/>
          <w:i/>
          <w:sz w:val="24"/>
          <w:szCs w:val="24"/>
        </w:rPr>
        <w:br/>
      </w:r>
      <w:r w:rsidR="009E4B6A" w:rsidRPr="00733D29">
        <w:rPr>
          <w:rFonts w:ascii="Times New Roman" w:hAnsi="Times New Roman"/>
          <w:i/>
          <w:sz w:val="24"/>
          <w:szCs w:val="24"/>
        </w:rPr>
        <w:t>производимые на территории Российской Федерации</w:t>
      </w:r>
      <w:bookmarkEnd w:id="94"/>
      <w:r w:rsidRPr="00733D29">
        <w:rPr>
          <w:rFonts w:ascii="Times New Roman" w:hAnsi="Times New Roman"/>
          <w:i/>
          <w:sz w:val="24"/>
          <w:szCs w:val="24"/>
        </w:rPr>
        <w:t xml:space="preserve"> </w:t>
      </w:r>
      <w:r w:rsidR="00405D52" w:rsidRPr="00733D29">
        <w:rPr>
          <w:rFonts w:ascii="Times New Roman" w:hAnsi="Times New Roman"/>
          <w:i/>
          <w:sz w:val="24"/>
          <w:szCs w:val="24"/>
        </w:rPr>
        <w:br/>
      </w:r>
      <w:r w:rsidRPr="00733D29">
        <w:rPr>
          <w:rFonts w:ascii="Times New Roman" w:hAnsi="Times New Roman"/>
          <w:i/>
          <w:sz w:val="24"/>
          <w:szCs w:val="24"/>
        </w:rPr>
        <w:t>182 103 02330 01 0000 110</w:t>
      </w:r>
      <w:bookmarkEnd w:id="95"/>
      <w:bookmarkEnd w:id="96"/>
      <w:bookmarkEnd w:id="97"/>
    </w:p>
    <w:p w:rsidR="00DC5694" w:rsidRPr="00733D29" w:rsidRDefault="00DC5694" w:rsidP="00733D29">
      <w:pPr>
        <w:pStyle w:val="Style63"/>
        <w:widowControl/>
        <w:spacing w:line="240" w:lineRule="auto"/>
        <w:ind w:firstLine="567"/>
        <w:jc w:val="center"/>
        <w:rPr>
          <w:rStyle w:val="FontStyle107"/>
        </w:rPr>
      </w:pPr>
    </w:p>
    <w:p w:rsidR="00E80836" w:rsidRPr="00733D29" w:rsidRDefault="00E80836" w:rsidP="00733D29">
      <w:pPr>
        <w:pStyle w:val="Style42"/>
        <w:widowControl/>
        <w:spacing w:line="240" w:lineRule="auto"/>
        <w:ind w:firstLine="709"/>
        <w:rPr>
          <w:rStyle w:val="FontStyle108"/>
        </w:rPr>
      </w:pPr>
      <w:r w:rsidRPr="00733D29">
        <w:rPr>
          <w:rStyle w:val="FontStyle108"/>
        </w:rPr>
        <w:t>Для расчёта акцизов на средние дистилляты используются:</w:t>
      </w:r>
    </w:p>
    <w:p w:rsidR="00E80836" w:rsidRPr="00733D29" w:rsidRDefault="00E80836" w:rsidP="00733D29">
      <w:pPr>
        <w:pStyle w:val="Style50"/>
        <w:widowControl/>
        <w:tabs>
          <w:tab w:val="left" w:pos="936"/>
        </w:tabs>
        <w:spacing w:line="240" w:lineRule="auto"/>
        <w:ind w:firstLine="709"/>
        <w:rPr>
          <w:rStyle w:val="FontStyle108"/>
        </w:rPr>
      </w:pPr>
      <w:r w:rsidRPr="00733D29">
        <w:rPr>
          <w:rStyle w:val="FontStyle108"/>
        </w:rPr>
        <w:t>- динамика фактических поступлений по акцизам согласно данным отч</w:t>
      </w:r>
      <w:r w:rsidR="00DC5694" w:rsidRPr="00733D29">
        <w:rPr>
          <w:rStyle w:val="FontStyle108"/>
        </w:rPr>
        <w:t>е</w:t>
      </w:r>
      <w:r w:rsidRPr="00733D29">
        <w:rPr>
          <w:rStyle w:val="FontStyle108"/>
        </w:rPr>
        <w:t xml:space="preserve">та формы № 1-НМ за предшествующие периоды; </w:t>
      </w:r>
    </w:p>
    <w:p w:rsidR="00E80836" w:rsidRPr="00733D29" w:rsidRDefault="00E80836" w:rsidP="00733D29">
      <w:pPr>
        <w:pStyle w:val="Style50"/>
        <w:widowControl/>
        <w:tabs>
          <w:tab w:val="left" w:pos="943"/>
        </w:tabs>
        <w:spacing w:line="240" w:lineRule="auto"/>
        <w:ind w:firstLine="709"/>
        <w:rPr>
          <w:rStyle w:val="FontStyle108"/>
        </w:rPr>
      </w:pPr>
      <w:r w:rsidRPr="00733D29">
        <w:rPr>
          <w:rStyle w:val="FontStyle108"/>
        </w:rPr>
        <w:t>- налоговые ставки, коэффициенты (применяемые для расчета вычетов по акцизам) и преференции, предусмотренные главой 22 НК РФ «Акцизы».</w:t>
      </w:r>
    </w:p>
    <w:p w:rsidR="00E80836" w:rsidRPr="00733D29" w:rsidRDefault="00E80836" w:rsidP="00733D29">
      <w:pPr>
        <w:pStyle w:val="Style42"/>
        <w:widowControl/>
        <w:spacing w:line="240" w:lineRule="auto"/>
        <w:ind w:firstLine="709"/>
        <w:rPr>
          <w:rStyle w:val="FontStyle108"/>
        </w:rPr>
      </w:pPr>
      <w:r w:rsidRPr="00733D29">
        <w:rPr>
          <w:rStyle w:val="FontStyle108"/>
        </w:rPr>
        <w:t>Расчёт поступлений акцизов на средние дистилляты осуществляется по методу прямого расчёта.</w:t>
      </w:r>
    </w:p>
    <w:p w:rsidR="00BE152B" w:rsidRPr="00733D29" w:rsidRDefault="00BE152B" w:rsidP="00733D29">
      <w:pPr>
        <w:pStyle w:val="Style42"/>
        <w:widowControl/>
        <w:spacing w:line="240" w:lineRule="auto"/>
        <w:ind w:firstLine="709"/>
        <w:rPr>
          <w:rStyle w:val="FontStyle108"/>
        </w:rPr>
      </w:pPr>
      <w:r w:rsidRPr="00733D29">
        <w:rPr>
          <w:rStyle w:val="FontStyle108"/>
        </w:rPr>
        <w:t xml:space="preserve">Поступления акцизов на средние дистилляты </w:t>
      </w:r>
      <w:r w:rsidRPr="00733D29">
        <w:rPr>
          <w:rStyle w:val="FontStyle107"/>
        </w:rPr>
        <w:t>(А</w:t>
      </w:r>
      <w:r w:rsidRPr="00733D29">
        <w:rPr>
          <w:rStyle w:val="FontStyle107"/>
          <w:vertAlign w:val="subscript"/>
        </w:rPr>
        <w:t>СД</w:t>
      </w:r>
      <w:r w:rsidRPr="00733D29">
        <w:rPr>
          <w:rStyle w:val="FontStyle107"/>
        </w:rPr>
        <w:t xml:space="preserve">) </w:t>
      </w:r>
      <w:r w:rsidRPr="00733D29">
        <w:rPr>
          <w:rStyle w:val="FontStyle108"/>
        </w:rPr>
        <w:t>определяются по формуле:</w:t>
      </w:r>
    </w:p>
    <w:p w:rsidR="00BE152B" w:rsidRPr="00733D29" w:rsidRDefault="00BE152B" w:rsidP="00733D29">
      <w:pPr>
        <w:pStyle w:val="Style52"/>
        <w:widowControl/>
        <w:ind w:firstLine="709"/>
        <w:rPr>
          <w:rStyle w:val="FontStyle107"/>
        </w:rPr>
      </w:pPr>
      <w:r w:rsidRPr="00733D29">
        <w:rPr>
          <w:rStyle w:val="FontStyle107"/>
          <w:i w:val="0"/>
        </w:rPr>
        <w:t>А</w:t>
      </w:r>
      <w:r w:rsidRPr="00733D29">
        <w:rPr>
          <w:rStyle w:val="FontStyle107"/>
          <w:i w:val="0"/>
          <w:vertAlign w:val="subscript"/>
        </w:rPr>
        <w:t>СД</w:t>
      </w:r>
      <w:r w:rsidRPr="00733D29">
        <w:rPr>
          <w:rStyle w:val="FontStyle107"/>
        </w:rPr>
        <w:t xml:space="preserve"> = </w:t>
      </w:r>
      <w:proofErr w:type="spellStart"/>
      <w:r w:rsidRPr="00733D29">
        <w:rPr>
          <w:rStyle w:val="FontStyle107"/>
        </w:rPr>
        <w:t>П</w:t>
      </w:r>
      <w:r w:rsidRPr="00733D29">
        <w:rPr>
          <w:rStyle w:val="FontStyle107"/>
          <w:vertAlign w:val="subscript"/>
        </w:rPr>
        <w:t>сд</w:t>
      </w:r>
      <w:proofErr w:type="spellEnd"/>
      <w:r w:rsidRPr="00733D29">
        <w:rPr>
          <w:rStyle w:val="FontStyle107"/>
        </w:rPr>
        <w:t xml:space="preserve"> *</w:t>
      </w:r>
      <w:r w:rsidR="00DC5694" w:rsidRPr="00733D29">
        <w:rPr>
          <w:b/>
          <w:i/>
        </w:rPr>
        <w:t xml:space="preserve"> </w:t>
      </w:r>
      <w:proofErr w:type="spellStart"/>
      <w:r w:rsidR="00DC5694" w:rsidRPr="00733D29">
        <w:rPr>
          <w:b/>
          <w:i/>
        </w:rPr>
        <w:t>Соб</w:t>
      </w:r>
      <w:proofErr w:type="spellEnd"/>
      <w:r w:rsidR="00DC5694" w:rsidRPr="00733D29">
        <w:rPr>
          <w:rStyle w:val="FontStyle107"/>
          <w:vertAlign w:val="subscript"/>
        </w:rPr>
        <w:t xml:space="preserve"> </w:t>
      </w:r>
      <w:r w:rsidRPr="00733D29">
        <w:rPr>
          <w:rStyle w:val="FontStyle115"/>
          <w:sz w:val="24"/>
          <w:szCs w:val="24"/>
        </w:rPr>
        <w:t>(+/-</w:t>
      </w:r>
      <w:r w:rsidR="00DE6E18" w:rsidRPr="00733D29">
        <w:rPr>
          <w:rStyle w:val="FontStyle115"/>
          <w:sz w:val="24"/>
          <w:szCs w:val="24"/>
        </w:rPr>
        <w:t xml:space="preserve">) </w:t>
      </w:r>
      <w:r w:rsidRPr="00733D29">
        <w:rPr>
          <w:rStyle w:val="FontStyle115"/>
          <w:sz w:val="24"/>
          <w:szCs w:val="24"/>
          <w:lang w:val="en-US"/>
        </w:rPr>
        <w:t>P</w:t>
      </w:r>
      <w:r w:rsidR="00FE3D98" w:rsidRPr="00733D29">
        <w:rPr>
          <w:rStyle w:val="FontStyle115"/>
          <w:sz w:val="24"/>
          <w:szCs w:val="24"/>
        </w:rPr>
        <w:t xml:space="preserve"> </w:t>
      </w:r>
      <w:r w:rsidR="00697C06" w:rsidRPr="00733D29">
        <w:rPr>
          <w:b/>
          <w:i/>
        </w:rPr>
        <w:t>(+/-)</w:t>
      </w:r>
      <w:r w:rsidR="00697C06" w:rsidRPr="00733D29">
        <w:rPr>
          <w:b/>
          <w:i/>
          <w:lang w:val="en-US"/>
        </w:rPr>
        <w:t>F</w:t>
      </w:r>
      <w:r w:rsidR="00697C06" w:rsidRPr="00733D29">
        <w:rPr>
          <w:rStyle w:val="FontStyle107"/>
        </w:rPr>
        <w:t>,</w:t>
      </w:r>
    </w:p>
    <w:p w:rsidR="00BE152B" w:rsidRPr="00733D29" w:rsidRDefault="00BE152B" w:rsidP="00733D29">
      <w:pPr>
        <w:pStyle w:val="Style53"/>
        <w:widowControl/>
        <w:spacing w:line="240" w:lineRule="auto"/>
        <w:ind w:firstLine="709"/>
        <w:rPr>
          <w:rStyle w:val="FontStyle108"/>
        </w:rPr>
      </w:pPr>
      <w:r w:rsidRPr="00733D29">
        <w:rPr>
          <w:rStyle w:val="FontStyle108"/>
        </w:rPr>
        <w:t>где:</w:t>
      </w:r>
    </w:p>
    <w:p w:rsidR="00BE152B" w:rsidRPr="00733D29" w:rsidRDefault="00BE152B" w:rsidP="00733D29">
      <w:pPr>
        <w:pStyle w:val="Style53"/>
        <w:widowControl/>
        <w:spacing w:line="240" w:lineRule="auto"/>
        <w:ind w:firstLine="709"/>
        <w:rPr>
          <w:rStyle w:val="FontStyle108"/>
        </w:rPr>
      </w:pPr>
      <w:proofErr w:type="spellStart"/>
      <w:r w:rsidRPr="00733D29">
        <w:rPr>
          <w:rStyle w:val="FontStyle107"/>
        </w:rPr>
        <w:t>П</w:t>
      </w:r>
      <w:r w:rsidRPr="00733D29">
        <w:rPr>
          <w:rStyle w:val="FontStyle107"/>
          <w:vertAlign w:val="subscript"/>
        </w:rPr>
        <w:t>сд</w:t>
      </w:r>
      <w:proofErr w:type="spellEnd"/>
      <w:r w:rsidRPr="00733D29">
        <w:rPr>
          <w:rStyle w:val="FontStyle107"/>
        </w:rPr>
        <w:t xml:space="preserve"> </w:t>
      </w:r>
      <w:r w:rsidR="00CB3BE3" w:rsidRPr="00733D29">
        <w:rPr>
          <w:rStyle w:val="FontStyle107"/>
        </w:rPr>
        <w:t>-</w:t>
      </w:r>
      <w:r w:rsidRPr="00733D29">
        <w:rPr>
          <w:rStyle w:val="FontStyle107"/>
        </w:rPr>
        <w:t xml:space="preserve"> </w:t>
      </w:r>
      <w:r w:rsidRPr="00733D29">
        <w:rPr>
          <w:rStyle w:val="FontStyle108"/>
        </w:rPr>
        <w:t xml:space="preserve">оценка поступлений текущего финансового года, тыс. руб.; </w:t>
      </w:r>
    </w:p>
    <w:p w:rsidR="00697C06" w:rsidRPr="00733D29" w:rsidRDefault="00DC5694" w:rsidP="00733D29">
      <w:pPr>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CB3BE3" w:rsidRPr="00733D29">
        <w:rPr>
          <w:rFonts w:ascii="Georgia" w:hAnsi="Georgia" w:cs="Georgia"/>
          <w:b/>
          <w:bCs/>
          <w:i/>
          <w:iCs/>
          <w:sz w:val="16"/>
          <w:szCs w:val="16"/>
        </w:rPr>
        <w:t>-</w:t>
      </w:r>
      <w:r w:rsidRPr="00733D29">
        <w:rPr>
          <w:rFonts w:ascii="Georgia" w:hAnsi="Georgia" w:cs="Georgia"/>
          <w:b/>
          <w:bCs/>
          <w:i/>
          <w:iCs/>
          <w:sz w:val="16"/>
          <w:szCs w:val="16"/>
        </w:rPr>
        <w:t xml:space="preserve"> </w:t>
      </w:r>
      <w:r w:rsidRPr="00733D29">
        <w:t>средний уровень собираемости налога с учётом уровня собираемос</w:t>
      </w:r>
      <w:r w:rsidR="000B2E92" w:rsidRPr="00733D29">
        <w:t xml:space="preserve">ти за предшествующие периоды, </w:t>
      </w:r>
      <w:r w:rsidR="00697C06" w:rsidRPr="00733D29">
        <w:t>учитывает работу по погашению задолженности по налогу,%.</w:t>
      </w:r>
    </w:p>
    <w:p w:rsidR="00DC5694" w:rsidRPr="00733D29" w:rsidRDefault="00DC5694" w:rsidP="00733D29">
      <w:pPr>
        <w:widowControl/>
        <w:ind w:firstLine="709"/>
        <w:jc w:val="both"/>
      </w:pPr>
      <w:r w:rsidRPr="00733D29">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BE152B" w:rsidRPr="00733D29" w:rsidRDefault="00BE152B" w:rsidP="00733D29">
      <w:pPr>
        <w:pStyle w:val="Style42"/>
        <w:widowControl/>
        <w:spacing w:line="240" w:lineRule="auto"/>
        <w:ind w:firstLine="709"/>
        <w:rPr>
          <w:rStyle w:val="FontStyle108"/>
        </w:rPr>
      </w:pPr>
      <w:r w:rsidRPr="00733D29">
        <w:rPr>
          <w:rStyle w:val="FontStyle108"/>
          <w:b/>
          <w:i/>
          <w:lang w:val="en-US"/>
        </w:rPr>
        <w:t>P</w:t>
      </w:r>
      <w:r w:rsidRPr="00733D29">
        <w:rPr>
          <w:rStyle w:val="FontStyle108"/>
        </w:rPr>
        <w:t xml:space="preserve"> </w:t>
      </w:r>
      <w:r w:rsidR="00CB3BE3" w:rsidRPr="00733D29">
        <w:rPr>
          <w:rStyle w:val="FontStyle108"/>
        </w:rPr>
        <w:t>-</w:t>
      </w:r>
      <w:r w:rsidRPr="00733D29">
        <w:rPr>
          <w:rStyle w:val="FontStyle108"/>
        </w:rPr>
        <w:t xml:space="preserve"> </w:t>
      </w:r>
      <w:proofErr w:type="gramStart"/>
      <w:r w:rsidRPr="00733D29">
        <w:rPr>
          <w:rStyle w:val="FontStyle108"/>
        </w:rPr>
        <w:t>переходящие</w:t>
      </w:r>
      <w:proofErr w:type="gramEnd"/>
      <w:r w:rsidRPr="00733D29">
        <w:rPr>
          <w:rStyle w:val="FontStyle108"/>
        </w:rPr>
        <w:t xml:space="preserve"> платежи</w:t>
      </w:r>
      <w:r w:rsidR="00C42226" w:rsidRPr="00733D29">
        <w:rPr>
          <w:rFonts w:eastAsiaTheme="minorHAnsi"/>
          <w:bCs/>
          <w:iCs/>
          <w:lang w:eastAsia="en-US"/>
        </w:rPr>
        <w:t>,</w:t>
      </w:r>
      <w:r w:rsidR="00C42226" w:rsidRPr="00733D29">
        <w:t xml:space="preserve"> тыс. рублей</w:t>
      </w:r>
      <w:r w:rsidRPr="00733D29">
        <w:rPr>
          <w:rStyle w:val="FontStyle108"/>
        </w:rPr>
        <w:t>.</w:t>
      </w:r>
    </w:p>
    <w:p w:rsidR="00BF1319" w:rsidRPr="00733D29" w:rsidRDefault="00BF1319"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495780" w:rsidRPr="00733D29" w:rsidRDefault="00495780" w:rsidP="00733D29">
      <w:pPr>
        <w:ind w:firstLine="709"/>
        <w:jc w:val="both"/>
      </w:pPr>
    </w:p>
    <w:p w:rsidR="00697C06" w:rsidRPr="00733D29" w:rsidRDefault="00697C06" w:rsidP="00733D29">
      <w:pPr>
        <w:pStyle w:val="3"/>
        <w:spacing w:before="0" w:after="0" w:line="240" w:lineRule="auto"/>
        <w:jc w:val="center"/>
        <w:rPr>
          <w:rFonts w:ascii="Times New Roman" w:hAnsi="Times New Roman"/>
          <w:bCs w:val="0"/>
          <w:i/>
          <w:iCs/>
          <w:sz w:val="24"/>
          <w:szCs w:val="24"/>
        </w:rPr>
      </w:pPr>
      <w:bookmarkStart w:id="98" w:name="_Toc24125119"/>
      <w:bookmarkStart w:id="99" w:name="_Toc24736598"/>
      <w:bookmarkStart w:id="100" w:name="_Toc24966656"/>
      <w:bookmarkStart w:id="101" w:name="_Toc24966802"/>
      <w:r w:rsidRPr="00733D29">
        <w:rPr>
          <w:rFonts w:ascii="Times New Roman" w:hAnsi="Times New Roman"/>
          <w:bCs w:val="0"/>
          <w:i/>
          <w:iCs/>
          <w:sz w:val="24"/>
          <w:szCs w:val="24"/>
        </w:rPr>
        <w:t>2.3.1</w:t>
      </w:r>
      <w:r w:rsidR="00FE3D98" w:rsidRPr="00733D29">
        <w:rPr>
          <w:rFonts w:ascii="Times New Roman" w:hAnsi="Times New Roman"/>
          <w:bCs w:val="0"/>
          <w:i/>
          <w:iCs/>
          <w:sz w:val="24"/>
          <w:szCs w:val="24"/>
        </w:rPr>
        <w:t>4</w:t>
      </w:r>
      <w:r w:rsidRPr="00733D29">
        <w:rPr>
          <w:rFonts w:ascii="Times New Roman" w:hAnsi="Times New Roman"/>
          <w:bCs w:val="0"/>
          <w:i/>
          <w:iCs/>
          <w:sz w:val="24"/>
          <w:szCs w:val="24"/>
        </w:rPr>
        <w:t xml:space="preserve">. Акцизы на вина с </w:t>
      </w:r>
      <w:r w:rsidR="00FE3D98" w:rsidRPr="00733D29">
        <w:rPr>
          <w:rFonts w:ascii="Times New Roman" w:hAnsi="Times New Roman"/>
          <w:bCs w:val="0"/>
          <w:i/>
          <w:iCs/>
          <w:sz w:val="24"/>
          <w:szCs w:val="24"/>
        </w:rPr>
        <w:t>за</w:t>
      </w:r>
      <w:r w:rsidRPr="00733D29">
        <w:rPr>
          <w:rFonts w:ascii="Times New Roman" w:hAnsi="Times New Roman"/>
          <w:bCs w:val="0"/>
          <w:i/>
          <w:iCs/>
          <w:sz w:val="24"/>
          <w:szCs w:val="24"/>
        </w:rPr>
        <w:t xml:space="preserve">щищенным географическим </w:t>
      </w:r>
      <w:r w:rsidR="00F947F4" w:rsidRPr="00733D29">
        <w:rPr>
          <w:rFonts w:ascii="Times New Roman" w:hAnsi="Times New Roman"/>
          <w:bCs w:val="0"/>
          <w:i/>
          <w:iCs/>
          <w:sz w:val="24"/>
          <w:szCs w:val="24"/>
        </w:rPr>
        <w:br/>
      </w:r>
      <w:r w:rsidRPr="00733D29">
        <w:rPr>
          <w:rFonts w:ascii="Times New Roman" w:hAnsi="Times New Roman"/>
          <w:bCs w:val="0"/>
          <w:i/>
          <w:iCs/>
          <w:sz w:val="24"/>
          <w:szCs w:val="24"/>
        </w:rPr>
        <w:t>указанием, с защищенным наименованием места происхождения</w:t>
      </w:r>
      <w:r w:rsidR="00FE3D98" w:rsidRPr="00733D29">
        <w:rPr>
          <w:rFonts w:ascii="Times New Roman" w:hAnsi="Times New Roman"/>
          <w:bCs w:val="0"/>
          <w:i/>
          <w:iCs/>
          <w:sz w:val="24"/>
          <w:szCs w:val="24"/>
        </w:rPr>
        <w:t xml:space="preserve"> </w:t>
      </w:r>
      <w:r w:rsidR="00703D0B" w:rsidRPr="00733D29">
        <w:rPr>
          <w:rFonts w:ascii="Times New Roman" w:hAnsi="Times New Roman"/>
          <w:bCs w:val="0"/>
          <w:i/>
          <w:iCs/>
          <w:sz w:val="24"/>
          <w:szCs w:val="24"/>
        </w:rPr>
        <w:br/>
      </w:r>
      <w:r w:rsidR="00FE3D98" w:rsidRPr="00733D29">
        <w:rPr>
          <w:rFonts w:ascii="Times New Roman" w:hAnsi="Times New Roman"/>
          <w:bCs w:val="0"/>
          <w:i/>
          <w:iCs/>
          <w:sz w:val="24"/>
          <w:szCs w:val="24"/>
        </w:rPr>
        <w:t>за исключением игристых вин (шампанских)</w:t>
      </w:r>
      <w:r w:rsidR="009E4B6A" w:rsidRPr="00733D29">
        <w:rPr>
          <w:rFonts w:ascii="Times New Roman" w:hAnsi="Times New Roman"/>
          <w:bCs w:val="0"/>
          <w:i/>
          <w:iCs/>
          <w:sz w:val="24"/>
          <w:szCs w:val="24"/>
        </w:rPr>
        <w:t xml:space="preserve">, </w:t>
      </w:r>
      <w:r w:rsidR="00703D0B" w:rsidRPr="00733D29">
        <w:rPr>
          <w:rFonts w:ascii="Times New Roman" w:hAnsi="Times New Roman"/>
          <w:bCs w:val="0"/>
          <w:i/>
          <w:iCs/>
          <w:sz w:val="24"/>
          <w:szCs w:val="24"/>
        </w:rPr>
        <w:br/>
      </w:r>
      <w:r w:rsidR="009E4B6A" w:rsidRPr="00733D29">
        <w:rPr>
          <w:rFonts w:ascii="Times New Roman" w:hAnsi="Times New Roman"/>
          <w:bCs w:val="0"/>
          <w:i/>
          <w:iCs/>
          <w:sz w:val="24"/>
          <w:szCs w:val="24"/>
        </w:rPr>
        <w:t>производимые на территории Российской Федерации</w:t>
      </w:r>
      <w:bookmarkEnd w:id="98"/>
      <w:r w:rsidR="00405D52" w:rsidRPr="00733D29">
        <w:rPr>
          <w:rFonts w:ascii="Times New Roman" w:hAnsi="Times New Roman"/>
          <w:bCs w:val="0"/>
          <w:i/>
          <w:iCs/>
          <w:sz w:val="24"/>
          <w:szCs w:val="24"/>
        </w:rPr>
        <w:br/>
      </w:r>
      <w:r w:rsidRPr="00733D29">
        <w:rPr>
          <w:rFonts w:ascii="Times New Roman" w:hAnsi="Times New Roman"/>
          <w:bCs w:val="0"/>
          <w:i/>
          <w:iCs/>
          <w:sz w:val="24"/>
          <w:szCs w:val="24"/>
        </w:rPr>
        <w:t xml:space="preserve"> </w:t>
      </w:r>
      <w:r w:rsidR="00FE3D98" w:rsidRPr="00733D29">
        <w:rPr>
          <w:rFonts w:ascii="Times New Roman" w:hAnsi="Times New Roman"/>
          <w:bCs w:val="0"/>
          <w:i/>
          <w:iCs/>
          <w:sz w:val="24"/>
          <w:szCs w:val="24"/>
        </w:rPr>
        <w:t>182 1 03 0234</w:t>
      </w:r>
      <w:r w:rsidRPr="00733D29">
        <w:rPr>
          <w:rFonts w:ascii="Times New Roman" w:hAnsi="Times New Roman"/>
          <w:bCs w:val="0"/>
          <w:i/>
          <w:iCs/>
          <w:sz w:val="24"/>
          <w:szCs w:val="24"/>
        </w:rPr>
        <w:t>0 01 0000110</w:t>
      </w:r>
      <w:bookmarkEnd w:id="99"/>
      <w:bookmarkEnd w:id="100"/>
      <w:bookmarkEnd w:id="101"/>
    </w:p>
    <w:p w:rsidR="00697C06" w:rsidRPr="00733D29" w:rsidRDefault="00697C06" w:rsidP="00733D29">
      <w:pPr>
        <w:pStyle w:val="Style77"/>
        <w:widowControl/>
        <w:spacing w:line="240" w:lineRule="auto"/>
        <w:ind w:firstLine="709"/>
        <w:jc w:val="both"/>
        <w:rPr>
          <w:rStyle w:val="FontStyle107"/>
        </w:rPr>
      </w:pPr>
    </w:p>
    <w:p w:rsidR="002D2A73" w:rsidRPr="00733D29" w:rsidRDefault="002D2A73" w:rsidP="00733D29">
      <w:pPr>
        <w:pStyle w:val="Style42"/>
        <w:widowControl/>
        <w:spacing w:line="240" w:lineRule="auto"/>
        <w:ind w:firstLine="709"/>
        <w:rPr>
          <w:rStyle w:val="FontStyle108"/>
        </w:rPr>
      </w:pPr>
      <w:r w:rsidRPr="00733D29">
        <w:rPr>
          <w:rStyle w:val="FontStyle10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2D2A73" w:rsidRPr="00733D29" w:rsidRDefault="002D2A73" w:rsidP="00733D29">
      <w:pPr>
        <w:pStyle w:val="Style50"/>
        <w:widowControl/>
        <w:numPr>
          <w:ilvl w:val="0"/>
          <w:numId w:val="6"/>
        </w:numPr>
        <w:tabs>
          <w:tab w:val="left" w:pos="871"/>
        </w:tabs>
        <w:spacing w:line="240" w:lineRule="auto"/>
        <w:ind w:firstLine="709"/>
        <w:rPr>
          <w:rStyle w:val="FontStyle108"/>
        </w:rPr>
      </w:pPr>
      <w:r w:rsidRPr="00733D29">
        <w:rPr>
          <w:rStyle w:val="FontStyle108"/>
        </w:rPr>
        <w:t xml:space="preserve"> налоговая база по акцизу согласно данным отчета по форме № 5-АЛ за</w:t>
      </w:r>
      <w:r w:rsidRPr="00733D29">
        <w:rPr>
          <w:rStyle w:val="FontStyle108"/>
          <w:b/>
        </w:rPr>
        <w:t xml:space="preserve"> </w:t>
      </w:r>
      <w:r w:rsidRPr="00733D29">
        <w:rPr>
          <w:rStyle w:val="ab"/>
          <w:b w:val="0"/>
          <w:bCs/>
          <w:color w:val="auto"/>
        </w:rPr>
        <w:t>отчетный финансовый год</w:t>
      </w:r>
      <w:r w:rsidRPr="00733D29">
        <w:rPr>
          <w:rStyle w:val="FontStyle108"/>
          <w:b/>
        </w:rPr>
        <w:t>;</w:t>
      </w:r>
    </w:p>
    <w:p w:rsidR="002D2A73" w:rsidRPr="00733D29" w:rsidRDefault="002D2A73" w:rsidP="00733D29">
      <w:pPr>
        <w:pStyle w:val="Style50"/>
        <w:widowControl/>
        <w:tabs>
          <w:tab w:val="left" w:pos="857"/>
        </w:tabs>
        <w:spacing w:line="240" w:lineRule="auto"/>
        <w:ind w:firstLine="709"/>
        <w:rPr>
          <w:rStyle w:val="FontStyle108"/>
        </w:rPr>
      </w:pPr>
      <w:r w:rsidRPr="00733D29">
        <w:rPr>
          <w:rStyle w:val="FontStyle108"/>
        </w:rPr>
        <w:t xml:space="preserve">- динамика фактических поступлений по налогу по данным отчета формы № 1-НМ </w:t>
      </w:r>
      <w:r w:rsidRPr="00733D29">
        <w:rPr>
          <w:rStyle w:val="ab"/>
          <w:b w:val="0"/>
          <w:bCs/>
          <w:color w:val="auto"/>
        </w:rPr>
        <w:t xml:space="preserve">за </w:t>
      </w:r>
      <w:r w:rsidRPr="00733D29">
        <w:rPr>
          <w:rStyle w:val="FontStyle108"/>
        </w:rPr>
        <w:t xml:space="preserve">предшествующие периоды; </w:t>
      </w:r>
    </w:p>
    <w:p w:rsidR="002D2A73" w:rsidRPr="00733D29" w:rsidRDefault="002D2A73" w:rsidP="00733D29">
      <w:pPr>
        <w:pStyle w:val="Style50"/>
        <w:widowControl/>
        <w:tabs>
          <w:tab w:val="left" w:pos="864"/>
        </w:tabs>
        <w:spacing w:line="240" w:lineRule="auto"/>
        <w:ind w:firstLine="709"/>
        <w:rPr>
          <w:rStyle w:val="FontStyle108"/>
        </w:rPr>
      </w:pPr>
      <w:r w:rsidRPr="00733D29">
        <w:rPr>
          <w:rStyle w:val="FontStyle108"/>
        </w:rPr>
        <w:t>- налоговые ставки, предусмотренные главой 22 НК РФ «Акцизы», и ставки, планируемые к принятию федеральным налоговым законодательством, с начала налогового периода на очередной финансовый год и плановый период.</w:t>
      </w:r>
    </w:p>
    <w:p w:rsidR="002D2A73" w:rsidRPr="00733D29" w:rsidRDefault="002D2A73" w:rsidP="00733D29">
      <w:pPr>
        <w:pStyle w:val="Style42"/>
        <w:widowControl/>
        <w:spacing w:line="240" w:lineRule="auto"/>
        <w:ind w:firstLine="709"/>
        <w:rPr>
          <w:rStyle w:val="FontStyle108"/>
        </w:rPr>
      </w:pPr>
      <w:r w:rsidRPr="00733D29">
        <w:rPr>
          <w:rStyle w:val="FontStyle108"/>
        </w:rPr>
        <w:t>Расчёт поступлений акцизов на вина с защищенным географическим указанием, с</w:t>
      </w:r>
      <w:r w:rsidRPr="00733D29">
        <w:rPr>
          <w:rStyle w:val="FontStyle108"/>
        </w:rPr>
        <w:br/>
        <w:t>защищенным наименованием места происхождения, за исключением игристых вин</w:t>
      </w:r>
      <w:r w:rsidRPr="00733D29">
        <w:rPr>
          <w:rStyle w:val="FontStyle108"/>
        </w:rPr>
        <w:br/>
        <w:t>(шампанских), осуществляется по методу прямого расчёта, основанного на</w:t>
      </w:r>
      <w:r w:rsidRPr="00733D29">
        <w:rPr>
          <w:rStyle w:val="FontStyle108"/>
        </w:rPr>
        <w:br/>
        <w:t>непосредственном использовании прогнозных значений объемных показателей,</w:t>
      </w:r>
      <w:r w:rsidRPr="00733D29">
        <w:rPr>
          <w:rStyle w:val="FontStyle108"/>
        </w:rPr>
        <w:br/>
        <w:t>размера ставок и других показателей, определяющих поступления акцизов (уровень</w:t>
      </w:r>
      <w:r w:rsidRPr="00733D29">
        <w:rPr>
          <w:rStyle w:val="FontStyle108"/>
        </w:rPr>
        <w:br/>
        <w:t>собираемости и др.).</w:t>
      </w:r>
    </w:p>
    <w:p w:rsidR="002D2A73" w:rsidRPr="00733D29" w:rsidRDefault="002D2A73" w:rsidP="00733D29">
      <w:pPr>
        <w:pStyle w:val="Style42"/>
        <w:widowControl/>
        <w:spacing w:line="240" w:lineRule="auto"/>
        <w:ind w:firstLine="709"/>
        <w:rPr>
          <w:rStyle w:val="FontStyle108"/>
        </w:rPr>
      </w:pPr>
      <w:r w:rsidRPr="00733D29">
        <w:rPr>
          <w:rStyle w:val="FontStyle108"/>
        </w:rPr>
        <w:t xml:space="preserve">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733D29">
        <w:rPr>
          <w:rStyle w:val="FontStyle131"/>
          <w:spacing w:val="40"/>
        </w:rPr>
        <w:t>(</w:t>
      </w:r>
      <w:proofErr w:type="spellStart"/>
      <w:r w:rsidRPr="00733D29">
        <w:rPr>
          <w:rStyle w:val="FontStyle107"/>
        </w:rPr>
        <w:t>А</w:t>
      </w:r>
      <w:r w:rsidRPr="00733D29">
        <w:rPr>
          <w:rStyle w:val="FontStyle107"/>
          <w:vertAlign w:val="subscript"/>
        </w:rPr>
        <w:t>вз</w:t>
      </w:r>
      <w:proofErr w:type="spellEnd"/>
      <w:r w:rsidRPr="00733D29">
        <w:rPr>
          <w:rStyle w:val="FontStyle107"/>
        </w:rPr>
        <w:t>)</w:t>
      </w:r>
      <w:r w:rsidRPr="00733D29">
        <w:rPr>
          <w:rStyle w:val="FontStyle86"/>
        </w:rPr>
        <w:t xml:space="preserve"> </w:t>
      </w:r>
      <w:r w:rsidRPr="00733D29">
        <w:rPr>
          <w:rStyle w:val="FontStyle108"/>
        </w:rPr>
        <w:t>определяются по формуле:</w:t>
      </w:r>
    </w:p>
    <w:p w:rsidR="002D2A73" w:rsidRPr="00733D29" w:rsidRDefault="002D2A73" w:rsidP="00733D29">
      <w:pPr>
        <w:pStyle w:val="Style25"/>
        <w:widowControl/>
        <w:spacing w:line="240" w:lineRule="auto"/>
        <w:rPr>
          <w:rStyle w:val="FontStyle131"/>
          <w:spacing w:val="-20"/>
        </w:rPr>
      </w:pPr>
      <w:proofErr w:type="spellStart"/>
      <w:r w:rsidRPr="00733D29">
        <w:rPr>
          <w:rStyle w:val="FontStyle131"/>
        </w:rPr>
        <w:t>А</w:t>
      </w:r>
      <w:r w:rsidRPr="00733D29">
        <w:rPr>
          <w:rStyle w:val="FontStyle131"/>
          <w:vertAlign w:val="subscript"/>
        </w:rPr>
        <w:t>вз</w:t>
      </w:r>
      <w:proofErr w:type="spellEnd"/>
      <w:r w:rsidRPr="00733D29">
        <w:rPr>
          <w:rStyle w:val="FontStyle131"/>
        </w:rPr>
        <w:t xml:space="preserve"> = (</w:t>
      </w:r>
      <w:r w:rsidRPr="00733D29">
        <w:rPr>
          <w:rStyle w:val="FontStyle131"/>
          <w:lang w:val="en-US"/>
        </w:rPr>
        <w:t>V</w:t>
      </w:r>
      <w:proofErr w:type="spellStart"/>
      <w:r w:rsidRPr="00733D29">
        <w:rPr>
          <w:rStyle w:val="FontStyle131"/>
          <w:vertAlign w:val="subscript"/>
        </w:rPr>
        <w:t>вз</w:t>
      </w:r>
      <w:proofErr w:type="spellEnd"/>
      <w:r w:rsidRPr="00733D29">
        <w:rPr>
          <w:rStyle w:val="FontStyle131"/>
        </w:rPr>
        <w:t>*</w:t>
      </w:r>
      <w:r w:rsidRPr="00733D29">
        <w:rPr>
          <w:rStyle w:val="FontStyle131"/>
          <w:lang w:val="en-US"/>
        </w:rPr>
        <w:t>S</w:t>
      </w:r>
      <w:r w:rsidRPr="00733D29">
        <w:rPr>
          <w:rStyle w:val="FontStyle107"/>
        </w:rPr>
        <w:t>*Троп*</w:t>
      </w:r>
      <w:proofErr w:type="spellStart"/>
      <w:r w:rsidRPr="00733D29">
        <w:rPr>
          <w:rStyle w:val="FontStyle107"/>
        </w:rPr>
        <w:t>Соб</w:t>
      </w:r>
      <w:proofErr w:type="spellEnd"/>
      <w:r w:rsidRPr="00733D29">
        <w:rPr>
          <w:rStyle w:val="FontStyle107"/>
        </w:rPr>
        <w:t>)</w:t>
      </w:r>
      <w:r w:rsidRPr="00733D29">
        <w:rPr>
          <w:rStyle w:val="FontStyle131"/>
        </w:rPr>
        <w:t xml:space="preserve"> </w:t>
      </w:r>
      <w:r w:rsidRPr="00733D29">
        <w:rPr>
          <w:rStyle w:val="FontStyle107"/>
        </w:rPr>
        <w:t>(+/-)</w:t>
      </w:r>
      <w:proofErr w:type="gramStart"/>
      <w:r w:rsidRPr="00733D29">
        <w:rPr>
          <w:rStyle w:val="FontStyle107"/>
        </w:rPr>
        <w:t>Р</w:t>
      </w:r>
      <w:proofErr w:type="gramEnd"/>
      <w:r w:rsidR="00FE3D98" w:rsidRPr="00733D29">
        <w:rPr>
          <w:rStyle w:val="FontStyle107"/>
        </w:rPr>
        <w:t xml:space="preserve"> </w:t>
      </w:r>
      <w:r w:rsidR="00FE3D98" w:rsidRPr="00733D29">
        <w:rPr>
          <w:b/>
          <w:i/>
        </w:rPr>
        <w:t>(+/-)</w:t>
      </w:r>
      <w:r w:rsidR="00FE3D98" w:rsidRPr="00733D29">
        <w:rPr>
          <w:b/>
          <w:i/>
          <w:lang w:val="en-US"/>
        </w:rPr>
        <w:t>F</w:t>
      </w:r>
      <w:r w:rsidR="00FE3D98" w:rsidRPr="00733D29">
        <w:rPr>
          <w:rStyle w:val="FontStyle107"/>
        </w:rPr>
        <w:t>,</w:t>
      </w:r>
    </w:p>
    <w:p w:rsidR="002D2A73" w:rsidRPr="00733D29" w:rsidRDefault="002D2A73" w:rsidP="00733D29">
      <w:pPr>
        <w:pStyle w:val="Style42"/>
        <w:widowControl/>
        <w:spacing w:line="240" w:lineRule="auto"/>
        <w:ind w:left="727" w:firstLine="0"/>
        <w:jc w:val="left"/>
        <w:rPr>
          <w:rStyle w:val="FontStyle108"/>
        </w:rPr>
      </w:pPr>
      <w:r w:rsidRPr="00733D29">
        <w:rPr>
          <w:rStyle w:val="FontStyle108"/>
        </w:rPr>
        <w:t>где,</w:t>
      </w:r>
    </w:p>
    <w:p w:rsidR="002D2A73" w:rsidRPr="00733D29" w:rsidRDefault="002D2A73" w:rsidP="00733D29">
      <w:pPr>
        <w:pStyle w:val="Style42"/>
        <w:widowControl/>
        <w:spacing w:line="240" w:lineRule="auto"/>
        <w:ind w:firstLine="742"/>
        <w:rPr>
          <w:rStyle w:val="FontStyle108"/>
          <w:lang w:eastAsia="en-US"/>
        </w:rPr>
      </w:pPr>
      <w:r w:rsidRPr="00733D29">
        <w:rPr>
          <w:rStyle w:val="FontStyle107"/>
          <w:lang w:val="en-US" w:eastAsia="en-US"/>
        </w:rPr>
        <w:t>V</w:t>
      </w:r>
      <w:r w:rsidRPr="00733D29">
        <w:rPr>
          <w:rStyle w:val="FontStyle107"/>
          <w:vertAlign w:val="subscript"/>
          <w:lang w:val="en-US" w:eastAsia="en-US"/>
        </w:rPr>
        <w:t>B</w:t>
      </w:r>
      <w:r w:rsidRPr="00733D29">
        <w:rPr>
          <w:rStyle w:val="FontStyle107"/>
          <w:vertAlign w:val="subscript"/>
          <w:lang w:eastAsia="en-US"/>
        </w:rPr>
        <w:t>3</w:t>
      </w:r>
      <w:r w:rsidRPr="00733D29">
        <w:rPr>
          <w:rStyle w:val="FontStyle107"/>
          <w:lang w:eastAsia="en-US"/>
        </w:rPr>
        <w:t xml:space="preserve"> </w:t>
      </w:r>
      <w:r w:rsidRPr="00733D29">
        <w:rPr>
          <w:rStyle w:val="FontStyle108"/>
          <w:lang w:eastAsia="en-US"/>
        </w:rPr>
        <w:t>- налогооблагаемый объем реализации вина с защищенным географическим</w:t>
      </w:r>
      <w:r w:rsidRPr="00733D29">
        <w:rPr>
          <w:rStyle w:val="FontStyle108"/>
          <w:lang w:eastAsia="en-US"/>
        </w:rPr>
        <w:br/>
        <w:t>указанием, с защищенным наименованием места происхождения, за исключением</w:t>
      </w:r>
      <w:r w:rsidRPr="00733D29">
        <w:rPr>
          <w:rStyle w:val="FontStyle108"/>
          <w:lang w:eastAsia="en-US"/>
        </w:rPr>
        <w:br/>
        <w:t xml:space="preserve">игристых вин (шампанских), </w:t>
      </w:r>
      <w:proofErr w:type="gramStart"/>
      <w:r w:rsidRPr="00733D29">
        <w:rPr>
          <w:rStyle w:val="FontStyle108"/>
          <w:lang w:eastAsia="en-US"/>
        </w:rPr>
        <w:t>л.;</w:t>
      </w:r>
      <w:proofErr w:type="gramEnd"/>
    </w:p>
    <w:p w:rsidR="002D2A73" w:rsidRPr="00733D29" w:rsidRDefault="002D2A73" w:rsidP="00733D29">
      <w:pPr>
        <w:pStyle w:val="Style42"/>
        <w:widowControl/>
        <w:spacing w:line="240" w:lineRule="auto"/>
        <w:ind w:left="713" w:firstLine="0"/>
        <w:jc w:val="left"/>
        <w:rPr>
          <w:rStyle w:val="FontStyle108"/>
          <w:lang w:eastAsia="en-US"/>
        </w:rPr>
      </w:pPr>
      <w:r w:rsidRPr="00733D29">
        <w:rPr>
          <w:rStyle w:val="FontStyle131"/>
          <w:lang w:val="en-US" w:eastAsia="en-US"/>
        </w:rPr>
        <w:lastRenderedPageBreak/>
        <w:t>S</w:t>
      </w:r>
      <w:r w:rsidRPr="00733D29">
        <w:rPr>
          <w:rStyle w:val="FontStyle131"/>
          <w:lang w:eastAsia="en-US"/>
        </w:rPr>
        <w:t xml:space="preserve"> - </w:t>
      </w:r>
      <w:proofErr w:type="gramStart"/>
      <w:r w:rsidRPr="00733D29">
        <w:rPr>
          <w:rStyle w:val="FontStyle108"/>
          <w:lang w:eastAsia="en-US"/>
        </w:rPr>
        <w:t>ставка</w:t>
      </w:r>
      <w:proofErr w:type="gramEnd"/>
      <w:r w:rsidRPr="00733D29">
        <w:rPr>
          <w:rStyle w:val="FontStyle108"/>
          <w:lang w:eastAsia="en-US"/>
        </w:rPr>
        <w:t>, рублей за 1 литр;</w:t>
      </w:r>
    </w:p>
    <w:p w:rsidR="002D2A73" w:rsidRPr="00733D29" w:rsidRDefault="002D2A73" w:rsidP="00733D29">
      <w:pPr>
        <w:pStyle w:val="Style42"/>
        <w:widowControl/>
        <w:spacing w:line="240" w:lineRule="auto"/>
        <w:ind w:firstLine="709"/>
        <w:rPr>
          <w:rStyle w:val="FontStyle107"/>
          <w:b w:val="0"/>
          <w:i w:val="0"/>
        </w:rPr>
      </w:pPr>
      <w:r w:rsidRPr="00733D29">
        <w:rPr>
          <w:rStyle w:val="FontStyle107"/>
          <w:lang w:val="en-US"/>
        </w:rPr>
        <w:t>T</w:t>
      </w:r>
      <w:proofErr w:type="spellStart"/>
      <w:r w:rsidRPr="00733D29">
        <w:rPr>
          <w:rStyle w:val="FontStyle107"/>
          <w:vertAlign w:val="subscript"/>
        </w:rPr>
        <w:t>роп</w:t>
      </w:r>
      <w:proofErr w:type="spellEnd"/>
      <w:r w:rsidR="00325210" w:rsidRPr="00733D29">
        <w:rPr>
          <w:rStyle w:val="FontStyle107"/>
          <w:vertAlign w:val="subscript"/>
        </w:rPr>
        <w:t xml:space="preserve"> </w:t>
      </w:r>
      <w:r w:rsidRPr="00733D29">
        <w:rPr>
          <w:rStyle w:val="FontStyle107"/>
        </w:rPr>
        <w:t xml:space="preserve">- </w:t>
      </w:r>
      <w:r w:rsidRPr="00733D29">
        <w:rPr>
          <w:rStyle w:val="FontStyle107"/>
          <w:b w:val="0"/>
          <w:i w:val="0"/>
        </w:rPr>
        <w:t>темп роста объема производства, %;</w:t>
      </w:r>
    </w:p>
    <w:p w:rsidR="002D2A73" w:rsidRPr="00733D29" w:rsidRDefault="002D2A73"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325210" w:rsidRPr="00733D29">
        <w:rPr>
          <w:rFonts w:ascii="Georgia" w:hAnsi="Georgia" w:cs="Georgia"/>
          <w:b/>
          <w:bCs/>
          <w:i/>
          <w:iCs/>
          <w:sz w:val="16"/>
          <w:szCs w:val="16"/>
        </w:rPr>
        <w:t>-</w:t>
      </w:r>
      <w:r w:rsidRPr="00733D29">
        <w:rPr>
          <w:rFonts w:ascii="Georgia" w:hAnsi="Georgia" w:cs="Georgia"/>
          <w:b/>
          <w:bCs/>
          <w:i/>
          <w:iCs/>
          <w:sz w:val="16"/>
          <w:szCs w:val="16"/>
        </w:rPr>
        <w:t xml:space="preserve"> </w:t>
      </w:r>
      <w:r w:rsidRPr="00733D29">
        <w:t xml:space="preserve">средний уровень собираемости налога с учётом уровня собираемости за предшествующие периоды, </w:t>
      </w:r>
      <w:r w:rsidR="00FE3D98" w:rsidRPr="00733D29">
        <w:t>учитывает работу по погашению задолженности по налогу, %.</w:t>
      </w:r>
    </w:p>
    <w:p w:rsidR="002D2A73" w:rsidRPr="00733D29" w:rsidRDefault="002D2A73" w:rsidP="00733D29">
      <w:pPr>
        <w:widowControl/>
        <w:ind w:firstLine="709"/>
        <w:jc w:val="both"/>
      </w:pPr>
      <w:r w:rsidRPr="00733D29">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2D2A73" w:rsidRPr="00733D29" w:rsidRDefault="002D2A73" w:rsidP="00733D29">
      <w:pPr>
        <w:pStyle w:val="Style42"/>
        <w:widowControl/>
        <w:spacing w:line="240" w:lineRule="auto"/>
        <w:ind w:left="698" w:firstLine="0"/>
        <w:jc w:val="left"/>
        <w:rPr>
          <w:rStyle w:val="FontStyle108"/>
        </w:rPr>
      </w:pPr>
      <w:proofErr w:type="gramStart"/>
      <w:r w:rsidRPr="00733D29">
        <w:rPr>
          <w:rStyle w:val="FontStyle107"/>
          <w:spacing w:val="30"/>
        </w:rPr>
        <w:t>Р-</w:t>
      </w:r>
      <w:proofErr w:type="gramEnd"/>
      <w:r w:rsidRPr="00733D29">
        <w:rPr>
          <w:rStyle w:val="FontStyle107"/>
        </w:rPr>
        <w:t xml:space="preserve"> </w:t>
      </w:r>
      <w:r w:rsidRPr="00733D29">
        <w:rPr>
          <w:rStyle w:val="FontStyle108"/>
        </w:rPr>
        <w:t>переходящие платежи, тыс. рублей.</w:t>
      </w:r>
    </w:p>
    <w:p w:rsidR="00885924" w:rsidRPr="00733D29" w:rsidRDefault="00885924"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3A1DA3" w:rsidRPr="00733D29" w:rsidRDefault="003A1DA3" w:rsidP="00733D29">
      <w:pPr>
        <w:pStyle w:val="Style42"/>
        <w:widowControl/>
        <w:spacing w:line="240" w:lineRule="auto"/>
        <w:ind w:left="698" w:firstLine="0"/>
        <w:jc w:val="left"/>
        <w:rPr>
          <w:rStyle w:val="FontStyle108"/>
        </w:rPr>
      </w:pPr>
    </w:p>
    <w:p w:rsidR="002D2A73" w:rsidRPr="00733D29" w:rsidRDefault="002D2A73" w:rsidP="00733D29">
      <w:pPr>
        <w:pStyle w:val="3"/>
        <w:spacing w:before="0" w:after="0" w:line="240" w:lineRule="auto"/>
        <w:jc w:val="center"/>
        <w:rPr>
          <w:rFonts w:ascii="Times New Roman" w:hAnsi="Times New Roman"/>
          <w:i/>
          <w:sz w:val="24"/>
          <w:szCs w:val="24"/>
        </w:rPr>
      </w:pPr>
      <w:bookmarkStart w:id="102" w:name="_Toc24125120"/>
      <w:bookmarkStart w:id="103" w:name="_Toc24736599"/>
      <w:bookmarkStart w:id="104" w:name="_Toc24966657"/>
      <w:bookmarkStart w:id="105" w:name="_Toc24966803"/>
      <w:r w:rsidRPr="00733D29">
        <w:rPr>
          <w:rFonts w:ascii="Times New Roman" w:hAnsi="Times New Roman"/>
          <w:i/>
          <w:sz w:val="24"/>
          <w:szCs w:val="24"/>
        </w:rPr>
        <w:t>2.3.</w:t>
      </w:r>
      <w:r w:rsidR="00EE47A4" w:rsidRPr="00733D29">
        <w:rPr>
          <w:rFonts w:ascii="Times New Roman" w:hAnsi="Times New Roman"/>
          <w:i/>
          <w:sz w:val="24"/>
          <w:szCs w:val="24"/>
        </w:rPr>
        <w:t>15</w:t>
      </w:r>
      <w:r w:rsidRPr="00733D29">
        <w:rPr>
          <w:rFonts w:ascii="Times New Roman" w:hAnsi="Times New Roman"/>
          <w:i/>
          <w:sz w:val="24"/>
          <w:szCs w:val="24"/>
        </w:rPr>
        <w:t>. Акцизы на игристые вина (шампанские) с защищенным географическим указанием, с защищенным наименованием места происхождения</w:t>
      </w:r>
      <w:r w:rsidR="009E4B6A" w:rsidRPr="00733D29">
        <w:rPr>
          <w:rFonts w:ascii="Times New Roman" w:hAnsi="Times New Roman"/>
          <w:i/>
          <w:sz w:val="24"/>
          <w:szCs w:val="24"/>
        </w:rPr>
        <w:t>, производимые на территории Российской Федерации</w:t>
      </w:r>
      <w:bookmarkEnd w:id="102"/>
      <w:r w:rsidR="00281E80" w:rsidRPr="00733D29">
        <w:rPr>
          <w:rFonts w:ascii="Times New Roman" w:hAnsi="Times New Roman"/>
          <w:i/>
          <w:sz w:val="24"/>
          <w:szCs w:val="24"/>
        </w:rPr>
        <w:br/>
      </w:r>
      <w:r w:rsidR="003A1DA3" w:rsidRPr="00733D29">
        <w:rPr>
          <w:rFonts w:ascii="Times New Roman" w:hAnsi="Times New Roman"/>
          <w:i/>
          <w:sz w:val="24"/>
          <w:szCs w:val="24"/>
        </w:rPr>
        <w:t xml:space="preserve"> </w:t>
      </w:r>
      <w:r w:rsidRPr="00733D29">
        <w:rPr>
          <w:rFonts w:ascii="Times New Roman" w:hAnsi="Times New Roman"/>
          <w:i/>
          <w:sz w:val="24"/>
          <w:szCs w:val="24"/>
        </w:rPr>
        <w:t>182 1 03 02350 01 0000110</w:t>
      </w:r>
      <w:bookmarkEnd w:id="103"/>
      <w:bookmarkEnd w:id="104"/>
      <w:bookmarkEnd w:id="105"/>
    </w:p>
    <w:p w:rsidR="003A1DA3" w:rsidRPr="00733D29" w:rsidRDefault="003A1DA3" w:rsidP="00733D29">
      <w:pPr>
        <w:pStyle w:val="Style77"/>
        <w:widowControl/>
        <w:spacing w:line="240" w:lineRule="auto"/>
        <w:ind w:firstLine="709"/>
        <w:jc w:val="both"/>
        <w:rPr>
          <w:rStyle w:val="FontStyle107"/>
        </w:rPr>
      </w:pPr>
    </w:p>
    <w:p w:rsidR="002D2A73" w:rsidRPr="00733D29" w:rsidRDefault="002D2A73" w:rsidP="00733D29">
      <w:pPr>
        <w:pStyle w:val="Style42"/>
        <w:widowControl/>
        <w:spacing w:line="240" w:lineRule="auto"/>
        <w:ind w:firstLine="709"/>
        <w:rPr>
          <w:rStyle w:val="FontStyle108"/>
        </w:rPr>
      </w:pPr>
      <w:r w:rsidRPr="00733D29">
        <w:rPr>
          <w:rStyle w:val="FontStyle108"/>
        </w:rPr>
        <w:t>Для расчёта поступлений акцизов на игристые вина (шампанские) с защищенным</w:t>
      </w:r>
      <w:r w:rsidRPr="00733D29">
        <w:rPr>
          <w:rStyle w:val="FontStyle108"/>
        </w:rPr>
        <w:br/>
        <w:t>географическим указанием, с защищенным наименованием места происхождения,</w:t>
      </w:r>
      <w:r w:rsidRPr="00733D29">
        <w:rPr>
          <w:rStyle w:val="FontStyle108"/>
        </w:rPr>
        <w:br/>
        <w:t>используются:</w:t>
      </w:r>
    </w:p>
    <w:p w:rsidR="002D2A73" w:rsidRPr="00733D29" w:rsidRDefault="002D2A73" w:rsidP="00733D29">
      <w:pPr>
        <w:pStyle w:val="Style50"/>
        <w:widowControl/>
        <w:numPr>
          <w:ilvl w:val="0"/>
          <w:numId w:val="6"/>
        </w:numPr>
        <w:tabs>
          <w:tab w:val="left" w:pos="871"/>
        </w:tabs>
        <w:spacing w:line="240" w:lineRule="auto"/>
        <w:ind w:firstLine="709"/>
        <w:rPr>
          <w:rStyle w:val="FontStyle108"/>
          <w:b/>
        </w:rPr>
      </w:pPr>
      <w:r w:rsidRPr="00733D29">
        <w:rPr>
          <w:rStyle w:val="FontStyle108"/>
        </w:rPr>
        <w:t>налоговая база по акцизу согласно данным отчета по форме № 5-АЛ</w:t>
      </w:r>
      <w:r w:rsidRPr="00733D29">
        <w:rPr>
          <w:rStyle w:val="FontStyle108"/>
        </w:rPr>
        <w:br/>
        <w:t>за</w:t>
      </w:r>
      <w:r w:rsidRPr="00733D29">
        <w:rPr>
          <w:rStyle w:val="FontStyle108"/>
          <w:b/>
        </w:rPr>
        <w:t xml:space="preserve"> </w:t>
      </w:r>
      <w:r w:rsidRPr="00733D29">
        <w:rPr>
          <w:rStyle w:val="ab"/>
          <w:b w:val="0"/>
          <w:bCs/>
          <w:color w:val="auto"/>
        </w:rPr>
        <w:t>отчетный финансовый год</w:t>
      </w:r>
      <w:r w:rsidRPr="00733D29">
        <w:rPr>
          <w:rStyle w:val="FontStyle108"/>
          <w:b/>
        </w:rPr>
        <w:t>;</w:t>
      </w:r>
    </w:p>
    <w:p w:rsidR="002D2A73" w:rsidRPr="00733D29" w:rsidRDefault="002D2A73" w:rsidP="00733D29">
      <w:pPr>
        <w:pStyle w:val="Style50"/>
        <w:widowControl/>
        <w:tabs>
          <w:tab w:val="left" w:pos="857"/>
        </w:tabs>
        <w:spacing w:line="240" w:lineRule="auto"/>
        <w:ind w:firstLine="709"/>
        <w:rPr>
          <w:rStyle w:val="FontStyle108"/>
        </w:rPr>
      </w:pPr>
      <w:r w:rsidRPr="00733D29">
        <w:rPr>
          <w:rStyle w:val="FontStyle108"/>
        </w:rPr>
        <w:t xml:space="preserve">- динамика фактических поступлений по налогу по данным отчета формы № 1-НМ </w:t>
      </w:r>
      <w:r w:rsidRPr="00733D29">
        <w:rPr>
          <w:rStyle w:val="ab"/>
          <w:b w:val="0"/>
          <w:bCs/>
          <w:color w:val="auto"/>
        </w:rPr>
        <w:t xml:space="preserve">за </w:t>
      </w:r>
      <w:r w:rsidRPr="00733D29">
        <w:rPr>
          <w:rStyle w:val="FontStyle108"/>
        </w:rPr>
        <w:t xml:space="preserve">предшествующие периоды; </w:t>
      </w:r>
    </w:p>
    <w:p w:rsidR="002D2A73" w:rsidRPr="00733D29" w:rsidRDefault="002D2A73" w:rsidP="00733D29">
      <w:pPr>
        <w:pStyle w:val="Style50"/>
        <w:widowControl/>
        <w:tabs>
          <w:tab w:val="left" w:pos="864"/>
        </w:tabs>
        <w:spacing w:line="240" w:lineRule="auto"/>
        <w:ind w:firstLine="709"/>
        <w:rPr>
          <w:rStyle w:val="FontStyle108"/>
        </w:rPr>
      </w:pPr>
      <w:r w:rsidRPr="00733D29">
        <w:rPr>
          <w:rStyle w:val="FontStyle108"/>
        </w:rPr>
        <w:t>- налоговые ставки, предусмотренные главой 22 НК РФ «Акцизы», и ставки, планируемые к принятию федеральным налоговым законодательством, с начала налогового периода на очередной финансовый год и плановый период.</w:t>
      </w:r>
    </w:p>
    <w:p w:rsidR="002D2A73" w:rsidRPr="00733D29" w:rsidRDefault="002D2A73" w:rsidP="00733D29">
      <w:pPr>
        <w:pStyle w:val="Style42"/>
        <w:widowControl/>
        <w:spacing w:line="240" w:lineRule="auto"/>
        <w:ind w:firstLine="709"/>
        <w:rPr>
          <w:rStyle w:val="FontStyle108"/>
        </w:rPr>
      </w:pPr>
      <w:r w:rsidRPr="00733D29">
        <w:rPr>
          <w:rStyle w:val="FontStyle108"/>
        </w:rPr>
        <w:t>Расчёт поступлений акцизов на игристые вина (шампанские) с защищенным</w:t>
      </w:r>
      <w:r w:rsidRPr="00733D29">
        <w:rPr>
          <w:rStyle w:val="FontStyle108"/>
        </w:rPr>
        <w:br/>
        <w:t>географическим указанием, с защищенным наименованием места происхождения,</w:t>
      </w:r>
      <w:r w:rsidRPr="00733D29">
        <w:rPr>
          <w:rStyle w:val="FontStyle108"/>
        </w:rPr>
        <w:br/>
        <w:t>осуществляется по методу прямого расчёта, основанного на непосредственном</w:t>
      </w:r>
      <w:r w:rsidRPr="00733D29">
        <w:rPr>
          <w:rStyle w:val="FontStyle108"/>
        </w:rPr>
        <w:br/>
        <w:t>использовании прогнозных значений объемных показателей, размера ставок и других</w:t>
      </w:r>
      <w:r w:rsidRPr="00733D29">
        <w:rPr>
          <w:rStyle w:val="FontStyle108"/>
        </w:rPr>
        <w:br/>
        <w:t>показателей, определяющих поступления акцизов (уровень собираемости и др.).</w:t>
      </w:r>
    </w:p>
    <w:p w:rsidR="002D2A73" w:rsidRPr="00733D29" w:rsidRDefault="002D2A73" w:rsidP="00733D29">
      <w:pPr>
        <w:pStyle w:val="Style42"/>
        <w:widowControl/>
        <w:spacing w:line="240" w:lineRule="auto"/>
        <w:ind w:firstLine="709"/>
        <w:rPr>
          <w:rStyle w:val="FontStyle108"/>
        </w:rPr>
      </w:pPr>
      <w:r w:rsidRPr="00733D29">
        <w:rPr>
          <w:rStyle w:val="FontStyle108"/>
        </w:rPr>
        <w:t>Поступления акцизов на игристые вина (шампанские) с защищенным</w:t>
      </w:r>
      <w:r w:rsidRPr="00733D29">
        <w:rPr>
          <w:rStyle w:val="FontStyle108"/>
        </w:rPr>
        <w:br/>
        <w:t>географическим указанием, с защищенным наименованием места происхождения,</w:t>
      </w:r>
      <w:r w:rsidRPr="00733D29">
        <w:rPr>
          <w:rStyle w:val="FontStyle108"/>
        </w:rPr>
        <w:br/>
      </w:r>
      <w:r w:rsidRPr="00733D29">
        <w:rPr>
          <w:rStyle w:val="FontStyle107"/>
        </w:rPr>
        <w:t>(</w:t>
      </w:r>
      <w:proofErr w:type="spellStart"/>
      <w:r w:rsidRPr="00733D29">
        <w:rPr>
          <w:rStyle w:val="FontStyle107"/>
        </w:rPr>
        <w:t>Аигр</w:t>
      </w:r>
      <w:proofErr w:type="spellEnd"/>
      <w:r w:rsidRPr="00733D29">
        <w:rPr>
          <w:rStyle w:val="FontStyle107"/>
        </w:rPr>
        <w:t xml:space="preserve">) </w:t>
      </w:r>
      <w:r w:rsidRPr="00733D29">
        <w:rPr>
          <w:rStyle w:val="FontStyle108"/>
        </w:rPr>
        <w:t>определяются по формуле:</w:t>
      </w:r>
    </w:p>
    <w:p w:rsidR="000D7B37" w:rsidRPr="00733D29" w:rsidRDefault="002D2A73" w:rsidP="00733D29">
      <w:pPr>
        <w:pStyle w:val="Style25"/>
        <w:widowControl/>
        <w:spacing w:line="240" w:lineRule="auto"/>
        <w:rPr>
          <w:rStyle w:val="FontStyle131"/>
          <w:spacing w:val="-20"/>
        </w:rPr>
      </w:pPr>
      <w:proofErr w:type="spellStart"/>
      <w:r w:rsidRPr="00733D29">
        <w:rPr>
          <w:rStyle w:val="FontStyle107"/>
        </w:rPr>
        <w:t>Аигр</w:t>
      </w:r>
      <w:proofErr w:type="spellEnd"/>
      <w:r w:rsidRPr="00733D29">
        <w:rPr>
          <w:rStyle w:val="FontStyle107"/>
        </w:rPr>
        <w:t xml:space="preserve"> = (</w:t>
      </w:r>
      <w:r w:rsidRPr="00733D29">
        <w:rPr>
          <w:rStyle w:val="FontStyle107"/>
          <w:lang w:val="en-US"/>
        </w:rPr>
        <w:t>V</w:t>
      </w:r>
      <w:r w:rsidRPr="00733D29">
        <w:rPr>
          <w:rStyle w:val="FontStyle107"/>
        </w:rPr>
        <w:t>игр*</w:t>
      </w:r>
      <w:r w:rsidRPr="00733D29">
        <w:rPr>
          <w:rStyle w:val="FontStyle107"/>
          <w:lang w:val="en-US"/>
        </w:rPr>
        <w:t>S</w:t>
      </w:r>
      <w:r w:rsidRPr="00733D29">
        <w:rPr>
          <w:rStyle w:val="FontStyle107"/>
        </w:rPr>
        <w:t>*Троп*</w:t>
      </w:r>
      <w:proofErr w:type="spellStart"/>
      <w:r w:rsidRPr="00733D29">
        <w:rPr>
          <w:rStyle w:val="FontStyle107"/>
        </w:rPr>
        <w:t>Соб</w:t>
      </w:r>
      <w:proofErr w:type="spellEnd"/>
      <w:r w:rsidRPr="00733D29">
        <w:rPr>
          <w:rStyle w:val="FontStyle100"/>
        </w:rPr>
        <w:t xml:space="preserve">) </w:t>
      </w:r>
      <w:r w:rsidRPr="00733D29">
        <w:rPr>
          <w:rStyle w:val="FontStyle107"/>
        </w:rPr>
        <w:t>(+/-)</w:t>
      </w:r>
      <w:proofErr w:type="gramStart"/>
      <w:r w:rsidRPr="00733D29">
        <w:rPr>
          <w:rStyle w:val="FontStyle107"/>
        </w:rPr>
        <w:t>Р</w:t>
      </w:r>
      <w:proofErr w:type="gramEnd"/>
      <w:r w:rsidRPr="00733D29">
        <w:rPr>
          <w:rStyle w:val="FontStyle107"/>
        </w:rPr>
        <w:t xml:space="preserve"> </w:t>
      </w:r>
      <w:r w:rsidR="000D7B37" w:rsidRPr="00733D29">
        <w:rPr>
          <w:b/>
          <w:i/>
        </w:rPr>
        <w:t>(+/-)</w:t>
      </w:r>
      <w:r w:rsidR="000D7B37" w:rsidRPr="00733D29">
        <w:rPr>
          <w:b/>
          <w:i/>
          <w:lang w:val="en-US"/>
        </w:rPr>
        <w:t>F</w:t>
      </w:r>
      <w:r w:rsidR="000D7B37" w:rsidRPr="00733D29">
        <w:rPr>
          <w:rStyle w:val="FontStyle107"/>
        </w:rPr>
        <w:t>,</w:t>
      </w:r>
    </w:p>
    <w:p w:rsidR="002D2A73" w:rsidRPr="00733D29" w:rsidRDefault="002D2A73" w:rsidP="00733D29">
      <w:pPr>
        <w:pStyle w:val="Style42"/>
        <w:widowControl/>
        <w:spacing w:line="240" w:lineRule="auto"/>
        <w:ind w:left="727" w:firstLine="0"/>
        <w:jc w:val="left"/>
        <w:rPr>
          <w:rStyle w:val="FontStyle108"/>
        </w:rPr>
      </w:pPr>
      <w:r w:rsidRPr="00733D29">
        <w:rPr>
          <w:rStyle w:val="FontStyle108"/>
        </w:rPr>
        <w:t>где,</w:t>
      </w:r>
    </w:p>
    <w:p w:rsidR="002D2A73" w:rsidRPr="00733D29" w:rsidRDefault="002D2A73" w:rsidP="00733D29">
      <w:pPr>
        <w:pStyle w:val="Style42"/>
        <w:widowControl/>
        <w:tabs>
          <w:tab w:val="left" w:pos="0"/>
        </w:tabs>
        <w:spacing w:line="240" w:lineRule="auto"/>
        <w:ind w:firstLine="709"/>
        <w:jc w:val="left"/>
        <w:rPr>
          <w:rStyle w:val="FontStyle108"/>
        </w:rPr>
      </w:pPr>
      <w:r w:rsidRPr="00733D29">
        <w:rPr>
          <w:rStyle w:val="FontStyle107"/>
          <w:lang w:val="en-US"/>
        </w:rPr>
        <w:t>V</w:t>
      </w:r>
      <w:r w:rsidRPr="00733D29">
        <w:rPr>
          <w:rStyle w:val="FontStyle107"/>
        </w:rPr>
        <w:t xml:space="preserve">игр - </w:t>
      </w:r>
      <w:r w:rsidRPr="00733D29">
        <w:rPr>
          <w:rStyle w:val="FontStyle108"/>
        </w:rPr>
        <w:t xml:space="preserve">налогооблагаемый объем игристых вин (шампанских) с защищенным географическим указанием, с защищенным наименованием места происхождения, </w:t>
      </w:r>
      <w:proofErr w:type="gramStart"/>
      <w:r w:rsidRPr="00733D29">
        <w:rPr>
          <w:rStyle w:val="FontStyle108"/>
        </w:rPr>
        <w:t>л.;</w:t>
      </w:r>
      <w:proofErr w:type="gramEnd"/>
    </w:p>
    <w:p w:rsidR="002D2A73" w:rsidRPr="00733D29" w:rsidRDefault="002D2A73" w:rsidP="00733D29">
      <w:pPr>
        <w:pStyle w:val="Style42"/>
        <w:widowControl/>
        <w:tabs>
          <w:tab w:val="left" w:pos="0"/>
        </w:tabs>
        <w:spacing w:line="240" w:lineRule="auto"/>
        <w:ind w:firstLine="709"/>
        <w:jc w:val="left"/>
        <w:rPr>
          <w:rStyle w:val="FontStyle108"/>
        </w:rPr>
      </w:pPr>
      <w:r w:rsidRPr="00733D29">
        <w:rPr>
          <w:rStyle w:val="FontStyle107"/>
          <w:lang w:val="en-US"/>
        </w:rPr>
        <w:t>S</w:t>
      </w:r>
      <w:r w:rsidRPr="00733D29">
        <w:rPr>
          <w:rStyle w:val="FontStyle107"/>
        </w:rPr>
        <w:t xml:space="preserve"> - </w:t>
      </w:r>
      <w:proofErr w:type="gramStart"/>
      <w:r w:rsidRPr="00733D29">
        <w:rPr>
          <w:rStyle w:val="FontStyle108"/>
        </w:rPr>
        <w:t>ставка</w:t>
      </w:r>
      <w:proofErr w:type="gramEnd"/>
      <w:r w:rsidRPr="00733D29">
        <w:rPr>
          <w:rStyle w:val="FontStyle108"/>
        </w:rPr>
        <w:t xml:space="preserve"> акциза, рублей за 1 литр;</w:t>
      </w:r>
    </w:p>
    <w:p w:rsidR="002D2A73" w:rsidRPr="00733D29" w:rsidRDefault="002D2A73" w:rsidP="00733D29">
      <w:pPr>
        <w:pStyle w:val="Style42"/>
        <w:widowControl/>
        <w:spacing w:line="240" w:lineRule="auto"/>
        <w:ind w:firstLine="709"/>
        <w:rPr>
          <w:rStyle w:val="FontStyle107"/>
          <w:b w:val="0"/>
          <w:i w:val="0"/>
        </w:rPr>
      </w:pPr>
      <w:r w:rsidRPr="00733D29">
        <w:rPr>
          <w:rStyle w:val="FontStyle107"/>
          <w:lang w:val="en-US"/>
        </w:rPr>
        <w:t>T</w:t>
      </w:r>
      <w:proofErr w:type="spellStart"/>
      <w:r w:rsidRPr="00733D29">
        <w:rPr>
          <w:rStyle w:val="FontStyle107"/>
          <w:vertAlign w:val="subscript"/>
        </w:rPr>
        <w:t>роп</w:t>
      </w:r>
      <w:proofErr w:type="spellEnd"/>
      <w:r w:rsidR="003A1DA3" w:rsidRPr="00733D29">
        <w:rPr>
          <w:rStyle w:val="FontStyle107"/>
          <w:vertAlign w:val="subscript"/>
        </w:rPr>
        <w:t xml:space="preserve"> </w:t>
      </w:r>
      <w:r w:rsidRPr="00733D29">
        <w:rPr>
          <w:rStyle w:val="FontStyle107"/>
        </w:rPr>
        <w:t xml:space="preserve">- </w:t>
      </w:r>
      <w:r w:rsidRPr="00733D29">
        <w:rPr>
          <w:rStyle w:val="FontStyle107"/>
          <w:b w:val="0"/>
          <w:i w:val="0"/>
        </w:rPr>
        <w:t>темп роста объема производства,</w:t>
      </w:r>
      <w:r w:rsidRPr="00733D29">
        <w:rPr>
          <w:rStyle w:val="FontStyle107"/>
        </w:rPr>
        <w:t xml:space="preserve"> %;</w:t>
      </w:r>
    </w:p>
    <w:p w:rsidR="002D2A73" w:rsidRPr="00733D29" w:rsidRDefault="002D2A73"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3A1DA3" w:rsidRPr="00733D29">
        <w:rPr>
          <w:rFonts w:ascii="Georgia" w:hAnsi="Georgia" w:cs="Georgia"/>
          <w:b/>
          <w:bCs/>
          <w:i/>
          <w:iCs/>
          <w:sz w:val="16"/>
          <w:szCs w:val="16"/>
        </w:rPr>
        <w:t>-</w:t>
      </w:r>
      <w:r w:rsidRPr="00733D29">
        <w:rPr>
          <w:rFonts w:ascii="Georgia" w:hAnsi="Georgia" w:cs="Georgia"/>
          <w:b/>
          <w:bCs/>
          <w:i/>
          <w:iCs/>
          <w:sz w:val="16"/>
          <w:szCs w:val="16"/>
        </w:rPr>
        <w:t xml:space="preserve"> </w:t>
      </w:r>
      <w:r w:rsidRPr="00733D29">
        <w:t xml:space="preserve">средний уровень собираемости налога с учётом уровня собираемости за предшествующие периоды, </w:t>
      </w:r>
      <w:r w:rsidR="00FE3D98" w:rsidRPr="00733D29">
        <w:t>учитывает работу по погашению задолженности по налогу,%.</w:t>
      </w:r>
    </w:p>
    <w:p w:rsidR="002D2A73" w:rsidRPr="00733D29" w:rsidRDefault="002D2A73" w:rsidP="00733D29">
      <w:pPr>
        <w:widowControl/>
        <w:ind w:firstLine="709"/>
        <w:jc w:val="both"/>
      </w:pPr>
      <w:r w:rsidRPr="00733D29">
        <w:t>Средний уровень собираемости определяется как отношение суммы поступлений по акцизу по отчету формы № 1-НМ за предшествующие периоды к сумме начислений к соответствующему периоду.</w:t>
      </w:r>
    </w:p>
    <w:p w:rsidR="002D2A73" w:rsidRPr="00733D29" w:rsidRDefault="002D2A73" w:rsidP="00733D29">
      <w:pPr>
        <w:pStyle w:val="Style42"/>
        <w:widowControl/>
        <w:spacing w:line="240" w:lineRule="auto"/>
        <w:ind w:left="691" w:firstLine="0"/>
        <w:jc w:val="left"/>
        <w:rPr>
          <w:rStyle w:val="FontStyle108"/>
        </w:rPr>
      </w:pPr>
      <w:proofErr w:type="gramStart"/>
      <w:r w:rsidRPr="00733D29">
        <w:rPr>
          <w:rStyle w:val="FontStyle107"/>
        </w:rPr>
        <w:t>Р</w:t>
      </w:r>
      <w:proofErr w:type="gramEnd"/>
      <w:r w:rsidRPr="00733D29">
        <w:rPr>
          <w:rStyle w:val="FontStyle107"/>
        </w:rPr>
        <w:t xml:space="preserve"> </w:t>
      </w:r>
      <w:r w:rsidR="003A1DA3" w:rsidRPr="00733D29">
        <w:rPr>
          <w:rStyle w:val="FontStyle107"/>
        </w:rPr>
        <w:t>-</w:t>
      </w:r>
      <w:r w:rsidRPr="00733D29">
        <w:rPr>
          <w:rStyle w:val="FontStyle107"/>
        </w:rPr>
        <w:t xml:space="preserve"> </w:t>
      </w:r>
      <w:r w:rsidRPr="00733D29">
        <w:rPr>
          <w:rStyle w:val="FontStyle108"/>
        </w:rPr>
        <w:t>переходящие платежи, тыс. рублей.</w:t>
      </w:r>
    </w:p>
    <w:p w:rsidR="00885924" w:rsidRPr="00733D29" w:rsidRDefault="00885924"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410ACC" w:rsidRDefault="00410ACC">
      <w:pPr>
        <w:widowControl/>
        <w:autoSpaceDE/>
        <w:autoSpaceDN/>
        <w:adjustRightInd/>
        <w:spacing w:after="200" w:line="276" w:lineRule="auto"/>
        <w:rPr>
          <w:rStyle w:val="FontStyle108"/>
        </w:rPr>
      </w:pPr>
      <w:r>
        <w:rPr>
          <w:rStyle w:val="FontStyle108"/>
        </w:rPr>
        <w:br w:type="page"/>
      </w:r>
    </w:p>
    <w:p w:rsidR="00D0778B" w:rsidRPr="00733D29" w:rsidRDefault="00D0778B" w:rsidP="00733D29">
      <w:pPr>
        <w:pStyle w:val="3"/>
        <w:spacing w:before="0" w:after="0" w:line="240" w:lineRule="auto"/>
        <w:jc w:val="center"/>
        <w:rPr>
          <w:rFonts w:ascii="Times New Roman" w:hAnsi="Times New Roman"/>
          <w:bCs w:val="0"/>
          <w:sz w:val="24"/>
          <w:szCs w:val="24"/>
        </w:rPr>
      </w:pPr>
      <w:bookmarkStart w:id="106" w:name="_Toc24125121"/>
      <w:bookmarkStart w:id="107" w:name="_Toc24736600"/>
      <w:bookmarkStart w:id="108" w:name="_Toc24966658"/>
      <w:bookmarkStart w:id="109" w:name="_Toc24966804"/>
      <w:r w:rsidRPr="00733D29">
        <w:rPr>
          <w:rFonts w:ascii="Times New Roman" w:hAnsi="Times New Roman"/>
          <w:bCs w:val="0"/>
          <w:sz w:val="24"/>
          <w:szCs w:val="24"/>
        </w:rPr>
        <w:lastRenderedPageBreak/>
        <w:t xml:space="preserve">2.4. Налог, взимаемый в связи с применением </w:t>
      </w:r>
      <w:r w:rsidR="00703D0B" w:rsidRPr="00733D29">
        <w:rPr>
          <w:rFonts w:ascii="Times New Roman" w:hAnsi="Times New Roman"/>
          <w:bCs w:val="0"/>
          <w:sz w:val="24"/>
          <w:szCs w:val="24"/>
        </w:rPr>
        <w:br/>
      </w:r>
      <w:r w:rsidRPr="00733D29">
        <w:rPr>
          <w:rFonts w:ascii="Times New Roman" w:hAnsi="Times New Roman"/>
          <w:bCs w:val="0"/>
          <w:sz w:val="24"/>
          <w:szCs w:val="24"/>
        </w:rPr>
        <w:t>упрощенной системы налогообложения</w:t>
      </w:r>
      <w:bookmarkEnd w:id="106"/>
      <w:r w:rsidR="00281E80" w:rsidRPr="00733D29">
        <w:rPr>
          <w:rFonts w:ascii="Times New Roman" w:hAnsi="Times New Roman"/>
          <w:bCs w:val="0"/>
          <w:sz w:val="24"/>
          <w:szCs w:val="24"/>
        </w:rPr>
        <w:br/>
      </w:r>
      <w:r w:rsidRPr="00733D29">
        <w:rPr>
          <w:rFonts w:ascii="Times New Roman" w:hAnsi="Times New Roman"/>
          <w:bCs w:val="0"/>
          <w:sz w:val="24"/>
          <w:szCs w:val="24"/>
        </w:rPr>
        <w:t>182 1 05 01000 00 0000 110</w:t>
      </w:r>
      <w:bookmarkEnd w:id="107"/>
      <w:bookmarkEnd w:id="108"/>
      <w:bookmarkEnd w:id="109"/>
    </w:p>
    <w:p w:rsidR="00DC5694" w:rsidRPr="00733D29" w:rsidRDefault="00DC5694" w:rsidP="00733D29">
      <w:pPr>
        <w:pStyle w:val="Style44"/>
        <w:widowControl/>
        <w:spacing w:line="240" w:lineRule="auto"/>
        <w:ind w:firstLine="567"/>
        <w:jc w:val="center"/>
        <w:rPr>
          <w:rStyle w:val="FontStyle87"/>
        </w:rPr>
      </w:pPr>
    </w:p>
    <w:p w:rsidR="00D0778B" w:rsidRPr="00733D29" w:rsidRDefault="00D0778B" w:rsidP="00733D29">
      <w:pPr>
        <w:pStyle w:val="Style42"/>
        <w:widowControl/>
        <w:spacing w:line="240" w:lineRule="auto"/>
        <w:ind w:firstLine="709"/>
        <w:rPr>
          <w:rStyle w:val="FontStyle108"/>
        </w:rPr>
      </w:pPr>
      <w:r w:rsidRPr="00733D29">
        <w:rPr>
          <w:rStyle w:val="FontStyle108"/>
        </w:rPr>
        <w:t xml:space="preserve">Расчёт прогноза поступлений налога, </w:t>
      </w:r>
      <w:r w:rsidRPr="00733D29">
        <w:rPr>
          <w:rStyle w:val="FontStyle87"/>
          <w:b w:val="0"/>
        </w:rPr>
        <w:t xml:space="preserve">уплачиваемого в связи с применением упрощенной системы налогообложения (далее - УСН), </w:t>
      </w:r>
      <w:r w:rsidRPr="00733D29">
        <w:rPr>
          <w:rStyle w:val="FontStyle108"/>
        </w:rPr>
        <w:t>производится исходя из действующего законодательства о налогах и сборах.</w:t>
      </w:r>
    </w:p>
    <w:p w:rsidR="00D0778B" w:rsidRPr="00733D29" w:rsidRDefault="00D0778B" w:rsidP="00733D29">
      <w:pPr>
        <w:pStyle w:val="Style30"/>
        <w:widowControl/>
        <w:spacing w:line="240" w:lineRule="auto"/>
        <w:ind w:firstLine="709"/>
        <w:jc w:val="both"/>
        <w:rPr>
          <w:rStyle w:val="FontStyle108"/>
        </w:rPr>
      </w:pPr>
      <w:r w:rsidRPr="00733D29">
        <w:rPr>
          <w:rStyle w:val="FontStyle108"/>
        </w:rPr>
        <w:t xml:space="preserve">Для расчёта </w:t>
      </w:r>
      <w:r w:rsidR="00A92C64" w:rsidRPr="00733D29">
        <w:rPr>
          <w:rStyle w:val="FontStyle108"/>
        </w:rPr>
        <w:t>поступлений УСН</w:t>
      </w:r>
      <w:r w:rsidRPr="00733D29">
        <w:rPr>
          <w:rStyle w:val="FontStyle87"/>
          <w:b w:val="0"/>
        </w:rPr>
        <w:t xml:space="preserve"> </w:t>
      </w:r>
      <w:r w:rsidRPr="00733D29">
        <w:rPr>
          <w:rStyle w:val="FontStyle108"/>
        </w:rPr>
        <w:t>используются:</w:t>
      </w:r>
    </w:p>
    <w:p w:rsidR="00D0778B" w:rsidRPr="00733D29" w:rsidRDefault="00D0778B" w:rsidP="00733D29">
      <w:pPr>
        <w:ind w:firstLine="709"/>
        <w:jc w:val="both"/>
      </w:pPr>
      <w:r w:rsidRPr="00733D29">
        <w:rPr>
          <w:b/>
          <w:iCs/>
        </w:rPr>
        <w:t>-</w:t>
      </w:r>
      <w:r w:rsidRPr="00733D29">
        <w:rPr>
          <w:iCs/>
        </w:rPr>
        <w:t xml:space="preserve"> сценарные условия для формирования вариантов развития экономики Пермского края и основные показатели прогноза социально-экономического развития Пермского края</w:t>
      </w:r>
      <w:r w:rsidRPr="00733D29">
        <w:t xml:space="preserve"> в прогнозируемом периоде;</w:t>
      </w:r>
    </w:p>
    <w:p w:rsidR="00D0778B" w:rsidRPr="00733D29" w:rsidRDefault="00D0778B" w:rsidP="00733D29">
      <w:pPr>
        <w:pStyle w:val="Style50"/>
        <w:widowControl/>
        <w:numPr>
          <w:ilvl w:val="0"/>
          <w:numId w:val="9"/>
        </w:numPr>
        <w:tabs>
          <w:tab w:val="left" w:pos="878"/>
        </w:tabs>
        <w:spacing w:line="240" w:lineRule="auto"/>
        <w:ind w:firstLine="709"/>
        <w:rPr>
          <w:rStyle w:val="FontStyle108"/>
        </w:rPr>
      </w:pPr>
      <w:r w:rsidRPr="00733D29">
        <w:rPr>
          <w:rStyle w:val="FontStyle108"/>
        </w:rPr>
        <w:t xml:space="preserve">динамика налоговой базы по УСН на основе </w:t>
      </w:r>
      <w:r w:rsidR="00DC5694" w:rsidRPr="00733D29">
        <w:rPr>
          <w:rStyle w:val="FontStyle108"/>
        </w:rPr>
        <w:t>отчета</w:t>
      </w:r>
      <w:r w:rsidRPr="00733D29">
        <w:rPr>
          <w:rStyle w:val="FontStyle108"/>
        </w:rPr>
        <w:t xml:space="preserve"> форм</w:t>
      </w:r>
      <w:r w:rsidR="00DC5694" w:rsidRPr="00733D29">
        <w:rPr>
          <w:rStyle w:val="FontStyle108"/>
        </w:rPr>
        <w:t>ы №</w:t>
      </w:r>
      <w:r w:rsidRPr="00733D29">
        <w:rPr>
          <w:rStyle w:val="FontStyle108"/>
        </w:rPr>
        <w:t xml:space="preserve"> 5-УСН «Отчет о налоговой базе и структуре начислений по налогу, уплачиваемому в связи с применением упрощенной системы налогообложения»</w:t>
      </w:r>
      <w:r w:rsidR="006B0041" w:rsidRPr="00733D29">
        <w:rPr>
          <w:rStyle w:val="FontStyle108"/>
        </w:rPr>
        <w:t xml:space="preserve">, </w:t>
      </w:r>
      <w:r w:rsidR="001D2E13" w:rsidRPr="00733D29">
        <w:rPr>
          <w:rStyle w:val="FontStyle108"/>
        </w:rPr>
        <w:t>за отчетный финансовый год</w:t>
      </w:r>
      <w:r w:rsidRPr="00733D29">
        <w:rPr>
          <w:rStyle w:val="FontStyle108"/>
        </w:rPr>
        <w:t>;</w:t>
      </w:r>
    </w:p>
    <w:p w:rsidR="00D0778B" w:rsidRPr="00733D29" w:rsidRDefault="00D0778B" w:rsidP="00733D29">
      <w:pPr>
        <w:pStyle w:val="Style50"/>
        <w:widowControl/>
        <w:numPr>
          <w:ilvl w:val="0"/>
          <w:numId w:val="9"/>
        </w:numPr>
        <w:tabs>
          <w:tab w:val="left" w:pos="878"/>
        </w:tabs>
        <w:spacing w:line="240" w:lineRule="auto"/>
        <w:ind w:firstLine="709"/>
        <w:rPr>
          <w:rStyle w:val="FontStyle108"/>
        </w:rPr>
      </w:pPr>
      <w:r w:rsidRPr="00733D29">
        <w:rPr>
          <w:rStyle w:val="FontStyle108"/>
        </w:rPr>
        <w:t>динамика фактических поступлений по</w:t>
      </w:r>
      <w:r w:rsidR="00DC5694" w:rsidRPr="00733D29">
        <w:rPr>
          <w:rStyle w:val="FontStyle108"/>
        </w:rPr>
        <w:t xml:space="preserve"> налогу согласно данным отче</w:t>
      </w:r>
      <w:r w:rsidR="00875C62" w:rsidRPr="00733D29">
        <w:rPr>
          <w:rStyle w:val="FontStyle108"/>
        </w:rPr>
        <w:t xml:space="preserve">та </w:t>
      </w:r>
      <w:r w:rsidRPr="00733D29">
        <w:rPr>
          <w:rStyle w:val="FontStyle108"/>
        </w:rPr>
        <w:t>форм</w:t>
      </w:r>
      <w:r w:rsidR="00875C62" w:rsidRPr="00733D29">
        <w:rPr>
          <w:rStyle w:val="FontStyle108"/>
        </w:rPr>
        <w:t>ы</w:t>
      </w:r>
      <w:r w:rsidRPr="00733D29">
        <w:rPr>
          <w:rStyle w:val="FontStyle108"/>
        </w:rPr>
        <w:t xml:space="preserve"> № 1-НМ</w:t>
      </w:r>
      <w:r w:rsidR="006B0041" w:rsidRPr="00733D29">
        <w:rPr>
          <w:rStyle w:val="FontStyle108"/>
        </w:rPr>
        <w:t xml:space="preserve">, сложившаяся </w:t>
      </w:r>
      <w:r w:rsidRPr="00733D29">
        <w:rPr>
          <w:rStyle w:val="FontStyle108"/>
        </w:rPr>
        <w:t>за предшествующие периоды;</w:t>
      </w:r>
    </w:p>
    <w:p w:rsidR="00D0778B" w:rsidRPr="00733D29" w:rsidRDefault="00D0778B" w:rsidP="00733D29">
      <w:pPr>
        <w:pStyle w:val="Style50"/>
        <w:widowControl/>
        <w:numPr>
          <w:ilvl w:val="0"/>
          <w:numId w:val="9"/>
        </w:numPr>
        <w:tabs>
          <w:tab w:val="left" w:pos="878"/>
        </w:tabs>
        <w:spacing w:line="240" w:lineRule="auto"/>
        <w:ind w:firstLine="709"/>
        <w:rPr>
          <w:rStyle w:val="FontStyle108"/>
        </w:rPr>
      </w:pPr>
      <w:r w:rsidRPr="00733D29">
        <w:rPr>
          <w:rStyle w:val="FontStyle108"/>
        </w:rPr>
        <w:t>налоговые ставки, льготы и преференции, предусмотренные главой 26.2 НК РФ «Упрощенная система налогообложения».</w:t>
      </w:r>
    </w:p>
    <w:p w:rsidR="00A508AA" w:rsidRPr="00733D29" w:rsidRDefault="00A508AA" w:rsidP="00733D29">
      <w:pPr>
        <w:ind w:firstLine="709"/>
        <w:jc w:val="both"/>
        <w:rPr>
          <w:snapToGrid w:val="0"/>
        </w:rPr>
      </w:pPr>
      <w:r w:rsidRPr="00733D29">
        <w:rPr>
          <w:snapToGrid w:val="0"/>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508AA" w:rsidRPr="00733D29" w:rsidRDefault="00A508AA" w:rsidP="00733D29">
      <w:pPr>
        <w:ind w:firstLine="709"/>
        <w:jc w:val="both"/>
        <w:rPr>
          <w:snapToGrid w:val="0"/>
        </w:rPr>
      </w:pPr>
      <w:r w:rsidRPr="00733D29">
        <w:rPr>
          <w:snapToGrid w:val="0"/>
        </w:rPr>
        <w:t>Прогнозный объём поступлений налога, взимаемого в связи с применением упрощенной системы налогообложения (</w:t>
      </w:r>
      <w:r w:rsidRPr="00733D29">
        <w:rPr>
          <w:b/>
          <w:i/>
          <w:snapToGrid w:val="0"/>
        </w:rPr>
        <w:t xml:space="preserve">УСН </w:t>
      </w:r>
      <w:r w:rsidRPr="00733D29">
        <w:rPr>
          <w:b/>
          <w:i/>
          <w:snapToGrid w:val="0"/>
          <w:vertAlign w:val="subscript"/>
        </w:rPr>
        <w:t>всего</w:t>
      </w:r>
      <w:r w:rsidRPr="00733D29">
        <w:rPr>
          <w:snapToGrid w:val="0"/>
        </w:rPr>
        <w:t>), определяется как сумма прогнозных поступлений каждого вида налога исходя из выбранного объекта налогообложения:</w:t>
      </w:r>
    </w:p>
    <w:p w:rsidR="00A508AA" w:rsidRPr="00733D29" w:rsidRDefault="00A508AA" w:rsidP="00733D29">
      <w:pPr>
        <w:ind w:firstLine="709"/>
        <w:jc w:val="both"/>
        <w:rPr>
          <w:snapToGrid w:val="0"/>
        </w:rPr>
      </w:pPr>
    </w:p>
    <w:p w:rsidR="00A508AA" w:rsidRPr="00733D29" w:rsidRDefault="00A508AA" w:rsidP="00733D29">
      <w:pPr>
        <w:ind w:firstLine="709"/>
        <w:jc w:val="center"/>
        <w:rPr>
          <w:b/>
          <w:i/>
          <w:snapToGrid w:val="0"/>
        </w:rPr>
      </w:pPr>
      <w:r w:rsidRPr="00733D29">
        <w:rPr>
          <w:b/>
          <w:i/>
          <w:snapToGrid w:val="0"/>
        </w:rPr>
        <w:t xml:space="preserve">УСН </w:t>
      </w:r>
      <w:r w:rsidRPr="00733D29">
        <w:rPr>
          <w:b/>
          <w:i/>
          <w:snapToGrid w:val="0"/>
          <w:vertAlign w:val="subscript"/>
        </w:rPr>
        <w:t>всего</w:t>
      </w:r>
      <w:r w:rsidRPr="00733D29">
        <w:rPr>
          <w:b/>
          <w:i/>
          <w:snapToGrid w:val="0"/>
        </w:rPr>
        <w:t xml:space="preserve"> = УСН </w:t>
      </w:r>
      <w:r w:rsidRPr="00733D29">
        <w:rPr>
          <w:b/>
          <w:i/>
          <w:snapToGrid w:val="0"/>
          <w:vertAlign w:val="subscript"/>
        </w:rPr>
        <w:t>1</w:t>
      </w:r>
      <w:r w:rsidRPr="00733D29">
        <w:rPr>
          <w:b/>
          <w:i/>
          <w:snapToGrid w:val="0"/>
        </w:rPr>
        <w:t xml:space="preserve"> + УСН </w:t>
      </w:r>
      <w:r w:rsidRPr="00733D29">
        <w:rPr>
          <w:b/>
          <w:i/>
          <w:snapToGrid w:val="0"/>
          <w:vertAlign w:val="subscript"/>
        </w:rPr>
        <w:t>2</w:t>
      </w:r>
      <w:r w:rsidRPr="00733D29">
        <w:rPr>
          <w:b/>
          <w:i/>
          <w:snapToGrid w:val="0"/>
        </w:rPr>
        <w:t>,</w:t>
      </w:r>
    </w:p>
    <w:p w:rsidR="00A508AA" w:rsidRPr="00733D29" w:rsidRDefault="00A508AA" w:rsidP="00733D29">
      <w:pPr>
        <w:ind w:firstLine="709"/>
        <w:rPr>
          <w:snapToGrid w:val="0"/>
        </w:rPr>
      </w:pPr>
      <w:r w:rsidRPr="00733D29">
        <w:rPr>
          <w:snapToGrid w:val="0"/>
        </w:rPr>
        <w:t>где</w:t>
      </w:r>
    </w:p>
    <w:p w:rsidR="00A508AA" w:rsidRPr="00733D29" w:rsidRDefault="00A508AA" w:rsidP="00733D29">
      <w:pPr>
        <w:ind w:firstLine="709"/>
        <w:jc w:val="both"/>
        <w:rPr>
          <w:iCs/>
          <w:snapToGrid w:val="0"/>
        </w:rPr>
      </w:pPr>
      <w:r w:rsidRPr="00733D29">
        <w:rPr>
          <w:b/>
          <w:i/>
          <w:snapToGrid w:val="0"/>
        </w:rPr>
        <w:t>УСН</w:t>
      </w:r>
      <w:proofErr w:type="gramStart"/>
      <w:r w:rsidRPr="00733D29">
        <w:rPr>
          <w:b/>
          <w:i/>
          <w:snapToGrid w:val="0"/>
          <w:vertAlign w:val="subscript"/>
        </w:rPr>
        <w:t>1</w:t>
      </w:r>
      <w:proofErr w:type="gramEnd"/>
      <w:r w:rsidRPr="00733D29">
        <w:rPr>
          <w:b/>
          <w:i/>
          <w:snapToGrid w:val="0"/>
          <w:vertAlign w:val="subscript"/>
        </w:rPr>
        <w:t xml:space="preserve"> </w:t>
      </w:r>
      <w:r w:rsidRPr="00733D29">
        <w:rPr>
          <w:iCs/>
          <w:snapToGrid w:val="0"/>
        </w:rPr>
        <w:t>– УСН, уплачиваемый при использовании в качестве объекта налогообложения доходы;</w:t>
      </w:r>
    </w:p>
    <w:p w:rsidR="00A508AA" w:rsidRPr="00733D29" w:rsidRDefault="00A508AA" w:rsidP="00733D29">
      <w:pPr>
        <w:ind w:firstLine="709"/>
        <w:jc w:val="both"/>
        <w:rPr>
          <w:iCs/>
          <w:snapToGrid w:val="0"/>
        </w:rPr>
      </w:pPr>
      <w:r w:rsidRPr="00733D29">
        <w:rPr>
          <w:b/>
          <w:i/>
          <w:snapToGrid w:val="0"/>
        </w:rPr>
        <w:t>УСН</w:t>
      </w:r>
      <w:proofErr w:type="gramStart"/>
      <w:r w:rsidRPr="00733D29">
        <w:rPr>
          <w:b/>
          <w:i/>
          <w:snapToGrid w:val="0"/>
          <w:vertAlign w:val="subscript"/>
        </w:rPr>
        <w:t>2</w:t>
      </w:r>
      <w:proofErr w:type="gramEnd"/>
      <w:r w:rsidRPr="00733D29">
        <w:rPr>
          <w:iCs/>
          <w:snapToGrid w:val="0"/>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A508AA" w:rsidRPr="00733D29" w:rsidRDefault="00A508AA" w:rsidP="00733D29">
      <w:pPr>
        <w:ind w:firstLine="709"/>
        <w:jc w:val="both"/>
        <w:rPr>
          <w:iCs/>
          <w:snapToGrid w:val="0"/>
        </w:rPr>
      </w:pPr>
    </w:p>
    <w:p w:rsidR="00A508AA" w:rsidRPr="00733D29" w:rsidRDefault="00A508AA" w:rsidP="00733D29">
      <w:pPr>
        <w:ind w:firstLine="709"/>
        <w:jc w:val="both"/>
        <w:rPr>
          <w:snapToGrid w:val="0"/>
          <w:spacing w:val="2"/>
        </w:rPr>
      </w:pPr>
      <w:r w:rsidRPr="00733D29">
        <w:rPr>
          <w:iCs/>
          <w:snapToGrid w:val="0"/>
        </w:rPr>
        <w:t>Прогнозный объем УСН, уплачиваемый при использовании в качестве объекта налогообложения доходы (</w:t>
      </w:r>
      <w:r w:rsidRPr="00733D29">
        <w:rPr>
          <w:b/>
          <w:i/>
          <w:snapToGrid w:val="0"/>
        </w:rPr>
        <w:t>УСН</w:t>
      </w:r>
      <w:proofErr w:type="gramStart"/>
      <w:r w:rsidRPr="00733D29">
        <w:rPr>
          <w:b/>
          <w:i/>
          <w:snapToGrid w:val="0"/>
          <w:vertAlign w:val="subscript"/>
        </w:rPr>
        <w:t>1</w:t>
      </w:r>
      <w:proofErr w:type="gramEnd"/>
      <w:r w:rsidRPr="00733D29">
        <w:rPr>
          <w:snapToGrid w:val="0"/>
          <w:spacing w:val="2"/>
        </w:rPr>
        <w:t>), рассчитывается по следующей формуле:</w:t>
      </w:r>
    </w:p>
    <w:p w:rsidR="00A508AA" w:rsidRPr="00733D29" w:rsidRDefault="00A508AA" w:rsidP="00733D29">
      <w:pPr>
        <w:ind w:firstLine="709"/>
        <w:jc w:val="both"/>
        <w:rPr>
          <w:iCs/>
          <w:snapToGrid w:val="0"/>
        </w:rPr>
      </w:pPr>
    </w:p>
    <w:p w:rsidR="00A508AA" w:rsidRPr="00733D29" w:rsidRDefault="00A508AA" w:rsidP="00733D29">
      <w:pPr>
        <w:ind w:firstLine="709"/>
        <w:jc w:val="center"/>
        <w:rPr>
          <w:b/>
          <w:i/>
          <w:snapToGrid w:val="0"/>
          <w:vertAlign w:val="subscript"/>
        </w:rPr>
      </w:pPr>
      <w:r w:rsidRPr="00733D29">
        <w:rPr>
          <w:b/>
          <w:i/>
          <w:snapToGrid w:val="0"/>
        </w:rPr>
        <w:t>УСН</w:t>
      </w:r>
      <w:r w:rsidRPr="00733D29">
        <w:rPr>
          <w:b/>
          <w:i/>
          <w:snapToGrid w:val="0"/>
          <w:vertAlign w:val="subscript"/>
        </w:rPr>
        <w:t>1</w:t>
      </w:r>
      <w:r w:rsidRPr="00733D29">
        <w:rPr>
          <w:snapToGrid w:val="0"/>
        </w:rPr>
        <w:t xml:space="preserve"> = [(</w:t>
      </w:r>
      <w:r w:rsidRPr="00733D29">
        <w:rPr>
          <w:i/>
          <w:iCs/>
          <w:snapToGrid w:val="0"/>
          <w:lang w:val="en-US"/>
        </w:rPr>
        <w:t>V</w:t>
      </w:r>
      <w:r w:rsidRPr="00733D29">
        <w:rPr>
          <w:i/>
          <w:iCs/>
          <w:snapToGrid w:val="0"/>
        </w:rPr>
        <w:t>нб1</w:t>
      </w:r>
      <w:r w:rsidRPr="00733D29">
        <w:rPr>
          <w:i/>
          <w:iCs/>
          <w:snapToGrid w:val="0"/>
          <w:vertAlign w:val="subscript"/>
        </w:rPr>
        <w:t>пп</w:t>
      </w:r>
      <w:r w:rsidRPr="00733D29">
        <w:rPr>
          <w:iCs/>
          <w:snapToGrid w:val="0"/>
        </w:rPr>
        <w:t xml:space="preserve"> * (</w:t>
      </w:r>
      <w:r w:rsidRPr="00733D29">
        <w:rPr>
          <w:iCs/>
          <w:snapToGrid w:val="0"/>
          <w:lang w:val="en-US"/>
        </w:rPr>
        <w:t>S</w:t>
      </w:r>
      <w:r w:rsidRPr="00733D29">
        <w:rPr>
          <w:iCs/>
          <w:snapToGrid w:val="0"/>
        </w:rPr>
        <w:t xml:space="preserve"> / 100) – </w:t>
      </w:r>
      <w:r w:rsidRPr="00733D29">
        <w:rPr>
          <w:iCs/>
          <w:snapToGrid w:val="0"/>
          <w:lang w:val="en-US"/>
        </w:rPr>
        <w:t>V</w:t>
      </w:r>
      <w:proofErr w:type="spellStart"/>
      <w:r w:rsidRPr="00733D29">
        <w:rPr>
          <w:iCs/>
          <w:snapToGrid w:val="0"/>
          <w:vertAlign w:val="subscript"/>
        </w:rPr>
        <w:t>стр</w:t>
      </w:r>
      <w:proofErr w:type="gramStart"/>
      <w:r w:rsidRPr="00733D29">
        <w:rPr>
          <w:iCs/>
          <w:snapToGrid w:val="0"/>
          <w:vertAlign w:val="subscript"/>
        </w:rPr>
        <w:t>.в</w:t>
      </w:r>
      <w:proofErr w:type="gramEnd"/>
      <w:r w:rsidRPr="00733D29">
        <w:rPr>
          <w:iCs/>
          <w:snapToGrid w:val="0"/>
          <w:vertAlign w:val="subscript"/>
        </w:rPr>
        <w:t>зн</w:t>
      </w:r>
      <w:proofErr w:type="spellEnd"/>
      <w:r w:rsidRPr="00733D29">
        <w:rPr>
          <w:iCs/>
          <w:snapToGrid w:val="0"/>
          <w:vertAlign w:val="subscript"/>
        </w:rPr>
        <w:t>.</w:t>
      </w:r>
      <w:r w:rsidRPr="00733D29">
        <w:rPr>
          <w:iCs/>
          <w:snapToGrid w:val="0"/>
        </w:rPr>
        <w:t>) (+/-)</w:t>
      </w:r>
      <w:proofErr w:type="gramStart"/>
      <w:r w:rsidRPr="00733D29">
        <w:rPr>
          <w:b/>
          <w:i/>
          <w:snapToGrid w:val="0"/>
        </w:rPr>
        <w:t>F</w:t>
      </w:r>
      <w:r w:rsidRPr="00733D29">
        <w:rPr>
          <w:snapToGrid w:val="0"/>
        </w:rPr>
        <w:t>]</w:t>
      </w:r>
      <w:r w:rsidRPr="00733D29">
        <w:rPr>
          <w:snapToGrid w:val="0"/>
          <w:spacing w:val="2"/>
        </w:rPr>
        <w:t xml:space="preserve"> * (</w:t>
      </w:r>
      <w:proofErr w:type="spellStart"/>
      <w:r w:rsidR="002343AF" w:rsidRPr="00733D29">
        <w:rPr>
          <w:b/>
          <w:i/>
        </w:rPr>
        <w:t>Соб</w:t>
      </w:r>
      <w:proofErr w:type="spellEnd"/>
      <w:r w:rsidR="002343AF" w:rsidRPr="00733D29">
        <w:rPr>
          <w:b/>
          <w:i/>
          <w:snapToGrid w:val="0"/>
        </w:rPr>
        <w:t xml:space="preserve"> /</w:t>
      </w:r>
      <w:r w:rsidRPr="00733D29">
        <w:rPr>
          <w:b/>
          <w:i/>
          <w:snapToGrid w:val="0"/>
        </w:rPr>
        <w:t>100),</w:t>
      </w:r>
      <w:proofErr w:type="gramEnd"/>
    </w:p>
    <w:p w:rsidR="00A508AA" w:rsidRPr="00733D29" w:rsidRDefault="00A508AA" w:rsidP="00733D29">
      <w:pPr>
        <w:ind w:firstLine="709"/>
        <w:jc w:val="both"/>
        <w:rPr>
          <w:snapToGrid w:val="0"/>
        </w:rPr>
      </w:pPr>
      <w:r w:rsidRPr="00733D29">
        <w:rPr>
          <w:iCs/>
          <w:snapToGrid w:val="0"/>
        </w:rPr>
        <w:t>где</w:t>
      </w:r>
    </w:p>
    <w:p w:rsidR="00A508AA" w:rsidRPr="00733D29" w:rsidRDefault="00A508AA" w:rsidP="00733D29">
      <w:pPr>
        <w:ind w:firstLine="709"/>
        <w:jc w:val="both"/>
        <w:rPr>
          <w:iCs/>
          <w:snapToGrid w:val="0"/>
        </w:rPr>
      </w:pPr>
      <w:r w:rsidRPr="00733D29">
        <w:rPr>
          <w:i/>
          <w:iCs/>
          <w:snapToGrid w:val="0"/>
          <w:lang w:val="en-US"/>
        </w:rPr>
        <w:t>V</w:t>
      </w:r>
      <w:r w:rsidRPr="00733D29">
        <w:rPr>
          <w:i/>
          <w:iCs/>
          <w:snapToGrid w:val="0"/>
        </w:rPr>
        <w:t>нб1</w:t>
      </w:r>
      <w:r w:rsidRPr="00733D29">
        <w:rPr>
          <w:i/>
          <w:iCs/>
          <w:snapToGrid w:val="0"/>
          <w:vertAlign w:val="subscript"/>
        </w:rPr>
        <w:t>пп</w:t>
      </w:r>
      <w:r w:rsidRPr="00733D29">
        <w:rPr>
          <w:iCs/>
          <w:snapToGrid w:val="0"/>
        </w:rPr>
        <w:t xml:space="preserve"> – налоговая база прогнозируемого периода по </w:t>
      </w:r>
      <w:r w:rsidRPr="00733D29">
        <w:rPr>
          <w:b/>
          <w:i/>
          <w:snapToGrid w:val="0"/>
        </w:rPr>
        <w:t>УСН</w:t>
      </w:r>
      <w:r w:rsidRPr="00733D29">
        <w:rPr>
          <w:b/>
          <w:i/>
          <w:snapToGrid w:val="0"/>
          <w:vertAlign w:val="subscript"/>
        </w:rPr>
        <w:t>1</w:t>
      </w:r>
      <w:r w:rsidRPr="00733D29">
        <w:rPr>
          <w:iCs/>
          <w:snapToGrid w:val="0"/>
        </w:rPr>
        <w:t xml:space="preserve">, </w:t>
      </w:r>
      <w:proofErr w:type="spellStart"/>
      <w:r w:rsidRPr="00733D29">
        <w:rPr>
          <w:iCs/>
          <w:snapToGrid w:val="0"/>
        </w:rPr>
        <w:t>тыс.рублей</w:t>
      </w:r>
      <w:proofErr w:type="spellEnd"/>
      <w:r w:rsidRPr="00733D29">
        <w:rPr>
          <w:iCs/>
          <w:snapToGrid w:val="0"/>
        </w:rPr>
        <w:t>;</w:t>
      </w:r>
    </w:p>
    <w:p w:rsidR="00A508AA" w:rsidRPr="00733D29" w:rsidRDefault="00A508AA" w:rsidP="00733D29">
      <w:pPr>
        <w:ind w:firstLine="709"/>
        <w:jc w:val="both"/>
        <w:rPr>
          <w:iCs/>
          <w:snapToGrid w:val="0"/>
        </w:rPr>
      </w:pPr>
      <w:r w:rsidRPr="00733D29">
        <w:rPr>
          <w:iCs/>
          <w:snapToGrid w:val="0"/>
          <w:lang w:val="en-US"/>
        </w:rPr>
        <w:t>S</w:t>
      </w:r>
      <w:r w:rsidRPr="00733D29">
        <w:rPr>
          <w:iCs/>
          <w:snapToGrid w:val="0"/>
        </w:rPr>
        <w:t xml:space="preserve"> – </w:t>
      </w:r>
      <w:proofErr w:type="gramStart"/>
      <w:r w:rsidRPr="00733D29">
        <w:rPr>
          <w:iCs/>
          <w:snapToGrid w:val="0"/>
        </w:rPr>
        <w:t>ставка</w:t>
      </w:r>
      <w:proofErr w:type="gramEnd"/>
      <w:r w:rsidRPr="00733D29">
        <w:rPr>
          <w:iCs/>
          <w:snapToGrid w:val="0"/>
        </w:rPr>
        <w:t xml:space="preserve"> налога, %;</w:t>
      </w:r>
    </w:p>
    <w:p w:rsidR="00A508AA" w:rsidRPr="00733D29" w:rsidRDefault="00A508AA" w:rsidP="00733D29">
      <w:pPr>
        <w:ind w:firstLine="709"/>
        <w:jc w:val="both"/>
        <w:rPr>
          <w:iCs/>
          <w:snapToGrid w:val="0"/>
        </w:rPr>
      </w:pPr>
      <w:r w:rsidRPr="00733D29">
        <w:rPr>
          <w:iCs/>
          <w:snapToGrid w:val="0"/>
          <w:lang w:val="en-US"/>
        </w:rPr>
        <w:t>V</w:t>
      </w:r>
      <w:proofErr w:type="spellStart"/>
      <w:r w:rsidRPr="00733D29">
        <w:rPr>
          <w:iCs/>
          <w:snapToGrid w:val="0"/>
          <w:vertAlign w:val="subscript"/>
        </w:rPr>
        <w:t>стр.взн</w:t>
      </w:r>
      <w:proofErr w:type="spellEnd"/>
      <w:r w:rsidRPr="00733D29">
        <w:rPr>
          <w:iCs/>
          <w:snapToGrid w:val="0"/>
          <w:vertAlign w:val="subscript"/>
        </w:rPr>
        <w:t xml:space="preserve">. </w:t>
      </w:r>
      <w:r w:rsidRPr="00733D29">
        <w:rPr>
          <w:iCs/>
          <w:snapToGrid w:val="0"/>
        </w:rPr>
        <w:t xml:space="preserve">– прогнозируемый объем страховых взносов на ОПС и по временной нетрудоспособности, </w:t>
      </w:r>
      <w:proofErr w:type="spellStart"/>
      <w:r w:rsidRPr="00733D29">
        <w:rPr>
          <w:iCs/>
          <w:snapToGrid w:val="0"/>
        </w:rPr>
        <w:t>тыс.рублей</w:t>
      </w:r>
      <w:proofErr w:type="spellEnd"/>
      <w:r w:rsidRPr="00733D29">
        <w:rPr>
          <w:iCs/>
          <w:snapToGrid w:val="0"/>
        </w:rPr>
        <w:t>;</w:t>
      </w:r>
    </w:p>
    <w:p w:rsidR="00A508AA" w:rsidRPr="00733D29" w:rsidRDefault="002343AF" w:rsidP="00733D29">
      <w:pPr>
        <w:ind w:firstLine="709"/>
        <w:jc w:val="both"/>
      </w:pPr>
      <w:proofErr w:type="spellStart"/>
      <w:r w:rsidRPr="00733D29">
        <w:rPr>
          <w:b/>
          <w:i/>
        </w:rPr>
        <w:t>Соб</w:t>
      </w:r>
      <w:proofErr w:type="spellEnd"/>
      <w:r w:rsidRPr="00733D29">
        <w:t xml:space="preserve"> </w:t>
      </w:r>
      <w:r w:rsidR="00A508AA" w:rsidRPr="00733D29">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08AA" w:rsidRPr="00733D29" w:rsidRDefault="00A508AA" w:rsidP="00733D29">
      <w:pPr>
        <w:ind w:firstLine="709"/>
        <w:jc w:val="both"/>
      </w:pPr>
      <w:r w:rsidRPr="00733D29">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508AA" w:rsidRPr="00733D29" w:rsidRDefault="00A508AA"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A508AA" w:rsidRPr="00733D29" w:rsidRDefault="00A508AA" w:rsidP="00733D29">
      <w:pPr>
        <w:ind w:firstLine="709"/>
        <w:jc w:val="both"/>
        <w:rPr>
          <w:iCs/>
          <w:snapToGrid w:val="0"/>
        </w:rPr>
      </w:pPr>
      <w:r w:rsidRPr="00733D29">
        <w:rPr>
          <w:iCs/>
          <w:snapToGrid w:val="0"/>
        </w:rPr>
        <w:t xml:space="preserve">Прогнозируемый объем налоговой базы по УСН, уплачиваемого при использовании в качестве объекта налогообложения доходы </w:t>
      </w:r>
      <w:r w:rsidRPr="00733D29">
        <w:rPr>
          <w:i/>
          <w:iCs/>
          <w:snapToGrid w:val="0"/>
        </w:rPr>
        <w:t>(</w:t>
      </w:r>
      <w:r w:rsidRPr="00733D29">
        <w:rPr>
          <w:i/>
          <w:iCs/>
          <w:snapToGrid w:val="0"/>
          <w:lang w:val="en-US"/>
        </w:rPr>
        <w:t>V</w:t>
      </w:r>
      <w:r w:rsidRPr="00733D29">
        <w:rPr>
          <w:i/>
          <w:iCs/>
          <w:snapToGrid w:val="0"/>
        </w:rPr>
        <w:t>нб1</w:t>
      </w:r>
      <w:r w:rsidRPr="00733D29">
        <w:rPr>
          <w:i/>
          <w:iCs/>
          <w:snapToGrid w:val="0"/>
          <w:vertAlign w:val="subscript"/>
        </w:rPr>
        <w:t>пп</w:t>
      </w:r>
      <w:proofErr w:type="gramStart"/>
      <w:r w:rsidRPr="00733D29">
        <w:rPr>
          <w:i/>
          <w:iCs/>
          <w:snapToGrid w:val="0"/>
          <w:vertAlign w:val="subscript"/>
        </w:rPr>
        <w:t xml:space="preserve"> </w:t>
      </w:r>
      <w:r w:rsidRPr="00733D29">
        <w:rPr>
          <w:iCs/>
          <w:snapToGrid w:val="0"/>
        </w:rPr>
        <w:t>)</w:t>
      </w:r>
      <w:proofErr w:type="gramEnd"/>
      <w:r w:rsidRPr="00733D29">
        <w:rPr>
          <w:iCs/>
          <w:snapToGrid w:val="0"/>
        </w:rPr>
        <w:t>, рассчитывается на основе налоговой базы предыдущего периода по следующей формуле:</w:t>
      </w:r>
    </w:p>
    <w:p w:rsidR="00A508AA" w:rsidRPr="00733D29" w:rsidRDefault="00A508AA" w:rsidP="00733D29">
      <w:pPr>
        <w:ind w:firstLine="709"/>
        <w:jc w:val="both"/>
        <w:rPr>
          <w:iCs/>
          <w:snapToGrid w:val="0"/>
        </w:rPr>
      </w:pPr>
    </w:p>
    <w:p w:rsidR="00A508AA" w:rsidRPr="00733D29" w:rsidRDefault="00A508AA" w:rsidP="00733D29">
      <w:pPr>
        <w:ind w:firstLine="709"/>
        <w:jc w:val="center"/>
        <w:rPr>
          <w:iCs/>
          <w:snapToGrid w:val="0"/>
        </w:rPr>
      </w:pPr>
      <w:r w:rsidRPr="00733D29">
        <w:rPr>
          <w:i/>
          <w:iCs/>
          <w:snapToGrid w:val="0"/>
          <w:lang w:val="en-US"/>
        </w:rPr>
        <w:t>V</w:t>
      </w:r>
      <w:r w:rsidRPr="00733D29">
        <w:rPr>
          <w:i/>
          <w:iCs/>
          <w:snapToGrid w:val="0"/>
        </w:rPr>
        <w:t>нб1</w:t>
      </w:r>
      <w:r w:rsidRPr="00733D29">
        <w:rPr>
          <w:i/>
          <w:iCs/>
          <w:snapToGrid w:val="0"/>
          <w:vertAlign w:val="subscript"/>
        </w:rPr>
        <w:t>пп</w:t>
      </w:r>
      <w:r w:rsidRPr="00733D29">
        <w:rPr>
          <w:iCs/>
          <w:snapToGrid w:val="0"/>
        </w:rPr>
        <w:t xml:space="preserve"> = </w:t>
      </w:r>
      <w:r w:rsidRPr="00733D29">
        <w:rPr>
          <w:i/>
          <w:iCs/>
          <w:snapToGrid w:val="0"/>
          <w:lang w:val="en-US"/>
        </w:rPr>
        <w:t>V</w:t>
      </w:r>
      <w:r w:rsidRPr="00733D29">
        <w:rPr>
          <w:i/>
          <w:iCs/>
          <w:snapToGrid w:val="0"/>
        </w:rPr>
        <w:t>нб1</w:t>
      </w:r>
      <w:r w:rsidRPr="00733D29">
        <w:rPr>
          <w:i/>
          <w:iCs/>
          <w:snapToGrid w:val="0"/>
          <w:vertAlign w:val="subscript"/>
        </w:rPr>
        <w:t>пр.п</w:t>
      </w:r>
      <w:r w:rsidRPr="00733D29">
        <w:rPr>
          <w:iCs/>
          <w:snapToGrid w:val="0"/>
        </w:rPr>
        <w:t xml:space="preserve"> * </w:t>
      </w:r>
      <w:r w:rsidR="00AD4FFC" w:rsidRPr="00733D29">
        <w:rPr>
          <w:b/>
          <w:i/>
          <w:snapToGrid w:val="0"/>
        </w:rPr>
        <w:t>К</w:t>
      </w:r>
      <w:r w:rsidR="00AD4FFC" w:rsidRPr="00733D29">
        <w:rPr>
          <w:b/>
          <w:i/>
          <w:snapToGrid w:val="0"/>
          <w:vertAlign w:val="subscript"/>
        </w:rPr>
        <w:t>ВВП</w:t>
      </w:r>
      <w:r w:rsidR="00AD4FFC" w:rsidRPr="00733D29">
        <w:rPr>
          <w:snapToGrid w:val="0"/>
          <w:vertAlign w:val="subscript"/>
        </w:rPr>
        <w:t xml:space="preserve"> </w:t>
      </w:r>
      <w:proofErr w:type="spellStart"/>
      <w:r w:rsidR="00AD4FFC" w:rsidRPr="00733D29">
        <w:rPr>
          <w:snapToGrid w:val="0"/>
          <w:vertAlign w:val="subscript"/>
        </w:rPr>
        <w:t>пр.п</w:t>
      </w:r>
      <w:proofErr w:type="spellEnd"/>
      <w:r w:rsidRPr="00733D29">
        <w:rPr>
          <w:iCs/>
          <w:snapToGrid w:val="0"/>
        </w:rPr>
        <w:t>,</w:t>
      </w:r>
    </w:p>
    <w:p w:rsidR="00A508AA" w:rsidRPr="00733D29" w:rsidRDefault="00410ACC" w:rsidP="00733D29">
      <w:pPr>
        <w:ind w:firstLine="709"/>
        <w:jc w:val="both"/>
        <w:rPr>
          <w:iCs/>
          <w:snapToGrid w:val="0"/>
        </w:rPr>
      </w:pPr>
      <w:r>
        <w:rPr>
          <w:iCs/>
          <w:snapToGrid w:val="0"/>
        </w:rPr>
        <w:lastRenderedPageBreak/>
        <w:t>г</w:t>
      </w:r>
      <w:r w:rsidR="00A508AA" w:rsidRPr="00733D29">
        <w:rPr>
          <w:iCs/>
          <w:snapToGrid w:val="0"/>
        </w:rPr>
        <w:t>де</w:t>
      </w:r>
      <w:r>
        <w:rPr>
          <w:iCs/>
          <w:snapToGrid w:val="0"/>
        </w:rPr>
        <w:t>:</w:t>
      </w:r>
    </w:p>
    <w:p w:rsidR="00A508AA" w:rsidRPr="00733D29" w:rsidRDefault="00A508AA" w:rsidP="00733D29">
      <w:pPr>
        <w:ind w:firstLine="709"/>
        <w:jc w:val="both"/>
        <w:rPr>
          <w:iCs/>
          <w:snapToGrid w:val="0"/>
        </w:rPr>
      </w:pPr>
      <w:r w:rsidRPr="00733D29">
        <w:rPr>
          <w:i/>
          <w:iCs/>
          <w:snapToGrid w:val="0"/>
          <w:lang w:val="en-US"/>
        </w:rPr>
        <w:t>V</w:t>
      </w:r>
      <w:r w:rsidRPr="00733D29">
        <w:rPr>
          <w:i/>
          <w:iCs/>
          <w:snapToGrid w:val="0"/>
        </w:rPr>
        <w:t>нб1</w:t>
      </w:r>
      <w:r w:rsidRPr="00733D29">
        <w:rPr>
          <w:i/>
          <w:iCs/>
          <w:snapToGrid w:val="0"/>
          <w:vertAlign w:val="subscript"/>
        </w:rPr>
        <w:t>пр.п</w:t>
      </w:r>
      <w:r w:rsidRPr="00733D29">
        <w:rPr>
          <w:iCs/>
          <w:snapToGrid w:val="0"/>
        </w:rPr>
        <w:t xml:space="preserve"> – налоговая база предыдущего периода по </w:t>
      </w:r>
      <w:r w:rsidRPr="00733D29">
        <w:rPr>
          <w:b/>
          <w:i/>
          <w:snapToGrid w:val="0"/>
        </w:rPr>
        <w:t>УСН</w:t>
      </w:r>
      <w:r w:rsidRPr="00733D29">
        <w:rPr>
          <w:b/>
          <w:i/>
          <w:snapToGrid w:val="0"/>
          <w:vertAlign w:val="subscript"/>
        </w:rPr>
        <w:t>1</w:t>
      </w:r>
      <w:r w:rsidRPr="00733D29">
        <w:rPr>
          <w:iCs/>
          <w:snapToGrid w:val="0"/>
        </w:rPr>
        <w:t>, тыс.</w:t>
      </w:r>
      <w:r w:rsidR="00C970A2" w:rsidRPr="00733D29">
        <w:rPr>
          <w:iCs/>
          <w:snapToGrid w:val="0"/>
        </w:rPr>
        <w:t xml:space="preserve"> </w:t>
      </w:r>
      <w:r w:rsidRPr="00733D29">
        <w:rPr>
          <w:iCs/>
          <w:snapToGrid w:val="0"/>
        </w:rPr>
        <w:t>рублей;</w:t>
      </w:r>
    </w:p>
    <w:p w:rsidR="00AD4FFC" w:rsidRPr="00733D29" w:rsidRDefault="00AD4FFC" w:rsidP="00733D29">
      <w:pPr>
        <w:ind w:firstLine="709"/>
        <w:jc w:val="both"/>
        <w:rPr>
          <w:snapToGrid w:val="0"/>
        </w:rPr>
      </w:pPr>
      <w:r w:rsidRPr="00733D29">
        <w:rPr>
          <w:b/>
          <w:i/>
          <w:snapToGrid w:val="0"/>
        </w:rPr>
        <w:t>К</w:t>
      </w:r>
      <w:r w:rsidRPr="00733D29">
        <w:rPr>
          <w:b/>
          <w:i/>
          <w:snapToGrid w:val="0"/>
          <w:vertAlign w:val="subscript"/>
        </w:rPr>
        <w:t>ВВП</w:t>
      </w:r>
      <w:r w:rsidRPr="00733D29">
        <w:rPr>
          <w:snapToGrid w:val="0"/>
          <w:vertAlign w:val="subscript"/>
        </w:rPr>
        <w:t xml:space="preserve"> </w:t>
      </w:r>
      <w:proofErr w:type="spellStart"/>
      <w:r w:rsidRPr="00733D29">
        <w:rPr>
          <w:snapToGrid w:val="0"/>
          <w:vertAlign w:val="subscript"/>
        </w:rPr>
        <w:t>пр</w:t>
      </w:r>
      <w:proofErr w:type="gramStart"/>
      <w:r w:rsidRPr="00733D29">
        <w:rPr>
          <w:snapToGrid w:val="0"/>
          <w:vertAlign w:val="subscript"/>
        </w:rPr>
        <w:t>.п</w:t>
      </w:r>
      <w:proofErr w:type="spellEnd"/>
      <w:proofErr w:type="gramEnd"/>
      <w:r w:rsidRPr="00733D29">
        <w:rPr>
          <w:snapToGrid w:val="0"/>
        </w:rPr>
        <w:t xml:space="preserve"> – </w:t>
      </w:r>
      <w:r w:rsidRPr="00733D29">
        <w:rPr>
          <w:rStyle w:val="FontStyle107"/>
          <w:b w:val="0"/>
          <w:i w:val="0"/>
        </w:rPr>
        <w:t xml:space="preserve">коэффициент роста (снижения) </w:t>
      </w:r>
      <w:r w:rsidRPr="00733D29">
        <w:rPr>
          <w:snapToGrid w:val="0"/>
        </w:rPr>
        <w:t>объема валового внутреннего продукта, % (показатели</w:t>
      </w:r>
      <w:r w:rsidRPr="00733D29">
        <w:rPr>
          <w:iCs/>
        </w:rPr>
        <w:t xml:space="preserve"> сценарных условий для формирования вариантов развития экономики Пермского края)</w:t>
      </w:r>
      <w:r w:rsidRPr="00733D29">
        <w:rPr>
          <w:snapToGrid w:val="0"/>
        </w:rPr>
        <w:t xml:space="preserve">. </w:t>
      </w:r>
    </w:p>
    <w:p w:rsidR="00A508AA" w:rsidRPr="00733D29" w:rsidRDefault="00A508AA" w:rsidP="00733D29">
      <w:pPr>
        <w:ind w:firstLine="709"/>
        <w:jc w:val="both"/>
        <w:rPr>
          <w:snapToGrid w:val="0"/>
        </w:rPr>
      </w:pPr>
      <w:r w:rsidRPr="00733D29">
        <w:rPr>
          <w:snapToGrid w:val="0"/>
        </w:rPr>
        <w:t>Прогнозируемый объем страховых взносов на ОПС и по временной нетрудоспособности (</w:t>
      </w:r>
      <w:r w:rsidRPr="00733D29">
        <w:rPr>
          <w:iCs/>
          <w:snapToGrid w:val="0"/>
          <w:lang w:val="en-US"/>
        </w:rPr>
        <w:t>V</w:t>
      </w:r>
      <w:proofErr w:type="spellStart"/>
      <w:r w:rsidRPr="00733D29">
        <w:rPr>
          <w:iCs/>
          <w:snapToGrid w:val="0"/>
          <w:vertAlign w:val="subscript"/>
        </w:rPr>
        <w:t>стр</w:t>
      </w:r>
      <w:proofErr w:type="gramStart"/>
      <w:r w:rsidRPr="00733D29">
        <w:rPr>
          <w:iCs/>
          <w:snapToGrid w:val="0"/>
          <w:vertAlign w:val="subscript"/>
        </w:rPr>
        <w:t>.в</w:t>
      </w:r>
      <w:proofErr w:type="gramEnd"/>
      <w:r w:rsidRPr="00733D29">
        <w:rPr>
          <w:iCs/>
          <w:snapToGrid w:val="0"/>
          <w:vertAlign w:val="subscript"/>
        </w:rPr>
        <w:t>зн</w:t>
      </w:r>
      <w:proofErr w:type="spellEnd"/>
      <w:r w:rsidRPr="00733D29">
        <w:rPr>
          <w:iCs/>
          <w:snapToGrid w:val="0"/>
          <w:vertAlign w:val="subscript"/>
        </w:rPr>
        <w:t>.</w:t>
      </w:r>
      <w:r w:rsidRPr="00733D29">
        <w:rPr>
          <w:iCs/>
          <w:snapToGrid w:val="0"/>
        </w:rPr>
        <w:t>)</w:t>
      </w:r>
      <w:r w:rsidRPr="00733D29">
        <w:rPr>
          <w:iCs/>
          <w:snapToGrid w:val="0"/>
          <w:vertAlign w:val="subscript"/>
        </w:rPr>
        <w:t xml:space="preserve"> </w:t>
      </w:r>
      <w:r w:rsidRPr="00733D29">
        <w:rPr>
          <w:snapToGrid w:val="0"/>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508AA" w:rsidRPr="00733D29" w:rsidRDefault="00A508AA" w:rsidP="00733D29">
      <w:pPr>
        <w:ind w:firstLine="709"/>
        <w:jc w:val="both"/>
        <w:rPr>
          <w:snapToGrid w:val="0"/>
        </w:rPr>
      </w:pPr>
      <w:r w:rsidRPr="00733D29">
        <w:rPr>
          <w:iCs/>
          <w:snapToGrid w:val="0"/>
          <w:lang w:val="en-US"/>
        </w:rPr>
        <w:t>V</w:t>
      </w:r>
      <w:proofErr w:type="spellStart"/>
      <w:r w:rsidRPr="00733D29">
        <w:rPr>
          <w:iCs/>
          <w:snapToGrid w:val="0"/>
          <w:vertAlign w:val="subscript"/>
        </w:rPr>
        <w:t>стр.взн</w:t>
      </w:r>
      <w:proofErr w:type="spellEnd"/>
      <w:r w:rsidRPr="00733D29">
        <w:rPr>
          <w:iCs/>
          <w:snapToGrid w:val="0"/>
          <w:vertAlign w:val="subscript"/>
        </w:rPr>
        <w:t xml:space="preserve">. </w:t>
      </w:r>
      <w:r w:rsidRPr="00733D29">
        <w:rPr>
          <w:iCs/>
          <w:snapToGrid w:val="0"/>
        </w:rPr>
        <w:t>= [(</w:t>
      </w:r>
      <w:r w:rsidRPr="00733D29">
        <w:rPr>
          <w:i/>
          <w:iCs/>
          <w:snapToGrid w:val="0"/>
          <w:lang w:val="en-US"/>
        </w:rPr>
        <w:t>V</w:t>
      </w:r>
      <w:r w:rsidRPr="00733D29">
        <w:rPr>
          <w:i/>
          <w:iCs/>
          <w:snapToGrid w:val="0"/>
        </w:rPr>
        <w:t>нб1</w:t>
      </w:r>
      <w:r w:rsidRPr="00733D29">
        <w:rPr>
          <w:i/>
          <w:iCs/>
          <w:snapToGrid w:val="0"/>
          <w:vertAlign w:val="subscript"/>
        </w:rPr>
        <w:t>пп</w:t>
      </w:r>
      <w:r w:rsidRPr="00733D29">
        <w:rPr>
          <w:iCs/>
          <w:snapToGrid w:val="0"/>
        </w:rPr>
        <w:t xml:space="preserve"> * (</w:t>
      </w:r>
      <w:r w:rsidRPr="00733D29">
        <w:rPr>
          <w:iCs/>
          <w:snapToGrid w:val="0"/>
          <w:lang w:val="en-US"/>
        </w:rPr>
        <w:t>S</w:t>
      </w:r>
      <w:r w:rsidRPr="00733D29">
        <w:rPr>
          <w:iCs/>
          <w:snapToGrid w:val="0"/>
        </w:rPr>
        <w:t xml:space="preserve"> / 100)] * (</w:t>
      </w:r>
      <w:r w:rsidRPr="00733D29">
        <w:rPr>
          <w:iCs/>
          <w:snapToGrid w:val="0"/>
          <w:lang w:val="en-US"/>
        </w:rPr>
        <w:t>V</w:t>
      </w:r>
      <w:r w:rsidRPr="00733D29">
        <w:rPr>
          <w:iCs/>
          <w:snapToGrid w:val="0"/>
          <w:vertAlign w:val="subscript"/>
        </w:rPr>
        <w:t>стр.</w:t>
      </w:r>
      <w:proofErr w:type="spellStart"/>
      <w:r w:rsidRPr="00733D29">
        <w:rPr>
          <w:iCs/>
          <w:snapToGrid w:val="0"/>
          <w:vertAlign w:val="subscript"/>
        </w:rPr>
        <w:t>взн</w:t>
      </w:r>
      <w:proofErr w:type="spellEnd"/>
      <w:proofErr w:type="gramStart"/>
      <w:r w:rsidRPr="00733D29">
        <w:rPr>
          <w:iCs/>
          <w:snapToGrid w:val="0"/>
          <w:vertAlign w:val="subscript"/>
        </w:rPr>
        <w:t>.</w:t>
      </w:r>
      <w:r w:rsidRPr="00733D29">
        <w:rPr>
          <w:iCs/>
          <w:snapToGrid w:val="0"/>
        </w:rPr>
        <w:t>.</w:t>
      </w:r>
      <w:proofErr w:type="spellStart"/>
      <w:proofErr w:type="gramEnd"/>
      <w:r w:rsidRPr="00733D29">
        <w:rPr>
          <w:iCs/>
          <w:snapToGrid w:val="0"/>
          <w:vertAlign w:val="subscript"/>
        </w:rPr>
        <w:t>пр</w:t>
      </w:r>
      <w:proofErr w:type="gramStart"/>
      <w:r w:rsidRPr="00733D29">
        <w:rPr>
          <w:iCs/>
          <w:snapToGrid w:val="0"/>
          <w:vertAlign w:val="subscript"/>
        </w:rPr>
        <w:t>.п</w:t>
      </w:r>
      <w:proofErr w:type="spellEnd"/>
      <w:proofErr w:type="gramEnd"/>
      <w:r w:rsidRPr="00733D29">
        <w:rPr>
          <w:iCs/>
          <w:snapToGrid w:val="0"/>
        </w:rPr>
        <w:t xml:space="preserve"> / </w:t>
      </w:r>
      <w:r w:rsidRPr="00733D29">
        <w:rPr>
          <w:iCs/>
          <w:snapToGrid w:val="0"/>
          <w:lang w:val="en-US"/>
        </w:rPr>
        <w:t>I</w:t>
      </w:r>
      <w:proofErr w:type="spellStart"/>
      <w:r w:rsidRPr="00733D29">
        <w:rPr>
          <w:iCs/>
          <w:snapToGrid w:val="0"/>
        </w:rPr>
        <w:t>исч.пр.п</w:t>
      </w:r>
      <w:proofErr w:type="spellEnd"/>
      <w:r w:rsidRPr="00733D29">
        <w:rPr>
          <w:iCs/>
          <w:snapToGrid w:val="0"/>
        </w:rPr>
        <w:t>)</w:t>
      </w:r>
    </w:p>
    <w:p w:rsidR="00A508AA" w:rsidRPr="00733D29" w:rsidRDefault="00A508AA" w:rsidP="00733D29">
      <w:pPr>
        <w:ind w:firstLine="709"/>
        <w:jc w:val="both"/>
        <w:rPr>
          <w:iCs/>
          <w:snapToGrid w:val="0"/>
        </w:rPr>
      </w:pPr>
      <w:r w:rsidRPr="00733D29">
        <w:rPr>
          <w:iCs/>
          <w:snapToGrid w:val="0"/>
          <w:lang w:val="en-US"/>
        </w:rPr>
        <w:t>V</w:t>
      </w:r>
      <w:r w:rsidRPr="00733D29">
        <w:rPr>
          <w:iCs/>
          <w:snapToGrid w:val="0"/>
          <w:vertAlign w:val="subscript"/>
        </w:rPr>
        <w:t>стр.</w:t>
      </w:r>
      <w:proofErr w:type="spellStart"/>
      <w:r w:rsidRPr="00733D29">
        <w:rPr>
          <w:iCs/>
          <w:snapToGrid w:val="0"/>
          <w:vertAlign w:val="subscript"/>
        </w:rPr>
        <w:t>взн</w:t>
      </w:r>
      <w:proofErr w:type="spellEnd"/>
      <w:proofErr w:type="gramStart"/>
      <w:r w:rsidRPr="00733D29">
        <w:rPr>
          <w:iCs/>
          <w:snapToGrid w:val="0"/>
          <w:vertAlign w:val="subscript"/>
        </w:rPr>
        <w:t>.</w:t>
      </w:r>
      <w:r w:rsidRPr="00733D29">
        <w:rPr>
          <w:iCs/>
          <w:snapToGrid w:val="0"/>
        </w:rPr>
        <w:t>.</w:t>
      </w:r>
      <w:proofErr w:type="spellStart"/>
      <w:proofErr w:type="gramEnd"/>
      <w:r w:rsidRPr="00733D29">
        <w:rPr>
          <w:iCs/>
          <w:snapToGrid w:val="0"/>
          <w:vertAlign w:val="subscript"/>
        </w:rPr>
        <w:t>пр</w:t>
      </w:r>
      <w:proofErr w:type="gramStart"/>
      <w:r w:rsidRPr="00733D29">
        <w:rPr>
          <w:iCs/>
          <w:snapToGrid w:val="0"/>
          <w:vertAlign w:val="subscript"/>
        </w:rPr>
        <w:t>.п</w:t>
      </w:r>
      <w:proofErr w:type="spellEnd"/>
      <w:proofErr w:type="gramEnd"/>
      <w:r w:rsidRPr="00733D29">
        <w:rPr>
          <w:iCs/>
          <w:snapToGrid w:val="0"/>
        </w:rPr>
        <w:t xml:space="preserve"> – сумма страховых взносов на ОПС и по временной нетрудоспособности за предыдущий период, </w:t>
      </w:r>
      <w:proofErr w:type="spellStart"/>
      <w:r w:rsidRPr="00733D29">
        <w:rPr>
          <w:iCs/>
          <w:snapToGrid w:val="0"/>
        </w:rPr>
        <w:t>тыс.рублей</w:t>
      </w:r>
      <w:proofErr w:type="spellEnd"/>
      <w:r w:rsidRPr="00733D29">
        <w:rPr>
          <w:iCs/>
          <w:snapToGrid w:val="0"/>
        </w:rPr>
        <w:t>;</w:t>
      </w:r>
    </w:p>
    <w:p w:rsidR="00A508AA" w:rsidRPr="00733D29" w:rsidRDefault="00A508AA" w:rsidP="00733D29">
      <w:pPr>
        <w:ind w:firstLine="709"/>
        <w:jc w:val="both"/>
        <w:rPr>
          <w:snapToGrid w:val="0"/>
        </w:rPr>
      </w:pPr>
      <w:r w:rsidRPr="00733D29">
        <w:rPr>
          <w:iCs/>
          <w:snapToGrid w:val="0"/>
          <w:lang w:val="en-US"/>
        </w:rPr>
        <w:t>I</w:t>
      </w:r>
      <w:proofErr w:type="spellStart"/>
      <w:r w:rsidRPr="00733D29">
        <w:rPr>
          <w:iCs/>
          <w:snapToGrid w:val="0"/>
        </w:rPr>
        <w:t>исч.пр.п</w:t>
      </w:r>
      <w:proofErr w:type="spellEnd"/>
      <w:r w:rsidRPr="00733D29">
        <w:rPr>
          <w:iCs/>
          <w:snapToGrid w:val="0"/>
        </w:rPr>
        <w:t xml:space="preserve"> – сумма исчисленного налога за предыдущий период, </w:t>
      </w:r>
      <w:proofErr w:type="spellStart"/>
      <w:r w:rsidRPr="00733D29">
        <w:rPr>
          <w:iCs/>
          <w:snapToGrid w:val="0"/>
        </w:rPr>
        <w:t>тыс.рублей</w:t>
      </w:r>
      <w:proofErr w:type="spellEnd"/>
      <w:r w:rsidRPr="00733D29">
        <w:rPr>
          <w:iCs/>
          <w:snapToGrid w:val="0"/>
        </w:rPr>
        <w:t>.</w:t>
      </w:r>
    </w:p>
    <w:p w:rsidR="00A508AA" w:rsidRPr="00733D29" w:rsidRDefault="00A508AA" w:rsidP="00733D29">
      <w:pPr>
        <w:ind w:firstLine="709"/>
        <w:jc w:val="both"/>
        <w:rPr>
          <w:iCs/>
          <w:snapToGrid w:val="0"/>
        </w:rPr>
      </w:pPr>
    </w:p>
    <w:p w:rsidR="00A508AA" w:rsidRPr="00733D29" w:rsidRDefault="00A508AA" w:rsidP="00733D29">
      <w:pPr>
        <w:ind w:firstLine="709"/>
        <w:jc w:val="both"/>
        <w:rPr>
          <w:snapToGrid w:val="0"/>
          <w:spacing w:val="2"/>
        </w:rPr>
      </w:pPr>
      <w:r w:rsidRPr="00733D29">
        <w:rPr>
          <w:iCs/>
          <w:snapToGrid w:val="0"/>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733D29">
        <w:rPr>
          <w:b/>
          <w:i/>
          <w:snapToGrid w:val="0"/>
        </w:rPr>
        <w:t>УСН</w:t>
      </w:r>
      <w:proofErr w:type="gramStart"/>
      <w:r w:rsidRPr="00733D29">
        <w:rPr>
          <w:b/>
          <w:i/>
          <w:snapToGrid w:val="0"/>
          <w:vertAlign w:val="subscript"/>
        </w:rPr>
        <w:t>2</w:t>
      </w:r>
      <w:proofErr w:type="gramEnd"/>
      <w:r w:rsidRPr="00733D29">
        <w:rPr>
          <w:snapToGrid w:val="0"/>
          <w:spacing w:val="2"/>
        </w:rPr>
        <w:t>)</w:t>
      </w:r>
      <w:r w:rsidRPr="00733D29">
        <w:rPr>
          <w:iCs/>
          <w:snapToGrid w:val="0"/>
        </w:rPr>
        <w:t xml:space="preserve">, </w:t>
      </w:r>
      <w:r w:rsidRPr="00733D29">
        <w:rPr>
          <w:snapToGrid w:val="0"/>
          <w:spacing w:val="2"/>
        </w:rPr>
        <w:t>рассчитывается по следующей формуле:</w:t>
      </w:r>
    </w:p>
    <w:p w:rsidR="00A508AA" w:rsidRPr="00733D29" w:rsidRDefault="00A508AA" w:rsidP="00733D29">
      <w:pPr>
        <w:ind w:firstLine="709"/>
        <w:jc w:val="both"/>
        <w:rPr>
          <w:iCs/>
          <w:snapToGrid w:val="0"/>
        </w:rPr>
      </w:pPr>
    </w:p>
    <w:p w:rsidR="00A508AA" w:rsidRPr="00733D29" w:rsidRDefault="00405BCA" w:rsidP="00733D29">
      <w:pPr>
        <w:ind w:firstLine="709"/>
        <w:jc w:val="both"/>
        <w:rPr>
          <w:snapToGrid w:val="0"/>
          <w:lang w:val="en-US"/>
        </w:rPr>
      </w:pPr>
      <w:proofErr w:type="gramStart"/>
      <w:r w:rsidRPr="00733D29">
        <w:rPr>
          <w:rFonts w:eastAsia="Times New Roman" w:cs="Georgia"/>
          <w:b/>
          <w:i/>
          <w:iCs/>
          <w:lang w:eastAsia="en-US"/>
        </w:rPr>
        <w:t>УСН</w:t>
      </w:r>
      <w:r w:rsidRPr="00733D29">
        <w:rPr>
          <w:rFonts w:eastAsia="Times New Roman" w:cs="Georgia"/>
          <w:i/>
          <w:iCs/>
          <w:vertAlign w:val="subscript"/>
          <w:lang w:val="en-US" w:eastAsia="en-US"/>
        </w:rPr>
        <w:t xml:space="preserve"> 2</w:t>
      </w:r>
      <w:r w:rsidRPr="00733D29">
        <w:rPr>
          <w:rFonts w:eastAsia="Times New Roman" w:cs="Georgia"/>
          <w:i/>
          <w:iCs/>
          <w:lang w:val="en-US" w:eastAsia="en-US"/>
        </w:rPr>
        <w:t>=[(V</w:t>
      </w:r>
      <w:proofErr w:type="spellStart"/>
      <w:r w:rsidRPr="00733D29">
        <w:rPr>
          <w:rFonts w:eastAsia="Times New Roman"/>
          <w:b/>
          <w:bCs/>
          <w:i/>
          <w:iCs/>
          <w:lang w:eastAsia="en-US"/>
        </w:rPr>
        <w:t>нб</w:t>
      </w:r>
      <w:proofErr w:type="spellEnd"/>
      <w:r w:rsidRPr="00733D29">
        <w:rPr>
          <w:rFonts w:eastAsia="Times New Roman"/>
          <w:b/>
          <w:bCs/>
          <w:i/>
          <w:iCs/>
          <w:lang w:val="en-US" w:eastAsia="en-US"/>
        </w:rPr>
        <w:t xml:space="preserve">2nn </w:t>
      </w:r>
      <w:r w:rsidRPr="00733D29">
        <w:rPr>
          <w:rFonts w:eastAsia="Times New Roman"/>
          <w:lang w:val="en-US" w:eastAsia="en-US"/>
        </w:rPr>
        <w:t xml:space="preserve">* (S1) (+/-)F] </w:t>
      </w:r>
      <w:r w:rsidRPr="00733D29">
        <w:rPr>
          <w:rFonts w:eastAsia="Times New Roman"/>
          <w:b/>
          <w:bCs/>
          <w:i/>
          <w:iCs/>
          <w:lang w:val="en-US" w:eastAsia="en-US"/>
        </w:rPr>
        <w:t xml:space="preserve">+ </w:t>
      </w:r>
      <w:r w:rsidRPr="00733D29">
        <w:rPr>
          <w:rFonts w:eastAsia="Times New Roman"/>
          <w:i/>
          <w:iCs/>
          <w:lang w:val="en-US" w:eastAsia="en-US"/>
        </w:rPr>
        <w:t>[(V</w:t>
      </w:r>
      <w:proofErr w:type="spellStart"/>
      <w:r w:rsidRPr="00733D29">
        <w:rPr>
          <w:rFonts w:eastAsia="Times New Roman"/>
          <w:i/>
          <w:iCs/>
          <w:lang w:eastAsia="en-US"/>
        </w:rPr>
        <w:t>нбЗ</w:t>
      </w:r>
      <w:r w:rsidRPr="00733D29">
        <w:rPr>
          <w:rFonts w:eastAsia="Times New Roman"/>
          <w:i/>
          <w:iCs/>
          <w:lang w:val="en-US" w:eastAsia="en-US"/>
        </w:rPr>
        <w:t>nn</w:t>
      </w:r>
      <w:proofErr w:type="spellEnd"/>
      <w:r w:rsidRPr="00733D29">
        <w:rPr>
          <w:rFonts w:eastAsia="Times New Roman"/>
          <w:i/>
          <w:iCs/>
          <w:lang w:val="en-US" w:eastAsia="en-US"/>
        </w:rPr>
        <w:t xml:space="preserve"> </w:t>
      </w:r>
      <w:r w:rsidRPr="00733D29">
        <w:rPr>
          <w:rFonts w:eastAsia="Times New Roman"/>
          <w:lang w:val="en-US" w:eastAsia="en-US"/>
        </w:rPr>
        <w:t xml:space="preserve">* (S2) </w:t>
      </w:r>
      <w:r w:rsidRPr="00733D29">
        <w:rPr>
          <w:rFonts w:eastAsia="Times New Roman" w:cs="Calibri"/>
          <w:b/>
          <w:bCs/>
          <w:i/>
          <w:iCs/>
          <w:lang w:val="en-US" w:eastAsia="en-US"/>
        </w:rPr>
        <w:t>(+I</w:t>
      </w:r>
      <w:r w:rsidRPr="00733D29">
        <w:rPr>
          <w:rFonts w:eastAsia="Times New Roman" w:cs="Georgia"/>
          <w:i/>
          <w:iCs/>
          <w:lang w:val="en-US" w:eastAsia="en-US"/>
        </w:rPr>
        <w:t xml:space="preserve">-)F] * </w:t>
      </w:r>
      <w:r w:rsidRPr="00733D29">
        <w:rPr>
          <w:rFonts w:eastAsia="Times New Roman" w:cs="Georgia"/>
          <w:i/>
          <w:iCs/>
          <w:spacing w:val="20"/>
          <w:lang w:val="en-US" w:eastAsia="en-US"/>
        </w:rPr>
        <w:t>(</w:t>
      </w:r>
      <w:proofErr w:type="spellStart"/>
      <w:r w:rsidRPr="00733D29">
        <w:rPr>
          <w:rFonts w:eastAsia="Times New Roman" w:cs="Georgia"/>
          <w:i/>
          <w:iCs/>
          <w:spacing w:val="20"/>
          <w:lang w:eastAsia="en-US"/>
        </w:rPr>
        <w:t>Ксоб</w:t>
      </w:r>
      <w:proofErr w:type="spellEnd"/>
      <w:r w:rsidRPr="00733D29">
        <w:rPr>
          <w:rFonts w:eastAsia="Times New Roman"/>
          <w:b/>
          <w:bCs/>
          <w:i/>
          <w:iCs/>
          <w:lang w:val="en-US" w:eastAsia="en-US"/>
        </w:rPr>
        <w:t>),</w:t>
      </w:r>
      <w:r w:rsidRPr="00733D29">
        <w:rPr>
          <w:rFonts w:eastAsia="Times New Roman"/>
          <w:b/>
          <w:bCs/>
          <w:i/>
          <w:iCs/>
          <w:sz w:val="27"/>
          <w:szCs w:val="27"/>
          <w:lang w:val="en-US" w:eastAsia="en-US"/>
        </w:rPr>
        <w:t xml:space="preserve"> </w:t>
      </w:r>
      <w:r w:rsidR="00A508AA" w:rsidRPr="00733D29">
        <w:rPr>
          <w:iCs/>
          <w:snapToGrid w:val="0"/>
        </w:rPr>
        <w:t>где</w:t>
      </w:r>
      <w:r w:rsidR="00A508AA" w:rsidRPr="00733D29">
        <w:rPr>
          <w:iCs/>
          <w:snapToGrid w:val="0"/>
          <w:lang w:val="en-US"/>
        </w:rPr>
        <w:t>:</w:t>
      </w:r>
      <w:proofErr w:type="gramEnd"/>
    </w:p>
    <w:p w:rsidR="00A508AA" w:rsidRPr="00733D29" w:rsidRDefault="00A508AA" w:rsidP="00733D29">
      <w:pPr>
        <w:ind w:firstLine="709"/>
        <w:jc w:val="both"/>
        <w:rPr>
          <w:iCs/>
          <w:snapToGrid w:val="0"/>
        </w:rPr>
      </w:pPr>
      <w:r w:rsidRPr="00733D29">
        <w:rPr>
          <w:i/>
          <w:iCs/>
          <w:snapToGrid w:val="0"/>
          <w:lang w:val="en-US"/>
        </w:rPr>
        <w:t>V</w:t>
      </w:r>
      <w:r w:rsidRPr="00733D29">
        <w:rPr>
          <w:i/>
          <w:iCs/>
          <w:snapToGrid w:val="0"/>
        </w:rPr>
        <w:t>нб2</w:t>
      </w:r>
      <w:r w:rsidRPr="00733D29">
        <w:rPr>
          <w:i/>
          <w:iCs/>
          <w:snapToGrid w:val="0"/>
          <w:vertAlign w:val="subscript"/>
        </w:rPr>
        <w:t>пп</w:t>
      </w:r>
      <w:r w:rsidRPr="00733D29">
        <w:rPr>
          <w:iCs/>
          <w:snapToGrid w:val="0"/>
        </w:rPr>
        <w:t xml:space="preserve"> – налоговая база прогнозируемого периода по </w:t>
      </w:r>
      <w:r w:rsidRPr="00733D29">
        <w:rPr>
          <w:b/>
          <w:i/>
          <w:snapToGrid w:val="0"/>
        </w:rPr>
        <w:t>УСН</w:t>
      </w:r>
      <w:r w:rsidRPr="00733D29">
        <w:rPr>
          <w:b/>
          <w:i/>
          <w:snapToGrid w:val="0"/>
          <w:vertAlign w:val="subscript"/>
        </w:rPr>
        <w:t xml:space="preserve">2 </w:t>
      </w:r>
      <w:r w:rsidRPr="00733D29">
        <w:rPr>
          <w:rStyle w:val="FontStyle82"/>
          <w:sz w:val="24"/>
          <w:szCs w:val="24"/>
        </w:rPr>
        <w:t>при использовании объекта обложения «доходы, уменьшенные на величину расходов»</w:t>
      </w:r>
      <w:r w:rsidRPr="00733D29">
        <w:rPr>
          <w:iCs/>
          <w:snapToGrid w:val="0"/>
        </w:rPr>
        <w:t xml:space="preserve">, </w:t>
      </w:r>
      <w:proofErr w:type="spellStart"/>
      <w:r w:rsidRPr="00733D29">
        <w:rPr>
          <w:iCs/>
          <w:snapToGrid w:val="0"/>
        </w:rPr>
        <w:t>тыс.рублей</w:t>
      </w:r>
      <w:proofErr w:type="spellEnd"/>
      <w:r w:rsidRPr="00733D29">
        <w:rPr>
          <w:iCs/>
          <w:snapToGrid w:val="0"/>
        </w:rPr>
        <w:t>;</w:t>
      </w:r>
    </w:p>
    <w:p w:rsidR="00405BCA" w:rsidRPr="00733D29" w:rsidRDefault="00405BCA" w:rsidP="00733D29">
      <w:pPr>
        <w:widowControl/>
        <w:ind w:firstLine="708"/>
      </w:pPr>
      <w:proofErr w:type="gramStart"/>
      <w:r w:rsidRPr="00733D29">
        <w:rPr>
          <w:i/>
          <w:iCs/>
          <w:lang w:val="en-US"/>
        </w:rPr>
        <w:t>V</w:t>
      </w:r>
      <w:proofErr w:type="spellStart"/>
      <w:r w:rsidRPr="00733D29">
        <w:rPr>
          <w:i/>
          <w:iCs/>
        </w:rPr>
        <w:t>нбЗ</w:t>
      </w:r>
      <w:r w:rsidRPr="00733D29">
        <w:rPr>
          <w:i/>
          <w:iCs/>
          <w:vertAlign w:val="subscript"/>
        </w:rPr>
        <w:t>пп</w:t>
      </w:r>
      <w:proofErr w:type="spellEnd"/>
      <w:r w:rsidRPr="00733D29">
        <w:rPr>
          <w:i/>
          <w:iCs/>
        </w:rPr>
        <w:t xml:space="preserve"> - </w:t>
      </w:r>
      <w:r w:rsidRPr="00733D29">
        <w:t>налоговая база прогнозируемого периода по прогнозному объему минимального налога</w:t>
      </w:r>
      <w:r w:rsidRPr="00733D29">
        <w:rPr>
          <w:rFonts w:ascii="Georgia" w:hAnsi="Georgia" w:cs="Georgia"/>
          <w:i/>
          <w:iCs/>
        </w:rPr>
        <w:t xml:space="preserve"> по УСН2, </w:t>
      </w:r>
      <w:r w:rsidRPr="00733D29">
        <w:t>тыс.</w:t>
      </w:r>
      <w:proofErr w:type="gramEnd"/>
      <w:r w:rsidRPr="00733D29">
        <w:t xml:space="preserve"> рублей; </w:t>
      </w:r>
    </w:p>
    <w:p w:rsidR="00405BCA" w:rsidRPr="00733D29" w:rsidRDefault="00405BCA" w:rsidP="00733D29">
      <w:pPr>
        <w:widowControl/>
        <w:autoSpaceDE/>
        <w:autoSpaceDN/>
        <w:adjustRightInd/>
        <w:ind w:firstLine="709"/>
        <w:jc w:val="both"/>
        <w:rPr>
          <w:rFonts w:eastAsia="Times New Roman"/>
          <w:iCs/>
          <w:snapToGrid w:val="0"/>
        </w:rPr>
      </w:pPr>
      <w:r w:rsidRPr="00733D29">
        <w:rPr>
          <w:rFonts w:eastAsia="Times New Roman"/>
          <w:iCs/>
          <w:snapToGrid w:val="0"/>
          <w:lang w:val="en-US"/>
        </w:rPr>
        <w:t>S</w:t>
      </w:r>
      <w:r w:rsidRPr="00733D29">
        <w:rPr>
          <w:rFonts w:eastAsia="Times New Roman"/>
          <w:iCs/>
          <w:snapToGrid w:val="0"/>
        </w:rPr>
        <w:t xml:space="preserve"> – ставка налога </w:t>
      </w:r>
      <w:r w:rsidRPr="00733D29">
        <w:rPr>
          <w:rFonts w:eastAsia="Times New Roman"/>
          <w:lang w:eastAsia="en-US"/>
        </w:rPr>
        <w:t>(</w:t>
      </w:r>
      <w:r w:rsidRPr="00733D29">
        <w:rPr>
          <w:rFonts w:eastAsia="Times New Roman"/>
          <w:lang w:val="en-US" w:eastAsia="en-US"/>
        </w:rPr>
        <w:t>S</w:t>
      </w:r>
      <w:r w:rsidRPr="00733D29">
        <w:rPr>
          <w:rFonts w:eastAsia="Times New Roman"/>
          <w:vertAlign w:val="subscript"/>
          <w:lang w:eastAsia="en-US"/>
        </w:rPr>
        <w:t>1</w:t>
      </w:r>
      <w:r w:rsidRPr="00733D29">
        <w:rPr>
          <w:rFonts w:eastAsia="Times New Roman"/>
          <w:lang w:eastAsia="en-US"/>
        </w:rPr>
        <w:t xml:space="preserve"> – налоговая ставка по УСН</w:t>
      </w:r>
      <w:r w:rsidRPr="00733D29">
        <w:rPr>
          <w:rFonts w:eastAsia="Times New Roman"/>
          <w:vertAlign w:val="subscript"/>
          <w:lang w:eastAsia="en-US"/>
        </w:rPr>
        <w:t>2</w:t>
      </w:r>
      <w:r w:rsidRPr="00733D29">
        <w:rPr>
          <w:rFonts w:eastAsia="Times New Roman"/>
          <w:lang w:eastAsia="en-US"/>
        </w:rPr>
        <w:t xml:space="preserve"> с объектом обложения «доходы, уменьшенные на величину расходов», </w:t>
      </w:r>
      <w:r w:rsidRPr="00733D29">
        <w:rPr>
          <w:rFonts w:eastAsia="Times New Roman"/>
          <w:lang w:val="en-US" w:eastAsia="en-US"/>
        </w:rPr>
        <w:t>S</w:t>
      </w:r>
      <w:r w:rsidRPr="00733D29">
        <w:rPr>
          <w:rFonts w:eastAsia="Times New Roman"/>
          <w:vertAlign w:val="subscript"/>
          <w:lang w:eastAsia="en-US"/>
        </w:rPr>
        <w:t>2</w:t>
      </w:r>
      <w:r w:rsidRPr="00733D29">
        <w:rPr>
          <w:rFonts w:eastAsia="Times New Roman"/>
          <w:lang w:eastAsia="en-US"/>
        </w:rPr>
        <w:t xml:space="preserve"> – ставка минимального налога по УСН</w:t>
      </w:r>
      <w:r w:rsidRPr="00733D29">
        <w:rPr>
          <w:rFonts w:eastAsia="Times New Roman"/>
          <w:vertAlign w:val="subscript"/>
          <w:lang w:eastAsia="en-US"/>
        </w:rPr>
        <w:t>2</w:t>
      </w:r>
      <w:r w:rsidRPr="00733D29">
        <w:rPr>
          <w:rFonts w:eastAsia="Times New Roman"/>
          <w:lang w:eastAsia="en-US"/>
        </w:rPr>
        <w:t xml:space="preserve">, в соответствии с главой 26.2 НК РФ), </w:t>
      </w:r>
      <w:r w:rsidRPr="00733D29">
        <w:rPr>
          <w:rFonts w:eastAsia="Times New Roman"/>
          <w:iCs/>
          <w:snapToGrid w:val="0"/>
        </w:rPr>
        <w:t>%;</w:t>
      </w:r>
    </w:p>
    <w:p w:rsidR="00A508AA" w:rsidRPr="00733D29" w:rsidRDefault="00815287" w:rsidP="00733D29">
      <w:pPr>
        <w:ind w:firstLine="709"/>
        <w:jc w:val="both"/>
      </w:pPr>
      <w:proofErr w:type="spellStart"/>
      <w:r w:rsidRPr="00733D29">
        <w:rPr>
          <w:b/>
          <w:i/>
        </w:rPr>
        <w:t>Соб</w:t>
      </w:r>
      <w:proofErr w:type="spellEnd"/>
      <w:r w:rsidRPr="00733D29">
        <w:t xml:space="preserve"> </w:t>
      </w:r>
      <w:r w:rsidR="00A508AA" w:rsidRPr="00733D29">
        <w:t>– расчётный уровень собираемости, с учётом динамики показателя собираемости по данному виду налога, сложившегося в предшествующие периоды, %.</w:t>
      </w:r>
    </w:p>
    <w:p w:rsidR="00A508AA" w:rsidRPr="00733D29" w:rsidRDefault="00A508AA" w:rsidP="00733D29">
      <w:pPr>
        <w:ind w:firstLine="709"/>
        <w:jc w:val="both"/>
      </w:pPr>
      <w:r w:rsidRPr="00733D29">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A508AA" w:rsidRPr="00733D29" w:rsidRDefault="00A508AA"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A508AA" w:rsidRPr="00733D29" w:rsidRDefault="00A508AA" w:rsidP="00733D29">
      <w:pPr>
        <w:ind w:firstLine="709"/>
        <w:jc w:val="both"/>
        <w:rPr>
          <w:iCs/>
          <w:snapToGrid w:val="0"/>
        </w:rPr>
      </w:pPr>
      <w:r w:rsidRPr="00733D29">
        <w:rPr>
          <w:iCs/>
          <w:snapToGrid w:val="0"/>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733D29">
        <w:rPr>
          <w:i/>
          <w:iCs/>
          <w:snapToGrid w:val="0"/>
          <w:lang w:val="en-US"/>
        </w:rPr>
        <w:t>V</w:t>
      </w:r>
      <w:r w:rsidRPr="00733D29">
        <w:rPr>
          <w:i/>
          <w:iCs/>
          <w:snapToGrid w:val="0"/>
        </w:rPr>
        <w:t>нб2</w:t>
      </w:r>
      <w:r w:rsidRPr="00733D29">
        <w:rPr>
          <w:i/>
          <w:iCs/>
          <w:snapToGrid w:val="0"/>
          <w:vertAlign w:val="subscript"/>
        </w:rPr>
        <w:t>пп</w:t>
      </w:r>
      <w:r w:rsidRPr="00733D29">
        <w:rPr>
          <w:iCs/>
          <w:snapToGrid w:val="0"/>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508AA" w:rsidRPr="00733D29" w:rsidRDefault="00A508AA" w:rsidP="00733D29">
      <w:pPr>
        <w:ind w:firstLine="709"/>
        <w:jc w:val="both"/>
        <w:rPr>
          <w:iCs/>
          <w:snapToGrid w:val="0"/>
        </w:rPr>
      </w:pPr>
    </w:p>
    <w:p w:rsidR="00CF1BB3" w:rsidRPr="00733D29" w:rsidRDefault="00A508AA" w:rsidP="00733D29">
      <w:pPr>
        <w:ind w:firstLine="709"/>
        <w:jc w:val="center"/>
        <w:rPr>
          <w:iCs/>
          <w:snapToGrid w:val="0"/>
        </w:rPr>
      </w:pPr>
      <w:r w:rsidRPr="00733D29">
        <w:rPr>
          <w:i/>
          <w:iCs/>
          <w:snapToGrid w:val="0"/>
          <w:lang w:val="en-US"/>
        </w:rPr>
        <w:t>V</w:t>
      </w:r>
      <w:r w:rsidRPr="00733D29">
        <w:rPr>
          <w:i/>
          <w:iCs/>
          <w:snapToGrid w:val="0"/>
        </w:rPr>
        <w:t>нб2</w:t>
      </w:r>
      <w:r w:rsidRPr="00733D29">
        <w:rPr>
          <w:i/>
          <w:iCs/>
          <w:snapToGrid w:val="0"/>
          <w:vertAlign w:val="subscript"/>
        </w:rPr>
        <w:t>пп</w:t>
      </w:r>
      <w:r w:rsidR="00405BCA" w:rsidRPr="00733D29">
        <w:rPr>
          <w:iCs/>
          <w:snapToGrid w:val="0"/>
        </w:rPr>
        <w:t xml:space="preserve"> = </w:t>
      </w:r>
      <w:r w:rsidRPr="00733D29">
        <w:rPr>
          <w:i/>
          <w:iCs/>
          <w:snapToGrid w:val="0"/>
          <w:lang w:val="en-US"/>
        </w:rPr>
        <w:t>V</w:t>
      </w:r>
      <w:r w:rsidRPr="00733D29">
        <w:rPr>
          <w:i/>
          <w:iCs/>
          <w:snapToGrid w:val="0"/>
        </w:rPr>
        <w:t>нб2</w:t>
      </w:r>
      <w:r w:rsidRPr="00733D29">
        <w:rPr>
          <w:i/>
          <w:iCs/>
          <w:snapToGrid w:val="0"/>
          <w:vertAlign w:val="subscript"/>
        </w:rPr>
        <w:t>пр.п</w:t>
      </w:r>
      <w:r w:rsidR="00CF1BB3" w:rsidRPr="00733D29">
        <w:rPr>
          <w:iCs/>
          <w:snapToGrid w:val="0"/>
        </w:rPr>
        <w:t xml:space="preserve">* </w:t>
      </w:r>
      <w:r w:rsidR="00CF1BB3" w:rsidRPr="00733D29">
        <w:rPr>
          <w:b/>
          <w:i/>
          <w:snapToGrid w:val="0"/>
        </w:rPr>
        <w:t>К</w:t>
      </w:r>
      <w:r w:rsidR="00CF1BB3" w:rsidRPr="00733D29">
        <w:rPr>
          <w:b/>
          <w:i/>
          <w:snapToGrid w:val="0"/>
          <w:vertAlign w:val="subscript"/>
        </w:rPr>
        <w:t>ВВП</w:t>
      </w:r>
      <w:r w:rsidR="00CF1BB3" w:rsidRPr="00733D29">
        <w:rPr>
          <w:snapToGrid w:val="0"/>
          <w:vertAlign w:val="subscript"/>
        </w:rPr>
        <w:t xml:space="preserve"> </w:t>
      </w:r>
      <w:proofErr w:type="spellStart"/>
      <w:r w:rsidR="00CF1BB3" w:rsidRPr="00733D29">
        <w:rPr>
          <w:snapToGrid w:val="0"/>
          <w:vertAlign w:val="subscript"/>
        </w:rPr>
        <w:t>пр.п</w:t>
      </w:r>
      <w:proofErr w:type="spellEnd"/>
      <w:r w:rsidR="00CF1BB3" w:rsidRPr="00733D29">
        <w:rPr>
          <w:iCs/>
          <w:snapToGrid w:val="0"/>
        </w:rPr>
        <w:t>,</w:t>
      </w:r>
    </w:p>
    <w:p w:rsidR="00A508AA" w:rsidRPr="00733D29" w:rsidRDefault="00A508AA" w:rsidP="00733D29">
      <w:pPr>
        <w:ind w:firstLine="709"/>
        <w:jc w:val="center"/>
        <w:rPr>
          <w:iCs/>
          <w:snapToGrid w:val="0"/>
        </w:rPr>
      </w:pPr>
    </w:p>
    <w:p w:rsidR="00A508AA" w:rsidRPr="00733D29" w:rsidRDefault="00A508AA" w:rsidP="00733D29">
      <w:pPr>
        <w:ind w:firstLine="709"/>
        <w:jc w:val="both"/>
        <w:rPr>
          <w:iCs/>
          <w:snapToGrid w:val="0"/>
        </w:rPr>
      </w:pPr>
      <w:r w:rsidRPr="00733D29">
        <w:rPr>
          <w:iCs/>
          <w:snapToGrid w:val="0"/>
        </w:rPr>
        <w:t>где</w:t>
      </w:r>
    </w:p>
    <w:p w:rsidR="00A508AA" w:rsidRPr="00733D29" w:rsidRDefault="00A508AA" w:rsidP="00733D29">
      <w:pPr>
        <w:ind w:firstLine="709"/>
        <w:jc w:val="both"/>
        <w:rPr>
          <w:iCs/>
          <w:snapToGrid w:val="0"/>
        </w:rPr>
      </w:pPr>
      <w:r w:rsidRPr="00733D29">
        <w:rPr>
          <w:i/>
          <w:iCs/>
          <w:snapToGrid w:val="0"/>
          <w:lang w:val="en-US"/>
        </w:rPr>
        <w:t>V</w:t>
      </w:r>
      <w:r w:rsidRPr="00733D29">
        <w:rPr>
          <w:i/>
          <w:iCs/>
          <w:snapToGrid w:val="0"/>
        </w:rPr>
        <w:t>нб2</w:t>
      </w:r>
      <w:r w:rsidRPr="00733D29">
        <w:rPr>
          <w:i/>
          <w:iCs/>
          <w:snapToGrid w:val="0"/>
          <w:vertAlign w:val="subscript"/>
        </w:rPr>
        <w:t>пр.п</w:t>
      </w:r>
      <w:r w:rsidRPr="00733D29">
        <w:rPr>
          <w:iCs/>
          <w:snapToGrid w:val="0"/>
        </w:rPr>
        <w:t xml:space="preserve"> – налоговая база предыдущего периода по </w:t>
      </w:r>
      <w:r w:rsidRPr="00733D29">
        <w:rPr>
          <w:b/>
          <w:i/>
          <w:snapToGrid w:val="0"/>
        </w:rPr>
        <w:t>УСН</w:t>
      </w:r>
      <w:r w:rsidRPr="00733D29">
        <w:rPr>
          <w:b/>
          <w:i/>
          <w:snapToGrid w:val="0"/>
          <w:vertAlign w:val="subscript"/>
        </w:rPr>
        <w:t xml:space="preserve">2 </w:t>
      </w:r>
      <w:r w:rsidRPr="00733D29">
        <w:rPr>
          <w:rStyle w:val="FontStyle82"/>
          <w:sz w:val="24"/>
          <w:szCs w:val="24"/>
        </w:rPr>
        <w:t>при использовании объекта обложения «доходы, уменьшенные на величину расходов»</w:t>
      </w:r>
      <w:r w:rsidRPr="00733D29">
        <w:rPr>
          <w:iCs/>
          <w:snapToGrid w:val="0"/>
        </w:rPr>
        <w:t>, тыс. рублей;</w:t>
      </w:r>
    </w:p>
    <w:p w:rsidR="00405BCA" w:rsidRPr="00733D29" w:rsidRDefault="00CF1BB3" w:rsidP="00733D29">
      <w:pPr>
        <w:ind w:firstLine="709"/>
        <w:jc w:val="both"/>
        <w:rPr>
          <w:snapToGrid w:val="0"/>
        </w:rPr>
      </w:pPr>
      <w:r w:rsidRPr="00733D29">
        <w:rPr>
          <w:b/>
          <w:i/>
          <w:snapToGrid w:val="0"/>
        </w:rPr>
        <w:t>К</w:t>
      </w:r>
      <w:r w:rsidRPr="00733D29">
        <w:rPr>
          <w:b/>
          <w:i/>
          <w:snapToGrid w:val="0"/>
          <w:vertAlign w:val="subscript"/>
        </w:rPr>
        <w:t>ВВП</w:t>
      </w:r>
      <w:r w:rsidRPr="00733D29">
        <w:rPr>
          <w:snapToGrid w:val="0"/>
          <w:vertAlign w:val="subscript"/>
        </w:rPr>
        <w:t xml:space="preserve"> </w:t>
      </w:r>
      <w:proofErr w:type="spellStart"/>
      <w:r w:rsidRPr="00733D29">
        <w:rPr>
          <w:snapToGrid w:val="0"/>
          <w:vertAlign w:val="subscript"/>
        </w:rPr>
        <w:t>пр</w:t>
      </w:r>
      <w:proofErr w:type="gramStart"/>
      <w:r w:rsidRPr="00733D29">
        <w:rPr>
          <w:snapToGrid w:val="0"/>
          <w:vertAlign w:val="subscript"/>
        </w:rPr>
        <w:t>.п</w:t>
      </w:r>
      <w:proofErr w:type="spellEnd"/>
      <w:proofErr w:type="gramEnd"/>
      <w:r w:rsidRPr="00733D29">
        <w:rPr>
          <w:snapToGrid w:val="0"/>
        </w:rPr>
        <w:t xml:space="preserve"> – </w:t>
      </w:r>
      <w:r w:rsidRPr="00733D29">
        <w:rPr>
          <w:rStyle w:val="FontStyle107"/>
          <w:b w:val="0"/>
          <w:i w:val="0"/>
        </w:rPr>
        <w:t xml:space="preserve">коэффициент роста (снижения) </w:t>
      </w:r>
      <w:r w:rsidRPr="00733D29">
        <w:rPr>
          <w:snapToGrid w:val="0"/>
        </w:rPr>
        <w:t>объема валового внутреннего продукта, % (показатели</w:t>
      </w:r>
      <w:r w:rsidRPr="00733D29">
        <w:rPr>
          <w:iCs/>
        </w:rPr>
        <w:t xml:space="preserve"> сценарных условий для формирования вариантов развития экономики Пермского края)</w:t>
      </w:r>
      <w:r w:rsidRPr="00733D29">
        <w:rPr>
          <w:snapToGrid w:val="0"/>
        </w:rPr>
        <w:t xml:space="preserve">. </w:t>
      </w:r>
    </w:p>
    <w:p w:rsidR="00405BCA" w:rsidRPr="00733D29" w:rsidRDefault="00405BCA" w:rsidP="00733D29">
      <w:pPr>
        <w:ind w:firstLine="709"/>
        <w:jc w:val="both"/>
        <w:rPr>
          <w:rFonts w:eastAsia="Times New Roman"/>
          <w:iCs/>
          <w:snapToGrid w:val="0"/>
        </w:rPr>
      </w:pPr>
      <w:r w:rsidRPr="00733D29">
        <w:rPr>
          <w:rFonts w:eastAsia="Times New Roman"/>
          <w:iCs/>
          <w:snapToGrid w:val="0"/>
        </w:rPr>
        <w:t>Прогнозируемый объем налоговой базы по минимальному налогу УСН</w:t>
      </w:r>
      <w:r w:rsidRPr="00733D29">
        <w:rPr>
          <w:rFonts w:eastAsia="Times New Roman"/>
          <w:iCs/>
          <w:snapToGrid w:val="0"/>
          <w:vertAlign w:val="subscript"/>
        </w:rPr>
        <w:t xml:space="preserve">2 </w:t>
      </w:r>
      <w:r w:rsidRPr="00733D29">
        <w:rPr>
          <w:rFonts w:eastAsia="Times New Roman"/>
          <w:iCs/>
          <w:snapToGrid w:val="0"/>
        </w:rPr>
        <w:t>(</w:t>
      </w:r>
      <w:r w:rsidRPr="00733D29">
        <w:rPr>
          <w:rFonts w:eastAsia="Times New Roman"/>
          <w:i/>
          <w:iCs/>
          <w:snapToGrid w:val="0"/>
          <w:lang w:val="en-US"/>
        </w:rPr>
        <w:t>V</w:t>
      </w:r>
      <w:r w:rsidRPr="00733D29">
        <w:rPr>
          <w:rFonts w:eastAsia="Times New Roman"/>
          <w:i/>
          <w:iCs/>
          <w:snapToGrid w:val="0"/>
        </w:rPr>
        <w:t>нб3</w:t>
      </w:r>
      <w:r w:rsidRPr="00733D29">
        <w:rPr>
          <w:rFonts w:eastAsia="Times New Roman"/>
          <w:i/>
          <w:iCs/>
          <w:snapToGrid w:val="0"/>
          <w:vertAlign w:val="subscript"/>
        </w:rPr>
        <w:t>пп</w:t>
      </w:r>
      <w:proofErr w:type="gramStart"/>
      <w:r w:rsidRPr="00733D29">
        <w:rPr>
          <w:rFonts w:eastAsia="Times New Roman"/>
          <w:iCs/>
          <w:snapToGrid w:val="0"/>
        </w:rPr>
        <w:t xml:space="preserve"> )</w:t>
      </w:r>
      <w:proofErr w:type="gramEnd"/>
      <w:r w:rsidRPr="00733D29">
        <w:rPr>
          <w:rFonts w:eastAsia="Times New Roman"/>
          <w:iCs/>
          <w:snapToGrid w:val="0"/>
        </w:rPr>
        <w:t xml:space="preserve"> рассчитывается на основе налоговой базы предыдущего периода исходя из её доли в ВВП по следующей формуле:</w:t>
      </w:r>
    </w:p>
    <w:p w:rsidR="00405BCA" w:rsidRPr="00733D29" w:rsidRDefault="00405BCA" w:rsidP="00733D29">
      <w:pPr>
        <w:widowControl/>
        <w:autoSpaceDE/>
        <w:autoSpaceDN/>
        <w:adjustRightInd/>
        <w:ind w:firstLine="709"/>
        <w:jc w:val="both"/>
        <w:rPr>
          <w:rFonts w:eastAsia="Times New Roman"/>
          <w:iCs/>
          <w:snapToGrid w:val="0"/>
        </w:rPr>
      </w:pPr>
    </w:p>
    <w:p w:rsidR="00405BCA" w:rsidRPr="00733D29" w:rsidRDefault="00405BCA" w:rsidP="00733D29">
      <w:pPr>
        <w:widowControl/>
        <w:autoSpaceDE/>
        <w:autoSpaceDN/>
        <w:adjustRightInd/>
        <w:ind w:firstLine="709"/>
        <w:jc w:val="center"/>
        <w:rPr>
          <w:rFonts w:eastAsia="Times New Roman"/>
          <w:iCs/>
          <w:snapToGrid w:val="0"/>
        </w:rPr>
      </w:pPr>
      <w:r w:rsidRPr="00733D29">
        <w:rPr>
          <w:rFonts w:eastAsia="Times New Roman"/>
          <w:i/>
          <w:iCs/>
          <w:snapToGrid w:val="0"/>
          <w:lang w:val="en-US"/>
        </w:rPr>
        <w:t>V</w:t>
      </w:r>
      <w:r w:rsidRPr="00733D29">
        <w:rPr>
          <w:rFonts w:eastAsia="Times New Roman"/>
          <w:i/>
          <w:iCs/>
          <w:snapToGrid w:val="0"/>
        </w:rPr>
        <w:t>нб3</w:t>
      </w:r>
      <w:r w:rsidRPr="00733D29">
        <w:rPr>
          <w:rFonts w:eastAsia="Times New Roman"/>
          <w:i/>
          <w:iCs/>
          <w:snapToGrid w:val="0"/>
          <w:vertAlign w:val="subscript"/>
        </w:rPr>
        <w:t>пп</w:t>
      </w:r>
      <w:r w:rsidRPr="00733D29">
        <w:rPr>
          <w:rFonts w:eastAsia="Times New Roman"/>
          <w:iCs/>
          <w:snapToGrid w:val="0"/>
        </w:rPr>
        <w:t xml:space="preserve"> =</w:t>
      </w:r>
      <w:r w:rsidRPr="00733D29">
        <w:rPr>
          <w:rFonts w:eastAsia="Times New Roman"/>
          <w:i/>
          <w:iCs/>
          <w:snapToGrid w:val="0"/>
          <w:lang w:val="en-US"/>
        </w:rPr>
        <w:t>V</w:t>
      </w:r>
      <w:r w:rsidRPr="00733D29">
        <w:rPr>
          <w:rFonts w:eastAsia="Times New Roman"/>
          <w:i/>
          <w:iCs/>
          <w:snapToGrid w:val="0"/>
        </w:rPr>
        <w:t>нб3</w:t>
      </w:r>
      <w:r w:rsidRPr="00733D29">
        <w:rPr>
          <w:rFonts w:eastAsia="Times New Roman"/>
          <w:i/>
          <w:iCs/>
          <w:snapToGrid w:val="0"/>
          <w:vertAlign w:val="subscript"/>
        </w:rPr>
        <w:t>пр.п</w:t>
      </w:r>
      <w:r w:rsidRPr="00733D29">
        <w:rPr>
          <w:rFonts w:eastAsia="Times New Roman"/>
          <w:iCs/>
          <w:snapToGrid w:val="0"/>
        </w:rPr>
        <w:t xml:space="preserve"> * </w:t>
      </w:r>
      <w:r w:rsidRPr="00733D29">
        <w:rPr>
          <w:b/>
          <w:i/>
          <w:snapToGrid w:val="0"/>
        </w:rPr>
        <w:t>К</w:t>
      </w:r>
      <w:r w:rsidRPr="00733D29">
        <w:rPr>
          <w:b/>
          <w:i/>
          <w:snapToGrid w:val="0"/>
          <w:vertAlign w:val="subscript"/>
        </w:rPr>
        <w:t>ВВП</w:t>
      </w:r>
      <w:r w:rsidRPr="00733D29">
        <w:rPr>
          <w:snapToGrid w:val="0"/>
          <w:vertAlign w:val="subscript"/>
        </w:rPr>
        <w:t xml:space="preserve"> </w:t>
      </w:r>
      <w:proofErr w:type="spellStart"/>
      <w:proofErr w:type="gramStart"/>
      <w:r w:rsidRPr="00733D29">
        <w:rPr>
          <w:snapToGrid w:val="0"/>
          <w:vertAlign w:val="subscript"/>
        </w:rPr>
        <w:t>пр.п</w:t>
      </w:r>
      <w:proofErr w:type="spellEnd"/>
      <w:r w:rsidRPr="00733D29">
        <w:rPr>
          <w:snapToGrid w:val="0"/>
        </w:rPr>
        <w:t xml:space="preserve"> </w:t>
      </w:r>
      <w:r w:rsidRPr="00733D29">
        <w:rPr>
          <w:rFonts w:eastAsia="Times New Roman"/>
          <w:iCs/>
          <w:snapToGrid w:val="0"/>
        </w:rPr>
        <w:t>,</w:t>
      </w:r>
      <w:proofErr w:type="gramEnd"/>
    </w:p>
    <w:p w:rsidR="00405BCA" w:rsidRPr="00733D29" w:rsidRDefault="00405BCA" w:rsidP="00733D29">
      <w:pPr>
        <w:widowControl/>
        <w:autoSpaceDE/>
        <w:autoSpaceDN/>
        <w:adjustRightInd/>
        <w:ind w:firstLine="709"/>
        <w:jc w:val="both"/>
        <w:rPr>
          <w:rFonts w:eastAsia="Times New Roman"/>
          <w:iCs/>
          <w:snapToGrid w:val="0"/>
        </w:rPr>
      </w:pPr>
      <w:r w:rsidRPr="00733D29">
        <w:rPr>
          <w:rFonts w:eastAsia="Times New Roman"/>
          <w:iCs/>
          <w:snapToGrid w:val="0"/>
        </w:rPr>
        <w:t>где</w:t>
      </w:r>
    </w:p>
    <w:p w:rsidR="00405BCA" w:rsidRPr="00733D29" w:rsidRDefault="00405BCA" w:rsidP="00733D29">
      <w:pPr>
        <w:widowControl/>
        <w:autoSpaceDE/>
        <w:autoSpaceDN/>
        <w:adjustRightInd/>
        <w:ind w:firstLine="709"/>
        <w:jc w:val="both"/>
        <w:rPr>
          <w:rFonts w:eastAsia="Times New Roman"/>
          <w:iCs/>
          <w:snapToGrid w:val="0"/>
        </w:rPr>
      </w:pPr>
      <w:r w:rsidRPr="00733D29">
        <w:rPr>
          <w:rFonts w:eastAsia="Times New Roman"/>
          <w:i/>
          <w:iCs/>
          <w:snapToGrid w:val="0"/>
          <w:lang w:val="en-US"/>
        </w:rPr>
        <w:t>V</w:t>
      </w:r>
      <w:r w:rsidRPr="00733D29">
        <w:rPr>
          <w:rFonts w:eastAsia="Times New Roman"/>
          <w:i/>
          <w:iCs/>
          <w:snapToGrid w:val="0"/>
        </w:rPr>
        <w:t>нб3</w:t>
      </w:r>
      <w:r w:rsidRPr="00733D29">
        <w:rPr>
          <w:rFonts w:eastAsia="Times New Roman"/>
          <w:i/>
          <w:iCs/>
          <w:snapToGrid w:val="0"/>
          <w:vertAlign w:val="subscript"/>
        </w:rPr>
        <w:t>пр.п</w:t>
      </w:r>
      <w:r w:rsidRPr="00733D29">
        <w:rPr>
          <w:rFonts w:eastAsia="Times New Roman"/>
          <w:iCs/>
          <w:snapToGrid w:val="0"/>
        </w:rPr>
        <w:t xml:space="preserve"> – налоговая база по минимальному налогу УСН</w:t>
      </w:r>
      <w:r w:rsidRPr="00733D29">
        <w:rPr>
          <w:rFonts w:eastAsia="Times New Roman"/>
          <w:iCs/>
          <w:snapToGrid w:val="0"/>
          <w:vertAlign w:val="subscript"/>
        </w:rPr>
        <w:t xml:space="preserve">2 </w:t>
      </w:r>
      <w:r w:rsidRPr="00733D29">
        <w:rPr>
          <w:rFonts w:eastAsia="Times New Roman"/>
          <w:iCs/>
          <w:snapToGrid w:val="0"/>
        </w:rPr>
        <w:t xml:space="preserve">предыдущего периода, </w:t>
      </w:r>
      <w:proofErr w:type="spellStart"/>
      <w:r w:rsidRPr="00733D29">
        <w:rPr>
          <w:rFonts w:eastAsia="Times New Roman"/>
          <w:iCs/>
          <w:snapToGrid w:val="0"/>
        </w:rPr>
        <w:t>тыс.рублей</w:t>
      </w:r>
      <w:proofErr w:type="spellEnd"/>
      <w:r w:rsidRPr="00733D29">
        <w:rPr>
          <w:rFonts w:eastAsia="Times New Roman"/>
          <w:iCs/>
          <w:snapToGrid w:val="0"/>
        </w:rPr>
        <w:t>;</w:t>
      </w:r>
    </w:p>
    <w:p w:rsidR="00405BCA" w:rsidRDefault="00405BCA" w:rsidP="00733D29">
      <w:pPr>
        <w:ind w:firstLine="709"/>
        <w:jc w:val="both"/>
        <w:rPr>
          <w:snapToGrid w:val="0"/>
        </w:rPr>
      </w:pPr>
      <w:r w:rsidRPr="00733D29">
        <w:rPr>
          <w:b/>
          <w:i/>
          <w:snapToGrid w:val="0"/>
        </w:rPr>
        <w:t>К</w:t>
      </w:r>
      <w:r w:rsidRPr="00733D29">
        <w:rPr>
          <w:b/>
          <w:i/>
          <w:snapToGrid w:val="0"/>
          <w:vertAlign w:val="subscript"/>
        </w:rPr>
        <w:t>ВВП</w:t>
      </w:r>
      <w:r w:rsidRPr="00733D29">
        <w:rPr>
          <w:snapToGrid w:val="0"/>
          <w:vertAlign w:val="subscript"/>
        </w:rPr>
        <w:t xml:space="preserve"> </w:t>
      </w:r>
      <w:proofErr w:type="spellStart"/>
      <w:r w:rsidRPr="00733D29">
        <w:rPr>
          <w:snapToGrid w:val="0"/>
          <w:vertAlign w:val="subscript"/>
        </w:rPr>
        <w:t>пр</w:t>
      </w:r>
      <w:proofErr w:type="gramStart"/>
      <w:r w:rsidRPr="00733D29">
        <w:rPr>
          <w:snapToGrid w:val="0"/>
          <w:vertAlign w:val="subscript"/>
        </w:rPr>
        <w:t>.п</w:t>
      </w:r>
      <w:proofErr w:type="spellEnd"/>
      <w:proofErr w:type="gramEnd"/>
      <w:r w:rsidRPr="00733D29">
        <w:rPr>
          <w:snapToGrid w:val="0"/>
        </w:rPr>
        <w:t xml:space="preserve"> – </w:t>
      </w:r>
      <w:r w:rsidRPr="00733D29">
        <w:rPr>
          <w:rStyle w:val="FontStyle107"/>
          <w:b w:val="0"/>
          <w:i w:val="0"/>
        </w:rPr>
        <w:t xml:space="preserve">коэффициент роста (снижения) </w:t>
      </w:r>
      <w:r w:rsidRPr="00733D29">
        <w:rPr>
          <w:snapToGrid w:val="0"/>
        </w:rPr>
        <w:t>объема валового внутреннего продукта, % (показатели</w:t>
      </w:r>
      <w:r w:rsidRPr="00733D29">
        <w:rPr>
          <w:iCs/>
        </w:rPr>
        <w:t xml:space="preserve"> сценарных условий для формирования вариантов развития экономики Пермского </w:t>
      </w:r>
      <w:r w:rsidRPr="00733D29">
        <w:rPr>
          <w:iCs/>
        </w:rPr>
        <w:lastRenderedPageBreak/>
        <w:t>края)</w:t>
      </w:r>
      <w:r w:rsidRPr="00733D29">
        <w:rPr>
          <w:snapToGrid w:val="0"/>
        </w:rPr>
        <w:t xml:space="preserve">. </w:t>
      </w:r>
    </w:p>
    <w:p w:rsidR="00733D29" w:rsidRPr="00733D29" w:rsidRDefault="00733D29" w:rsidP="00733D29">
      <w:pPr>
        <w:ind w:firstLine="709"/>
        <w:jc w:val="both"/>
        <w:rPr>
          <w:snapToGrid w:val="0"/>
        </w:rPr>
      </w:pPr>
    </w:p>
    <w:p w:rsidR="00E80836" w:rsidRPr="00733D29" w:rsidRDefault="00E80836" w:rsidP="00733D29">
      <w:pPr>
        <w:pStyle w:val="2"/>
        <w:spacing w:before="0"/>
        <w:jc w:val="center"/>
        <w:rPr>
          <w:rFonts w:ascii="Times New Roman" w:hAnsi="Times New Roman" w:cs="Times New Roman"/>
          <w:i/>
          <w:color w:val="auto"/>
          <w:sz w:val="24"/>
          <w:szCs w:val="24"/>
        </w:rPr>
      </w:pPr>
      <w:bookmarkStart w:id="110" w:name="_Toc24125122"/>
      <w:bookmarkStart w:id="111" w:name="_Toc24736601"/>
      <w:bookmarkStart w:id="112" w:name="_Toc24966659"/>
      <w:bookmarkStart w:id="113" w:name="_Toc24966805"/>
      <w:r w:rsidRPr="00733D29">
        <w:rPr>
          <w:rFonts w:ascii="Times New Roman" w:hAnsi="Times New Roman" w:cs="Times New Roman"/>
          <w:color w:val="auto"/>
          <w:sz w:val="24"/>
          <w:szCs w:val="24"/>
        </w:rPr>
        <w:t>2.5. Единый налог на вмененный доход для отдельных видов деятельности</w:t>
      </w:r>
      <w:bookmarkEnd w:id="110"/>
      <w:r w:rsidR="00281E80" w:rsidRPr="00733D29">
        <w:rPr>
          <w:rFonts w:ascii="Times New Roman" w:hAnsi="Times New Roman" w:cs="Times New Roman"/>
          <w:color w:val="auto"/>
          <w:sz w:val="24"/>
          <w:szCs w:val="24"/>
        </w:rPr>
        <w:br/>
      </w:r>
      <w:r w:rsidRPr="00733D29">
        <w:rPr>
          <w:rFonts w:ascii="Times New Roman" w:hAnsi="Times New Roman" w:cs="Times New Roman"/>
          <w:i/>
          <w:color w:val="auto"/>
          <w:sz w:val="24"/>
          <w:szCs w:val="24"/>
        </w:rPr>
        <w:t>182 105 02000 02 0000 110</w:t>
      </w:r>
      <w:bookmarkEnd w:id="111"/>
      <w:bookmarkEnd w:id="112"/>
      <w:bookmarkEnd w:id="113"/>
    </w:p>
    <w:p w:rsidR="00DC5694" w:rsidRPr="00733D29" w:rsidRDefault="00DC5694" w:rsidP="00733D29">
      <w:pPr>
        <w:pStyle w:val="Style41"/>
        <w:widowControl/>
        <w:ind w:firstLine="567"/>
        <w:jc w:val="center"/>
        <w:rPr>
          <w:rStyle w:val="FontStyle87"/>
        </w:rPr>
      </w:pPr>
    </w:p>
    <w:p w:rsidR="00E80836" w:rsidRPr="00733D29" w:rsidRDefault="00E80836" w:rsidP="00733D29">
      <w:pPr>
        <w:pStyle w:val="Style42"/>
        <w:widowControl/>
        <w:spacing w:line="240" w:lineRule="auto"/>
        <w:ind w:firstLine="709"/>
        <w:rPr>
          <w:rStyle w:val="FontStyle108"/>
        </w:rPr>
      </w:pPr>
      <w:r w:rsidRPr="00733D29">
        <w:rPr>
          <w:rStyle w:val="FontStyle108"/>
        </w:rPr>
        <w:t>Расчёт доходов в консолидированный бюджет субъекта Российской Федерации от уплаты единого налога на вмененный доход для уплаты отдельных видов деятельности</w:t>
      </w:r>
      <w:r w:rsidR="00160F30" w:rsidRPr="00733D29">
        <w:rPr>
          <w:rStyle w:val="FontStyle108"/>
        </w:rPr>
        <w:t xml:space="preserve"> </w:t>
      </w:r>
      <w:r w:rsidRPr="00733D29">
        <w:rPr>
          <w:rStyle w:val="FontStyle108"/>
        </w:rPr>
        <w:t>осуществляется в соответствии с действующим законодательством Российской Федерации о налогах и сборах.</w:t>
      </w:r>
    </w:p>
    <w:p w:rsidR="00E80836" w:rsidRPr="00733D29" w:rsidRDefault="00E80836" w:rsidP="00733D29">
      <w:pPr>
        <w:pStyle w:val="Style42"/>
        <w:widowControl/>
        <w:spacing w:line="240" w:lineRule="auto"/>
        <w:ind w:firstLine="709"/>
        <w:rPr>
          <w:rStyle w:val="FontStyle108"/>
        </w:rPr>
      </w:pPr>
      <w:r w:rsidRPr="00733D29">
        <w:rPr>
          <w:rStyle w:val="FontStyle108"/>
        </w:rPr>
        <w:t>Для расчета единого налога на вмененный доход для отдельных видов деятельности используются:</w:t>
      </w:r>
    </w:p>
    <w:p w:rsidR="00E80836" w:rsidRPr="00733D29" w:rsidRDefault="00E80836" w:rsidP="00733D29">
      <w:pPr>
        <w:pStyle w:val="Style50"/>
        <w:widowControl/>
        <w:tabs>
          <w:tab w:val="left" w:pos="871"/>
        </w:tabs>
        <w:spacing w:line="240" w:lineRule="auto"/>
        <w:ind w:firstLine="709"/>
        <w:rPr>
          <w:rStyle w:val="FontStyle108"/>
        </w:rPr>
      </w:pPr>
      <w:r w:rsidRPr="00733D29">
        <w:rPr>
          <w:rStyle w:val="FontStyle108"/>
        </w:rPr>
        <w:t>- динамика налоговой базы по налогу отчета</w:t>
      </w:r>
      <w:r w:rsidR="00DC5694" w:rsidRPr="00733D29">
        <w:rPr>
          <w:rStyle w:val="FontStyle108"/>
        </w:rPr>
        <w:t xml:space="preserve"> по</w:t>
      </w:r>
      <w:r w:rsidRPr="00733D29">
        <w:rPr>
          <w:rStyle w:val="FontStyle108"/>
        </w:rPr>
        <w:t xml:space="preserve"> форме № 5-ЕНВД «Отчет о налоговой базе и структуре начислений по единому налогу на вмененный доход для отдельных видов деятельности» за </w:t>
      </w:r>
      <w:r w:rsidR="001D2E13" w:rsidRPr="00733D29">
        <w:rPr>
          <w:rStyle w:val="FontStyle108"/>
        </w:rPr>
        <w:t>отчетный финансовый год</w:t>
      </w:r>
      <w:r w:rsidRPr="00733D29">
        <w:rPr>
          <w:rStyle w:val="FontStyle108"/>
        </w:rPr>
        <w:t>,</w:t>
      </w:r>
    </w:p>
    <w:p w:rsidR="00E80836" w:rsidRPr="00733D29" w:rsidRDefault="00E80836" w:rsidP="00733D29">
      <w:pPr>
        <w:pStyle w:val="Style50"/>
        <w:widowControl/>
        <w:tabs>
          <w:tab w:val="left" w:pos="871"/>
        </w:tabs>
        <w:spacing w:line="240" w:lineRule="auto"/>
        <w:ind w:firstLine="709"/>
        <w:rPr>
          <w:rStyle w:val="FontStyle108"/>
        </w:rPr>
      </w:pPr>
      <w:r w:rsidRPr="00733D29">
        <w:rPr>
          <w:rStyle w:val="FontStyle108"/>
        </w:rPr>
        <w:t>- динамика фактических поступлений по налогу согласно данным отчёта формы № 1-НМ за предшествующие периоды;</w:t>
      </w:r>
    </w:p>
    <w:p w:rsidR="00E80836" w:rsidRPr="00733D29" w:rsidRDefault="00E80836" w:rsidP="00733D29">
      <w:pPr>
        <w:pStyle w:val="Style50"/>
        <w:widowControl/>
        <w:tabs>
          <w:tab w:val="left" w:pos="871"/>
        </w:tabs>
        <w:spacing w:line="240" w:lineRule="auto"/>
        <w:ind w:firstLine="709"/>
        <w:rPr>
          <w:rStyle w:val="FontStyle108"/>
        </w:rPr>
      </w:pPr>
      <w:r w:rsidRPr="00733D29">
        <w:rPr>
          <w:rStyle w:val="FontStyle108"/>
        </w:rPr>
        <w:t xml:space="preserve">- налоговые ставки, коэффициенты базовой доходности, предусмотренные главой 26.3 </w:t>
      </w:r>
      <w:r w:rsidR="00E73BAA" w:rsidRPr="00733D29">
        <w:rPr>
          <w:rStyle w:val="FontStyle108"/>
        </w:rPr>
        <w:t xml:space="preserve">НК РФ </w:t>
      </w:r>
      <w:r w:rsidRPr="00733D29">
        <w:rPr>
          <w:rStyle w:val="FontStyle108"/>
        </w:rPr>
        <w:t>«Система налогообложения в виде единого налога на вмененный доход для отдельных видов деятельности».</w:t>
      </w:r>
    </w:p>
    <w:p w:rsidR="00E80836" w:rsidRPr="00733D29" w:rsidRDefault="00E80836" w:rsidP="00733D29">
      <w:pPr>
        <w:pStyle w:val="Style42"/>
        <w:widowControl/>
        <w:spacing w:line="240" w:lineRule="auto"/>
        <w:ind w:firstLine="709"/>
        <w:rPr>
          <w:rStyle w:val="FontStyle108"/>
        </w:rPr>
      </w:pPr>
      <w:r w:rsidRPr="00733D29">
        <w:rPr>
          <w:rStyle w:val="FontStyle108"/>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F70034" w:rsidRPr="00733D29" w:rsidRDefault="00E80836" w:rsidP="00733D29">
      <w:pPr>
        <w:pStyle w:val="Style42"/>
        <w:widowControl/>
        <w:spacing w:line="240" w:lineRule="auto"/>
        <w:ind w:firstLine="709"/>
        <w:rPr>
          <w:rStyle w:val="FontStyle108"/>
        </w:rPr>
      </w:pPr>
      <w:r w:rsidRPr="00733D29">
        <w:rPr>
          <w:rStyle w:val="FontStyle108"/>
        </w:rPr>
        <w:t xml:space="preserve">Прогнозный объём поступлений единого налога на вмененный доход </w:t>
      </w:r>
      <w:r w:rsidRPr="00733D29">
        <w:rPr>
          <w:rStyle w:val="FontStyle100"/>
          <w:rFonts w:ascii="Times New Roman" w:hAnsi="Times New Roman" w:cs="Times New Roman"/>
          <w:b w:val="0"/>
          <w:i w:val="0"/>
          <w:sz w:val="24"/>
          <w:szCs w:val="24"/>
        </w:rPr>
        <w:t>(ЕНВД</w:t>
      </w:r>
      <w:r w:rsidR="00160F30" w:rsidRPr="00733D29">
        <w:rPr>
          <w:rStyle w:val="FontStyle100"/>
          <w:rFonts w:ascii="Times New Roman" w:hAnsi="Times New Roman" w:cs="Times New Roman"/>
          <w:b w:val="0"/>
          <w:i w:val="0"/>
          <w:sz w:val="24"/>
          <w:szCs w:val="24"/>
        </w:rPr>
        <w:t>)</w:t>
      </w:r>
      <w:r w:rsidR="00F70034" w:rsidRPr="00733D29">
        <w:rPr>
          <w:rStyle w:val="FontStyle108"/>
        </w:rPr>
        <w:t xml:space="preserve"> определяется по формуле:</w:t>
      </w:r>
    </w:p>
    <w:p w:rsidR="00E80836" w:rsidRPr="00733D29" w:rsidRDefault="00E80836" w:rsidP="00733D29">
      <w:pPr>
        <w:pStyle w:val="Style42"/>
        <w:widowControl/>
        <w:spacing w:line="240" w:lineRule="auto"/>
        <w:ind w:firstLine="709"/>
        <w:jc w:val="center"/>
        <w:rPr>
          <w:rStyle w:val="FontStyle107"/>
        </w:rPr>
      </w:pPr>
      <w:r w:rsidRPr="00733D29">
        <w:rPr>
          <w:rStyle w:val="FontStyle100"/>
          <w:rFonts w:ascii="Times New Roman" w:hAnsi="Times New Roman" w:cs="Times New Roman"/>
          <w:i w:val="0"/>
          <w:sz w:val="24"/>
          <w:szCs w:val="24"/>
        </w:rPr>
        <w:t>ЕНВД</w:t>
      </w:r>
      <w:r w:rsidRPr="00733D29">
        <w:rPr>
          <w:rStyle w:val="FontStyle100"/>
          <w:rFonts w:ascii="Times New Roman" w:hAnsi="Times New Roman" w:cs="Times New Roman"/>
          <w:sz w:val="24"/>
          <w:szCs w:val="24"/>
        </w:rPr>
        <w:t>=</w:t>
      </w:r>
      <w:r w:rsidR="00405BCA" w:rsidRPr="00733D29">
        <w:rPr>
          <w:rStyle w:val="FontStyle100"/>
          <w:rFonts w:ascii="Times New Roman" w:hAnsi="Times New Roman" w:cs="Times New Roman"/>
          <w:sz w:val="24"/>
          <w:szCs w:val="24"/>
        </w:rPr>
        <w:t>(</w:t>
      </w:r>
      <w:r w:rsidRPr="00733D29">
        <w:rPr>
          <w:rStyle w:val="FontStyle100"/>
          <w:rFonts w:ascii="Times New Roman" w:hAnsi="Times New Roman" w:cs="Times New Roman"/>
          <w:sz w:val="24"/>
          <w:szCs w:val="24"/>
        </w:rPr>
        <w:t>(</w:t>
      </w:r>
      <w:proofErr w:type="spellStart"/>
      <w:r w:rsidRPr="00733D29">
        <w:rPr>
          <w:rStyle w:val="FontStyle100"/>
          <w:rFonts w:ascii="Times New Roman" w:hAnsi="Times New Roman" w:cs="Times New Roman"/>
          <w:sz w:val="24"/>
          <w:szCs w:val="24"/>
        </w:rPr>
        <w:t>В</w:t>
      </w:r>
      <w:r w:rsidRPr="00733D29">
        <w:rPr>
          <w:rStyle w:val="FontStyle100"/>
          <w:rFonts w:ascii="Times New Roman" w:hAnsi="Times New Roman" w:cs="Times New Roman"/>
          <w:sz w:val="24"/>
          <w:szCs w:val="24"/>
          <w:vertAlign w:val="subscript"/>
        </w:rPr>
        <w:t>пп</w:t>
      </w:r>
      <w:proofErr w:type="spellEnd"/>
      <w:r w:rsidRPr="00733D29">
        <w:rPr>
          <w:rStyle w:val="FontStyle100"/>
          <w:rFonts w:ascii="Times New Roman" w:hAnsi="Times New Roman" w:cs="Times New Roman"/>
          <w:sz w:val="24"/>
          <w:szCs w:val="24"/>
        </w:rPr>
        <w:t xml:space="preserve"> *</w:t>
      </w:r>
      <w:r w:rsidRPr="00733D29">
        <w:rPr>
          <w:rStyle w:val="FontStyle100"/>
          <w:rFonts w:ascii="Times New Roman" w:hAnsi="Times New Roman" w:cs="Times New Roman"/>
          <w:sz w:val="24"/>
          <w:szCs w:val="24"/>
          <w:lang w:val="en-US"/>
        </w:rPr>
        <w:t>S</w:t>
      </w:r>
      <w:r w:rsidR="006B7CCD" w:rsidRPr="00733D29">
        <w:rPr>
          <w:rStyle w:val="FontStyle100"/>
          <w:rFonts w:ascii="Times New Roman" w:hAnsi="Times New Roman" w:cs="Times New Roman"/>
          <w:sz w:val="24"/>
          <w:szCs w:val="24"/>
        </w:rPr>
        <w:t xml:space="preserve"> </w:t>
      </w:r>
      <w:r w:rsidRPr="00733D29">
        <w:rPr>
          <w:rStyle w:val="FontStyle100"/>
          <w:rFonts w:ascii="Times New Roman" w:hAnsi="Times New Roman" w:cs="Times New Roman"/>
          <w:sz w:val="24"/>
          <w:szCs w:val="24"/>
        </w:rPr>
        <w:t>-</w:t>
      </w:r>
      <w:r w:rsidR="00CB3BE3" w:rsidRPr="00733D29">
        <w:rPr>
          <w:rStyle w:val="FontStyle100"/>
          <w:rFonts w:ascii="Times New Roman" w:hAnsi="Times New Roman" w:cs="Times New Roman"/>
          <w:sz w:val="24"/>
          <w:szCs w:val="24"/>
        </w:rPr>
        <w:t xml:space="preserve"> </w:t>
      </w:r>
      <w:proofErr w:type="gramStart"/>
      <w:r w:rsidRPr="00733D29">
        <w:rPr>
          <w:rStyle w:val="FontStyle100"/>
          <w:rFonts w:ascii="Times New Roman" w:hAnsi="Times New Roman" w:cs="Times New Roman"/>
          <w:sz w:val="24"/>
          <w:szCs w:val="24"/>
          <w:lang w:val="en-US"/>
        </w:rPr>
        <w:t>C</w:t>
      </w:r>
      <w:proofErr w:type="gramEnd"/>
      <w:r w:rsidRPr="00733D29">
        <w:rPr>
          <w:rStyle w:val="FontStyle100"/>
          <w:rFonts w:ascii="Times New Roman" w:hAnsi="Times New Roman" w:cs="Times New Roman"/>
          <w:sz w:val="24"/>
          <w:szCs w:val="24"/>
          <w:vertAlign w:val="subscript"/>
        </w:rPr>
        <w:t xml:space="preserve">стр. </w:t>
      </w:r>
      <w:proofErr w:type="spellStart"/>
      <w:r w:rsidRPr="00733D29">
        <w:rPr>
          <w:rStyle w:val="FontStyle100"/>
          <w:rFonts w:ascii="Times New Roman" w:hAnsi="Times New Roman" w:cs="Times New Roman"/>
          <w:sz w:val="24"/>
          <w:szCs w:val="24"/>
          <w:vertAlign w:val="subscript"/>
        </w:rPr>
        <w:t>взн</w:t>
      </w:r>
      <w:proofErr w:type="spellEnd"/>
      <w:r w:rsidRPr="00733D29">
        <w:rPr>
          <w:rStyle w:val="FontStyle100"/>
          <w:rFonts w:ascii="Times New Roman" w:hAnsi="Times New Roman" w:cs="Times New Roman"/>
          <w:sz w:val="24"/>
          <w:szCs w:val="24"/>
          <w:vertAlign w:val="subscript"/>
        </w:rPr>
        <w:t>.</w:t>
      </w:r>
      <w:r w:rsidRPr="00733D29">
        <w:rPr>
          <w:rStyle w:val="FontStyle100"/>
          <w:rFonts w:ascii="Times New Roman" w:hAnsi="Times New Roman" w:cs="Times New Roman"/>
          <w:sz w:val="24"/>
          <w:szCs w:val="24"/>
        </w:rPr>
        <w:t xml:space="preserve">) </w:t>
      </w:r>
      <w:r w:rsidR="00405BCA" w:rsidRPr="00733D29">
        <w:rPr>
          <w:iCs/>
          <w:snapToGrid w:val="0"/>
          <w:sz w:val="27"/>
          <w:szCs w:val="27"/>
        </w:rPr>
        <w:t>(+/-)</w:t>
      </w:r>
      <w:r w:rsidR="00405BCA" w:rsidRPr="00733D29">
        <w:rPr>
          <w:b/>
          <w:i/>
          <w:snapToGrid w:val="0"/>
          <w:sz w:val="27"/>
          <w:szCs w:val="27"/>
          <w:lang w:val="en-US"/>
        </w:rPr>
        <w:t>F</w:t>
      </w:r>
      <w:r w:rsidR="00405BCA" w:rsidRPr="00733D29">
        <w:rPr>
          <w:b/>
          <w:i/>
          <w:snapToGrid w:val="0"/>
          <w:sz w:val="27"/>
          <w:szCs w:val="27"/>
        </w:rPr>
        <w:t xml:space="preserve">) </w:t>
      </w:r>
      <w:r w:rsidRPr="00733D29">
        <w:rPr>
          <w:rStyle w:val="FontStyle100"/>
          <w:rFonts w:ascii="Times New Roman" w:hAnsi="Times New Roman" w:cs="Times New Roman"/>
          <w:sz w:val="24"/>
          <w:szCs w:val="24"/>
        </w:rPr>
        <w:t xml:space="preserve">* </w:t>
      </w:r>
      <w:proofErr w:type="spellStart"/>
      <w:proofErr w:type="gramStart"/>
      <w:r w:rsidR="00DC5694" w:rsidRPr="00733D29">
        <w:rPr>
          <w:b/>
          <w:i/>
        </w:rPr>
        <w:t>Соб</w:t>
      </w:r>
      <w:proofErr w:type="spellEnd"/>
      <w:r w:rsidR="00C904FC" w:rsidRPr="00733D29">
        <w:rPr>
          <w:b/>
          <w:i/>
        </w:rPr>
        <w:t xml:space="preserve"> </w:t>
      </w:r>
      <w:r w:rsidR="00C904FC" w:rsidRPr="00733D29">
        <w:rPr>
          <w:rStyle w:val="FontStyle107"/>
        </w:rPr>
        <w:t>,</w:t>
      </w:r>
      <w:proofErr w:type="gramEnd"/>
    </w:p>
    <w:p w:rsidR="00E80836" w:rsidRPr="00733D29" w:rsidRDefault="00E80836" w:rsidP="00733D29">
      <w:pPr>
        <w:pStyle w:val="Style42"/>
        <w:widowControl/>
        <w:spacing w:line="240" w:lineRule="auto"/>
        <w:ind w:firstLine="709"/>
        <w:rPr>
          <w:rStyle w:val="FontStyle108"/>
        </w:rPr>
      </w:pPr>
      <w:r w:rsidRPr="00733D29">
        <w:rPr>
          <w:rStyle w:val="FontStyle108"/>
        </w:rPr>
        <w:t>где:</w:t>
      </w:r>
    </w:p>
    <w:p w:rsidR="00E80836" w:rsidRPr="00733D29" w:rsidRDefault="00E80836" w:rsidP="00733D29">
      <w:pPr>
        <w:pStyle w:val="Style42"/>
        <w:widowControl/>
        <w:spacing w:line="240" w:lineRule="auto"/>
        <w:ind w:firstLine="709"/>
        <w:rPr>
          <w:rStyle w:val="FontStyle108"/>
        </w:rPr>
      </w:pPr>
      <w:proofErr w:type="spellStart"/>
      <w:r w:rsidRPr="00733D29">
        <w:rPr>
          <w:rStyle w:val="FontStyle100"/>
          <w:rFonts w:ascii="Times New Roman" w:hAnsi="Times New Roman" w:cs="Times New Roman"/>
          <w:sz w:val="24"/>
          <w:szCs w:val="24"/>
        </w:rPr>
        <w:t>В</w:t>
      </w:r>
      <w:r w:rsidRPr="00733D29">
        <w:rPr>
          <w:rStyle w:val="FontStyle100"/>
          <w:rFonts w:ascii="Times New Roman" w:hAnsi="Times New Roman" w:cs="Times New Roman"/>
          <w:sz w:val="24"/>
          <w:szCs w:val="24"/>
          <w:vertAlign w:val="subscript"/>
        </w:rPr>
        <w:t>пп</w:t>
      </w:r>
      <w:proofErr w:type="spellEnd"/>
      <w:r w:rsidRPr="00733D29">
        <w:rPr>
          <w:rStyle w:val="FontStyle100"/>
          <w:rFonts w:ascii="Times New Roman" w:hAnsi="Times New Roman" w:cs="Times New Roman"/>
        </w:rPr>
        <w:t xml:space="preserve"> </w:t>
      </w:r>
      <w:r w:rsidRPr="00733D29">
        <w:rPr>
          <w:rStyle w:val="FontStyle108"/>
        </w:rPr>
        <w:t>- налоговая база</w:t>
      </w:r>
      <w:r w:rsidRPr="00733D29">
        <w:rPr>
          <w:rStyle w:val="FontStyle107"/>
          <w:b w:val="0"/>
          <w:i w:val="0"/>
        </w:rPr>
        <w:t>,</w:t>
      </w:r>
      <w:r w:rsidRPr="00733D29">
        <w:rPr>
          <w:rStyle w:val="FontStyle107"/>
        </w:rPr>
        <w:t xml:space="preserve"> </w:t>
      </w:r>
      <w:r w:rsidRPr="00733D29">
        <w:rPr>
          <w:rStyle w:val="FontStyle108"/>
        </w:rPr>
        <w:t>тыс. руб.;</w:t>
      </w:r>
    </w:p>
    <w:p w:rsidR="00E80836" w:rsidRPr="00733D29" w:rsidRDefault="00E80836" w:rsidP="00733D29">
      <w:pPr>
        <w:pStyle w:val="Style42"/>
        <w:widowControl/>
        <w:spacing w:line="240" w:lineRule="auto"/>
        <w:ind w:firstLine="709"/>
        <w:rPr>
          <w:rStyle w:val="FontStyle108"/>
        </w:rPr>
      </w:pPr>
      <w:proofErr w:type="gramStart"/>
      <w:r w:rsidRPr="00733D29">
        <w:rPr>
          <w:rStyle w:val="FontStyle100"/>
          <w:rFonts w:ascii="Times New Roman" w:hAnsi="Times New Roman" w:cs="Times New Roman"/>
          <w:sz w:val="24"/>
          <w:szCs w:val="24"/>
          <w:lang w:val="en-US"/>
        </w:rPr>
        <w:t>C</w:t>
      </w:r>
      <w:proofErr w:type="spellStart"/>
      <w:r w:rsidRPr="00733D29">
        <w:rPr>
          <w:rStyle w:val="FontStyle100"/>
          <w:rFonts w:ascii="Times New Roman" w:hAnsi="Times New Roman" w:cs="Times New Roman"/>
          <w:sz w:val="24"/>
          <w:szCs w:val="24"/>
          <w:vertAlign w:val="subscript"/>
        </w:rPr>
        <w:t>стр.взн</w:t>
      </w:r>
      <w:proofErr w:type="spellEnd"/>
      <w:r w:rsidRPr="00733D29">
        <w:rPr>
          <w:rStyle w:val="FontStyle100"/>
          <w:rFonts w:ascii="Times New Roman" w:hAnsi="Times New Roman" w:cs="Times New Roman"/>
          <w:sz w:val="24"/>
          <w:szCs w:val="24"/>
          <w:vertAlign w:val="subscript"/>
        </w:rPr>
        <w:t>.</w:t>
      </w:r>
      <w:r w:rsidRPr="00733D29">
        <w:rPr>
          <w:rStyle w:val="FontStyle108"/>
        </w:rPr>
        <w:t xml:space="preserve"> -</w:t>
      </w:r>
      <w:r w:rsidRPr="00733D29">
        <w:rPr>
          <w:rStyle w:val="FontStyle100"/>
          <w:rFonts w:ascii="Times New Roman" w:hAnsi="Times New Roman" w:cs="Times New Roman"/>
        </w:rPr>
        <w:t xml:space="preserve"> </w:t>
      </w:r>
      <w:r w:rsidRPr="00733D29">
        <w:rPr>
          <w:rStyle w:val="FontStyle108"/>
        </w:rPr>
        <w:t>прогнозируемый объем страховых взносов на ОПС и по временной нетрудоспособности, тыс.</w:t>
      </w:r>
      <w:proofErr w:type="gramEnd"/>
      <w:r w:rsidRPr="00733D29">
        <w:rPr>
          <w:rStyle w:val="FontStyle108"/>
        </w:rPr>
        <w:t xml:space="preserve"> руб.;</w:t>
      </w:r>
    </w:p>
    <w:p w:rsidR="00E80836" w:rsidRPr="00733D29" w:rsidRDefault="00E80836" w:rsidP="00733D29">
      <w:pPr>
        <w:pStyle w:val="Style42"/>
        <w:widowControl/>
        <w:spacing w:line="240" w:lineRule="auto"/>
        <w:ind w:firstLine="709"/>
        <w:rPr>
          <w:rStyle w:val="FontStyle108"/>
        </w:rPr>
      </w:pPr>
      <w:r w:rsidRPr="00733D29">
        <w:rPr>
          <w:rStyle w:val="FontStyle100"/>
          <w:rFonts w:ascii="Times New Roman" w:hAnsi="Times New Roman" w:cs="Times New Roman"/>
          <w:sz w:val="24"/>
          <w:szCs w:val="24"/>
          <w:lang w:val="en-US"/>
        </w:rPr>
        <w:t>S</w:t>
      </w:r>
      <w:r w:rsidRPr="00733D29">
        <w:rPr>
          <w:rStyle w:val="FontStyle100"/>
          <w:rFonts w:ascii="Times New Roman" w:hAnsi="Times New Roman" w:cs="Times New Roman"/>
        </w:rPr>
        <w:t xml:space="preserve"> </w:t>
      </w:r>
      <w:r w:rsidRPr="00733D29">
        <w:rPr>
          <w:rStyle w:val="FontStyle108"/>
        </w:rPr>
        <w:t>-</w:t>
      </w:r>
      <w:r w:rsidRPr="00733D29">
        <w:rPr>
          <w:rStyle w:val="FontStyle100"/>
          <w:rFonts w:ascii="Times New Roman" w:hAnsi="Times New Roman" w:cs="Times New Roman"/>
        </w:rPr>
        <w:t xml:space="preserve"> </w:t>
      </w:r>
      <w:proofErr w:type="gramStart"/>
      <w:r w:rsidRPr="00733D29">
        <w:rPr>
          <w:rStyle w:val="FontStyle108"/>
        </w:rPr>
        <w:t>ставка</w:t>
      </w:r>
      <w:proofErr w:type="gramEnd"/>
      <w:r w:rsidRPr="00733D29">
        <w:rPr>
          <w:rStyle w:val="FontStyle108"/>
        </w:rPr>
        <w:t xml:space="preserve"> налога, %;</w:t>
      </w:r>
    </w:p>
    <w:p w:rsidR="00DC5694" w:rsidRPr="00733D29" w:rsidRDefault="00DC5694"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CA1D08" w:rsidRPr="00733D29">
        <w:rPr>
          <w:rFonts w:ascii="Georgia" w:hAnsi="Georgia" w:cs="Georgia"/>
          <w:b/>
          <w:bCs/>
          <w:i/>
          <w:iCs/>
          <w:sz w:val="16"/>
          <w:szCs w:val="16"/>
        </w:rPr>
        <w:t>-</w:t>
      </w:r>
      <w:r w:rsidRPr="00733D29">
        <w:rPr>
          <w:rFonts w:ascii="Georgia" w:hAnsi="Georgia" w:cs="Georgia"/>
          <w:b/>
          <w:bCs/>
          <w:i/>
          <w:iCs/>
          <w:sz w:val="16"/>
          <w:szCs w:val="16"/>
        </w:rPr>
        <w:t xml:space="preserve"> </w:t>
      </w:r>
      <w:r w:rsidR="000D7B37"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DC5694" w:rsidRPr="00733D29" w:rsidRDefault="00DC5694" w:rsidP="00733D29">
      <w:pPr>
        <w:widowControl/>
        <w:ind w:firstLine="709"/>
        <w:jc w:val="both"/>
      </w:pPr>
      <w:r w:rsidRPr="00733D29">
        <w:t xml:space="preserve">Средний уровень собираемости определяется как отношение суммы поступлений по </w:t>
      </w:r>
      <w:r w:rsidR="00DF5DD7" w:rsidRPr="00733D29">
        <w:t>налогу</w:t>
      </w:r>
      <w:r w:rsidRPr="00733D29">
        <w:t xml:space="preserve"> по отчету формы № 1-НМ за предшествующие периоды к сумме начислений к соответствующему периоду.</w:t>
      </w:r>
    </w:p>
    <w:p w:rsidR="00C904FC" w:rsidRPr="00733D29" w:rsidRDefault="00C904FC" w:rsidP="00733D29">
      <w:pPr>
        <w:widowControl/>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DD3430" w:rsidRPr="00733D29" w:rsidRDefault="00DD3430" w:rsidP="00733D29">
      <w:pPr>
        <w:ind w:firstLine="709"/>
        <w:jc w:val="both"/>
        <w:rPr>
          <w:iCs/>
          <w:snapToGrid w:val="0"/>
        </w:rPr>
      </w:pPr>
      <w:r w:rsidRPr="00733D29">
        <w:rPr>
          <w:iCs/>
          <w:snapToGrid w:val="0"/>
        </w:rPr>
        <w:t>Прогнозируемый объем налоговой базы по ЕНВД (</w:t>
      </w:r>
      <w:proofErr w:type="spellStart"/>
      <w:proofErr w:type="gramStart"/>
      <w:r w:rsidRPr="00733D29">
        <w:rPr>
          <w:b/>
          <w:i/>
        </w:rPr>
        <w:t>B</w:t>
      </w:r>
      <w:proofErr w:type="gramEnd"/>
      <w:r w:rsidRPr="00733D29">
        <w:rPr>
          <w:b/>
          <w:i/>
          <w:vertAlign w:val="subscript"/>
        </w:rPr>
        <w:t>пп</w:t>
      </w:r>
      <w:proofErr w:type="spellEnd"/>
      <w:r w:rsidRPr="00733D29">
        <w:rPr>
          <w:b/>
          <w:i/>
        </w:rPr>
        <w:t>)</w:t>
      </w:r>
      <w:r w:rsidRPr="00733D29">
        <w:rPr>
          <w:iCs/>
          <w:snapToGrid w:val="0"/>
        </w:rPr>
        <w:t xml:space="preserve"> рассчитывается на основе налоговой базы предыдущего периода по следующей формуле:</w:t>
      </w:r>
    </w:p>
    <w:p w:rsidR="00DD3430" w:rsidRPr="00733D29" w:rsidRDefault="00DD3430" w:rsidP="00733D29">
      <w:pPr>
        <w:ind w:firstLine="709"/>
        <w:jc w:val="center"/>
        <w:rPr>
          <w:b/>
          <w:i/>
        </w:rPr>
      </w:pPr>
      <w:proofErr w:type="spellStart"/>
      <w:proofErr w:type="gramStart"/>
      <w:r w:rsidRPr="00733D29">
        <w:rPr>
          <w:b/>
          <w:i/>
        </w:rPr>
        <w:t>B</w:t>
      </w:r>
      <w:proofErr w:type="gramEnd"/>
      <w:r w:rsidRPr="00733D29">
        <w:rPr>
          <w:b/>
          <w:i/>
          <w:vertAlign w:val="subscript"/>
        </w:rPr>
        <w:t>пп</w:t>
      </w:r>
      <w:proofErr w:type="spellEnd"/>
      <w:r w:rsidRPr="00733D29">
        <w:rPr>
          <w:b/>
          <w:i/>
        </w:rPr>
        <w:t xml:space="preserve"> = B </w:t>
      </w:r>
      <w:proofErr w:type="spellStart"/>
      <w:r w:rsidRPr="00733D29">
        <w:rPr>
          <w:b/>
          <w:i/>
          <w:vertAlign w:val="subscript"/>
        </w:rPr>
        <w:t>пр.п</w:t>
      </w:r>
      <w:proofErr w:type="spellEnd"/>
      <w:r w:rsidRPr="00733D29">
        <w:rPr>
          <w:b/>
          <w:i/>
          <w:vertAlign w:val="subscript"/>
        </w:rPr>
        <w:t>.</w:t>
      </w:r>
      <w:r w:rsidRPr="00733D29">
        <w:rPr>
          <w:b/>
          <w:i/>
        </w:rPr>
        <w:t xml:space="preserve"> * </w:t>
      </w:r>
      <w:r w:rsidRPr="00733D29">
        <w:rPr>
          <w:b/>
          <w:i/>
          <w:snapToGrid w:val="0"/>
        </w:rPr>
        <w:t>К</w:t>
      </w:r>
      <w:r w:rsidRPr="00733D29">
        <w:rPr>
          <w:b/>
          <w:i/>
          <w:snapToGrid w:val="0"/>
          <w:vertAlign w:val="subscript"/>
        </w:rPr>
        <w:t>ВВП</w:t>
      </w:r>
      <w:r w:rsidRPr="00733D29">
        <w:rPr>
          <w:snapToGrid w:val="0"/>
          <w:vertAlign w:val="subscript"/>
        </w:rPr>
        <w:t xml:space="preserve"> </w:t>
      </w:r>
      <w:proofErr w:type="spellStart"/>
      <w:r w:rsidRPr="00733D29">
        <w:rPr>
          <w:snapToGrid w:val="0"/>
          <w:vertAlign w:val="subscript"/>
        </w:rPr>
        <w:t>пр.п</w:t>
      </w:r>
      <w:proofErr w:type="spellEnd"/>
      <w:r w:rsidRPr="00733D29">
        <w:rPr>
          <w:snapToGrid w:val="0"/>
        </w:rPr>
        <w:t xml:space="preserve"> </w:t>
      </w:r>
      <w:proofErr w:type="gramStart"/>
      <w:r w:rsidRPr="00733D29">
        <w:rPr>
          <w:b/>
          <w:i/>
          <w:vertAlign w:val="subscript"/>
        </w:rPr>
        <w:t>п</w:t>
      </w:r>
      <w:proofErr w:type="gramEnd"/>
      <w:r w:rsidRPr="00733D29">
        <w:rPr>
          <w:b/>
          <w:i/>
        </w:rPr>
        <w:t xml:space="preserve">, </w:t>
      </w:r>
    </w:p>
    <w:p w:rsidR="00DD3430" w:rsidRPr="00733D29" w:rsidRDefault="00DD3430" w:rsidP="00733D29">
      <w:pPr>
        <w:ind w:firstLine="709"/>
        <w:jc w:val="both"/>
      </w:pPr>
      <w:r w:rsidRPr="00733D29">
        <w:t>где,</w:t>
      </w:r>
    </w:p>
    <w:p w:rsidR="00DD3430" w:rsidRPr="00733D29" w:rsidRDefault="00DD3430" w:rsidP="00733D29">
      <w:pPr>
        <w:ind w:firstLine="709"/>
        <w:jc w:val="both"/>
        <w:rPr>
          <w:iCs/>
          <w:snapToGrid w:val="0"/>
        </w:rPr>
      </w:pPr>
      <w:r w:rsidRPr="00733D29">
        <w:rPr>
          <w:b/>
          <w:i/>
        </w:rPr>
        <w:t xml:space="preserve">B </w:t>
      </w:r>
      <w:proofErr w:type="spellStart"/>
      <w:r w:rsidRPr="00733D29">
        <w:rPr>
          <w:b/>
          <w:i/>
          <w:vertAlign w:val="subscript"/>
        </w:rPr>
        <w:t>пр.п</w:t>
      </w:r>
      <w:proofErr w:type="spellEnd"/>
      <w:r w:rsidRPr="00733D29">
        <w:rPr>
          <w:b/>
          <w:i/>
          <w:vertAlign w:val="subscript"/>
        </w:rPr>
        <w:t>.</w:t>
      </w:r>
      <w:r w:rsidRPr="00733D29">
        <w:rPr>
          <w:iCs/>
          <w:snapToGrid w:val="0"/>
          <w:vertAlign w:val="subscript"/>
        </w:rPr>
        <w:t xml:space="preserve"> </w:t>
      </w:r>
      <w:r w:rsidRPr="00733D29">
        <w:rPr>
          <w:iCs/>
          <w:snapToGrid w:val="0"/>
        </w:rPr>
        <w:t>– налоговая база предыдущего периода, тыс. рублей;</w:t>
      </w:r>
    </w:p>
    <w:p w:rsidR="00DD3430" w:rsidRPr="00733D29" w:rsidRDefault="00DD3430" w:rsidP="00733D29">
      <w:pPr>
        <w:ind w:firstLine="709"/>
        <w:jc w:val="both"/>
        <w:rPr>
          <w:snapToGrid w:val="0"/>
        </w:rPr>
      </w:pPr>
      <w:r w:rsidRPr="00733D29">
        <w:rPr>
          <w:b/>
          <w:i/>
          <w:snapToGrid w:val="0"/>
        </w:rPr>
        <w:t>К</w:t>
      </w:r>
      <w:r w:rsidRPr="00733D29">
        <w:rPr>
          <w:b/>
          <w:i/>
          <w:snapToGrid w:val="0"/>
          <w:vertAlign w:val="subscript"/>
        </w:rPr>
        <w:t>ВВП</w:t>
      </w:r>
      <w:r w:rsidRPr="00733D29">
        <w:rPr>
          <w:snapToGrid w:val="0"/>
          <w:vertAlign w:val="subscript"/>
        </w:rPr>
        <w:t xml:space="preserve"> </w:t>
      </w:r>
      <w:proofErr w:type="spellStart"/>
      <w:r w:rsidRPr="00733D29">
        <w:rPr>
          <w:snapToGrid w:val="0"/>
          <w:vertAlign w:val="subscript"/>
        </w:rPr>
        <w:t>пр</w:t>
      </w:r>
      <w:proofErr w:type="gramStart"/>
      <w:r w:rsidRPr="00733D29">
        <w:rPr>
          <w:snapToGrid w:val="0"/>
          <w:vertAlign w:val="subscript"/>
        </w:rPr>
        <w:t>.п</w:t>
      </w:r>
      <w:proofErr w:type="spellEnd"/>
      <w:proofErr w:type="gramEnd"/>
      <w:r w:rsidRPr="00733D29">
        <w:rPr>
          <w:snapToGrid w:val="0"/>
        </w:rPr>
        <w:t xml:space="preserve"> – </w:t>
      </w:r>
      <w:r w:rsidRPr="00733D29">
        <w:rPr>
          <w:rStyle w:val="FontStyle107"/>
          <w:b w:val="0"/>
          <w:i w:val="0"/>
        </w:rPr>
        <w:t xml:space="preserve">коэффициент роста (снижения) </w:t>
      </w:r>
      <w:r w:rsidRPr="00733D29">
        <w:rPr>
          <w:snapToGrid w:val="0"/>
        </w:rPr>
        <w:t>объема валового внутреннего продукта, % (показатели</w:t>
      </w:r>
      <w:r w:rsidRPr="00733D29">
        <w:rPr>
          <w:iCs/>
        </w:rPr>
        <w:t xml:space="preserve"> сценарных условий для формирования вариантов развития экономики Пермского края)</w:t>
      </w:r>
      <w:r w:rsidRPr="00733D29">
        <w:rPr>
          <w:snapToGrid w:val="0"/>
        </w:rPr>
        <w:t xml:space="preserve">. </w:t>
      </w:r>
    </w:p>
    <w:p w:rsidR="00160F30" w:rsidRPr="00733D29" w:rsidRDefault="00E80836" w:rsidP="00733D29">
      <w:pPr>
        <w:pStyle w:val="Style42"/>
        <w:widowControl/>
        <w:spacing w:line="240" w:lineRule="auto"/>
        <w:ind w:firstLine="709"/>
        <w:rPr>
          <w:rStyle w:val="FontStyle108"/>
        </w:rPr>
      </w:pPr>
      <w:r w:rsidRPr="00733D29">
        <w:rPr>
          <w:rStyle w:val="FontStyle108"/>
        </w:rPr>
        <w:t xml:space="preserve">Прогнозируемый объем страховых взносов на ОПС и по временной нетрудоспособности </w:t>
      </w:r>
      <w:r w:rsidRPr="00733D29">
        <w:rPr>
          <w:rStyle w:val="FontStyle108"/>
          <w:b/>
        </w:rPr>
        <w:t>(</w:t>
      </w:r>
      <w:r w:rsidRPr="00733D29">
        <w:rPr>
          <w:rStyle w:val="FontStyle100"/>
          <w:rFonts w:ascii="Times New Roman" w:hAnsi="Times New Roman" w:cs="Times New Roman"/>
          <w:sz w:val="24"/>
          <w:szCs w:val="24"/>
          <w:lang w:val="en-US"/>
        </w:rPr>
        <w:t>C</w:t>
      </w:r>
      <w:proofErr w:type="spellStart"/>
      <w:r w:rsidRPr="00733D29">
        <w:rPr>
          <w:rStyle w:val="FontStyle100"/>
          <w:rFonts w:ascii="Times New Roman" w:hAnsi="Times New Roman" w:cs="Times New Roman"/>
          <w:sz w:val="24"/>
          <w:szCs w:val="24"/>
          <w:vertAlign w:val="subscript"/>
        </w:rPr>
        <w:t>стр</w:t>
      </w:r>
      <w:proofErr w:type="gramStart"/>
      <w:r w:rsidRPr="00733D29">
        <w:rPr>
          <w:rStyle w:val="FontStyle100"/>
          <w:rFonts w:ascii="Times New Roman" w:hAnsi="Times New Roman" w:cs="Times New Roman"/>
          <w:sz w:val="24"/>
          <w:szCs w:val="24"/>
          <w:vertAlign w:val="subscript"/>
        </w:rPr>
        <w:t>.в</w:t>
      </w:r>
      <w:proofErr w:type="gramEnd"/>
      <w:r w:rsidRPr="00733D29">
        <w:rPr>
          <w:rStyle w:val="FontStyle100"/>
          <w:rFonts w:ascii="Times New Roman" w:hAnsi="Times New Roman" w:cs="Times New Roman"/>
          <w:sz w:val="24"/>
          <w:szCs w:val="24"/>
          <w:vertAlign w:val="subscript"/>
        </w:rPr>
        <w:t>зн</w:t>
      </w:r>
      <w:proofErr w:type="spellEnd"/>
      <w:r w:rsidRPr="00733D29">
        <w:rPr>
          <w:rStyle w:val="FontStyle100"/>
          <w:rFonts w:ascii="Times New Roman" w:hAnsi="Times New Roman" w:cs="Times New Roman"/>
          <w:sz w:val="24"/>
          <w:szCs w:val="24"/>
          <w:vertAlign w:val="subscript"/>
        </w:rPr>
        <w:t>.</w:t>
      </w:r>
      <w:r w:rsidRPr="00733D29">
        <w:rPr>
          <w:rStyle w:val="FontStyle100"/>
          <w:rFonts w:ascii="Times New Roman" w:hAnsi="Times New Roman" w:cs="Times New Roman"/>
          <w:sz w:val="24"/>
          <w:szCs w:val="24"/>
        </w:rPr>
        <w:t xml:space="preserve">) </w:t>
      </w:r>
      <w:r w:rsidRPr="00733D29">
        <w:rPr>
          <w:rStyle w:val="FontStyle108"/>
        </w:rPr>
        <w:t>рассчитывается на основе суммы страховых взносов предшествующего периода исходя из её доли в сумме исчисленного налога</w:t>
      </w:r>
      <w:r w:rsidR="00160F30" w:rsidRPr="00733D29">
        <w:rPr>
          <w:rStyle w:val="FontStyle108"/>
        </w:rPr>
        <w:t xml:space="preserve"> и</w:t>
      </w:r>
      <w:r w:rsidRPr="00733D29">
        <w:rPr>
          <w:rStyle w:val="FontStyle108"/>
        </w:rPr>
        <w:t xml:space="preserve"> </w:t>
      </w:r>
      <w:r w:rsidR="00160F30" w:rsidRPr="00733D29">
        <w:rPr>
          <w:rStyle w:val="FontStyle108"/>
        </w:rPr>
        <w:t>определяется по формуле:</w:t>
      </w:r>
    </w:p>
    <w:p w:rsidR="00E80836" w:rsidRPr="00733D29" w:rsidRDefault="00E80836" w:rsidP="00733D29">
      <w:pPr>
        <w:pStyle w:val="Style42"/>
        <w:widowControl/>
        <w:spacing w:line="240" w:lineRule="auto"/>
        <w:ind w:firstLine="709"/>
        <w:rPr>
          <w:rStyle w:val="FontStyle100"/>
          <w:rFonts w:ascii="Times New Roman" w:hAnsi="Times New Roman" w:cs="Times New Roman"/>
          <w:sz w:val="24"/>
          <w:szCs w:val="24"/>
        </w:rPr>
      </w:pPr>
      <w:r w:rsidRPr="00733D29">
        <w:rPr>
          <w:rStyle w:val="FontStyle100"/>
          <w:rFonts w:ascii="Times New Roman" w:hAnsi="Times New Roman" w:cs="Times New Roman"/>
          <w:i w:val="0"/>
          <w:sz w:val="24"/>
          <w:szCs w:val="24"/>
          <w:lang w:val="en-US"/>
        </w:rPr>
        <w:t>C</w:t>
      </w:r>
      <w:proofErr w:type="spellStart"/>
      <w:r w:rsidRPr="00733D29">
        <w:rPr>
          <w:rStyle w:val="FontStyle100"/>
          <w:rFonts w:ascii="Times New Roman" w:hAnsi="Times New Roman" w:cs="Times New Roman"/>
          <w:i w:val="0"/>
          <w:sz w:val="24"/>
          <w:szCs w:val="24"/>
          <w:vertAlign w:val="subscript"/>
        </w:rPr>
        <w:t>стр.взн</w:t>
      </w:r>
      <w:proofErr w:type="spellEnd"/>
      <w:r w:rsidRPr="00733D29">
        <w:rPr>
          <w:rStyle w:val="FontStyle100"/>
          <w:rFonts w:ascii="Times New Roman" w:hAnsi="Times New Roman" w:cs="Times New Roman"/>
          <w:i w:val="0"/>
          <w:sz w:val="24"/>
          <w:szCs w:val="24"/>
          <w:vertAlign w:val="subscript"/>
        </w:rPr>
        <w:t>.</w:t>
      </w:r>
      <w:r w:rsidRPr="00733D29">
        <w:rPr>
          <w:rStyle w:val="FontStyle100"/>
          <w:rFonts w:ascii="Times New Roman" w:hAnsi="Times New Roman" w:cs="Times New Roman"/>
          <w:sz w:val="24"/>
          <w:szCs w:val="24"/>
        </w:rPr>
        <w:t xml:space="preserve"> = (</w:t>
      </w:r>
      <w:proofErr w:type="spellStart"/>
      <w:r w:rsidRPr="00733D29">
        <w:rPr>
          <w:rStyle w:val="FontStyle108"/>
          <w:b/>
          <w:i/>
        </w:rPr>
        <w:t>В</w:t>
      </w:r>
      <w:r w:rsidRPr="00733D29">
        <w:rPr>
          <w:rStyle w:val="FontStyle107"/>
          <w:vertAlign w:val="subscript"/>
        </w:rPr>
        <w:t>пр</w:t>
      </w:r>
      <w:proofErr w:type="spellEnd"/>
      <w:r w:rsidRPr="00733D29">
        <w:rPr>
          <w:rStyle w:val="FontStyle107"/>
          <w:vertAlign w:val="subscript"/>
        </w:rPr>
        <w:t>. п</w:t>
      </w:r>
      <w:r w:rsidRPr="00733D29">
        <w:rPr>
          <w:rStyle w:val="FontStyle100"/>
          <w:rFonts w:ascii="Times New Roman" w:hAnsi="Times New Roman" w:cs="Times New Roman"/>
          <w:sz w:val="24"/>
          <w:szCs w:val="24"/>
        </w:rPr>
        <w:t xml:space="preserve"> *</w:t>
      </w:r>
      <w:r w:rsidRPr="00733D29">
        <w:rPr>
          <w:rStyle w:val="FontStyle100"/>
          <w:rFonts w:ascii="Times New Roman" w:hAnsi="Times New Roman" w:cs="Times New Roman"/>
          <w:sz w:val="24"/>
          <w:szCs w:val="24"/>
          <w:lang w:val="en-US"/>
        </w:rPr>
        <w:t>S</w:t>
      </w:r>
      <w:r w:rsidRPr="00733D29">
        <w:rPr>
          <w:rStyle w:val="FontStyle107"/>
        </w:rPr>
        <w:t xml:space="preserve">) </w:t>
      </w:r>
      <w:r w:rsidRPr="00733D29">
        <w:rPr>
          <w:rStyle w:val="FontStyle120"/>
          <w:sz w:val="24"/>
          <w:szCs w:val="24"/>
        </w:rPr>
        <w:t xml:space="preserve">* </w:t>
      </w:r>
      <w:r w:rsidRPr="00733D29">
        <w:rPr>
          <w:rStyle w:val="FontStyle100"/>
          <w:rFonts w:ascii="Times New Roman" w:hAnsi="Times New Roman" w:cs="Times New Roman"/>
          <w:sz w:val="24"/>
          <w:szCs w:val="24"/>
        </w:rPr>
        <w:t>(</w:t>
      </w:r>
      <w:r w:rsidRPr="00733D29">
        <w:rPr>
          <w:rStyle w:val="FontStyle100"/>
          <w:rFonts w:ascii="Times New Roman" w:hAnsi="Times New Roman" w:cs="Times New Roman"/>
          <w:sz w:val="24"/>
          <w:szCs w:val="24"/>
          <w:lang w:val="en-US"/>
        </w:rPr>
        <w:t>C</w:t>
      </w:r>
      <w:proofErr w:type="spellStart"/>
      <w:r w:rsidRPr="00733D29">
        <w:rPr>
          <w:rStyle w:val="FontStyle100"/>
          <w:rFonts w:ascii="Times New Roman" w:hAnsi="Times New Roman" w:cs="Times New Roman"/>
          <w:sz w:val="24"/>
          <w:szCs w:val="24"/>
          <w:vertAlign w:val="subscript"/>
        </w:rPr>
        <w:t>стр.взн</w:t>
      </w:r>
      <w:proofErr w:type="spellEnd"/>
      <w:r w:rsidRPr="00733D29">
        <w:rPr>
          <w:rStyle w:val="FontStyle100"/>
          <w:rFonts w:ascii="Times New Roman" w:hAnsi="Times New Roman" w:cs="Times New Roman"/>
          <w:sz w:val="24"/>
          <w:szCs w:val="24"/>
          <w:vertAlign w:val="subscript"/>
        </w:rPr>
        <w:t>. пр. п.</w:t>
      </w:r>
      <w:r w:rsidRPr="00733D29">
        <w:rPr>
          <w:rStyle w:val="FontStyle100"/>
          <w:rFonts w:ascii="Times New Roman" w:hAnsi="Times New Roman" w:cs="Times New Roman"/>
          <w:sz w:val="24"/>
          <w:szCs w:val="24"/>
        </w:rPr>
        <w:t xml:space="preserve"> /</w:t>
      </w:r>
      <w:r w:rsidRPr="00733D29">
        <w:rPr>
          <w:rStyle w:val="FontStyle107"/>
          <w:lang w:val="en-US"/>
        </w:rPr>
        <w:t>I</w:t>
      </w:r>
      <w:proofErr w:type="spellStart"/>
      <w:r w:rsidRPr="00733D29">
        <w:rPr>
          <w:rStyle w:val="FontStyle100"/>
          <w:rFonts w:ascii="Times New Roman" w:hAnsi="Times New Roman" w:cs="Times New Roman"/>
          <w:sz w:val="24"/>
          <w:szCs w:val="24"/>
          <w:vertAlign w:val="subscript"/>
        </w:rPr>
        <w:t>исч.пр.п</w:t>
      </w:r>
      <w:proofErr w:type="spellEnd"/>
      <w:r w:rsidRPr="00733D29">
        <w:rPr>
          <w:rStyle w:val="FontStyle100"/>
          <w:rFonts w:ascii="Times New Roman" w:hAnsi="Times New Roman" w:cs="Times New Roman"/>
          <w:sz w:val="24"/>
          <w:szCs w:val="24"/>
        </w:rPr>
        <w:t>),</w:t>
      </w:r>
    </w:p>
    <w:p w:rsidR="00E80836" w:rsidRPr="00733D29" w:rsidRDefault="00E80836" w:rsidP="00733D29">
      <w:pPr>
        <w:pStyle w:val="Style53"/>
        <w:widowControl/>
        <w:spacing w:line="240" w:lineRule="auto"/>
        <w:ind w:firstLine="709"/>
        <w:rPr>
          <w:rStyle w:val="FontStyle108"/>
        </w:rPr>
      </w:pPr>
      <w:r w:rsidRPr="00733D29">
        <w:rPr>
          <w:rStyle w:val="FontStyle108"/>
        </w:rPr>
        <w:t>где:</w:t>
      </w:r>
    </w:p>
    <w:p w:rsidR="00E80836" w:rsidRPr="00733D29" w:rsidRDefault="00E80836" w:rsidP="00733D29">
      <w:pPr>
        <w:pStyle w:val="Style53"/>
        <w:widowControl/>
        <w:spacing w:line="240" w:lineRule="auto"/>
        <w:ind w:firstLine="709"/>
        <w:rPr>
          <w:rStyle w:val="FontStyle108"/>
        </w:rPr>
      </w:pPr>
      <w:proofErr w:type="spellStart"/>
      <w:r w:rsidRPr="00733D29">
        <w:rPr>
          <w:rStyle w:val="FontStyle108"/>
          <w:b/>
          <w:i/>
        </w:rPr>
        <w:t>В</w:t>
      </w:r>
      <w:r w:rsidRPr="00733D29">
        <w:rPr>
          <w:rStyle w:val="FontStyle107"/>
          <w:vertAlign w:val="subscript"/>
        </w:rPr>
        <w:t>пр</w:t>
      </w:r>
      <w:proofErr w:type="spellEnd"/>
      <w:r w:rsidRPr="00733D29">
        <w:rPr>
          <w:rStyle w:val="FontStyle107"/>
          <w:vertAlign w:val="subscript"/>
        </w:rPr>
        <w:t xml:space="preserve">. </w:t>
      </w:r>
      <w:proofErr w:type="gramStart"/>
      <w:r w:rsidRPr="00733D29">
        <w:rPr>
          <w:rStyle w:val="FontStyle107"/>
          <w:vertAlign w:val="subscript"/>
        </w:rPr>
        <w:t>п</w:t>
      </w:r>
      <w:proofErr w:type="gramEnd"/>
      <w:r w:rsidRPr="00733D29">
        <w:rPr>
          <w:rStyle w:val="FontStyle100"/>
          <w:rFonts w:ascii="Times New Roman" w:hAnsi="Times New Roman" w:cs="Times New Roman"/>
          <w:sz w:val="24"/>
          <w:szCs w:val="24"/>
        </w:rPr>
        <w:t xml:space="preserve"> </w:t>
      </w:r>
      <w:r w:rsidRPr="00733D29">
        <w:rPr>
          <w:rStyle w:val="FontStyle107"/>
          <w:lang w:eastAsia="en-US"/>
        </w:rPr>
        <w:t>-</w:t>
      </w:r>
      <w:r w:rsidRPr="00733D29">
        <w:rPr>
          <w:rStyle w:val="FontStyle100"/>
          <w:rFonts w:ascii="Times New Roman" w:hAnsi="Times New Roman" w:cs="Times New Roman"/>
          <w:sz w:val="24"/>
          <w:szCs w:val="24"/>
        </w:rPr>
        <w:t xml:space="preserve"> </w:t>
      </w:r>
      <w:r w:rsidRPr="00733D29">
        <w:rPr>
          <w:rStyle w:val="FontStyle108"/>
        </w:rPr>
        <w:t>налоговая база</w:t>
      </w:r>
      <w:r w:rsidRPr="00733D29">
        <w:rPr>
          <w:rStyle w:val="FontStyle107"/>
          <w:b w:val="0"/>
          <w:i w:val="0"/>
        </w:rPr>
        <w:t>,</w:t>
      </w:r>
      <w:r w:rsidRPr="00733D29">
        <w:rPr>
          <w:rStyle w:val="FontStyle107"/>
        </w:rPr>
        <w:t xml:space="preserve"> </w:t>
      </w:r>
      <w:r w:rsidRPr="00733D29">
        <w:rPr>
          <w:rStyle w:val="FontStyle108"/>
        </w:rPr>
        <w:t>тыс. руб.;</w:t>
      </w:r>
    </w:p>
    <w:p w:rsidR="00E80836" w:rsidRPr="00733D29" w:rsidRDefault="00E80836" w:rsidP="00733D29">
      <w:pPr>
        <w:pStyle w:val="Style53"/>
        <w:widowControl/>
        <w:spacing w:line="240" w:lineRule="auto"/>
        <w:ind w:firstLine="709"/>
        <w:rPr>
          <w:rStyle w:val="FontStyle108"/>
        </w:rPr>
      </w:pPr>
      <w:r w:rsidRPr="00733D29">
        <w:rPr>
          <w:rStyle w:val="FontStyle100"/>
          <w:rFonts w:ascii="Times New Roman" w:hAnsi="Times New Roman" w:cs="Times New Roman"/>
          <w:sz w:val="24"/>
          <w:szCs w:val="24"/>
          <w:lang w:val="en-US"/>
        </w:rPr>
        <w:t>S</w:t>
      </w:r>
      <w:r w:rsidRPr="00733D29">
        <w:rPr>
          <w:rStyle w:val="FontStyle100"/>
          <w:rFonts w:ascii="Times New Roman" w:hAnsi="Times New Roman" w:cs="Times New Roman"/>
          <w:sz w:val="24"/>
          <w:szCs w:val="24"/>
        </w:rPr>
        <w:t xml:space="preserve"> </w:t>
      </w:r>
      <w:r w:rsidRPr="00733D29">
        <w:rPr>
          <w:rStyle w:val="FontStyle107"/>
          <w:lang w:eastAsia="en-US"/>
        </w:rPr>
        <w:t>-</w:t>
      </w:r>
      <w:r w:rsidRPr="00733D29">
        <w:rPr>
          <w:rStyle w:val="FontStyle100"/>
          <w:rFonts w:ascii="Times New Roman" w:hAnsi="Times New Roman" w:cs="Times New Roman"/>
          <w:sz w:val="24"/>
          <w:szCs w:val="24"/>
        </w:rPr>
        <w:t xml:space="preserve"> </w:t>
      </w:r>
      <w:proofErr w:type="gramStart"/>
      <w:r w:rsidRPr="00733D29">
        <w:rPr>
          <w:rStyle w:val="FontStyle108"/>
        </w:rPr>
        <w:t>ставка</w:t>
      </w:r>
      <w:proofErr w:type="gramEnd"/>
      <w:r w:rsidRPr="00733D29">
        <w:rPr>
          <w:rStyle w:val="FontStyle108"/>
        </w:rPr>
        <w:t xml:space="preserve"> налога, %;</w:t>
      </w:r>
    </w:p>
    <w:p w:rsidR="00E80836" w:rsidRPr="00733D29" w:rsidRDefault="00E80836" w:rsidP="00733D29">
      <w:pPr>
        <w:pStyle w:val="Style42"/>
        <w:widowControl/>
        <w:spacing w:line="240" w:lineRule="auto"/>
        <w:ind w:firstLine="709"/>
        <w:rPr>
          <w:rStyle w:val="FontStyle108"/>
        </w:rPr>
      </w:pPr>
      <w:proofErr w:type="gramStart"/>
      <w:r w:rsidRPr="00733D29">
        <w:rPr>
          <w:rStyle w:val="FontStyle100"/>
          <w:rFonts w:ascii="Times New Roman" w:hAnsi="Times New Roman" w:cs="Times New Roman"/>
          <w:sz w:val="24"/>
          <w:szCs w:val="24"/>
          <w:lang w:val="en-US"/>
        </w:rPr>
        <w:t>C</w:t>
      </w:r>
      <w:proofErr w:type="spellStart"/>
      <w:r w:rsidRPr="00733D29">
        <w:rPr>
          <w:rStyle w:val="FontStyle100"/>
          <w:rFonts w:ascii="Times New Roman" w:hAnsi="Times New Roman" w:cs="Times New Roman"/>
          <w:sz w:val="24"/>
          <w:szCs w:val="24"/>
          <w:vertAlign w:val="subscript"/>
        </w:rPr>
        <w:t>стр.взн</w:t>
      </w:r>
      <w:proofErr w:type="spellEnd"/>
      <w:r w:rsidRPr="00733D29">
        <w:rPr>
          <w:rStyle w:val="FontStyle100"/>
          <w:rFonts w:ascii="Times New Roman" w:hAnsi="Times New Roman" w:cs="Times New Roman"/>
          <w:sz w:val="24"/>
          <w:szCs w:val="24"/>
          <w:vertAlign w:val="subscript"/>
        </w:rPr>
        <w:t>. пр.</w:t>
      </w:r>
      <w:proofErr w:type="gramEnd"/>
      <w:r w:rsidRPr="00733D29">
        <w:rPr>
          <w:rStyle w:val="FontStyle100"/>
          <w:rFonts w:ascii="Times New Roman" w:hAnsi="Times New Roman" w:cs="Times New Roman"/>
          <w:sz w:val="24"/>
          <w:szCs w:val="24"/>
          <w:vertAlign w:val="subscript"/>
        </w:rPr>
        <w:t xml:space="preserve"> п.</w:t>
      </w:r>
      <w:r w:rsidRPr="00733D29">
        <w:rPr>
          <w:rStyle w:val="FontStyle100"/>
          <w:rFonts w:ascii="Times New Roman" w:hAnsi="Times New Roman" w:cs="Times New Roman"/>
          <w:sz w:val="24"/>
          <w:szCs w:val="24"/>
        </w:rPr>
        <w:t xml:space="preserve"> </w:t>
      </w:r>
      <w:r w:rsidRPr="00733D29">
        <w:rPr>
          <w:rStyle w:val="FontStyle107"/>
          <w:lang w:eastAsia="en-US"/>
        </w:rPr>
        <w:t>-</w:t>
      </w:r>
      <w:r w:rsidRPr="00733D29">
        <w:rPr>
          <w:rStyle w:val="FontStyle100"/>
          <w:rFonts w:ascii="Times New Roman" w:hAnsi="Times New Roman" w:cs="Times New Roman"/>
        </w:rPr>
        <w:t xml:space="preserve"> </w:t>
      </w:r>
      <w:r w:rsidRPr="00733D29">
        <w:rPr>
          <w:rStyle w:val="FontStyle108"/>
        </w:rPr>
        <w:t>сумма страховых взносов на ОПС и по временной нетрудоспособности за отчетный финансовый год, тыс. рублей;</w:t>
      </w:r>
    </w:p>
    <w:p w:rsidR="00E80836" w:rsidRPr="00733D29" w:rsidRDefault="00E80836" w:rsidP="00733D29">
      <w:pPr>
        <w:pStyle w:val="Style42"/>
        <w:widowControl/>
        <w:spacing w:line="240" w:lineRule="auto"/>
        <w:ind w:firstLine="709"/>
        <w:rPr>
          <w:rStyle w:val="FontStyle108"/>
        </w:rPr>
      </w:pPr>
      <w:r w:rsidRPr="00733D29">
        <w:rPr>
          <w:rStyle w:val="FontStyle107"/>
          <w:lang w:val="en-US"/>
        </w:rPr>
        <w:lastRenderedPageBreak/>
        <w:t>I</w:t>
      </w:r>
      <w:proofErr w:type="spellStart"/>
      <w:r w:rsidRPr="00733D29">
        <w:rPr>
          <w:rStyle w:val="FontStyle100"/>
          <w:rFonts w:ascii="Times New Roman" w:hAnsi="Times New Roman" w:cs="Times New Roman"/>
          <w:sz w:val="24"/>
          <w:szCs w:val="24"/>
          <w:vertAlign w:val="subscript"/>
        </w:rPr>
        <w:t>исч.пр.п</w:t>
      </w:r>
      <w:proofErr w:type="spellEnd"/>
      <w:r w:rsidRPr="00733D29">
        <w:rPr>
          <w:rStyle w:val="FontStyle100"/>
          <w:rFonts w:ascii="Times New Roman" w:hAnsi="Times New Roman" w:cs="Times New Roman"/>
        </w:rPr>
        <w:t xml:space="preserve"> </w:t>
      </w:r>
      <w:r w:rsidRPr="00733D29">
        <w:rPr>
          <w:rStyle w:val="FontStyle107"/>
          <w:lang w:eastAsia="en-US"/>
        </w:rPr>
        <w:t>-</w:t>
      </w:r>
      <w:r w:rsidRPr="00733D29">
        <w:rPr>
          <w:rStyle w:val="FontStyle100"/>
          <w:rFonts w:ascii="Times New Roman" w:hAnsi="Times New Roman" w:cs="Times New Roman"/>
        </w:rPr>
        <w:t xml:space="preserve"> </w:t>
      </w:r>
      <w:r w:rsidRPr="00733D29">
        <w:rPr>
          <w:rStyle w:val="FontStyle108"/>
        </w:rPr>
        <w:t>сумма исчисленного налога за отчетный финансовый год, тыс. рублей.</w:t>
      </w:r>
    </w:p>
    <w:p w:rsidR="00E80836" w:rsidRPr="00733D29" w:rsidRDefault="00E80836" w:rsidP="00733D29">
      <w:pPr>
        <w:widowControl/>
        <w:autoSpaceDE/>
        <w:autoSpaceDN/>
        <w:adjustRightInd/>
        <w:jc w:val="center"/>
        <w:rPr>
          <w:rStyle w:val="FontStyle87"/>
        </w:rPr>
      </w:pPr>
    </w:p>
    <w:p w:rsidR="00E80836" w:rsidRPr="00733D29" w:rsidRDefault="00E80836" w:rsidP="00733D29">
      <w:pPr>
        <w:pStyle w:val="2"/>
        <w:spacing w:before="0"/>
        <w:jc w:val="center"/>
        <w:rPr>
          <w:rFonts w:ascii="Times New Roman" w:hAnsi="Times New Roman" w:cs="Times New Roman"/>
          <w:bCs w:val="0"/>
          <w:color w:val="auto"/>
          <w:sz w:val="24"/>
          <w:szCs w:val="24"/>
        </w:rPr>
      </w:pPr>
      <w:bookmarkStart w:id="114" w:name="_Toc24125123"/>
      <w:bookmarkStart w:id="115" w:name="_Toc24736602"/>
      <w:bookmarkStart w:id="116" w:name="_Toc24966660"/>
      <w:bookmarkStart w:id="117" w:name="_Toc24966806"/>
      <w:r w:rsidRPr="00733D29">
        <w:rPr>
          <w:rStyle w:val="FontStyle87"/>
          <w:b/>
          <w:color w:val="auto"/>
        </w:rPr>
        <w:t>2</w:t>
      </w:r>
      <w:r w:rsidRPr="00733D29">
        <w:rPr>
          <w:rFonts w:ascii="Times New Roman" w:hAnsi="Times New Roman" w:cs="Times New Roman"/>
          <w:bCs w:val="0"/>
          <w:color w:val="auto"/>
          <w:sz w:val="24"/>
          <w:szCs w:val="24"/>
        </w:rPr>
        <w:t>.6. Единый сельскохозяйственный налог</w:t>
      </w:r>
      <w:bookmarkEnd w:id="114"/>
      <w:r w:rsidR="00281E80" w:rsidRPr="00733D29">
        <w:rPr>
          <w:rFonts w:ascii="Times New Roman" w:hAnsi="Times New Roman" w:cs="Times New Roman"/>
          <w:bCs w:val="0"/>
          <w:color w:val="auto"/>
          <w:sz w:val="24"/>
          <w:szCs w:val="24"/>
        </w:rPr>
        <w:br/>
      </w:r>
      <w:r w:rsidRPr="00733D29">
        <w:rPr>
          <w:rFonts w:ascii="Times New Roman" w:hAnsi="Times New Roman" w:cs="Times New Roman"/>
          <w:bCs w:val="0"/>
          <w:color w:val="auto"/>
          <w:sz w:val="24"/>
          <w:szCs w:val="24"/>
        </w:rPr>
        <w:t>182 1 05 03000 01 0000 110</w:t>
      </w:r>
      <w:bookmarkEnd w:id="115"/>
      <w:bookmarkEnd w:id="116"/>
      <w:bookmarkEnd w:id="117"/>
    </w:p>
    <w:p w:rsidR="00AB1A15" w:rsidRPr="00733D29" w:rsidRDefault="00AB1A15" w:rsidP="00733D29">
      <w:pPr>
        <w:pStyle w:val="Style66"/>
        <w:widowControl/>
        <w:spacing w:line="240" w:lineRule="auto"/>
        <w:ind w:firstLine="567"/>
        <w:jc w:val="center"/>
        <w:rPr>
          <w:rStyle w:val="FontStyle87"/>
        </w:rPr>
      </w:pPr>
    </w:p>
    <w:p w:rsidR="00E80836" w:rsidRPr="00733D29" w:rsidRDefault="00E80836" w:rsidP="00733D29">
      <w:pPr>
        <w:pStyle w:val="Style6"/>
        <w:widowControl/>
        <w:spacing w:line="240" w:lineRule="auto"/>
        <w:ind w:firstLine="709"/>
        <w:rPr>
          <w:rStyle w:val="FontStyle108"/>
        </w:rPr>
      </w:pPr>
      <w:r w:rsidRPr="00733D29">
        <w:rPr>
          <w:rStyle w:val="FontStyle108"/>
        </w:rPr>
        <w:t>Расчет доходов в консолидированный бюджет субъекта Российской Федерации от уплаты единого сельскохозяйственного налога (далее – ЕСХН) осуществляется в соответствии с действующим законодательством Российской Федерации о налогах и сборах.</w:t>
      </w:r>
    </w:p>
    <w:p w:rsidR="00E80836" w:rsidRPr="00733D29" w:rsidRDefault="00E80836" w:rsidP="00733D29">
      <w:pPr>
        <w:pStyle w:val="Style6"/>
        <w:widowControl/>
        <w:spacing w:line="240" w:lineRule="auto"/>
        <w:ind w:firstLine="709"/>
        <w:rPr>
          <w:rStyle w:val="FontStyle108"/>
        </w:rPr>
      </w:pPr>
      <w:r w:rsidRPr="00733D29">
        <w:rPr>
          <w:rStyle w:val="FontStyle108"/>
        </w:rPr>
        <w:t>Для расчета ЕСХН используются:</w:t>
      </w:r>
    </w:p>
    <w:p w:rsidR="00E80836" w:rsidRPr="00733D29" w:rsidRDefault="00E80836" w:rsidP="00733D29">
      <w:pPr>
        <w:pStyle w:val="Style50"/>
        <w:widowControl/>
        <w:tabs>
          <w:tab w:val="left" w:pos="907"/>
        </w:tabs>
        <w:spacing w:line="240" w:lineRule="auto"/>
        <w:ind w:firstLine="709"/>
        <w:rPr>
          <w:rStyle w:val="FontStyle108"/>
        </w:rPr>
      </w:pPr>
      <w:r w:rsidRPr="00733D29">
        <w:rPr>
          <w:rStyle w:val="FontStyle108"/>
        </w:rPr>
        <w:t xml:space="preserve">-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за </w:t>
      </w:r>
      <w:r w:rsidR="00A82178" w:rsidRPr="00733D29">
        <w:rPr>
          <w:rStyle w:val="FontStyle108"/>
        </w:rPr>
        <w:t>отчетный финансовый год</w:t>
      </w:r>
      <w:r w:rsidRPr="00733D29">
        <w:rPr>
          <w:rStyle w:val="FontStyle108"/>
        </w:rPr>
        <w:t>;</w:t>
      </w:r>
    </w:p>
    <w:p w:rsidR="00E80836" w:rsidRPr="00733D29" w:rsidRDefault="00E80836" w:rsidP="00733D29">
      <w:pPr>
        <w:pStyle w:val="Style50"/>
        <w:widowControl/>
        <w:tabs>
          <w:tab w:val="left" w:pos="907"/>
        </w:tabs>
        <w:spacing w:line="240" w:lineRule="auto"/>
        <w:ind w:firstLine="709"/>
        <w:rPr>
          <w:rStyle w:val="FontStyle108"/>
        </w:rPr>
      </w:pPr>
      <w:r w:rsidRPr="00733D29">
        <w:rPr>
          <w:rStyle w:val="FontStyle108"/>
        </w:rPr>
        <w:t>- динамика фактических поступлений по налогу согласно данным отчёта формы № 1-НМ за предшествующие периоды;</w:t>
      </w:r>
    </w:p>
    <w:p w:rsidR="00E80836" w:rsidRPr="00733D29" w:rsidRDefault="00E80836" w:rsidP="00733D29">
      <w:pPr>
        <w:pStyle w:val="Style50"/>
        <w:widowControl/>
        <w:tabs>
          <w:tab w:val="left" w:pos="907"/>
        </w:tabs>
        <w:spacing w:line="240" w:lineRule="auto"/>
        <w:ind w:firstLine="709"/>
        <w:rPr>
          <w:rStyle w:val="FontStyle108"/>
        </w:rPr>
      </w:pPr>
      <w:r w:rsidRPr="00733D29">
        <w:rPr>
          <w:rStyle w:val="FontStyle108"/>
        </w:rPr>
        <w:t xml:space="preserve">- налоговые ставки, льготы и преференции, предусмотренные главой 26.1 </w:t>
      </w:r>
      <w:r w:rsidR="00E73BAA" w:rsidRPr="00733D29">
        <w:rPr>
          <w:rStyle w:val="FontStyle108"/>
        </w:rPr>
        <w:t xml:space="preserve">НК РФ </w:t>
      </w:r>
      <w:r w:rsidRPr="00733D29">
        <w:rPr>
          <w:rStyle w:val="FontStyle108"/>
        </w:rPr>
        <w:t>«Система налогообложения для сельскохозяйственных товаропроизводителей (единый сельскохозяйственный налог)».</w:t>
      </w:r>
    </w:p>
    <w:p w:rsidR="002869AB" w:rsidRPr="00733D29" w:rsidRDefault="002869AB" w:rsidP="00733D29">
      <w:pPr>
        <w:pStyle w:val="Style50"/>
        <w:widowControl/>
        <w:tabs>
          <w:tab w:val="left" w:pos="907"/>
        </w:tabs>
        <w:spacing w:line="240" w:lineRule="auto"/>
        <w:ind w:firstLine="709"/>
        <w:rPr>
          <w:rStyle w:val="FontStyle108"/>
        </w:rPr>
      </w:pPr>
    </w:p>
    <w:p w:rsidR="00160F30" w:rsidRPr="00733D29" w:rsidRDefault="00E80836" w:rsidP="00733D29">
      <w:pPr>
        <w:pStyle w:val="Style42"/>
        <w:widowControl/>
        <w:spacing w:line="240" w:lineRule="auto"/>
        <w:ind w:firstLine="709"/>
        <w:rPr>
          <w:rStyle w:val="FontStyle108"/>
        </w:rPr>
      </w:pPr>
      <w:r w:rsidRPr="00733D29">
        <w:rPr>
          <w:rStyle w:val="FontStyle108"/>
        </w:rPr>
        <w:t xml:space="preserve">Расчёт прогноза поступлений ЕСХН осуществляется методом прямого расчёта, основанного на непосредственном использовании прогнозных значений показателей, уровней ставок и других показателей </w:t>
      </w:r>
      <w:r w:rsidR="00160F30" w:rsidRPr="00733D29">
        <w:rPr>
          <w:rStyle w:val="FontStyle108"/>
        </w:rPr>
        <w:t>и определяется по формуле:</w:t>
      </w:r>
    </w:p>
    <w:p w:rsidR="00E80836" w:rsidRPr="00733D29" w:rsidRDefault="00E80836" w:rsidP="00733D29">
      <w:pPr>
        <w:pStyle w:val="Style53"/>
        <w:widowControl/>
        <w:spacing w:line="240" w:lineRule="auto"/>
        <w:ind w:firstLine="709"/>
        <w:jc w:val="center"/>
        <w:rPr>
          <w:rStyle w:val="FontStyle108"/>
          <w:b/>
        </w:rPr>
      </w:pPr>
      <w:r w:rsidRPr="00733D29">
        <w:rPr>
          <w:rStyle w:val="FontStyle108"/>
          <w:b/>
        </w:rPr>
        <w:t xml:space="preserve">ЕСХН = </w:t>
      </w:r>
      <w:proofErr w:type="gramStart"/>
      <w:r w:rsidRPr="00733D29">
        <w:rPr>
          <w:rStyle w:val="FontStyle108"/>
          <w:b/>
          <w:i/>
          <w:lang w:val="en-US"/>
        </w:rPr>
        <w:t>V</w:t>
      </w:r>
      <w:proofErr w:type="spellStart"/>
      <w:proofErr w:type="gramEnd"/>
      <w:r w:rsidRPr="00733D29">
        <w:rPr>
          <w:rStyle w:val="FontStyle107"/>
        </w:rPr>
        <w:t>нб</w:t>
      </w:r>
      <w:r w:rsidRPr="00733D29">
        <w:rPr>
          <w:rStyle w:val="FontStyle107"/>
          <w:vertAlign w:val="subscript"/>
        </w:rPr>
        <w:t>пп</w:t>
      </w:r>
      <w:proofErr w:type="spellEnd"/>
      <w:r w:rsidRPr="00733D29">
        <w:rPr>
          <w:rStyle w:val="FontStyle107"/>
        </w:rPr>
        <w:t>*</w:t>
      </w:r>
      <w:r w:rsidRPr="00733D29">
        <w:rPr>
          <w:rStyle w:val="FontStyle107"/>
          <w:b w:val="0"/>
        </w:rPr>
        <w:t xml:space="preserve"> </w:t>
      </w:r>
      <w:r w:rsidRPr="00733D29">
        <w:rPr>
          <w:rStyle w:val="FontStyle107"/>
          <w:lang w:val="en-US"/>
        </w:rPr>
        <w:t>S</w:t>
      </w:r>
      <w:r w:rsidR="00E73BAA" w:rsidRPr="00733D29">
        <w:rPr>
          <w:rStyle w:val="FontStyle107"/>
        </w:rPr>
        <w:t xml:space="preserve"> </w:t>
      </w:r>
      <w:r w:rsidRPr="00733D29">
        <w:rPr>
          <w:rStyle w:val="FontStyle108"/>
        </w:rPr>
        <w:t xml:space="preserve">* </w:t>
      </w:r>
      <w:proofErr w:type="spellStart"/>
      <w:r w:rsidR="007B5441" w:rsidRPr="00733D29">
        <w:rPr>
          <w:b/>
          <w:i/>
        </w:rPr>
        <w:t>Соб</w:t>
      </w:r>
      <w:proofErr w:type="spellEnd"/>
      <w:r w:rsidRPr="00733D29">
        <w:rPr>
          <w:rStyle w:val="FontStyle108"/>
          <w:b/>
        </w:rPr>
        <w:t>,</w:t>
      </w:r>
    </w:p>
    <w:p w:rsidR="00E80836" w:rsidRPr="00733D29" w:rsidRDefault="00E80836" w:rsidP="00733D29">
      <w:pPr>
        <w:pStyle w:val="Style53"/>
        <w:widowControl/>
        <w:spacing w:line="240" w:lineRule="auto"/>
        <w:ind w:firstLine="709"/>
        <w:rPr>
          <w:rStyle w:val="FontStyle108"/>
        </w:rPr>
      </w:pPr>
      <w:r w:rsidRPr="00733D29">
        <w:rPr>
          <w:rStyle w:val="FontStyle108"/>
        </w:rPr>
        <w:t>где:</w:t>
      </w:r>
    </w:p>
    <w:p w:rsidR="00E80836" w:rsidRPr="00733D29" w:rsidRDefault="00E80836" w:rsidP="00733D29">
      <w:pPr>
        <w:pStyle w:val="Style53"/>
        <w:widowControl/>
        <w:spacing w:line="240" w:lineRule="auto"/>
        <w:ind w:firstLine="709"/>
        <w:rPr>
          <w:rStyle w:val="FontStyle108"/>
        </w:rPr>
      </w:pPr>
      <w:proofErr w:type="gramStart"/>
      <w:r w:rsidRPr="00733D29">
        <w:rPr>
          <w:rStyle w:val="FontStyle108"/>
          <w:b/>
          <w:i/>
          <w:lang w:val="en-US"/>
        </w:rPr>
        <w:t>V</w:t>
      </w:r>
      <w:proofErr w:type="spellStart"/>
      <w:r w:rsidRPr="00733D29">
        <w:rPr>
          <w:rStyle w:val="FontStyle107"/>
        </w:rPr>
        <w:t>нб</w:t>
      </w:r>
      <w:r w:rsidRPr="00733D29">
        <w:rPr>
          <w:rStyle w:val="FontStyle107"/>
          <w:vertAlign w:val="subscript"/>
        </w:rPr>
        <w:t>пп</w:t>
      </w:r>
      <w:proofErr w:type="spellEnd"/>
      <w:r w:rsidRPr="00733D29">
        <w:rPr>
          <w:rStyle w:val="FontStyle116"/>
        </w:rPr>
        <w:t xml:space="preserve"> - </w:t>
      </w:r>
      <w:r w:rsidRPr="00733D29">
        <w:rPr>
          <w:rStyle w:val="FontStyle108"/>
        </w:rPr>
        <w:t>налоговая база, тыс.</w:t>
      </w:r>
      <w:proofErr w:type="gramEnd"/>
      <w:r w:rsidRPr="00733D29">
        <w:rPr>
          <w:rStyle w:val="FontStyle108"/>
        </w:rPr>
        <w:t xml:space="preserve"> руб.; </w:t>
      </w:r>
    </w:p>
    <w:p w:rsidR="00E80836" w:rsidRPr="00733D29" w:rsidRDefault="00E80836" w:rsidP="00733D29">
      <w:pPr>
        <w:pStyle w:val="Style53"/>
        <w:widowControl/>
        <w:spacing w:line="240" w:lineRule="auto"/>
        <w:ind w:firstLine="709"/>
        <w:rPr>
          <w:rStyle w:val="FontStyle108"/>
        </w:rPr>
      </w:pPr>
      <w:r w:rsidRPr="00733D29">
        <w:rPr>
          <w:rStyle w:val="FontStyle107"/>
          <w:lang w:val="en-US"/>
        </w:rPr>
        <w:t>S</w:t>
      </w:r>
      <w:r w:rsidRPr="00733D29">
        <w:rPr>
          <w:rStyle w:val="FontStyle107"/>
        </w:rPr>
        <w:t xml:space="preserve"> - </w:t>
      </w:r>
      <w:proofErr w:type="gramStart"/>
      <w:r w:rsidRPr="00733D29">
        <w:rPr>
          <w:rStyle w:val="FontStyle108"/>
        </w:rPr>
        <w:t>ставка</w:t>
      </w:r>
      <w:proofErr w:type="gramEnd"/>
      <w:r w:rsidRPr="00733D29">
        <w:rPr>
          <w:rStyle w:val="FontStyle108"/>
        </w:rPr>
        <w:t xml:space="preserve"> налога , %;</w:t>
      </w:r>
    </w:p>
    <w:p w:rsidR="00C35986" w:rsidRPr="00733D29" w:rsidRDefault="00C35986" w:rsidP="00733D29">
      <w:pPr>
        <w:widowControl/>
        <w:ind w:firstLine="709"/>
        <w:jc w:val="both"/>
      </w:pPr>
      <w:proofErr w:type="spellStart"/>
      <w:r w:rsidRPr="00733D29">
        <w:rPr>
          <w:b/>
          <w:i/>
        </w:rPr>
        <w:t>Соб</w:t>
      </w:r>
      <w:proofErr w:type="spellEnd"/>
      <w:r w:rsidRPr="00733D29">
        <w:rPr>
          <w:rFonts w:ascii="Georgia" w:hAnsi="Georgia" w:cs="Georgia"/>
          <w:b/>
          <w:bCs/>
          <w:i/>
          <w:iCs/>
        </w:rPr>
        <w:t xml:space="preserve"> </w:t>
      </w:r>
      <w:r w:rsidR="00CA1D08" w:rsidRPr="00733D29">
        <w:rPr>
          <w:rFonts w:ascii="Georgia" w:hAnsi="Georgia" w:cs="Georgia"/>
          <w:b/>
          <w:bCs/>
          <w:i/>
          <w:iCs/>
        </w:rPr>
        <w:t>-</w:t>
      </w:r>
      <w:r w:rsidRPr="00733D29">
        <w:rPr>
          <w:rFonts w:ascii="Georgia" w:hAnsi="Georgia" w:cs="Georgia"/>
          <w:b/>
          <w:bCs/>
          <w:i/>
          <w:iCs/>
        </w:rPr>
        <w:t xml:space="preserve"> </w:t>
      </w:r>
      <w:r w:rsidR="000D7B37"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C35986" w:rsidRPr="00733D29" w:rsidRDefault="00C35986" w:rsidP="00733D29">
      <w:pPr>
        <w:widowControl/>
        <w:ind w:firstLine="709"/>
        <w:jc w:val="both"/>
      </w:pPr>
      <w:r w:rsidRPr="00733D29">
        <w:t xml:space="preserve">Средний уровень собираемости определяется как отношение суммы поступлений по </w:t>
      </w:r>
      <w:r w:rsidR="00DF5DD7" w:rsidRPr="00733D29">
        <w:t>налогу</w:t>
      </w:r>
      <w:r w:rsidRPr="00733D29">
        <w:t xml:space="preserve"> по отчету формы № 1-НМ за предшествующие периоды к сумме начислений к соответствующему периоду.</w:t>
      </w:r>
    </w:p>
    <w:p w:rsidR="00DD3430" w:rsidRPr="00733D29" w:rsidRDefault="00DD3430" w:rsidP="00733D29">
      <w:pPr>
        <w:ind w:firstLine="709"/>
        <w:jc w:val="both"/>
        <w:rPr>
          <w:iCs/>
          <w:snapToGrid w:val="0"/>
        </w:rPr>
      </w:pPr>
      <w:r w:rsidRPr="00733D29">
        <w:rPr>
          <w:iCs/>
          <w:snapToGrid w:val="0"/>
        </w:rPr>
        <w:t>Прогнозируемый объем налоговой базы по ЕСХН (</w:t>
      </w:r>
      <w:proofErr w:type="gramStart"/>
      <w:r w:rsidRPr="00733D29">
        <w:rPr>
          <w:i/>
          <w:iCs/>
          <w:snapToGrid w:val="0"/>
          <w:lang w:val="en-US"/>
        </w:rPr>
        <w:t>V</w:t>
      </w:r>
      <w:proofErr w:type="spellStart"/>
      <w:proofErr w:type="gramEnd"/>
      <w:r w:rsidRPr="00733D29">
        <w:rPr>
          <w:i/>
          <w:iCs/>
          <w:snapToGrid w:val="0"/>
        </w:rPr>
        <w:t>нб</w:t>
      </w:r>
      <w:r w:rsidRPr="00733D29">
        <w:rPr>
          <w:i/>
          <w:iCs/>
          <w:snapToGrid w:val="0"/>
          <w:vertAlign w:val="subscript"/>
        </w:rPr>
        <w:t>пп</w:t>
      </w:r>
      <w:proofErr w:type="spellEnd"/>
      <w:r w:rsidRPr="00733D29">
        <w:rPr>
          <w:iCs/>
          <w:snapToGrid w:val="0"/>
        </w:rPr>
        <w:t>) рассчитывается на основе налоговой базы предыдущего периода по следующей формуле:</w:t>
      </w:r>
    </w:p>
    <w:p w:rsidR="00DD3430" w:rsidRPr="00733D29" w:rsidRDefault="00DD3430" w:rsidP="00733D29">
      <w:pPr>
        <w:ind w:firstLine="709"/>
        <w:jc w:val="center"/>
        <w:rPr>
          <w:iCs/>
          <w:snapToGrid w:val="0"/>
        </w:rPr>
      </w:pPr>
      <w:r w:rsidRPr="00733D29">
        <w:rPr>
          <w:i/>
          <w:iCs/>
          <w:snapToGrid w:val="0"/>
          <w:lang w:val="en-US"/>
        </w:rPr>
        <w:t>V</w:t>
      </w:r>
      <w:proofErr w:type="spellStart"/>
      <w:r w:rsidRPr="00733D29">
        <w:rPr>
          <w:i/>
          <w:iCs/>
          <w:snapToGrid w:val="0"/>
        </w:rPr>
        <w:t>нб</w:t>
      </w:r>
      <w:r w:rsidRPr="00733D29">
        <w:rPr>
          <w:i/>
          <w:iCs/>
          <w:snapToGrid w:val="0"/>
          <w:vertAlign w:val="subscript"/>
        </w:rPr>
        <w:t>пп</w:t>
      </w:r>
      <w:proofErr w:type="spellEnd"/>
      <w:r w:rsidRPr="00733D29">
        <w:rPr>
          <w:iCs/>
          <w:snapToGrid w:val="0"/>
        </w:rPr>
        <w:t xml:space="preserve"> = </w:t>
      </w:r>
      <w:r w:rsidRPr="00733D29">
        <w:rPr>
          <w:iCs/>
          <w:snapToGrid w:val="0"/>
          <w:lang w:val="en-US"/>
        </w:rPr>
        <w:t>V</w:t>
      </w:r>
      <w:proofErr w:type="spellStart"/>
      <w:r w:rsidRPr="00733D29">
        <w:rPr>
          <w:iCs/>
          <w:snapToGrid w:val="0"/>
        </w:rPr>
        <w:t>нб</w:t>
      </w:r>
      <w:r w:rsidRPr="00733D29">
        <w:rPr>
          <w:iCs/>
          <w:snapToGrid w:val="0"/>
          <w:vertAlign w:val="subscript"/>
        </w:rPr>
        <w:t>пр.п</w:t>
      </w:r>
      <w:proofErr w:type="spellEnd"/>
      <w:r w:rsidRPr="00733D29">
        <w:rPr>
          <w:iCs/>
          <w:snapToGrid w:val="0"/>
          <w:vertAlign w:val="subscript"/>
        </w:rPr>
        <w:t>.</w:t>
      </w:r>
      <w:r w:rsidRPr="00733D29">
        <w:rPr>
          <w:snapToGrid w:val="0"/>
        </w:rPr>
        <w:t xml:space="preserve"> </w:t>
      </w:r>
      <w:r w:rsidRPr="00733D29">
        <w:rPr>
          <w:iCs/>
          <w:snapToGrid w:val="0"/>
        </w:rPr>
        <w:t xml:space="preserve">* </w:t>
      </w:r>
      <w:r w:rsidRPr="00733D29">
        <w:rPr>
          <w:b/>
          <w:i/>
          <w:snapToGrid w:val="0"/>
        </w:rPr>
        <w:t>К</w:t>
      </w:r>
      <w:r w:rsidRPr="00733D29">
        <w:rPr>
          <w:b/>
          <w:i/>
          <w:snapToGrid w:val="0"/>
          <w:vertAlign w:val="subscript"/>
        </w:rPr>
        <w:t>ВВП</w:t>
      </w:r>
      <w:r w:rsidRPr="00733D29">
        <w:rPr>
          <w:snapToGrid w:val="0"/>
          <w:vertAlign w:val="subscript"/>
        </w:rPr>
        <w:t xml:space="preserve"> </w:t>
      </w:r>
      <w:proofErr w:type="spellStart"/>
      <w:r w:rsidRPr="00733D29">
        <w:rPr>
          <w:snapToGrid w:val="0"/>
          <w:vertAlign w:val="subscript"/>
        </w:rPr>
        <w:t>пр.п</w:t>
      </w:r>
      <w:proofErr w:type="spellEnd"/>
      <w:r w:rsidRPr="00733D29">
        <w:rPr>
          <w:iCs/>
          <w:snapToGrid w:val="0"/>
        </w:rPr>
        <w:t xml:space="preserve">, </w:t>
      </w:r>
    </w:p>
    <w:p w:rsidR="00DD3430" w:rsidRPr="00733D29" w:rsidRDefault="00DD3430" w:rsidP="00733D29">
      <w:pPr>
        <w:ind w:firstLine="709"/>
        <w:jc w:val="both"/>
        <w:rPr>
          <w:iCs/>
          <w:snapToGrid w:val="0"/>
        </w:rPr>
      </w:pPr>
      <w:r w:rsidRPr="00733D29">
        <w:rPr>
          <w:iCs/>
          <w:snapToGrid w:val="0"/>
        </w:rPr>
        <w:t>где</w:t>
      </w:r>
    </w:p>
    <w:p w:rsidR="00DD3430" w:rsidRPr="00733D29" w:rsidRDefault="00DD3430" w:rsidP="00733D29">
      <w:pPr>
        <w:ind w:firstLine="709"/>
        <w:jc w:val="both"/>
        <w:rPr>
          <w:iCs/>
          <w:snapToGrid w:val="0"/>
        </w:rPr>
      </w:pPr>
      <w:r w:rsidRPr="00733D29">
        <w:rPr>
          <w:iCs/>
          <w:snapToGrid w:val="0"/>
          <w:lang w:val="en-US"/>
        </w:rPr>
        <w:t>V</w:t>
      </w:r>
      <w:proofErr w:type="spellStart"/>
      <w:r w:rsidRPr="00733D29">
        <w:rPr>
          <w:iCs/>
          <w:snapToGrid w:val="0"/>
        </w:rPr>
        <w:t>нб</w:t>
      </w:r>
      <w:r w:rsidRPr="00733D29">
        <w:rPr>
          <w:iCs/>
          <w:snapToGrid w:val="0"/>
          <w:vertAlign w:val="subscript"/>
        </w:rPr>
        <w:t>пр.п</w:t>
      </w:r>
      <w:proofErr w:type="spellEnd"/>
      <w:r w:rsidRPr="00733D29">
        <w:rPr>
          <w:iCs/>
          <w:snapToGrid w:val="0"/>
          <w:vertAlign w:val="subscript"/>
        </w:rPr>
        <w:t xml:space="preserve">. </w:t>
      </w:r>
      <w:r w:rsidRPr="00733D29">
        <w:rPr>
          <w:iCs/>
          <w:snapToGrid w:val="0"/>
        </w:rPr>
        <w:t xml:space="preserve">– налоговая база предыдущего периода, </w:t>
      </w:r>
      <w:proofErr w:type="spellStart"/>
      <w:r w:rsidRPr="00733D29">
        <w:rPr>
          <w:iCs/>
          <w:snapToGrid w:val="0"/>
        </w:rPr>
        <w:t>тыс.рублей</w:t>
      </w:r>
      <w:proofErr w:type="spellEnd"/>
      <w:r w:rsidRPr="00733D29">
        <w:rPr>
          <w:iCs/>
          <w:snapToGrid w:val="0"/>
        </w:rPr>
        <w:t>;</w:t>
      </w:r>
    </w:p>
    <w:p w:rsidR="00DD3430" w:rsidRPr="00733D29" w:rsidRDefault="00DD3430" w:rsidP="00733D29">
      <w:pPr>
        <w:ind w:firstLine="709"/>
        <w:jc w:val="both"/>
        <w:rPr>
          <w:snapToGrid w:val="0"/>
        </w:rPr>
      </w:pPr>
      <w:r w:rsidRPr="00733D29">
        <w:rPr>
          <w:b/>
          <w:i/>
          <w:snapToGrid w:val="0"/>
        </w:rPr>
        <w:t>К</w:t>
      </w:r>
      <w:r w:rsidRPr="00733D29">
        <w:rPr>
          <w:b/>
          <w:i/>
          <w:snapToGrid w:val="0"/>
          <w:vertAlign w:val="subscript"/>
        </w:rPr>
        <w:t>ВВП</w:t>
      </w:r>
      <w:r w:rsidRPr="00733D29">
        <w:rPr>
          <w:snapToGrid w:val="0"/>
          <w:vertAlign w:val="subscript"/>
        </w:rPr>
        <w:t xml:space="preserve"> </w:t>
      </w:r>
      <w:proofErr w:type="spellStart"/>
      <w:r w:rsidRPr="00733D29">
        <w:rPr>
          <w:snapToGrid w:val="0"/>
          <w:vertAlign w:val="subscript"/>
        </w:rPr>
        <w:t>пр</w:t>
      </w:r>
      <w:proofErr w:type="gramStart"/>
      <w:r w:rsidRPr="00733D29">
        <w:rPr>
          <w:snapToGrid w:val="0"/>
          <w:vertAlign w:val="subscript"/>
        </w:rPr>
        <w:t>.п</w:t>
      </w:r>
      <w:proofErr w:type="spellEnd"/>
      <w:proofErr w:type="gramEnd"/>
      <w:r w:rsidRPr="00733D29">
        <w:rPr>
          <w:snapToGrid w:val="0"/>
        </w:rPr>
        <w:t xml:space="preserve"> – </w:t>
      </w:r>
      <w:r w:rsidRPr="00733D29">
        <w:rPr>
          <w:rStyle w:val="FontStyle107"/>
          <w:b w:val="0"/>
          <w:i w:val="0"/>
        </w:rPr>
        <w:t xml:space="preserve">коэффициент роста (снижения) </w:t>
      </w:r>
      <w:r w:rsidRPr="00733D29">
        <w:rPr>
          <w:snapToGrid w:val="0"/>
        </w:rPr>
        <w:t>объема валового внутреннего продукта, % (показатели</w:t>
      </w:r>
      <w:r w:rsidRPr="00733D29">
        <w:rPr>
          <w:iCs/>
        </w:rPr>
        <w:t xml:space="preserve"> сценарных условий для формирования вариантов развития экономики Пермского края)</w:t>
      </w:r>
      <w:r w:rsidRPr="00733D29">
        <w:rPr>
          <w:snapToGrid w:val="0"/>
        </w:rPr>
        <w:t xml:space="preserve">. </w:t>
      </w:r>
    </w:p>
    <w:p w:rsidR="00E80836" w:rsidRPr="00733D29" w:rsidRDefault="00E80836" w:rsidP="00733D29">
      <w:pPr>
        <w:pStyle w:val="Style41"/>
        <w:widowControl/>
        <w:ind w:firstLine="709"/>
        <w:rPr>
          <w:rStyle w:val="FontStyle87"/>
        </w:rPr>
      </w:pPr>
    </w:p>
    <w:p w:rsidR="00E80836" w:rsidRPr="00733D29" w:rsidRDefault="00E80836" w:rsidP="00733D29">
      <w:pPr>
        <w:pStyle w:val="2"/>
        <w:spacing w:before="0"/>
        <w:jc w:val="center"/>
        <w:rPr>
          <w:rStyle w:val="FontStyle87"/>
          <w:b/>
          <w:color w:val="auto"/>
        </w:rPr>
      </w:pPr>
      <w:bookmarkStart w:id="118" w:name="_Toc24125124"/>
      <w:bookmarkStart w:id="119" w:name="_Toc24736603"/>
      <w:bookmarkStart w:id="120" w:name="_Toc24966661"/>
      <w:bookmarkStart w:id="121" w:name="_Toc24966807"/>
      <w:r w:rsidRPr="00733D29">
        <w:rPr>
          <w:rStyle w:val="FontStyle87"/>
          <w:b/>
          <w:color w:val="auto"/>
        </w:rPr>
        <w:t>2.7. Налог, взимаемый в связи с применением патентной системы налогообложения</w:t>
      </w:r>
      <w:bookmarkEnd w:id="118"/>
      <w:r w:rsidR="00281E80" w:rsidRPr="00733D29">
        <w:rPr>
          <w:rStyle w:val="FontStyle87"/>
          <w:b/>
          <w:color w:val="auto"/>
        </w:rPr>
        <w:br/>
      </w:r>
      <w:r w:rsidRPr="00733D29">
        <w:rPr>
          <w:rStyle w:val="FontStyle87"/>
          <w:b/>
          <w:color w:val="auto"/>
        </w:rPr>
        <w:t>182 105 04000 02 0000 110</w:t>
      </w:r>
      <w:bookmarkEnd w:id="119"/>
      <w:bookmarkEnd w:id="120"/>
      <w:bookmarkEnd w:id="121"/>
    </w:p>
    <w:p w:rsidR="00E80836" w:rsidRPr="00733D29" w:rsidRDefault="00E80836" w:rsidP="00733D29">
      <w:pPr>
        <w:widowControl/>
        <w:jc w:val="center"/>
        <w:rPr>
          <w:rStyle w:val="FontStyle87"/>
        </w:rPr>
      </w:pPr>
    </w:p>
    <w:p w:rsidR="00E80836" w:rsidRPr="00733D29" w:rsidRDefault="00E80836" w:rsidP="00733D29">
      <w:pPr>
        <w:pStyle w:val="Style42"/>
        <w:widowControl/>
        <w:spacing w:line="240" w:lineRule="auto"/>
        <w:ind w:firstLine="709"/>
        <w:rPr>
          <w:rStyle w:val="FontStyle108"/>
        </w:rPr>
      </w:pPr>
      <w:r w:rsidRPr="00733D29">
        <w:rPr>
          <w:rStyle w:val="FontStyle108"/>
        </w:rPr>
        <w:t>Расчёт доходов в консолидированный бюджет субъекта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E80836" w:rsidRPr="00733D29" w:rsidRDefault="00E80836" w:rsidP="00733D29">
      <w:pPr>
        <w:pStyle w:val="Style42"/>
        <w:widowControl/>
        <w:spacing w:line="240" w:lineRule="auto"/>
        <w:ind w:firstLine="709"/>
        <w:rPr>
          <w:rStyle w:val="FontStyle108"/>
        </w:rPr>
      </w:pPr>
      <w:r w:rsidRPr="00733D29">
        <w:rPr>
          <w:rStyle w:val="FontStyle108"/>
        </w:rPr>
        <w:t>Для расчета поступлений налога, взимаемого в связи с применением патентной системы налогообложения, используются:</w:t>
      </w:r>
    </w:p>
    <w:p w:rsidR="00E80836" w:rsidRPr="00733D29" w:rsidRDefault="00E80836" w:rsidP="00733D29">
      <w:pPr>
        <w:pStyle w:val="Style49"/>
        <w:widowControl/>
        <w:spacing w:line="240" w:lineRule="auto"/>
        <w:ind w:firstLine="709"/>
        <w:rPr>
          <w:rStyle w:val="FontStyle108"/>
        </w:rPr>
      </w:pPr>
      <w:r w:rsidRPr="00733D29">
        <w:rPr>
          <w:rStyle w:val="FontStyle108"/>
        </w:rPr>
        <w:t>- </w:t>
      </w:r>
      <w:r w:rsidRPr="00733D29">
        <w:rPr>
          <w:iCs/>
        </w:rPr>
        <w:t>сценарные условия для формирования вариантов развития экономики Пермского края и основных показателей прогноза социально-экономического развития Пермского края</w:t>
      </w:r>
      <w:r w:rsidRPr="00733D29">
        <w:t xml:space="preserve"> в прогнозируемом периоде</w:t>
      </w:r>
      <w:r w:rsidRPr="00733D29">
        <w:rPr>
          <w:rStyle w:val="FontStyle108"/>
        </w:rPr>
        <w:t>;</w:t>
      </w:r>
    </w:p>
    <w:p w:rsidR="00E80836" w:rsidRPr="00733D29" w:rsidRDefault="00E80836" w:rsidP="00733D29">
      <w:pPr>
        <w:pStyle w:val="Style50"/>
        <w:widowControl/>
        <w:tabs>
          <w:tab w:val="left" w:pos="871"/>
        </w:tabs>
        <w:spacing w:line="240" w:lineRule="auto"/>
        <w:ind w:firstLine="709"/>
        <w:rPr>
          <w:rStyle w:val="FontStyle108"/>
        </w:rPr>
      </w:pPr>
      <w:r w:rsidRPr="00733D29">
        <w:rPr>
          <w:rStyle w:val="FontStyle108"/>
        </w:rPr>
        <w:t>- динамика выданных патентов по данным отчёта формы №</w:t>
      </w:r>
      <w:r w:rsidRPr="00733D29">
        <w:t xml:space="preserve"> 1-Патент</w:t>
      </w:r>
      <w:r w:rsidRPr="00733D29">
        <w:rPr>
          <w:rStyle w:val="FontStyle108"/>
        </w:rPr>
        <w:t xml:space="preserve">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за предшествующие периоды;</w:t>
      </w:r>
    </w:p>
    <w:p w:rsidR="00E80836" w:rsidRPr="00733D29" w:rsidRDefault="00E80836" w:rsidP="00733D29">
      <w:pPr>
        <w:pStyle w:val="Style50"/>
        <w:widowControl/>
        <w:tabs>
          <w:tab w:val="left" w:pos="871"/>
        </w:tabs>
        <w:spacing w:line="240" w:lineRule="auto"/>
        <w:ind w:firstLine="709"/>
        <w:rPr>
          <w:rStyle w:val="FontStyle108"/>
        </w:rPr>
      </w:pPr>
      <w:r w:rsidRPr="00733D29">
        <w:rPr>
          <w:rStyle w:val="FontStyle108"/>
        </w:rPr>
        <w:lastRenderedPageBreak/>
        <w:t>- динамика фактических поступлений по налогу согласно данным отчёта формы № 1-НМ за предшествующие периоды</w:t>
      </w:r>
      <w:r w:rsidR="000B2E92" w:rsidRPr="00733D29">
        <w:rPr>
          <w:rStyle w:val="FontStyle108"/>
        </w:rPr>
        <w:t>;</w:t>
      </w:r>
    </w:p>
    <w:p w:rsidR="00E80836" w:rsidRPr="00733D29" w:rsidRDefault="00E80836" w:rsidP="00733D29">
      <w:pPr>
        <w:pStyle w:val="Style49"/>
        <w:widowControl/>
        <w:spacing w:line="240" w:lineRule="auto"/>
        <w:ind w:firstLine="709"/>
        <w:rPr>
          <w:rStyle w:val="FontStyle108"/>
        </w:rPr>
      </w:pPr>
      <w:r w:rsidRPr="00733D29">
        <w:rPr>
          <w:rStyle w:val="FontStyle108"/>
        </w:rPr>
        <w:t xml:space="preserve">- налоговые ставки, предусмотренные главой 26.5 </w:t>
      </w:r>
      <w:r w:rsidR="00E73BAA" w:rsidRPr="00733D29">
        <w:rPr>
          <w:rStyle w:val="FontStyle108"/>
        </w:rPr>
        <w:t xml:space="preserve">НК РФ </w:t>
      </w:r>
      <w:r w:rsidRPr="00733D29">
        <w:rPr>
          <w:rStyle w:val="FontStyle108"/>
        </w:rPr>
        <w:t>«Патентная система налогообложения».</w:t>
      </w:r>
    </w:p>
    <w:p w:rsidR="00E80836" w:rsidRPr="00733D29" w:rsidRDefault="00E80836" w:rsidP="00733D29">
      <w:pPr>
        <w:pStyle w:val="Style42"/>
        <w:widowControl/>
        <w:spacing w:line="240" w:lineRule="auto"/>
        <w:ind w:firstLine="709"/>
        <w:rPr>
          <w:rStyle w:val="FontStyle108"/>
        </w:rPr>
      </w:pPr>
      <w:r w:rsidRPr="00733D29">
        <w:rPr>
          <w:rStyle w:val="FontStyle108"/>
        </w:rPr>
        <w:t>Расчёт прогнозного объёма поступлений налога, взимаемого в связи с применением патентной системы налогообложения, осуществляется по видам предпринимательской деятельности методом прямого расчёта, основанного на непосредственном использовании прогнозных значений показателей, ставок.</w:t>
      </w:r>
    </w:p>
    <w:p w:rsidR="00160F30" w:rsidRPr="00733D29" w:rsidRDefault="00E80836" w:rsidP="00733D29">
      <w:pPr>
        <w:pStyle w:val="Style42"/>
        <w:widowControl/>
        <w:spacing w:line="240" w:lineRule="auto"/>
        <w:ind w:firstLine="709"/>
        <w:rPr>
          <w:rStyle w:val="FontStyle108"/>
        </w:rPr>
      </w:pPr>
      <w:r w:rsidRPr="00733D29">
        <w:rPr>
          <w:rStyle w:val="FontStyle108"/>
        </w:rPr>
        <w:t xml:space="preserve">Прогнозный объём поступлений налога, взимаемого в связи с применением патентной системы налогообложения </w:t>
      </w:r>
      <w:r w:rsidR="00160F30" w:rsidRPr="00733D29">
        <w:rPr>
          <w:rStyle w:val="FontStyle108"/>
          <w:b/>
        </w:rPr>
        <w:t>(Патент)</w:t>
      </w:r>
      <w:r w:rsidR="00160F30" w:rsidRPr="00733D29">
        <w:rPr>
          <w:rStyle w:val="FontStyle108"/>
        </w:rPr>
        <w:t>,</w:t>
      </w:r>
      <w:r w:rsidRPr="00733D29">
        <w:rPr>
          <w:rStyle w:val="FontStyle108"/>
          <w:b/>
        </w:rPr>
        <w:t xml:space="preserve"> </w:t>
      </w:r>
      <w:r w:rsidR="00160F30" w:rsidRPr="00733D29">
        <w:rPr>
          <w:rStyle w:val="FontStyle108"/>
        </w:rPr>
        <w:t>определяется по формуле:</w:t>
      </w:r>
    </w:p>
    <w:p w:rsidR="00E80836" w:rsidRPr="00733D29" w:rsidRDefault="00E80836" w:rsidP="00733D29">
      <w:pPr>
        <w:pStyle w:val="Style32"/>
        <w:widowControl/>
        <w:ind w:firstLine="709"/>
        <w:jc w:val="center"/>
        <w:rPr>
          <w:rStyle w:val="FontStyle123"/>
          <w:i w:val="0"/>
          <w:vertAlign w:val="subscript"/>
        </w:rPr>
      </w:pPr>
      <w:r w:rsidRPr="00733D29">
        <w:rPr>
          <w:rStyle w:val="FontStyle124"/>
          <w:i/>
          <w:sz w:val="24"/>
          <w:szCs w:val="24"/>
        </w:rPr>
        <w:t>Патент</w:t>
      </w:r>
      <w:r w:rsidRPr="00733D29">
        <w:rPr>
          <w:rStyle w:val="FontStyle124"/>
          <w:i/>
        </w:rPr>
        <w:t xml:space="preserve"> =</w:t>
      </w:r>
      <w:r w:rsidR="006B7CCD" w:rsidRPr="00733D29">
        <w:rPr>
          <w:rStyle w:val="FontStyle124"/>
          <w:i/>
        </w:rPr>
        <w:t xml:space="preserve"> </w:t>
      </w:r>
      <w:r w:rsidRPr="00733D29">
        <w:rPr>
          <w:rStyle w:val="FontStyle116"/>
          <w:b/>
          <w:i w:val="0"/>
          <w:lang w:val="en-US"/>
        </w:rPr>
        <w:t>V</w:t>
      </w:r>
      <w:proofErr w:type="spellStart"/>
      <w:r w:rsidRPr="00733D29">
        <w:rPr>
          <w:rStyle w:val="FontStyle116"/>
          <w:b/>
          <w:i w:val="0"/>
          <w:vertAlign w:val="subscript"/>
        </w:rPr>
        <w:t>вп</w:t>
      </w:r>
      <w:proofErr w:type="spellEnd"/>
      <w:r w:rsidRPr="00733D29">
        <w:rPr>
          <w:rStyle w:val="FontStyle116"/>
          <w:b/>
          <w:i w:val="0"/>
        </w:rPr>
        <w:t xml:space="preserve"> </w:t>
      </w:r>
      <w:r w:rsidRPr="00733D29">
        <w:rPr>
          <w:rStyle w:val="FontStyle108"/>
          <w:b/>
          <w:i/>
        </w:rPr>
        <w:t>*</w:t>
      </w:r>
      <w:r w:rsidRPr="00733D29">
        <w:rPr>
          <w:rStyle w:val="FontStyle108"/>
          <w:i/>
        </w:rPr>
        <w:t xml:space="preserve"> </w:t>
      </w:r>
      <w:r w:rsidRPr="00733D29">
        <w:rPr>
          <w:rStyle w:val="FontStyle107"/>
          <w:i w:val="0"/>
          <w:lang w:val="en-US"/>
        </w:rPr>
        <w:t>S</w:t>
      </w:r>
      <w:r w:rsidRPr="00733D29">
        <w:rPr>
          <w:rStyle w:val="FontStyle108"/>
          <w:i/>
        </w:rPr>
        <w:t xml:space="preserve"> </w:t>
      </w:r>
      <w:r w:rsidRPr="00733D29">
        <w:rPr>
          <w:rStyle w:val="FontStyle124"/>
          <w:i/>
        </w:rPr>
        <w:t xml:space="preserve">* </w:t>
      </w:r>
      <w:proofErr w:type="spellStart"/>
      <w:r w:rsidR="00C35986" w:rsidRPr="00733D29">
        <w:rPr>
          <w:b/>
          <w:i/>
        </w:rPr>
        <w:t>Соб</w:t>
      </w:r>
      <w:proofErr w:type="spellEnd"/>
      <w:proofErr w:type="gramStart"/>
      <w:r w:rsidR="00C35986" w:rsidRPr="00733D29">
        <w:rPr>
          <w:rStyle w:val="FontStyle123"/>
          <w:i w:val="0"/>
          <w:vertAlign w:val="subscript"/>
        </w:rPr>
        <w:t xml:space="preserve"> </w:t>
      </w:r>
      <w:r w:rsidRPr="00733D29">
        <w:rPr>
          <w:rStyle w:val="FontStyle123"/>
          <w:i w:val="0"/>
        </w:rPr>
        <w:t>,</w:t>
      </w:r>
      <w:proofErr w:type="gramEnd"/>
    </w:p>
    <w:p w:rsidR="00E80836" w:rsidRPr="00733D29" w:rsidRDefault="00E80836" w:rsidP="00733D29">
      <w:pPr>
        <w:pStyle w:val="Style53"/>
        <w:widowControl/>
        <w:spacing w:line="240" w:lineRule="auto"/>
        <w:ind w:firstLine="709"/>
        <w:rPr>
          <w:rStyle w:val="FontStyle108"/>
        </w:rPr>
      </w:pPr>
      <w:r w:rsidRPr="00733D29">
        <w:rPr>
          <w:rStyle w:val="FontStyle108"/>
        </w:rPr>
        <w:t>где:</w:t>
      </w:r>
    </w:p>
    <w:p w:rsidR="00E80836" w:rsidRPr="00733D29" w:rsidRDefault="00E80836" w:rsidP="00733D29">
      <w:pPr>
        <w:pStyle w:val="Style53"/>
        <w:widowControl/>
        <w:spacing w:line="240" w:lineRule="auto"/>
        <w:ind w:firstLine="709"/>
        <w:rPr>
          <w:rStyle w:val="FontStyle108"/>
        </w:rPr>
      </w:pPr>
      <w:r w:rsidRPr="00733D29">
        <w:rPr>
          <w:rStyle w:val="FontStyle116"/>
          <w:b/>
          <w:lang w:val="en-US"/>
        </w:rPr>
        <w:t>V</w:t>
      </w:r>
      <w:proofErr w:type="spellStart"/>
      <w:r w:rsidRPr="00733D29">
        <w:rPr>
          <w:rStyle w:val="FontStyle116"/>
          <w:b/>
          <w:vertAlign w:val="subscript"/>
        </w:rPr>
        <w:t>вп</w:t>
      </w:r>
      <w:proofErr w:type="spellEnd"/>
      <w:r w:rsidRPr="00733D29">
        <w:rPr>
          <w:rStyle w:val="FontStyle116"/>
          <w:b/>
        </w:rPr>
        <w:t xml:space="preserve"> </w:t>
      </w:r>
      <w:r w:rsidR="00CA1D08" w:rsidRPr="00733D29">
        <w:rPr>
          <w:rStyle w:val="FontStyle116"/>
        </w:rPr>
        <w:t xml:space="preserve">- </w:t>
      </w:r>
      <w:r w:rsidRPr="00733D29">
        <w:rPr>
          <w:rStyle w:val="FontStyle116"/>
          <w:i w:val="0"/>
        </w:rPr>
        <w:t>планируемое</w:t>
      </w:r>
      <w:r w:rsidRPr="00733D29">
        <w:rPr>
          <w:rStyle w:val="FontStyle108"/>
        </w:rPr>
        <w:t xml:space="preserve"> количество выданных патентов на право применения патентной системы налогообложения в прогнозируемом периоде, </w:t>
      </w:r>
      <w:proofErr w:type="gramStart"/>
      <w:r w:rsidRPr="00733D29">
        <w:rPr>
          <w:rStyle w:val="FontStyle108"/>
        </w:rPr>
        <w:t>ед.;</w:t>
      </w:r>
      <w:proofErr w:type="gramEnd"/>
    </w:p>
    <w:p w:rsidR="00E80836" w:rsidRPr="00733D29" w:rsidRDefault="00E80836" w:rsidP="00733D29">
      <w:pPr>
        <w:pStyle w:val="Style53"/>
        <w:widowControl/>
        <w:spacing w:line="240" w:lineRule="auto"/>
        <w:ind w:firstLine="709"/>
        <w:rPr>
          <w:rStyle w:val="FontStyle108"/>
        </w:rPr>
      </w:pPr>
      <w:r w:rsidRPr="00733D29">
        <w:rPr>
          <w:rStyle w:val="FontStyle107"/>
          <w:lang w:val="en-US"/>
        </w:rPr>
        <w:t>S</w:t>
      </w:r>
      <w:r w:rsidR="00CA1D08" w:rsidRPr="00733D29">
        <w:rPr>
          <w:rStyle w:val="FontStyle107"/>
        </w:rPr>
        <w:t xml:space="preserve"> </w:t>
      </w:r>
      <w:r w:rsidRPr="00733D29">
        <w:rPr>
          <w:rStyle w:val="FontStyle107"/>
        </w:rPr>
        <w:t xml:space="preserve">- </w:t>
      </w:r>
      <w:proofErr w:type="gramStart"/>
      <w:r w:rsidRPr="00733D29">
        <w:rPr>
          <w:rStyle w:val="FontStyle108"/>
        </w:rPr>
        <w:t>ставка</w:t>
      </w:r>
      <w:proofErr w:type="gramEnd"/>
      <w:r w:rsidRPr="00733D29">
        <w:rPr>
          <w:rStyle w:val="FontStyle108"/>
        </w:rPr>
        <w:t xml:space="preserve"> налога, %;</w:t>
      </w:r>
    </w:p>
    <w:p w:rsidR="00C35986" w:rsidRPr="00733D29" w:rsidRDefault="00C35986"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CA1D08" w:rsidRPr="00733D29">
        <w:rPr>
          <w:rFonts w:ascii="Georgia" w:hAnsi="Georgia" w:cs="Georgia"/>
          <w:b/>
          <w:bCs/>
          <w:i/>
          <w:iCs/>
          <w:sz w:val="16"/>
          <w:szCs w:val="16"/>
        </w:rPr>
        <w:t>-</w:t>
      </w:r>
      <w:r w:rsidRPr="00733D29">
        <w:rPr>
          <w:rFonts w:ascii="Georgia" w:hAnsi="Georgia" w:cs="Georgia"/>
          <w:b/>
          <w:bCs/>
          <w:i/>
          <w:iCs/>
          <w:sz w:val="16"/>
          <w:szCs w:val="16"/>
        </w:rPr>
        <w:t xml:space="preserve"> </w:t>
      </w:r>
      <w:r w:rsidR="000D7B37"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C35986" w:rsidRPr="00733D29" w:rsidRDefault="00C35986" w:rsidP="00733D29">
      <w:pPr>
        <w:widowControl/>
        <w:ind w:firstLine="709"/>
        <w:jc w:val="both"/>
      </w:pPr>
      <w:r w:rsidRPr="00733D29">
        <w:t xml:space="preserve">Средний уровень собираемости определяется как отношение суммы поступлений по </w:t>
      </w:r>
      <w:r w:rsidR="00DF5DD7" w:rsidRPr="00733D29">
        <w:t>налогу</w:t>
      </w:r>
      <w:r w:rsidRPr="00733D29">
        <w:t xml:space="preserve"> по отчету формы № 1-НМ за предшествующие периоды к сумме начислений к соответствующему периоду.</w:t>
      </w:r>
    </w:p>
    <w:p w:rsidR="00E80836" w:rsidRPr="00733D29" w:rsidRDefault="00E80836" w:rsidP="00733D29">
      <w:pPr>
        <w:pStyle w:val="Style42"/>
        <w:widowControl/>
        <w:spacing w:line="240" w:lineRule="auto"/>
        <w:ind w:firstLine="709"/>
        <w:rPr>
          <w:rStyle w:val="FontStyle108"/>
        </w:rPr>
      </w:pPr>
      <w:r w:rsidRPr="00733D29">
        <w:rPr>
          <w:rStyle w:val="FontStyle108"/>
        </w:rPr>
        <w:t>Прогнозируемое количество выданных патентов на право применения патентной системы налогообложения</w:t>
      </w:r>
      <w:r w:rsidRPr="00733D29">
        <w:rPr>
          <w:rStyle w:val="FontStyle108"/>
          <w:b/>
        </w:rPr>
        <w:t xml:space="preserve"> (</w:t>
      </w:r>
      <w:proofErr w:type="gramStart"/>
      <w:r w:rsidRPr="00733D29">
        <w:rPr>
          <w:rStyle w:val="FontStyle116"/>
          <w:b/>
          <w:lang w:val="en-US"/>
        </w:rPr>
        <w:t>V</w:t>
      </w:r>
      <w:proofErr w:type="spellStart"/>
      <w:proofErr w:type="gramEnd"/>
      <w:r w:rsidRPr="00733D29">
        <w:rPr>
          <w:rStyle w:val="FontStyle116"/>
          <w:b/>
          <w:vertAlign w:val="subscript"/>
        </w:rPr>
        <w:t>вп</w:t>
      </w:r>
      <w:proofErr w:type="spellEnd"/>
      <w:r w:rsidRPr="00733D29">
        <w:rPr>
          <w:rStyle w:val="FontStyle116"/>
          <w:b/>
        </w:rPr>
        <w:t>)</w:t>
      </w:r>
      <w:r w:rsidRPr="00733D29">
        <w:rPr>
          <w:rStyle w:val="FontStyle116"/>
        </w:rPr>
        <w:t xml:space="preserve"> </w:t>
      </w:r>
      <w:r w:rsidRPr="00733D29">
        <w:rPr>
          <w:rStyle w:val="FontStyle116"/>
          <w:i w:val="0"/>
        </w:rPr>
        <w:t>рассчитывается по следующей формуле:</w:t>
      </w:r>
      <w:r w:rsidRPr="00733D29">
        <w:rPr>
          <w:rStyle w:val="FontStyle108"/>
        </w:rPr>
        <w:t xml:space="preserve"> </w:t>
      </w:r>
    </w:p>
    <w:p w:rsidR="00E80836" w:rsidRPr="00733D29" w:rsidRDefault="00E80836" w:rsidP="00733D29">
      <w:pPr>
        <w:pStyle w:val="Style42"/>
        <w:widowControl/>
        <w:spacing w:line="240" w:lineRule="auto"/>
        <w:ind w:firstLine="709"/>
        <w:jc w:val="center"/>
        <w:rPr>
          <w:rStyle w:val="FontStyle116"/>
          <w:b/>
        </w:rPr>
      </w:pPr>
      <w:r w:rsidRPr="00733D29">
        <w:rPr>
          <w:rStyle w:val="FontStyle116"/>
          <w:b/>
          <w:lang w:val="en-US"/>
        </w:rPr>
        <w:t>V</w:t>
      </w:r>
      <w:proofErr w:type="spellStart"/>
      <w:r w:rsidRPr="00733D29">
        <w:rPr>
          <w:rStyle w:val="FontStyle116"/>
          <w:b/>
          <w:vertAlign w:val="subscript"/>
        </w:rPr>
        <w:t>вп</w:t>
      </w:r>
      <w:proofErr w:type="spellEnd"/>
      <w:r w:rsidRPr="00733D29">
        <w:rPr>
          <w:rStyle w:val="FontStyle116"/>
          <w:b/>
        </w:rPr>
        <w:t xml:space="preserve"> </w:t>
      </w:r>
      <w:proofErr w:type="gramStart"/>
      <w:r w:rsidRPr="00733D29">
        <w:rPr>
          <w:rStyle w:val="FontStyle116"/>
          <w:b/>
        </w:rPr>
        <w:t>=(</w:t>
      </w:r>
      <w:proofErr w:type="gramEnd"/>
      <w:r w:rsidRPr="00733D29">
        <w:rPr>
          <w:rStyle w:val="FontStyle116"/>
          <w:b/>
        </w:rPr>
        <w:t xml:space="preserve"> </w:t>
      </w:r>
      <w:r w:rsidRPr="00733D29">
        <w:rPr>
          <w:rStyle w:val="FontStyle116"/>
          <w:b/>
          <w:lang w:val="en-US"/>
        </w:rPr>
        <w:t>V</w:t>
      </w:r>
      <w:proofErr w:type="spellStart"/>
      <w:r w:rsidRPr="00733D29">
        <w:rPr>
          <w:rStyle w:val="FontStyle116"/>
          <w:b/>
          <w:vertAlign w:val="subscript"/>
        </w:rPr>
        <w:t>вп</w:t>
      </w:r>
      <w:proofErr w:type="spellEnd"/>
      <w:r w:rsidRPr="00733D29">
        <w:rPr>
          <w:rStyle w:val="FontStyle116"/>
          <w:b/>
          <w:vertAlign w:val="subscript"/>
        </w:rPr>
        <w:t xml:space="preserve"> </w:t>
      </w:r>
      <w:proofErr w:type="spellStart"/>
      <w:r w:rsidRPr="00733D29">
        <w:rPr>
          <w:rStyle w:val="FontStyle116"/>
          <w:b/>
          <w:vertAlign w:val="subscript"/>
        </w:rPr>
        <w:t>пп</w:t>
      </w:r>
      <w:proofErr w:type="spellEnd"/>
      <w:r w:rsidRPr="00733D29">
        <w:rPr>
          <w:rStyle w:val="FontStyle116"/>
          <w:b/>
          <w:vertAlign w:val="subscript"/>
        </w:rPr>
        <w:t xml:space="preserve"> *</w:t>
      </w:r>
      <w:proofErr w:type="spellStart"/>
      <w:r w:rsidRPr="00733D29">
        <w:rPr>
          <w:rStyle w:val="FontStyle116"/>
          <w:b/>
        </w:rPr>
        <w:t>ТР</w:t>
      </w:r>
      <w:r w:rsidRPr="00733D29">
        <w:rPr>
          <w:rStyle w:val="FontStyle116"/>
          <w:b/>
          <w:vertAlign w:val="subscript"/>
        </w:rPr>
        <w:t>ср</w:t>
      </w:r>
      <w:proofErr w:type="spellEnd"/>
      <w:r w:rsidRPr="00733D29">
        <w:rPr>
          <w:rStyle w:val="FontStyle116"/>
          <w:b/>
          <w:vertAlign w:val="subscript"/>
        </w:rPr>
        <w:t xml:space="preserve"> </w:t>
      </w:r>
      <w:proofErr w:type="spellStart"/>
      <w:r w:rsidRPr="00733D29">
        <w:rPr>
          <w:rStyle w:val="FontStyle116"/>
          <w:b/>
          <w:vertAlign w:val="subscript"/>
        </w:rPr>
        <w:t>вп</w:t>
      </w:r>
      <w:proofErr w:type="spellEnd"/>
      <w:r w:rsidRPr="00733D29">
        <w:rPr>
          <w:rStyle w:val="FontStyle116"/>
          <w:b/>
        </w:rPr>
        <w:t>) – (</w:t>
      </w:r>
      <w:r w:rsidRPr="00733D29">
        <w:rPr>
          <w:rStyle w:val="FontStyle116"/>
          <w:b/>
          <w:lang w:val="en-US"/>
        </w:rPr>
        <w:t>V</w:t>
      </w:r>
      <w:proofErr w:type="spellStart"/>
      <w:r w:rsidRPr="00733D29">
        <w:rPr>
          <w:rStyle w:val="FontStyle116"/>
          <w:b/>
          <w:vertAlign w:val="subscript"/>
        </w:rPr>
        <w:t>вп</w:t>
      </w:r>
      <w:proofErr w:type="spellEnd"/>
      <w:r w:rsidRPr="00733D29">
        <w:rPr>
          <w:rStyle w:val="FontStyle116"/>
          <w:b/>
          <w:vertAlign w:val="subscript"/>
        </w:rPr>
        <w:t xml:space="preserve"> </w:t>
      </w:r>
      <w:proofErr w:type="spellStart"/>
      <w:r w:rsidRPr="00733D29">
        <w:rPr>
          <w:rStyle w:val="FontStyle116"/>
          <w:b/>
          <w:vertAlign w:val="subscript"/>
        </w:rPr>
        <w:t>пп</w:t>
      </w:r>
      <w:proofErr w:type="spellEnd"/>
      <w:r w:rsidRPr="00733D29">
        <w:rPr>
          <w:rStyle w:val="FontStyle116"/>
          <w:b/>
          <w:vertAlign w:val="subscript"/>
        </w:rPr>
        <w:t xml:space="preserve"> 0%*</w:t>
      </w:r>
      <w:proofErr w:type="spellStart"/>
      <w:r w:rsidRPr="00733D29">
        <w:rPr>
          <w:rStyle w:val="FontStyle116"/>
          <w:b/>
        </w:rPr>
        <w:t>ТР</w:t>
      </w:r>
      <w:r w:rsidRPr="00733D29">
        <w:rPr>
          <w:rStyle w:val="FontStyle116"/>
          <w:b/>
          <w:vertAlign w:val="subscript"/>
        </w:rPr>
        <w:t>ср</w:t>
      </w:r>
      <w:proofErr w:type="spellEnd"/>
      <w:r w:rsidRPr="00733D29">
        <w:rPr>
          <w:rStyle w:val="FontStyle116"/>
          <w:b/>
          <w:vertAlign w:val="subscript"/>
        </w:rPr>
        <w:t xml:space="preserve"> </w:t>
      </w:r>
      <w:proofErr w:type="spellStart"/>
      <w:r w:rsidRPr="00733D29">
        <w:rPr>
          <w:rStyle w:val="FontStyle116"/>
          <w:b/>
          <w:vertAlign w:val="subscript"/>
        </w:rPr>
        <w:t>вп</w:t>
      </w:r>
      <w:proofErr w:type="spellEnd"/>
      <w:r w:rsidRPr="00733D29">
        <w:rPr>
          <w:rStyle w:val="FontStyle116"/>
          <w:b/>
          <w:vertAlign w:val="subscript"/>
        </w:rPr>
        <w:t xml:space="preserve"> 0%</w:t>
      </w:r>
      <w:r w:rsidRPr="00733D29">
        <w:rPr>
          <w:rStyle w:val="FontStyle116"/>
          <w:b/>
        </w:rPr>
        <w:t>)</w:t>
      </w:r>
      <w:r w:rsidRPr="00733D29">
        <w:rPr>
          <w:rStyle w:val="FontStyle116"/>
          <w:b/>
          <w:vertAlign w:val="subscript"/>
        </w:rPr>
        <w:t>,</w:t>
      </w:r>
    </w:p>
    <w:p w:rsidR="00E80836" w:rsidRPr="00733D29" w:rsidRDefault="00E80836" w:rsidP="00733D29">
      <w:pPr>
        <w:pStyle w:val="Style42"/>
        <w:widowControl/>
        <w:spacing w:line="240" w:lineRule="auto"/>
        <w:ind w:firstLine="709"/>
        <w:rPr>
          <w:rStyle w:val="FontStyle108"/>
        </w:rPr>
      </w:pPr>
      <w:r w:rsidRPr="00733D29">
        <w:rPr>
          <w:rStyle w:val="FontStyle108"/>
        </w:rPr>
        <w:t>где:</w:t>
      </w:r>
    </w:p>
    <w:p w:rsidR="00E80836" w:rsidRPr="00733D29" w:rsidRDefault="00E80836" w:rsidP="00733D29">
      <w:pPr>
        <w:pStyle w:val="Style42"/>
        <w:widowControl/>
        <w:spacing w:line="240" w:lineRule="auto"/>
        <w:ind w:firstLine="709"/>
        <w:rPr>
          <w:rStyle w:val="FontStyle108"/>
        </w:rPr>
      </w:pPr>
      <w:r w:rsidRPr="00733D29">
        <w:rPr>
          <w:rStyle w:val="FontStyle116"/>
          <w:b/>
          <w:lang w:val="en-US"/>
        </w:rPr>
        <w:t>V</w:t>
      </w:r>
      <w:proofErr w:type="spellStart"/>
      <w:r w:rsidRPr="00733D29">
        <w:rPr>
          <w:rStyle w:val="FontStyle116"/>
          <w:b/>
          <w:vertAlign w:val="subscript"/>
        </w:rPr>
        <w:t>вп</w:t>
      </w:r>
      <w:proofErr w:type="spellEnd"/>
      <w:r w:rsidRPr="00733D29">
        <w:rPr>
          <w:rStyle w:val="FontStyle116"/>
          <w:b/>
          <w:vertAlign w:val="subscript"/>
        </w:rPr>
        <w:t xml:space="preserve"> </w:t>
      </w:r>
      <w:proofErr w:type="spellStart"/>
      <w:r w:rsidRPr="00733D29">
        <w:rPr>
          <w:rStyle w:val="FontStyle116"/>
          <w:b/>
          <w:vertAlign w:val="subscript"/>
        </w:rPr>
        <w:t>пп</w:t>
      </w:r>
      <w:proofErr w:type="spellEnd"/>
      <w:r w:rsidRPr="00733D29">
        <w:rPr>
          <w:rStyle w:val="FontStyle116"/>
          <w:b/>
          <w:vertAlign w:val="subscript"/>
        </w:rPr>
        <w:t xml:space="preserve"> </w:t>
      </w:r>
      <w:r w:rsidR="00CA1D08" w:rsidRPr="00733D29">
        <w:rPr>
          <w:rStyle w:val="FontStyle108"/>
        </w:rPr>
        <w:t>-</w:t>
      </w:r>
      <w:r w:rsidRPr="00733D29">
        <w:rPr>
          <w:rStyle w:val="FontStyle108"/>
        </w:rPr>
        <w:t xml:space="preserve"> среднее количество выданных патентов в </w:t>
      </w:r>
      <w:r w:rsidR="006B7CCD" w:rsidRPr="00733D29">
        <w:rPr>
          <w:rStyle w:val="FontStyle108"/>
        </w:rPr>
        <w:t>предшествующих периодах</w:t>
      </w:r>
      <w:r w:rsidRPr="00733D29">
        <w:rPr>
          <w:rStyle w:val="FontStyle108"/>
        </w:rPr>
        <w:t xml:space="preserve">, </w:t>
      </w:r>
      <w:proofErr w:type="gramStart"/>
      <w:r w:rsidRPr="00733D29">
        <w:rPr>
          <w:rStyle w:val="FontStyle108"/>
        </w:rPr>
        <w:t>ед.;</w:t>
      </w:r>
      <w:proofErr w:type="gramEnd"/>
    </w:p>
    <w:p w:rsidR="00E80836" w:rsidRPr="00733D29" w:rsidRDefault="00E80836" w:rsidP="00733D29">
      <w:pPr>
        <w:pStyle w:val="Style42"/>
        <w:widowControl/>
        <w:spacing w:line="240" w:lineRule="auto"/>
        <w:ind w:firstLine="709"/>
        <w:rPr>
          <w:rStyle w:val="FontStyle108"/>
          <w:i/>
        </w:rPr>
      </w:pPr>
      <w:r w:rsidRPr="00733D29">
        <w:rPr>
          <w:rStyle w:val="FontStyle116"/>
          <w:b/>
          <w:lang w:val="en-US"/>
        </w:rPr>
        <w:t>V</w:t>
      </w:r>
      <w:proofErr w:type="spellStart"/>
      <w:r w:rsidRPr="00733D29">
        <w:rPr>
          <w:rStyle w:val="FontStyle116"/>
          <w:b/>
          <w:vertAlign w:val="subscript"/>
        </w:rPr>
        <w:t>вп</w:t>
      </w:r>
      <w:proofErr w:type="spellEnd"/>
      <w:r w:rsidRPr="00733D29">
        <w:rPr>
          <w:rStyle w:val="FontStyle116"/>
          <w:b/>
          <w:vertAlign w:val="subscript"/>
        </w:rPr>
        <w:t xml:space="preserve"> </w:t>
      </w:r>
      <w:proofErr w:type="spellStart"/>
      <w:r w:rsidRPr="00733D29">
        <w:rPr>
          <w:rStyle w:val="FontStyle116"/>
          <w:b/>
          <w:vertAlign w:val="subscript"/>
        </w:rPr>
        <w:t>пп</w:t>
      </w:r>
      <w:proofErr w:type="spellEnd"/>
      <w:r w:rsidRPr="00733D29">
        <w:rPr>
          <w:rStyle w:val="FontStyle116"/>
          <w:b/>
          <w:vertAlign w:val="subscript"/>
        </w:rPr>
        <w:t xml:space="preserve"> 0% </w:t>
      </w:r>
      <w:r w:rsidR="00CA1D08" w:rsidRPr="00733D29">
        <w:rPr>
          <w:rStyle w:val="FontStyle108"/>
        </w:rPr>
        <w:t>-</w:t>
      </w:r>
      <w:r w:rsidRPr="00733D29">
        <w:rPr>
          <w:rStyle w:val="FontStyle108"/>
        </w:rPr>
        <w:t xml:space="preserve"> среднее</w:t>
      </w:r>
      <w:r w:rsidRPr="00733D29">
        <w:rPr>
          <w:rStyle w:val="FontStyle116"/>
          <w:b/>
        </w:rPr>
        <w:t xml:space="preserve"> </w:t>
      </w:r>
      <w:r w:rsidRPr="00733D29">
        <w:rPr>
          <w:rStyle w:val="FontStyle116"/>
          <w:i w:val="0"/>
        </w:rPr>
        <w:t xml:space="preserve">количество выданных патентов с налоговой ставкой 0% </w:t>
      </w:r>
      <w:r w:rsidR="006B7CCD" w:rsidRPr="00733D29">
        <w:rPr>
          <w:rStyle w:val="FontStyle108"/>
        </w:rPr>
        <w:t>в предшествующих периодах</w:t>
      </w:r>
      <w:r w:rsidRPr="00733D29">
        <w:rPr>
          <w:rStyle w:val="FontStyle116"/>
          <w:i w:val="0"/>
        </w:rPr>
        <w:t xml:space="preserve">, </w:t>
      </w:r>
      <w:proofErr w:type="gramStart"/>
      <w:r w:rsidRPr="00733D29">
        <w:rPr>
          <w:rStyle w:val="FontStyle116"/>
          <w:i w:val="0"/>
        </w:rPr>
        <w:t>ед.;</w:t>
      </w:r>
      <w:proofErr w:type="gramEnd"/>
    </w:p>
    <w:p w:rsidR="00E80836" w:rsidRPr="00733D29" w:rsidRDefault="00E80836" w:rsidP="00733D29">
      <w:pPr>
        <w:pStyle w:val="Style42"/>
        <w:widowControl/>
        <w:spacing w:line="240" w:lineRule="auto"/>
        <w:ind w:firstLine="709"/>
        <w:rPr>
          <w:rStyle w:val="FontStyle108"/>
        </w:rPr>
      </w:pPr>
      <w:proofErr w:type="spellStart"/>
      <w:r w:rsidRPr="00733D29">
        <w:rPr>
          <w:rStyle w:val="FontStyle116"/>
          <w:b/>
        </w:rPr>
        <w:t>ТР</w:t>
      </w:r>
      <w:r w:rsidRPr="00733D29">
        <w:rPr>
          <w:rStyle w:val="FontStyle116"/>
          <w:b/>
          <w:vertAlign w:val="subscript"/>
        </w:rPr>
        <w:t>вр</w:t>
      </w:r>
      <w:proofErr w:type="spellEnd"/>
      <w:r w:rsidRPr="00733D29">
        <w:rPr>
          <w:rStyle w:val="FontStyle116"/>
          <w:b/>
          <w:vertAlign w:val="subscript"/>
        </w:rPr>
        <w:t xml:space="preserve"> </w:t>
      </w:r>
      <w:proofErr w:type="spellStart"/>
      <w:r w:rsidRPr="00733D29">
        <w:rPr>
          <w:rStyle w:val="FontStyle116"/>
          <w:b/>
          <w:vertAlign w:val="subscript"/>
        </w:rPr>
        <w:t>пп</w:t>
      </w:r>
      <w:proofErr w:type="spellEnd"/>
      <w:r w:rsidRPr="00733D29">
        <w:rPr>
          <w:rStyle w:val="FontStyle108"/>
        </w:rPr>
        <w:t xml:space="preserve"> </w:t>
      </w:r>
      <w:r w:rsidR="00CA1D08" w:rsidRPr="00733D29">
        <w:rPr>
          <w:rStyle w:val="FontStyle108"/>
        </w:rPr>
        <w:t>-</w:t>
      </w:r>
      <w:r w:rsidRPr="00733D29">
        <w:rPr>
          <w:rStyle w:val="FontStyle108"/>
        </w:rPr>
        <w:t xml:space="preserve"> </w:t>
      </w:r>
      <w:r w:rsidRPr="00733D29">
        <w:t>среднее значение темпов роста (снижения) количества выданных патентов, рассчитанных на основании данных отчета формы № 1-Патент, за предшествующие периоды.</w:t>
      </w:r>
    </w:p>
    <w:p w:rsidR="00E80836" w:rsidRPr="00733D29" w:rsidRDefault="00E80836" w:rsidP="00733D29">
      <w:pPr>
        <w:pStyle w:val="Style42"/>
        <w:widowControl/>
        <w:spacing w:line="240" w:lineRule="auto"/>
        <w:ind w:firstLine="709"/>
        <w:rPr>
          <w:rStyle w:val="FontStyle108"/>
        </w:rPr>
      </w:pPr>
      <w:proofErr w:type="spellStart"/>
      <w:r w:rsidRPr="00733D29">
        <w:rPr>
          <w:rStyle w:val="FontStyle116"/>
          <w:b/>
        </w:rPr>
        <w:t>ТР</w:t>
      </w:r>
      <w:r w:rsidRPr="00733D29">
        <w:rPr>
          <w:rStyle w:val="FontStyle116"/>
          <w:b/>
          <w:vertAlign w:val="subscript"/>
        </w:rPr>
        <w:t>вр</w:t>
      </w:r>
      <w:proofErr w:type="spellEnd"/>
      <w:r w:rsidRPr="00733D29">
        <w:rPr>
          <w:rStyle w:val="FontStyle116"/>
          <w:b/>
          <w:vertAlign w:val="subscript"/>
        </w:rPr>
        <w:t xml:space="preserve"> </w:t>
      </w:r>
      <w:proofErr w:type="spellStart"/>
      <w:r w:rsidRPr="00733D29">
        <w:rPr>
          <w:rStyle w:val="FontStyle116"/>
          <w:b/>
          <w:vertAlign w:val="subscript"/>
        </w:rPr>
        <w:t>пп</w:t>
      </w:r>
      <w:proofErr w:type="spellEnd"/>
      <w:r w:rsidRPr="00733D29">
        <w:rPr>
          <w:rStyle w:val="FontStyle116"/>
          <w:b/>
          <w:vertAlign w:val="subscript"/>
        </w:rPr>
        <w:t xml:space="preserve"> 0%</w:t>
      </w:r>
      <w:r w:rsidRPr="00733D29">
        <w:rPr>
          <w:rStyle w:val="FontStyle108"/>
        </w:rPr>
        <w:t xml:space="preserve"> </w:t>
      </w:r>
      <w:r w:rsidR="00CA1D08" w:rsidRPr="00733D29">
        <w:rPr>
          <w:rStyle w:val="FontStyle108"/>
        </w:rPr>
        <w:t>-</w:t>
      </w:r>
      <w:r w:rsidRPr="00733D29">
        <w:rPr>
          <w:rStyle w:val="FontStyle108"/>
        </w:rPr>
        <w:t xml:space="preserve"> </w:t>
      </w:r>
      <w:r w:rsidRPr="00733D29">
        <w:t>среднее значение темпов роста (снижения) количества выданных патентов</w:t>
      </w:r>
      <w:r w:rsidRPr="00733D29">
        <w:rPr>
          <w:rStyle w:val="FontStyle116"/>
          <w:i w:val="0"/>
        </w:rPr>
        <w:t xml:space="preserve"> с налоговой ставкой 0%</w:t>
      </w:r>
      <w:r w:rsidRPr="00733D29">
        <w:t>, рассчитанных на основании данных отчета формы № 1-Патент, за предшествующие периоды.</w:t>
      </w:r>
    </w:p>
    <w:p w:rsidR="002F3ED7" w:rsidRPr="00733D29" w:rsidRDefault="002F3ED7" w:rsidP="00733D29">
      <w:pPr>
        <w:pStyle w:val="Style13"/>
        <w:widowControl/>
        <w:spacing w:line="240" w:lineRule="auto"/>
        <w:ind w:firstLine="709"/>
        <w:jc w:val="both"/>
        <w:rPr>
          <w:rStyle w:val="FontStyle87"/>
        </w:rPr>
      </w:pPr>
    </w:p>
    <w:p w:rsidR="001B0928" w:rsidRPr="00733D29" w:rsidRDefault="001B0928" w:rsidP="00733D29">
      <w:pPr>
        <w:pStyle w:val="Style13"/>
        <w:widowControl/>
        <w:spacing w:line="240" w:lineRule="auto"/>
        <w:ind w:firstLine="567"/>
        <w:jc w:val="center"/>
        <w:outlineLvl w:val="1"/>
        <w:rPr>
          <w:rStyle w:val="FontStyle87"/>
        </w:rPr>
      </w:pPr>
    </w:p>
    <w:p w:rsidR="001B0928" w:rsidRPr="00733D29" w:rsidRDefault="001B0928" w:rsidP="00733D29">
      <w:pPr>
        <w:pStyle w:val="2"/>
        <w:spacing w:before="0"/>
        <w:jc w:val="center"/>
        <w:rPr>
          <w:rStyle w:val="FontStyle87"/>
          <w:bCs/>
          <w:color w:val="auto"/>
        </w:rPr>
      </w:pPr>
      <w:bookmarkStart w:id="122" w:name="_Toc24125125"/>
      <w:bookmarkStart w:id="123" w:name="_Toc24736604"/>
      <w:bookmarkStart w:id="124" w:name="_Toc24966662"/>
      <w:bookmarkStart w:id="125" w:name="_Toc24966808"/>
      <w:r w:rsidRPr="00733D29">
        <w:rPr>
          <w:rStyle w:val="FontStyle87"/>
          <w:b/>
          <w:color w:val="auto"/>
        </w:rPr>
        <w:t>2.8. Торговый сбор, уплачиваемый на территориях городов федерального значения</w:t>
      </w:r>
      <w:bookmarkEnd w:id="122"/>
      <w:r w:rsidR="00281E80" w:rsidRPr="00733D29">
        <w:rPr>
          <w:rStyle w:val="FontStyle87"/>
          <w:b/>
          <w:color w:val="auto"/>
        </w:rPr>
        <w:br/>
      </w:r>
      <w:bookmarkStart w:id="126" w:name="_Toc531268207"/>
      <w:bookmarkStart w:id="127" w:name="_Toc24125126"/>
      <w:r w:rsidRPr="00733D29">
        <w:rPr>
          <w:rStyle w:val="FontStyle87"/>
          <w:b/>
          <w:bCs/>
          <w:color w:val="auto"/>
        </w:rPr>
        <w:t>182 105 05000 02 0000 110</w:t>
      </w:r>
      <w:bookmarkEnd w:id="126"/>
      <w:bookmarkEnd w:id="127"/>
      <w:bookmarkEnd w:id="123"/>
      <w:bookmarkEnd w:id="124"/>
      <w:bookmarkEnd w:id="125"/>
    </w:p>
    <w:p w:rsidR="0081566C" w:rsidRPr="00733D29" w:rsidRDefault="0081566C" w:rsidP="00733D29">
      <w:pPr>
        <w:pStyle w:val="Style13"/>
        <w:widowControl/>
        <w:spacing w:line="240" w:lineRule="auto"/>
        <w:ind w:firstLine="567"/>
        <w:jc w:val="center"/>
        <w:outlineLvl w:val="1"/>
        <w:rPr>
          <w:rStyle w:val="FontStyle87"/>
        </w:rPr>
      </w:pPr>
    </w:p>
    <w:p w:rsidR="00D4259B" w:rsidRPr="00733D29" w:rsidRDefault="001D305F" w:rsidP="00733D29">
      <w:pPr>
        <w:pStyle w:val="Style42"/>
        <w:widowControl/>
        <w:spacing w:line="240" w:lineRule="auto"/>
        <w:ind w:firstLine="709"/>
        <w:rPr>
          <w:rStyle w:val="FontStyle108"/>
        </w:rPr>
      </w:pPr>
      <w:r w:rsidRPr="00733D29">
        <w:rPr>
          <w:rStyle w:val="FontStyle108"/>
        </w:rPr>
        <w:t>В</w:t>
      </w:r>
      <w:r w:rsidR="00D4259B" w:rsidRPr="00733D29">
        <w:rPr>
          <w:rStyle w:val="FontStyle108"/>
        </w:rPr>
        <w:t xml:space="preserve"> соответствии с </w:t>
      </w:r>
      <w:hyperlink r:id="rId14" w:history="1">
        <w:r w:rsidR="00D4259B" w:rsidRPr="00733D29">
          <w:rPr>
            <w:rStyle w:val="FontStyle108"/>
          </w:rPr>
          <w:t>главой 33</w:t>
        </w:r>
      </w:hyperlink>
      <w:r w:rsidR="00D4259B" w:rsidRPr="00733D29">
        <w:rPr>
          <w:rStyle w:val="FontStyle108"/>
        </w:rPr>
        <w:t xml:space="preserve"> части второй </w:t>
      </w:r>
      <w:r w:rsidRPr="00733D29">
        <w:rPr>
          <w:rStyle w:val="FontStyle108"/>
        </w:rPr>
        <w:t xml:space="preserve">НК РФ торговый сбор </w:t>
      </w:r>
      <w:r w:rsidR="00D4259B" w:rsidRPr="00733D29">
        <w:rPr>
          <w:rStyle w:val="FontStyle108"/>
        </w:rPr>
        <w:t xml:space="preserve">может быть введен в муниципальных образованиях, не входящих в состав городов федерального значения Москвы, </w:t>
      </w:r>
      <w:r w:rsidRPr="00733D29">
        <w:rPr>
          <w:rStyle w:val="FontStyle108"/>
        </w:rPr>
        <w:t xml:space="preserve">Санкт-Петербурга и Севастополя </w:t>
      </w:r>
      <w:r w:rsidR="00D4259B" w:rsidRPr="00733D29">
        <w:rPr>
          <w:rStyle w:val="FontStyle108"/>
        </w:rPr>
        <w:t>после принятия соответствующего федерального закона.</w:t>
      </w:r>
    </w:p>
    <w:p w:rsidR="0081566C" w:rsidRPr="00733D29" w:rsidRDefault="0081566C" w:rsidP="00733D29">
      <w:pPr>
        <w:pStyle w:val="Style42"/>
        <w:widowControl/>
        <w:spacing w:line="240" w:lineRule="auto"/>
        <w:ind w:firstLine="709"/>
        <w:rPr>
          <w:rStyle w:val="FontStyle108"/>
        </w:rPr>
      </w:pPr>
      <w:r w:rsidRPr="00733D29">
        <w:rPr>
          <w:rStyle w:val="FontStyle108"/>
        </w:rPr>
        <w:t xml:space="preserve">Учитывая, что </w:t>
      </w:r>
      <w:r w:rsidR="00D75323" w:rsidRPr="00733D29">
        <w:rPr>
          <w:rStyle w:val="FontStyle108"/>
        </w:rPr>
        <w:t>нормативные документы о введении торгового сбора на территории Пермского края не приняты, р</w:t>
      </w:r>
      <w:r w:rsidRPr="00733D29">
        <w:rPr>
          <w:rStyle w:val="FontStyle108"/>
        </w:rPr>
        <w:t>асчёт прогноза поступлений торгового сбора в консолидированный бюджет Пермского края не производится.</w:t>
      </w:r>
    </w:p>
    <w:p w:rsidR="0081566C" w:rsidRPr="00733D29" w:rsidRDefault="0081566C" w:rsidP="00733D29">
      <w:pPr>
        <w:pStyle w:val="Style13"/>
        <w:widowControl/>
        <w:spacing w:line="240" w:lineRule="auto"/>
        <w:ind w:firstLine="567"/>
        <w:jc w:val="center"/>
        <w:outlineLvl w:val="1"/>
        <w:rPr>
          <w:rStyle w:val="FontStyle87"/>
        </w:rPr>
      </w:pPr>
    </w:p>
    <w:p w:rsidR="00D04464" w:rsidRPr="00733D29" w:rsidRDefault="00C56206" w:rsidP="00733D29">
      <w:pPr>
        <w:pStyle w:val="2"/>
        <w:spacing w:before="0"/>
        <w:jc w:val="center"/>
        <w:rPr>
          <w:rStyle w:val="FontStyle87"/>
          <w:b/>
          <w:color w:val="auto"/>
        </w:rPr>
      </w:pPr>
      <w:bookmarkStart w:id="128" w:name="_Toc24125127"/>
      <w:bookmarkStart w:id="129" w:name="_Toc24736605"/>
      <w:bookmarkStart w:id="130" w:name="_Toc24966663"/>
      <w:bookmarkStart w:id="131" w:name="_Toc24966809"/>
      <w:r w:rsidRPr="00733D29">
        <w:rPr>
          <w:rStyle w:val="FontStyle87"/>
          <w:b/>
          <w:color w:val="auto"/>
        </w:rPr>
        <w:t>2.</w:t>
      </w:r>
      <w:r w:rsidR="001D305F" w:rsidRPr="00733D29">
        <w:rPr>
          <w:rStyle w:val="FontStyle87"/>
          <w:b/>
          <w:color w:val="auto"/>
        </w:rPr>
        <w:t>9</w:t>
      </w:r>
      <w:r w:rsidRPr="00733D29">
        <w:rPr>
          <w:rStyle w:val="FontStyle87"/>
          <w:b/>
          <w:color w:val="auto"/>
        </w:rPr>
        <w:t>. Налоги на имущество</w:t>
      </w:r>
      <w:bookmarkEnd w:id="128"/>
      <w:r w:rsidR="00281E80" w:rsidRPr="00733D29">
        <w:rPr>
          <w:rStyle w:val="FontStyle87"/>
          <w:b/>
          <w:color w:val="auto"/>
        </w:rPr>
        <w:br/>
      </w:r>
      <w:r w:rsidR="00F70761" w:rsidRPr="00733D29">
        <w:rPr>
          <w:rStyle w:val="FontStyle87"/>
          <w:b/>
          <w:color w:val="auto"/>
        </w:rPr>
        <w:t xml:space="preserve"> </w:t>
      </w:r>
      <w:r w:rsidRPr="00733D29">
        <w:rPr>
          <w:rStyle w:val="FontStyle87"/>
          <w:b/>
          <w:color w:val="auto"/>
        </w:rPr>
        <w:t>182 1 06 0</w:t>
      </w:r>
      <w:r w:rsidR="008228AB" w:rsidRPr="00733D29">
        <w:rPr>
          <w:rStyle w:val="FontStyle87"/>
          <w:b/>
          <w:color w:val="auto"/>
        </w:rPr>
        <w:t>0</w:t>
      </w:r>
      <w:r w:rsidRPr="00733D29">
        <w:rPr>
          <w:rStyle w:val="FontStyle87"/>
          <w:b/>
          <w:color w:val="auto"/>
        </w:rPr>
        <w:t>000 00 0000 110</w:t>
      </w:r>
      <w:bookmarkEnd w:id="129"/>
      <w:bookmarkEnd w:id="130"/>
      <w:bookmarkEnd w:id="131"/>
      <w:r w:rsidRPr="00733D29">
        <w:rPr>
          <w:rStyle w:val="FontStyle87"/>
          <w:b/>
          <w:color w:val="auto"/>
        </w:rPr>
        <w:t xml:space="preserve"> </w:t>
      </w:r>
    </w:p>
    <w:p w:rsidR="003F13C8" w:rsidRPr="00733D29" w:rsidRDefault="003F13C8" w:rsidP="00733D29">
      <w:pPr>
        <w:pStyle w:val="Style13"/>
        <w:widowControl/>
        <w:spacing w:line="240" w:lineRule="auto"/>
        <w:ind w:firstLine="567"/>
        <w:jc w:val="center"/>
        <w:rPr>
          <w:rStyle w:val="FontStyle87"/>
        </w:rPr>
      </w:pPr>
    </w:p>
    <w:p w:rsidR="00A367C9" w:rsidRPr="00733D29" w:rsidRDefault="00A367C9" w:rsidP="00733D29">
      <w:pPr>
        <w:pStyle w:val="Style42"/>
        <w:widowControl/>
        <w:spacing w:line="240" w:lineRule="auto"/>
        <w:ind w:firstLine="709"/>
        <w:rPr>
          <w:rStyle w:val="FontStyle108"/>
        </w:rPr>
      </w:pPr>
      <w:r w:rsidRPr="00733D29">
        <w:rPr>
          <w:rStyle w:val="FontStyle108"/>
        </w:rPr>
        <w:t>Расчёт прогноза поступлений налогов на имущество производится исходя из действующего законодательства о налогах и сборах.</w:t>
      </w:r>
    </w:p>
    <w:p w:rsidR="00D04464" w:rsidRPr="00733D29" w:rsidRDefault="00C56206" w:rsidP="00733D29">
      <w:pPr>
        <w:pStyle w:val="Style42"/>
        <w:widowControl/>
        <w:spacing w:line="240" w:lineRule="auto"/>
        <w:ind w:firstLine="709"/>
        <w:rPr>
          <w:rStyle w:val="FontStyle108"/>
        </w:rPr>
      </w:pPr>
      <w:r w:rsidRPr="00733D29">
        <w:rPr>
          <w:rStyle w:val="FontStyle108"/>
        </w:rPr>
        <w:t xml:space="preserve">Расчёт </w:t>
      </w:r>
      <w:r w:rsidR="00A367C9" w:rsidRPr="00733D29">
        <w:rPr>
          <w:rStyle w:val="FontStyle108"/>
        </w:rPr>
        <w:t>прогноза</w:t>
      </w:r>
      <w:r w:rsidRPr="00733D29">
        <w:rPr>
          <w:rStyle w:val="FontStyle108"/>
        </w:rPr>
        <w:t xml:space="preserve"> поступлений налога на имущество производится</w:t>
      </w:r>
      <w:r w:rsidR="00F70761" w:rsidRPr="00733D29">
        <w:rPr>
          <w:rStyle w:val="FontStyle108"/>
        </w:rPr>
        <w:t xml:space="preserve"> </w:t>
      </w:r>
      <w:r w:rsidRPr="00733D29">
        <w:rPr>
          <w:rStyle w:val="FontStyle108"/>
        </w:rPr>
        <w:t>отдельно по налогу на имущество организаций и по налогу на имущество физических</w:t>
      </w:r>
      <w:r w:rsidR="00F70761" w:rsidRPr="00733D29">
        <w:rPr>
          <w:rStyle w:val="FontStyle108"/>
        </w:rPr>
        <w:t xml:space="preserve"> </w:t>
      </w:r>
      <w:r w:rsidRPr="00733D29">
        <w:rPr>
          <w:rStyle w:val="FontStyle108"/>
        </w:rPr>
        <w:t>лиц.</w:t>
      </w:r>
    </w:p>
    <w:p w:rsidR="00207FFD" w:rsidRPr="00733D29" w:rsidRDefault="00207FFD" w:rsidP="00733D29">
      <w:pPr>
        <w:pStyle w:val="Style42"/>
        <w:widowControl/>
        <w:spacing w:line="240" w:lineRule="auto"/>
        <w:ind w:firstLine="567"/>
        <w:rPr>
          <w:rStyle w:val="FontStyle108"/>
        </w:rPr>
      </w:pPr>
    </w:p>
    <w:p w:rsidR="00D04464" w:rsidRPr="00410ACC" w:rsidRDefault="00C56206" w:rsidP="00410ACC">
      <w:pPr>
        <w:pStyle w:val="3"/>
        <w:tabs>
          <w:tab w:val="left" w:pos="1985"/>
        </w:tabs>
        <w:spacing w:before="0" w:after="0" w:line="240" w:lineRule="auto"/>
        <w:ind w:left="1985" w:right="1134"/>
        <w:jc w:val="center"/>
        <w:rPr>
          <w:rFonts w:ascii="Times New Roman" w:hAnsi="Times New Roman"/>
          <w:i/>
          <w:sz w:val="24"/>
          <w:szCs w:val="24"/>
        </w:rPr>
      </w:pPr>
      <w:bookmarkStart w:id="132" w:name="_Toc24125128"/>
      <w:bookmarkStart w:id="133" w:name="_Toc24736606"/>
      <w:bookmarkStart w:id="134" w:name="_Toc24966664"/>
      <w:bookmarkStart w:id="135" w:name="_Toc24966810"/>
      <w:r w:rsidRPr="00410ACC">
        <w:rPr>
          <w:rFonts w:ascii="Times New Roman" w:hAnsi="Times New Roman"/>
          <w:i/>
          <w:sz w:val="24"/>
          <w:szCs w:val="24"/>
        </w:rPr>
        <w:lastRenderedPageBreak/>
        <w:t>2.</w:t>
      </w:r>
      <w:r w:rsidR="00917061" w:rsidRPr="00410ACC">
        <w:rPr>
          <w:rFonts w:ascii="Times New Roman" w:hAnsi="Times New Roman"/>
          <w:i/>
          <w:sz w:val="24"/>
          <w:szCs w:val="24"/>
        </w:rPr>
        <w:t>9</w:t>
      </w:r>
      <w:r w:rsidRPr="00410ACC">
        <w:rPr>
          <w:rFonts w:ascii="Times New Roman" w:hAnsi="Times New Roman"/>
          <w:i/>
          <w:sz w:val="24"/>
          <w:szCs w:val="24"/>
        </w:rPr>
        <w:t>.1. Налог на имущество физических лиц</w:t>
      </w:r>
      <w:bookmarkEnd w:id="132"/>
      <w:r w:rsidR="00281E80" w:rsidRPr="00410ACC">
        <w:rPr>
          <w:rFonts w:ascii="Times New Roman" w:hAnsi="Times New Roman"/>
          <w:i/>
          <w:sz w:val="24"/>
          <w:szCs w:val="24"/>
        </w:rPr>
        <w:br/>
      </w:r>
      <w:r w:rsidR="00F70761" w:rsidRPr="00410ACC">
        <w:rPr>
          <w:rFonts w:ascii="Times New Roman" w:hAnsi="Times New Roman"/>
          <w:i/>
          <w:sz w:val="24"/>
          <w:szCs w:val="24"/>
        </w:rPr>
        <w:t xml:space="preserve"> </w:t>
      </w:r>
      <w:r w:rsidRPr="00410ACC">
        <w:rPr>
          <w:rFonts w:ascii="Times New Roman" w:hAnsi="Times New Roman"/>
          <w:i/>
          <w:sz w:val="24"/>
          <w:szCs w:val="24"/>
        </w:rPr>
        <w:t>182 1 06 01000 00 0000 110</w:t>
      </w:r>
      <w:bookmarkEnd w:id="133"/>
      <w:bookmarkEnd w:id="134"/>
      <w:bookmarkEnd w:id="135"/>
    </w:p>
    <w:p w:rsidR="00C35986" w:rsidRPr="00733D29" w:rsidRDefault="00C35986" w:rsidP="00733D29">
      <w:pPr>
        <w:pStyle w:val="Style29"/>
        <w:widowControl/>
        <w:spacing w:line="240" w:lineRule="auto"/>
        <w:ind w:firstLine="567"/>
        <w:jc w:val="center"/>
        <w:rPr>
          <w:rStyle w:val="FontStyle107"/>
        </w:rPr>
      </w:pPr>
    </w:p>
    <w:p w:rsidR="00D04464" w:rsidRPr="00733D29" w:rsidRDefault="00C56206" w:rsidP="00733D29">
      <w:pPr>
        <w:pStyle w:val="Style42"/>
        <w:widowControl/>
        <w:spacing w:line="240" w:lineRule="auto"/>
        <w:ind w:firstLine="709"/>
        <w:rPr>
          <w:rStyle w:val="FontStyle108"/>
        </w:rPr>
      </w:pPr>
      <w:r w:rsidRPr="00733D29">
        <w:rPr>
          <w:rStyle w:val="FontStyle108"/>
        </w:rPr>
        <w:t>Для расчёта налога на имущество физических лиц используются:</w:t>
      </w:r>
    </w:p>
    <w:p w:rsidR="00D04464" w:rsidRPr="00733D29" w:rsidRDefault="008228AB" w:rsidP="00733D29">
      <w:pPr>
        <w:pStyle w:val="Style50"/>
        <w:widowControl/>
        <w:numPr>
          <w:ilvl w:val="0"/>
          <w:numId w:val="9"/>
        </w:numPr>
        <w:tabs>
          <w:tab w:val="left" w:pos="878"/>
        </w:tabs>
        <w:spacing w:line="240" w:lineRule="auto"/>
        <w:ind w:firstLine="709"/>
        <w:rPr>
          <w:rStyle w:val="FontStyle108"/>
        </w:rPr>
      </w:pPr>
      <w:r w:rsidRPr="00733D29">
        <w:t>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r w:rsidR="00C56206" w:rsidRPr="00733D29">
        <w:rPr>
          <w:rStyle w:val="FontStyle108"/>
        </w:rPr>
        <w:t>;</w:t>
      </w:r>
    </w:p>
    <w:p w:rsidR="00D04464" w:rsidRPr="00733D29" w:rsidRDefault="00C56206" w:rsidP="00733D29">
      <w:pPr>
        <w:pStyle w:val="Style50"/>
        <w:widowControl/>
        <w:numPr>
          <w:ilvl w:val="0"/>
          <w:numId w:val="9"/>
        </w:numPr>
        <w:tabs>
          <w:tab w:val="left" w:pos="878"/>
        </w:tabs>
        <w:spacing w:line="240" w:lineRule="auto"/>
        <w:ind w:firstLine="709"/>
        <w:rPr>
          <w:rStyle w:val="FontStyle108"/>
        </w:rPr>
      </w:pPr>
      <w:r w:rsidRPr="00733D29">
        <w:rPr>
          <w:rStyle w:val="FontStyle108"/>
        </w:rPr>
        <w:t>динамика фактических поступлений по налогу согласно данным отч</w:t>
      </w:r>
      <w:r w:rsidR="00E73BAA" w:rsidRPr="00733D29">
        <w:rPr>
          <w:rStyle w:val="FontStyle108"/>
        </w:rPr>
        <w:t>е</w:t>
      </w:r>
      <w:r w:rsidRPr="00733D29">
        <w:rPr>
          <w:rStyle w:val="FontStyle108"/>
        </w:rPr>
        <w:t>та форм</w:t>
      </w:r>
      <w:r w:rsidR="0069167E" w:rsidRPr="00733D29">
        <w:rPr>
          <w:rStyle w:val="FontStyle108"/>
        </w:rPr>
        <w:t>ы</w:t>
      </w:r>
      <w:r w:rsidRPr="00733D29">
        <w:rPr>
          <w:rStyle w:val="FontStyle108"/>
        </w:rPr>
        <w:t xml:space="preserve"> № 1-НМ</w:t>
      </w:r>
      <w:r w:rsidR="001D60EB" w:rsidRPr="00733D29">
        <w:rPr>
          <w:rStyle w:val="FontStyle108"/>
        </w:rPr>
        <w:t>,</w:t>
      </w:r>
      <w:r w:rsidR="001D60EB" w:rsidRPr="00733D29">
        <w:t xml:space="preserve"> </w:t>
      </w:r>
      <w:r w:rsidR="001D60EB" w:rsidRPr="00733D29">
        <w:rPr>
          <w:rStyle w:val="FontStyle108"/>
        </w:rPr>
        <w:t xml:space="preserve">сложившаяся за </w:t>
      </w:r>
      <w:r w:rsidR="0069167E" w:rsidRPr="00733D29">
        <w:rPr>
          <w:rStyle w:val="ab"/>
          <w:b w:val="0"/>
          <w:bCs/>
          <w:color w:val="auto"/>
        </w:rPr>
        <w:t>предшествующие периоды</w:t>
      </w:r>
      <w:r w:rsidRPr="00733D29">
        <w:rPr>
          <w:rStyle w:val="FontStyle108"/>
        </w:rPr>
        <w:t>;</w:t>
      </w:r>
    </w:p>
    <w:p w:rsidR="00D04464" w:rsidRPr="00733D29" w:rsidRDefault="00C56206" w:rsidP="00733D29">
      <w:pPr>
        <w:pStyle w:val="Style50"/>
        <w:widowControl/>
        <w:numPr>
          <w:ilvl w:val="0"/>
          <w:numId w:val="9"/>
        </w:numPr>
        <w:tabs>
          <w:tab w:val="left" w:pos="878"/>
        </w:tabs>
        <w:spacing w:line="240" w:lineRule="auto"/>
        <w:ind w:firstLine="709"/>
        <w:rPr>
          <w:rStyle w:val="FontStyle108"/>
        </w:rPr>
      </w:pPr>
      <w:r w:rsidRPr="00733D29">
        <w:rPr>
          <w:rStyle w:val="FontStyle108"/>
        </w:rPr>
        <w:t>налоговые ставки, льготы и преференции, предусмотренные главой 32 НК РФ</w:t>
      </w:r>
      <w:r w:rsidR="00B940DB" w:rsidRPr="00733D29">
        <w:rPr>
          <w:rStyle w:val="FontStyle108"/>
        </w:rPr>
        <w:t xml:space="preserve"> </w:t>
      </w:r>
      <w:r w:rsidRPr="00733D29">
        <w:rPr>
          <w:rStyle w:val="FontStyle108"/>
        </w:rPr>
        <w:t>«Налог на имущество физических лиц»</w:t>
      </w:r>
      <w:r w:rsidR="003306BF" w:rsidRPr="00733D29">
        <w:rPr>
          <w:rStyle w:val="FontStyle108"/>
        </w:rPr>
        <w:t>;</w:t>
      </w:r>
    </w:p>
    <w:p w:rsidR="003306BF" w:rsidRPr="00733D29" w:rsidRDefault="003306BF" w:rsidP="00733D29">
      <w:pPr>
        <w:ind w:firstLine="709"/>
        <w:jc w:val="both"/>
      </w:pPr>
      <w:r w:rsidRPr="00733D29">
        <w:t>- 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3306BF" w:rsidRPr="00733D29" w:rsidRDefault="003306BF" w:rsidP="00733D29">
      <w:pPr>
        <w:pStyle w:val="Style50"/>
        <w:widowControl/>
        <w:numPr>
          <w:ilvl w:val="0"/>
          <w:numId w:val="9"/>
        </w:numPr>
        <w:tabs>
          <w:tab w:val="left" w:pos="878"/>
        </w:tabs>
        <w:spacing w:line="240" w:lineRule="auto"/>
        <w:ind w:firstLine="709"/>
        <w:rPr>
          <w:rStyle w:val="FontStyle108"/>
        </w:rPr>
      </w:pPr>
      <w:r w:rsidRPr="00733D29">
        <w:t xml:space="preserve"> налоговые ставки, льготы и преференции, предусмотренные нормативными правовыми актами представительных органов муниципальных образований </w:t>
      </w:r>
      <w:r w:rsidR="00AB1A15" w:rsidRPr="00733D29">
        <w:t>Пермского края</w:t>
      </w:r>
      <w:r w:rsidRPr="00733D29">
        <w:t>.</w:t>
      </w:r>
    </w:p>
    <w:p w:rsidR="00D04464" w:rsidRPr="00733D29" w:rsidRDefault="00C56206" w:rsidP="00733D29">
      <w:pPr>
        <w:pStyle w:val="Style42"/>
        <w:widowControl/>
        <w:spacing w:line="240" w:lineRule="auto"/>
        <w:ind w:firstLine="709"/>
        <w:rPr>
          <w:rStyle w:val="FontStyle108"/>
        </w:rPr>
      </w:pPr>
      <w:r w:rsidRPr="00733D29">
        <w:rPr>
          <w:rStyle w:val="FontStyle108"/>
        </w:rPr>
        <w:t>Расчёт прогнозного объёма поступлений налога на имущество физических лиц</w:t>
      </w:r>
      <w:r w:rsidR="00B940DB" w:rsidRPr="00733D29">
        <w:rPr>
          <w:rStyle w:val="FontStyle108"/>
        </w:rPr>
        <w:t xml:space="preserve"> </w:t>
      </w:r>
      <w:r w:rsidRPr="00733D29">
        <w:rPr>
          <w:rStyle w:val="FontStyle108"/>
        </w:rPr>
        <w:t>осуществляется метод</w:t>
      </w:r>
      <w:r w:rsidR="00F70761" w:rsidRPr="00733D29">
        <w:rPr>
          <w:rStyle w:val="FontStyle108"/>
        </w:rPr>
        <w:t>ом</w:t>
      </w:r>
      <w:r w:rsidR="0080716E" w:rsidRPr="00733D29">
        <w:rPr>
          <w:rStyle w:val="FontStyle108"/>
        </w:rPr>
        <w:t xml:space="preserve"> прямого расчёта</w:t>
      </w:r>
      <w:r w:rsidR="004238A9">
        <w:rPr>
          <w:rStyle w:val="FontStyle108"/>
        </w:rPr>
        <w:t>.</w:t>
      </w:r>
    </w:p>
    <w:p w:rsidR="00160F30" w:rsidRPr="00733D29" w:rsidRDefault="00C56206" w:rsidP="00733D29">
      <w:pPr>
        <w:pStyle w:val="Style42"/>
        <w:widowControl/>
        <w:spacing w:line="240" w:lineRule="auto"/>
        <w:ind w:firstLine="709"/>
        <w:rPr>
          <w:rStyle w:val="FontStyle108"/>
        </w:rPr>
      </w:pPr>
      <w:r w:rsidRPr="00733D29">
        <w:rPr>
          <w:rStyle w:val="FontStyle108"/>
        </w:rPr>
        <w:t>Прогнозируемый объем поступлений по налогу на имущество физических лиц</w:t>
      </w:r>
      <w:r w:rsidR="00B940DB" w:rsidRPr="00733D29">
        <w:rPr>
          <w:rStyle w:val="FontStyle108"/>
        </w:rPr>
        <w:t xml:space="preserve"> </w:t>
      </w:r>
      <w:r w:rsidRPr="00733D29">
        <w:rPr>
          <w:rStyle w:val="FontStyle107"/>
        </w:rPr>
        <w:t xml:space="preserve">(НИ </w:t>
      </w:r>
      <w:proofErr w:type="spellStart"/>
      <w:r w:rsidR="00A836F0" w:rsidRPr="00733D29">
        <w:rPr>
          <w:rStyle w:val="FontStyle107"/>
        </w:rPr>
        <w:t>фл</w:t>
      </w:r>
      <w:proofErr w:type="spellEnd"/>
      <w:r w:rsidRPr="00733D29">
        <w:rPr>
          <w:rStyle w:val="FontStyle107"/>
        </w:rPr>
        <w:t xml:space="preserve">) </w:t>
      </w:r>
      <w:r w:rsidR="00160F30" w:rsidRPr="00733D29">
        <w:rPr>
          <w:rStyle w:val="FontStyle108"/>
        </w:rPr>
        <w:t>определяется по формуле:</w:t>
      </w:r>
    </w:p>
    <w:p w:rsidR="00917061" w:rsidRPr="00733D29" w:rsidRDefault="00917061" w:rsidP="00733D29">
      <w:pPr>
        <w:pStyle w:val="Style42"/>
        <w:widowControl/>
        <w:spacing w:line="240" w:lineRule="auto"/>
        <w:ind w:firstLine="709"/>
        <w:rPr>
          <w:rStyle w:val="FontStyle108"/>
        </w:rPr>
      </w:pPr>
    </w:p>
    <w:p w:rsidR="00D04464" w:rsidRPr="00733D29" w:rsidRDefault="00C56206" w:rsidP="00733D29">
      <w:pPr>
        <w:pStyle w:val="Style42"/>
        <w:widowControl/>
        <w:spacing w:line="240" w:lineRule="auto"/>
        <w:ind w:firstLine="709"/>
        <w:jc w:val="center"/>
        <w:rPr>
          <w:rStyle w:val="FontStyle107"/>
        </w:rPr>
      </w:pPr>
      <w:r w:rsidRPr="00733D29">
        <w:rPr>
          <w:rStyle w:val="FontStyle107"/>
        </w:rPr>
        <w:t xml:space="preserve">НИ </w:t>
      </w:r>
      <w:r w:rsidRPr="00733D29">
        <w:rPr>
          <w:rStyle w:val="FontStyle107"/>
          <w:vertAlign w:val="subscript"/>
        </w:rPr>
        <w:t>ФЛ</w:t>
      </w:r>
      <w:r w:rsidRPr="00733D29">
        <w:rPr>
          <w:rStyle w:val="FontStyle107"/>
        </w:rPr>
        <w:t xml:space="preserve"> = (</w:t>
      </w:r>
      <w:r w:rsidR="0036144E" w:rsidRPr="00733D29">
        <w:rPr>
          <w:b/>
          <w:i/>
        </w:rPr>
        <w:t xml:space="preserve">Налог </w:t>
      </w:r>
      <w:r w:rsidR="0036144E" w:rsidRPr="00733D29">
        <w:rPr>
          <w:b/>
          <w:i/>
          <w:vertAlign w:val="subscript"/>
        </w:rPr>
        <w:t>инв.</w:t>
      </w:r>
      <w:r w:rsidR="0036144E" w:rsidRPr="00733D29">
        <w:rPr>
          <w:b/>
          <w:i/>
        </w:rPr>
        <w:t xml:space="preserve"> +Налог </w:t>
      </w:r>
      <w:proofErr w:type="spellStart"/>
      <w:r w:rsidR="0036144E" w:rsidRPr="00733D29">
        <w:rPr>
          <w:b/>
          <w:i/>
          <w:vertAlign w:val="subscript"/>
        </w:rPr>
        <w:t>перех</w:t>
      </w:r>
      <w:proofErr w:type="gramStart"/>
      <w:r w:rsidR="0036144E" w:rsidRPr="00733D29">
        <w:rPr>
          <w:b/>
          <w:i/>
          <w:vertAlign w:val="subscript"/>
        </w:rPr>
        <w:t>.п</w:t>
      </w:r>
      <w:proofErr w:type="gramEnd"/>
      <w:r w:rsidR="0036144E" w:rsidRPr="00733D29">
        <w:rPr>
          <w:b/>
          <w:i/>
          <w:vertAlign w:val="subscript"/>
        </w:rPr>
        <w:t>ериода</w:t>
      </w:r>
      <w:proofErr w:type="spellEnd"/>
      <w:r w:rsidR="0036144E" w:rsidRPr="00733D29">
        <w:rPr>
          <w:b/>
          <w:i/>
          <w:vertAlign w:val="subscript"/>
        </w:rPr>
        <w:t xml:space="preserve"> </w:t>
      </w:r>
      <w:r w:rsidR="0036144E" w:rsidRPr="00733D29">
        <w:t xml:space="preserve"> </w:t>
      </w:r>
      <w:r w:rsidRPr="00733D29">
        <w:rPr>
          <w:rStyle w:val="FontStyle108"/>
        </w:rPr>
        <w:t>)</w:t>
      </w:r>
      <w:r w:rsidR="002D6A91" w:rsidRPr="00733D29">
        <w:t xml:space="preserve"> </w:t>
      </w:r>
      <w:r w:rsidR="002D6A91" w:rsidRPr="00733D29">
        <w:rPr>
          <w:rStyle w:val="FontStyle107"/>
        </w:rPr>
        <w:t>*</w:t>
      </w:r>
      <w:proofErr w:type="spellStart"/>
      <w:r w:rsidR="002D6A91" w:rsidRPr="00733D29">
        <w:rPr>
          <w:rStyle w:val="FontStyle107"/>
        </w:rPr>
        <w:t>Соб</w:t>
      </w:r>
      <w:proofErr w:type="spellEnd"/>
      <w:r w:rsidR="0080716E" w:rsidRPr="00733D29">
        <w:rPr>
          <w:rStyle w:val="FontStyle108"/>
          <w:b/>
          <w:i/>
        </w:rPr>
        <w:t xml:space="preserve"> </w:t>
      </w:r>
      <w:r w:rsidR="0080716E" w:rsidRPr="00733D29">
        <w:rPr>
          <w:rStyle w:val="FontStyle107"/>
        </w:rPr>
        <w:t>(+/-)</w:t>
      </w:r>
      <w:r w:rsidR="0080716E" w:rsidRPr="00733D29">
        <w:rPr>
          <w:rStyle w:val="FontStyle107"/>
          <w:lang w:val="en-US" w:eastAsia="en-US"/>
        </w:rPr>
        <w:t>F</w:t>
      </w:r>
      <w:r w:rsidRPr="00733D29">
        <w:rPr>
          <w:rStyle w:val="FontStyle107"/>
        </w:rPr>
        <w:t>,</w:t>
      </w:r>
    </w:p>
    <w:p w:rsidR="00D04464" w:rsidRPr="00733D29" w:rsidRDefault="00254CEA" w:rsidP="00733D29">
      <w:pPr>
        <w:pStyle w:val="Style42"/>
        <w:widowControl/>
        <w:spacing w:line="240" w:lineRule="auto"/>
        <w:ind w:firstLine="709"/>
        <w:rPr>
          <w:rStyle w:val="FontStyle108"/>
        </w:rPr>
      </w:pPr>
      <w:r w:rsidRPr="00733D29">
        <w:rPr>
          <w:rStyle w:val="FontStyle108"/>
        </w:rPr>
        <w:t>г</w:t>
      </w:r>
      <w:r w:rsidR="00C56206" w:rsidRPr="00733D29">
        <w:rPr>
          <w:rStyle w:val="FontStyle108"/>
        </w:rPr>
        <w:t>де</w:t>
      </w:r>
      <w:r w:rsidRPr="00733D29">
        <w:rPr>
          <w:rStyle w:val="FontStyle108"/>
        </w:rPr>
        <w:t>:</w:t>
      </w:r>
    </w:p>
    <w:p w:rsidR="0036144E" w:rsidRPr="00733D29" w:rsidRDefault="0036144E" w:rsidP="00733D29">
      <w:pPr>
        <w:ind w:firstLine="709"/>
        <w:jc w:val="both"/>
      </w:pPr>
      <w:r w:rsidRPr="00733D29">
        <w:rPr>
          <w:b/>
          <w:i/>
        </w:rPr>
        <w:t xml:space="preserve">Налог </w:t>
      </w:r>
      <w:r w:rsidRPr="00733D29">
        <w:rPr>
          <w:b/>
          <w:i/>
          <w:vertAlign w:val="subscript"/>
        </w:rPr>
        <w:t xml:space="preserve">инв. </w:t>
      </w:r>
      <w:r w:rsidRPr="00733D29">
        <w:t>= сумма налога, исчисленная исходя из соответствующей инвентаризационной стоимости объекта налогообложения, тыс. рублей;</w:t>
      </w:r>
    </w:p>
    <w:p w:rsidR="00DF6363" w:rsidRPr="00733D29" w:rsidRDefault="0036144E" w:rsidP="00733D29">
      <w:pPr>
        <w:ind w:firstLine="709"/>
        <w:jc w:val="both"/>
      </w:pPr>
      <w:r w:rsidRPr="00733D29">
        <w:rPr>
          <w:b/>
          <w:i/>
        </w:rPr>
        <w:t xml:space="preserve">Налог </w:t>
      </w:r>
      <w:proofErr w:type="spellStart"/>
      <w:r w:rsidRPr="00733D29">
        <w:rPr>
          <w:b/>
          <w:i/>
          <w:vertAlign w:val="subscript"/>
        </w:rPr>
        <w:t>переход</w:t>
      </w:r>
      <w:proofErr w:type="gramStart"/>
      <w:r w:rsidRPr="00733D29">
        <w:rPr>
          <w:b/>
          <w:i/>
          <w:vertAlign w:val="subscript"/>
        </w:rPr>
        <w:t>.п</w:t>
      </w:r>
      <w:proofErr w:type="gramEnd"/>
      <w:r w:rsidRPr="00733D29">
        <w:rPr>
          <w:b/>
          <w:i/>
          <w:vertAlign w:val="subscript"/>
        </w:rPr>
        <w:t>ериода</w:t>
      </w:r>
      <w:proofErr w:type="spellEnd"/>
      <w:r w:rsidRPr="00733D29">
        <w:rPr>
          <w:b/>
          <w:i/>
          <w:vertAlign w:val="subscript"/>
        </w:rPr>
        <w:t xml:space="preserve"> </w:t>
      </w:r>
      <w:r w:rsidRPr="00733D29">
        <w:t>= сумма налога, подлежащего уплате в бюджет с связи с п</w:t>
      </w:r>
      <w:r w:rsidR="00DF6363" w:rsidRPr="00733D29">
        <w:t xml:space="preserve">ереходным периодом, тыс. рублей. </w:t>
      </w:r>
    </w:p>
    <w:p w:rsidR="00DF6363" w:rsidRPr="00733D29" w:rsidRDefault="00DF6363" w:rsidP="00733D29">
      <w:pPr>
        <w:ind w:firstLine="709"/>
        <w:jc w:val="both"/>
      </w:pPr>
      <w:r w:rsidRPr="00733D29">
        <w:t>На территории Пермского края установлен порядок определения налоговой базы по налогу на имущество физических лиц исходя из кадастровой стоимости объектов налогообложения с 1 января 2018 года.</w:t>
      </w:r>
    </w:p>
    <w:p w:rsidR="0036144E" w:rsidRPr="00733D29" w:rsidRDefault="0036144E" w:rsidP="00733D29">
      <w:pPr>
        <w:ind w:firstLine="709"/>
        <w:jc w:val="both"/>
      </w:pPr>
    </w:p>
    <w:p w:rsidR="0036144E" w:rsidRPr="00733D29" w:rsidRDefault="0036144E" w:rsidP="00733D29">
      <w:pPr>
        <w:ind w:firstLine="709"/>
        <w:jc w:val="both"/>
      </w:pPr>
      <w:r w:rsidRPr="00733D29">
        <w:t>Сумма налога, исчисленная исходя из соответствующей инвентаризационной стоимости объекта налогообложения (</w:t>
      </w:r>
      <w:r w:rsidRPr="00733D29">
        <w:rPr>
          <w:b/>
          <w:i/>
        </w:rPr>
        <w:t xml:space="preserve">Налог </w:t>
      </w:r>
      <w:r w:rsidRPr="00733D29">
        <w:rPr>
          <w:b/>
          <w:i/>
          <w:vertAlign w:val="subscript"/>
        </w:rPr>
        <w:t>инв.</w:t>
      </w:r>
      <w:r w:rsidRPr="00733D29">
        <w:t>), определяется следующим образом:</w:t>
      </w:r>
    </w:p>
    <w:p w:rsidR="0036144E" w:rsidRPr="00733D29" w:rsidRDefault="0036144E" w:rsidP="00733D29">
      <w:pPr>
        <w:ind w:firstLine="709"/>
        <w:jc w:val="both"/>
      </w:pPr>
    </w:p>
    <w:p w:rsidR="0036144E" w:rsidRPr="00733D29" w:rsidRDefault="0036144E" w:rsidP="00733D29">
      <w:pPr>
        <w:ind w:firstLine="709"/>
        <w:jc w:val="both"/>
        <w:rPr>
          <w:b/>
          <w:i/>
        </w:rPr>
      </w:pPr>
      <w:r w:rsidRPr="00733D29">
        <w:rPr>
          <w:b/>
          <w:i/>
        </w:rPr>
        <w:t xml:space="preserve">Налог </w:t>
      </w:r>
      <w:r w:rsidRPr="00733D29">
        <w:rPr>
          <w:b/>
          <w:i/>
          <w:vertAlign w:val="subscript"/>
        </w:rPr>
        <w:t>инв.</w:t>
      </w:r>
      <w:r w:rsidRPr="00733D29">
        <w:rPr>
          <w:b/>
          <w:i/>
        </w:rPr>
        <w:t xml:space="preserve"> = НБ </w:t>
      </w:r>
      <w:r w:rsidRPr="00733D29">
        <w:rPr>
          <w:b/>
          <w:i/>
          <w:vertAlign w:val="subscript"/>
        </w:rPr>
        <w:t>инв.</w:t>
      </w:r>
      <w:r w:rsidRPr="00733D29">
        <w:rPr>
          <w:b/>
          <w:i/>
        </w:rPr>
        <w:t xml:space="preserve"> ×К </w:t>
      </w:r>
      <w:proofErr w:type="spellStart"/>
      <w:r w:rsidRPr="00733D29">
        <w:rPr>
          <w:b/>
          <w:i/>
          <w:vertAlign w:val="subscript"/>
        </w:rPr>
        <w:t>деф</w:t>
      </w:r>
      <w:proofErr w:type="spellEnd"/>
      <w:r w:rsidRPr="00733D29">
        <w:rPr>
          <w:b/>
          <w:i/>
          <w:vertAlign w:val="subscript"/>
        </w:rPr>
        <w:t>.</w:t>
      </w:r>
      <w:r w:rsidRPr="00733D29">
        <w:rPr>
          <w:b/>
          <w:i/>
        </w:rPr>
        <w:t xml:space="preserve">× </w:t>
      </w:r>
      <w:proofErr w:type="gramStart"/>
      <w:r w:rsidRPr="00733D29">
        <w:rPr>
          <w:b/>
          <w:i/>
          <w:lang w:val="en-US"/>
        </w:rPr>
        <w:t>S</w:t>
      </w:r>
      <w:r w:rsidRPr="00733D29">
        <w:rPr>
          <w:b/>
          <w:i/>
        </w:rPr>
        <w:t xml:space="preserve"> </w:t>
      </w:r>
      <w:r w:rsidRPr="00733D29">
        <w:rPr>
          <w:b/>
          <w:i/>
          <w:vertAlign w:val="subscript"/>
        </w:rPr>
        <w:t>инв.</w:t>
      </w:r>
      <w:proofErr w:type="gramEnd"/>
      <w:r w:rsidRPr="00733D29">
        <w:rPr>
          <w:b/>
          <w:i/>
          <w:vertAlign w:val="subscript"/>
        </w:rPr>
        <w:t xml:space="preserve"> </w:t>
      </w:r>
      <w:r w:rsidRPr="00733D29">
        <w:rPr>
          <w:b/>
          <w:i/>
        </w:rPr>
        <w:t>/100</w:t>
      </w:r>
    </w:p>
    <w:p w:rsidR="0036144E" w:rsidRPr="00733D29" w:rsidRDefault="0036144E" w:rsidP="00733D29">
      <w:pPr>
        <w:ind w:firstLine="709"/>
        <w:jc w:val="both"/>
      </w:pPr>
    </w:p>
    <w:p w:rsidR="0036144E" w:rsidRPr="00733D29" w:rsidRDefault="0036144E" w:rsidP="00733D29">
      <w:pPr>
        <w:ind w:firstLine="709"/>
        <w:jc w:val="both"/>
        <w:rPr>
          <w:b/>
          <w:i/>
        </w:rPr>
      </w:pPr>
      <w:r w:rsidRPr="00733D29">
        <w:t>где:</w:t>
      </w:r>
    </w:p>
    <w:p w:rsidR="0036144E" w:rsidRPr="00733D29" w:rsidRDefault="0036144E" w:rsidP="00733D29">
      <w:pPr>
        <w:ind w:firstLine="709"/>
        <w:jc w:val="both"/>
      </w:pPr>
      <w:r w:rsidRPr="00733D29">
        <w:rPr>
          <w:b/>
          <w:i/>
        </w:rPr>
        <w:t xml:space="preserve">НБ </w:t>
      </w:r>
      <w:r w:rsidRPr="00733D29">
        <w:rPr>
          <w:b/>
          <w:i/>
          <w:vertAlign w:val="subscript"/>
        </w:rPr>
        <w:t>инв.</w:t>
      </w:r>
      <w:r w:rsidRPr="00733D29">
        <w:rPr>
          <w:i/>
          <w:vertAlign w:val="subscript"/>
        </w:rPr>
        <w:t xml:space="preserve"> </w:t>
      </w:r>
      <w:r w:rsidRPr="00733D29">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36144E" w:rsidRPr="00733D29" w:rsidRDefault="0036144E" w:rsidP="00733D29">
      <w:pPr>
        <w:ind w:firstLine="709"/>
        <w:jc w:val="both"/>
      </w:pPr>
      <w:r w:rsidRPr="00733D29">
        <w:rPr>
          <w:b/>
          <w:i/>
        </w:rPr>
        <w:t xml:space="preserve">К </w:t>
      </w:r>
      <w:proofErr w:type="spellStart"/>
      <w:r w:rsidRPr="00733D29">
        <w:rPr>
          <w:b/>
          <w:i/>
          <w:vertAlign w:val="subscript"/>
        </w:rPr>
        <w:t>деф</w:t>
      </w:r>
      <w:proofErr w:type="spellEnd"/>
      <w:r w:rsidRPr="00733D29">
        <w:rPr>
          <w:b/>
          <w:i/>
          <w:vertAlign w:val="subscript"/>
        </w:rPr>
        <w:t xml:space="preserve">. </w:t>
      </w:r>
      <w:r w:rsidRPr="00733D29">
        <w:t>= коэффициент-дефлятор, устанавливаемый ежегодно Министерством экономического развития Российской Федерации;</w:t>
      </w:r>
    </w:p>
    <w:p w:rsidR="0036144E" w:rsidRPr="00733D29" w:rsidRDefault="0036144E" w:rsidP="00733D29">
      <w:pPr>
        <w:ind w:firstLine="709"/>
        <w:jc w:val="both"/>
      </w:pPr>
      <w:proofErr w:type="gramStart"/>
      <w:r w:rsidRPr="00733D29">
        <w:rPr>
          <w:b/>
          <w:i/>
          <w:lang w:val="en-US"/>
        </w:rPr>
        <w:t>S</w:t>
      </w:r>
      <w:r w:rsidRPr="00733D29">
        <w:rPr>
          <w:b/>
          <w:i/>
        </w:rPr>
        <w:t xml:space="preserve"> </w:t>
      </w:r>
      <w:r w:rsidRPr="00733D29">
        <w:rPr>
          <w:b/>
          <w:i/>
          <w:vertAlign w:val="subscript"/>
        </w:rPr>
        <w:t>инв.</w:t>
      </w:r>
      <w:proofErr w:type="gramEnd"/>
      <w:r w:rsidRPr="00733D29">
        <w:rPr>
          <w:b/>
          <w:i/>
          <w:vertAlign w:val="subscript"/>
        </w:rPr>
        <w:t xml:space="preserve"> </w:t>
      </w:r>
      <w:r w:rsidRPr="00733D29">
        <w:t>= расчетная средняя ставка по инвентаризационной стоимости объекта налогообложения за отчетный период, %.</w:t>
      </w:r>
    </w:p>
    <w:p w:rsidR="0036144E" w:rsidRPr="00733D29" w:rsidRDefault="0036144E" w:rsidP="00733D29">
      <w:pPr>
        <w:ind w:firstLine="709"/>
        <w:jc w:val="both"/>
      </w:pPr>
      <w:proofErr w:type="gramStart"/>
      <w:r w:rsidRPr="00733D29">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w:t>
      </w:r>
      <w:proofErr w:type="gramEnd"/>
      <w:r w:rsidRPr="00733D29">
        <w:t xml:space="preserve"> отчетный период), </w:t>
      </w:r>
      <w:proofErr w:type="gramStart"/>
      <w:r w:rsidRPr="00733D29">
        <w:t>умноженное</w:t>
      </w:r>
      <w:proofErr w:type="gramEnd"/>
      <w:r w:rsidRPr="00733D29">
        <w:t xml:space="preserve"> на 100.</w:t>
      </w:r>
    </w:p>
    <w:p w:rsidR="0036144E" w:rsidRPr="00733D29" w:rsidRDefault="0036144E" w:rsidP="00733D29">
      <w:pPr>
        <w:ind w:firstLine="709"/>
        <w:jc w:val="both"/>
      </w:pPr>
    </w:p>
    <w:p w:rsidR="0036144E" w:rsidRPr="00733D29" w:rsidRDefault="0036144E" w:rsidP="00733D29">
      <w:pPr>
        <w:ind w:firstLine="709"/>
        <w:jc w:val="both"/>
      </w:pPr>
      <w:r w:rsidRPr="00733D29">
        <w:t>Сумма налога, подлежащего уплате в бюджет с связи с переходным периодом (</w:t>
      </w:r>
      <w:r w:rsidRPr="00733D29">
        <w:rPr>
          <w:b/>
          <w:i/>
        </w:rPr>
        <w:t xml:space="preserve">Налог </w:t>
      </w:r>
      <w:proofErr w:type="spellStart"/>
      <w:r w:rsidRPr="00733D29">
        <w:rPr>
          <w:b/>
          <w:i/>
          <w:vertAlign w:val="subscript"/>
        </w:rPr>
        <w:t>перех</w:t>
      </w:r>
      <w:proofErr w:type="gramStart"/>
      <w:r w:rsidRPr="00733D29">
        <w:rPr>
          <w:b/>
          <w:i/>
          <w:vertAlign w:val="subscript"/>
        </w:rPr>
        <w:t>.п</w:t>
      </w:r>
      <w:proofErr w:type="gramEnd"/>
      <w:r w:rsidRPr="00733D29">
        <w:rPr>
          <w:b/>
          <w:i/>
          <w:vertAlign w:val="subscript"/>
        </w:rPr>
        <w:t>ериода</w:t>
      </w:r>
      <w:proofErr w:type="spellEnd"/>
      <w:r w:rsidRPr="00733D29">
        <w:t xml:space="preserve">), рассчитывается следующим образом: </w:t>
      </w:r>
    </w:p>
    <w:p w:rsidR="0036144E" w:rsidRPr="00733D29" w:rsidRDefault="0036144E" w:rsidP="00733D29">
      <w:pPr>
        <w:ind w:firstLine="709"/>
        <w:jc w:val="both"/>
      </w:pPr>
    </w:p>
    <w:p w:rsidR="0036144E" w:rsidRPr="00733D29" w:rsidRDefault="0036144E" w:rsidP="00733D29">
      <w:pPr>
        <w:ind w:firstLine="709"/>
        <w:jc w:val="both"/>
        <w:rPr>
          <w:b/>
          <w:i/>
          <w:vertAlign w:val="subscript"/>
        </w:rPr>
      </w:pPr>
      <w:r w:rsidRPr="00733D29">
        <w:rPr>
          <w:b/>
          <w:i/>
        </w:rPr>
        <w:lastRenderedPageBreak/>
        <w:t xml:space="preserve">Налог </w:t>
      </w:r>
      <w:proofErr w:type="spellStart"/>
      <w:r w:rsidRPr="00733D29">
        <w:rPr>
          <w:b/>
          <w:i/>
          <w:vertAlign w:val="subscript"/>
        </w:rPr>
        <w:t>перех</w:t>
      </w:r>
      <w:proofErr w:type="gramStart"/>
      <w:r w:rsidRPr="00733D29">
        <w:rPr>
          <w:b/>
          <w:i/>
          <w:vertAlign w:val="subscript"/>
        </w:rPr>
        <w:t>.п</w:t>
      </w:r>
      <w:proofErr w:type="gramEnd"/>
      <w:r w:rsidRPr="00733D29">
        <w:rPr>
          <w:b/>
          <w:i/>
          <w:vertAlign w:val="subscript"/>
        </w:rPr>
        <w:t>ериода</w:t>
      </w:r>
      <w:proofErr w:type="spellEnd"/>
      <w:r w:rsidRPr="00733D29">
        <w:rPr>
          <w:b/>
          <w:i/>
          <w:vertAlign w:val="subscript"/>
        </w:rPr>
        <w:t xml:space="preserve"> </w:t>
      </w:r>
      <w:r w:rsidRPr="00733D29">
        <w:rPr>
          <w:b/>
        </w:rPr>
        <w:t>= (</w:t>
      </w:r>
      <w:r w:rsidRPr="00733D29">
        <w:rPr>
          <w:b/>
          <w:i/>
        </w:rPr>
        <w:t xml:space="preserve">Налог </w:t>
      </w:r>
      <w:r w:rsidRPr="00733D29">
        <w:rPr>
          <w:b/>
          <w:i/>
          <w:vertAlign w:val="subscript"/>
        </w:rPr>
        <w:t xml:space="preserve">кадастр. </w:t>
      </w:r>
      <w:r w:rsidRPr="00733D29">
        <w:rPr>
          <w:b/>
        </w:rPr>
        <w:t xml:space="preserve">- </w:t>
      </w:r>
      <w:r w:rsidRPr="00733D29">
        <w:rPr>
          <w:b/>
          <w:i/>
        </w:rPr>
        <w:t xml:space="preserve">Налог </w:t>
      </w:r>
      <w:r w:rsidRPr="00733D29">
        <w:rPr>
          <w:b/>
          <w:i/>
          <w:vertAlign w:val="subscript"/>
        </w:rPr>
        <w:t>инв.</w:t>
      </w:r>
      <w:r w:rsidRPr="00733D29">
        <w:rPr>
          <w:b/>
        </w:rPr>
        <w:t xml:space="preserve">) </w:t>
      </w:r>
      <w:r w:rsidRPr="00733D29">
        <w:rPr>
          <w:b/>
          <w:i/>
        </w:rPr>
        <w:t xml:space="preserve">× К </w:t>
      </w:r>
      <w:proofErr w:type="spellStart"/>
      <w:r w:rsidRPr="00733D29">
        <w:rPr>
          <w:b/>
          <w:i/>
          <w:vertAlign w:val="subscript"/>
        </w:rPr>
        <w:t>пер</w:t>
      </w:r>
      <w:proofErr w:type="gramStart"/>
      <w:r w:rsidRPr="00733D29">
        <w:rPr>
          <w:b/>
          <w:i/>
          <w:vertAlign w:val="subscript"/>
        </w:rPr>
        <w:t>.п</w:t>
      </w:r>
      <w:proofErr w:type="gramEnd"/>
      <w:r w:rsidRPr="00733D29">
        <w:rPr>
          <w:b/>
          <w:i/>
          <w:vertAlign w:val="subscript"/>
        </w:rPr>
        <w:t>ериода</w:t>
      </w:r>
      <w:proofErr w:type="spellEnd"/>
    </w:p>
    <w:p w:rsidR="0036144E" w:rsidRPr="00733D29" w:rsidRDefault="0036144E" w:rsidP="00733D29">
      <w:pPr>
        <w:ind w:firstLine="709"/>
        <w:jc w:val="both"/>
      </w:pPr>
    </w:p>
    <w:p w:rsidR="0036144E" w:rsidRPr="00733D29" w:rsidRDefault="0036144E" w:rsidP="00733D29">
      <w:pPr>
        <w:ind w:firstLine="709"/>
        <w:jc w:val="both"/>
      </w:pPr>
      <w:r w:rsidRPr="00733D29">
        <w:t>где:</w:t>
      </w:r>
    </w:p>
    <w:p w:rsidR="0036144E" w:rsidRPr="00733D29" w:rsidRDefault="0036144E" w:rsidP="00733D29">
      <w:pPr>
        <w:ind w:firstLine="709"/>
        <w:jc w:val="both"/>
      </w:pPr>
      <w:r w:rsidRPr="00733D29">
        <w:rPr>
          <w:b/>
          <w:i/>
        </w:rPr>
        <w:t xml:space="preserve">Налог </w:t>
      </w:r>
      <w:r w:rsidRPr="00733D29">
        <w:rPr>
          <w:b/>
          <w:i/>
          <w:vertAlign w:val="subscript"/>
        </w:rPr>
        <w:t>кадастр</w:t>
      </w:r>
      <w:proofErr w:type="gramStart"/>
      <w:r w:rsidRPr="00733D29">
        <w:rPr>
          <w:b/>
          <w:i/>
          <w:vertAlign w:val="subscript"/>
        </w:rPr>
        <w:t>.</w:t>
      </w:r>
      <w:proofErr w:type="gramEnd"/>
      <w:r w:rsidRPr="00733D29">
        <w:t xml:space="preserve">= </w:t>
      </w:r>
      <w:proofErr w:type="gramStart"/>
      <w:r w:rsidRPr="00733D29">
        <w:t>с</w:t>
      </w:r>
      <w:proofErr w:type="gramEnd"/>
      <w:r w:rsidRPr="00733D29">
        <w:t>умма налога, исчисленная исходя из соответствующей кадастровой стоимости объекта налогообложения, тыс. рублей;</w:t>
      </w:r>
    </w:p>
    <w:p w:rsidR="00C43475" w:rsidRPr="00733D29" w:rsidRDefault="0036144E" w:rsidP="00733D29">
      <w:pPr>
        <w:ind w:firstLine="709"/>
        <w:jc w:val="both"/>
      </w:pPr>
      <w:r w:rsidRPr="00733D29">
        <w:rPr>
          <w:b/>
          <w:i/>
        </w:rPr>
        <w:t xml:space="preserve">К </w:t>
      </w:r>
      <w:proofErr w:type="spellStart"/>
      <w:r w:rsidRPr="00733D29">
        <w:rPr>
          <w:b/>
          <w:i/>
          <w:vertAlign w:val="subscript"/>
        </w:rPr>
        <w:t>пер</w:t>
      </w:r>
      <w:proofErr w:type="gramStart"/>
      <w:r w:rsidRPr="00733D29">
        <w:rPr>
          <w:b/>
          <w:i/>
          <w:vertAlign w:val="subscript"/>
        </w:rPr>
        <w:t>.п</w:t>
      </w:r>
      <w:proofErr w:type="gramEnd"/>
      <w:r w:rsidRPr="00733D29">
        <w:rPr>
          <w:b/>
          <w:i/>
          <w:vertAlign w:val="subscript"/>
        </w:rPr>
        <w:t>ериода</w:t>
      </w:r>
      <w:proofErr w:type="spellEnd"/>
      <w:r w:rsidRPr="00733D29">
        <w:rPr>
          <w:b/>
          <w:i/>
          <w:vertAlign w:val="subscript"/>
        </w:rPr>
        <w:t xml:space="preserve"> </w:t>
      </w:r>
      <w:r w:rsidRPr="00733D29">
        <w:t xml:space="preserve">= </w:t>
      </w:r>
      <w:r w:rsidR="00C43475" w:rsidRPr="00733D29">
        <w:t>коэффициент переходного периода.</w:t>
      </w:r>
    </w:p>
    <w:p w:rsidR="0036144E" w:rsidRPr="00733D29" w:rsidRDefault="00C43475" w:rsidP="00733D29">
      <w:pPr>
        <w:ind w:firstLine="709"/>
        <w:jc w:val="both"/>
      </w:pPr>
      <w:r w:rsidRPr="00733D29">
        <w:t>П</w:t>
      </w:r>
      <w:r w:rsidR="0036144E" w:rsidRPr="00733D29">
        <w:t xml:space="preserve">ринимается </w:t>
      </w:r>
      <w:proofErr w:type="gramStart"/>
      <w:r w:rsidR="0036144E" w:rsidRPr="00733D29">
        <w:t>равным</w:t>
      </w:r>
      <w:proofErr w:type="gramEnd"/>
      <w:r w:rsidR="0036144E" w:rsidRPr="00733D29">
        <w:rPr>
          <w:b/>
        </w:rPr>
        <w:t xml:space="preserve"> 0,2</w:t>
      </w:r>
      <w:r w:rsidR="0036144E" w:rsidRPr="00733D29">
        <w:t xml:space="preserve"> </w:t>
      </w:r>
      <w:r w:rsidRPr="00733D29">
        <w:t xml:space="preserve">при расчете </w:t>
      </w:r>
      <w:r w:rsidR="00510182" w:rsidRPr="00733D29">
        <w:t xml:space="preserve">суммы налога, подлежащего уплате в 2019 году, </w:t>
      </w:r>
      <w:r w:rsidR="0036144E" w:rsidRPr="00733D29">
        <w:rPr>
          <w:b/>
        </w:rPr>
        <w:t>0,4</w:t>
      </w:r>
      <w:r w:rsidR="0036144E" w:rsidRPr="00733D29">
        <w:t xml:space="preserve"> –</w:t>
      </w:r>
      <w:r w:rsidR="00510182" w:rsidRPr="00733D29">
        <w:t xml:space="preserve">при расчете суммы налога, </w:t>
      </w:r>
      <w:r w:rsidR="00D75323" w:rsidRPr="00733D29">
        <w:t xml:space="preserve">подлежащего уплате в 2020 году. </w:t>
      </w:r>
      <w:r w:rsidR="0036144E" w:rsidRPr="00733D29">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36144E" w:rsidRPr="00733D29" w:rsidRDefault="0036144E" w:rsidP="00733D29">
      <w:pPr>
        <w:ind w:firstLine="709"/>
        <w:jc w:val="both"/>
      </w:pPr>
    </w:p>
    <w:p w:rsidR="0036144E" w:rsidRPr="00733D29" w:rsidRDefault="0036144E" w:rsidP="00733D29">
      <w:pPr>
        <w:ind w:firstLine="709"/>
        <w:jc w:val="both"/>
      </w:pPr>
      <w:r w:rsidRPr="00733D29">
        <w:t>Сумма налога, исчисленная исходя из соответствующей кадастровой стоимости объекта налогообложения</w:t>
      </w:r>
      <w:r w:rsidRPr="00733D29">
        <w:rPr>
          <w:b/>
          <w:i/>
        </w:rPr>
        <w:t xml:space="preserve"> (Налог </w:t>
      </w:r>
      <w:r w:rsidRPr="00733D29">
        <w:rPr>
          <w:b/>
          <w:i/>
          <w:vertAlign w:val="subscript"/>
        </w:rPr>
        <w:t>кадастр.</w:t>
      </w:r>
      <w:r w:rsidRPr="00733D29">
        <w:rPr>
          <w:b/>
          <w:i/>
        </w:rPr>
        <w:t>)</w:t>
      </w:r>
      <w:r w:rsidRPr="00733D29">
        <w:t>, на очередной финансовый год и плановый период рассчитывается, как:</w:t>
      </w:r>
    </w:p>
    <w:p w:rsidR="0036144E" w:rsidRPr="00733D29" w:rsidRDefault="0036144E" w:rsidP="00733D29">
      <w:pPr>
        <w:ind w:firstLine="709"/>
        <w:jc w:val="both"/>
      </w:pPr>
    </w:p>
    <w:p w:rsidR="0036144E" w:rsidRPr="00733D29" w:rsidRDefault="0036144E" w:rsidP="00733D29">
      <w:pPr>
        <w:ind w:firstLine="709"/>
        <w:jc w:val="both"/>
      </w:pPr>
      <w:r w:rsidRPr="00733D29">
        <w:rPr>
          <w:b/>
          <w:i/>
        </w:rPr>
        <w:t xml:space="preserve">Налог </w:t>
      </w:r>
      <w:r w:rsidRPr="00733D29">
        <w:rPr>
          <w:b/>
          <w:i/>
          <w:vertAlign w:val="subscript"/>
        </w:rPr>
        <w:t xml:space="preserve">кадастр. </w:t>
      </w:r>
      <w:r w:rsidRPr="00733D29">
        <w:t xml:space="preserve">= </w:t>
      </w:r>
      <w:r w:rsidRPr="00733D29">
        <w:rPr>
          <w:b/>
          <w:i/>
        </w:rPr>
        <w:t xml:space="preserve">НБ </w:t>
      </w:r>
      <w:r w:rsidRPr="00733D29">
        <w:rPr>
          <w:b/>
          <w:i/>
          <w:vertAlign w:val="subscript"/>
        </w:rPr>
        <w:t>кадастр.</w:t>
      </w:r>
      <w:r w:rsidRPr="00733D29">
        <w:rPr>
          <w:b/>
          <w:i/>
        </w:rPr>
        <w:t xml:space="preserve">× </w:t>
      </w:r>
      <w:proofErr w:type="gramStart"/>
      <w:r w:rsidRPr="00733D29">
        <w:rPr>
          <w:b/>
          <w:i/>
          <w:lang w:val="en-US"/>
        </w:rPr>
        <w:t>S</w:t>
      </w:r>
      <w:r w:rsidRPr="00733D29">
        <w:rPr>
          <w:b/>
          <w:i/>
        </w:rPr>
        <w:t xml:space="preserve"> </w:t>
      </w:r>
      <w:r w:rsidRPr="00733D29">
        <w:rPr>
          <w:b/>
          <w:i/>
          <w:vertAlign w:val="subscript"/>
        </w:rPr>
        <w:t>кадастр.</w:t>
      </w:r>
      <w:proofErr w:type="gramEnd"/>
      <w:r w:rsidRPr="00733D29">
        <w:rPr>
          <w:b/>
          <w:i/>
          <w:vertAlign w:val="subscript"/>
        </w:rPr>
        <w:t xml:space="preserve"> </w:t>
      </w:r>
      <w:r w:rsidRPr="00733D29">
        <w:rPr>
          <w:b/>
          <w:i/>
        </w:rPr>
        <w:t>/100</w:t>
      </w:r>
    </w:p>
    <w:p w:rsidR="0036144E" w:rsidRPr="00733D29" w:rsidRDefault="0036144E" w:rsidP="00733D29">
      <w:pPr>
        <w:ind w:firstLine="709"/>
        <w:jc w:val="both"/>
      </w:pPr>
    </w:p>
    <w:p w:rsidR="0036144E" w:rsidRPr="00733D29" w:rsidRDefault="0036144E" w:rsidP="00733D29">
      <w:pPr>
        <w:ind w:firstLine="709"/>
        <w:jc w:val="both"/>
      </w:pPr>
      <w:r w:rsidRPr="00733D29">
        <w:t>где:</w:t>
      </w:r>
    </w:p>
    <w:p w:rsidR="0036144E" w:rsidRPr="00733D29" w:rsidRDefault="0036144E" w:rsidP="00733D29">
      <w:pPr>
        <w:ind w:firstLine="709"/>
        <w:jc w:val="both"/>
      </w:pPr>
      <w:r w:rsidRPr="00733D29">
        <w:rPr>
          <w:b/>
          <w:i/>
        </w:rPr>
        <w:t xml:space="preserve">НБ </w:t>
      </w:r>
      <w:r w:rsidRPr="00733D29">
        <w:rPr>
          <w:b/>
          <w:i/>
          <w:vertAlign w:val="subscript"/>
        </w:rPr>
        <w:t>кадастр</w:t>
      </w:r>
      <w:proofErr w:type="gramStart"/>
      <w:r w:rsidRPr="00733D29">
        <w:rPr>
          <w:b/>
          <w:i/>
          <w:vertAlign w:val="subscript"/>
        </w:rPr>
        <w:t>.</w:t>
      </w:r>
      <w:proofErr w:type="gramEnd"/>
      <w:r w:rsidRPr="00733D29">
        <w:rPr>
          <w:b/>
          <w:i/>
          <w:vertAlign w:val="subscript"/>
        </w:rPr>
        <w:t xml:space="preserve"> </w:t>
      </w:r>
      <w:r w:rsidRPr="00733D29">
        <w:t xml:space="preserve">= </w:t>
      </w:r>
      <w:proofErr w:type="gramStart"/>
      <w:r w:rsidRPr="00733D29">
        <w:t>н</w:t>
      </w:r>
      <w:proofErr w:type="gramEnd"/>
      <w:r w:rsidRPr="00733D29">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6144E" w:rsidRPr="00733D29" w:rsidRDefault="0036144E" w:rsidP="00733D29">
      <w:pPr>
        <w:ind w:firstLine="709"/>
        <w:jc w:val="both"/>
      </w:pPr>
      <w:proofErr w:type="gramStart"/>
      <w:r w:rsidRPr="00733D29">
        <w:rPr>
          <w:b/>
          <w:i/>
          <w:lang w:val="en-US"/>
        </w:rPr>
        <w:t>S</w:t>
      </w:r>
      <w:r w:rsidRPr="00733D29">
        <w:rPr>
          <w:b/>
          <w:i/>
        </w:rPr>
        <w:t xml:space="preserve"> </w:t>
      </w:r>
      <w:r w:rsidRPr="00733D29">
        <w:rPr>
          <w:b/>
          <w:i/>
          <w:vertAlign w:val="subscript"/>
        </w:rPr>
        <w:t>кадастр.</w:t>
      </w:r>
      <w:proofErr w:type="gramEnd"/>
      <w:r w:rsidRPr="00733D29">
        <w:rPr>
          <w:b/>
          <w:i/>
          <w:vertAlign w:val="subscript"/>
        </w:rPr>
        <w:t xml:space="preserve"> </w:t>
      </w:r>
      <w:r w:rsidRPr="00733D29">
        <w:t>= расчетная средняя ставка по кадастровой стоимости объекта налогообложения за отчетный период, %.</w:t>
      </w:r>
    </w:p>
    <w:p w:rsidR="0036144E" w:rsidRPr="00733D29" w:rsidRDefault="0036144E" w:rsidP="00733D29">
      <w:pPr>
        <w:ind w:firstLine="709"/>
        <w:jc w:val="both"/>
        <w:rPr>
          <w:b/>
        </w:rPr>
      </w:pPr>
      <w:r w:rsidRPr="00733D29">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733D29">
        <w:rPr>
          <w:b/>
        </w:rPr>
        <w:t>(</w:t>
      </w:r>
      <w:r w:rsidRPr="00733D29">
        <w:rPr>
          <w:b/>
          <w:i/>
        </w:rPr>
        <w:t xml:space="preserve">Налог </w:t>
      </w:r>
      <w:r w:rsidRPr="00733D29">
        <w:rPr>
          <w:b/>
          <w:i/>
          <w:vertAlign w:val="subscript"/>
        </w:rPr>
        <w:t>кадастр</w:t>
      </w:r>
      <w:r w:rsidRPr="00733D29">
        <w:rPr>
          <w:b/>
        </w:rPr>
        <w:t>)</w:t>
      </w:r>
      <w:r w:rsidRPr="00733D29">
        <w:t xml:space="preserve">, и налоговой базы в виде кадастровой стоимости </w:t>
      </w:r>
      <w:r w:rsidRPr="00733D29">
        <w:rPr>
          <w:b/>
        </w:rPr>
        <w:t>(</w:t>
      </w:r>
      <w:r w:rsidRPr="00733D29">
        <w:rPr>
          <w:b/>
          <w:i/>
        </w:rPr>
        <w:t xml:space="preserve">НБ </w:t>
      </w:r>
      <w:r w:rsidRPr="00733D29">
        <w:rPr>
          <w:b/>
          <w:i/>
          <w:vertAlign w:val="subscript"/>
        </w:rPr>
        <w:t>кадастр</w:t>
      </w:r>
      <w:r w:rsidRPr="00733D29">
        <w:rPr>
          <w:b/>
          <w:vertAlign w:val="subscript"/>
        </w:rPr>
        <w:t>.</w:t>
      </w:r>
      <w:r w:rsidRPr="00733D29">
        <w:rPr>
          <w:b/>
        </w:rPr>
        <w:t>)</w:t>
      </w:r>
      <w:r w:rsidRPr="00733D29">
        <w:t>, умноженное на 100.</w:t>
      </w:r>
    </w:p>
    <w:p w:rsidR="0036144E" w:rsidRPr="00733D29" w:rsidRDefault="0036144E" w:rsidP="00733D29">
      <w:pPr>
        <w:ind w:firstLine="709"/>
        <w:jc w:val="both"/>
      </w:pPr>
      <w:r w:rsidRPr="00733D29">
        <w:t xml:space="preserve">Сумма налога, исчисленная исходя из соответствующей кадастровой стоимости объекта налогообложения </w:t>
      </w:r>
      <w:r w:rsidRPr="00733D29">
        <w:rPr>
          <w:b/>
        </w:rPr>
        <w:t>(</w:t>
      </w:r>
      <w:r w:rsidRPr="00733D29">
        <w:rPr>
          <w:b/>
          <w:i/>
        </w:rPr>
        <w:t xml:space="preserve">Налог </w:t>
      </w:r>
      <w:r w:rsidRPr="00733D29">
        <w:rPr>
          <w:b/>
          <w:i/>
          <w:vertAlign w:val="subscript"/>
        </w:rPr>
        <w:t>кадастр</w:t>
      </w:r>
      <w:r w:rsidRPr="00733D29">
        <w:rPr>
          <w:b/>
        </w:rPr>
        <w:t xml:space="preserve">) </w:t>
      </w:r>
      <w:r w:rsidRPr="00733D29">
        <w:t>рассчитывается в отчетном периоде, как:</w:t>
      </w:r>
    </w:p>
    <w:p w:rsidR="0036144E" w:rsidRPr="00733D29" w:rsidRDefault="0036144E" w:rsidP="00733D29">
      <w:pPr>
        <w:ind w:firstLine="709"/>
        <w:jc w:val="both"/>
      </w:pPr>
    </w:p>
    <w:p w:rsidR="0036144E" w:rsidRPr="00733D29" w:rsidRDefault="0036144E" w:rsidP="00733D29">
      <w:pPr>
        <w:ind w:firstLine="709"/>
        <w:jc w:val="both"/>
        <w:rPr>
          <w:b/>
        </w:rPr>
      </w:pPr>
      <w:r w:rsidRPr="00733D29">
        <w:rPr>
          <w:b/>
          <w:i/>
        </w:rPr>
        <w:t xml:space="preserve">Налог </w:t>
      </w:r>
      <w:r w:rsidRPr="00733D29">
        <w:rPr>
          <w:b/>
          <w:i/>
          <w:vertAlign w:val="subscript"/>
        </w:rPr>
        <w:t>кадастр.</w:t>
      </w:r>
      <w:r w:rsidRPr="00733D29">
        <w:rPr>
          <w:b/>
        </w:rPr>
        <w:t xml:space="preserve">= </w:t>
      </w:r>
      <w:r w:rsidRPr="00733D29">
        <w:rPr>
          <w:b/>
          <w:i/>
        </w:rPr>
        <w:t xml:space="preserve">Налог </w:t>
      </w:r>
      <w:r w:rsidRPr="00733D29">
        <w:rPr>
          <w:b/>
          <w:i/>
          <w:vertAlign w:val="subscript"/>
        </w:rPr>
        <w:t xml:space="preserve">всего </w:t>
      </w:r>
      <w:r w:rsidRPr="00733D29">
        <w:rPr>
          <w:b/>
        </w:rPr>
        <w:t xml:space="preserve">/ </w:t>
      </w:r>
      <w:r w:rsidRPr="00733D29">
        <w:rPr>
          <w:b/>
          <w:i/>
        </w:rPr>
        <w:t xml:space="preserve">К </w:t>
      </w:r>
      <w:proofErr w:type="spellStart"/>
      <w:r w:rsidRPr="00733D29">
        <w:rPr>
          <w:b/>
          <w:i/>
          <w:vertAlign w:val="subscript"/>
        </w:rPr>
        <w:t>пер</w:t>
      </w:r>
      <w:proofErr w:type="gramStart"/>
      <w:r w:rsidRPr="00733D29">
        <w:rPr>
          <w:b/>
          <w:i/>
          <w:vertAlign w:val="subscript"/>
        </w:rPr>
        <w:t>.п</w:t>
      </w:r>
      <w:proofErr w:type="gramEnd"/>
      <w:r w:rsidRPr="00733D29">
        <w:rPr>
          <w:b/>
          <w:i/>
          <w:vertAlign w:val="subscript"/>
        </w:rPr>
        <w:t>ериода</w:t>
      </w:r>
      <w:proofErr w:type="spellEnd"/>
      <w:r w:rsidRPr="00733D29">
        <w:rPr>
          <w:b/>
          <w:i/>
          <w:vertAlign w:val="subscript"/>
        </w:rPr>
        <w:t xml:space="preserve"> </w:t>
      </w:r>
      <w:r w:rsidRPr="00733D29">
        <w:rPr>
          <w:b/>
        </w:rPr>
        <w:t xml:space="preserve">- </w:t>
      </w:r>
      <w:r w:rsidRPr="00733D29">
        <w:rPr>
          <w:b/>
          <w:i/>
        </w:rPr>
        <w:t xml:space="preserve">Налог </w:t>
      </w:r>
      <w:r w:rsidRPr="00733D29">
        <w:rPr>
          <w:b/>
          <w:i/>
          <w:vertAlign w:val="subscript"/>
        </w:rPr>
        <w:t>инв.</w:t>
      </w:r>
      <w:r w:rsidRPr="00733D29">
        <w:rPr>
          <w:b/>
        </w:rPr>
        <w:t xml:space="preserve"> / </w:t>
      </w:r>
      <w:r w:rsidRPr="00733D29">
        <w:rPr>
          <w:b/>
          <w:i/>
        </w:rPr>
        <w:t xml:space="preserve">К </w:t>
      </w:r>
      <w:proofErr w:type="spellStart"/>
      <w:r w:rsidRPr="00733D29">
        <w:rPr>
          <w:b/>
          <w:i/>
          <w:vertAlign w:val="subscript"/>
        </w:rPr>
        <w:t>пер.периода</w:t>
      </w:r>
      <w:proofErr w:type="spellEnd"/>
      <w:r w:rsidRPr="00733D29">
        <w:rPr>
          <w:b/>
        </w:rPr>
        <w:t xml:space="preserve"> + </w:t>
      </w:r>
      <w:r w:rsidRPr="00733D29">
        <w:rPr>
          <w:b/>
          <w:i/>
        </w:rPr>
        <w:t xml:space="preserve">Налог </w:t>
      </w:r>
      <w:r w:rsidRPr="00733D29">
        <w:rPr>
          <w:b/>
          <w:i/>
          <w:vertAlign w:val="subscript"/>
        </w:rPr>
        <w:t>инв.</w:t>
      </w:r>
    </w:p>
    <w:p w:rsidR="0036144E" w:rsidRPr="00733D29" w:rsidRDefault="0036144E" w:rsidP="00733D29">
      <w:pPr>
        <w:ind w:firstLine="709"/>
        <w:jc w:val="both"/>
      </w:pPr>
    </w:p>
    <w:p w:rsidR="0036144E" w:rsidRPr="00733D29" w:rsidRDefault="0036144E" w:rsidP="00733D29">
      <w:pPr>
        <w:ind w:firstLine="709"/>
        <w:jc w:val="both"/>
      </w:pPr>
      <w:r w:rsidRPr="00733D29">
        <w:t>где:</w:t>
      </w:r>
    </w:p>
    <w:p w:rsidR="0036144E" w:rsidRPr="00733D29" w:rsidRDefault="0036144E" w:rsidP="00733D29">
      <w:pPr>
        <w:ind w:firstLine="709"/>
        <w:jc w:val="both"/>
      </w:pPr>
      <w:r w:rsidRPr="00733D29">
        <w:rPr>
          <w:b/>
          <w:i/>
        </w:rPr>
        <w:t xml:space="preserve">Налог </w:t>
      </w:r>
      <w:r w:rsidRPr="00733D29">
        <w:rPr>
          <w:b/>
          <w:i/>
          <w:vertAlign w:val="subscript"/>
        </w:rPr>
        <w:t xml:space="preserve">всего </w:t>
      </w:r>
      <w:r w:rsidRPr="00733D29">
        <w:t>= сумма налога, подлежащая уплате в бюджет – всего (отчет по форме № 5-МН), тыс. рублей.</w:t>
      </w:r>
    </w:p>
    <w:p w:rsidR="0036144E" w:rsidRPr="00733D29" w:rsidRDefault="0036144E" w:rsidP="00733D29">
      <w:pPr>
        <w:pStyle w:val="Style42"/>
        <w:widowControl/>
        <w:spacing w:line="240" w:lineRule="auto"/>
        <w:ind w:firstLine="709"/>
        <w:rPr>
          <w:rStyle w:val="FontStyle108"/>
        </w:rPr>
      </w:pPr>
    </w:p>
    <w:p w:rsidR="00A322B1" w:rsidRPr="00733D29" w:rsidRDefault="009A7BB8" w:rsidP="00733D29">
      <w:pPr>
        <w:pStyle w:val="Style42"/>
        <w:widowControl/>
        <w:spacing w:line="240" w:lineRule="auto"/>
        <w:ind w:firstLine="709"/>
        <w:rPr>
          <w:rStyle w:val="FontStyle108"/>
        </w:rPr>
      </w:pPr>
      <w:proofErr w:type="spellStart"/>
      <w:r w:rsidRPr="00733D29">
        <w:rPr>
          <w:b/>
          <w:i/>
        </w:rPr>
        <w:t>Соб</w:t>
      </w:r>
      <w:proofErr w:type="spellEnd"/>
      <w:r w:rsidRPr="00733D29">
        <w:rPr>
          <w:b/>
          <w:i/>
        </w:rPr>
        <w:t xml:space="preserve"> –</w:t>
      </w:r>
      <w:r w:rsidR="00055D7C" w:rsidRPr="00733D29">
        <w:rPr>
          <w:b/>
          <w:i/>
        </w:rPr>
        <w:t xml:space="preserve"> </w:t>
      </w:r>
      <w:r w:rsidR="00A322B1" w:rsidRPr="00733D29">
        <w:rPr>
          <w:rStyle w:val="FontStyle108"/>
        </w:rPr>
        <w:t>расчётный уровень собираемости с учётом динамики показателя собираемости по данному виду налога, сложившегося в предшествующие периоды</w:t>
      </w:r>
      <w:r w:rsidR="006B7CCD" w:rsidRPr="00733D29">
        <w:rPr>
          <w:rStyle w:val="FontStyle108"/>
        </w:rPr>
        <w:t>, %</w:t>
      </w:r>
      <w:r w:rsidR="00A322B1" w:rsidRPr="00733D29">
        <w:rPr>
          <w:rStyle w:val="FontStyle108"/>
        </w:rPr>
        <w:t>.</w:t>
      </w:r>
    </w:p>
    <w:p w:rsidR="00A322B1" w:rsidRPr="00733D29" w:rsidRDefault="00A322B1" w:rsidP="00733D29">
      <w:pPr>
        <w:pStyle w:val="Style42"/>
        <w:widowControl/>
        <w:spacing w:line="240" w:lineRule="auto"/>
        <w:ind w:firstLine="709"/>
        <w:rPr>
          <w:rStyle w:val="FontStyle108"/>
        </w:rPr>
      </w:pPr>
      <w:r w:rsidRPr="00733D29">
        <w:rPr>
          <w:rStyle w:val="FontStyle108"/>
        </w:rPr>
        <w:t>Расчётный уровень собираемости определяется по данным отчета формы № 1-НМ как частное от деления суммы поступившего налога на сумму начисленного налога.</w:t>
      </w:r>
    </w:p>
    <w:p w:rsidR="0080716E" w:rsidRPr="00733D29" w:rsidRDefault="0080716E" w:rsidP="00733D29">
      <w:pPr>
        <w:pStyle w:val="Style42"/>
        <w:widowControl/>
        <w:spacing w:line="240" w:lineRule="auto"/>
        <w:ind w:firstLine="709"/>
        <w:rPr>
          <w:rStyle w:val="FontStyle108"/>
          <w:lang w:eastAsia="en-US"/>
        </w:rPr>
      </w:pPr>
      <w:r w:rsidRPr="00733D29">
        <w:rPr>
          <w:rStyle w:val="FontStyle107"/>
          <w:lang w:val="en-US" w:eastAsia="en-US"/>
        </w:rPr>
        <w:t>F</w:t>
      </w:r>
      <w:r w:rsidRPr="00733D29">
        <w:rPr>
          <w:rStyle w:val="FontStyle107"/>
          <w:lang w:eastAsia="en-US"/>
        </w:rPr>
        <w:t xml:space="preserve"> </w:t>
      </w:r>
      <w:r w:rsidRPr="00733D29">
        <w:rPr>
          <w:rStyle w:val="FontStyle108"/>
          <w:lang w:eastAsia="en-US"/>
        </w:rPr>
        <w:t xml:space="preserve">- </w:t>
      </w:r>
      <w:proofErr w:type="gramStart"/>
      <w:r w:rsidRPr="00733D29">
        <w:rPr>
          <w:rStyle w:val="FontStyle108"/>
          <w:lang w:eastAsia="en-US"/>
        </w:rPr>
        <w:t>корректирующая</w:t>
      </w:r>
      <w:proofErr w:type="gramEnd"/>
      <w:r w:rsidRPr="00733D29">
        <w:rPr>
          <w:rStyle w:val="FontStyle108"/>
          <w:lang w:eastAsia="en-US"/>
        </w:rPr>
        <w:t xml:space="preserve"> сумма поступлений, учитывающая изменения законодательства о налогах и сборах, а также другие факторы, тыс. рублей.</w:t>
      </w:r>
    </w:p>
    <w:p w:rsidR="0080716E" w:rsidRPr="00733D29" w:rsidRDefault="0080716E" w:rsidP="00733D29">
      <w:pPr>
        <w:pStyle w:val="Style42"/>
        <w:widowControl/>
        <w:spacing w:line="240" w:lineRule="auto"/>
        <w:ind w:firstLine="567"/>
        <w:rPr>
          <w:rStyle w:val="FontStyle108"/>
        </w:rPr>
      </w:pPr>
    </w:p>
    <w:p w:rsidR="00055D7C" w:rsidRPr="00410ACC" w:rsidRDefault="00C56206" w:rsidP="00410ACC">
      <w:pPr>
        <w:pStyle w:val="3"/>
        <w:tabs>
          <w:tab w:val="left" w:pos="1985"/>
        </w:tabs>
        <w:spacing w:before="0" w:after="0" w:line="240" w:lineRule="auto"/>
        <w:ind w:left="1985" w:right="1134"/>
        <w:jc w:val="center"/>
        <w:rPr>
          <w:rFonts w:ascii="Times New Roman" w:hAnsi="Times New Roman"/>
          <w:bCs w:val="0"/>
          <w:i/>
          <w:iCs/>
          <w:sz w:val="24"/>
          <w:szCs w:val="24"/>
        </w:rPr>
      </w:pPr>
      <w:bookmarkStart w:id="136" w:name="_Toc24125129"/>
      <w:bookmarkStart w:id="137" w:name="_Toc24736607"/>
      <w:bookmarkStart w:id="138" w:name="_Toc24966665"/>
      <w:bookmarkStart w:id="139" w:name="_Toc24966811"/>
      <w:r w:rsidRPr="00410ACC">
        <w:rPr>
          <w:rFonts w:ascii="Times New Roman" w:hAnsi="Times New Roman"/>
          <w:bCs w:val="0"/>
          <w:i/>
          <w:iCs/>
          <w:sz w:val="24"/>
          <w:szCs w:val="24"/>
        </w:rPr>
        <w:t>2.</w:t>
      </w:r>
      <w:r w:rsidR="00917061" w:rsidRPr="00410ACC">
        <w:rPr>
          <w:rFonts w:ascii="Times New Roman" w:hAnsi="Times New Roman"/>
          <w:bCs w:val="0"/>
          <w:i/>
          <w:iCs/>
          <w:sz w:val="24"/>
          <w:szCs w:val="24"/>
        </w:rPr>
        <w:t>9</w:t>
      </w:r>
      <w:r w:rsidRPr="00410ACC">
        <w:rPr>
          <w:rFonts w:ascii="Times New Roman" w:hAnsi="Times New Roman"/>
          <w:bCs w:val="0"/>
          <w:i/>
          <w:iCs/>
          <w:sz w:val="24"/>
          <w:szCs w:val="24"/>
        </w:rPr>
        <w:t>.2. Налог на имущество организаций</w:t>
      </w:r>
      <w:bookmarkEnd w:id="136"/>
      <w:r w:rsidR="00281E80" w:rsidRPr="00410ACC">
        <w:rPr>
          <w:rFonts w:ascii="Times New Roman" w:hAnsi="Times New Roman"/>
          <w:bCs w:val="0"/>
          <w:i/>
          <w:iCs/>
          <w:sz w:val="24"/>
          <w:szCs w:val="24"/>
        </w:rPr>
        <w:br/>
      </w:r>
      <w:r w:rsidRPr="00410ACC">
        <w:rPr>
          <w:rFonts w:ascii="Times New Roman" w:hAnsi="Times New Roman"/>
          <w:bCs w:val="0"/>
          <w:i/>
          <w:iCs/>
          <w:sz w:val="24"/>
          <w:szCs w:val="24"/>
        </w:rPr>
        <w:t>182 1 06 02000 02 0000110</w:t>
      </w:r>
      <w:bookmarkEnd w:id="137"/>
      <w:bookmarkEnd w:id="138"/>
      <w:bookmarkEnd w:id="139"/>
    </w:p>
    <w:p w:rsidR="00C35986" w:rsidRPr="00733D29" w:rsidRDefault="00C35986" w:rsidP="00733D29">
      <w:pPr>
        <w:widowControl/>
        <w:autoSpaceDE/>
        <w:autoSpaceDN/>
        <w:adjustRightInd/>
        <w:jc w:val="center"/>
        <w:rPr>
          <w:rStyle w:val="FontStyle107"/>
        </w:rPr>
      </w:pPr>
    </w:p>
    <w:p w:rsidR="00D04464" w:rsidRPr="00733D29" w:rsidRDefault="00C56206" w:rsidP="00733D29">
      <w:pPr>
        <w:widowControl/>
        <w:autoSpaceDE/>
        <w:autoSpaceDN/>
        <w:adjustRightInd/>
        <w:ind w:firstLine="709"/>
        <w:jc w:val="both"/>
        <w:rPr>
          <w:rStyle w:val="FontStyle108"/>
        </w:rPr>
      </w:pPr>
      <w:r w:rsidRPr="00733D29">
        <w:rPr>
          <w:rStyle w:val="FontStyle108"/>
        </w:rPr>
        <w:t>Для расчёта налога на имущество организаций, используются:</w:t>
      </w:r>
    </w:p>
    <w:p w:rsidR="007A2DD6" w:rsidRPr="00733D29" w:rsidRDefault="007A2DD6" w:rsidP="00733D29">
      <w:pPr>
        <w:pStyle w:val="Style49"/>
        <w:widowControl/>
        <w:numPr>
          <w:ilvl w:val="0"/>
          <w:numId w:val="6"/>
        </w:numPr>
        <w:spacing w:line="240" w:lineRule="auto"/>
        <w:ind w:firstLine="709"/>
        <w:rPr>
          <w:rStyle w:val="FontStyle108"/>
        </w:rPr>
      </w:pPr>
      <w:r w:rsidRPr="00733D29">
        <w:rPr>
          <w:iCs/>
        </w:rPr>
        <w:t xml:space="preserve">сценарные условия для формирования вариантов развития экономики Пермского края и основных показателей прогноза социально-экономического развития Пермского края </w:t>
      </w:r>
      <w:r w:rsidRPr="00733D29">
        <w:t>в прогнозируемом периоде</w:t>
      </w:r>
      <w:r w:rsidRPr="00733D29">
        <w:rPr>
          <w:rStyle w:val="FontStyle108"/>
        </w:rPr>
        <w:t>;</w:t>
      </w:r>
    </w:p>
    <w:p w:rsidR="00A2044D" w:rsidRPr="00733D29" w:rsidRDefault="00A2044D" w:rsidP="00733D29">
      <w:pPr>
        <w:pStyle w:val="Style49"/>
        <w:widowControl/>
        <w:numPr>
          <w:ilvl w:val="0"/>
          <w:numId w:val="6"/>
        </w:numPr>
        <w:spacing w:line="240" w:lineRule="auto"/>
        <w:ind w:firstLine="709"/>
        <w:rPr>
          <w:iCs/>
        </w:rPr>
      </w:pPr>
      <w:r w:rsidRPr="00733D29">
        <w:rPr>
          <w:iCs/>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A2044D" w:rsidRPr="00733D29" w:rsidRDefault="00A2044D" w:rsidP="00733D29">
      <w:pPr>
        <w:pStyle w:val="Style49"/>
        <w:widowControl/>
        <w:numPr>
          <w:ilvl w:val="0"/>
          <w:numId w:val="6"/>
        </w:numPr>
        <w:spacing w:line="240" w:lineRule="auto"/>
        <w:ind w:firstLine="709"/>
        <w:rPr>
          <w:iCs/>
        </w:rPr>
      </w:pPr>
      <w:r w:rsidRPr="00733D29">
        <w:rPr>
          <w:iCs/>
        </w:rPr>
        <w:lastRenderedPageBreak/>
        <w:t xml:space="preserve"> </w:t>
      </w:r>
      <w:proofErr w:type="gramStart"/>
      <w:r w:rsidRPr="00733D29">
        <w:rPr>
          <w:iCs/>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w:t>
      </w:r>
      <w:proofErr w:type="gramEnd"/>
      <w:r w:rsidRPr="00733D29">
        <w:rPr>
          <w:iCs/>
        </w:rPr>
        <w:t xml:space="preserve"> организаций» за предыдущие периоды;</w:t>
      </w:r>
    </w:p>
    <w:p w:rsidR="00A2044D" w:rsidRPr="00733D29" w:rsidRDefault="00A2044D" w:rsidP="00733D29">
      <w:pPr>
        <w:pStyle w:val="Style49"/>
        <w:widowControl/>
        <w:numPr>
          <w:ilvl w:val="0"/>
          <w:numId w:val="6"/>
        </w:numPr>
        <w:spacing w:line="240" w:lineRule="auto"/>
        <w:ind w:firstLine="709"/>
        <w:rPr>
          <w:iCs/>
        </w:rPr>
      </w:pPr>
      <w:r w:rsidRPr="00733D29">
        <w:rPr>
          <w:iCs/>
        </w:rPr>
        <w:t xml:space="preserve"> динамика начислений налога и фактических поступлений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A2044D" w:rsidRPr="00733D29" w:rsidRDefault="00A2044D" w:rsidP="00733D29">
      <w:pPr>
        <w:pStyle w:val="Style49"/>
        <w:widowControl/>
        <w:numPr>
          <w:ilvl w:val="0"/>
          <w:numId w:val="6"/>
        </w:numPr>
        <w:spacing w:line="240" w:lineRule="auto"/>
        <w:ind w:firstLine="709"/>
        <w:rPr>
          <w:iCs/>
        </w:rPr>
      </w:pPr>
      <w:r w:rsidRPr="00733D29">
        <w:rPr>
          <w:iCs/>
        </w:rPr>
        <w:t xml:space="preserve">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A2044D" w:rsidRPr="00733D29" w:rsidRDefault="00A2044D" w:rsidP="00733D29">
      <w:pPr>
        <w:pStyle w:val="Style49"/>
        <w:widowControl/>
        <w:numPr>
          <w:ilvl w:val="0"/>
          <w:numId w:val="6"/>
        </w:numPr>
        <w:spacing w:line="240" w:lineRule="auto"/>
        <w:ind w:firstLine="709"/>
        <w:rPr>
          <w:iCs/>
        </w:rPr>
      </w:pPr>
      <w:r w:rsidRPr="00733D29">
        <w:rPr>
          <w:iCs/>
        </w:rPr>
        <w:t xml:space="preserve">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04464" w:rsidRPr="00733D29" w:rsidRDefault="00A2044D" w:rsidP="00733D29">
      <w:pPr>
        <w:pStyle w:val="Style49"/>
        <w:widowControl/>
        <w:numPr>
          <w:ilvl w:val="0"/>
          <w:numId w:val="6"/>
        </w:numPr>
        <w:spacing w:line="240" w:lineRule="auto"/>
        <w:ind w:firstLine="709"/>
        <w:rPr>
          <w:iCs/>
        </w:rPr>
      </w:pPr>
      <w:r w:rsidRPr="00733D29">
        <w:rPr>
          <w:iCs/>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r w:rsidR="00C56206" w:rsidRPr="00733D29">
        <w:rPr>
          <w:iCs/>
        </w:rPr>
        <w:t>Расчёт прогноза поступлений налога на имущество организаций</w:t>
      </w:r>
      <w:r w:rsidR="00B940DB" w:rsidRPr="00733D29">
        <w:rPr>
          <w:iCs/>
        </w:rPr>
        <w:t xml:space="preserve"> </w:t>
      </w:r>
      <w:r w:rsidR="00D056BE" w:rsidRPr="00733D29">
        <w:rPr>
          <w:iCs/>
        </w:rPr>
        <w:t xml:space="preserve">осуществляется </w:t>
      </w:r>
      <w:r w:rsidR="00C56206" w:rsidRPr="00733D29">
        <w:rPr>
          <w:iCs/>
        </w:rPr>
        <w:t>метод</w:t>
      </w:r>
      <w:r w:rsidR="00F70761" w:rsidRPr="00733D29">
        <w:rPr>
          <w:iCs/>
        </w:rPr>
        <w:t>ом</w:t>
      </w:r>
      <w:r w:rsidR="00C56206" w:rsidRPr="00733D29">
        <w:rPr>
          <w:iCs/>
        </w:rPr>
        <w:t xml:space="preserve"> прямого расчёта, основанного на непосредственном</w:t>
      </w:r>
      <w:r w:rsidR="00B940DB" w:rsidRPr="00733D29">
        <w:rPr>
          <w:iCs/>
        </w:rPr>
        <w:t xml:space="preserve"> </w:t>
      </w:r>
      <w:r w:rsidR="00C56206" w:rsidRPr="00733D29">
        <w:rPr>
          <w:iCs/>
        </w:rPr>
        <w:t>использовании прогнозных значений показателей, уровней ставок и других показателей</w:t>
      </w:r>
      <w:r w:rsidR="00B940DB" w:rsidRPr="00733D29">
        <w:rPr>
          <w:iCs/>
        </w:rPr>
        <w:t xml:space="preserve"> </w:t>
      </w:r>
      <w:r w:rsidR="00C56206" w:rsidRPr="00733D29">
        <w:rPr>
          <w:iCs/>
        </w:rPr>
        <w:t xml:space="preserve">(налоговые льготы по налогу, </w:t>
      </w:r>
      <w:r w:rsidR="000B2E92" w:rsidRPr="00733D29">
        <w:rPr>
          <w:iCs/>
        </w:rPr>
        <w:t xml:space="preserve">средний </w:t>
      </w:r>
      <w:r w:rsidR="00C56206" w:rsidRPr="00733D29">
        <w:rPr>
          <w:iCs/>
        </w:rPr>
        <w:t>уровень собираемости и др.).</w:t>
      </w:r>
    </w:p>
    <w:p w:rsidR="00715BD7" w:rsidRDefault="00715BD7" w:rsidP="00733D29">
      <w:pPr>
        <w:pStyle w:val="Style42"/>
        <w:widowControl/>
        <w:spacing w:line="240" w:lineRule="auto"/>
        <w:ind w:firstLine="709"/>
        <w:rPr>
          <w:rStyle w:val="FontStyle108"/>
        </w:rPr>
      </w:pPr>
    </w:p>
    <w:p w:rsidR="00715BD7" w:rsidRPr="00715BD7" w:rsidRDefault="00715BD7" w:rsidP="00715BD7">
      <w:pPr>
        <w:ind w:firstLine="709"/>
        <w:jc w:val="both"/>
      </w:pPr>
      <w:r w:rsidRPr="00715BD7">
        <w:t>Прогнозирование поступлений налога на имущество организаций осуществляется методом прямого расчета в разрезе субъектов Российской Федерации,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715BD7" w:rsidRPr="00715BD7" w:rsidRDefault="00715BD7" w:rsidP="00715BD7">
      <w:pPr>
        <w:ind w:firstLine="709"/>
        <w:jc w:val="both"/>
      </w:pPr>
      <w:r w:rsidRPr="00715BD7">
        <w:t xml:space="preserve">Прогнозируемый объем поступлений налога на имущество организаций </w:t>
      </w:r>
      <w:r w:rsidRPr="00715BD7">
        <w:br/>
        <w:t>(</w:t>
      </w:r>
      <w:r w:rsidRPr="00715BD7">
        <w:rPr>
          <w:b/>
          <w:i/>
        </w:rPr>
        <w:t xml:space="preserve">НИ </w:t>
      </w:r>
      <w:r w:rsidRPr="00715BD7">
        <w:rPr>
          <w:b/>
          <w:i/>
          <w:vertAlign w:val="subscript"/>
        </w:rPr>
        <w:t>орг.</w:t>
      </w:r>
      <w:r w:rsidRPr="00715BD7">
        <w:rPr>
          <w:b/>
          <w:i/>
        </w:rPr>
        <w:t xml:space="preserve">) </w:t>
      </w:r>
      <w:r w:rsidRPr="00715BD7">
        <w:t>рассчитывается по формуле:</w:t>
      </w:r>
    </w:p>
    <w:p w:rsidR="00715BD7" w:rsidRPr="00715BD7" w:rsidRDefault="00715BD7" w:rsidP="00715BD7">
      <w:pPr>
        <w:ind w:firstLine="709"/>
        <w:jc w:val="both"/>
      </w:pPr>
    </w:p>
    <w:p w:rsidR="00715BD7" w:rsidRPr="00715BD7" w:rsidRDefault="00715BD7" w:rsidP="00715BD7">
      <w:pPr>
        <w:spacing w:before="120" w:after="120"/>
        <w:ind w:firstLine="709"/>
        <w:rPr>
          <w:b/>
          <w:i/>
        </w:rPr>
      </w:pPr>
      <w:proofErr w:type="gramStart"/>
      <w:r w:rsidRPr="00715BD7">
        <w:rPr>
          <w:b/>
          <w:i/>
        </w:rPr>
        <w:t xml:space="preserve">НИ </w:t>
      </w:r>
      <w:r w:rsidRPr="00715BD7">
        <w:rPr>
          <w:b/>
          <w:i/>
          <w:vertAlign w:val="subscript"/>
        </w:rPr>
        <w:t>орг.</w:t>
      </w:r>
      <w:r w:rsidRPr="00715BD7">
        <w:rPr>
          <w:b/>
          <w:i/>
        </w:rPr>
        <w:t xml:space="preserve"> = (</w:t>
      </w:r>
      <w:r w:rsidRPr="00715BD7">
        <w:rPr>
          <w:b/>
          <w:i/>
          <w:lang w:val="en-US"/>
        </w:rPr>
        <w:t>V</w:t>
      </w:r>
      <w:r w:rsidRPr="00715BD7">
        <w:rPr>
          <w:b/>
          <w:i/>
        </w:rPr>
        <w:t xml:space="preserve"> </w:t>
      </w:r>
      <w:r w:rsidRPr="00715BD7">
        <w:rPr>
          <w:b/>
          <w:i/>
          <w:vertAlign w:val="subscript"/>
        </w:rPr>
        <w:t xml:space="preserve">СС </w:t>
      </w:r>
      <w:r w:rsidRPr="00715BD7">
        <w:rPr>
          <w:b/>
          <w:i/>
        </w:rPr>
        <w:t xml:space="preserve">× </w:t>
      </w:r>
      <w:r w:rsidRPr="00715BD7">
        <w:rPr>
          <w:b/>
          <w:i/>
          <w:lang w:val="en-US"/>
        </w:rPr>
        <w:t>S</w:t>
      </w:r>
      <w:r w:rsidRPr="00715BD7">
        <w:rPr>
          <w:b/>
          <w:i/>
          <w:vertAlign w:val="subscript"/>
        </w:rPr>
        <w:t xml:space="preserve"> СС </w:t>
      </w:r>
      <w:r w:rsidRPr="00715BD7">
        <w:rPr>
          <w:b/>
        </w:rPr>
        <w:t xml:space="preserve">+ </w:t>
      </w:r>
      <w:r w:rsidRPr="00715BD7">
        <w:rPr>
          <w:b/>
          <w:i/>
          <w:lang w:val="en-US"/>
        </w:rPr>
        <w:t>V</w:t>
      </w:r>
      <w:r w:rsidRPr="00715BD7">
        <w:rPr>
          <w:b/>
          <w:i/>
        </w:rPr>
        <w:t xml:space="preserve"> </w:t>
      </w:r>
      <w:r w:rsidRPr="00715BD7">
        <w:rPr>
          <w:b/>
          <w:i/>
          <w:vertAlign w:val="subscript"/>
        </w:rPr>
        <w:t xml:space="preserve">КС </w:t>
      </w:r>
      <w:r w:rsidRPr="00715BD7">
        <w:rPr>
          <w:b/>
          <w:i/>
        </w:rPr>
        <w:t xml:space="preserve">× </w:t>
      </w:r>
      <w:r w:rsidRPr="00715BD7">
        <w:rPr>
          <w:b/>
          <w:i/>
          <w:lang w:val="en-US"/>
        </w:rPr>
        <w:t>S</w:t>
      </w:r>
      <w:r w:rsidRPr="00715BD7">
        <w:rPr>
          <w:b/>
          <w:i/>
          <w:vertAlign w:val="subscript"/>
        </w:rPr>
        <w:t xml:space="preserve"> КС </w:t>
      </w:r>
      <w:r w:rsidRPr="00715BD7">
        <w:rPr>
          <w:b/>
        </w:rPr>
        <w:t xml:space="preserve">+ </w:t>
      </w:r>
      <w:proofErr w:type="spellStart"/>
      <w:r w:rsidRPr="00715BD7">
        <w:rPr>
          <w:b/>
          <w:i/>
        </w:rPr>
        <w:t>Н</w:t>
      </w:r>
      <w:r w:rsidRPr="00715BD7">
        <w:rPr>
          <w:b/>
          <w:i/>
          <w:vertAlign w:val="subscript"/>
        </w:rPr>
        <w:t>мт</w:t>
      </w:r>
      <w:proofErr w:type="spellEnd"/>
      <w:r w:rsidRPr="00715BD7">
        <w:rPr>
          <w:b/>
          <w:i/>
          <w:vertAlign w:val="subscript"/>
        </w:rPr>
        <w:t>.</w:t>
      </w:r>
      <w:proofErr w:type="gramEnd"/>
      <w:r w:rsidRPr="00715BD7">
        <w:rPr>
          <w:b/>
          <w:i/>
        </w:rPr>
        <w:t xml:space="preserve">+ </w:t>
      </w:r>
      <w:proofErr w:type="spellStart"/>
      <w:proofErr w:type="gramStart"/>
      <w:r w:rsidRPr="00715BD7">
        <w:rPr>
          <w:b/>
          <w:i/>
        </w:rPr>
        <w:t>Н</w:t>
      </w:r>
      <w:r w:rsidRPr="00715BD7">
        <w:rPr>
          <w:b/>
          <w:i/>
          <w:vertAlign w:val="subscript"/>
        </w:rPr>
        <w:t>жд</w:t>
      </w:r>
      <w:proofErr w:type="spellEnd"/>
      <w:r w:rsidRPr="00715BD7">
        <w:rPr>
          <w:b/>
          <w:i/>
          <w:vertAlign w:val="subscript"/>
        </w:rPr>
        <w:t>.</w:t>
      </w:r>
      <w:r w:rsidRPr="00715BD7">
        <w:rPr>
          <w:b/>
        </w:rPr>
        <w:t xml:space="preserve">) </w:t>
      </w:r>
      <w:r w:rsidRPr="00715BD7">
        <w:rPr>
          <w:b/>
          <w:i/>
        </w:rPr>
        <w:t xml:space="preserve">× </w:t>
      </w:r>
      <w:r w:rsidRPr="00715BD7">
        <w:rPr>
          <w:b/>
          <w:i/>
          <w:lang w:val="en-US"/>
        </w:rPr>
        <w:t>K</w:t>
      </w:r>
      <w:r w:rsidRPr="00715BD7">
        <w:rPr>
          <w:b/>
          <w:i/>
        </w:rPr>
        <w:t xml:space="preserve"> </w:t>
      </w:r>
      <w:r w:rsidRPr="00715BD7">
        <w:rPr>
          <w:b/>
          <w:i/>
          <w:vertAlign w:val="subscript"/>
        </w:rPr>
        <w:t>пер</w:t>
      </w:r>
      <w:r w:rsidRPr="00715BD7">
        <w:rPr>
          <w:b/>
          <w:i/>
        </w:rPr>
        <w:t xml:space="preserve">× </w:t>
      </w:r>
      <w:r w:rsidRPr="00715BD7">
        <w:rPr>
          <w:b/>
          <w:i/>
          <w:lang w:val="en-US"/>
        </w:rPr>
        <w:t>K</w:t>
      </w:r>
      <w:r w:rsidRPr="00715BD7">
        <w:rPr>
          <w:b/>
          <w:i/>
        </w:rPr>
        <w:t xml:space="preserve"> </w:t>
      </w:r>
      <w:r w:rsidRPr="00715BD7">
        <w:rPr>
          <w:b/>
          <w:i/>
          <w:vertAlign w:val="subscript"/>
        </w:rPr>
        <w:t>соб.</w:t>
      </w:r>
      <w:proofErr w:type="gramEnd"/>
      <w:r w:rsidRPr="00715BD7">
        <w:rPr>
          <w:b/>
        </w:rPr>
        <w:t xml:space="preserve"> </w:t>
      </w:r>
      <w:r w:rsidRPr="00715BD7">
        <w:rPr>
          <w:b/>
          <w:i/>
        </w:rPr>
        <w:t xml:space="preserve">(+/-) </w:t>
      </w:r>
      <w:r w:rsidRPr="00715BD7">
        <w:rPr>
          <w:b/>
          <w:i/>
          <w:lang w:val="en-US"/>
        </w:rPr>
        <w:t>F</w:t>
      </w:r>
      <w:r w:rsidRPr="00715BD7">
        <w:rPr>
          <w:b/>
          <w:i/>
        </w:rPr>
        <w:t xml:space="preserve">, </w:t>
      </w:r>
    </w:p>
    <w:p w:rsidR="00715BD7" w:rsidRPr="00715BD7" w:rsidRDefault="00715BD7" w:rsidP="00715BD7">
      <w:pPr>
        <w:spacing w:before="120" w:after="120"/>
        <w:ind w:firstLine="709"/>
        <w:jc w:val="center"/>
        <w:rPr>
          <w:b/>
          <w:i/>
        </w:rPr>
      </w:pPr>
    </w:p>
    <w:p w:rsidR="00715BD7" w:rsidRPr="00715BD7" w:rsidRDefault="00715BD7" w:rsidP="00715BD7">
      <w:pPr>
        <w:ind w:firstLine="709"/>
        <w:jc w:val="both"/>
      </w:pPr>
      <w:r w:rsidRPr="00715BD7">
        <w:t>где,</w:t>
      </w:r>
    </w:p>
    <w:p w:rsidR="00715BD7" w:rsidRPr="00715BD7" w:rsidRDefault="00715BD7" w:rsidP="00715BD7">
      <w:pPr>
        <w:ind w:firstLine="709"/>
        <w:jc w:val="both"/>
      </w:pPr>
      <w:r w:rsidRPr="00715BD7">
        <w:rPr>
          <w:b/>
          <w:i/>
        </w:rPr>
        <w:t xml:space="preserve">V </w:t>
      </w:r>
      <w:r w:rsidRPr="00715BD7">
        <w:rPr>
          <w:b/>
          <w:i/>
          <w:vertAlign w:val="subscript"/>
        </w:rPr>
        <w:t>СС</w:t>
      </w:r>
      <w:r w:rsidRPr="00715BD7">
        <w:t xml:space="preserve"> – объем налоговой базы по имуществу, определяемому по среднегодовой стоимости, тыс. рублей;</w:t>
      </w:r>
    </w:p>
    <w:p w:rsidR="00715BD7" w:rsidRPr="00715BD7" w:rsidRDefault="00715BD7" w:rsidP="00715BD7">
      <w:pPr>
        <w:ind w:firstLine="709"/>
        <w:jc w:val="both"/>
      </w:pPr>
      <w:r w:rsidRPr="00715BD7">
        <w:rPr>
          <w:b/>
          <w:i/>
        </w:rPr>
        <w:t xml:space="preserve">S </w:t>
      </w:r>
      <w:r w:rsidRPr="00715BD7">
        <w:rPr>
          <w:b/>
          <w:i/>
          <w:vertAlign w:val="subscript"/>
        </w:rPr>
        <w:t>СС</w:t>
      </w:r>
      <w:r w:rsidRPr="00715BD7">
        <w:t xml:space="preserve"> – расчетная средняя ставка налога на имущество организаций, определяемая по среднегодовой стоимости.</w:t>
      </w:r>
    </w:p>
    <w:p w:rsidR="00715BD7" w:rsidRPr="00715BD7" w:rsidRDefault="00715BD7" w:rsidP="00715BD7">
      <w:pPr>
        <w:ind w:firstLine="709"/>
        <w:jc w:val="both"/>
      </w:pPr>
      <w:r w:rsidRPr="00715BD7">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715BD7" w:rsidRPr="00715BD7" w:rsidRDefault="00715BD7" w:rsidP="00715BD7">
      <w:pPr>
        <w:ind w:firstLine="709"/>
        <w:jc w:val="both"/>
      </w:pPr>
      <w:r w:rsidRPr="00715BD7">
        <w:rPr>
          <w:b/>
          <w:i/>
        </w:rPr>
        <w:t xml:space="preserve">V </w:t>
      </w:r>
      <w:r w:rsidRPr="00715BD7">
        <w:rPr>
          <w:b/>
          <w:i/>
          <w:vertAlign w:val="subscript"/>
        </w:rPr>
        <w:t>КС</w:t>
      </w:r>
      <w:r w:rsidRPr="00715BD7">
        <w:t xml:space="preserve"> – объем налоговой базы по имуществу, определяемому по кадастровой стоимости, тыс. рублей;</w:t>
      </w:r>
    </w:p>
    <w:p w:rsidR="00715BD7" w:rsidRPr="00715BD7" w:rsidRDefault="00715BD7" w:rsidP="00715BD7">
      <w:pPr>
        <w:ind w:firstLine="709"/>
        <w:jc w:val="both"/>
      </w:pPr>
      <w:r w:rsidRPr="00715BD7">
        <w:rPr>
          <w:b/>
          <w:i/>
        </w:rPr>
        <w:t xml:space="preserve">S </w:t>
      </w:r>
      <w:r w:rsidRPr="00715BD7">
        <w:rPr>
          <w:b/>
          <w:i/>
          <w:vertAlign w:val="subscript"/>
        </w:rPr>
        <w:t>КС</w:t>
      </w:r>
      <w:r w:rsidRPr="00715BD7">
        <w:t xml:space="preserve"> – расчетная средняя ставка налога на имущество организаций, определяемая по кадастровой стоимости.</w:t>
      </w:r>
    </w:p>
    <w:p w:rsidR="00715BD7" w:rsidRPr="00715BD7" w:rsidRDefault="00715BD7" w:rsidP="00715BD7">
      <w:pPr>
        <w:ind w:firstLine="709"/>
        <w:jc w:val="both"/>
      </w:pPr>
      <w:r w:rsidRPr="00715BD7">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715BD7" w:rsidRPr="00715BD7" w:rsidRDefault="00715BD7" w:rsidP="00715BD7">
      <w:pPr>
        <w:ind w:firstLine="709"/>
        <w:jc w:val="both"/>
      </w:pPr>
    </w:p>
    <w:p w:rsidR="00715BD7" w:rsidRPr="00715BD7" w:rsidRDefault="00715BD7" w:rsidP="00715BD7">
      <w:pPr>
        <w:ind w:firstLine="709"/>
        <w:jc w:val="both"/>
      </w:pPr>
      <w:r w:rsidRPr="00715BD7">
        <w:rPr>
          <w:b/>
          <w:i/>
        </w:rPr>
        <w:t xml:space="preserve">Н </w:t>
      </w:r>
      <w:proofErr w:type="spellStart"/>
      <w:r w:rsidRPr="00715BD7">
        <w:rPr>
          <w:b/>
          <w:i/>
          <w:vertAlign w:val="subscript"/>
        </w:rPr>
        <w:t>мт</w:t>
      </w:r>
      <w:proofErr w:type="spellEnd"/>
      <w:r w:rsidRPr="00715BD7">
        <w:rPr>
          <w:b/>
          <w:i/>
          <w:vertAlign w:val="subscript"/>
        </w:rPr>
        <w:t xml:space="preserve">. – </w:t>
      </w:r>
      <w:r w:rsidRPr="00715BD7">
        <w:t>сумма налога, дополнительно исчисленная в связи с повышением ставки по имуществу в соответствии с п.3 ст. 380 НК РФ, тыс. рублей.</w:t>
      </w:r>
    </w:p>
    <w:p w:rsidR="00715BD7" w:rsidRPr="00715BD7" w:rsidRDefault="00715BD7" w:rsidP="00715BD7">
      <w:pPr>
        <w:ind w:firstLine="709"/>
        <w:jc w:val="both"/>
        <w:rPr>
          <w:b/>
          <w:i/>
        </w:rPr>
      </w:pPr>
      <w:r w:rsidRPr="00715BD7">
        <w:t>Сумма налога, дополнительно исчисленная в связи с повышением ставки по имуществу в соответствии с п.3 ст. 380 НК РФ (</w:t>
      </w:r>
      <w:r w:rsidRPr="00715BD7">
        <w:rPr>
          <w:b/>
          <w:i/>
        </w:rPr>
        <w:t xml:space="preserve">Н </w:t>
      </w:r>
      <w:proofErr w:type="spellStart"/>
      <w:r w:rsidRPr="00715BD7">
        <w:rPr>
          <w:b/>
          <w:i/>
          <w:vertAlign w:val="subscript"/>
        </w:rPr>
        <w:t>мт</w:t>
      </w:r>
      <w:proofErr w:type="spellEnd"/>
      <w:r w:rsidRPr="00715BD7">
        <w:rPr>
          <w:b/>
          <w:i/>
          <w:vertAlign w:val="subscript"/>
        </w:rPr>
        <w:t>.</w:t>
      </w:r>
      <w:r w:rsidRPr="00715BD7">
        <w:t>), рассчитывается следующим образом:</w:t>
      </w:r>
    </w:p>
    <w:p w:rsidR="00715BD7" w:rsidRPr="00715BD7" w:rsidRDefault="00715BD7" w:rsidP="00715BD7">
      <w:pPr>
        <w:ind w:firstLine="709"/>
        <w:jc w:val="both"/>
        <w:rPr>
          <w:b/>
          <w:i/>
        </w:rPr>
      </w:pPr>
    </w:p>
    <w:p w:rsidR="00715BD7" w:rsidRPr="00715BD7" w:rsidRDefault="00715BD7" w:rsidP="00715BD7">
      <w:pPr>
        <w:ind w:firstLine="709"/>
        <w:jc w:val="both"/>
      </w:pPr>
      <w:r w:rsidRPr="00715BD7">
        <w:rPr>
          <w:b/>
          <w:i/>
        </w:rPr>
        <w:t xml:space="preserve">Н </w:t>
      </w:r>
      <w:proofErr w:type="spellStart"/>
      <w:r w:rsidRPr="00715BD7">
        <w:rPr>
          <w:b/>
          <w:i/>
          <w:vertAlign w:val="subscript"/>
        </w:rPr>
        <w:t>мт</w:t>
      </w:r>
      <w:proofErr w:type="spellEnd"/>
      <w:r w:rsidRPr="00715BD7">
        <w:rPr>
          <w:b/>
          <w:i/>
          <w:vertAlign w:val="subscript"/>
        </w:rPr>
        <w:t xml:space="preserve">. </w:t>
      </w:r>
      <w:r w:rsidRPr="00715BD7">
        <w:rPr>
          <w:b/>
          <w:i/>
        </w:rPr>
        <w:t xml:space="preserve">= Н1 </w:t>
      </w:r>
      <w:proofErr w:type="spellStart"/>
      <w:r w:rsidRPr="00715BD7">
        <w:rPr>
          <w:b/>
          <w:i/>
          <w:vertAlign w:val="subscript"/>
        </w:rPr>
        <w:t>среднегод</w:t>
      </w:r>
      <w:proofErr w:type="spellEnd"/>
      <w:r w:rsidRPr="00715BD7">
        <w:rPr>
          <w:b/>
          <w:i/>
          <w:vertAlign w:val="subscript"/>
        </w:rPr>
        <w:t xml:space="preserve">. </w:t>
      </w:r>
      <w:proofErr w:type="spellStart"/>
      <w:r w:rsidRPr="00715BD7">
        <w:rPr>
          <w:b/>
          <w:i/>
          <w:vertAlign w:val="subscript"/>
        </w:rPr>
        <w:t>прогноз</w:t>
      </w:r>
      <w:proofErr w:type="gramStart"/>
      <w:r w:rsidRPr="00715BD7">
        <w:rPr>
          <w:b/>
          <w:i/>
          <w:vertAlign w:val="subscript"/>
        </w:rPr>
        <w:t>.п</w:t>
      </w:r>
      <w:proofErr w:type="spellEnd"/>
      <w:proofErr w:type="gramEnd"/>
      <w:r w:rsidRPr="00715BD7">
        <w:rPr>
          <w:b/>
          <w:i/>
          <w:vertAlign w:val="subscript"/>
        </w:rPr>
        <w:t>.</w:t>
      </w:r>
      <w:r w:rsidRPr="00715BD7">
        <w:rPr>
          <w:b/>
          <w:i/>
        </w:rPr>
        <w:t xml:space="preserve"> + Н </w:t>
      </w:r>
      <w:r w:rsidRPr="00715BD7">
        <w:rPr>
          <w:b/>
          <w:i/>
          <w:vertAlign w:val="subscript"/>
        </w:rPr>
        <w:t xml:space="preserve">п.3 ст.380 </w:t>
      </w:r>
      <w:proofErr w:type="spellStart"/>
      <w:r w:rsidRPr="00715BD7">
        <w:rPr>
          <w:b/>
          <w:i/>
          <w:vertAlign w:val="subscript"/>
        </w:rPr>
        <w:t>прогноз</w:t>
      </w:r>
      <w:proofErr w:type="gramStart"/>
      <w:r w:rsidRPr="00715BD7">
        <w:rPr>
          <w:b/>
          <w:i/>
          <w:vertAlign w:val="subscript"/>
        </w:rPr>
        <w:t>.п</w:t>
      </w:r>
      <w:proofErr w:type="spellEnd"/>
      <w:proofErr w:type="gramEnd"/>
      <w:r w:rsidRPr="00715BD7">
        <w:rPr>
          <w:b/>
          <w:i/>
          <w:vertAlign w:val="subscript"/>
        </w:rPr>
        <w:t xml:space="preserve">. </w:t>
      </w:r>
      <w:r w:rsidRPr="00715BD7">
        <w:rPr>
          <w:b/>
          <w:i/>
        </w:rPr>
        <w:t xml:space="preserve">– Н2 </w:t>
      </w:r>
      <w:proofErr w:type="spellStart"/>
      <w:r w:rsidRPr="00715BD7">
        <w:rPr>
          <w:b/>
          <w:i/>
          <w:vertAlign w:val="subscript"/>
        </w:rPr>
        <w:t>среднегод</w:t>
      </w:r>
      <w:proofErr w:type="spellEnd"/>
      <w:r w:rsidRPr="00715BD7">
        <w:rPr>
          <w:b/>
          <w:i/>
          <w:vertAlign w:val="subscript"/>
        </w:rPr>
        <w:t xml:space="preserve">. </w:t>
      </w:r>
      <w:proofErr w:type="spellStart"/>
      <w:r w:rsidRPr="00715BD7">
        <w:rPr>
          <w:b/>
          <w:i/>
          <w:vertAlign w:val="subscript"/>
        </w:rPr>
        <w:t>прогноз</w:t>
      </w:r>
      <w:proofErr w:type="gramStart"/>
      <w:r w:rsidRPr="00715BD7">
        <w:rPr>
          <w:b/>
          <w:i/>
          <w:vertAlign w:val="subscript"/>
        </w:rPr>
        <w:t>.п</w:t>
      </w:r>
      <w:proofErr w:type="spellEnd"/>
      <w:proofErr w:type="gramEnd"/>
      <w:r w:rsidRPr="00715BD7">
        <w:rPr>
          <w:b/>
          <w:i/>
          <w:vertAlign w:val="subscript"/>
        </w:rPr>
        <w:t>.</w:t>
      </w:r>
      <w:r w:rsidRPr="00715BD7">
        <w:rPr>
          <w:b/>
          <w:i/>
        </w:rPr>
        <w:t>,</w:t>
      </w:r>
    </w:p>
    <w:p w:rsidR="00715BD7" w:rsidRPr="00715BD7" w:rsidRDefault="00715BD7" w:rsidP="00715BD7">
      <w:pPr>
        <w:ind w:firstLine="709"/>
        <w:jc w:val="both"/>
      </w:pPr>
    </w:p>
    <w:p w:rsidR="00715BD7" w:rsidRPr="00715BD7" w:rsidRDefault="00715BD7" w:rsidP="00715BD7">
      <w:pPr>
        <w:ind w:firstLine="709"/>
        <w:jc w:val="both"/>
      </w:pPr>
      <w:r w:rsidRPr="00715BD7">
        <w:t>где:</w:t>
      </w:r>
    </w:p>
    <w:p w:rsidR="00715BD7" w:rsidRPr="00715BD7" w:rsidRDefault="00715BD7" w:rsidP="00715BD7">
      <w:pPr>
        <w:ind w:firstLine="709"/>
        <w:jc w:val="both"/>
      </w:pPr>
      <w:r w:rsidRPr="00715BD7">
        <w:rPr>
          <w:b/>
          <w:i/>
        </w:rPr>
        <w:t xml:space="preserve">Н </w:t>
      </w:r>
      <w:r w:rsidRPr="00715BD7">
        <w:rPr>
          <w:b/>
          <w:i/>
          <w:vertAlign w:val="subscript"/>
        </w:rPr>
        <w:t xml:space="preserve">п.3 ст.380 </w:t>
      </w:r>
      <w:proofErr w:type="spellStart"/>
      <w:r w:rsidRPr="00715BD7">
        <w:rPr>
          <w:b/>
          <w:i/>
          <w:vertAlign w:val="subscript"/>
        </w:rPr>
        <w:t>прогноз</w:t>
      </w:r>
      <w:proofErr w:type="gramStart"/>
      <w:r w:rsidRPr="00715BD7">
        <w:rPr>
          <w:b/>
          <w:i/>
          <w:vertAlign w:val="subscript"/>
        </w:rPr>
        <w:t>.п</w:t>
      </w:r>
      <w:proofErr w:type="spellEnd"/>
      <w:proofErr w:type="gramEnd"/>
      <w:r w:rsidRPr="00715BD7">
        <w:rPr>
          <w:b/>
          <w:i/>
          <w:vertAlign w:val="subscript"/>
        </w:rPr>
        <w:t xml:space="preserve">. </w:t>
      </w:r>
      <w:r w:rsidRPr="00715BD7">
        <w:rPr>
          <w:b/>
        </w:rPr>
        <w:t>–</w:t>
      </w:r>
      <w:r w:rsidRPr="00715BD7">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715BD7" w:rsidRPr="00715BD7" w:rsidRDefault="00715BD7" w:rsidP="00715BD7">
      <w:pPr>
        <w:ind w:firstLine="709"/>
        <w:jc w:val="both"/>
      </w:pPr>
      <w:r w:rsidRPr="00715BD7">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715BD7">
        <w:t>с</w:t>
      </w:r>
      <w:proofErr w:type="gramEnd"/>
      <w:r w:rsidRPr="00715BD7">
        <w:t xml:space="preserve"> отчетным;</w:t>
      </w:r>
    </w:p>
    <w:p w:rsidR="00715BD7" w:rsidRPr="00715BD7" w:rsidRDefault="00715BD7" w:rsidP="00715BD7">
      <w:pPr>
        <w:ind w:firstLine="709"/>
        <w:jc w:val="both"/>
      </w:pPr>
      <w:r w:rsidRPr="00715BD7">
        <w:rPr>
          <w:b/>
          <w:i/>
        </w:rPr>
        <w:t xml:space="preserve">Н2 </w:t>
      </w:r>
      <w:proofErr w:type="spellStart"/>
      <w:r w:rsidRPr="00715BD7">
        <w:rPr>
          <w:b/>
          <w:i/>
          <w:vertAlign w:val="subscript"/>
        </w:rPr>
        <w:t>среднегод</w:t>
      </w:r>
      <w:proofErr w:type="spellEnd"/>
      <w:r w:rsidRPr="00715BD7">
        <w:rPr>
          <w:b/>
          <w:i/>
          <w:vertAlign w:val="subscript"/>
        </w:rPr>
        <w:t xml:space="preserve">. </w:t>
      </w:r>
      <w:proofErr w:type="spellStart"/>
      <w:r w:rsidRPr="00715BD7">
        <w:rPr>
          <w:b/>
          <w:i/>
          <w:vertAlign w:val="subscript"/>
        </w:rPr>
        <w:t>прогноз</w:t>
      </w:r>
      <w:proofErr w:type="gramStart"/>
      <w:r w:rsidRPr="00715BD7">
        <w:rPr>
          <w:b/>
          <w:i/>
          <w:vertAlign w:val="subscript"/>
        </w:rPr>
        <w:t>.п</w:t>
      </w:r>
      <w:proofErr w:type="spellEnd"/>
      <w:proofErr w:type="gramEnd"/>
      <w:r w:rsidRPr="00715BD7">
        <w:rPr>
          <w:b/>
          <w:i/>
          <w:vertAlign w:val="subscript"/>
        </w:rPr>
        <w:t>.</w:t>
      </w:r>
      <w:r w:rsidRPr="00715BD7">
        <w:rPr>
          <w:b/>
        </w:rPr>
        <w:t xml:space="preserve"> -</w:t>
      </w:r>
      <w:r w:rsidRPr="00715BD7">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715BD7">
        <w:br/>
        <w:t>(</w:t>
      </w:r>
      <w:r w:rsidRPr="00715BD7">
        <w:rPr>
          <w:b/>
          <w:i/>
        </w:rPr>
        <w:t xml:space="preserve">V </w:t>
      </w:r>
      <w:r w:rsidRPr="00715BD7">
        <w:rPr>
          <w:b/>
          <w:i/>
          <w:vertAlign w:val="subscript"/>
        </w:rPr>
        <w:t>СС</w:t>
      </w:r>
      <w:r w:rsidRPr="00715BD7">
        <w:t>)</w:t>
      </w:r>
      <w:r w:rsidRPr="00715BD7">
        <w:rPr>
          <w:b/>
          <w:i/>
          <w:vertAlign w:val="subscript"/>
        </w:rPr>
        <w:t xml:space="preserve">, </w:t>
      </w:r>
      <w:r w:rsidRPr="00715BD7">
        <w:t>умноженный на расчетную среднюю ставку налога на имущество организаций, определяемую по среднегодовой стоимости (</w:t>
      </w:r>
      <w:r w:rsidRPr="00715BD7">
        <w:rPr>
          <w:b/>
          <w:i/>
          <w:lang w:val="en-US"/>
        </w:rPr>
        <w:t>S</w:t>
      </w:r>
      <w:r w:rsidRPr="00715BD7">
        <w:rPr>
          <w:b/>
          <w:i/>
        </w:rPr>
        <w:t xml:space="preserve"> </w:t>
      </w:r>
      <w:r w:rsidRPr="00715BD7">
        <w:rPr>
          <w:b/>
          <w:i/>
          <w:vertAlign w:val="subscript"/>
        </w:rPr>
        <w:t>СС</w:t>
      </w:r>
      <w:r w:rsidRPr="00715BD7">
        <w:t>), разделенную на 100.</w:t>
      </w:r>
    </w:p>
    <w:p w:rsidR="00715BD7" w:rsidRPr="00715BD7" w:rsidRDefault="00715BD7" w:rsidP="00715BD7">
      <w:pPr>
        <w:ind w:firstLine="709"/>
        <w:jc w:val="both"/>
        <w:rPr>
          <w:b/>
          <w:i/>
        </w:rPr>
      </w:pPr>
      <w:r w:rsidRPr="00715BD7">
        <w:rPr>
          <w:b/>
          <w:i/>
        </w:rPr>
        <w:t xml:space="preserve">Н1 </w:t>
      </w:r>
      <w:proofErr w:type="spellStart"/>
      <w:r w:rsidRPr="00715BD7">
        <w:rPr>
          <w:b/>
          <w:i/>
          <w:vertAlign w:val="subscript"/>
        </w:rPr>
        <w:t>среднегод</w:t>
      </w:r>
      <w:proofErr w:type="spellEnd"/>
      <w:r w:rsidRPr="00715BD7">
        <w:rPr>
          <w:b/>
          <w:i/>
          <w:vertAlign w:val="subscript"/>
        </w:rPr>
        <w:t xml:space="preserve">. </w:t>
      </w:r>
      <w:proofErr w:type="spellStart"/>
      <w:r w:rsidRPr="00715BD7">
        <w:rPr>
          <w:b/>
          <w:i/>
          <w:vertAlign w:val="subscript"/>
        </w:rPr>
        <w:t>прогноз</w:t>
      </w:r>
      <w:proofErr w:type="gramStart"/>
      <w:r w:rsidRPr="00715BD7">
        <w:rPr>
          <w:b/>
          <w:i/>
          <w:vertAlign w:val="subscript"/>
        </w:rPr>
        <w:t>.п</w:t>
      </w:r>
      <w:proofErr w:type="spellEnd"/>
      <w:proofErr w:type="gramEnd"/>
      <w:r w:rsidRPr="00715BD7">
        <w:rPr>
          <w:b/>
          <w:i/>
          <w:vertAlign w:val="subscript"/>
        </w:rPr>
        <w:t xml:space="preserve">. </w:t>
      </w:r>
      <w:r w:rsidRPr="00715BD7">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715BD7" w:rsidRPr="00715BD7" w:rsidRDefault="00715BD7" w:rsidP="00715BD7">
      <w:pPr>
        <w:ind w:firstLine="709"/>
        <w:jc w:val="both"/>
      </w:pPr>
    </w:p>
    <w:p w:rsidR="00715BD7" w:rsidRPr="00715BD7" w:rsidRDefault="00715BD7" w:rsidP="00715BD7">
      <w:pPr>
        <w:ind w:firstLine="709"/>
        <w:jc w:val="both"/>
        <w:rPr>
          <w:b/>
          <w:i/>
        </w:rPr>
      </w:pPr>
      <w:r w:rsidRPr="00715BD7">
        <w:rPr>
          <w:b/>
          <w:i/>
        </w:rPr>
        <w:t xml:space="preserve">Н1 </w:t>
      </w:r>
      <w:proofErr w:type="spellStart"/>
      <w:r w:rsidRPr="00715BD7">
        <w:rPr>
          <w:b/>
          <w:i/>
          <w:vertAlign w:val="subscript"/>
        </w:rPr>
        <w:t>среднегод</w:t>
      </w:r>
      <w:proofErr w:type="spellEnd"/>
      <w:r w:rsidRPr="00715BD7">
        <w:rPr>
          <w:b/>
          <w:i/>
          <w:vertAlign w:val="subscript"/>
        </w:rPr>
        <w:t xml:space="preserve">. </w:t>
      </w:r>
      <w:proofErr w:type="spellStart"/>
      <w:r w:rsidRPr="00715BD7">
        <w:rPr>
          <w:b/>
          <w:i/>
          <w:vertAlign w:val="subscript"/>
        </w:rPr>
        <w:t>прогноз</w:t>
      </w:r>
      <w:proofErr w:type="gramStart"/>
      <w:r w:rsidRPr="00715BD7">
        <w:rPr>
          <w:b/>
          <w:i/>
          <w:vertAlign w:val="subscript"/>
        </w:rPr>
        <w:t>.п</w:t>
      </w:r>
      <w:proofErr w:type="spellEnd"/>
      <w:proofErr w:type="gramEnd"/>
      <w:r w:rsidRPr="00715BD7">
        <w:rPr>
          <w:b/>
          <w:i/>
          <w:vertAlign w:val="subscript"/>
        </w:rPr>
        <w:t xml:space="preserve">. </w:t>
      </w:r>
      <w:r w:rsidRPr="00715BD7">
        <w:rPr>
          <w:b/>
          <w:i/>
        </w:rPr>
        <w:t xml:space="preserve">= (Н </w:t>
      </w:r>
      <w:proofErr w:type="spellStart"/>
      <w:r w:rsidRPr="00715BD7">
        <w:rPr>
          <w:b/>
          <w:i/>
          <w:vertAlign w:val="subscript"/>
        </w:rPr>
        <w:t>среднегод</w:t>
      </w:r>
      <w:proofErr w:type="gramStart"/>
      <w:r w:rsidRPr="00715BD7">
        <w:rPr>
          <w:b/>
          <w:i/>
          <w:vertAlign w:val="subscript"/>
        </w:rPr>
        <w:t>.о</w:t>
      </w:r>
      <w:proofErr w:type="gramEnd"/>
      <w:r w:rsidRPr="00715BD7">
        <w:rPr>
          <w:b/>
          <w:i/>
          <w:vertAlign w:val="subscript"/>
        </w:rPr>
        <w:t>тч.п</w:t>
      </w:r>
      <w:proofErr w:type="spellEnd"/>
      <w:r w:rsidRPr="00715BD7">
        <w:rPr>
          <w:b/>
          <w:i/>
          <w:vertAlign w:val="subscript"/>
        </w:rPr>
        <w:t>.</w:t>
      </w:r>
      <w:r w:rsidRPr="00715BD7">
        <w:rPr>
          <w:b/>
          <w:i/>
        </w:rPr>
        <w:t xml:space="preserve"> – </w:t>
      </w:r>
      <w:proofErr w:type="gramStart"/>
      <w:r w:rsidRPr="00715BD7">
        <w:rPr>
          <w:b/>
          <w:i/>
        </w:rPr>
        <w:t xml:space="preserve">Н </w:t>
      </w:r>
      <w:r w:rsidRPr="00715BD7">
        <w:rPr>
          <w:b/>
          <w:i/>
          <w:vertAlign w:val="subscript"/>
        </w:rPr>
        <w:t xml:space="preserve">п.3 ст.380 </w:t>
      </w:r>
      <w:proofErr w:type="spellStart"/>
      <w:r w:rsidRPr="00715BD7">
        <w:rPr>
          <w:b/>
          <w:i/>
          <w:vertAlign w:val="subscript"/>
        </w:rPr>
        <w:t>отч.п</w:t>
      </w:r>
      <w:proofErr w:type="spellEnd"/>
      <w:r w:rsidRPr="00715BD7">
        <w:rPr>
          <w:b/>
          <w:i/>
          <w:vertAlign w:val="subscript"/>
        </w:rPr>
        <w:t>.</w:t>
      </w:r>
      <w:r w:rsidRPr="00715BD7">
        <w:rPr>
          <w:b/>
          <w:i/>
        </w:rPr>
        <w:t>)</w:t>
      </w:r>
      <w:proofErr w:type="gramEnd"/>
      <w:r w:rsidRPr="00715BD7">
        <w:rPr>
          <w:b/>
          <w:i/>
        </w:rPr>
        <w:t xml:space="preserve"> × Темп /100, </w:t>
      </w:r>
    </w:p>
    <w:p w:rsidR="00715BD7" w:rsidRPr="00715BD7" w:rsidRDefault="00715BD7" w:rsidP="00715BD7">
      <w:pPr>
        <w:ind w:firstLine="709"/>
        <w:jc w:val="both"/>
      </w:pPr>
    </w:p>
    <w:p w:rsidR="00715BD7" w:rsidRPr="00715BD7" w:rsidRDefault="00715BD7" w:rsidP="00715BD7">
      <w:pPr>
        <w:ind w:firstLine="709"/>
        <w:jc w:val="both"/>
      </w:pPr>
      <w:r w:rsidRPr="00715BD7">
        <w:t>где:</w:t>
      </w:r>
    </w:p>
    <w:p w:rsidR="00715BD7" w:rsidRPr="00715BD7" w:rsidRDefault="00715BD7" w:rsidP="00715BD7">
      <w:pPr>
        <w:ind w:firstLine="709"/>
        <w:jc w:val="both"/>
      </w:pPr>
      <w:r w:rsidRPr="00715BD7">
        <w:rPr>
          <w:b/>
          <w:i/>
        </w:rPr>
        <w:t xml:space="preserve">Н </w:t>
      </w:r>
      <w:proofErr w:type="spellStart"/>
      <w:r w:rsidRPr="00715BD7">
        <w:rPr>
          <w:b/>
          <w:i/>
          <w:vertAlign w:val="subscript"/>
        </w:rPr>
        <w:t>среднегод</w:t>
      </w:r>
      <w:proofErr w:type="gramStart"/>
      <w:r w:rsidRPr="00715BD7">
        <w:rPr>
          <w:b/>
          <w:i/>
          <w:vertAlign w:val="subscript"/>
        </w:rPr>
        <w:t>.о</w:t>
      </w:r>
      <w:proofErr w:type="gramEnd"/>
      <w:r w:rsidRPr="00715BD7">
        <w:rPr>
          <w:b/>
          <w:i/>
          <w:vertAlign w:val="subscript"/>
        </w:rPr>
        <w:t>тч.п</w:t>
      </w:r>
      <w:proofErr w:type="spellEnd"/>
      <w:r w:rsidRPr="00715BD7">
        <w:rPr>
          <w:b/>
          <w:i/>
          <w:vertAlign w:val="subscript"/>
        </w:rPr>
        <w:t xml:space="preserve">. </w:t>
      </w:r>
      <w:r w:rsidRPr="00715BD7">
        <w:rPr>
          <w:b/>
        </w:rPr>
        <w:t>–</w:t>
      </w:r>
      <w:r w:rsidRPr="00715BD7">
        <w:t xml:space="preserve"> сумма налога, исчисленная к уплате в бюджет исходя из среднегодовой стоимости, отчетного периода (отчет по форме № 5-НИО), тыс. рублей;</w:t>
      </w:r>
    </w:p>
    <w:p w:rsidR="00715BD7" w:rsidRPr="00715BD7" w:rsidRDefault="00715BD7" w:rsidP="00715BD7">
      <w:pPr>
        <w:ind w:firstLine="709"/>
        <w:jc w:val="both"/>
      </w:pPr>
      <w:r w:rsidRPr="00715BD7">
        <w:rPr>
          <w:b/>
          <w:i/>
        </w:rPr>
        <w:t xml:space="preserve">Н </w:t>
      </w:r>
      <w:r w:rsidRPr="00715BD7">
        <w:rPr>
          <w:b/>
          <w:i/>
          <w:vertAlign w:val="subscript"/>
        </w:rPr>
        <w:t xml:space="preserve">п.3 ст.380 </w:t>
      </w:r>
      <w:proofErr w:type="spellStart"/>
      <w:r w:rsidRPr="00715BD7">
        <w:rPr>
          <w:b/>
          <w:i/>
          <w:vertAlign w:val="subscript"/>
        </w:rPr>
        <w:t>отч.п</w:t>
      </w:r>
      <w:proofErr w:type="spellEnd"/>
      <w:r w:rsidRPr="00715BD7">
        <w:rPr>
          <w:b/>
          <w:i/>
          <w:vertAlign w:val="subscript"/>
        </w:rPr>
        <w:t xml:space="preserve">. </w:t>
      </w:r>
      <w:r w:rsidRPr="00715BD7">
        <w:rPr>
          <w:b/>
        </w:rPr>
        <w:t>–</w:t>
      </w:r>
      <w:r w:rsidRPr="00715BD7">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715BD7" w:rsidRPr="00715BD7" w:rsidRDefault="00715BD7" w:rsidP="00715BD7">
      <w:pPr>
        <w:ind w:firstLine="709"/>
        <w:jc w:val="both"/>
      </w:pPr>
      <w:r w:rsidRPr="00715BD7">
        <w:rPr>
          <w:b/>
          <w:i/>
        </w:rPr>
        <w:t xml:space="preserve">Темп </w:t>
      </w:r>
      <w:r w:rsidRPr="00715BD7">
        <w:rPr>
          <w:b/>
        </w:rPr>
        <w:t>–</w:t>
      </w:r>
      <w:r w:rsidRPr="00715BD7">
        <w:t xml:space="preserve"> темп роста стоимости амортизируемого имущества </w:t>
      </w:r>
      <w:proofErr w:type="gramStart"/>
      <w:r w:rsidRPr="00715BD7">
        <w:t>в</w:t>
      </w:r>
      <w:proofErr w:type="gramEnd"/>
      <w:r w:rsidRPr="00715BD7">
        <w:t xml:space="preserve"> % </w:t>
      </w:r>
      <w:proofErr w:type="gramStart"/>
      <w:r w:rsidRPr="00715BD7">
        <w:t>к</w:t>
      </w:r>
      <w:proofErr w:type="gramEnd"/>
      <w:r w:rsidRPr="00715BD7">
        <w:t xml:space="preserve"> предыдущему периоду (по данным Минэкономразвития Российской Федерации, исполнительных органов субъектов Российской Федерации и/или по данным органов,</w:t>
      </w:r>
      <w:r w:rsidRPr="00715BD7">
        <w:rPr>
          <w:rFonts w:eastAsiaTheme="minorHAnsi"/>
        </w:rPr>
        <w:t xml:space="preserve"> </w:t>
      </w:r>
      <w:r w:rsidRPr="00715BD7">
        <w:t xml:space="preserve">осуществляющих функции по формированию официальной </w:t>
      </w:r>
      <w:hyperlink r:id="rId15" w:history="1">
        <w:r w:rsidRPr="00715BD7">
          <w:t>статистической информации</w:t>
        </w:r>
      </w:hyperlink>
      <w:r w:rsidRPr="00715BD7">
        <w:t>, и иных органов исполнительной власти);</w:t>
      </w:r>
    </w:p>
    <w:p w:rsidR="00715BD7" w:rsidRPr="00715BD7" w:rsidRDefault="00715BD7" w:rsidP="00715BD7">
      <w:pPr>
        <w:ind w:firstLine="709"/>
        <w:jc w:val="both"/>
      </w:pPr>
      <w:proofErr w:type="spellStart"/>
      <w:r w:rsidRPr="00715BD7">
        <w:rPr>
          <w:b/>
          <w:i/>
        </w:rPr>
        <w:t>Н</w:t>
      </w:r>
      <w:r w:rsidRPr="00715BD7">
        <w:rPr>
          <w:b/>
          <w:i/>
          <w:vertAlign w:val="subscript"/>
        </w:rPr>
        <w:t>жд</w:t>
      </w:r>
      <w:proofErr w:type="spellEnd"/>
      <w:r w:rsidRPr="00715BD7">
        <w:rPr>
          <w:b/>
          <w:i/>
          <w:vertAlign w:val="subscript"/>
        </w:rPr>
        <w:t>.</w:t>
      </w:r>
      <w:r w:rsidRPr="00715BD7">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715BD7" w:rsidRPr="00715BD7" w:rsidRDefault="00715BD7" w:rsidP="00715BD7">
      <w:pPr>
        <w:ind w:firstLine="709"/>
        <w:jc w:val="both"/>
      </w:pPr>
      <w:r w:rsidRPr="00715BD7">
        <w:t>В прогнозируемом периоде увеличивается пропорционально увеличению ставки;</w:t>
      </w:r>
    </w:p>
    <w:p w:rsidR="00715BD7" w:rsidRPr="00715BD7" w:rsidRDefault="00715BD7" w:rsidP="00715BD7">
      <w:pPr>
        <w:ind w:firstLine="709"/>
        <w:jc w:val="both"/>
      </w:pPr>
      <w:proofErr w:type="gramStart"/>
      <w:r w:rsidRPr="00715BD7">
        <w:rPr>
          <w:b/>
          <w:i/>
          <w:lang w:val="en-US"/>
        </w:rPr>
        <w:t>K</w:t>
      </w:r>
      <w:r w:rsidRPr="00715BD7">
        <w:rPr>
          <w:b/>
          <w:i/>
        </w:rPr>
        <w:t xml:space="preserve"> </w:t>
      </w:r>
      <w:r w:rsidRPr="00715BD7">
        <w:rPr>
          <w:b/>
          <w:i/>
          <w:vertAlign w:val="subscript"/>
        </w:rPr>
        <w:t>пер.</w:t>
      </w:r>
      <w:proofErr w:type="gramEnd"/>
      <w:r w:rsidRPr="00715BD7">
        <w:rPr>
          <w:b/>
          <w:i/>
          <w:vertAlign w:val="subscript"/>
        </w:rPr>
        <w:t xml:space="preserve"> </w:t>
      </w:r>
      <w:r w:rsidRPr="00715BD7">
        <w:t>– расчетный уровень переходящих платежей по налогу, %.</w:t>
      </w:r>
    </w:p>
    <w:p w:rsidR="00715BD7" w:rsidRPr="00715BD7" w:rsidRDefault="00715BD7" w:rsidP="00715BD7">
      <w:pPr>
        <w:ind w:firstLine="709"/>
        <w:jc w:val="both"/>
      </w:pPr>
      <w:r w:rsidRPr="00715BD7">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715BD7" w:rsidRPr="00715BD7" w:rsidRDefault="00715BD7" w:rsidP="00715BD7">
      <w:pPr>
        <w:ind w:firstLine="709"/>
        <w:jc w:val="both"/>
      </w:pPr>
      <w:proofErr w:type="gramStart"/>
      <w:r w:rsidRPr="00715BD7">
        <w:rPr>
          <w:b/>
          <w:i/>
          <w:lang w:val="en-US"/>
        </w:rPr>
        <w:t>K</w:t>
      </w:r>
      <w:r w:rsidRPr="00715BD7">
        <w:rPr>
          <w:b/>
          <w:i/>
        </w:rPr>
        <w:t xml:space="preserve"> </w:t>
      </w:r>
      <w:r w:rsidRPr="00715BD7">
        <w:rPr>
          <w:b/>
          <w:i/>
          <w:vertAlign w:val="subscript"/>
        </w:rPr>
        <w:t>соб.</w:t>
      </w:r>
      <w:proofErr w:type="gramEnd"/>
      <w:r w:rsidRPr="00715BD7">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15BD7" w:rsidRPr="00715BD7" w:rsidRDefault="00715BD7" w:rsidP="00715BD7">
      <w:pPr>
        <w:ind w:firstLine="709"/>
        <w:jc w:val="both"/>
      </w:pPr>
      <w:r w:rsidRPr="00715BD7">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15BD7" w:rsidRPr="00715BD7" w:rsidRDefault="00715BD7" w:rsidP="00715BD7">
      <w:pPr>
        <w:ind w:firstLine="709"/>
        <w:jc w:val="both"/>
      </w:pPr>
      <w:r w:rsidRPr="00715BD7">
        <w:rPr>
          <w:b/>
          <w:i/>
        </w:rPr>
        <w:t xml:space="preserve">F </w:t>
      </w:r>
      <w:r w:rsidRPr="00715BD7">
        <w:rPr>
          <w:i/>
        </w:rPr>
        <w:t>–</w:t>
      </w:r>
      <w:r w:rsidRPr="00715BD7">
        <w:rPr>
          <w:b/>
          <w:i/>
        </w:rPr>
        <w:t xml:space="preserve"> </w:t>
      </w:r>
      <w:r w:rsidRPr="00715BD7">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15BD7" w:rsidRPr="00715BD7" w:rsidRDefault="00715BD7" w:rsidP="00715BD7">
      <w:pPr>
        <w:ind w:firstLine="709"/>
        <w:jc w:val="both"/>
      </w:pPr>
      <w:r w:rsidRPr="00715BD7">
        <w:t>Объем налоговой базы по имуществу, определяемому по среднегодовой стоимости (</w:t>
      </w:r>
      <w:r w:rsidRPr="00715BD7">
        <w:rPr>
          <w:b/>
          <w:i/>
          <w:lang w:val="en-US"/>
        </w:rPr>
        <w:t>V</w:t>
      </w:r>
      <w:r w:rsidRPr="00715BD7">
        <w:rPr>
          <w:b/>
          <w:i/>
        </w:rPr>
        <w:t xml:space="preserve"> </w:t>
      </w:r>
      <w:r w:rsidRPr="00715BD7">
        <w:rPr>
          <w:b/>
          <w:i/>
          <w:vertAlign w:val="subscript"/>
        </w:rPr>
        <w:t>СС</w:t>
      </w:r>
      <w:r w:rsidRPr="00715BD7">
        <w:rPr>
          <w:b/>
          <w:i/>
        </w:rPr>
        <w:t xml:space="preserve">), </w:t>
      </w:r>
      <w:r w:rsidRPr="00715BD7">
        <w:t>рассчитывается по формуле:</w:t>
      </w:r>
    </w:p>
    <w:p w:rsidR="00715BD7" w:rsidRPr="00715BD7" w:rsidRDefault="00715BD7" w:rsidP="00715BD7">
      <w:pPr>
        <w:ind w:firstLine="709"/>
        <w:jc w:val="both"/>
      </w:pPr>
    </w:p>
    <w:p w:rsidR="00715BD7" w:rsidRPr="00715BD7" w:rsidRDefault="00715BD7" w:rsidP="00715BD7">
      <w:pPr>
        <w:spacing w:before="120" w:after="120"/>
        <w:ind w:firstLine="709"/>
        <w:jc w:val="center"/>
        <w:rPr>
          <w:b/>
          <w:i/>
        </w:rPr>
      </w:pPr>
      <w:r w:rsidRPr="00715BD7">
        <w:rPr>
          <w:b/>
          <w:i/>
          <w:lang w:val="en-US"/>
        </w:rPr>
        <w:t>V</w:t>
      </w:r>
      <w:r w:rsidRPr="00715BD7">
        <w:rPr>
          <w:b/>
          <w:i/>
        </w:rPr>
        <w:t xml:space="preserve"> </w:t>
      </w:r>
      <w:r w:rsidRPr="00715BD7">
        <w:rPr>
          <w:b/>
          <w:i/>
          <w:vertAlign w:val="subscript"/>
        </w:rPr>
        <w:t xml:space="preserve">СС </w:t>
      </w:r>
      <w:r w:rsidRPr="00715BD7">
        <w:rPr>
          <w:b/>
          <w:i/>
        </w:rPr>
        <w:t xml:space="preserve">= (СГС </w:t>
      </w:r>
      <w:proofErr w:type="spellStart"/>
      <w:r w:rsidRPr="00715BD7">
        <w:rPr>
          <w:b/>
          <w:i/>
          <w:vertAlign w:val="subscript"/>
        </w:rPr>
        <w:t>имущ</w:t>
      </w:r>
      <w:proofErr w:type="spellEnd"/>
      <w:r w:rsidRPr="00715BD7">
        <w:rPr>
          <w:b/>
          <w:i/>
          <w:vertAlign w:val="subscript"/>
        </w:rPr>
        <w:t xml:space="preserve">. </w:t>
      </w:r>
      <w:proofErr w:type="spellStart"/>
      <w:r w:rsidRPr="00715BD7">
        <w:rPr>
          <w:b/>
          <w:i/>
          <w:vertAlign w:val="subscript"/>
        </w:rPr>
        <w:t>нг</w:t>
      </w:r>
      <w:proofErr w:type="spellEnd"/>
      <w:r w:rsidRPr="00715BD7">
        <w:rPr>
          <w:b/>
          <w:i/>
        </w:rPr>
        <w:t xml:space="preserve"> + (СГС </w:t>
      </w:r>
      <w:proofErr w:type="spellStart"/>
      <w:r w:rsidRPr="00715BD7">
        <w:rPr>
          <w:b/>
          <w:i/>
          <w:vertAlign w:val="subscript"/>
        </w:rPr>
        <w:t>имущ.нг</w:t>
      </w:r>
      <w:proofErr w:type="spellEnd"/>
      <w:r w:rsidRPr="00715BD7">
        <w:rPr>
          <w:b/>
          <w:i/>
        </w:rPr>
        <w:t xml:space="preserve"> – АМ))/2 × Д </w:t>
      </w:r>
      <w:r w:rsidRPr="00715BD7">
        <w:rPr>
          <w:b/>
          <w:i/>
          <w:vertAlign w:val="subscript"/>
        </w:rPr>
        <w:t>нач. НИ СС</w:t>
      </w:r>
      <w:r w:rsidRPr="00715BD7">
        <w:rPr>
          <w:b/>
          <w:i/>
        </w:rPr>
        <w:t xml:space="preserve">, </w:t>
      </w:r>
    </w:p>
    <w:p w:rsidR="00715BD7" w:rsidRPr="00715BD7" w:rsidRDefault="00715BD7" w:rsidP="00715BD7">
      <w:pPr>
        <w:ind w:firstLine="709"/>
        <w:jc w:val="both"/>
      </w:pPr>
      <w:r w:rsidRPr="00715BD7">
        <w:t>где,</w:t>
      </w:r>
    </w:p>
    <w:p w:rsidR="00715BD7" w:rsidRPr="00715BD7" w:rsidRDefault="00715BD7" w:rsidP="00715BD7">
      <w:pPr>
        <w:ind w:firstLine="709"/>
        <w:jc w:val="both"/>
        <w:rPr>
          <w:strike/>
        </w:rPr>
      </w:pPr>
      <w:r w:rsidRPr="00715BD7">
        <w:rPr>
          <w:b/>
          <w:i/>
        </w:rPr>
        <w:t xml:space="preserve">СГС </w:t>
      </w:r>
      <w:proofErr w:type="spellStart"/>
      <w:r w:rsidRPr="00715BD7">
        <w:rPr>
          <w:b/>
          <w:i/>
          <w:vertAlign w:val="subscript"/>
        </w:rPr>
        <w:t>имущ</w:t>
      </w:r>
      <w:proofErr w:type="spellEnd"/>
      <w:r w:rsidRPr="00715BD7">
        <w:rPr>
          <w:b/>
          <w:i/>
          <w:vertAlign w:val="subscript"/>
        </w:rPr>
        <w:t xml:space="preserve">. </w:t>
      </w:r>
      <w:proofErr w:type="spellStart"/>
      <w:r w:rsidRPr="00715BD7">
        <w:rPr>
          <w:b/>
          <w:i/>
          <w:vertAlign w:val="subscript"/>
        </w:rPr>
        <w:t>нг</w:t>
      </w:r>
      <w:proofErr w:type="spellEnd"/>
      <w:r w:rsidRPr="00715BD7">
        <w:rPr>
          <w:b/>
          <w:i/>
        </w:rPr>
        <w:t xml:space="preserve"> </w:t>
      </w:r>
      <w:proofErr w:type="gramStart"/>
      <w:r w:rsidRPr="00715BD7">
        <w:t>–с</w:t>
      </w:r>
      <w:proofErr w:type="gramEnd"/>
      <w:r w:rsidRPr="00715BD7">
        <w:t xml:space="preserve">тоимость амортизируемого имущества на начало года, тыс. рублей (по данным Минэкономразвития Российской Федерации, исполнительных органов субъектов </w:t>
      </w:r>
      <w:r w:rsidRPr="00715BD7">
        <w:lastRenderedPageBreak/>
        <w:t>Российской Федерации и/или по данным органов,</w:t>
      </w:r>
      <w:r w:rsidRPr="00715BD7">
        <w:rPr>
          <w:rFonts w:eastAsiaTheme="minorHAnsi"/>
        </w:rPr>
        <w:t xml:space="preserve"> </w:t>
      </w:r>
      <w:r w:rsidRPr="00715BD7">
        <w:t xml:space="preserve">осуществляющих функции по формированию официальной </w:t>
      </w:r>
      <w:hyperlink r:id="rId16" w:history="1">
        <w:r w:rsidRPr="00715BD7">
          <w:t>статистической информации</w:t>
        </w:r>
      </w:hyperlink>
      <w:r w:rsidRPr="00715BD7">
        <w:t>, и иных органов исполнительной власти);</w:t>
      </w:r>
    </w:p>
    <w:p w:rsidR="00715BD7" w:rsidRPr="00715BD7" w:rsidRDefault="00715BD7" w:rsidP="00715BD7">
      <w:pPr>
        <w:ind w:firstLine="709"/>
        <w:jc w:val="both"/>
      </w:pPr>
      <w:r w:rsidRPr="00715BD7">
        <w:rPr>
          <w:b/>
          <w:i/>
        </w:rPr>
        <w:t>АМ</w:t>
      </w:r>
      <w:r w:rsidRPr="00715BD7">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715BD7">
        <w:rPr>
          <w:rFonts w:eastAsiaTheme="minorHAnsi"/>
        </w:rPr>
        <w:t xml:space="preserve"> </w:t>
      </w:r>
      <w:r w:rsidRPr="00715BD7">
        <w:t xml:space="preserve">осуществляющих функции по формированию официальной </w:t>
      </w:r>
      <w:hyperlink r:id="rId17" w:history="1">
        <w:r w:rsidRPr="00715BD7">
          <w:t>статистической информации</w:t>
        </w:r>
      </w:hyperlink>
      <w:r w:rsidRPr="00715BD7">
        <w:t>, и иных органов исполнительной власти);</w:t>
      </w:r>
    </w:p>
    <w:p w:rsidR="00715BD7" w:rsidRPr="00715BD7" w:rsidRDefault="00715BD7" w:rsidP="00715BD7">
      <w:pPr>
        <w:ind w:firstLine="709"/>
        <w:jc w:val="both"/>
      </w:pPr>
      <w:r w:rsidRPr="00715BD7">
        <w:rPr>
          <w:b/>
          <w:i/>
        </w:rPr>
        <w:t xml:space="preserve">Д </w:t>
      </w:r>
      <w:proofErr w:type="spellStart"/>
      <w:r w:rsidRPr="00715BD7">
        <w:rPr>
          <w:b/>
          <w:i/>
          <w:vertAlign w:val="subscript"/>
        </w:rPr>
        <w:t>нач</w:t>
      </w:r>
      <w:proofErr w:type="spellEnd"/>
      <w:r w:rsidRPr="00715BD7">
        <w:rPr>
          <w:b/>
          <w:i/>
          <w:vertAlign w:val="subscript"/>
        </w:rPr>
        <w:t xml:space="preserve"> НИ СС</w:t>
      </w:r>
      <w:r w:rsidRPr="00715BD7">
        <w:t xml:space="preserve"> – доля облагаемой стоимости имущества, определяемого по среднегодовой стоимости, сложившаяся в отчетном периоде.</w:t>
      </w:r>
    </w:p>
    <w:p w:rsidR="00715BD7" w:rsidRPr="00715BD7" w:rsidRDefault="00715BD7" w:rsidP="00715BD7">
      <w:pPr>
        <w:ind w:firstLine="709"/>
        <w:jc w:val="both"/>
      </w:pPr>
    </w:p>
    <w:p w:rsidR="00715BD7" w:rsidRPr="00715BD7" w:rsidRDefault="00715BD7" w:rsidP="00715BD7">
      <w:pPr>
        <w:ind w:firstLine="709"/>
        <w:jc w:val="both"/>
      </w:pPr>
      <w:r w:rsidRPr="00715BD7">
        <w:t>Объем налоговой базы по имуществу, определяемому по кадастровой стоимости (</w:t>
      </w:r>
      <w:r w:rsidRPr="00715BD7">
        <w:rPr>
          <w:b/>
          <w:i/>
          <w:lang w:val="en-US"/>
        </w:rPr>
        <w:t>V</w:t>
      </w:r>
      <w:r w:rsidRPr="00715BD7">
        <w:rPr>
          <w:b/>
          <w:i/>
        </w:rPr>
        <w:t xml:space="preserve"> </w:t>
      </w:r>
      <w:r w:rsidRPr="00715BD7">
        <w:rPr>
          <w:b/>
          <w:i/>
          <w:vertAlign w:val="subscript"/>
        </w:rPr>
        <w:t>КС</w:t>
      </w:r>
      <w:r w:rsidRPr="00715BD7">
        <w:rPr>
          <w:b/>
          <w:i/>
        </w:rPr>
        <w:t xml:space="preserve">), </w:t>
      </w:r>
      <w:r w:rsidRPr="00715BD7">
        <w:t>рассчитывается по формуле:</w:t>
      </w:r>
    </w:p>
    <w:p w:rsidR="00715BD7" w:rsidRPr="00715BD7" w:rsidRDefault="00715BD7" w:rsidP="00715BD7">
      <w:pPr>
        <w:ind w:firstLine="709"/>
        <w:jc w:val="both"/>
      </w:pPr>
    </w:p>
    <w:p w:rsidR="00715BD7" w:rsidRPr="00715BD7" w:rsidRDefault="00715BD7" w:rsidP="00715BD7">
      <w:pPr>
        <w:spacing w:before="120" w:after="120"/>
        <w:ind w:firstLine="709"/>
        <w:jc w:val="center"/>
        <w:rPr>
          <w:b/>
          <w:i/>
        </w:rPr>
      </w:pPr>
      <w:r w:rsidRPr="00715BD7">
        <w:rPr>
          <w:b/>
          <w:i/>
          <w:lang w:val="en-US"/>
        </w:rPr>
        <w:t>V</w:t>
      </w:r>
      <w:r w:rsidRPr="00715BD7">
        <w:rPr>
          <w:b/>
          <w:i/>
        </w:rPr>
        <w:t xml:space="preserve"> </w:t>
      </w:r>
      <w:r w:rsidRPr="00715BD7">
        <w:rPr>
          <w:b/>
          <w:i/>
          <w:vertAlign w:val="subscript"/>
        </w:rPr>
        <w:t xml:space="preserve">КС </w:t>
      </w:r>
      <w:r w:rsidRPr="00715BD7">
        <w:rPr>
          <w:b/>
          <w:i/>
        </w:rPr>
        <w:t xml:space="preserve">= (СГС </w:t>
      </w:r>
      <w:proofErr w:type="spellStart"/>
      <w:r w:rsidRPr="00715BD7">
        <w:rPr>
          <w:b/>
          <w:i/>
          <w:vertAlign w:val="subscript"/>
        </w:rPr>
        <w:t>имущ</w:t>
      </w:r>
      <w:proofErr w:type="spellEnd"/>
      <w:r w:rsidRPr="00715BD7">
        <w:rPr>
          <w:b/>
          <w:i/>
          <w:vertAlign w:val="subscript"/>
        </w:rPr>
        <w:t xml:space="preserve">. </w:t>
      </w:r>
      <w:proofErr w:type="spellStart"/>
      <w:r w:rsidRPr="00715BD7">
        <w:rPr>
          <w:b/>
          <w:i/>
          <w:vertAlign w:val="subscript"/>
        </w:rPr>
        <w:t>нг</w:t>
      </w:r>
      <w:proofErr w:type="spellEnd"/>
      <w:r w:rsidRPr="00715BD7">
        <w:rPr>
          <w:b/>
          <w:i/>
        </w:rPr>
        <w:t xml:space="preserve"> + (СГС </w:t>
      </w:r>
      <w:proofErr w:type="spellStart"/>
      <w:r w:rsidRPr="00715BD7">
        <w:rPr>
          <w:b/>
          <w:i/>
          <w:vertAlign w:val="subscript"/>
        </w:rPr>
        <w:t>имущ.нг</w:t>
      </w:r>
      <w:proofErr w:type="spellEnd"/>
      <w:r w:rsidRPr="00715BD7">
        <w:rPr>
          <w:b/>
          <w:i/>
        </w:rPr>
        <w:t xml:space="preserve"> – АМ))/2 × Д </w:t>
      </w:r>
      <w:r w:rsidRPr="00715BD7">
        <w:rPr>
          <w:b/>
          <w:i/>
          <w:vertAlign w:val="subscript"/>
        </w:rPr>
        <w:t>нач. НИ КС</w:t>
      </w:r>
      <w:r w:rsidRPr="00715BD7">
        <w:rPr>
          <w:b/>
          <w:i/>
        </w:rPr>
        <w:t xml:space="preserve">, </w:t>
      </w:r>
    </w:p>
    <w:p w:rsidR="00715BD7" w:rsidRPr="00715BD7" w:rsidRDefault="00715BD7" w:rsidP="00715BD7">
      <w:pPr>
        <w:ind w:firstLine="709"/>
        <w:jc w:val="both"/>
      </w:pPr>
      <w:r w:rsidRPr="00715BD7">
        <w:t>где,</w:t>
      </w:r>
    </w:p>
    <w:p w:rsidR="00715BD7" w:rsidRPr="00715BD7" w:rsidRDefault="00715BD7" w:rsidP="00715BD7">
      <w:pPr>
        <w:ind w:firstLine="709"/>
        <w:jc w:val="both"/>
      </w:pPr>
      <w:r w:rsidRPr="00715BD7">
        <w:rPr>
          <w:b/>
          <w:i/>
        </w:rPr>
        <w:t xml:space="preserve">СГС </w:t>
      </w:r>
      <w:proofErr w:type="spellStart"/>
      <w:r w:rsidRPr="00715BD7">
        <w:rPr>
          <w:b/>
          <w:i/>
          <w:vertAlign w:val="subscript"/>
        </w:rPr>
        <w:t>имущ</w:t>
      </w:r>
      <w:proofErr w:type="spellEnd"/>
      <w:r w:rsidRPr="00715BD7">
        <w:rPr>
          <w:b/>
          <w:i/>
          <w:vertAlign w:val="subscript"/>
        </w:rPr>
        <w:t xml:space="preserve">. </w:t>
      </w:r>
      <w:proofErr w:type="spellStart"/>
      <w:r w:rsidRPr="00715BD7">
        <w:rPr>
          <w:b/>
          <w:i/>
          <w:vertAlign w:val="subscript"/>
        </w:rPr>
        <w:t>нг</w:t>
      </w:r>
      <w:proofErr w:type="spellEnd"/>
      <w:r w:rsidRPr="00715BD7">
        <w:rPr>
          <w:b/>
          <w:i/>
        </w:rPr>
        <w:t xml:space="preserve"> </w:t>
      </w:r>
      <w:proofErr w:type="gramStart"/>
      <w:r w:rsidRPr="00715BD7">
        <w:t>–с</w:t>
      </w:r>
      <w:proofErr w:type="gramEnd"/>
      <w:r w:rsidRPr="00715BD7">
        <w:t>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715BD7">
        <w:rPr>
          <w:rFonts w:eastAsiaTheme="minorHAnsi"/>
        </w:rPr>
        <w:t xml:space="preserve"> </w:t>
      </w:r>
      <w:r w:rsidRPr="00715BD7">
        <w:t xml:space="preserve">осуществляющих функции по формированию официальной </w:t>
      </w:r>
      <w:hyperlink r:id="rId18" w:history="1">
        <w:r w:rsidRPr="00715BD7">
          <w:t>статистической информации</w:t>
        </w:r>
      </w:hyperlink>
      <w:r w:rsidRPr="00715BD7">
        <w:t xml:space="preserve">, и иных органов исполнительной власти); </w:t>
      </w:r>
    </w:p>
    <w:p w:rsidR="00715BD7" w:rsidRPr="00715BD7" w:rsidRDefault="00715BD7" w:rsidP="00715BD7">
      <w:pPr>
        <w:ind w:firstLine="709"/>
        <w:jc w:val="both"/>
      </w:pPr>
      <w:r w:rsidRPr="00715BD7">
        <w:rPr>
          <w:b/>
          <w:i/>
        </w:rPr>
        <w:t>АМ</w:t>
      </w:r>
      <w:r w:rsidRPr="00715BD7">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715BD7">
        <w:rPr>
          <w:rFonts w:eastAsiaTheme="minorHAnsi"/>
        </w:rPr>
        <w:t xml:space="preserve"> </w:t>
      </w:r>
      <w:r w:rsidRPr="00715BD7">
        <w:t xml:space="preserve">осуществляющих функции по формированию официальной </w:t>
      </w:r>
      <w:hyperlink r:id="rId19" w:history="1">
        <w:r w:rsidRPr="00715BD7">
          <w:t>статистической информации</w:t>
        </w:r>
      </w:hyperlink>
      <w:r w:rsidRPr="00715BD7">
        <w:t xml:space="preserve">, и иных органов исполнительной власти); </w:t>
      </w:r>
    </w:p>
    <w:p w:rsidR="00715BD7" w:rsidRPr="00715BD7" w:rsidRDefault="00715BD7" w:rsidP="00715BD7">
      <w:pPr>
        <w:ind w:firstLine="709"/>
        <w:jc w:val="both"/>
      </w:pPr>
      <w:r w:rsidRPr="00715BD7">
        <w:rPr>
          <w:b/>
          <w:i/>
        </w:rPr>
        <w:t xml:space="preserve">Д </w:t>
      </w:r>
      <w:proofErr w:type="spellStart"/>
      <w:r w:rsidRPr="00715BD7">
        <w:rPr>
          <w:b/>
          <w:i/>
          <w:vertAlign w:val="subscript"/>
        </w:rPr>
        <w:t>нач</w:t>
      </w:r>
      <w:proofErr w:type="spellEnd"/>
      <w:r w:rsidRPr="00715BD7">
        <w:rPr>
          <w:b/>
          <w:i/>
          <w:vertAlign w:val="subscript"/>
        </w:rPr>
        <w:t xml:space="preserve"> НИ КС</w:t>
      </w:r>
      <w:r w:rsidRPr="00715BD7">
        <w:t xml:space="preserve"> – доля облагаемой стоимости имущества, определяемая по кадастровой стоимости, сложившаяся в отчетном периоде.</w:t>
      </w:r>
    </w:p>
    <w:p w:rsidR="00E03564" w:rsidRPr="00733D29" w:rsidRDefault="00E03564" w:rsidP="00733D29">
      <w:pPr>
        <w:widowControl/>
        <w:autoSpaceDE/>
        <w:autoSpaceDN/>
        <w:adjustRightInd/>
        <w:ind w:firstLine="709"/>
        <w:jc w:val="both"/>
        <w:rPr>
          <w:rFonts w:eastAsia="Times New Roman"/>
          <w:lang w:eastAsia="en-US"/>
        </w:rPr>
      </w:pPr>
    </w:p>
    <w:p w:rsidR="00E03564" w:rsidRPr="00733D29" w:rsidRDefault="00E03564" w:rsidP="00733D29">
      <w:pPr>
        <w:widowControl/>
        <w:autoSpaceDE/>
        <w:autoSpaceDN/>
        <w:adjustRightInd/>
        <w:ind w:firstLine="709"/>
        <w:jc w:val="both"/>
        <w:rPr>
          <w:rFonts w:eastAsia="Times New Roman"/>
          <w:lang w:eastAsia="en-US"/>
        </w:rPr>
      </w:pPr>
      <w:r w:rsidRPr="00733D29">
        <w:rPr>
          <w:rFonts w:eastAsia="Times New Roman"/>
          <w:lang w:eastAsia="en-US"/>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E03564" w:rsidRPr="00733D29" w:rsidRDefault="00E03564" w:rsidP="00733D29">
      <w:pPr>
        <w:widowControl/>
        <w:autoSpaceDE/>
        <w:autoSpaceDN/>
        <w:adjustRightInd/>
        <w:ind w:firstLine="709"/>
        <w:jc w:val="both"/>
        <w:rPr>
          <w:rFonts w:eastAsia="Times New Roman"/>
          <w:lang w:eastAsia="en-US"/>
        </w:rPr>
      </w:pPr>
      <w:r w:rsidRPr="00733D29">
        <w:rPr>
          <w:rFonts w:eastAsia="Times New Roman"/>
          <w:lang w:eastAsia="en-US"/>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715BD7" w:rsidRDefault="00E03564" w:rsidP="00715BD7">
      <w:pPr>
        <w:ind w:firstLine="709"/>
        <w:jc w:val="both"/>
        <w:rPr>
          <w:rFonts w:eastAsia="Times New Roman"/>
          <w:lang w:eastAsia="en-US"/>
        </w:rPr>
      </w:pPr>
      <w:proofErr w:type="gramStart"/>
      <w:r w:rsidRPr="00733D29">
        <w:rPr>
          <w:rFonts w:eastAsia="Times New Roman"/>
          <w:lang w:eastAsia="en-US"/>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733D29">
        <w:rPr>
          <w:rFonts w:eastAsia="Times New Roman"/>
          <w:lang w:eastAsia="en-US"/>
        </w:rPr>
        <w:t xml:space="preserve"> Выпадающие доходы рассчитываются на основании данных, содержащихся в статистической налоговой отчетности ФНС России. </w:t>
      </w:r>
    </w:p>
    <w:p w:rsidR="00715BD7" w:rsidRPr="00715BD7" w:rsidRDefault="00715BD7" w:rsidP="00715BD7">
      <w:pPr>
        <w:ind w:firstLine="709"/>
        <w:jc w:val="both"/>
      </w:pPr>
      <w:r w:rsidRPr="00715BD7">
        <w:t xml:space="preserve">Объём выпадающих доходов определяется в рамках прописанного </w:t>
      </w:r>
      <w:proofErr w:type="gramStart"/>
      <w:r w:rsidRPr="00715BD7">
        <w:t>алгоритма расчёта прогнозного объёма поступлений налога</w:t>
      </w:r>
      <w:proofErr w:type="gramEnd"/>
      <w:r w:rsidRPr="00715BD7">
        <w:t>.</w:t>
      </w:r>
    </w:p>
    <w:p w:rsidR="00715BD7" w:rsidRPr="00715BD7" w:rsidRDefault="00715BD7" w:rsidP="00715BD7">
      <w:pPr>
        <w:ind w:firstLine="709"/>
        <w:jc w:val="both"/>
      </w:pPr>
      <w:r w:rsidRPr="00715BD7">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DF5DD7" w:rsidRPr="00733D29" w:rsidRDefault="00DF5DD7" w:rsidP="00733D29">
      <w:pPr>
        <w:pStyle w:val="Style39"/>
        <w:widowControl/>
        <w:spacing w:line="240" w:lineRule="auto"/>
        <w:ind w:firstLine="567"/>
        <w:jc w:val="center"/>
        <w:rPr>
          <w:rStyle w:val="FontStyle87"/>
        </w:rPr>
      </w:pPr>
    </w:p>
    <w:p w:rsidR="003154F5" w:rsidRPr="00733D29" w:rsidRDefault="003154F5" w:rsidP="00733D29">
      <w:pPr>
        <w:pStyle w:val="2"/>
        <w:spacing w:before="0"/>
        <w:jc w:val="center"/>
        <w:rPr>
          <w:rStyle w:val="FontStyle107"/>
          <w:b/>
          <w:i w:val="0"/>
          <w:color w:val="auto"/>
        </w:rPr>
      </w:pPr>
      <w:bookmarkStart w:id="140" w:name="_Toc24125130"/>
      <w:bookmarkStart w:id="141" w:name="_Toc24736608"/>
      <w:bookmarkStart w:id="142" w:name="_Toc24966666"/>
      <w:bookmarkStart w:id="143" w:name="_Toc24966812"/>
      <w:r w:rsidRPr="00733D29">
        <w:rPr>
          <w:rStyle w:val="FontStyle107"/>
          <w:b/>
          <w:i w:val="0"/>
          <w:color w:val="auto"/>
        </w:rPr>
        <w:t>2.</w:t>
      </w:r>
      <w:r w:rsidR="00410ACC">
        <w:rPr>
          <w:rStyle w:val="FontStyle107"/>
          <w:b/>
          <w:i w:val="0"/>
          <w:color w:val="auto"/>
        </w:rPr>
        <w:t>9</w:t>
      </w:r>
      <w:r w:rsidR="00917061" w:rsidRPr="00733D29">
        <w:rPr>
          <w:rStyle w:val="FontStyle107"/>
          <w:b/>
          <w:i w:val="0"/>
          <w:color w:val="auto"/>
        </w:rPr>
        <w:t>.</w:t>
      </w:r>
      <w:r w:rsidR="00410ACC">
        <w:rPr>
          <w:rStyle w:val="FontStyle107"/>
          <w:b/>
          <w:i w:val="0"/>
          <w:color w:val="auto"/>
        </w:rPr>
        <w:t>3</w:t>
      </w:r>
      <w:r w:rsidRPr="00733D29">
        <w:rPr>
          <w:rStyle w:val="FontStyle107"/>
          <w:b/>
          <w:i w:val="0"/>
          <w:color w:val="auto"/>
        </w:rPr>
        <w:t xml:space="preserve"> Транспортный налог</w:t>
      </w:r>
      <w:bookmarkEnd w:id="140"/>
      <w:r w:rsidR="00281E80" w:rsidRPr="00733D29">
        <w:rPr>
          <w:rStyle w:val="FontStyle107"/>
          <w:b/>
          <w:i w:val="0"/>
          <w:color w:val="auto"/>
        </w:rPr>
        <w:br/>
      </w:r>
      <w:r w:rsidR="0094799B" w:rsidRPr="00733D29">
        <w:rPr>
          <w:rStyle w:val="FontStyle107"/>
          <w:b/>
          <w:i w:val="0"/>
          <w:color w:val="auto"/>
        </w:rPr>
        <w:t xml:space="preserve"> </w:t>
      </w:r>
      <w:r w:rsidRPr="00733D29">
        <w:rPr>
          <w:rStyle w:val="FontStyle107"/>
          <w:b/>
          <w:i w:val="0"/>
          <w:color w:val="auto"/>
        </w:rPr>
        <w:t>182 106 04000 02 0000 110</w:t>
      </w:r>
      <w:bookmarkEnd w:id="141"/>
      <w:bookmarkEnd w:id="142"/>
      <w:bookmarkEnd w:id="143"/>
    </w:p>
    <w:p w:rsidR="00C35986" w:rsidRPr="00733D29" w:rsidRDefault="00C35986" w:rsidP="00733D29">
      <w:pPr>
        <w:pStyle w:val="Style39"/>
        <w:widowControl/>
        <w:spacing w:line="240" w:lineRule="auto"/>
        <w:ind w:firstLine="567"/>
        <w:jc w:val="center"/>
        <w:rPr>
          <w:rStyle w:val="FontStyle87"/>
        </w:rPr>
      </w:pPr>
    </w:p>
    <w:p w:rsidR="00C511DC" w:rsidRPr="00733D29" w:rsidRDefault="00C511DC" w:rsidP="00733D29">
      <w:pPr>
        <w:pStyle w:val="Style42"/>
        <w:widowControl/>
        <w:spacing w:line="240" w:lineRule="auto"/>
        <w:ind w:firstLine="709"/>
        <w:rPr>
          <w:rStyle w:val="FontStyle108"/>
        </w:rPr>
      </w:pPr>
      <w:r w:rsidRPr="00733D29">
        <w:rPr>
          <w:rStyle w:val="FontStyle108"/>
        </w:rPr>
        <w:t>Расчёт прогноза поступлений транспортного налога производится отдельно по транспортному налогу с организаций и по транспортному налогу с физических лиц.</w:t>
      </w:r>
    </w:p>
    <w:p w:rsidR="00A10212" w:rsidRPr="00733D29" w:rsidRDefault="00A10212" w:rsidP="00733D29">
      <w:pPr>
        <w:pStyle w:val="Style42"/>
        <w:widowControl/>
        <w:spacing w:line="240" w:lineRule="auto"/>
        <w:ind w:firstLine="709"/>
        <w:rPr>
          <w:rStyle w:val="FontStyle108"/>
        </w:rPr>
      </w:pPr>
      <w:r w:rsidRPr="00733D29">
        <w:rPr>
          <w:rStyle w:val="FontStyle108"/>
        </w:rPr>
        <w:t>Для расчёта транспортного налога используются:</w:t>
      </w:r>
    </w:p>
    <w:p w:rsidR="00A10212" w:rsidRPr="00733D29" w:rsidRDefault="00A10212" w:rsidP="00733D29">
      <w:pPr>
        <w:pStyle w:val="Style50"/>
        <w:widowControl/>
        <w:tabs>
          <w:tab w:val="left" w:pos="871"/>
        </w:tabs>
        <w:spacing w:line="240" w:lineRule="auto"/>
        <w:ind w:firstLine="709"/>
        <w:rPr>
          <w:rStyle w:val="FontStyle108"/>
        </w:rPr>
      </w:pPr>
      <w:r w:rsidRPr="00733D29">
        <w:rPr>
          <w:rStyle w:val="FontStyle108"/>
        </w:rPr>
        <w:t>-</w:t>
      </w:r>
      <w:r w:rsidRPr="00733D29">
        <w:rPr>
          <w:rStyle w:val="FontStyle108"/>
          <w:lang w:val="en-US"/>
        </w:rPr>
        <w:t> </w:t>
      </w:r>
      <w:r w:rsidRPr="00733D29">
        <w:rPr>
          <w:rStyle w:val="FontStyle108"/>
        </w:rPr>
        <w:t>налогов</w:t>
      </w:r>
      <w:r w:rsidR="00241184" w:rsidRPr="00733D29">
        <w:rPr>
          <w:rStyle w:val="FontStyle108"/>
        </w:rPr>
        <w:t>ая</w:t>
      </w:r>
      <w:r w:rsidRPr="00733D29">
        <w:rPr>
          <w:rStyle w:val="FontStyle108"/>
        </w:rPr>
        <w:t xml:space="preserve"> баз</w:t>
      </w:r>
      <w:r w:rsidR="00241184" w:rsidRPr="00733D29">
        <w:rPr>
          <w:rStyle w:val="FontStyle108"/>
        </w:rPr>
        <w:t>а</w:t>
      </w:r>
      <w:r w:rsidRPr="00733D29">
        <w:rPr>
          <w:rStyle w:val="FontStyle108"/>
        </w:rPr>
        <w:t xml:space="preserve"> по налогу согласно данным отчёта по форме </w:t>
      </w:r>
      <w:r w:rsidR="00C35986" w:rsidRPr="00733D29">
        <w:rPr>
          <w:rStyle w:val="FontStyle108"/>
        </w:rPr>
        <w:t xml:space="preserve">№ </w:t>
      </w:r>
      <w:r w:rsidRPr="00733D29">
        <w:rPr>
          <w:rStyle w:val="FontStyle108"/>
        </w:rPr>
        <w:t>5-ТН «О налоговой базе и структуре начи</w:t>
      </w:r>
      <w:r w:rsidR="00241184" w:rsidRPr="00733D29">
        <w:rPr>
          <w:rStyle w:val="FontStyle108"/>
        </w:rPr>
        <w:t>слений по транспортному налогу» за отчетный финансовый год</w:t>
      </w:r>
      <w:r w:rsidRPr="00733D29">
        <w:rPr>
          <w:rStyle w:val="FontStyle108"/>
        </w:rPr>
        <w:t>;</w:t>
      </w:r>
    </w:p>
    <w:p w:rsidR="00A10212" w:rsidRPr="00733D29" w:rsidRDefault="00A10212" w:rsidP="00733D29">
      <w:pPr>
        <w:pStyle w:val="Style50"/>
        <w:widowControl/>
        <w:tabs>
          <w:tab w:val="left" w:pos="871"/>
        </w:tabs>
        <w:spacing w:line="240" w:lineRule="auto"/>
        <w:ind w:firstLine="709"/>
        <w:rPr>
          <w:rStyle w:val="FontStyle108"/>
        </w:rPr>
      </w:pPr>
      <w:r w:rsidRPr="00733D29">
        <w:rPr>
          <w:rStyle w:val="FontStyle108"/>
        </w:rPr>
        <w:lastRenderedPageBreak/>
        <w:t>-</w:t>
      </w:r>
      <w:r w:rsidRPr="00733D29">
        <w:rPr>
          <w:rStyle w:val="FontStyle108"/>
          <w:lang w:val="en-US"/>
        </w:rPr>
        <w:t> </w:t>
      </w:r>
      <w:r w:rsidRPr="00733D29">
        <w:rPr>
          <w:rStyle w:val="FontStyle108"/>
        </w:rPr>
        <w:t>динамика фактических поступлений по налогу согласно данным отч</w:t>
      </w:r>
      <w:r w:rsidR="00E73BAA" w:rsidRPr="00733D29">
        <w:rPr>
          <w:rStyle w:val="FontStyle108"/>
        </w:rPr>
        <w:t>е</w:t>
      </w:r>
      <w:r w:rsidRPr="00733D29">
        <w:rPr>
          <w:rStyle w:val="FontStyle108"/>
        </w:rPr>
        <w:t>та по форме № 1-НМ,</w:t>
      </w:r>
      <w:r w:rsidRPr="00733D29">
        <w:t xml:space="preserve"> </w:t>
      </w:r>
      <w:r w:rsidRPr="00733D29">
        <w:rPr>
          <w:rStyle w:val="FontStyle108"/>
        </w:rPr>
        <w:t>сложившаяся за предшествующие периоды;</w:t>
      </w:r>
    </w:p>
    <w:p w:rsidR="00A10212" w:rsidRPr="00733D29" w:rsidRDefault="00A10212" w:rsidP="00733D29">
      <w:pPr>
        <w:pStyle w:val="Style50"/>
        <w:widowControl/>
        <w:tabs>
          <w:tab w:val="left" w:pos="871"/>
        </w:tabs>
        <w:spacing w:line="240" w:lineRule="auto"/>
        <w:ind w:firstLine="709"/>
        <w:rPr>
          <w:rStyle w:val="FontStyle108"/>
        </w:rPr>
      </w:pPr>
      <w:r w:rsidRPr="00733D29">
        <w:rPr>
          <w:rStyle w:val="FontStyle108"/>
        </w:rPr>
        <w:t>-</w:t>
      </w:r>
      <w:r w:rsidRPr="00733D29">
        <w:rPr>
          <w:rStyle w:val="FontStyle108"/>
          <w:lang w:val="en-US"/>
        </w:rPr>
        <w:t> </w:t>
      </w:r>
      <w:r w:rsidRPr="00733D29">
        <w:rPr>
          <w:rStyle w:val="FontStyle108"/>
        </w:rPr>
        <w:t>налоговые ставки, льготы и преференции, предусмотренные главой 28 НК РФ «Транспортный налог»</w:t>
      </w:r>
      <w:r w:rsidR="003306BF" w:rsidRPr="00733D29">
        <w:rPr>
          <w:rStyle w:val="FontStyle108"/>
        </w:rPr>
        <w:t>,</w:t>
      </w:r>
      <w:r w:rsidRPr="00733D29">
        <w:rPr>
          <w:rStyle w:val="FontStyle108"/>
        </w:rPr>
        <w:t xml:space="preserve"> </w:t>
      </w:r>
      <w:r w:rsidR="003306BF" w:rsidRPr="00733D29">
        <w:t xml:space="preserve">нормативными правовыми актами </w:t>
      </w:r>
      <w:r w:rsidR="00AB1A15" w:rsidRPr="00733D29">
        <w:t>Пермского края</w:t>
      </w:r>
      <w:r w:rsidRPr="00733D29">
        <w:rPr>
          <w:rStyle w:val="FontStyle108"/>
        </w:rPr>
        <w:t>.</w:t>
      </w:r>
    </w:p>
    <w:p w:rsidR="000E0746" w:rsidRPr="00733D29" w:rsidRDefault="000E0746" w:rsidP="00733D29">
      <w:pPr>
        <w:pStyle w:val="Style50"/>
        <w:widowControl/>
        <w:tabs>
          <w:tab w:val="left" w:pos="871"/>
        </w:tabs>
        <w:spacing w:line="240" w:lineRule="auto"/>
        <w:ind w:firstLine="709"/>
        <w:rPr>
          <w:rStyle w:val="FontStyle108"/>
        </w:rPr>
      </w:pPr>
    </w:p>
    <w:p w:rsidR="000E0746" w:rsidRPr="00733D29" w:rsidRDefault="00837A97" w:rsidP="00733D29">
      <w:pPr>
        <w:pStyle w:val="3"/>
        <w:tabs>
          <w:tab w:val="left" w:pos="1985"/>
        </w:tabs>
        <w:spacing w:before="0" w:after="0" w:line="240" w:lineRule="auto"/>
        <w:ind w:left="1985" w:right="1134"/>
        <w:jc w:val="center"/>
        <w:rPr>
          <w:rStyle w:val="FontStyle107"/>
        </w:rPr>
      </w:pPr>
      <w:bookmarkStart w:id="144" w:name="_Toc24125131"/>
      <w:bookmarkStart w:id="145" w:name="_Toc24736609"/>
      <w:bookmarkStart w:id="146" w:name="_Toc24966667"/>
      <w:bookmarkStart w:id="147" w:name="_Toc24966813"/>
      <w:r w:rsidRPr="00733D29">
        <w:rPr>
          <w:rFonts w:ascii="Times New Roman" w:hAnsi="Times New Roman"/>
          <w:i/>
          <w:sz w:val="24"/>
          <w:szCs w:val="24"/>
        </w:rPr>
        <w:t>2.</w:t>
      </w:r>
      <w:r w:rsidR="00410ACC">
        <w:rPr>
          <w:rFonts w:ascii="Times New Roman" w:hAnsi="Times New Roman"/>
          <w:i/>
          <w:sz w:val="24"/>
          <w:szCs w:val="24"/>
        </w:rPr>
        <w:t>9.3.</w:t>
      </w:r>
      <w:r w:rsidR="000E0746" w:rsidRPr="00733D29">
        <w:rPr>
          <w:rStyle w:val="FontStyle107"/>
          <w:b/>
        </w:rPr>
        <w:t>1. Транспортный налог с организаций</w:t>
      </w:r>
      <w:r w:rsidR="000E0746" w:rsidRPr="00733D29">
        <w:rPr>
          <w:rStyle w:val="FontStyle107"/>
          <w:b/>
        </w:rPr>
        <w:br/>
        <w:t>182 1 06 04011 02 0000 110</w:t>
      </w:r>
      <w:bookmarkEnd w:id="144"/>
      <w:bookmarkEnd w:id="145"/>
      <w:bookmarkEnd w:id="146"/>
      <w:bookmarkEnd w:id="147"/>
    </w:p>
    <w:p w:rsidR="000E0746" w:rsidRPr="00733D29" w:rsidRDefault="000E0746" w:rsidP="00733D29">
      <w:pPr>
        <w:pStyle w:val="Style50"/>
        <w:widowControl/>
        <w:tabs>
          <w:tab w:val="left" w:pos="871"/>
        </w:tabs>
        <w:spacing w:line="240" w:lineRule="auto"/>
        <w:ind w:firstLine="709"/>
        <w:rPr>
          <w:rStyle w:val="FontStyle108"/>
        </w:rPr>
      </w:pPr>
    </w:p>
    <w:p w:rsidR="000E0746" w:rsidRPr="00733D29" w:rsidRDefault="000E0746" w:rsidP="00733D29">
      <w:pPr>
        <w:ind w:firstLine="709"/>
        <w:jc w:val="both"/>
      </w:pPr>
      <w:r w:rsidRPr="00733D29">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E0746" w:rsidRPr="00733D29" w:rsidRDefault="000E0746" w:rsidP="00733D29">
      <w:pPr>
        <w:ind w:firstLine="709"/>
        <w:jc w:val="both"/>
      </w:pPr>
      <w:r w:rsidRPr="00733D29">
        <w:t>Прогнозируемый объем поступлений по транспортному налогу с организаций (</w:t>
      </w:r>
      <w:r w:rsidRPr="00733D29">
        <w:rPr>
          <w:b/>
          <w:i/>
        </w:rPr>
        <w:t xml:space="preserve">ТН </w:t>
      </w:r>
      <w:proofErr w:type="gramStart"/>
      <w:r w:rsidRPr="00733D29">
        <w:rPr>
          <w:b/>
          <w:i/>
          <w:vertAlign w:val="subscript"/>
        </w:rPr>
        <w:t>ОРГ</w:t>
      </w:r>
      <w:proofErr w:type="gramEnd"/>
      <w:r w:rsidRPr="00733D29">
        <w:rPr>
          <w:b/>
          <w:i/>
        </w:rPr>
        <w:t xml:space="preserve">) </w:t>
      </w:r>
      <w:r w:rsidRPr="00733D29">
        <w:t>рассчитывается по формуле, тыс. рублей:</w:t>
      </w:r>
    </w:p>
    <w:p w:rsidR="000E0746" w:rsidRPr="00733D29" w:rsidRDefault="000E0746" w:rsidP="00733D29">
      <w:pPr>
        <w:ind w:firstLine="709"/>
        <w:jc w:val="both"/>
      </w:pPr>
    </w:p>
    <w:p w:rsidR="000E0746" w:rsidRPr="00733D29" w:rsidRDefault="000E0746" w:rsidP="00733D29">
      <w:pPr>
        <w:ind w:firstLine="709"/>
        <w:jc w:val="center"/>
        <w:rPr>
          <w:b/>
          <w:i/>
        </w:rPr>
      </w:pPr>
      <w:r w:rsidRPr="00733D29">
        <w:rPr>
          <w:b/>
          <w:i/>
        </w:rPr>
        <w:t xml:space="preserve">ТН </w:t>
      </w:r>
      <w:proofErr w:type="gramStart"/>
      <w:r w:rsidRPr="00733D29">
        <w:rPr>
          <w:b/>
          <w:i/>
          <w:vertAlign w:val="subscript"/>
        </w:rPr>
        <w:t>ОРГ</w:t>
      </w:r>
      <w:proofErr w:type="gramEnd"/>
      <w:r w:rsidRPr="00733D29">
        <w:rPr>
          <w:b/>
          <w:i/>
        </w:rPr>
        <w:t xml:space="preserve">  = ∑(КОЛ </w:t>
      </w:r>
      <w:r w:rsidRPr="00733D29">
        <w:rPr>
          <w:b/>
          <w:i/>
          <w:vertAlign w:val="subscript"/>
        </w:rPr>
        <w:t>ТС</w:t>
      </w:r>
      <w:r w:rsidRPr="00733D29">
        <w:rPr>
          <w:b/>
          <w:i/>
        </w:rPr>
        <w:t xml:space="preserve"> × К</w:t>
      </w:r>
      <w:r w:rsidRPr="00733D29">
        <w:rPr>
          <w:b/>
          <w:i/>
          <w:vertAlign w:val="subscript"/>
        </w:rPr>
        <w:t xml:space="preserve"> </w:t>
      </w:r>
      <w:proofErr w:type="spellStart"/>
      <w:r w:rsidRPr="00733D29">
        <w:rPr>
          <w:b/>
          <w:i/>
          <w:vertAlign w:val="subscript"/>
        </w:rPr>
        <w:t>эстр</w:t>
      </w:r>
      <w:proofErr w:type="spellEnd"/>
      <w:r w:rsidRPr="00733D29">
        <w:rPr>
          <w:b/>
          <w:i/>
          <w:vertAlign w:val="subscript"/>
        </w:rPr>
        <w:t>.</w:t>
      </w:r>
      <w:r w:rsidRPr="00733D29">
        <w:rPr>
          <w:b/>
        </w:rPr>
        <w:t xml:space="preserve">/100 </w:t>
      </w:r>
      <w:r w:rsidRPr="00733D29">
        <w:rPr>
          <w:b/>
          <w:i/>
        </w:rPr>
        <w:t xml:space="preserve">× </w:t>
      </w:r>
      <w:r w:rsidRPr="00733D29">
        <w:rPr>
          <w:b/>
          <w:i/>
          <w:lang w:val="en-US"/>
        </w:rPr>
        <w:t>S</w:t>
      </w:r>
      <w:r w:rsidRPr="00733D29">
        <w:rPr>
          <w:b/>
          <w:i/>
        </w:rPr>
        <w:t xml:space="preserve"> </w:t>
      </w:r>
      <w:r w:rsidRPr="00733D29">
        <w:rPr>
          <w:b/>
          <w:i/>
          <w:vertAlign w:val="subscript"/>
        </w:rPr>
        <w:t>ТС</w:t>
      </w:r>
      <w:r w:rsidRPr="00733D29">
        <w:rPr>
          <w:b/>
        </w:rPr>
        <w:t xml:space="preserve">) </w:t>
      </w:r>
      <w:r w:rsidRPr="00733D29">
        <w:rPr>
          <w:b/>
          <w:i/>
        </w:rPr>
        <w:t xml:space="preserve">× </w:t>
      </w:r>
      <w:r w:rsidRPr="00733D29">
        <w:rPr>
          <w:b/>
          <w:i/>
          <w:lang w:val="en-US"/>
        </w:rPr>
        <w:t>K</w:t>
      </w:r>
      <w:r w:rsidRPr="00733D29">
        <w:rPr>
          <w:b/>
          <w:i/>
        </w:rPr>
        <w:t xml:space="preserve"> </w:t>
      </w:r>
      <w:r w:rsidRPr="00733D29">
        <w:rPr>
          <w:b/>
          <w:i/>
          <w:vertAlign w:val="subscript"/>
        </w:rPr>
        <w:t xml:space="preserve">пер. </w:t>
      </w:r>
      <w:r w:rsidRPr="00733D29">
        <w:rPr>
          <w:b/>
        </w:rPr>
        <w:t>/100</w:t>
      </w:r>
      <w:r w:rsidRPr="00733D29">
        <w:rPr>
          <w:b/>
          <w:i/>
        </w:rPr>
        <w:t xml:space="preserve"> × Соб</w:t>
      </w:r>
      <w:r w:rsidRPr="00733D29">
        <w:rPr>
          <w:b/>
          <w:i/>
          <w:vertAlign w:val="subscript"/>
        </w:rPr>
        <w:t>.</w:t>
      </w:r>
      <w:r w:rsidRPr="00733D29">
        <w:rPr>
          <w:b/>
        </w:rPr>
        <w:t xml:space="preserve">/100 </w:t>
      </w:r>
      <w:r w:rsidRPr="00733D29">
        <w:t>-</w:t>
      </w:r>
      <w:r w:rsidRPr="00733D29">
        <w:rPr>
          <w:b/>
          <w:i/>
        </w:rPr>
        <w:t xml:space="preserve"> ПЛ</w:t>
      </w:r>
      <w:r w:rsidRPr="00733D29">
        <w:rPr>
          <w:b/>
        </w:rPr>
        <w:t xml:space="preserve"> </w:t>
      </w:r>
      <w:r w:rsidRPr="00733D29">
        <w:rPr>
          <w:b/>
          <w:i/>
        </w:rPr>
        <w:t xml:space="preserve">(+/-) </w:t>
      </w:r>
      <w:r w:rsidRPr="00733D29">
        <w:rPr>
          <w:b/>
          <w:i/>
          <w:lang w:val="en-US"/>
        </w:rPr>
        <w:t>F</w:t>
      </w:r>
      <w:r w:rsidRPr="00733D29">
        <w:rPr>
          <w:b/>
          <w:i/>
        </w:rPr>
        <w:t xml:space="preserve">, </w:t>
      </w:r>
    </w:p>
    <w:p w:rsidR="000E0746" w:rsidRPr="00733D29" w:rsidRDefault="000E0746" w:rsidP="00733D29">
      <w:pPr>
        <w:ind w:firstLine="709"/>
        <w:jc w:val="center"/>
      </w:pPr>
    </w:p>
    <w:p w:rsidR="000E0746" w:rsidRPr="00733D29" w:rsidRDefault="000E0746" w:rsidP="00733D29">
      <w:pPr>
        <w:ind w:firstLine="709"/>
        <w:jc w:val="both"/>
      </w:pPr>
      <w:r w:rsidRPr="00733D29">
        <w:t>где,</w:t>
      </w:r>
    </w:p>
    <w:p w:rsidR="000E0746" w:rsidRPr="00733D29" w:rsidRDefault="000E0746" w:rsidP="00733D29">
      <w:pPr>
        <w:ind w:firstLine="709"/>
        <w:jc w:val="both"/>
      </w:pPr>
      <w:r w:rsidRPr="00733D29">
        <w:rPr>
          <w:b/>
          <w:i/>
        </w:rPr>
        <w:t xml:space="preserve">КОЛ </w:t>
      </w:r>
      <w:r w:rsidRPr="00733D29">
        <w:rPr>
          <w:b/>
          <w:i/>
          <w:vertAlign w:val="subscript"/>
        </w:rPr>
        <w:t>ТС</w:t>
      </w:r>
      <w:r w:rsidRPr="00733D29">
        <w:rPr>
          <w:b/>
          <w:i/>
        </w:rPr>
        <w:t xml:space="preserve"> – </w:t>
      </w:r>
      <w:r w:rsidRPr="00733D29">
        <w:t>количество объектов транспортных средств, единиц;</w:t>
      </w:r>
    </w:p>
    <w:p w:rsidR="000E0746" w:rsidRPr="00733D29" w:rsidRDefault="000E0746" w:rsidP="00733D29">
      <w:pPr>
        <w:ind w:firstLine="709"/>
        <w:jc w:val="both"/>
      </w:pPr>
      <w:r w:rsidRPr="00733D29">
        <w:rPr>
          <w:b/>
          <w:i/>
        </w:rPr>
        <w:t>К</w:t>
      </w:r>
      <w:r w:rsidRPr="00733D29">
        <w:rPr>
          <w:b/>
          <w:i/>
          <w:vertAlign w:val="subscript"/>
        </w:rPr>
        <w:t> </w:t>
      </w:r>
      <w:proofErr w:type="spellStart"/>
      <w:r w:rsidRPr="00733D29">
        <w:rPr>
          <w:b/>
          <w:i/>
          <w:vertAlign w:val="subscript"/>
        </w:rPr>
        <w:t>эстр</w:t>
      </w:r>
      <w:proofErr w:type="spellEnd"/>
      <w:r w:rsidRPr="00733D29">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733D29">
        <w:t>, %;</w:t>
      </w:r>
      <w:proofErr w:type="gramEnd"/>
    </w:p>
    <w:p w:rsidR="000E0746" w:rsidRPr="00733D29" w:rsidRDefault="000E0746" w:rsidP="00733D29">
      <w:pPr>
        <w:ind w:firstLine="709"/>
        <w:jc w:val="both"/>
      </w:pPr>
      <w:proofErr w:type="gramStart"/>
      <w:r w:rsidRPr="00733D29">
        <w:rPr>
          <w:b/>
          <w:i/>
          <w:lang w:val="en-US"/>
        </w:rPr>
        <w:t>S</w:t>
      </w:r>
      <w:r w:rsidRPr="00733D29">
        <w:rPr>
          <w:b/>
          <w:i/>
        </w:rPr>
        <w:t xml:space="preserve"> </w:t>
      </w:r>
      <w:r w:rsidRPr="00733D29">
        <w:rPr>
          <w:b/>
          <w:i/>
          <w:vertAlign w:val="subscript"/>
        </w:rPr>
        <w:t xml:space="preserve">ТС </w:t>
      </w:r>
      <w:r w:rsidRPr="00733D29">
        <w:t>– расчетная средняя сумма налога, приходящаяся на транспортное средство, в отчетном периоде, тыс.</w:t>
      </w:r>
      <w:proofErr w:type="gramEnd"/>
      <w:r w:rsidRPr="00733D29">
        <w:t xml:space="preserve"> рублей.</w:t>
      </w:r>
    </w:p>
    <w:p w:rsidR="000E0746" w:rsidRPr="00733D29" w:rsidRDefault="000E0746" w:rsidP="00733D29">
      <w:pPr>
        <w:ind w:firstLine="709"/>
        <w:jc w:val="both"/>
      </w:pPr>
      <w:r w:rsidRPr="00733D29">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E0746" w:rsidRPr="00733D29" w:rsidRDefault="000E0746" w:rsidP="00733D29">
      <w:pPr>
        <w:ind w:firstLine="709"/>
        <w:jc w:val="both"/>
      </w:pPr>
    </w:p>
    <w:p w:rsidR="000E0746" w:rsidRPr="00733D29" w:rsidRDefault="000E0746" w:rsidP="00733D29">
      <w:pPr>
        <w:ind w:firstLine="709"/>
        <w:jc w:val="both"/>
      </w:pPr>
      <w:r w:rsidRPr="00733D29">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E0746" w:rsidRPr="00733D29" w:rsidRDefault="000E0746" w:rsidP="00733D29">
      <w:pPr>
        <w:ind w:firstLine="709"/>
        <w:jc w:val="both"/>
      </w:pPr>
      <w:proofErr w:type="gramStart"/>
      <w:r w:rsidRPr="00733D29">
        <w:rPr>
          <w:b/>
          <w:i/>
          <w:lang w:val="en-US"/>
        </w:rPr>
        <w:t>K</w:t>
      </w:r>
      <w:r w:rsidRPr="00733D29">
        <w:rPr>
          <w:b/>
          <w:i/>
        </w:rPr>
        <w:t xml:space="preserve"> </w:t>
      </w:r>
      <w:r w:rsidRPr="00733D29">
        <w:rPr>
          <w:b/>
          <w:i/>
          <w:vertAlign w:val="subscript"/>
        </w:rPr>
        <w:t>пер.</w:t>
      </w:r>
      <w:proofErr w:type="gramEnd"/>
      <w:r w:rsidRPr="00733D29">
        <w:rPr>
          <w:b/>
          <w:i/>
          <w:vertAlign w:val="subscript"/>
        </w:rPr>
        <w:t xml:space="preserve"> </w:t>
      </w:r>
      <w:r w:rsidRPr="00733D29">
        <w:t>–</w:t>
      </w:r>
      <w:r w:rsidRPr="00733D29">
        <w:rPr>
          <w:b/>
          <w:i/>
          <w:vertAlign w:val="subscript"/>
        </w:rPr>
        <w:t xml:space="preserve"> </w:t>
      </w:r>
      <w:r w:rsidRPr="00733D29">
        <w:t>расчетный уровень переходящих платежей по налогу, %</w:t>
      </w:r>
    </w:p>
    <w:p w:rsidR="000E0746" w:rsidRPr="00733D29" w:rsidRDefault="000E0746" w:rsidP="00733D29">
      <w:pPr>
        <w:ind w:firstLine="709"/>
        <w:jc w:val="both"/>
      </w:pPr>
      <w:r w:rsidRPr="00733D29">
        <w:t xml:space="preserve">Расчетный уровень переходящих платежей определяется как частное от деления суммы транспортного налога с </w:t>
      </w:r>
      <w:proofErr w:type="gramStart"/>
      <w:r w:rsidRPr="00733D29">
        <w:t>организаций</w:t>
      </w:r>
      <w:proofErr w:type="gramEnd"/>
      <w:r w:rsidRPr="00733D29">
        <w:t xml:space="preserve"> начисленного (по отчету по форме </w:t>
      </w:r>
      <w:r w:rsidRPr="00733D29">
        <w:br/>
        <w:t>№ 1-НМ) на сумму транспортного налога с организаций, подлежащего уплате в бюджет (по отчету по форме № 5-ТН), сложившийся в отчетном периоде;</w:t>
      </w:r>
    </w:p>
    <w:p w:rsidR="000E0746" w:rsidRPr="00733D29" w:rsidRDefault="000E0746" w:rsidP="00733D29">
      <w:pPr>
        <w:ind w:firstLine="709"/>
        <w:jc w:val="both"/>
      </w:pPr>
      <w:proofErr w:type="spellStart"/>
      <w:r w:rsidRPr="00733D29">
        <w:rPr>
          <w:b/>
          <w:i/>
        </w:rPr>
        <w:t>Соб</w:t>
      </w:r>
      <w:proofErr w:type="spellEnd"/>
      <w:r w:rsidRPr="00733D29">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E0746" w:rsidRPr="00733D29" w:rsidRDefault="000E0746" w:rsidP="00733D29">
      <w:pPr>
        <w:ind w:firstLine="709"/>
        <w:jc w:val="both"/>
      </w:pPr>
      <w:r w:rsidRPr="00733D29">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E0746" w:rsidRPr="00733D29" w:rsidRDefault="000E0746" w:rsidP="00733D29">
      <w:pPr>
        <w:ind w:firstLine="709"/>
        <w:jc w:val="both"/>
      </w:pPr>
      <w:proofErr w:type="gramStart"/>
      <w:r w:rsidRPr="00733D29">
        <w:rPr>
          <w:b/>
          <w:i/>
        </w:rPr>
        <w:t>ПЛ</w:t>
      </w:r>
      <w:proofErr w:type="gramEnd"/>
      <w:r w:rsidRPr="00733D29">
        <w:rPr>
          <w:b/>
          <w:i/>
        </w:rPr>
        <w:t xml:space="preserve"> </w:t>
      </w:r>
      <w:r w:rsidRPr="00733D29">
        <w:rPr>
          <w:b/>
        </w:rPr>
        <w:t xml:space="preserve">– </w:t>
      </w:r>
      <w:r w:rsidRPr="00733D29">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0E0746" w:rsidRPr="00733D29" w:rsidRDefault="000E0746" w:rsidP="00733D29">
      <w:pPr>
        <w:ind w:firstLine="709"/>
        <w:jc w:val="both"/>
      </w:pPr>
      <w:r w:rsidRPr="00733D29">
        <w:rPr>
          <w:b/>
          <w:i/>
        </w:rPr>
        <w:t>F</w:t>
      </w:r>
      <w:r w:rsidRPr="00733D29">
        <w:t xml:space="preserve"> – корректирующая сумма поступлений, учитывающая изменения законодательства о налогах и сборах, а также другие факторы, тыс. рублей.</w:t>
      </w:r>
    </w:p>
    <w:p w:rsidR="00D75323" w:rsidRPr="00733D29" w:rsidRDefault="00D75323" w:rsidP="00733D29">
      <w:pPr>
        <w:pStyle w:val="Style29"/>
        <w:widowControl/>
        <w:spacing w:line="240" w:lineRule="auto"/>
        <w:ind w:firstLine="567"/>
        <w:jc w:val="center"/>
        <w:outlineLvl w:val="2"/>
        <w:rPr>
          <w:rStyle w:val="FontStyle107"/>
          <w:i w:val="0"/>
        </w:rPr>
      </w:pPr>
      <w:bookmarkStart w:id="148" w:name="_Toc519584986"/>
    </w:p>
    <w:p w:rsidR="000E0746" w:rsidRPr="00733D29" w:rsidRDefault="00837A97" w:rsidP="00733D29">
      <w:pPr>
        <w:pStyle w:val="3"/>
        <w:tabs>
          <w:tab w:val="left" w:pos="1985"/>
        </w:tabs>
        <w:spacing w:before="0" w:after="0" w:line="240" w:lineRule="auto"/>
        <w:ind w:left="1985" w:right="1134"/>
        <w:jc w:val="center"/>
        <w:rPr>
          <w:rStyle w:val="FontStyle107"/>
          <w:b/>
        </w:rPr>
      </w:pPr>
      <w:bookmarkStart w:id="149" w:name="_Toc24125132"/>
      <w:bookmarkStart w:id="150" w:name="_Toc24736610"/>
      <w:bookmarkStart w:id="151" w:name="_Toc24966668"/>
      <w:bookmarkStart w:id="152" w:name="_Toc24966814"/>
      <w:r w:rsidRPr="00733D29">
        <w:rPr>
          <w:rFonts w:ascii="Times New Roman" w:hAnsi="Times New Roman"/>
          <w:i/>
          <w:sz w:val="24"/>
          <w:szCs w:val="24"/>
        </w:rPr>
        <w:t>2.</w:t>
      </w:r>
      <w:r w:rsidR="00410ACC">
        <w:rPr>
          <w:rFonts w:ascii="Times New Roman" w:hAnsi="Times New Roman"/>
          <w:i/>
          <w:sz w:val="24"/>
          <w:szCs w:val="24"/>
        </w:rPr>
        <w:t>9.3</w:t>
      </w:r>
      <w:r w:rsidR="000E0746" w:rsidRPr="00733D29">
        <w:rPr>
          <w:rStyle w:val="FontStyle107"/>
          <w:b/>
        </w:rPr>
        <w:t>.2 Транспортный налог с физических лиц</w:t>
      </w:r>
      <w:r w:rsidR="000E0746" w:rsidRPr="00733D29">
        <w:rPr>
          <w:rStyle w:val="FontStyle107"/>
          <w:b/>
        </w:rPr>
        <w:br/>
        <w:t>182 1 06 04012 02 0000 110</w:t>
      </w:r>
      <w:bookmarkEnd w:id="148"/>
      <w:bookmarkEnd w:id="149"/>
      <w:bookmarkEnd w:id="150"/>
      <w:bookmarkEnd w:id="151"/>
      <w:bookmarkEnd w:id="152"/>
    </w:p>
    <w:p w:rsidR="000E0746" w:rsidRPr="00733D29" w:rsidRDefault="000E0746" w:rsidP="00733D29">
      <w:pPr>
        <w:ind w:firstLine="709"/>
        <w:jc w:val="both"/>
        <w:rPr>
          <w:sz w:val="27"/>
          <w:szCs w:val="27"/>
        </w:rPr>
      </w:pPr>
    </w:p>
    <w:p w:rsidR="00E03564" w:rsidRPr="00733D29" w:rsidRDefault="00E03564" w:rsidP="00733D29">
      <w:pPr>
        <w:widowControl/>
        <w:autoSpaceDE/>
        <w:autoSpaceDN/>
        <w:adjustRightInd/>
        <w:ind w:firstLine="709"/>
        <w:jc w:val="both"/>
        <w:rPr>
          <w:rFonts w:eastAsia="Times New Roman"/>
          <w:lang w:eastAsia="en-US"/>
        </w:rPr>
      </w:pPr>
      <w:r w:rsidRPr="00733D29">
        <w:rPr>
          <w:rFonts w:eastAsia="Times New Roman"/>
          <w:lang w:eastAsia="en-US"/>
        </w:rPr>
        <w:t xml:space="preserve">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w:t>
      </w:r>
      <w:r w:rsidRPr="00733D29">
        <w:rPr>
          <w:rFonts w:eastAsia="Times New Roman"/>
          <w:lang w:eastAsia="en-US"/>
        </w:rPr>
        <w:lastRenderedPageBreak/>
        <w:t>каждого вида транспортного средства и других показателей (уровень собираемости, уровень льгот и преференций и другие).</w:t>
      </w:r>
    </w:p>
    <w:p w:rsidR="000E0746" w:rsidRPr="00733D29" w:rsidRDefault="000E0746" w:rsidP="00733D29">
      <w:pPr>
        <w:ind w:firstLine="709"/>
        <w:jc w:val="both"/>
      </w:pPr>
      <w:r w:rsidRPr="00733D29">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E0746" w:rsidRPr="00733D29" w:rsidRDefault="000E0746" w:rsidP="00733D29">
      <w:pPr>
        <w:ind w:firstLine="709"/>
        <w:jc w:val="both"/>
      </w:pPr>
      <w:r w:rsidRPr="00733D29">
        <w:t>Прогнозируемый объем поступлений по транспортному налогу с физических лиц (</w:t>
      </w:r>
      <w:r w:rsidRPr="00733D29">
        <w:rPr>
          <w:b/>
          <w:i/>
        </w:rPr>
        <w:t xml:space="preserve">ТН </w:t>
      </w:r>
      <w:r w:rsidRPr="00733D29">
        <w:rPr>
          <w:b/>
          <w:i/>
          <w:vertAlign w:val="subscript"/>
        </w:rPr>
        <w:t>ФЛ</w:t>
      </w:r>
      <w:r w:rsidRPr="00733D29">
        <w:rPr>
          <w:b/>
          <w:i/>
        </w:rPr>
        <w:t xml:space="preserve">) </w:t>
      </w:r>
      <w:r w:rsidRPr="00733D29">
        <w:t>рассчитывается по формуле, тыс. рублей:</w:t>
      </w:r>
    </w:p>
    <w:p w:rsidR="000E0746" w:rsidRPr="00733D29" w:rsidRDefault="000E0746" w:rsidP="00733D29">
      <w:pPr>
        <w:ind w:firstLine="709"/>
        <w:jc w:val="both"/>
      </w:pPr>
    </w:p>
    <w:p w:rsidR="000E0746" w:rsidRPr="00733D29" w:rsidRDefault="000E0746" w:rsidP="00733D29">
      <w:pPr>
        <w:ind w:firstLine="709"/>
        <w:jc w:val="center"/>
        <w:rPr>
          <w:b/>
          <w:i/>
        </w:rPr>
      </w:pPr>
      <w:r w:rsidRPr="00733D29">
        <w:rPr>
          <w:b/>
          <w:i/>
        </w:rPr>
        <w:t xml:space="preserve">ТН </w:t>
      </w:r>
      <w:r w:rsidRPr="00733D29">
        <w:rPr>
          <w:b/>
          <w:i/>
          <w:vertAlign w:val="subscript"/>
        </w:rPr>
        <w:t>ФЛ</w:t>
      </w:r>
      <w:r w:rsidRPr="00733D29">
        <w:rPr>
          <w:b/>
          <w:i/>
        </w:rPr>
        <w:t xml:space="preserve"> = ∑(КОЛ </w:t>
      </w:r>
      <w:r w:rsidRPr="00733D29">
        <w:rPr>
          <w:b/>
          <w:i/>
          <w:vertAlign w:val="subscript"/>
        </w:rPr>
        <w:t>ТС</w:t>
      </w:r>
      <w:r w:rsidRPr="00733D29">
        <w:rPr>
          <w:b/>
          <w:i/>
        </w:rPr>
        <w:t xml:space="preserve"> × К</w:t>
      </w:r>
      <w:r w:rsidRPr="00733D29">
        <w:rPr>
          <w:b/>
          <w:i/>
          <w:vertAlign w:val="subscript"/>
        </w:rPr>
        <w:t xml:space="preserve"> </w:t>
      </w:r>
      <w:proofErr w:type="spellStart"/>
      <w:r w:rsidRPr="00733D29">
        <w:rPr>
          <w:b/>
          <w:i/>
          <w:vertAlign w:val="subscript"/>
        </w:rPr>
        <w:t>эстр</w:t>
      </w:r>
      <w:proofErr w:type="spellEnd"/>
      <w:r w:rsidRPr="00733D29">
        <w:rPr>
          <w:b/>
          <w:i/>
          <w:vertAlign w:val="subscript"/>
        </w:rPr>
        <w:t>.</w:t>
      </w:r>
      <w:r w:rsidRPr="00733D29">
        <w:rPr>
          <w:b/>
        </w:rPr>
        <w:t xml:space="preserve">/100 </w:t>
      </w:r>
      <w:r w:rsidRPr="00733D29">
        <w:rPr>
          <w:b/>
          <w:i/>
        </w:rPr>
        <w:t xml:space="preserve">× </w:t>
      </w:r>
      <w:r w:rsidRPr="00733D29">
        <w:rPr>
          <w:b/>
          <w:i/>
          <w:lang w:val="en-US"/>
        </w:rPr>
        <w:t>S</w:t>
      </w:r>
      <w:r w:rsidRPr="00733D29">
        <w:rPr>
          <w:b/>
          <w:i/>
        </w:rPr>
        <w:t xml:space="preserve"> </w:t>
      </w:r>
      <w:r w:rsidRPr="00733D29">
        <w:rPr>
          <w:b/>
          <w:i/>
          <w:vertAlign w:val="subscript"/>
        </w:rPr>
        <w:t>ТС</w:t>
      </w:r>
      <w:r w:rsidRPr="00733D29">
        <w:rPr>
          <w:b/>
        </w:rPr>
        <w:t>)</w:t>
      </w:r>
      <w:r w:rsidRPr="00733D29">
        <w:rPr>
          <w:b/>
          <w:i/>
        </w:rPr>
        <w:t xml:space="preserve"> × Соб</w:t>
      </w:r>
      <w:r w:rsidRPr="00733D29">
        <w:rPr>
          <w:b/>
          <w:i/>
          <w:vertAlign w:val="subscript"/>
        </w:rPr>
        <w:t>.</w:t>
      </w:r>
      <w:r w:rsidRPr="00733D29">
        <w:rPr>
          <w:b/>
        </w:rPr>
        <w:t xml:space="preserve">/100 </w:t>
      </w:r>
      <w:r w:rsidRPr="00733D29">
        <w:rPr>
          <w:b/>
          <w:i/>
        </w:rPr>
        <w:t xml:space="preserve">- </w:t>
      </w:r>
      <w:proofErr w:type="gramStart"/>
      <w:r w:rsidRPr="00733D29">
        <w:rPr>
          <w:b/>
          <w:i/>
        </w:rPr>
        <w:t>ПЛ</w:t>
      </w:r>
      <w:proofErr w:type="gramEnd"/>
      <w:r w:rsidRPr="00733D29">
        <w:rPr>
          <w:b/>
        </w:rPr>
        <w:t xml:space="preserve"> </w:t>
      </w:r>
      <w:r w:rsidRPr="00733D29">
        <w:rPr>
          <w:b/>
          <w:i/>
        </w:rPr>
        <w:t xml:space="preserve">(+/-) </w:t>
      </w:r>
      <w:r w:rsidRPr="00733D29">
        <w:rPr>
          <w:b/>
          <w:i/>
          <w:lang w:val="en-US"/>
        </w:rPr>
        <w:t>F</w:t>
      </w:r>
      <w:r w:rsidRPr="00733D29">
        <w:rPr>
          <w:b/>
          <w:i/>
        </w:rPr>
        <w:t xml:space="preserve">, </w:t>
      </w:r>
    </w:p>
    <w:p w:rsidR="000E0746" w:rsidRPr="00733D29" w:rsidRDefault="000E0746" w:rsidP="00733D29">
      <w:pPr>
        <w:ind w:firstLine="709"/>
        <w:jc w:val="center"/>
        <w:rPr>
          <w:b/>
          <w:i/>
        </w:rPr>
      </w:pPr>
    </w:p>
    <w:p w:rsidR="000E0746" w:rsidRPr="00733D29" w:rsidRDefault="000E0746" w:rsidP="00733D29">
      <w:pPr>
        <w:ind w:firstLine="709"/>
        <w:jc w:val="both"/>
      </w:pPr>
      <w:r w:rsidRPr="00733D29">
        <w:t>где,</w:t>
      </w:r>
    </w:p>
    <w:p w:rsidR="000E0746" w:rsidRPr="00733D29" w:rsidRDefault="000E0746" w:rsidP="00733D29">
      <w:pPr>
        <w:ind w:firstLine="709"/>
        <w:jc w:val="both"/>
      </w:pPr>
      <w:r w:rsidRPr="00733D29">
        <w:rPr>
          <w:b/>
          <w:i/>
        </w:rPr>
        <w:t xml:space="preserve">КОЛ </w:t>
      </w:r>
      <w:r w:rsidRPr="00733D29">
        <w:rPr>
          <w:b/>
          <w:i/>
          <w:vertAlign w:val="subscript"/>
        </w:rPr>
        <w:t>ТС</w:t>
      </w:r>
      <w:r w:rsidRPr="00733D29">
        <w:rPr>
          <w:b/>
          <w:i/>
        </w:rPr>
        <w:t xml:space="preserve"> – </w:t>
      </w:r>
      <w:r w:rsidRPr="00733D29">
        <w:t>количество объектов транспортных средств отчетного периода, единиц;</w:t>
      </w:r>
    </w:p>
    <w:p w:rsidR="000E0746" w:rsidRPr="00733D29" w:rsidRDefault="000E0746" w:rsidP="00733D29">
      <w:pPr>
        <w:ind w:firstLine="709"/>
        <w:jc w:val="both"/>
      </w:pPr>
      <w:r w:rsidRPr="00733D29">
        <w:rPr>
          <w:b/>
          <w:i/>
        </w:rPr>
        <w:t>К</w:t>
      </w:r>
      <w:r w:rsidRPr="00733D29">
        <w:rPr>
          <w:b/>
          <w:i/>
          <w:vertAlign w:val="subscript"/>
        </w:rPr>
        <w:t> </w:t>
      </w:r>
      <w:proofErr w:type="spellStart"/>
      <w:r w:rsidRPr="00733D29">
        <w:rPr>
          <w:b/>
          <w:i/>
          <w:vertAlign w:val="subscript"/>
        </w:rPr>
        <w:t>эстр</w:t>
      </w:r>
      <w:proofErr w:type="spellEnd"/>
      <w:r w:rsidRPr="00733D29">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733D29">
        <w:t>, %;</w:t>
      </w:r>
      <w:proofErr w:type="gramEnd"/>
    </w:p>
    <w:p w:rsidR="000E0746" w:rsidRPr="00733D29" w:rsidRDefault="000E0746" w:rsidP="00733D29">
      <w:pPr>
        <w:ind w:firstLine="709"/>
        <w:jc w:val="both"/>
      </w:pPr>
      <w:proofErr w:type="gramStart"/>
      <w:r w:rsidRPr="00733D29">
        <w:rPr>
          <w:b/>
          <w:i/>
          <w:lang w:val="en-US"/>
        </w:rPr>
        <w:t>S</w:t>
      </w:r>
      <w:r w:rsidRPr="00733D29">
        <w:rPr>
          <w:b/>
          <w:i/>
        </w:rPr>
        <w:t xml:space="preserve"> </w:t>
      </w:r>
      <w:r w:rsidRPr="00733D29">
        <w:rPr>
          <w:b/>
          <w:i/>
          <w:vertAlign w:val="subscript"/>
        </w:rPr>
        <w:t xml:space="preserve">ТС </w:t>
      </w:r>
      <w:r w:rsidRPr="00733D29">
        <w:t>– расчетная средняя сумма налога, приходящаяся на транспортное средство, в отчетном периоде, тыс.</w:t>
      </w:r>
      <w:proofErr w:type="gramEnd"/>
      <w:r w:rsidRPr="00733D29">
        <w:t xml:space="preserve"> рублей.</w:t>
      </w:r>
    </w:p>
    <w:p w:rsidR="000E0746" w:rsidRPr="00733D29" w:rsidRDefault="000E0746" w:rsidP="00733D29">
      <w:pPr>
        <w:ind w:firstLine="709"/>
        <w:jc w:val="both"/>
      </w:pPr>
      <w:r w:rsidRPr="00733D29">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E0746" w:rsidRPr="00733D29" w:rsidRDefault="000E0746" w:rsidP="00733D29">
      <w:pPr>
        <w:ind w:firstLine="709"/>
        <w:jc w:val="both"/>
      </w:pPr>
      <w:r w:rsidRPr="00733D29">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E0746" w:rsidRPr="00733D29" w:rsidRDefault="000E0746" w:rsidP="00733D29">
      <w:pPr>
        <w:widowControl/>
        <w:ind w:firstLine="709"/>
        <w:jc w:val="both"/>
      </w:pPr>
      <w:proofErr w:type="spellStart"/>
      <w:r w:rsidRPr="00733D29">
        <w:rPr>
          <w:b/>
          <w:i/>
        </w:rPr>
        <w:t>Соб</w:t>
      </w:r>
      <w:proofErr w:type="spellEnd"/>
      <w:r w:rsidRPr="00733D29">
        <w:rPr>
          <w:rFonts w:ascii="Georgia" w:hAnsi="Georgia" w:cs="Georgia"/>
          <w:b/>
          <w:bCs/>
          <w:i/>
          <w:iCs/>
        </w:rPr>
        <w:t xml:space="preserve"> - </w:t>
      </w:r>
      <w:r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0E0746" w:rsidRPr="00733D29" w:rsidRDefault="000E0746" w:rsidP="00733D29">
      <w:pPr>
        <w:widowControl/>
        <w:ind w:firstLine="709"/>
        <w:jc w:val="both"/>
      </w:pPr>
      <w:r w:rsidRPr="00733D29">
        <w:t>Средний уровень собираемости определяется как отношение суммы поступлений по налогу по отчету формы № 1-НМ за предшествующие периоды к сумме начислений к соответствующему периоду.</w:t>
      </w:r>
    </w:p>
    <w:p w:rsidR="000E0746" w:rsidRPr="00733D29" w:rsidRDefault="000E0746" w:rsidP="00733D29">
      <w:pPr>
        <w:ind w:firstLine="709"/>
        <w:jc w:val="both"/>
      </w:pPr>
      <w:proofErr w:type="gramStart"/>
      <w:r w:rsidRPr="00733D29">
        <w:rPr>
          <w:b/>
          <w:i/>
        </w:rPr>
        <w:t>ПЛ</w:t>
      </w:r>
      <w:proofErr w:type="gramEnd"/>
      <w:r w:rsidRPr="00733D29">
        <w:rPr>
          <w:b/>
          <w:i/>
        </w:rPr>
        <w:t xml:space="preserve"> </w:t>
      </w:r>
      <w:r w:rsidRPr="00733D29">
        <w:rPr>
          <w:b/>
        </w:rPr>
        <w:t>–</w:t>
      </w:r>
      <w:r w:rsidRPr="00733D29">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0E0746" w:rsidRPr="00733D29" w:rsidRDefault="000E0746" w:rsidP="00733D29">
      <w:pPr>
        <w:ind w:firstLine="709"/>
        <w:jc w:val="both"/>
      </w:pPr>
      <w:r w:rsidRPr="00733D29">
        <w:rPr>
          <w:b/>
          <w:i/>
        </w:rPr>
        <w:t>F</w:t>
      </w:r>
      <w:r w:rsidRPr="00733D29">
        <w:t xml:space="preserve"> – корректирующая сумма поступлений, учитывающая изменения законодательства о налогах и сборах, а также другие факторы, тыс. рублей.</w:t>
      </w:r>
    </w:p>
    <w:p w:rsidR="00C35986" w:rsidRPr="00733D29" w:rsidRDefault="00C35986" w:rsidP="00733D29">
      <w:pPr>
        <w:widowControl/>
        <w:ind w:firstLine="709"/>
        <w:jc w:val="both"/>
      </w:pPr>
      <w:proofErr w:type="spellStart"/>
      <w:r w:rsidRPr="00733D29">
        <w:rPr>
          <w:b/>
          <w:i/>
        </w:rPr>
        <w:t>Соб</w:t>
      </w:r>
      <w:proofErr w:type="spellEnd"/>
      <w:r w:rsidRPr="00733D29">
        <w:rPr>
          <w:rFonts w:ascii="Georgia" w:hAnsi="Georgia" w:cs="Georgia"/>
          <w:b/>
          <w:bCs/>
          <w:i/>
          <w:iCs/>
        </w:rPr>
        <w:t xml:space="preserve"> </w:t>
      </w:r>
      <w:r w:rsidR="00CA1D08" w:rsidRPr="00733D29">
        <w:rPr>
          <w:rFonts w:ascii="Georgia" w:hAnsi="Georgia" w:cs="Georgia"/>
          <w:b/>
          <w:bCs/>
          <w:i/>
          <w:iCs/>
        </w:rPr>
        <w:t>-</w:t>
      </w:r>
      <w:r w:rsidRPr="00733D29">
        <w:rPr>
          <w:rFonts w:ascii="Georgia" w:hAnsi="Georgia" w:cs="Georgia"/>
          <w:b/>
          <w:bCs/>
          <w:i/>
          <w:iCs/>
        </w:rPr>
        <w:t xml:space="preserve"> </w:t>
      </w:r>
      <w:r w:rsidR="000D7B37"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C35986" w:rsidRPr="00733D29" w:rsidRDefault="00C35986" w:rsidP="00733D29">
      <w:pPr>
        <w:widowControl/>
        <w:ind w:firstLine="709"/>
        <w:jc w:val="both"/>
      </w:pPr>
      <w:r w:rsidRPr="00733D29">
        <w:t xml:space="preserve">Средний уровень собираемости определяется как отношение суммы поступлений по </w:t>
      </w:r>
      <w:r w:rsidR="00DF5DD7" w:rsidRPr="00733D29">
        <w:t>налогу</w:t>
      </w:r>
      <w:r w:rsidRPr="00733D29">
        <w:t xml:space="preserve"> по отчету формы № 1-НМ за предшествующие периоды к сумме начислений к соответствующему периоду.</w:t>
      </w:r>
    </w:p>
    <w:p w:rsidR="006E3294" w:rsidRPr="00733D29" w:rsidRDefault="006E3294" w:rsidP="00733D29">
      <w:pPr>
        <w:pStyle w:val="Style42"/>
        <w:widowControl/>
        <w:spacing w:line="240" w:lineRule="auto"/>
        <w:ind w:firstLine="709"/>
        <w:rPr>
          <w:rStyle w:val="FontStyle108"/>
          <w:lang w:eastAsia="en-US"/>
        </w:rPr>
      </w:pPr>
      <w:r w:rsidRPr="00733D29">
        <w:rPr>
          <w:rStyle w:val="FontStyle107"/>
          <w:lang w:val="en-US" w:eastAsia="en-US"/>
        </w:rPr>
        <w:t>F</w:t>
      </w:r>
      <w:r w:rsidRPr="00733D29">
        <w:rPr>
          <w:rStyle w:val="FontStyle107"/>
          <w:lang w:eastAsia="en-US"/>
        </w:rPr>
        <w:t xml:space="preserve"> </w:t>
      </w:r>
      <w:r w:rsidRPr="00733D29">
        <w:rPr>
          <w:rStyle w:val="FontStyle108"/>
          <w:lang w:eastAsia="en-US"/>
        </w:rPr>
        <w:t xml:space="preserve">- </w:t>
      </w:r>
      <w:proofErr w:type="gramStart"/>
      <w:r w:rsidRPr="00733D29">
        <w:rPr>
          <w:rStyle w:val="FontStyle108"/>
          <w:lang w:eastAsia="en-US"/>
        </w:rPr>
        <w:t>корректирующая</w:t>
      </w:r>
      <w:proofErr w:type="gramEnd"/>
      <w:r w:rsidRPr="00733D29">
        <w:rPr>
          <w:rStyle w:val="FontStyle108"/>
          <w:lang w:eastAsia="en-US"/>
        </w:rPr>
        <w:t xml:space="preserve"> сумма поступлений, учитывающая изменения законодательства о налогах и сборах, а также другие факторы, тыс. рублей.</w:t>
      </w:r>
    </w:p>
    <w:p w:rsidR="00EA4F15" w:rsidRPr="00733D29" w:rsidRDefault="00EA4F15" w:rsidP="00733D29">
      <w:pPr>
        <w:pStyle w:val="Style42"/>
        <w:widowControl/>
        <w:spacing w:line="240" w:lineRule="auto"/>
        <w:ind w:firstLine="709"/>
        <w:rPr>
          <w:rStyle w:val="FontStyle108"/>
        </w:rPr>
      </w:pPr>
    </w:p>
    <w:p w:rsidR="00A10212" w:rsidRPr="00733D29" w:rsidRDefault="00837A97" w:rsidP="00733D29">
      <w:pPr>
        <w:pStyle w:val="3"/>
        <w:tabs>
          <w:tab w:val="left" w:pos="1985"/>
        </w:tabs>
        <w:spacing w:before="0" w:after="0" w:line="240" w:lineRule="auto"/>
        <w:ind w:left="1985" w:right="1134"/>
        <w:jc w:val="center"/>
        <w:rPr>
          <w:rStyle w:val="FontStyle14"/>
          <w:spacing w:val="-20"/>
          <w:sz w:val="24"/>
          <w:szCs w:val="24"/>
        </w:rPr>
      </w:pPr>
      <w:bookmarkStart w:id="153" w:name="_Toc24125133"/>
      <w:bookmarkStart w:id="154" w:name="_Toc24736611"/>
      <w:bookmarkStart w:id="155" w:name="_Toc24966669"/>
      <w:bookmarkStart w:id="156" w:name="_Toc24966815"/>
      <w:r w:rsidRPr="00733D29">
        <w:rPr>
          <w:rFonts w:ascii="Times New Roman" w:hAnsi="Times New Roman"/>
          <w:sz w:val="24"/>
          <w:szCs w:val="24"/>
        </w:rPr>
        <w:t>2.</w:t>
      </w:r>
      <w:r w:rsidR="00410ACC">
        <w:rPr>
          <w:rFonts w:ascii="Times New Roman" w:hAnsi="Times New Roman"/>
          <w:sz w:val="24"/>
          <w:szCs w:val="24"/>
        </w:rPr>
        <w:t>9</w:t>
      </w:r>
      <w:r w:rsidR="00A10212" w:rsidRPr="00733D29">
        <w:rPr>
          <w:rStyle w:val="FontStyle87"/>
          <w:b/>
        </w:rPr>
        <w:t>.</w:t>
      </w:r>
      <w:r w:rsidR="00410ACC">
        <w:rPr>
          <w:rStyle w:val="FontStyle87"/>
          <w:b/>
        </w:rPr>
        <w:t>4</w:t>
      </w:r>
      <w:r w:rsidR="00A10212" w:rsidRPr="00733D29">
        <w:rPr>
          <w:rStyle w:val="FontStyle87"/>
          <w:b/>
        </w:rPr>
        <w:t xml:space="preserve"> Налог на игорный бизнес</w:t>
      </w:r>
      <w:bookmarkEnd w:id="153"/>
      <w:r w:rsidR="00281E80" w:rsidRPr="00733D29">
        <w:rPr>
          <w:rStyle w:val="FontStyle87"/>
          <w:b/>
        </w:rPr>
        <w:br/>
      </w:r>
      <w:r w:rsidR="00A10212" w:rsidRPr="00733D29">
        <w:rPr>
          <w:rStyle w:val="FontStyle14"/>
          <w:sz w:val="24"/>
          <w:szCs w:val="24"/>
        </w:rPr>
        <w:t xml:space="preserve">182 106 05000 02 0000 </w:t>
      </w:r>
      <w:r w:rsidR="00A10212" w:rsidRPr="00733D29">
        <w:rPr>
          <w:rStyle w:val="FontStyle14"/>
          <w:spacing w:val="-20"/>
          <w:sz w:val="24"/>
          <w:szCs w:val="24"/>
        </w:rPr>
        <w:t>110</w:t>
      </w:r>
      <w:bookmarkEnd w:id="154"/>
      <w:bookmarkEnd w:id="155"/>
      <w:bookmarkEnd w:id="156"/>
    </w:p>
    <w:p w:rsidR="00EA4F15" w:rsidRPr="00733D29" w:rsidRDefault="00EA4F15" w:rsidP="00733D29">
      <w:pPr>
        <w:pStyle w:val="Style4"/>
        <w:widowControl/>
        <w:jc w:val="center"/>
        <w:rPr>
          <w:rStyle w:val="FontStyle14"/>
          <w:b/>
          <w:spacing w:val="-20"/>
          <w:sz w:val="24"/>
        </w:rPr>
      </w:pPr>
    </w:p>
    <w:p w:rsidR="00A10212" w:rsidRPr="00733D29" w:rsidRDefault="00A10212" w:rsidP="00733D29">
      <w:pPr>
        <w:pStyle w:val="Style42"/>
        <w:widowControl/>
        <w:spacing w:line="240" w:lineRule="auto"/>
        <w:rPr>
          <w:rStyle w:val="FontStyle108"/>
        </w:rPr>
      </w:pPr>
      <w:r w:rsidRPr="00733D29">
        <w:rPr>
          <w:rStyle w:val="FontStyle108"/>
        </w:rPr>
        <w:t>Для расчета налога на игорный бизнес используются:</w:t>
      </w:r>
    </w:p>
    <w:p w:rsidR="00A10212" w:rsidRPr="00733D29" w:rsidRDefault="00A10212" w:rsidP="00733D29">
      <w:pPr>
        <w:pStyle w:val="Style50"/>
        <w:widowControl/>
        <w:tabs>
          <w:tab w:val="left" w:pos="871"/>
        </w:tabs>
        <w:spacing w:line="240" w:lineRule="auto"/>
        <w:ind w:firstLine="709"/>
        <w:rPr>
          <w:rStyle w:val="FontStyle108"/>
        </w:rPr>
      </w:pPr>
      <w:r w:rsidRPr="00733D29">
        <w:rPr>
          <w:rStyle w:val="FontStyle108"/>
        </w:rPr>
        <w:t xml:space="preserve">- динамика </w:t>
      </w:r>
      <w:r w:rsidRPr="00733D29">
        <w:rPr>
          <w:rStyle w:val="FontStyle14"/>
          <w:sz w:val="24"/>
          <w:szCs w:val="24"/>
        </w:rPr>
        <w:t xml:space="preserve">количества </w:t>
      </w:r>
      <w:r w:rsidRPr="00733D29">
        <w:rPr>
          <w:rStyle w:val="FontStyle13"/>
          <w:sz w:val="24"/>
          <w:szCs w:val="24"/>
        </w:rPr>
        <w:t xml:space="preserve">пунктов приема ставок </w:t>
      </w:r>
      <w:r w:rsidRPr="00733D29">
        <w:rPr>
          <w:rStyle w:val="FontStyle14"/>
          <w:sz w:val="24"/>
          <w:szCs w:val="24"/>
        </w:rPr>
        <w:t xml:space="preserve">тотализаторов и </w:t>
      </w:r>
      <w:r w:rsidRPr="00733D29">
        <w:rPr>
          <w:rStyle w:val="FontStyle13"/>
          <w:sz w:val="24"/>
          <w:szCs w:val="24"/>
        </w:rPr>
        <w:t xml:space="preserve">букмекерских контор по данным </w:t>
      </w:r>
      <w:r w:rsidRPr="00733D29">
        <w:rPr>
          <w:rStyle w:val="FontStyle108"/>
        </w:rPr>
        <w:t xml:space="preserve">отчета по форме № </w:t>
      </w:r>
      <w:r w:rsidRPr="00733D29">
        <w:rPr>
          <w:rStyle w:val="FontStyle14"/>
          <w:sz w:val="24"/>
          <w:szCs w:val="24"/>
        </w:rPr>
        <w:t>5</w:t>
      </w:r>
      <w:r w:rsidRPr="00733D29">
        <w:rPr>
          <w:rStyle w:val="FontStyle13"/>
          <w:sz w:val="24"/>
          <w:szCs w:val="24"/>
        </w:rPr>
        <w:t xml:space="preserve">-ИБ «Отчет о налоговой базе и </w:t>
      </w:r>
      <w:r w:rsidRPr="00733D29">
        <w:rPr>
          <w:rStyle w:val="FontStyle14"/>
          <w:sz w:val="24"/>
          <w:szCs w:val="24"/>
        </w:rPr>
        <w:t xml:space="preserve">структуре </w:t>
      </w:r>
      <w:r w:rsidRPr="00733D29">
        <w:rPr>
          <w:rStyle w:val="FontStyle13"/>
          <w:sz w:val="24"/>
          <w:szCs w:val="24"/>
        </w:rPr>
        <w:t xml:space="preserve">начислений по налогу на </w:t>
      </w:r>
      <w:r w:rsidRPr="00733D29">
        <w:rPr>
          <w:rStyle w:val="FontStyle14"/>
          <w:sz w:val="24"/>
          <w:szCs w:val="24"/>
        </w:rPr>
        <w:t>и</w:t>
      </w:r>
      <w:r w:rsidRPr="00733D29">
        <w:rPr>
          <w:rStyle w:val="FontStyle13"/>
          <w:sz w:val="24"/>
          <w:szCs w:val="24"/>
        </w:rPr>
        <w:t>горный бизнес»,</w:t>
      </w:r>
      <w:r w:rsidRPr="00733D29">
        <w:t xml:space="preserve"> </w:t>
      </w:r>
      <w:r w:rsidRPr="00733D29">
        <w:rPr>
          <w:rStyle w:val="FontStyle108"/>
        </w:rPr>
        <w:t>сложившаяся за предшествующие периоды</w:t>
      </w:r>
      <w:r w:rsidRPr="00733D29">
        <w:rPr>
          <w:rStyle w:val="FontStyle13"/>
          <w:sz w:val="24"/>
          <w:szCs w:val="24"/>
        </w:rPr>
        <w:t>;</w:t>
      </w:r>
    </w:p>
    <w:p w:rsidR="00A10212" w:rsidRPr="00733D29" w:rsidRDefault="00A10212" w:rsidP="00733D29">
      <w:pPr>
        <w:pStyle w:val="Style50"/>
        <w:widowControl/>
        <w:tabs>
          <w:tab w:val="left" w:pos="871"/>
        </w:tabs>
        <w:spacing w:line="240" w:lineRule="auto"/>
        <w:ind w:firstLine="709"/>
        <w:rPr>
          <w:rStyle w:val="FontStyle108"/>
        </w:rPr>
      </w:pPr>
      <w:r w:rsidRPr="00733D29">
        <w:rPr>
          <w:rStyle w:val="FontStyle108"/>
        </w:rPr>
        <w:t>- динамика фактических поступлений по налогу согласно данным отч</w:t>
      </w:r>
      <w:r w:rsidR="00E73BAA" w:rsidRPr="00733D29">
        <w:rPr>
          <w:rStyle w:val="FontStyle108"/>
        </w:rPr>
        <w:t>е</w:t>
      </w:r>
      <w:r w:rsidRPr="00733D29">
        <w:rPr>
          <w:rStyle w:val="FontStyle108"/>
        </w:rPr>
        <w:t>та формы № 1-НМ, сложившаяся за предшествующие периоды.</w:t>
      </w:r>
    </w:p>
    <w:p w:rsidR="00A10212" w:rsidRPr="00733D29" w:rsidRDefault="00A10212" w:rsidP="00733D29">
      <w:pPr>
        <w:pStyle w:val="Style50"/>
        <w:widowControl/>
        <w:tabs>
          <w:tab w:val="left" w:pos="871"/>
        </w:tabs>
        <w:spacing w:line="240" w:lineRule="auto"/>
        <w:ind w:firstLine="709"/>
        <w:rPr>
          <w:rStyle w:val="FontStyle108"/>
        </w:rPr>
      </w:pPr>
      <w:r w:rsidRPr="00733D29">
        <w:rPr>
          <w:rStyle w:val="FontStyle108"/>
        </w:rPr>
        <w:t xml:space="preserve">Расчёт прогнозного объёма поступлений налога на игорный бизнес осуществляется по методу </w:t>
      </w:r>
      <w:r w:rsidR="004B1D0A" w:rsidRPr="00733D29">
        <w:rPr>
          <w:rStyle w:val="FontStyle108"/>
        </w:rPr>
        <w:t>прямого расчета</w:t>
      </w:r>
      <w:r w:rsidRPr="00733D29">
        <w:rPr>
          <w:rStyle w:val="FontStyle108"/>
        </w:rPr>
        <w:t>.</w:t>
      </w:r>
    </w:p>
    <w:p w:rsidR="00160F30" w:rsidRPr="00733D29" w:rsidRDefault="00A10212" w:rsidP="00733D29">
      <w:pPr>
        <w:pStyle w:val="Style42"/>
        <w:widowControl/>
        <w:spacing w:line="240" w:lineRule="auto"/>
        <w:ind w:firstLine="709"/>
        <w:rPr>
          <w:rStyle w:val="FontStyle108"/>
        </w:rPr>
      </w:pPr>
      <w:r w:rsidRPr="00733D29">
        <w:rPr>
          <w:rStyle w:val="FontStyle108"/>
        </w:rPr>
        <w:t xml:space="preserve">Прогнозный объём </w:t>
      </w:r>
      <w:r w:rsidRPr="00733D29">
        <w:rPr>
          <w:rStyle w:val="FontStyle13"/>
          <w:sz w:val="24"/>
          <w:szCs w:val="24"/>
        </w:rPr>
        <w:t xml:space="preserve">поступлений налога на игорный бизнес </w:t>
      </w:r>
      <w:r w:rsidRPr="00733D29">
        <w:rPr>
          <w:rStyle w:val="FontStyle16"/>
          <w:sz w:val="24"/>
          <w:szCs w:val="24"/>
        </w:rPr>
        <w:t>(ИБ</w:t>
      </w:r>
      <w:proofErr w:type="gramStart"/>
      <w:r w:rsidRPr="00733D29">
        <w:rPr>
          <w:rStyle w:val="FontStyle16"/>
          <w:sz w:val="24"/>
          <w:szCs w:val="24"/>
        </w:rPr>
        <w:t>)</w:t>
      </w:r>
      <w:r w:rsidR="00160F30" w:rsidRPr="00733D29">
        <w:rPr>
          <w:rStyle w:val="FontStyle108"/>
        </w:rPr>
        <w:t>о</w:t>
      </w:r>
      <w:proofErr w:type="gramEnd"/>
      <w:r w:rsidR="00160F30" w:rsidRPr="00733D29">
        <w:rPr>
          <w:rStyle w:val="FontStyle108"/>
        </w:rPr>
        <w:t>пределяется по формуле:</w:t>
      </w:r>
    </w:p>
    <w:p w:rsidR="00A10212" w:rsidRPr="00733D29" w:rsidRDefault="00A10212" w:rsidP="00733D29">
      <w:pPr>
        <w:pStyle w:val="Style3"/>
        <w:widowControl/>
        <w:spacing w:line="240" w:lineRule="auto"/>
        <w:ind w:firstLine="709"/>
        <w:rPr>
          <w:rStyle w:val="FontStyle17"/>
          <w:sz w:val="24"/>
          <w:szCs w:val="24"/>
        </w:rPr>
      </w:pPr>
      <w:proofErr w:type="gramStart"/>
      <w:r w:rsidRPr="00733D29">
        <w:rPr>
          <w:rStyle w:val="FontStyle17"/>
          <w:spacing w:val="-20"/>
          <w:sz w:val="24"/>
          <w:szCs w:val="24"/>
        </w:rPr>
        <w:t>ИБ=</w:t>
      </w:r>
      <w:r w:rsidRPr="00733D29">
        <w:rPr>
          <w:rStyle w:val="FontStyle17"/>
          <w:sz w:val="24"/>
          <w:szCs w:val="24"/>
        </w:rPr>
        <w:t xml:space="preserve"> </w:t>
      </w:r>
      <w:proofErr w:type="spellStart"/>
      <w:r w:rsidRPr="00733D29">
        <w:rPr>
          <w:rStyle w:val="FontStyle17"/>
          <w:spacing w:val="-20"/>
          <w:sz w:val="24"/>
          <w:szCs w:val="24"/>
        </w:rPr>
        <w:t>Кп</w:t>
      </w:r>
      <w:proofErr w:type="spellEnd"/>
      <w:r w:rsidRPr="00733D29">
        <w:rPr>
          <w:rStyle w:val="FontStyle17"/>
          <w:sz w:val="24"/>
          <w:szCs w:val="24"/>
        </w:rPr>
        <w:t xml:space="preserve"> * </w:t>
      </w:r>
      <w:r w:rsidRPr="00733D29">
        <w:rPr>
          <w:rStyle w:val="FontStyle17"/>
          <w:sz w:val="24"/>
          <w:szCs w:val="24"/>
          <w:lang w:val="en-US"/>
        </w:rPr>
        <w:t>S</w:t>
      </w:r>
      <w:r w:rsidRPr="00733D29">
        <w:rPr>
          <w:rStyle w:val="FontStyle17"/>
          <w:sz w:val="24"/>
          <w:szCs w:val="24"/>
        </w:rPr>
        <w:t xml:space="preserve"> *12 месяцев* Соб</w:t>
      </w:r>
      <w:r w:rsidR="000457DB" w:rsidRPr="00733D29">
        <w:rPr>
          <w:b/>
          <w:sz w:val="27"/>
          <w:szCs w:val="27"/>
          <w:vertAlign w:val="subscript"/>
        </w:rPr>
        <w:t>.</w:t>
      </w:r>
      <w:r w:rsidR="000457DB" w:rsidRPr="00733D29">
        <w:rPr>
          <w:b/>
          <w:i/>
          <w:sz w:val="27"/>
          <w:szCs w:val="27"/>
        </w:rPr>
        <w:t>)</w:t>
      </w:r>
      <w:proofErr w:type="gramEnd"/>
      <w:r w:rsidR="000457DB" w:rsidRPr="00733D29">
        <w:rPr>
          <w:b/>
          <w:i/>
          <w:sz w:val="27"/>
          <w:szCs w:val="27"/>
        </w:rPr>
        <w:t xml:space="preserve">*(+/-) </w:t>
      </w:r>
      <w:r w:rsidR="000457DB" w:rsidRPr="00733D29">
        <w:rPr>
          <w:b/>
          <w:i/>
          <w:sz w:val="27"/>
          <w:szCs w:val="27"/>
          <w:lang w:val="en-US"/>
        </w:rPr>
        <w:t>F</w:t>
      </w:r>
      <w:r w:rsidR="00C35986" w:rsidRPr="00733D29">
        <w:rPr>
          <w:rStyle w:val="FontStyle17"/>
          <w:sz w:val="24"/>
          <w:szCs w:val="24"/>
        </w:rPr>
        <w:t>,</w:t>
      </w:r>
    </w:p>
    <w:p w:rsidR="00A10212" w:rsidRPr="00733D29" w:rsidRDefault="00A10212" w:rsidP="00733D29">
      <w:pPr>
        <w:pStyle w:val="Style7"/>
        <w:widowControl/>
        <w:ind w:firstLine="709"/>
        <w:jc w:val="both"/>
        <w:rPr>
          <w:rStyle w:val="FontStyle13"/>
          <w:sz w:val="24"/>
          <w:szCs w:val="24"/>
        </w:rPr>
      </w:pPr>
      <w:r w:rsidRPr="00733D29">
        <w:rPr>
          <w:rStyle w:val="FontStyle13"/>
          <w:sz w:val="24"/>
          <w:szCs w:val="24"/>
        </w:rPr>
        <w:t>где:</w:t>
      </w:r>
    </w:p>
    <w:p w:rsidR="00A10212" w:rsidRPr="00733D29" w:rsidRDefault="00A10212" w:rsidP="00733D29">
      <w:pPr>
        <w:pStyle w:val="Style1"/>
        <w:widowControl/>
        <w:tabs>
          <w:tab w:val="left" w:leader="dot" w:pos="1133"/>
        </w:tabs>
        <w:spacing w:line="240" w:lineRule="auto"/>
        <w:ind w:firstLine="709"/>
        <w:jc w:val="both"/>
        <w:rPr>
          <w:rStyle w:val="FontStyle14"/>
          <w:sz w:val="24"/>
          <w:szCs w:val="24"/>
        </w:rPr>
      </w:pPr>
      <w:proofErr w:type="spellStart"/>
      <w:r w:rsidRPr="00733D29">
        <w:rPr>
          <w:rStyle w:val="FontStyle17"/>
          <w:sz w:val="24"/>
          <w:szCs w:val="24"/>
        </w:rPr>
        <w:lastRenderedPageBreak/>
        <w:t>Кп</w:t>
      </w:r>
      <w:proofErr w:type="spellEnd"/>
      <w:r w:rsidRPr="00733D29">
        <w:rPr>
          <w:rStyle w:val="FontStyle17"/>
          <w:sz w:val="24"/>
          <w:szCs w:val="24"/>
        </w:rPr>
        <w:t xml:space="preserve"> -</w:t>
      </w:r>
      <w:r w:rsidRPr="00733D29">
        <w:rPr>
          <w:rStyle w:val="FontStyle13"/>
          <w:sz w:val="24"/>
          <w:szCs w:val="24"/>
        </w:rPr>
        <w:t xml:space="preserve"> количество пунктов приема </w:t>
      </w:r>
      <w:r w:rsidRPr="00733D29">
        <w:rPr>
          <w:rStyle w:val="FontStyle14"/>
          <w:sz w:val="24"/>
          <w:szCs w:val="24"/>
        </w:rPr>
        <w:t xml:space="preserve">ставок тотализаторов и </w:t>
      </w:r>
      <w:r w:rsidRPr="00733D29">
        <w:rPr>
          <w:rStyle w:val="FontStyle13"/>
          <w:sz w:val="24"/>
          <w:szCs w:val="24"/>
        </w:rPr>
        <w:t>букмекерских контор</w:t>
      </w:r>
      <w:r w:rsidR="00C42226" w:rsidRPr="00733D29">
        <w:rPr>
          <w:rStyle w:val="FontStyle13"/>
          <w:sz w:val="24"/>
          <w:szCs w:val="24"/>
        </w:rPr>
        <w:t>, ед.</w:t>
      </w:r>
      <w:r w:rsidRPr="00733D29">
        <w:rPr>
          <w:rStyle w:val="FontStyle14"/>
          <w:sz w:val="24"/>
          <w:szCs w:val="24"/>
        </w:rPr>
        <w:t>;</w:t>
      </w:r>
    </w:p>
    <w:p w:rsidR="00A10212" w:rsidRPr="00733D29" w:rsidRDefault="00A10212" w:rsidP="00733D29">
      <w:pPr>
        <w:pStyle w:val="Style1"/>
        <w:widowControl/>
        <w:tabs>
          <w:tab w:val="left" w:leader="dot" w:pos="1133"/>
        </w:tabs>
        <w:spacing w:line="240" w:lineRule="auto"/>
        <w:ind w:firstLine="709"/>
        <w:jc w:val="both"/>
        <w:rPr>
          <w:rStyle w:val="FontStyle13"/>
          <w:sz w:val="24"/>
          <w:szCs w:val="24"/>
        </w:rPr>
      </w:pPr>
      <w:r w:rsidRPr="00733D29">
        <w:rPr>
          <w:rStyle w:val="FontStyle17"/>
          <w:sz w:val="24"/>
          <w:szCs w:val="24"/>
          <w:lang w:val="en-US"/>
        </w:rPr>
        <w:t>S</w:t>
      </w:r>
      <w:r w:rsidRPr="00733D29">
        <w:rPr>
          <w:rStyle w:val="FontStyle17"/>
          <w:sz w:val="24"/>
          <w:szCs w:val="24"/>
        </w:rPr>
        <w:t xml:space="preserve"> - </w:t>
      </w:r>
      <w:proofErr w:type="gramStart"/>
      <w:r w:rsidRPr="00733D29">
        <w:rPr>
          <w:rStyle w:val="FontStyle13"/>
          <w:sz w:val="24"/>
          <w:szCs w:val="24"/>
        </w:rPr>
        <w:t>ставка</w:t>
      </w:r>
      <w:proofErr w:type="gramEnd"/>
      <w:r w:rsidRPr="00733D29">
        <w:rPr>
          <w:rStyle w:val="FontStyle13"/>
          <w:sz w:val="24"/>
          <w:szCs w:val="24"/>
        </w:rPr>
        <w:t xml:space="preserve"> налога в месяц </w:t>
      </w:r>
      <w:r w:rsidRPr="00733D29">
        <w:rPr>
          <w:rStyle w:val="FontStyle14"/>
          <w:sz w:val="24"/>
          <w:szCs w:val="24"/>
        </w:rPr>
        <w:t>(</w:t>
      </w:r>
      <w:proofErr w:type="spellStart"/>
      <w:r w:rsidRPr="00733D29">
        <w:rPr>
          <w:rStyle w:val="FontStyle14"/>
          <w:sz w:val="24"/>
          <w:szCs w:val="24"/>
        </w:rPr>
        <w:t>пп</w:t>
      </w:r>
      <w:proofErr w:type="spellEnd"/>
      <w:r w:rsidRPr="00733D29">
        <w:rPr>
          <w:rStyle w:val="FontStyle14"/>
          <w:sz w:val="24"/>
          <w:szCs w:val="24"/>
        </w:rPr>
        <w:t xml:space="preserve">. 5, </w:t>
      </w:r>
      <w:r w:rsidRPr="00733D29">
        <w:rPr>
          <w:rStyle w:val="FontStyle13"/>
          <w:sz w:val="24"/>
          <w:szCs w:val="24"/>
        </w:rPr>
        <w:t xml:space="preserve">6 </w:t>
      </w:r>
      <w:r w:rsidRPr="00733D29">
        <w:rPr>
          <w:rStyle w:val="FontStyle14"/>
          <w:sz w:val="24"/>
          <w:szCs w:val="24"/>
        </w:rPr>
        <w:t xml:space="preserve">ст. 369 </w:t>
      </w:r>
      <w:r w:rsidRPr="00733D29">
        <w:rPr>
          <w:rStyle w:val="FontStyle13"/>
          <w:sz w:val="24"/>
          <w:szCs w:val="24"/>
        </w:rPr>
        <w:t>НК РФ);</w:t>
      </w:r>
    </w:p>
    <w:p w:rsidR="00C35986" w:rsidRPr="00733D29" w:rsidRDefault="00C35986"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CA1D08" w:rsidRPr="00733D29">
        <w:rPr>
          <w:rFonts w:ascii="Georgia" w:hAnsi="Georgia" w:cs="Georgia"/>
          <w:b/>
          <w:bCs/>
          <w:i/>
          <w:iCs/>
          <w:sz w:val="16"/>
          <w:szCs w:val="16"/>
        </w:rPr>
        <w:t>-</w:t>
      </w:r>
      <w:r w:rsidRPr="00733D29">
        <w:rPr>
          <w:rFonts w:ascii="Georgia" w:hAnsi="Georgia" w:cs="Georgia"/>
          <w:b/>
          <w:bCs/>
          <w:i/>
          <w:iCs/>
          <w:sz w:val="16"/>
          <w:szCs w:val="16"/>
        </w:rPr>
        <w:t xml:space="preserve"> </w:t>
      </w:r>
      <w:r w:rsidR="000D7B37"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C35986" w:rsidRPr="00733D29" w:rsidRDefault="00C35986" w:rsidP="00733D29">
      <w:pPr>
        <w:widowControl/>
        <w:ind w:firstLine="709"/>
        <w:jc w:val="both"/>
      </w:pPr>
      <w:r w:rsidRPr="00733D29">
        <w:t xml:space="preserve">Средний уровень собираемости определяется как отношение суммы поступлений по </w:t>
      </w:r>
      <w:r w:rsidR="00DF5DD7" w:rsidRPr="00733D29">
        <w:t>налогу</w:t>
      </w:r>
      <w:r w:rsidRPr="00733D29">
        <w:t xml:space="preserve"> по отчету формы № 1-НМ за предшествующие периоды к сумме начислений к соответствующему периоду.</w:t>
      </w:r>
    </w:p>
    <w:p w:rsidR="000457DB" w:rsidRPr="00733D29" w:rsidRDefault="000457DB" w:rsidP="00733D29">
      <w:pPr>
        <w:ind w:firstLine="709"/>
        <w:jc w:val="both"/>
        <w:rPr>
          <w:sz w:val="27"/>
          <w:szCs w:val="27"/>
        </w:rPr>
      </w:pPr>
      <w:r w:rsidRPr="00733D29">
        <w:rPr>
          <w:b/>
          <w:i/>
          <w:sz w:val="27"/>
          <w:szCs w:val="27"/>
        </w:rPr>
        <w:t>F</w:t>
      </w:r>
      <w:r w:rsidRPr="00733D29">
        <w:rPr>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457DB" w:rsidRDefault="000457DB" w:rsidP="00733D29">
      <w:pPr>
        <w:widowControl/>
        <w:ind w:firstLine="709"/>
        <w:jc w:val="both"/>
      </w:pPr>
    </w:p>
    <w:p w:rsidR="003154F5" w:rsidRPr="00733D29" w:rsidRDefault="00837A97" w:rsidP="00733D29">
      <w:pPr>
        <w:pStyle w:val="3"/>
        <w:tabs>
          <w:tab w:val="left" w:pos="1985"/>
        </w:tabs>
        <w:spacing w:before="0" w:after="0" w:line="240" w:lineRule="auto"/>
        <w:ind w:left="1985" w:right="1134"/>
        <w:jc w:val="center"/>
        <w:rPr>
          <w:rStyle w:val="FontStyle87"/>
          <w:b/>
        </w:rPr>
      </w:pPr>
      <w:bookmarkStart w:id="157" w:name="_Toc24125134"/>
      <w:bookmarkStart w:id="158" w:name="_Toc24736612"/>
      <w:bookmarkStart w:id="159" w:name="_Toc24966670"/>
      <w:bookmarkStart w:id="160" w:name="_Toc24966816"/>
      <w:r w:rsidRPr="00733D29">
        <w:rPr>
          <w:rFonts w:ascii="Times New Roman" w:hAnsi="Times New Roman"/>
          <w:sz w:val="24"/>
          <w:szCs w:val="24"/>
        </w:rPr>
        <w:t>2.</w:t>
      </w:r>
      <w:r w:rsidR="00410ACC">
        <w:rPr>
          <w:rFonts w:ascii="Times New Roman" w:hAnsi="Times New Roman"/>
          <w:sz w:val="24"/>
          <w:szCs w:val="24"/>
        </w:rPr>
        <w:t>9</w:t>
      </w:r>
      <w:r w:rsidRPr="00733D29">
        <w:rPr>
          <w:rFonts w:ascii="Times New Roman" w:hAnsi="Times New Roman"/>
          <w:sz w:val="24"/>
          <w:szCs w:val="24"/>
        </w:rPr>
        <w:t>.</w:t>
      </w:r>
      <w:r w:rsidR="00410ACC">
        <w:rPr>
          <w:rFonts w:ascii="Times New Roman" w:hAnsi="Times New Roman"/>
          <w:sz w:val="24"/>
          <w:szCs w:val="24"/>
        </w:rPr>
        <w:t>5</w:t>
      </w:r>
      <w:r w:rsidR="003154F5" w:rsidRPr="00733D29">
        <w:rPr>
          <w:rStyle w:val="FontStyle87"/>
          <w:b/>
        </w:rPr>
        <w:t xml:space="preserve"> Земельный налог</w:t>
      </w:r>
      <w:bookmarkEnd w:id="157"/>
      <w:r w:rsidR="00405D52" w:rsidRPr="00733D29">
        <w:rPr>
          <w:rStyle w:val="FontStyle87"/>
          <w:b/>
        </w:rPr>
        <w:br/>
      </w:r>
      <w:r w:rsidR="0094799B" w:rsidRPr="00733D29">
        <w:rPr>
          <w:rStyle w:val="FontStyle87"/>
          <w:b/>
        </w:rPr>
        <w:t xml:space="preserve"> </w:t>
      </w:r>
      <w:r w:rsidR="003154F5" w:rsidRPr="00733D29">
        <w:rPr>
          <w:rStyle w:val="FontStyle87"/>
          <w:b/>
        </w:rPr>
        <w:t>182 106 06000 00 0000 110</w:t>
      </w:r>
      <w:bookmarkEnd w:id="158"/>
      <w:bookmarkEnd w:id="159"/>
      <w:bookmarkEnd w:id="160"/>
    </w:p>
    <w:p w:rsidR="00C35986" w:rsidRPr="00733D29" w:rsidRDefault="00C35986" w:rsidP="00733D29">
      <w:pPr>
        <w:pStyle w:val="Style30"/>
        <w:widowControl/>
        <w:spacing w:line="240" w:lineRule="auto"/>
        <w:ind w:firstLine="567"/>
        <w:jc w:val="center"/>
        <w:rPr>
          <w:rStyle w:val="FontStyle87"/>
        </w:rPr>
      </w:pPr>
    </w:p>
    <w:p w:rsidR="003306BF" w:rsidRPr="00733D29" w:rsidRDefault="003306BF" w:rsidP="00733D29">
      <w:pPr>
        <w:pStyle w:val="Style42"/>
        <w:widowControl/>
        <w:spacing w:line="240" w:lineRule="auto"/>
        <w:ind w:firstLine="709"/>
        <w:rPr>
          <w:rStyle w:val="FontStyle108"/>
        </w:rPr>
      </w:pPr>
      <w:r w:rsidRPr="00733D29">
        <w:rPr>
          <w:rStyle w:val="FontStyle108"/>
        </w:rPr>
        <w:t>Расчёт прогноза поступлений земельного налога производится исходя из действующего законодательства о налогах и сборах.</w:t>
      </w:r>
    </w:p>
    <w:p w:rsidR="003306BF" w:rsidRPr="00733D29" w:rsidRDefault="003306BF" w:rsidP="00733D29">
      <w:pPr>
        <w:pStyle w:val="Style42"/>
        <w:widowControl/>
        <w:spacing w:line="240" w:lineRule="auto"/>
        <w:ind w:firstLine="709"/>
        <w:rPr>
          <w:rStyle w:val="FontStyle108"/>
        </w:rPr>
      </w:pPr>
      <w:r w:rsidRPr="00733D29">
        <w:rPr>
          <w:rStyle w:val="FontStyle108"/>
        </w:rPr>
        <w:t>Расчёт прогноза поступлений земельного налога производится отдельно по земельному налогу с организаций и земельному налогу с физических лиц.</w:t>
      </w:r>
    </w:p>
    <w:p w:rsidR="003154F5" w:rsidRPr="00733D29" w:rsidRDefault="0094799B" w:rsidP="00733D29">
      <w:pPr>
        <w:pStyle w:val="Style42"/>
        <w:widowControl/>
        <w:spacing w:line="240" w:lineRule="auto"/>
        <w:ind w:firstLine="709"/>
        <w:rPr>
          <w:rStyle w:val="FontStyle108"/>
        </w:rPr>
      </w:pPr>
      <w:r w:rsidRPr="00733D29">
        <w:rPr>
          <w:rStyle w:val="FontStyle108"/>
        </w:rPr>
        <w:t>Для расчёта земельного налога</w:t>
      </w:r>
      <w:r w:rsidR="003154F5" w:rsidRPr="00733D29">
        <w:rPr>
          <w:rStyle w:val="FontStyle108"/>
        </w:rPr>
        <w:t xml:space="preserve"> используются:</w:t>
      </w:r>
    </w:p>
    <w:p w:rsidR="003154F5" w:rsidRPr="00733D29" w:rsidRDefault="003154F5" w:rsidP="00733D29">
      <w:pPr>
        <w:pStyle w:val="Style50"/>
        <w:widowControl/>
        <w:tabs>
          <w:tab w:val="left" w:pos="871"/>
        </w:tabs>
        <w:spacing w:line="240" w:lineRule="auto"/>
        <w:ind w:firstLine="709"/>
        <w:rPr>
          <w:rStyle w:val="FontStyle108"/>
        </w:rPr>
      </w:pPr>
      <w:r w:rsidRPr="00733D29">
        <w:rPr>
          <w:rStyle w:val="FontStyle108"/>
        </w:rPr>
        <w:t>-</w:t>
      </w:r>
      <w:r w:rsidRPr="00733D29">
        <w:rPr>
          <w:rStyle w:val="FontStyle108"/>
          <w:lang w:val="en-US"/>
        </w:rPr>
        <w:t> </w:t>
      </w:r>
      <w:r w:rsidRPr="00733D29">
        <w:rPr>
          <w:rStyle w:val="FontStyle108"/>
        </w:rPr>
        <w:t>динамика налоговой базы по налогу согласно данным отчёта по форме № 5-М</w:t>
      </w:r>
      <w:r w:rsidR="00C61305" w:rsidRPr="00733D29">
        <w:rPr>
          <w:rStyle w:val="FontStyle108"/>
        </w:rPr>
        <w:t>Н</w:t>
      </w:r>
      <w:r w:rsidRPr="00733D29">
        <w:rPr>
          <w:rStyle w:val="FontStyle108"/>
        </w:rPr>
        <w:t xml:space="preserve"> «Отчет о налоговой базе и структуре начислений по местным налогам», сложившаяся за пред</w:t>
      </w:r>
      <w:r w:rsidR="00916DD4" w:rsidRPr="00733D29">
        <w:rPr>
          <w:rStyle w:val="FontStyle108"/>
        </w:rPr>
        <w:t>шествующие</w:t>
      </w:r>
      <w:r w:rsidRPr="00733D29">
        <w:rPr>
          <w:rStyle w:val="FontStyle108"/>
        </w:rPr>
        <w:t xml:space="preserve"> периоды;</w:t>
      </w:r>
    </w:p>
    <w:p w:rsidR="003154F5" w:rsidRPr="00733D29" w:rsidRDefault="003154F5" w:rsidP="00733D29">
      <w:pPr>
        <w:pStyle w:val="Style50"/>
        <w:widowControl/>
        <w:tabs>
          <w:tab w:val="left" w:pos="871"/>
        </w:tabs>
        <w:spacing w:line="240" w:lineRule="auto"/>
        <w:ind w:firstLine="709"/>
        <w:rPr>
          <w:rStyle w:val="FontStyle108"/>
        </w:rPr>
      </w:pPr>
      <w:r w:rsidRPr="00733D29">
        <w:rPr>
          <w:rStyle w:val="FontStyle108"/>
        </w:rPr>
        <w:t>-</w:t>
      </w:r>
      <w:r w:rsidRPr="00733D29">
        <w:rPr>
          <w:rStyle w:val="FontStyle108"/>
          <w:lang w:val="en-US"/>
        </w:rPr>
        <w:t> </w:t>
      </w:r>
      <w:r w:rsidRPr="00733D29">
        <w:rPr>
          <w:rStyle w:val="FontStyle108"/>
        </w:rPr>
        <w:t>динамика фактических поступлений по налогу согласно данным отч</w:t>
      </w:r>
      <w:r w:rsidR="00E73BAA" w:rsidRPr="00733D29">
        <w:rPr>
          <w:rStyle w:val="FontStyle108"/>
        </w:rPr>
        <w:t>е</w:t>
      </w:r>
      <w:r w:rsidRPr="00733D29">
        <w:rPr>
          <w:rStyle w:val="FontStyle108"/>
        </w:rPr>
        <w:t>та форм</w:t>
      </w:r>
      <w:r w:rsidR="00916DD4" w:rsidRPr="00733D29">
        <w:rPr>
          <w:rStyle w:val="FontStyle108"/>
        </w:rPr>
        <w:t>ы</w:t>
      </w:r>
      <w:r w:rsidRPr="00733D29">
        <w:rPr>
          <w:rStyle w:val="FontStyle108"/>
        </w:rPr>
        <w:t xml:space="preserve"> № 1-НМ</w:t>
      </w:r>
      <w:r w:rsidR="00C61305" w:rsidRPr="00733D29">
        <w:rPr>
          <w:rStyle w:val="FontStyle108"/>
        </w:rPr>
        <w:t>,</w:t>
      </w:r>
      <w:r w:rsidR="00C61305" w:rsidRPr="00733D29">
        <w:t xml:space="preserve"> </w:t>
      </w:r>
      <w:r w:rsidR="00C61305" w:rsidRPr="00733D29">
        <w:rPr>
          <w:rStyle w:val="FontStyle108"/>
        </w:rPr>
        <w:t xml:space="preserve">сложившаяся за </w:t>
      </w:r>
      <w:r w:rsidR="00916DD4" w:rsidRPr="00733D29">
        <w:rPr>
          <w:rStyle w:val="FontStyle108"/>
        </w:rPr>
        <w:t>предшествующие периоды</w:t>
      </w:r>
      <w:r w:rsidRPr="00733D29">
        <w:rPr>
          <w:rStyle w:val="FontStyle108"/>
        </w:rPr>
        <w:t>;</w:t>
      </w:r>
    </w:p>
    <w:p w:rsidR="003154F5" w:rsidRPr="00733D29" w:rsidRDefault="003154F5" w:rsidP="00733D29">
      <w:pPr>
        <w:pStyle w:val="Style50"/>
        <w:widowControl/>
        <w:tabs>
          <w:tab w:val="left" w:pos="871"/>
        </w:tabs>
        <w:spacing w:line="240" w:lineRule="auto"/>
        <w:ind w:firstLine="709"/>
        <w:rPr>
          <w:rStyle w:val="FontStyle108"/>
        </w:rPr>
      </w:pPr>
      <w:r w:rsidRPr="00733D29">
        <w:rPr>
          <w:rStyle w:val="FontStyle108"/>
        </w:rPr>
        <w:t>-</w:t>
      </w:r>
      <w:r w:rsidRPr="00733D29">
        <w:rPr>
          <w:rStyle w:val="FontStyle108"/>
          <w:lang w:val="en-US"/>
        </w:rPr>
        <w:t> </w:t>
      </w:r>
      <w:r w:rsidRPr="00733D29">
        <w:rPr>
          <w:rStyle w:val="FontStyle108"/>
        </w:rPr>
        <w:t>налоговые ставки, льготы и преференции, предусмотренные главой 31 НК РФ «Земельный налог» и др. источники.</w:t>
      </w:r>
    </w:p>
    <w:p w:rsidR="000457DB" w:rsidRPr="00733D29" w:rsidRDefault="000457DB" w:rsidP="00733D29">
      <w:pPr>
        <w:pStyle w:val="Style50"/>
        <w:widowControl/>
        <w:tabs>
          <w:tab w:val="left" w:pos="871"/>
        </w:tabs>
        <w:spacing w:line="240" w:lineRule="auto"/>
        <w:ind w:firstLine="709"/>
        <w:rPr>
          <w:rStyle w:val="FontStyle108"/>
        </w:rPr>
      </w:pPr>
    </w:p>
    <w:p w:rsidR="000457DB" w:rsidRPr="00733D29" w:rsidRDefault="000D13CF" w:rsidP="00733D29">
      <w:pPr>
        <w:pStyle w:val="3"/>
        <w:tabs>
          <w:tab w:val="left" w:pos="1985"/>
        </w:tabs>
        <w:spacing w:before="0" w:after="0" w:line="240" w:lineRule="auto"/>
        <w:ind w:left="1985" w:right="1134"/>
        <w:jc w:val="center"/>
        <w:rPr>
          <w:rFonts w:ascii="Times New Roman" w:hAnsi="Times New Roman"/>
          <w:bCs w:val="0"/>
          <w:i/>
          <w:iCs/>
          <w:sz w:val="24"/>
          <w:szCs w:val="24"/>
        </w:rPr>
      </w:pPr>
      <w:bookmarkStart w:id="161" w:name="_Toc24125135"/>
      <w:bookmarkStart w:id="162" w:name="_Toc24736613"/>
      <w:bookmarkStart w:id="163" w:name="_Toc24966671"/>
      <w:bookmarkStart w:id="164" w:name="_Toc24966817"/>
      <w:r w:rsidRPr="00733D29">
        <w:rPr>
          <w:rFonts w:ascii="Times New Roman" w:hAnsi="Times New Roman"/>
          <w:bCs w:val="0"/>
          <w:i/>
          <w:iCs/>
          <w:sz w:val="24"/>
          <w:szCs w:val="24"/>
        </w:rPr>
        <w:t>2.</w:t>
      </w:r>
      <w:r w:rsidR="00410ACC">
        <w:rPr>
          <w:rFonts w:ascii="Times New Roman" w:hAnsi="Times New Roman"/>
          <w:bCs w:val="0"/>
          <w:i/>
          <w:iCs/>
          <w:sz w:val="24"/>
          <w:szCs w:val="24"/>
        </w:rPr>
        <w:t>9</w:t>
      </w:r>
      <w:r w:rsidRPr="00733D29">
        <w:rPr>
          <w:rFonts w:ascii="Times New Roman" w:hAnsi="Times New Roman"/>
          <w:bCs w:val="0"/>
          <w:i/>
          <w:iCs/>
          <w:sz w:val="24"/>
          <w:szCs w:val="24"/>
        </w:rPr>
        <w:t>.</w:t>
      </w:r>
      <w:r w:rsidR="00410ACC">
        <w:rPr>
          <w:rFonts w:ascii="Times New Roman" w:hAnsi="Times New Roman"/>
          <w:bCs w:val="0"/>
          <w:i/>
          <w:iCs/>
          <w:sz w:val="24"/>
          <w:szCs w:val="24"/>
        </w:rPr>
        <w:t>5</w:t>
      </w:r>
      <w:r w:rsidRPr="00733D29">
        <w:rPr>
          <w:rFonts w:ascii="Times New Roman" w:hAnsi="Times New Roman"/>
          <w:bCs w:val="0"/>
          <w:i/>
          <w:iCs/>
          <w:sz w:val="24"/>
          <w:szCs w:val="24"/>
        </w:rPr>
        <w:t>.</w:t>
      </w:r>
      <w:r w:rsidR="00410ACC">
        <w:rPr>
          <w:rFonts w:ascii="Times New Roman" w:hAnsi="Times New Roman"/>
          <w:bCs w:val="0"/>
          <w:i/>
          <w:iCs/>
          <w:sz w:val="24"/>
          <w:szCs w:val="24"/>
        </w:rPr>
        <w:t>1.</w:t>
      </w:r>
      <w:r w:rsidRPr="00733D29">
        <w:rPr>
          <w:rFonts w:ascii="Times New Roman" w:hAnsi="Times New Roman"/>
          <w:bCs w:val="0"/>
          <w:i/>
          <w:iCs/>
          <w:sz w:val="24"/>
          <w:szCs w:val="24"/>
        </w:rPr>
        <w:t xml:space="preserve"> </w:t>
      </w:r>
      <w:r w:rsidR="000457DB" w:rsidRPr="00733D29">
        <w:rPr>
          <w:rFonts w:ascii="Times New Roman" w:hAnsi="Times New Roman"/>
          <w:bCs w:val="0"/>
          <w:i/>
          <w:iCs/>
          <w:sz w:val="24"/>
          <w:szCs w:val="24"/>
        </w:rPr>
        <w:t>Земельный налог с организаций</w:t>
      </w:r>
      <w:bookmarkEnd w:id="161"/>
      <w:r w:rsidR="00405D52" w:rsidRPr="00733D29">
        <w:rPr>
          <w:rFonts w:ascii="Times New Roman" w:hAnsi="Times New Roman"/>
          <w:bCs w:val="0"/>
          <w:iCs/>
          <w:sz w:val="24"/>
          <w:szCs w:val="24"/>
        </w:rPr>
        <w:br/>
      </w:r>
      <w:r w:rsidR="000457DB" w:rsidRPr="00733D29">
        <w:rPr>
          <w:rFonts w:ascii="Times New Roman" w:hAnsi="Times New Roman"/>
          <w:bCs w:val="0"/>
          <w:iCs/>
          <w:sz w:val="24"/>
          <w:szCs w:val="24"/>
        </w:rPr>
        <w:t xml:space="preserve"> </w:t>
      </w:r>
      <w:bookmarkStart w:id="165" w:name="_Toc24125136"/>
      <w:r w:rsidR="000457DB" w:rsidRPr="00733D29">
        <w:rPr>
          <w:rFonts w:ascii="Times New Roman" w:hAnsi="Times New Roman"/>
          <w:bCs w:val="0"/>
          <w:i/>
          <w:iCs/>
          <w:sz w:val="24"/>
          <w:szCs w:val="24"/>
        </w:rPr>
        <w:t>182 1 06 06030 03 0000 110</w:t>
      </w:r>
      <w:bookmarkEnd w:id="165"/>
      <w:bookmarkEnd w:id="162"/>
      <w:bookmarkEnd w:id="163"/>
      <w:bookmarkEnd w:id="164"/>
    </w:p>
    <w:p w:rsidR="00281E80" w:rsidRPr="00733D29" w:rsidRDefault="00281E80" w:rsidP="00733D29">
      <w:pPr>
        <w:pStyle w:val="Style29"/>
        <w:widowControl/>
        <w:spacing w:line="240" w:lineRule="auto"/>
        <w:ind w:firstLine="567"/>
        <w:jc w:val="center"/>
        <w:outlineLvl w:val="2"/>
        <w:rPr>
          <w:rStyle w:val="FontStyle107"/>
        </w:rPr>
      </w:pPr>
    </w:p>
    <w:p w:rsidR="003154F5" w:rsidRPr="00733D29" w:rsidRDefault="003154F5" w:rsidP="00733D29">
      <w:pPr>
        <w:pStyle w:val="Style42"/>
        <w:widowControl/>
        <w:spacing w:line="240" w:lineRule="auto"/>
        <w:ind w:firstLine="709"/>
        <w:rPr>
          <w:rStyle w:val="FontStyle108"/>
        </w:rPr>
      </w:pPr>
      <w:r w:rsidRPr="00733D29">
        <w:rPr>
          <w:rStyle w:val="FontStyle108"/>
        </w:rPr>
        <w:t>Расчёт прогнозного объёма поступлений земельного налога осуществляется метод</w:t>
      </w:r>
      <w:r w:rsidR="0094799B" w:rsidRPr="00733D29">
        <w:rPr>
          <w:rStyle w:val="FontStyle108"/>
        </w:rPr>
        <w:t>ом</w:t>
      </w:r>
      <w:r w:rsidRPr="00733D29">
        <w:rPr>
          <w:rStyle w:val="FontStyle108"/>
        </w:rPr>
        <w:t xml:space="preserve">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457DB" w:rsidRPr="00733D29" w:rsidRDefault="000457DB" w:rsidP="00733D29">
      <w:pPr>
        <w:ind w:firstLine="709"/>
        <w:jc w:val="both"/>
      </w:pPr>
      <w:r w:rsidRPr="00733D29">
        <w:t>Прогнозируемый объем поступлений по земельному налогу (</w:t>
      </w:r>
      <w:r w:rsidRPr="00733D29">
        <w:rPr>
          <w:b/>
          <w:i/>
        </w:rPr>
        <w:t xml:space="preserve">ЗН </w:t>
      </w:r>
      <w:proofErr w:type="gramStart"/>
      <w:r w:rsidRPr="00733D29">
        <w:rPr>
          <w:b/>
          <w:i/>
          <w:vertAlign w:val="subscript"/>
        </w:rPr>
        <w:t>ОРГ</w:t>
      </w:r>
      <w:proofErr w:type="gramEnd"/>
      <w:r w:rsidRPr="00733D29">
        <w:rPr>
          <w:b/>
          <w:i/>
        </w:rPr>
        <w:t xml:space="preserve">) </w:t>
      </w:r>
      <w:r w:rsidRPr="00733D29">
        <w:t>рассчитывается по формуле:</w:t>
      </w:r>
    </w:p>
    <w:p w:rsidR="00594DD3" w:rsidRPr="00733D29" w:rsidRDefault="00594DD3" w:rsidP="00733D29">
      <w:pPr>
        <w:widowControl/>
        <w:autoSpaceDE/>
        <w:autoSpaceDN/>
        <w:adjustRightInd/>
        <w:ind w:firstLine="709"/>
        <w:jc w:val="center"/>
        <w:rPr>
          <w:rFonts w:eastAsia="Times New Roman"/>
          <w:b/>
          <w:i/>
          <w:lang w:eastAsia="en-US"/>
        </w:rPr>
      </w:pPr>
      <w:r w:rsidRPr="00733D29">
        <w:rPr>
          <w:rFonts w:eastAsia="Times New Roman"/>
          <w:b/>
          <w:i/>
          <w:lang w:eastAsia="en-US"/>
        </w:rPr>
        <w:t xml:space="preserve">ЗН </w:t>
      </w:r>
      <w:proofErr w:type="gramStart"/>
      <w:r w:rsidRPr="00733D29">
        <w:rPr>
          <w:rFonts w:eastAsia="Times New Roman"/>
          <w:b/>
          <w:i/>
          <w:vertAlign w:val="subscript"/>
          <w:lang w:eastAsia="en-US"/>
        </w:rPr>
        <w:t>ОРГ</w:t>
      </w:r>
      <w:proofErr w:type="gramEnd"/>
      <w:r w:rsidRPr="00733D29">
        <w:rPr>
          <w:rFonts w:eastAsia="Times New Roman"/>
          <w:b/>
          <w:i/>
          <w:lang w:eastAsia="en-US"/>
        </w:rPr>
        <w:t xml:space="preserve"> = НБ × </w:t>
      </w:r>
      <w:proofErr w:type="spellStart"/>
      <w:r w:rsidRPr="00733D29">
        <w:rPr>
          <w:rFonts w:eastAsia="Times New Roman"/>
          <w:b/>
          <w:i/>
          <w:lang w:eastAsia="en-US"/>
        </w:rPr>
        <w:t>К</w:t>
      </w:r>
      <w:r w:rsidRPr="00733D29">
        <w:rPr>
          <w:rFonts w:eastAsia="Times New Roman"/>
          <w:b/>
          <w:i/>
          <w:vertAlign w:val="subscript"/>
          <w:lang w:eastAsia="en-US"/>
        </w:rPr>
        <w:t>экстр</w:t>
      </w:r>
      <w:proofErr w:type="spellEnd"/>
      <w:r w:rsidRPr="00733D29">
        <w:rPr>
          <w:rFonts w:eastAsia="Times New Roman"/>
          <w:b/>
          <w:i/>
          <w:vertAlign w:val="subscript"/>
          <w:lang w:eastAsia="en-US"/>
        </w:rPr>
        <w:t>.</w:t>
      </w:r>
      <w:r w:rsidRPr="00733D29">
        <w:rPr>
          <w:rFonts w:eastAsia="Times New Roman"/>
          <w:b/>
          <w:i/>
          <w:lang w:eastAsia="en-US"/>
        </w:rPr>
        <w:t xml:space="preserve"> ×</w:t>
      </w:r>
      <w:r w:rsidRPr="00733D29">
        <w:rPr>
          <w:rFonts w:eastAsia="Times New Roman"/>
          <w:b/>
          <w:i/>
          <w:lang w:val="en-US" w:eastAsia="en-US"/>
        </w:rPr>
        <w:t>S</w:t>
      </w:r>
      <w:r w:rsidRPr="00733D29">
        <w:rPr>
          <w:rFonts w:eastAsia="Times New Roman"/>
          <w:b/>
          <w:i/>
          <w:lang w:eastAsia="en-US"/>
        </w:rPr>
        <w:t xml:space="preserve"> × </w:t>
      </w:r>
      <w:r w:rsidRPr="00733D29">
        <w:rPr>
          <w:rFonts w:eastAsia="Times New Roman"/>
          <w:b/>
          <w:i/>
          <w:lang w:val="en-US" w:eastAsia="en-US"/>
        </w:rPr>
        <w:t>K</w:t>
      </w:r>
      <w:r w:rsidRPr="00733D29">
        <w:rPr>
          <w:rFonts w:eastAsia="Times New Roman"/>
          <w:b/>
          <w:i/>
          <w:lang w:eastAsia="en-US"/>
        </w:rPr>
        <w:t xml:space="preserve"> </w:t>
      </w:r>
      <w:r w:rsidRPr="00733D29">
        <w:rPr>
          <w:rFonts w:eastAsia="Times New Roman"/>
          <w:b/>
          <w:i/>
          <w:vertAlign w:val="subscript"/>
          <w:lang w:eastAsia="en-US"/>
        </w:rPr>
        <w:t>пер</w:t>
      </w:r>
      <w:r w:rsidRPr="00733D29">
        <w:rPr>
          <w:rFonts w:eastAsia="Times New Roman"/>
          <w:b/>
          <w:i/>
          <w:lang w:eastAsia="en-US"/>
        </w:rPr>
        <w:t xml:space="preserve">× </w:t>
      </w:r>
      <w:proofErr w:type="spellStart"/>
      <w:r w:rsidRPr="00733D29">
        <w:rPr>
          <w:rFonts w:eastAsia="Times New Roman"/>
          <w:b/>
          <w:i/>
          <w:lang w:eastAsia="en-US"/>
        </w:rPr>
        <w:t>К</w:t>
      </w:r>
      <w:r w:rsidRPr="00733D29">
        <w:rPr>
          <w:rFonts w:eastAsia="Times New Roman"/>
          <w:b/>
          <w:i/>
          <w:vertAlign w:val="subscript"/>
          <w:lang w:eastAsia="en-US"/>
        </w:rPr>
        <w:t>соб</w:t>
      </w:r>
      <w:proofErr w:type="spellEnd"/>
      <w:r w:rsidRPr="00733D29">
        <w:rPr>
          <w:rFonts w:eastAsia="Times New Roman"/>
          <w:b/>
          <w:i/>
          <w:vertAlign w:val="subscript"/>
          <w:lang w:eastAsia="en-US"/>
        </w:rPr>
        <w:t xml:space="preserve">. </w:t>
      </w:r>
      <w:r w:rsidRPr="00733D29">
        <w:rPr>
          <w:rFonts w:eastAsia="Times New Roman"/>
          <w:b/>
          <w:i/>
          <w:lang w:eastAsia="en-US"/>
        </w:rPr>
        <w:t xml:space="preserve">(+/-) </w:t>
      </w:r>
      <w:r w:rsidRPr="00733D29">
        <w:rPr>
          <w:rFonts w:eastAsia="Times New Roman"/>
          <w:b/>
          <w:i/>
          <w:lang w:val="en-US" w:eastAsia="en-US"/>
        </w:rPr>
        <w:t>F</w:t>
      </w:r>
      <w:r w:rsidRPr="00733D29">
        <w:rPr>
          <w:rFonts w:eastAsia="Times New Roman"/>
          <w:b/>
          <w:i/>
          <w:lang w:eastAsia="en-US"/>
        </w:rPr>
        <w:t xml:space="preserve">, </w:t>
      </w:r>
    </w:p>
    <w:p w:rsidR="00594DD3" w:rsidRPr="00733D29" w:rsidRDefault="00594DD3" w:rsidP="00733D29">
      <w:pPr>
        <w:widowControl/>
        <w:autoSpaceDE/>
        <w:autoSpaceDN/>
        <w:adjustRightInd/>
        <w:ind w:firstLine="709"/>
        <w:jc w:val="both"/>
        <w:rPr>
          <w:rFonts w:eastAsia="Times New Roman"/>
          <w:lang w:eastAsia="en-US"/>
        </w:rPr>
      </w:pPr>
      <w:r w:rsidRPr="00733D29">
        <w:rPr>
          <w:rFonts w:eastAsia="Times New Roman"/>
          <w:lang w:eastAsia="en-US"/>
        </w:rPr>
        <w:t>где,</w:t>
      </w:r>
    </w:p>
    <w:p w:rsidR="00594DD3" w:rsidRPr="00733D29" w:rsidRDefault="00594DD3" w:rsidP="00733D29">
      <w:pPr>
        <w:widowControl/>
        <w:autoSpaceDE/>
        <w:autoSpaceDN/>
        <w:adjustRightInd/>
        <w:ind w:firstLine="709"/>
        <w:jc w:val="both"/>
        <w:rPr>
          <w:rFonts w:eastAsia="Times New Roman"/>
          <w:lang w:eastAsia="en-US"/>
        </w:rPr>
      </w:pPr>
      <w:r w:rsidRPr="00733D29">
        <w:rPr>
          <w:rFonts w:eastAsia="Times New Roman"/>
          <w:b/>
          <w:i/>
          <w:lang w:eastAsia="en-US"/>
        </w:rPr>
        <w:t>НБ</w:t>
      </w:r>
      <w:r w:rsidRPr="00733D29">
        <w:rPr>
          <w:rFonts w:eastAsia="Times New Roman"/>
          <w:lang w:eastAsia="en-US"/>
        </w:rPr>
        <w:t xml:space="preserve"> – налоговая база в виде кадастровой стоимости земельных участков организаций с учетом льгот (отчет по форме № 5-МН), тыс. рублей.</w:t>
      </w:r>
    </w:p>
    <w:p w:rsidR="00594DD3" w:rsidRPr="00733D29" w:rsidRDefault="00594DD3" w:rsidP="00733D29">
      <w:pPr>
        <w:widowControl/>
        <w:autoSpaceDE/>
        <w:autoSpaceDN/>
        <w:adjustRightInd/>
        <w:ind w:firstLine="709"/>
        <w:jc w:val="both"/>
        <w:rPr>
          <w:rFonts w:eastAsia="Times New Roman"/>
          <w:lang w:eastAsia="en-US"/>
        </w:rPr>
      </w:pPr>
      <w:proofErr w:type="spellStart"/>
      <w:r w:rsidRPr="00733D29">
        <w:rPr>
          <w:rFonts w:eastAsia="Times New Roman"/>
          <w:b/>
          <w:i/>
          <w:lang w:eastAsia="en-US"/>
        </w:rPr>
        <w:t>К</w:t>
      </w:r>
      <w:r w:rsidRPr="00733D29">
        <w:rPr>
          <w:rFonts w:eastAsia="Times New Roman"/>
          <w:b/>
          <w:i/>
          <w:vertAlign w:val="subscript"/>
          <w:lang w:eastAsia="en-US"/>
        </w:rPr>
        <w:t>экстр</w:t>
      </w:r>
      <w:proofErr w:type="spellEnd"/>
      <w:r w:rsidRPr="00733D29">
        <w:rPr>
          <w:rFonts w:eastAsia="Times New Roman"/>
          <w:b/>
          <w:i/>
          <w:vertAlign w:val="subscript"/>
          <w:lang w:eastAsia="en-US"/>
        </w:rPr>
        <w:t xml:space="preserve">. </w:t>
      </w:r>
      <w:r w:rsidRPr="00733D29">
        <w:rPr>
          <w:rFonts w:eastAsia="Times New Roman"/>
          <w:lang w:eastAsia="en-US"/>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594DD3" w:rsidRPr="00733D29" w:rsidRDefault="00594DD3" w:rsidP="00733D29">
      <w:pPr>
        <w:widowControl/>
        <w:autoSpaceDE/>
        <w:autoSpaceDN/>
        <w:adjustRightInd/>
        <w:ind w:firstLine="709"/>
        <w:jc w:val="both"/>
        <w:rPr>
          <w:rFonts w:eastAsia="Times New Roman"/>
          <w:lang w:eastAsia="en-US"/>
        </w:rPr>
      </w:pPr>
      <w:r w:rsidRPr="00733D29">
        <w:rPr>
          <w:rFonts w:eastAsia="Times New Roman"/>
          <w:b/>
          <w:i/>
          <w:lang w:eastAsia="en-US"/>
        </w:rPr>
        <w:t xml:space="preserve">S </w:t>
      </w:r>
      <w:r w:rsidRPr="00733D29">
        <w:rPr>
          <w:rFonts w:eastAsia="Times New Roman"/>
          <w:lang w:eastAsia="en-US"/>
        </w:rPr>
        <w:t>- расчетная средняя ставка по земельному налогу с организаций за отчетный период, %.</w:t>
      </w:r>
    </w:p>
    <w:p w:rsidR="00594DD3" w:rsidRPr="00733D29" w:rsidRDefault="00594DD3" w:rsidP="00733D29">
      <w:pPr>
        <w:widowControl/>
        <w:autoSpaceDE/>
        <w:autoSpaceDN/>
        <w:adjustRightInd/>
        <w:ind w:firstLine="709"/>
        <w:jc w:val="both"/>
        <w:rPr>
          <w:rFonts w:eastAsia="Times New Roman"/>
          <w:lang w:eastAsia="en-US"/>
        </w:rPr>
      </w:pPr>
      <w:r w:rsidRPr="00733D29">
        <w:rPr>
          <w:rFonts w:eastAsia="Times New Roman"/>
          <w:lang w:eastAsia="en-US"/>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594DD3" w:rsidRPr="00733D29" w:rsidRDefault="00594DD3" w:rsidP="00733D29">
      <w:pPr>
        <w:widowControl/>
        <w:autoSpaceDE/>
        <w:autoSpaceDN/>
        <w:adjustRightInd/>
        <w:ind w:firstLine="709"/>
        <w:jc w:val="both"/>
        <w:rPr>
          <w:rFonts w:eastAsia="Times New Roman"/>
          <w:lang w:eastAsia="en-US"/>
        </w:rPr>
      </w:pPr>
      <w:proofErr w:type="gramStart"/>
      <w:r w:rsidRPr="00733D29">
        <w:rPr>
          <w:rFonts w:eastAsia="Times New Roman"/>
          <w:b/>
          <w:i/>
          <w:lang w:val="en-US" w:eastAsia="en-US"/>
        </w:rPr>
        <w:t>K</w:t>
      </w:r>
      <w:r w:rsidRPr="00733D29">
        <w:rPr>
          <w:rFonts w:eastAsia="Times New Roman"/>
          <w:b/>
          <w:i/>
          <w:lang w:eastAsia="en-US"/>
        </w:rPr>
        <w:t xml:space="preserve"> </w:t>
      </w:r>
      <w:r w:rsidRPr="00733D29">
        <w:rPr>
          <w:rFonts w:eastAsia="Times New Roman"/>
          <w:b/>
          <w:i/>
          <w:vertAlign w:val="subscript"/>
          <w:lang w:eastAsia="en-US"/>
        </w:rPr>
        <w:t>пер.</w:t>
      </w:r>
      <w:proofErr w:type="gramEnd"/>
      <w:r w:rsidRPr="00733D29">
        <w:rPr>
          <w:rFonts w:eastAsia="Times New Roman"/>
          <w:b/>
          <w:i/>
          <w:vertAlign w:val="subscript"/>
          <w:lang w:eastAsia="en-US"/>
        </w:rPr>
        <w:t xml:space="preserve"> – </w:t>
      </w:r>
      <w:r w:rsidRPr="00733D29">
        <w:rPr>
          <w:rFonts w:eastAsia="Times New Roman"/>
          <w:lang w:eastAsia="en-US"/>
        </w:rPr>
        <w:t xml:space="preserve">расчетный уровень переходящих платежей по налогу. </w:t>
      </w:r>
    </w:p>
    <w:p w:rsidR="00594DD3" w:rsidRPr="00733D29" w:rsidRDefault="00594DD3" w:rsidP="00733D29">
      <w:pPr>
        <w:widowControl/>
        <w:autoSpaceDE/>
        <w:autoSpaceDN/>
        <w:adjustRightInd/>
        <w:ind w:firstLine="709"/>
        <w:jc w:val="both"/>
        <w:rPr>
          <w:rFonts w:eastAsia="Times New Roman"/>
          <w:lang w:eastAsia="en-US"/>
        </w:rPr>
      </w:pPr>
      <w:r w:rsidRPr="00733D29">
        <w:rPr>
          <w:rFonts w:eastAsia="Times New Roman"/>
          <w:lang w:eastAsia="en-US"/>
        </w:rPr>
        <w:t xml:space="preserve">Расчетный уровень переходящих платежей определяется как частное от деления суммы земельного налога с </w:t>
      </w:r>
      <w:proofErr w:type="gramStart"/>
      <w:r w:rsidRPr="00733D29">
        <w:rPr>
          <w:rFonts w:eastAsia="Times New Roman"/>
          <w:lang w:eastAsia="en-US"/>
        </w:rPr>
        <w:t>организаций</w:t>
      </w:r>
      <w:proofErr w:type="gramEnd"/>
      <w:r w:rsidRPr="00733D29">
        <w:rPr>
          <w:rFonts w:eastAsia="Times New Roman"/>
          <w:lang w:eastAsia="en-US"/>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594DD3" w:rsidRPr="00733D29" w:rsidRDefault="00594DD3" w:rsidP="00733D29">
      <w:pPr>
        <w:widowControl/>
        <w:autoSpaceDE/>
        <w:autoSpaceDN/>
        <w:adjustRightInd/>
        <w:ind w:firstLine="709"/>
        <w:jc w:val="both"/>
        <w:rPr>
          <w:rFonts w:eastAsia="Times New Roman"/>
          <w:lang w:eastAsia="en-US"/>
        </w:rPr>
      </w:pPr>
      <w:proofErr w:type="gramStart"/>
      <w:r w:rsidRPr="00733D29">
        <w:rPr>
          <w:rFonts w:eastAsia="Times New Roman"/>
          <w:b/>
          <w:i/>
          <w:lang w:val="en-US" w:eastAsia="en-US"/>
        </w:rPr>
        <w:t>K</w:t>
      </w:r>
      <w:r w:rsidRPr="00733D29">
        <w:rPr>
          <w:rFonts w:eastAsia="Times New Roman"/>
          <w:b/>
          <w:i/>
          <w:lang w:eastAsia="en-US"/>
        </w:rPr>
        <w:t xml:space="preserve"> </w:t>
      </w:r>
      <w:r w:rsidRPr="00733D29">
        <w:rPr>
          <w:rFonts w:eastAsia="Times New Roman"/>
          <w:b/>
          <w:i/>
          <w:vertAlign w:val="subscript"/>
          <w:lang w:eastAsia="en-US"/>
        </w:rPr>
        <w:t>соб.</w:t>
      </w:r>
      <w:proofErr w:type="gramEnd"/>
      <w:r w:rsidRPr="00733D29">
        <w:rPr>
          <w:rFonts w:eastAsia="Times New Roman"/>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94DD3" w:rsidRPr="00733D29" w:rsidRDefault="00594DD3" w:rsidP="00733D29">
      <w:pPr>
        <w:widowControl/>
        <w:autoSpaceDE/>
        <w:autoSpaceDN/>
        <w:adjustRightInd/>
        <w:ind w:firstLine="709"/>
        <w:jc w:val="both"/>
        <w:rPr>
          <w:rFonts w:eastAsia="Times New Roman"/>
          <w:lang w:eastAsia="en-US"/>
        </w:rPr>
      </w:pPr>
      <w:r w:rsidRPr="00733D29">
        <w:rPr>
          <w:rFonts w:eastAsia="Times New Roman"/>
          <w:lang w:eastAsia="en-US"/>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4DD3" w:rsidRPr="00733D29" w:rsidRDefault="00594DD3" w:rsidP="00733D29">
      <w:pPr>
        <w:widowControl/>
        <w:autoSpaceDE/>
        <w:autoSpaceDN/>
        <w:adjustRightInd/>
        <w:ind w:firstLine="709"/>
        <w:jc w:val="both"/>
        <w:rPr>
          <w:rFonts w:eastAsia="Times New Roman"/>
          <w:lang w:eastAsia="en-US"/>
        </w:rPr>
      </w:pPr>
      <w:r w:rsidRPr="00733D29">
        <w:rPr>
          <w:rFonts w:eastAsia="Times New Roman"/>
          <w:b/>
          <w:i/>
          <w:lang w:eastAsia="en-US"/>
        </w:rPr>
        <w:t xml:space="preserve">F </w:t>
      </w:r>
      <w:r w:rsidRPr="00733D29">
        <w:rPr>
          <w:rFonts w:eastAsia="Times New Roman"/>
          <w:i/>
          <w:lang w:eastAsia="en-US"/>
        </w:rPr>
        <w:t>–</w:t>
      </w:r>
      <w:r w:rsidRPr="00733D29">
        <w:rPr>
          <w:rFonts w:eastAsia="Times New Roman"/>
          <w:b/>
          <w:i/>
          <w:lang w:eastAsia="en-US"/>
        </w:rPr>
        <w:t xml:space="preserve"> </w:t>
      </w:r>
      <w:r w:rsidRPr="00733D29">
        <w:rPr>
          <w:rFonts w:eastAsia="Times New Roman"/>
          <w:lang w:eastAsia="en-US"/>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94DD3" w:rsidRPr="00733D29" w:rsidRDefault="00594DD3" w:rsidP="00733D29">
      <w:pPr>
        <w:widowControl/>
        <w:ind w:firstLine="709"/>
        <w:jc w:val="both"/>
        <w:rPr>
          <w:rFonts w:eastAsia="Times New Roman"/>
          <w:lang w:eastAsia="en-US"/>
        </w:rPr>
      </w:pPr>
      <w:r w:rsidRPr="00733D29">
        <w:rPr>
          <w:rFonts w:eastAsia="Times New Roman"/>
          <w:lang w:eastAsia="en-US"/>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816AA2" w:rsidRPr="00733D29" w:rsidRDefault="00816AA2" w:rsidP="00733D29">
      <w:pPr>
        <w:pStyle w:val="Style42"/>
        <w:widowControl/>
        <w:spacing w:line="240" w:lineRule="auto"/>
        <w:ind w:firstLine="709"/>
        <w:rPr>
          <w:rStyle w:val="FontStyle108"/>
          <w:lang w:eastAsia="en-US"/>
        </w:rPr>
      </w:pPr>
    </w:p>
    <w:p w:rsidR="000457DB" w:rsidRPr="00733D29" w:rsidRDefault="00816AA2" w:rsidP="00733D29">
      <w:pPr>
        <w:pStyle w:val="3"/>
        <w:tabs>
          <w:tab w:val="left" w:pos="1985"/>
        </w:tabs>
        <w:spacing w:before="0" w:after="0" w:line="240" w:lineRule="auto"/>
        <w:ind w:left="1985" w:right="1134"/>
        <w:jc w:val="center"/>
        <w:rPr>
          <w:rFonts w:ascii="Times New Roman" w:hAnsi="Times New Roman"/>
          <w:i/>
          <w:sz w:val="24"/>
          <w:szCs w:val="24"/>
        </w:rPr>
      </w:pPr>
      <w:bookmarkStart w:id="166" w:name="_Toc24125137"/>
      <w:bookmarkStart w:id="167" w:name="_Toc24736614"/>
      <w:bookmarkStart w:id="168" w:name="_Toc24966672"/>
      <w:bookmarkStart w:id="169" w:name="_Toc24966818"/>
      <w:r w:rsidRPr="00733D29">
        <w:rPr>
          <w:rFonts w:ascii="Times New Roman" w:hAnsi="Times New Roman"/>
          <w:i/>
          <w:sz w:val="24"/>
          <w:szCs w:val="24"/>
        </w:rPr>
        <w:t>2.</w:t>
      </w:r>
      <w:r w:rsidR="00410ACC">
        <w:rPr>
          <w:rFonts w:ascii="Times New Roman" w:hAnsi="Times New Roman"/>
          <w:i/>
          <w:sz w:val="24"/>
          <w:szCs w:val="24"/>
        </w:rPr>
        <w:t>9</w:t>
      </w:r>
      <w:r w:rsidRPr="00733D29">
        <w:rPr>
          <w:rFonts w:ascii="Times New Roman" w:hAnsi="Times New Roman"/>
          <w:i/>
          <w:sz w:val="24"/>
          <w:szCs w:val="24"/>
        </w:rPr>
        <w:t>.</w:t>
      </w:r>
      <w:r w:rsidR="00410ACC">
        <w:rPr>
          <w:rFonts w:ascii="Times New Roman" w:hAnsi="Times New Roman"/>
          <w:i/>
          <w:sz w:val="24"/>
          <w:szCs w:val="24"/>
        </w:rPr>
        <w:t>5</w:t>
      </w:r>
      <w:r w:rsidRPr="00733D29">
        <w:rPr>
          <w:rFonts w:ascii="Times New Roman" w:hAnsi="Times New Roman"/>
          <w:i/>
          <w:sz w:val="24"/>
          <w:szCs w:val="24"/>
        </w:rPr>
        <w:t>.</w:t>
      </w:r>
      <w:r w:rsidR="00410ACC">
        <w:rPr>
          <w:rFonts w:ascii="Times New Roman" w:hAnsi="Times New Roman"/>
          <w:i/>
          <w:sz w:val="24"/>
          <w:szCs w:val="24"/>
        </w:rPr>
        <w:t>2.</w:t>
      </w:r>
      <w:r w:rsidRPr="00733D29">
        <w:rPr>
          <w:rFonts w:ascii="Times New Roman" w:hAnsi="Times New Roman"/>
          <w:i/>
          <w:sz w:val="24"/>
          <w:szCs w:val="24"/>
        </w:rPr>
        <w:t xml:space="preserve"> </w:t>
      </w:r>
      <w:r w:rsidR="000457DB" w:rsidRPr="00733D29">
        <w:rPr>
          <w:rFonts w:ascii="Times New Roman" w:hAnsi="Times New Roman"/>
          <w:i/>
          <w:sz w:val="24"/>
          <w:szCs w:val="24"/>
        </w:rPr>
        <w:t>Земельный налог с физических лиц</w:t>
      </w:r>
      <w:bookmarkStart w:id="170" w:name="_Toc24125138"/>
      <w:bookmarkEnd w:id="166"/>
      <w:r w:rsidR="00405D52" w:rsidRPr="00733D29">
        <w:rPr>
          <w:rFonts w:ascii="Times New Roman" w:hAnsi="Times New Roman"/>
          <w:i/>
          <w:sz w:val="24"/>
          <w:szCs w:val="24"/>
        </w:rPr>
        <w:br/>
      </w:r>
      <w:r w:rsidR="000457DB" w:rsidRPr="00733D29">
        <w:rPr>
          <w:rFonts w:ascii="Times New Roman" w:hAnsi="Times New Roman"/>
          <w:i/>
          <w:sz w:val="24"/>
          <w:szCs w:val="24"/>
        </w:rPr>
        <w:t>182 1 06 06040 00 0000 110</w:t>
      </w:r>
      <w:bookmarkEnd w:id="170"/>
      <w:bookmarkEnd w:id="167"/>
      <w:bookmarkEnd w:id="168"/>
      <w:bookmarkEnd w:id="169"/>
    </w:p>
    <w:p w:rsidR="00CB6B88" w:rsidRPr="00733D29" w:rsidRDefault="00CB6B88" w:rsidP="00733D29">
      <w:pPr>
        <w:pStyle w:val="Style42"/>
        <w:widowControl/>
        <w:spacing w:line="240" w:lineRule="auto"/>
        <w:ind w:firstLine="709"/>
        <w:rPr>
          <w:rStyle w:val="FontStyle108"/>
          <w:lang w:eastAsia="en-US"/>
        </w:rPr>
      </w:pPr>
    </w:p>
    <w:p w:rsidR="005E0E6B" w:rsidRPr="00733D29" w:rsidRDefault="000457DB" w:rsidP="00733D29">
      <w:pPr>
        <w:ind w:firstLine="709"/>
        <w:jc w:val="both"/>
        <w:rPr>
          <w:rFonts w:eastAsia="Times New Roman"/>
          <w:lang w:eastAsia="en-US"/>
        </w:rPr>
      </w:pPr>
      <w:r w:rsidRPr="00733D29">
        <w:t xml:space="preserve">Расчет прогнозного объема поступлений земельного налога с физических лиц </w:t>
      </w:r>
      <w:r w:rsidR="00EA4F15" w:rsidRPr="00733D29">
        <w:rPr>
          <w:rStyle w:val="FontStyle108"/>
        </w:rPr>
        <w:t xml:space="preserve">методом прямого расчёта </w:t>
      </w:r>
      <w:r w:rsidR="005E0E6B" w:rsidRPr="00733D29">
        <w:rPr>
          <w:rFonts w:eastAsia="Times New Roman"/>
          <w:lang w:eastAsia="en-US"/>
        </w:rPr>
        <w:t>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457DB" w:rsidRPr="00733D29" w:rsidRDefault="000457DB" w:rsidP="00733D29">
      <w:pPr>
        <w:ind w:firstLine="709"/>
        <w:jc w:val="both"/>
      </w:pPr>
      <w:r w:rsidRPr="00733D29">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457DB" w:rsidRPr="00733D29" w:rsidRDefault="000457DB" w:rsidP="00733D29">
      <w:pPr>
        <w:ind w:firstLine="709"/>
        <w:jc w:val="both"/>
      </w:pPr>
    </w:p>
    <w:p w:rsidR="000457DB" w:rsidRPr="00733D29" w:rsidRDefault="000457DB" w:rsidP="00733D29">
      <w:pPr>
        <w:ind w:firstLine="709"/>
        <w:jc w:val="both"/>
      </w:pPr>
      <w:r w:rsidRPr="00733D29">
        <w:t>Прогнозируемый объем поступлений по земельному налогу (</w:t>
      </w:r>
      <w:r w:rsidRPr="00733D29">
        <w:rPr>
          <w:b/>
          <w:i/>
        </w:rPr>
        <w:t xml:space="preserve">ЗН </w:t>
      </w:r>
      <w:r w:rsidRPr="00733D29">
        <w:rPr>
          <w:b/>
          <w:i/>
          <w:vertAlign w:val="subscript"/>
        </w:rPr>
        <w:t>ФЛ</w:t>
      </w:r>
      <w:r w:rsidRPr="00733D29">
        <w:rPr>
          <w:b/>
          <w:i/>
        </w:rPr>
        <w:t xml:space="preserve">) </w:t>
      </w:r>
      <w:r w:rsidRPr="00733D29">
        <w:t>рассчитывается по формуле:</w:t>
      </w:r>
    </w:p>
    <w:p w:rsidR="000457DB" w:rsidRPr="00733D29" w:rsidRDefault="000457DB" w:rsidP="00733D29">
      <w:pPr>
        <w:ind w:firstLine="709"/>
        <w:jc w:val="center"/>
        <w:rPr>
          <w:b/>
          <w:i/>
        </w:rPr>
      </w:pPr>
      <w:r w:rsidRPr="00733D29">
        <w:rPr>
          <w:b/>
          <w:i/>
        </w:rPr>
        <w:t xml:space="preserve">ЗН </w:t>
      </w:r>
      <w:r w:rsidRPr="00733D29">
        <w:rPr>
          <w:b/>
          <w:i/>
          <w:vertAlign w:val="subscript"/>
        </w:rPr>
        <w:t>ФЛ</w:t>
      </w:r>
      <w:r w:rsidRPr="00733D29">
        <w:rPr>
          <w:b/>
          <w:i/>
        </w:rPr>
        <w:t xml:space="preserve">  = НБ</w:t>
      </w:r>
      <w:r w:rsidRPr="00733D29">
        <w:rPr>
          <w:b/>
        </w:rPr>
        <w:t xml:space="preserve"> </w:t>
      </w:r>
      <w:r w:rsidRPr="00733D29">
        <w:rPr>
          <w:b/>
          <w:i/>
        </w:rPr>
        <w:t xml:space="preserve">× </w:t>
      </w:r>
      <w:proofErr w:type="spellStart"/>
      <w:r w:rsidRPr="00733D29">
        <w:rPr>
          <w:b/>
          <w:i/>
        </w:rPr>
        <w:t>К</w:t>
      </w:r>
      <w:r w:rsidRPr="00733D29">
        <w:rPr>
          <w:b/>
          <w:i/>
          <w:vertAlign w:val="subscript"/>
        </w:rPr>
        <w:t>экстр</w:t>
      </w:r>
      <w:proofErr w:type="spellEnd"/>
      <w:r w:rsidRPr="00733D29">
        <w:rPr>
          <w:b/>
          <w:i/>
          <w:vertAlign w:val="subscript"/>
        </w:rPr>
        <w:t>.</w:t>
      </w:r>
      <w:r w:rsidRPr="00733D29">
        <w:rPr>
          <w:b/>
          <w:i/>
        </w:rPr>
        <w:t xml:space="preserve"> /100 ×</w:t>
      </w:r>
      <w:r w:rsidRPr="00733D29">
        <w:rPr>
          <w:b/>
          <w:i/>
          <w:lang w:val="en-US"/>
        </w:rPr>
        <w:t>S</w:t>
      </w:r>
      <w:r w:rsidRPr="00733D29">
        <w:rPr>
          <w:b/>
          <w:i/>
        </w:rPr>
        <w:t>/100</w:t>
      </w:r>
      <w:r w:rsidRPr="00733D29">
        <w:rPr>
          <w:b/>
        </w:rPr>
        <w:t xml:space="preserve"> </w:t>
      </w:r>
      <w:r w:rsidRPr="00733D29">
        <w:rPr>
          <w:b/>
          <w:i/>
        </w:rPr>
        <w:t xml:space="preserve">× </w:t>
      </w:r>
      <w:r w:rsidR="00D75323" w:rsidRPr="00733D29">
        <w:rPr>
          <w:b/>
          <w:i/>
        </w:rPr>
        <w:t>Соб</w:t>
      </w:r>
      <w:r w:rsidRPr="00733D29">
        <w:rPr>
          <w:b/>
          <w:i/>
          <w:vertAlign w:val="subscript"/>
        </w:rPr>
        <w:t xml:space="preserve">. </w:t>
      </w:r>
      <w:r w:rsidRPr="00733D29">
        <w:rPr>
          <w:b/>
        </w:rPr>
        <w:t>/100</w:t>
      </w:r>
      <w:r w:rsidRPr="00733D29">
        <w:rPr>
          <w:b/>
          <w:i/>
          <w:vertAlign w:val="subscript"/>
        </w:rPr>
        <w:t xml:space="preserve"> </w:t>
      </w:r>
      <w:r w:rsidRPr="00733D29">
        <w:rPr>
          <w:b/>
          <w:i/>
        </w:rPr>
        <w:t xml:space="preserve">(+/-) </w:t>
      </w:r>
      <w:r w:rsidRPr="00733D29">
        <w:rPr>
          <w:b/>
          <w:i/>
          <w:lang w:val="en-US"/>
        </w:rPr>
        <w:t>F</w:t>
      </w:r>
      <w:r w:rsidRPr="00733D29">
        <w:rPr>
          <w:b/>
          <w:i/>
        </w:rPr>
        <w:t xml:space="preserve">, </w:t>
      </w:r>
    </w:p>
    <w:p w:rsidR="000457DB" w:rsidRPr="00733D29" w:rsidRDefault="000457DB" w:rsidP="00733D29">
      <w:pPr>
        <w:ind w:firstLine="709"/>
        <w:jc w:val="both"/>
      </w:pPr>
      <w:r w:rsidRPr="00733D29">
        <w:t>где,</w:t>
      </w:r>
    </w:p>
    <w:p w:rsidR="000457DB" w:rsidRPr="00733D29" w:rsidRDefault="000457DB" w:rsidP="00733D29">
      <w:pPr>
        <w:ind w:firstLine="709"/>
        <w:jc w:val="both"/>
      </w:pPr>
      <w:r w:rsidRPr="00733D29">
        <w:rPr>
          <w:b/>
          <w:i/>
        </w:rPr>
        <w:t>НБ</w:t>
      </w:r>
      <w:r w:rsidRPr="00733D29">
        <w:t xml:space="preserve"> – налоговая база в виде кадастровой стоимости земельных участков физических лиц (отчет по форме № 5-МН), тыс. рублей.</w:t>
      </w:r>
    </w:p>
    <w:p w:rsidR="000457DB" w:rsidRPr="00733D29" w:rsidRDefault="000457DB" w:rsidP="00733D29">
      <w:pPr>
        <w:ind w:firstLine="709"/>
        <w:jc w:val="both"/>
      </w:pPr>
      <w:proofErr w:type="spellStart"/>
      <w:r w:rsidRPr="00733D29">
        <w:rPr>
          <w:b/>
          <w:i/>
        </w:rPr>
        <w:t>К</w:t>
      </w:r>
      <w:r w:rsidRPr="00733D29">
        <w:rPr>
          <w:b/>
          <w:i/>
          <w:vertAlign w:val="subscript"/>
        </w:rPr>
        <w:t>экстр</w:t>
      </w:r>
      <w:proofErr w:type="spellEnd"/>
      <w:r w:rsidRPr="00733D29">
        <w:rPr>
          <w:b/>
          <w:i/>
          <w:vertAlign w:val="subscript"/>
        </w:rPr>
        <w:t xml:space="preserve">. </w:t>
      </w:r>
      <w:r w:rsidRPr="00733D29">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733D29">
        <w:t>, %;</w:t>
      </w:r>
      <w:proofErr w:type="gramEnd"/>
    </w:p>
    <w:p w:rsidR="000457DB" w:rsidRPr="00733D29" w:rsidRDefault="000457DB" w:rsidP="00733D29">
      <w:pPr>
        <w:ind w:firstLine="709"/>
        <w:jc w:val="both"/>
      </w:pPr>
      <w:r w:rsidRPr="00733D29">
        <w:rPr>
          <w:b/>
          <w:i/>
        </w:rPr>
        <w:t xml:space="preserve">S </w:t>
      </w:r>
      <w:r w:rsidRPr="00733D29">
        <w:t>- расчетная средняя ставка по земельному налогу с физических лиц за отчетный период, %.</w:t>
      </w:r>
    </w:p>
    <w:p w:rsidR="000457DB" w:rsidRPr="00733D29" w:rsidRDefault="000457DB" w:rsidP="00733D29">
      <w:pPr>
        <w:ind w:firstLine="709"/>
        <w:jc w:val="both"/>
      </w:pPr>
      <w:r w:rsidRPr="00733D29">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457DB" w:rsidRPr="00733D29" w:rsidRDefault="000457DB" w:rsidP="00733D29">
      <w:pPr>
        <w:ind w:firstLine="709"/>
        <w:jc w:val="both"/>
      </w:pPr>
      <w:proofErr w:type="gramStart"/>
      <w:r w:rsidRPr="00733D29">
        <w:rPr>
          <w:b/>
          <w:i/>
          <w:lang w:val="en-US"/>
        </w:rPr>
        <w:t>K</w:t>
      </w:r>
      <w:r w:rsidRPr="00733D29">
        <w:rPr>
          <w:b/>
          <w:i/>
        </w:rPr>
        <w:t xml:space="preserve"> </w:t>
      </w:r>
      <w:r w:rsidRPr="00733D29">
        <w:rPr>
          <w:b/>
          <w:i/>
          <w:vertAlign w:val="subscript"/>
        </w:rPr>
        <w:t>соб.</w:t>
      </w:r>
      <w:proofErr w:type="gramEnd"/>
      <w:r w:rsidRPr="00733D29">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57DB" w:rsidRPr="00733D29" w:rsidRDefault="000457DB" w:rsidP="00733D29">
      <w:pPr>
        <w:ind w:firstLine="709"/>
        <w:jc w:val="both"/>
      </w:pPr>
      <w:r w:rsidRPr="00733D29">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57DB" w:rsidRPr="00733D29" w:rsidRDefault="000457DB" w:rsidP="00733D29">
      <w:pPr>
        <w:ind w:firstLine="709"/>
        <w:jc w:val="both"/>
      </w:pPr>
      <w:r w:rsidRPr="00733D29">
        <w:rPr>
          <w:b/>
          <w:i/>
        </w:rPr>
        <w:t xml:space="preserve">F </w:t>
      </w:r>
      <w:r w:rsidRPr="00733D29">
        <w:rPr>
          <w:i/>
        </w:rPr>
        <w:t>–</w:t>
      </w:r>
      <w:r w:rsidRPr="00733D29">
        <w:rPr>
          <w:b/>
          <w:i/>
        </w:rPr>
        <w:t xml:space="preserve"> </w:t>
      </w:r>
      <w:r w:rsidRPr="00733D29">
        <w:t>корректирующая сумма поступлений, учитывающая изменения законодательства о налогах и сборах, а также другие факторы, тыс. рублей.</w:t>
      </w:r>
    </w:p>
    <w:p w:rsidR="000457DB" w:rsidRPr="00733D29" w:rsidRDefault="000457DB" w:rsidP="00733D29">
      <w:pPr>
        <w:ind w:firstLine="709"/>
        <w:jc w:val="both"/>
      </w:pPr>
      <w:r w:rsidRPr="00733D29">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457DB" w:rsidRPr="00733D29" w:rsidRDefault="000457DB" w:rsidP="00733D29">
      <w:pPr>
        <w:ind w:firstLine="709"/>
        <w:jc w:val="both"/>
      </w:pPr>
      <w:r w:rsidRPr="00733D29">
        <w:t xml:space="preserve">Объём выпадающих доходов определяется в рамках прописанного </w:t>
      </w:r>
      <w:proofErr w:type="gramStart"/>
      <w:r w:rsidRPr="00733D29">
        <w:t>алгоритма расчёта прогнозного объёма поступлений налога</w:t>
      </w:r>
      <w:proofErr w:type="gramEnd"/>
      <w:r w:rsidRPr="00733D29">
        <w:t>.</w:t>
      </w:r>
    </w:p>
    <w:p w:rsidR="003154F5" w:rsidRPr="00733D29" w:rsidRDefault="003154F5" w:rsidP="00733D29">
      <w:pPr>
        <w:pStyle w:val="Style35"/>
        <w:widowControl/>
        <w:spacing w:line="240" w:lineRule="auto"/>
        <w:ind w:firstLine="567"/>
        <w:jc w:val="both"/>
      </w:pPr>
    </w:p>
    <w:p w:rsidR="00281E80" w:rsidRPr="00733D29" w:rsidRDefault="00281E80" w:rsidP="00733D29">
      <w:pPr>
        <w:pStyle w:val="3"/>
        <w:tabs>
          <w:tab w:val="left" w:pos="142"/>
        </w:tabs>
        <w:spacing w:before="0" w:after="0" w:line="240" w:lineRule="auto"/>
        <w:ind w:right="55"/>
        <w:jc w:val="center"/>
        <w:rPr>
          <w:i/>
          <w:sz w:val="24"/>
          <w:szCs w:val="24"/>
        </w:rPr>
      </w:pPr>
      <w:bookmarkStart w:id="171" w:name="_Toc23174331"/>
      <w:bookmarkStart w:id="172" w:name="_Toc24736615"/>
      <w:bookmarkStart w:id="173" w:name="_Toc24966673"/>
      <w:bookmarkStart w:id="174" w:name="_Toc24966819"/>
      <w:bookmarkStart w:id="175" w:name="_Toc24125139"/>
      <w:r w:rsidRPr="00733D29">
        <w:rPr>
          <w:rFonts w:ascii="Times New Roman" w:hAnsi="Times New Roman"/>
          <w:sz w:val="24"/>
          <w:szCs w:val="24"/>
        </w:rPr>
        <w:t>2.1</w:t>
      </w:r>
      <w:r w:rsidR="00410ACC">
        <w:rPr>
          <w:rFonts w:ascii="Times New Roman" w:hAnsi="Times New Roman"/>
          <w:sz w:val="24"/>
          <w:szCs w:val="24"/>
        </w:rPr>
        <w:t>0</w:t>
      </w:r>
      <w:r w:rsidRPr="00733D29">
        <w:rPr>
          <w:rFonts w:ascii="Times New Roman" w:hAnsi="Times New Roman"/>
          <w:sz w:val="24"/>
          <w:szCs w:val="24"/>
        </w:rPr>
        <w:t>. Налог</w:t>
      </w:r>
      <w:r w:rsidR="00837A97" w:rsidRPr="00733D29">
        <w:rPr>
          <w:rFonts w:ascii="Times New Roman" w:hAnsi="Times New Roman"/>
          <w:sz w:val="24"/>
          <w:szCs w:val="24"/>
        </w:rPr>
        <w:t xml:space="preserve"> на добычу полезных ископаемых </w:t>
      </w:r>
      <w:r w:rsidR="00837A97" w:rsidRPr="00733D29">
        <w:rPr>
          <w:rFonts w:ascii="Times New Roman" w:hAnsi="Times New Roman"/>
          <w:sz w:val="24"/>
          <w:szCs w:val="24"/>
        </w:rPr>
        <w:br/>
      </w:r>
      <w:r w:rsidRPr="00733D29">
        <w:rPr>
          <w:rFonts w:ascii="Times New Roman" w:hAnsi="Times New Roman"/>
          <w:sz w:val="24"/>
          <w:szCs w:val="24"/>
        </w:rPr>
        <w:t>182 1 07 01000 01 0000 110</w:t>
      </w:r>
      <w:bookmarkEnd w:id="171"/>
      <w:bookmarkEnd w:id="172"/>
      <w:bookmarkEnd w:id="173"/>
      <w:bookmarkEnd w:id="174"/>
    </w:p>
    <w:bookmarkEnd w:id="175"/>
    <w:p w:rsidR="00D04464" w:rsidRPr="00733D29" w:rsidRDefault="00C56206" w:rsidP="00733D29">
      <w:pPr>
        <w:pStyle w:val="Style42"/>
        <w:widowControl/>
        <w:spacing w:line="240" w:lineRule="auto"/>
        <w:ind w:firstLine="709"/>
        <w:rPr>
          <w:rStyle w:val="FontStyle108"/>
        </w:rPr>
      </w:pPr>
      <w:r w:rsidRPr="00733D29">
        <w:rPr>
          <w:rStyle w:val="FontStyle108"/>
        </w:rPr>
        <w:t xml:space="preserve">Расчёт </w:t>
      </w:r>
      <w:r w:rsidR="00090A94" w:rsidRPr="00733D29">
        <w:rPr>
          <w:rStyle w:val="FontStyle108"/>
        </w:rPr>
        <w:t>прогноза поступлений</w:t>
      </w:r>
      <w:r w:rsidRPr="00733D29">
        <w:rPr>
          <w:rStyle w:val="FontStyle108"/>
        </w:rPr>
        <w:t xml:space="preserve"> налога</w:t>
      </w:r>
      <w:r w:rsidR="00090A94" w:rsidRPr="00733D29">
        <w:rPr>
          <w:rStyle w:val="FontStyle108"/>
        </w:rPr>
        <w:t xml:space="preserve"> </w:t>
      </w:r>
      <w:r w:rsidRPr="00733D29">
        <w:rPr>
          <w:rStyle w:val="FontStyle108"/>
        </w:rPr>
        <w:t>на добычу полезных ископаемых</w:t>
      </w:r>
      <w:r w:rsidR="00090A94" w:rsidRPr="00733D29">
        <w:rPr>
          <w:rStyle w:val="FontStyle108"/>
        </w:rPr>
        <w:t xml:space="preserve"> </w:t>
      </w:r>
      <w:r w:rsidRPr="00733D29">
        <w:rPr>
          <w:rStyle w:val="FontStyle108"/>
        </w:rPr>
        <w:t>осуществляется в соответствии с действующим</w:t>
      </w:r>
      <w:r w:rsidR="00090A94" w:rsidRPr="00733D29">
        <w:rPr>
          <w:rStyle w:val="FontStyle108"/>
        </w:rPr>
        <w:t xml:space="preserve"> </w:t>
      </w:r>
      <w:r w:rsidRPr="00733D29">
        <w:rPr>
          <w:rStyle w:val="FontStyle108"/>
        </w:rPr>
        <w:t xml:space="preserve">законодательством Российской Федерации о </w:t>
      </w:r>
      <w:r w:rsidR="00090A94" w:rsidRPr="00733D29">
        <w:rPr>
          <w:rStyle w:val="FontStyle108"/>
        </w:rPr>
        <w:t>н</w:t>
      </w:r>
      <w:r w:rsidRPr="00733D29">
        <w:rPr>
          <w:rStyle w:val="FontStyle108"/>
        </w:rPr>
        <w:t>алогах и сборах.</w:t>
      </w:r>
    </w:p>
    <w:p w:rsidR="00D04464" w:rsidRPr="00733D29" w:rsidRDefault="00C56206" w:rsidP="00733D29">
      <w:pPr>
        <w:pStyle w:val="Style42"/>
        <w:widowControl/>
        <w:spacing w:line="240" w:lineRule="auto"/>
        <w:ind w:firstLine="709"/>
        <w:rPr>
          <w:rStyle w:val="FontStyle108"/>
        </w:rPr>
      </w:pPr>
      <w:r w:rsidRPr="00733D29">
        <w:rPr>
          <w:rStyle w:val="FontStyle108"/>
        </w:rPr>
        <w:t>Расчёт прогнозного объёма поступлений налога на добычу полезных ископаемых</w:t>
      </w:r>
      <w:r w:rsidR="00B940DB" w:rsidRPr="00733D29">
        <w:rPr>
          <w:rStyle w:val="FontStyle108"/>
        </w:rPr>
        <w:t xml:space="preserve"> </w:t>
      </w:r>
      <w:r w:rsidRPr="00733D29">
        <w:rPr>
          <w:rStyle w:val="FontStyle108"/>
        </w:rPr>
        <w:t>производится отдельно по каждому виду полезных ископаемых.</w:t>
      </w:r>
    </w:p>
    <w:p w:rsidR="008E7100" w:rsidRPr="00733D29" w:rsidRDefault="008E7100" w:rsidP="00733D29">
      <w:pPr>
        <w:widowControl/>
        <w:autoSpaceDE/>
        <w:autoSpaceDN/>
        <w:adjustRightInd/>
        <w:rPr>
          <w:rStyle w:val="FontStyle107"/>
          <w:i w:val="0"/>
        </w:rPr>
      </w:pPr>
    </w:p>
    <w:p w:rsidR="00281E80" w:rsidRPr="00733D29" w:rsidRDefault="00281E80" w:rsidP="00733D29">
      <w:pPr>
        <w:pStyle w:val="3"/>
        <w:tabs>
          <w:tab w:val="left" w:pos="1985"/>
        </w:tabs>
        <w:spacing w:before="0" w:after="0" w:line="240" w:lineRule="auto"/>
        <w:ind w:left="1985" w:right="1134"/>
        <w:jc w:val="center"/>
        <w:rPr>
          <w:rFonts w:ascii="Times New Roman" w:hAnsi="Times New Roman"/>
          <w:i/>
          <w:sz w:val="24"/>
          <w:szCs w:val="24"/>
        </w:rPr>
      </w:pPr>
      <w:bookmarkStart w:id="176" w:name="_Toc23174335"/>
      <w:bookmarkStart w:id="177" w:name="_Toc24736616"/>
      <w:bookmarkStart w:id="178" w:name="_Toc24966674"/>
      <w:bookmarkStart w:id="179" w:name="_Toc24966820"/>
      <w:r w:rsidRPr="00733D29">
        <w:rPr>
          <w:rFonts w:ascii="Times New Roman" w:hAnsi="Times New Roman"/>
          <w:i/>
          <w:sz w:val="24"/>
          <w:szCs w:val="24"/>
        </w:rPr>
        <w:lastRenderedPageBreak/>
        <w:t>2.1</w:t>
      </w:r>
      <w:r w:rsidR="003046EF">
        <w:rPr>
          <w:rFonts w:ascii="Times New Roman" w:hAnsi="Times New Roman"/>
          <w:i/>
          <w:sz w:val="24"/>
          <w:szCs w:val="24"/>
        </w:rPr>
        <w:t>0</w:t>
      </w:r>
      <w:r w:rsidRPr="00733D29">
        <w:rPr>
          <w:rFonts w:ascii="Times New Roman" w:hAnsi="Times New Roman"/>
          <w:i/>
          <w:sz w:val="24"/>
          <w:szCs w:val="24"/>
        </w:rPr>
        <w:t xml:space="preserve">.1. Налог на добычу общераспространенных полезных ископаемых </w:t>
      </w:r>
      <w:r w:rsidRPr="00733D29">
        <w:rPr>
          <w:rFonts w:ascii="Times New Roman" w:hAnsi="Times New Roman"/>
          <w:i/>
          <w:sz w:val="24"/>
          <w:szCs w:val="24"/>
        </w:rPr>
        <w:br/>
        <w:t>182 1 07 01020 01 0000 110</w:t>
      </w:r>
      <w:bookmarkEnd w:id="176"/>
      <w:bookmarkEnd w:id="177"/>
      <w:bookmarkEnd w:id="178"/>
      <w:bookmarkEnd w:id="179"/>
    </w:p>
    <w:p w:rsidR="000B2E92" w:rsidRPr="00733D29" w:rsidRDefault="000B2E92" w:rsidP="00733D29">
      <w:pPr>
        <w:pStyle w:val="Style77"/>
        <w:widowControl/>
        <w:spacing w:line="240" w:lineRule="auto"/>
        <w:ind w:firstLine="567"/>
        <w:rPr>
          <w:rStyle w:val="FontStyle107"/>
          <w:i w:val="0"/>
        </w:rPr>
      </w:pPr>
    </w:p>
    <w:p w:rsidR="00D04464" w:rsidRPr="00733D29" w:rsidRDefault="00C56206" w:rsidP="00733D29">
      <w:pPr>
        <w:pStyle w:val="Style42"/>
        <w:widowControl/>
        <w:spacing w:line="240" w:lineRule="auto"/>
        <w:ind w:firstLine="709"/>
        <w:rPr>
          <w:rStyle w:val="FontStyle108"/>
        </w:rPr>
      </w:pPr>
      <w:r w:rsidRPr="00733D29">
        <w:rPr>
          <w:rStyle w:val="FontStyle108"/>
        </w:rPr>
        <w:t>В прогнозе поступлений налога на добычу общераспространённых полезных</w:t>
      </w:r>
      <w:r w:rsidR="00B940DB" w:rsidRPr="00733D29">
        <w:rPr>
          <w:rStyle w:val="FontStyle108"/>
        </w:rPr>
        <w:t xml:space="preserve"> </w:t>
      </w:r>
      <w:r w:rsidRPr="00733D29">
        <w:rPr>
          <w:rStyle w:val="FontStyle108"/>
        </w:rPr>
        <w:t>ископаемых учитываются:</w:t>
      </w:r>
    </w:p>
    <w:p w:rsidR="00D04464" w:rsidRPr="00733D29" w:rsidRDefault="009379AB" w:rsidP="00733D29">
      <w:pPr>
        <w:pStyle w:val="Style49"/>
        <w:widowControl/>
        <w:spacing w:line="240" w:lineRule="auto"/>
        <w:ind w:firstLine="709"/>
        <w:rPr>
          <w:rStyle w:val="FontStyle108"/>
        </w:rPr>
      </w:pPr>
      <w:r w:rsidRPr="00733D29">
        <w:rPr>
          <w:rStyle w:val="FontStyle108"/>
        </w:rPr>
        <w:t xml:space="preserve">- </w:t>
      </w:r>
      <w:r w:rsidR="00C56206" w:rsidRPr="00733D29">
        <w:rPr>
          <w:rStyle w:val="FontStyle108"/>
        </w:rPr>
        <w:t>динамика налоговой базы по налогу согласно данным отч</w:t>
      </w:r>
      <w:r w:rsidR="00E73BAA" w:rsidRPr="00733D29">
        <w:rPr>
          <w:rStyle w:val="FontStyle108"/>
        </w:rPr>
        <w:t>е</w:t>
      </w:r>
      <w:r w:rsidR="00C56206" w:rsidRPr="00733D29">
        <w:rPr>
          <w:rStyle w:val="FontStyle108"/>
        </w:rPr>
        <w:t xml:space="preserve">та по форме № </w:t>
      </w:r>
      <w:r w:rsidR="00C56206" w:rsidRPr="00733D29">
        <w:rPr>
          <w:rStyle w:val="FontStyle87"/>
          <w:b w:val="0"/>
        </w:rPr>
        <w:t>5</w:t>
      </w:r>
      <w:r w:rsidR="00C56206" w:rsidRPr="00733D29">
        <w:rPr>
          <w:rStyle w:val="FontStyle87"/>
        </w:rPr>
        <w:t>-</w:t>
      </w:r>
      <w:r w:rsidR="00B940DB" w:rsidRPr="00733D29">
        <w:rPr>
          <w:rStyle w:val="FontStyle87"/>
        </w:rPr>
        <w:t xml:space="preserve"> </w:t>
      </w:r>
      <w:r w:rsidR="00C56206" w:rsidRPr="00733D29">
        <w:rPr>
          <w:rStyle w:val="FontStyle108"/>
        </w:rPr>
        <w:t xml:space="preserve">НДПИ </w:t>
      </w:r>
      <w:r w:rsidR="003306BF" w:rsidRPr="00733D29">
        <w:rPr>
          <w:rStyle w:val="FontStyle108"/>
        </w:rPr>
        <w:t>«</w:t>
      </w:r>
      <w:r w:rsidR="003306BF" w:rsidRPr="00733D29">
        <w:t xml:space="preserve">Отчёт о налоговой базе и структуре начислений по налогу на добычу полезных ископаемых» (далее - отчет по форме № 5-НДПИ) </w:t>
      </w:r>
      <w:r w:rsidR="00C56206" w:rsidRPr="00733D29">
        <w:rPr>
          <w:rStyle w:val="FontStyle108"/>
        </w:rPr>
        <w:t xml:space="preserve">за </w:t>
      </w:r>
      <w:r w:rsidR="00796CEE" w:rsidRPr="00733D29">
        <w:rPr>
          <w:rStyle w:val="FontStyle108"/>
        </w:rPr>
        <w:t>предшествующие</w:t>
      </w:r>
      <w:r w:rsidR="00C56206" w:rsidRPr="00733D29">
        <w:rPr>
          <w:rStyle w:val="FontStyle108"/>
        </w:rPr>
        <w:t xml:space="preserve"> периоды;</w:t>
      </w:r>
    </w:p>
    <w:p w:rsidR="00D04464" w:rsidRPr="00733D29" w:rsidRDefault="00C56206" w:rsidP="00733D29">
      <w:pPr>
        <w:pStyle w:val="Style50"/>
        <w:widowControl/>
        <w:numPr>
          <w:ilvl w:val="0"/>
          <w:numId w:val="8"/>
        </w:numPr>
        <w:tabs>
          <w:tab w:val="left" w:pos="907"/>
        </w:tabs>
        <w:spacing w:line="240" w:lineRule="auto"/>
        <w:ind w:firstLine="709"/>
        <w:rPr>
          <w:rStyle w:val="FontStyle108"/>
        </w:rPr>
      </w:pPr>
      <w:r w:rsidRPr="00733D29">
        <w:rPr>
          <w:rStyle w:val="FontStyle108"/>
        </w:rPr>
        <w:t xml:space="preserve">динамика фактических поступлений по налогу </w:t>
      </w:r>
      <w:r w:rsidR="009379AB" w:rsidRPr="00733D29">
        <w:rPr>
          <w:rStyle w:val="FontStyle108"/>
        </w:rPr>
        <w:t>по отчету</w:t>
      </w:r>
      <w:r w:rsidR="00B940DB" w:rsidRPr="00733D29">
        <w:rPr>
          <w:rStyle w:val="FontStyle108"/>
        </w:rPr>
        <w:t xml:space="preserve"> </w:t>
      </w:r>
      <w:r w:rsidRPr="00733D29">
        <w:rPr>
          <w:rStyle w:val="FontStyle108"/>
        </w:rPr>
        <w:t>форм</w:t>
      </w:r>
      <w:r w:rsidR="009379AB" w:rsidRPr="00733D29">
        <w:rPr>
          <w:rStyle w:val="FontStyle108"/>
        </w:rPr>
        <w:t>ы</w:t>
      </w:r>
      <w:r w:rsidRPr="00733D29">
        <w:rPr>
          <w:rStyle w:val="FontStyle108"/>
        </w:rPr>
        <w:t xml:space="preserve"> № 1-НМ</w:t>
      </w:r>
      <w:r w:rsidR="00796CEE" w:rsidRPr="00733D29">
        <w:rPr>
          <w:rStyle w:val="FontStyle108"/>
        </w:rPr>
        <w:t xml:space="preserve"> за предшествующие периоды</w:t>
      </w:r>
      <w:r w:rsidRPr="00733D29">
        <w:rPr>
          <w:rStyle w:val="FontStyle108"/>
        </w:rPr>
        <w:t>;</w:t>
      </w:r>
    </w:p>
    <w:p w:rsidR="00D04464" w:rsidRPr="00733D29" w:rsidRDefault="00C56206" w:rsidP="00733D29">
      <w:pPr>
        <w:pStyle w:val="Style42"/>
        <w:widowControl/>
        <w:spacing w:line="240" w:lineRule="auto"/>
        <w:ind w:firstLine="709"/>
        <w:rPr>
          <w:rStyle w:val="FontStyle108"/>
        </w:rPr>
      </w:pPr>
      <w:r w:rsidRPr="00733D29">
        <w:rPr>
          <w:rStyle w:val="FontStyle108"/>
        </w:rPr>
        <w:t>- налоговые ставки, льготы и преференции, предусмотренные главой 26 НК РФ</w:t>
      </w:r>
      <w:r w:rsidR="00B940DB" w:rsidRPr="00733D29">
        <w:rPr>
          <w:rStyle w:val="FontStyle108"/>
        </w:rPr>
        <w:t xml:space="preserve"> </w:t>
      </w:r>
      <w:r w:rsidRPr="00733D29">
        <w:rPr>
          <w:rStyle w:val="FontStyle108"/>
        </w:rPr>
        <w:t>«Налог на добычу полезных ископаемых» и др. источники.</w:t>
      </w:r>
    </w:p>
    <w:p w:rsidR="00D04464" w:rsidRPr="00733D29" w:rsidRDefault="00C56206" w:rsidP="00733D29">
      <w:pPr>
        <w:pStyle w:val="Style42"/>
        <w:widowControl/>
        <w:spacing w:line="240" w:lineRule="auto"/>
        <w:ind w:firstLine="709"/>
        <w:rPr>
          <w:rStyle w:val="FontStyle108"/>
        </w:rPr>
      </w:pPr>
      <w:r w:rsidRPr="00733D29">
        <w:rPr>
          <w:rStyle w:val="FontStyle108"/>
        </w:rPr>
        <w:t>Расчёт прогноз</w:t>
      </w:r>
      <w:r w:rsidR="0070061C" w:rsidRPr="00733D29">
        <w:rPr>
          <w:rStyle w:val="FontStyle108"/>
        </w:rPr>
        <w:t>а</w:t>
      </w:r>
      <w:r w:rsidRPr="00733D29">
        <w:rPr>
          <w:rStyle w:val="FontStyle108"/>
        </w:rPr>
        <w:t xml:space="preserve"> </w:t>
      </w:r>
      <w:r w:rsidR="0070061C" w:rsidRPr="00733D29">
        <w:rPr>
          <w:rStyle w:val="FontStyle108"/>
        </w:rPr>
        <w:t>п</w:t>
      </w:r>
      <w:r w:rsidRPr="00733D29">
        <w:rPr>
          <w:rStyle w:val="FontStyle108"/>
        </w:rPr>
        <w:t>оступлений налога на добычу</w:t>
      </w:r>
      <w:r w:rsidR="00B940DB" w:rsidRPr="00733D29">
        <w:rPr>
          <w:rStyle w:val="FontStyle108"/>
        </w:rPr>
        <w:t xml:space="preserve"> </w:t>
      </w:r>
      <w:r w:rsidRPr="00733D29">
        <w:rPr>
          <w:rStyle w:val="FontStyle108"/>
        </w:rPr>
        <w:t>общераспространённых полезных ископаемых осуществляется методом прямого</w:t>
      </w:r>
      <w:r w:rsidR="00B940DB" w:rsidRPr="00733D29">
        <w:rPr>
          <w:rStyle w:val="FontStyle108"/>
        </w:rPr>
        <w:t xml:space="preserve"> </w:t>
      </w:r>
      <w:r w:rsidRPr="00733D29">
        <w:rPr>
          <w:rStyle w:val="FontStyle108"/>
        </w:rPr>
        <w:t>расчёта, основанного на непосредственном использовании прогнозных стоимостных</w:t>
      </w:r>
      <w:r w:rsidR="00B940DB" w:rsidRPr="00733D29">
        <w:rPr>
          <w:rStyle w:val="FontStyle108"/>
        </w:rPr>
        <w:t xml:space="preserve"> </w:t>
      </w:r>
      <w:r w:rsidRPr="00733D29">
        <w:rPr>
          <w:rStyle w:val="FontStyle108"/>
        </w:rPr>
        <w:t>показателей, уровней ставок и других показателей, определяющих прогноз</w:t>
      </w:r>
      <w:r w:rsidR="00B940DB" w:rsidRPr="00733D29">
        <w:rPr>
          <w:rStyle w:val="FontStyle108"/>
        </w:rPr>
        <w:t xml:space="preserve"> </w:t>
      </w:r>
      <w:r w:rsidRPr="00733D29">
        <w:rPr>
          <w:rStyle w:val="FontStyle108"/>
        </w:rPr>
        <w:t>поступлений налога</w:t>
      </w:r>
      <w:r w:rsidR="0070061C" w:rsidRPr="00733D29">
        <w:rPr>
          <w:rStyle w:val="FontStyle108"/>
        </w:rPr>
        <w:t xml:space="preserve">: </w:t>
      </w:r>
      <w:r w:rsidRPr="00733D29">
        <w:rPr>
          <w:rStyle w:val="FontStyle108"/>
        </w:rPr>
        <w:t>индексов, характеризующий динамику цен и производства,</w:t>
      </w:r>
      <w:r w:rsidR="00B940DB" w:rsidRPr="00733D29">
        <w:rPr>
          <w:rStyle w:val="FontStyle108"/>
        </w:rPr>
        <w:t xml:space="preserve"> </w:t>
      </w:r>
      <w:r w:rsidRPr="00733D29">
        <w:rPr>
          <w:rStyle w:val="FontStyle108"/>
        </w:rPr>
        <w:t>уровень собираемости, переходящие платежи, изменения налогового и бюджетного</w:t>
      </w:r>
      <w:r w:rsidR="00B940DB" w:rsidRPr="00733D29">
        <w:rPr>
          <w:rStyle w:val="FontStyle108"/>
        </w:rPr>
        <w:t xml:space="preserve"> </w:t>
      </w:r>
      <w:r w:rsidRPr="00733D29">
        <w:rPr>
          <w:rStyle w:val="FontStyle108"/>
        </w:rPr>
        <w:t>законодательства и др.</w:t>
      </w:r>
    </w:p>
    <w:p w:rsidR="00160F30" w:rsidRPr="00733D29" w:rsidRDefault="00C56206" w:rsidP="00733D29">
      <w:pPr>
        <w:pStyle w:val="Style42"/>
        <w:widowControl/>
        <w:spacing w:line="240" w:lineRule="auto"/>
        <w:ind w:firstLine="709"/>
        <w:rPr>
          <w:rStyle w:val="FontStyle108"/>
        </w:rPr>
      </w:pPr>
      <w:r w:rsidRPr="00733D29">
        <w:rPr>
          <w:rStyle w:val="FontStyle108"/>
        </w:rPr>
        <w:t>Прогноз поступлений налога на добычу общераспространённых</w:t>
      </w:r>
      <w:r w:rsidR="006E27CD" w:rsidRPr="00733D29">
        <w:rPr>
          <w:rStyle w:val="FontStyle108"/>
        </w:rPr>
        <w:t xml:space="preserve"> </w:t>
      </w:r>
      <w:r w:rsidRPr="00733D29">
        <w:rPr>
          <w:rStyle w:val="FontStyle108"/>
        </w:rPr>
        <w:t xml:space="preserve">полезных ископаемых </w:t>
      </w:r>
      <w:r w:rsidR="00160F30" w:rsidRPr="00733D29">
        <w:rPr>
          <w:rStyle w:val="FontStyle108"/>
        </w:rPr>
        <w:t>определяется по формуле:</w:t>
      </w:r>
    </w:p>
    <w:p w:rsidR="00D04464" w:rsidRPr="00733D29" w:rsidRDefault="00C56206" w:rsidP="00733D29">
      <w:pPr>
        <w:pStyle w:val="Style42"/>
        <w:widowControl/>
        <w:spacing w:line="240" w:lineRule="auto"/>
        <w:ind w:firstLine="709"/>
        <w:jc w:val="center"/>
        <w:rPr>
          <w:rStyle w:val="FontStyle107"/>
        </w:rPr>
      </w:pPr>
      <w:proofErr w:type="spellStart"/>
      <w:r w:rsidRPr="00733D29">
        <w:rPr>
          <w:rStyle w:val="FontStyle107"/>
        </w:rPr>
        <w:t>НДПИ</w:t>
      </w:r>
      <w:r w:rsidR="006E27CD" w:rsidRPr="00733D29">
        <w:rPr>
          <w:rStyle w:val="FontStyle107"/>
          <w:sz w:val="20"/>
          <w:szCs w:val="20"/>
        </w:rPr>
        <w:t>общерас</w:t>
      </w:r>
      <w:proofErr w:type="spellEnd"/>
      <w:r w:rsidR="006E27CD" w:rsidRPr="00733D29">
        <w:rPr>
          <w:rStyle w:val="FontStyle107"/>
          <w:b w:val="0"/>
          <w:sz w:val="20"/>
          <w:szCs w:val="20"/>
        </w:rPr>
        <w:t xml:space="preserve"> = </w:t>
      </w:r>
      <w:r w:rsidR="006E27CD" w:rsidRPr="00733D29">
        <w:rPr>
          <w:rStyle w:val="FontStyle107"/>
          <w:b w:val="0"/>
        </w:rPr>
        <w:t>(</w:t>
      </w:r>
      <w:r w:rsidR="00C329CF" w:rsidRPr="00733D29">
        <w:rPr>
          <w:rStyle w:val="FontStyle107"/>
          <w:lang w:val="en-US"/>
        </w:rPr>
        <w:t>V</w:t>
      </w:r>
      <w:r w:rsidR="00C329CF" w:rsidRPr="00733D29">
        <w:rPr>
          <w:rStyle w:val="FontStyle107"/>
          <w:sz w:val="20"/>
          <w:szCs w:val="20"/>
        </w:rPr>
        <w:t>общ</w:t>
      </w:r>
      <w:r w:rsidR="00C329CF" w:rsidRPr="00733D29">
        <w:rPr>
          <w:rStyle w:val="FontStyle107"/>
          <w:b w:val="0"/>
          <w:sz w:val="20"/>
          <w:szCs w:val="20"/>
        </w:rPr>
        <w:t xml:space="preserve"> </w:t>
      </w:r>
      <w:r w:rsidR="0064202B" w:rsidRPr="00733D29">
        <w:rPr>
          <w:rStyle w:val="FontStyle107"/>
          <w:b w:val="0"/>
        </w:rPr>
        <w:t>*</w:t>
      </w:r>
      <w:r w:rsidR="006E27CD" w:rsidRPr="00733D29">
        <w:rPr>
          <w:rStyle w:val="FontStyle107"/>
          <w:b w:val="0"/>
          <w:sz w:val="20"/>
          <w:szCs w:val="20"/>
        </w:rPr>
        <w:t xml:space="preserve"> </w:t>
      </w:r>
      <w:r w:rsidR="006E27CD" w:rsidRPr="00733D29">
        <w:rPr>
          <w:rStyle w:val="FontStyle107"/>
        </w:rPr>
        <w:t>Инд</w:t>
      </w:r>
      <w:r w:rsidR="006E27CD" w:rsidRPr="00733D29">
        <w:rPr>
          <w:rStyle w:val="FontStyle107"/>
          <w:b w:val="0"/>
        </w:rPr>
        <w:t xml:space="preserve"> </w:t>
      </w:r>
      <w:r w:rsidR="0064202B" w:rsidRPr="00733D29">
        <w:rPr>
          <w:rStyle w:val="FontStyle107"/>
          <w:b w:val="0"/>
        </w:rPr>
        <w:t>*</w:t>
      </w:r>
      <w:r w:rsidR="006E27CD" w:rsidRPr="00733D29">
        <w:rPr>
          <w:rStyle w:val="FontStyle107"/>
          <w:b w:val="0"/>
        </w:rPr>
        <w:t xml:space="preserve"> </w:t>
      </w:r>
      <w:r w:rsidR="00E51253" w:rsidRPr="00733D29">
        <w:rPr>
          <w:rStyle w:val="FontStyle107"/>
          <w:lang w:val="en-US"/>
        </w:rPr>
        <w:t>S</w:t>
      </w:r>
      <w:r w:rsidR="006E27CD" w:rsidRPr="00733D29">
        <w:rPr>
          <w:rStyle w:val="FontStyle107"/>
        </w:rPr>
        <w:t>)</w:t>
      </w:r>
      <w:r w:rsidR="00C329CF" w:rsidRPr="00733D29">
        <w:rPr>
          <w:rStyle w:val="FontStyle107"/>
        </w:rPr>
        <w:t xml:space="preserve"> +/- </w:t>
      </w:r>
      <w:proofErr w:type="gramStart"/>
      <w:r w:rsidR="00C329CF" w:rsidRPr="00733D29">
        <w:rPr>
          <w:rStyle w:val="FontStyle107"/>
        </w:rPr>
        <w:t>Р</w:t>
      </w:r>
      <w:proofErr w:type="gramEnd"/>
      <w:r w:rsidR="00C329CF" w:rsidRPr="00733D29">
        <w:rPr>
          <w:rStyle w:val="FontStyle107"/>
        </w:rPr>
        <w:t xml:space="preserve"> </w:t>
      </w:r>
      <w:r w:rsidR="0064202B" w:rsidRPr="00733D29">
        <w:rPr>
          <w:rStyle w:val="FontStyle107"/>
        </w:rPr>
        <w:t>*</w:t>
      </w:r>
      <w:r w:rsidR="00C329CF" w:rsidRPr="00733D29">
        <w:rPr>
          <w:rStyle w:val="FontStyle107"/>
        </w:rPr>
        <w:t xml:space="preserve"> </w:t>
      </w:r>
      <w:proofErr w:type="spellStart"/>
      <w:r w:rsidR="00C329CF" w:rsidRPr="00733D29">
        <w:rPr>
          <w:rStyle w:val="FontStyle107"/>
        </w:rPr>
        <w:t>Соб</w:t>
      </w:r>
      <w:proofErr w:type="spellEnd"/>
      <w:r w:rsidR="005E0E6B" w:rsidRPr="00733D29">
        <w:rPr>
          <w:b/>
          <w:i/>
          <w:sz w:val="27"/>
          <w:szCs w:val="27"/>
        </w:rPr>
        <w:t>(+-) F</w:t>
      </w:r>
      <w:r w:rsidR="00C329CF" w:rsidRPr="00733D29">
        <w:rPr>
          <w:rStyle w:val="FontStyle107"/>
          <w:b w:val="0"/>
          <w:i w:val="0"/>
        </w:rPr>
        <w:t>,</w:t>
      </w:r>
    </w:p>
    <w:p w:rsidR="00254CEA" w:rsidRPr="00733D29" w:rsidRDefault="00254CEA" w:rsidP="00733D29">
      <w:pPr>
        <w:pStyle w:val="Style42"/>
        <w:widowControl/>
        <w:spacing w:line="240" w:lineRule="auto"/>
        <w:ind w:firstLine="709"/>
        <w:rPr>
          <w:rStyle w:val="FontStyle108"/>
        </w:rPr>
      </w:pPr>
      <w:r w:rsidRPr="00733D29">
        <w:rPr>
          <w:rStyle w:val="FontStyle108"/>
        </w:rPr>
        <w:t>где:</w:t>
      </w:r>
    </w:p>
    <w:p w:rsidR="00D04464" w:rsidRPr="00733D29" w:rsidRDefault="00C329CF" w:rsidP="00733D29">
      <w:pPr>
        <w:pStyle w:val="Style42"/>
        <w:widowControl/>
        <w:spacing w:line="240" w:lineRule="auto"/>
        <w:ind w:firstLine="709"/>
        <w:rPr>
          <w:rStyle w:val="FontStyle108"/>
        </w:rPr>
      </w:pPr>
      <w:proofErr w:type="gramStart"/>
      <w:r w:rsidRPr="00733D29">
        <w:rPr>
          <w:rStyle w:val="FontStyle107"/>
          <w:i w:val="0"/>
          <w:lang w:val="en-US"/>
        </w:rPr>
        <w:t>V</w:t>
      </w:r>
      <w:r w:rsidRPr="00733D29">
        <w:rPr>
          <w:rStyle w:val="FontStyle107"/>
          <w:sz w:val="20"/>
          <w:szCs w:val="20"/>
        </w:rPr>
        <w:t xml:space="preserve">общ - </w:t>
      </w:r>
      <w:r w:rsidRPr="00733D29">
        <w:rPr>
          <w:rStyle w:val="FontStyle107"/>
          <w:b w:val="0"/>
          <w:i w:val="0"/>
          <w:sz w:val="20"/>
          <w:szCs w:val="20"/>
        </w:rPr>
        <w:t>ф</w:t>
      </w:r>
      <w:r w:rsidR="00C56206" w:rsidRPr="00733D29">
        <w:rPr>
          <w:rStyle w:val="FontStyle108"/>
        </w:rPr>
        <w:t>актическая стоимость добытых общераспространённых</w:t>
      </w:r>
      <w:r w:rsidRPr="00733D29">
        <w:rPr>
          <w:rStyle w:val="FontStyle108"/>
        </w:rPr>
        <w:t xml:space="preserve"> </w:t>
      </w:r>
      <w:r w:rsidR="00C56206" w:rsidRPr="00733D29">
        <w:rPr>
          <w:rStyle w:val="FontStyle108"/>
        </w:rPr>
        <w:t>полезных ископаемых за последний годовой период согласно данным отчёта по форме</w:t>
      </w:r>
      <w:r w:rsidR="00B940DB" w:rsidRPr="00733D29">
        <w:rPr>
          <w:rStyle w:val="FontStyle108"/>
        </w:rPr>
        <w:t xml:space="preserve"> </w:t>
      </w:r>
      <w:r w:rsidR="00C56206" w:rsidRPr="00733D29">
        <w:rPr>
          <w:rStyle w:val="FontStyle108"/>
        </w:rPr>
        <w:t xml:space="preserve">№ 5-НДПИ, </w:t>
      </w:r>
      <w:r w:rsidR="005E3F0F" w:rsidRPr="00733D29">
        <w:rPr>
          <w:rStyle w:val="FontStyle108"/>
        </w:rPr>
        <w:t>тыс</w:t>
      </w:r>
      <w:r w:rsidR="00C56206" w:rsidRPr="00733D29">
        <w:rPr>
          <w:rStyle w:val="FontStyle108"/>
        </w:rPr>
        <w:t>.</w:t>
      </w:r>
      <w:proofErr w:type="gramEnd"/>
      <w:r w:rsidR="00C56206" w:rsidRPr="00733D29">
        <w:rPr>
          <w:rStyle w:val="FontStyle108"/>
        </w:rPr>
        <w:t xml:space="preserve"> рублей;</w:t>
      </w:r>
    </w:p>
    <w:p w:rsidR="00D04464" w:rsidRPr="00733D29" w:rsidRDefault="00C329CF" w:rsidP="00733D29">
      <w:pPr>
        <w:pStyle w:val="Style42"/>
        <w:widowControl/>
        <w:spacing w:line="240" w:lineRule="auto"/>
        <w:ind w:firstLine="709"/>
        <w:rPr>
          <w:rStyle w:val="FontStyle108"/>
          <w:lang w:eastAsia="en-US"/>
        </w:rPr>
      </w:pPr>
      <w:r w:rsidRPr="00733D29">
        <w:rPr>
          <w:rStyle w:val="FontStyle107"/>
        </w:rPr>
        <w:t>Инд</w:t>
      </w:r>
      <w:r w:rsidRPr="00733D29">
        <w:rPr>
          <w:rStyle w:val="FontStyle108"/>
          <w:lang w:eastAsia="en-US"/>
        </w:rPr>
        <w:t xml:space="preserve"> - </w:t>
      </w:r>
      <w:r w:rsidR="00C56206" w:rsidRPr="00733D29">
        <w:rPr>
          <w:rStyle w:val="FontStyle108"/>
          <w:lang w:eastAsia="en-US"/>
        </w:rPr>
        <w:t>индексы, характеризующие динамику цен и производства</w:t>
      </w:r>
      <w:r w:rsidR="00241184" w:rsidRPr="00733D29">
        <w:rPr>
          <w:rStyle w:val="FontStyle108"/>
          <w:lang w:eastAsia="en-US"/>
        </w:rPr>
        <w:t xml:space="preserve">, </w:t>
      </w:r>
      <w:r w:rsidR="00C56206" w:rsidRPr="00733D29">
        <w:rPr>
          <w:rStyle w:val="FontStyle108"/>
          <w:lang w:eastAsia="en-US"/>
        </w:rPr>
        <w:t>и др.</w:t>
      </w:r>
    </w:p>
    <w:p w:rsidR="00D04464" w:rsidRPr="00733D29" w:rsidRDefault="00E51253" w:rsidP="00733D29">
      <w:pPr>
        <w:widowControl/>
        <w:ind w:firstLine="709"/>
        <w:jc w:val="both"/>
        <w:rPr>
          <w:rStyle w:val="FontStyle108"/>
        </w:rPr>
      </w:pPr>
      <w:r w:rsidRPr="00733D29">
        <w:rPr>
          <w:b/>
          <w:bCs/>
          <w:i/>
          <w:iCs/>
          <w:lang w:val="en-US" w:eastAsia="en-US"/>
        </w:rPr>
        <w:t>S</w:t>
      </w:r>
      <w:r w:rsidRPr="00733D29">
        <w:rPr>
          <w:b/>
          <w:bCs/>
          <w:i/>
          <w:iCs/>
          <w:lang w:eastAsia="en-US"/>
        </w:rPr>
        <w:t xml:space="preserve"> - </w:t>
      </w:r>
      <w:proofErr w:type="gramStart"/>
      <w:r w:rsidRPr="00733D29">
        <w:rPr>
          <w:lang w:eastAsia="en-US"/>
        </w:rPr>
        <w:t>ставка</w:t>
      </w:r>
      <w:proofErr w:type="gramEnd"/>
      <w:r w:rsidRPr="00733D29">
        <w:rPr>
          <w:lang w:eastAsia="en-US"/>
        </w:rPr>
        <w:t xml:space="preserve"> налога</w:t>
      </w:r>
      <w:r w:rsidR="00C56206" w:rsidRPr="00733D29">
        <w:rPr>
          <w:rStyle w:val="FontStyle108"/>
          <w:lang w:eastAsia="en-US"/>
        </w:rPr>
        <w:t xml:space="preserve"> на добычу общераспространённых полезных ископаемых,</w:t>
      </w:r>
      <w:r w:rsidR="00B940DB" w:rsidRPr="00733D29">
        <w:rPr>
          <w:rStyle w:val="FontStyle108"/>
          <w:lang w:eastAsia="en-US"/>
        </w:rPr>
        <w:t xml:space="preserve"> </w:t>
      </w:r>
      <w:r w:rsidR="00C56206" w:rsidRPr="00733D29">
        <w:rPr>
          <w:rStyle w:val="FontStyle108"/>
          <w:lang w:eastAsia="en-US"/>
        </w:rPr>
        <w:t xml:space="preserve">установленная в соответствии с НК РФ, </w:t>
      </w:r>
      <w:r w:rsidR="00C329CF" w:rsidRPr="00733D29">
        <w:rPr>
          <w:rStyle w:val="FontStyle108"/>
          <w:lang w:eastAsia="en-US"/>
        </w:rPr>
        <w:t xml:space="preserve">или </w:t>
      </w:r>
      <w:r w:rsidR="00C56206" w:rsidRPr="00733D29">
        <w:rPr>
          <w:rStyle w:val="FontStyle108"/>
        </w:rPr>
        <w:t>расчётная ставка налога, сложившаяся за пред</w:t>
      </w:r>
      <w:r w:rsidR="00916DD4" w:rsidRPr="00733D29">
        <w:rPr>
          <w:rStyle w:val="FontStyle108"/>
        </w:rPr>
        <w:t>шествующие</w:t>
      </w:r>
      <w:r w:rsidR="00C56206" w:rsidRPr="00733D29">
        <w:rPr>
          <w:rStyle w:val="FontStyle108"/>
        </w:rPr>
        <w:t xml:space="preserve"> периоды, %;</w:t>
      </w:r>
    </w:p>
    <w:p w:rsidR="00D04464" w:rsidRPr="00733D29" w:rsidRDefault="00C56206" w:rsidP="00733D29">
      <w:pPr>
        <w:pStyle w:val="Style42"/>
        <w:widowControl/>
        <w:spacing w:line="240" w:lineRule="auto"/>
        <w:ind w:firstLine="709"/>
        <w:rPr>
          <w:rStyle w:val="FontStyle108"/>
        </w:rPr>
      </w:pPr>
      <w:r w:rsidRPr="00733D29">
        <w:rPr>
          <w:rStyle w:val="FontStyle108"/>
        </w:rPr>
        <w:t xml:space="preserve">Расчетная ставка налога определяется как </w:t>
      </w:r>
      <w:r w:rsidR="00C329CF" w:rsidRPr="00733D29">
        <w:rPr>
          <w:rStyle w:val="FontStyle108"/>
        </w:rPr>
        <w:t>отношение</w:t>
      </w:r>
      <w:r w:rsidRPr="00733D29">
        <w:rPr>
          <w:rStyle w:val="FontStyle108"/>
        </w:rPr>
        <w:t xml:space="preserve"> суммы</w:t>
      </w:r>
      <w:r w:rsidR="00B940DB" w:rsidRPr="00733D29">
        <w:rPr>
          <w:rStyle w:val="FontStyle108"/>
        </w:rPr>
        <w:t xml:space="preserve"> </w:t>
      </w:r>
      <w:r w:rsidRPr="00733D29">
        <w:rPr>
          <w:rStyle w:val="FontStyle108"/>
        </w:rPr>
        <w:t xml:space="preserve">налога, подлежащего к уплате, </w:t>
      </w:r>
      <w:r w:rsidR="00C329CF" w:rsidRPr="00733D29">
        <w:rPr>
          <w:rStyle w:val="FontStyle108"/>
        </w:rPr>
        <w:t>к</w:t>
      </w:r>
      <w:r w:rsidRPr="00733D29">
        <w:rPr>
          <w:rStyle w:val="FontStyle108"/>
        </w:rPr>
        <w:t xml:space="preserve"> стоимост</w:t>
      </w:r>
      <w:r w:rsidR="00C329CF" w:rsidRPr="00733D29">
        <w:rPr>
          <w:rStyle w:val="FontStyle108"/>
        </w:rPr>
        <w:t>и</w:t>
      </w:r>
      <w:r w:rsidRPr="00733D29">
        <w:rPr>
          <w:rStyle w:val="FontStyle108"/>
        </w:rPr>
        <w:t xml:space="preserve"> добытого полезного ископаемого</w:t>
      </w:r>
      <w:r w:rsidR="00B940DB" w:rsidRPr="00733D29">
        <w:rPr>
          <w:rStyle w:val="FontStyle108"/>
        </w:rPr>
        <w:t xml:space="preserve"> </w:t>
      </w:r>
      <w:r w:rsidRPr="00733D29">
        <w:rPr>
          <w:rStyle w:val="FontStyle108"/>
        </w:rPr>
        <w:t>(</w:t>
      </w:r>
      <w:r w:rsidR="00C329CF" w:rsidRPr="00733D29">
        <w:rPr>
          <w:rStyle w:val="FontStyle108"/>
        </w:rPr>
        <w:t>по</w:t>
      </w:r>
      <w:r w:rsidRPr="00733D29">
        <w:rPr>
          <w:rStyle w:val="FontStyle108"/>
        </w:rPr>
        <w:t xml:space="preserve"> отч</w:t>
      </w:r>
      <w:r w:rsidR="00C329CF" w:rsidRPr="00733D29">
        <w:rPr>
          <w:rStyle w:val="FontStyle108"/>
        </w:rPr>
        <w:t>ету</w:t>
      </w:r>
      <w:r w:rsidRPr="00733D29">
        <w:rPr>
          <w:rStyle w:val="FontStyle108"/>
        </w:rPr>
        <w:t xml:space="preserve"> форм</w:t>
      </w:r>
      <w:r w:rsidR="00C329CF" w:rsidRPr="00733D29">
        <w:rPr>
          <w:rStyle w:val="FontStyle108"/>
        </w:rPr>
        <w:t>ы</w:t>
      </w:r>
      <w:r w:rsidRPr="00733D29">
        <w:rPr>
          <w:rStyle w:val="FontStyle108"/>
        </w:rPr>
        <w:t xml:space="preserve"> № 5-НДПИ).</w:t>
      </w:r>
    </w:p>
    <w:p w:rsidR="00D04464" w:rsidRPr="00733D29" w:rsidRDefault="00C56206" w:rsidP="00733D29">
      <w:pPr>
        <w:pStyle w:val="Style42"/>
        <w:widowControl/>
        <w:spacing w:line="240" w:lineRule="auto"/>
        <w:ind w:firstLine="709"/>
        <w:rPr>
          <w:rStyle w:val="FontStyle108"/>
        </w:rPr>
      </w:pPr>
      <w:proofErr w:type="gramStart"/>
      <w:r w:rsidRPr="00733D29">
        <w:rPr>
          <w:rStyle w:val="FontStyle107"/>
        </w:rPr>
        <w:t>Р</w:t>
      </w:r>
      <w:proofErr w:type="gramEnd"/>
      <w:r w:rsidR="006417B5" w:rsidRPr="00733D29">
        <w:rPr>
          <w:rStyle w:val="FontStyle107"/>
        </w:rPr>
        <w:t xml:space="preserve"> </w:t>
      </w:r>
      <w:r w:rsidRPr="00733D29">
        <w:rPr>
          <w:rStyle w:val="FontStyle107"/>
        </w:rPr>
        <w:t xml:space="preserve">- </w:t>
      </w:r>
      <w:r w:rsidRPr="00733D29">
        <w:rPr>
          <w:rStyle w:val="FontStyle108"/>
        </w:rPr>
        <w:t>переходящие платежи, тыс. руб</w:t>
      </w:r>
      <w:r w:rsidR="00C329CF" w:rsidRPr="00733D29">
        <w:rPr>
          <w:rStyle w:val="FontStyle108"/>
        </w:rPr>
        <w:t>.</w:t>
      </w:r>
      <w:r w:rsidRPr="00733D29">
        <w:rPr>
          <w:rStyle w:val="FontStyle108"/>
        </w:rPr>
        <w:t>;</w:t>
      </w:r>
    </w:p>
    <w:p w:rsidR="0064202B" w:rsidRPr="00733D29" w:rsidRDefault="0064202B"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CA1D08" w:rsidRPr="00733D29">
        <w:rPr>
          <w:rFonts w:ascii="Georgia" w:hAnsi="Georgia" w:cs="Georgia"/>
          <w:b/>
          <w:bCs/>
          <w:i/>
          <w:iCs/>
          <w:sz w:val="16"/>
          <w:szCs w:val="16"/>
        </w:rPr>
        <w:t>-</w:t>
      </w:r>
      <w:r w:rsidRPr="00733D29">
        <w:rPr>
          <w:rFonts w:ascii="Georgia" w:hAnsi="Georgia" w:cs="Georgia"/>
          <w:b/>
          <w:bCs/>
          <w:i/>
          <w:iCs/>
          <w:sz w:val="16"/>
          <w:szCs w:val="16"/>
        </w:rPr>
        <w:t xml:space="preserve"> </w:t>
      </w:r>
      <w:r w:rsidR="000D7B37"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C329CF" w:rsidRPr="00733D29" w:rsidRDefault="0064202B" w:rsidP="00733D29">
      <w:pPr>
        <w:widowControl/>
        <w:ind w:firstLine="709"/>
        <w:jc w:val="both"/>
      </w:pPr>
      <w:r w:rsidRPr="00733D29">
        <w:t>Средний уровень собираемости определяется как отношение суммы поступлений по налогу по отчету формы № 1-НМ за предшествующие периоды к сумме начислений к соответствующему периоду.</w:t>
      </w:r>
    </w:p>
    <w:p w:rsidR="005E0E6B" w:rsidRPr="00733D29" w:rsidRDefault="005E0E6B" w:rsidP="00733D29">
      <w:pPr>
        <w:widowControl/>
        <w:autoSpaceDE/>
        <w:autoSpaceDN/>
        <w:adjustRightInd/>
        <w:ind w:firstLine="709"/>
        <w:jc w:val="both"/>
        <w:rPr>
          <w:rFonts w:eastAsia="Times New Roman"/>
          <w:lang w:eastAsia="en-US"/>
        </w:rPr>
      </w:pPr>
      <w:r w:rsidRPr="00733D29">
        <w:rPr>
          <w:rFonts w:eastAsia="Times New Roman"/>
          <w:b/>
          <w:i/>
          <w:lang w:eastAsia="en-US"/>
        </w:rPr>
        <w:t>F</w:t>
      </w:r>
      <w:r w:rsidRPr="00733D29">
        <w:rPr>
          <w:rFonts w:eastAsia="Times New Roman"/>
          <w:lang w:eastAsia="en-US"/>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E0E6B" w:rsidRPr="00733D29" w:rsidRDefault="005E0E6B" w:rsidP="00733D29">
      <w:pPr>
        <w:widowControl/>
        <w:ind w:firstLine="709"/>
        <w:jc w:val="both"/>
        <w:rPr>
          <w:rStyle w:val="FontStyle108"/>
        </w:rPr>
      </w:pPr>
    </w:p>
    <w:p w:rsidR="00D04464" w:rsidRPr="00733D29" w:rsidRDefault="00281E80" w:rsidP="00733D29">
      <w:pPr>
        <w:pStyle w:val="3"/>
        <w:tabs>
          <w:tab w:val="left" w:pos="142"/>
        </w:tabs>
        <w:spacing w:before="0" w:after="0" w:line="240" w:lineRule="auto"/>
        <w:ind w:right="55"/>
        <w:jc w:val="center"/>
        <w:rPr>
          <w:rStyle w:val="FontStyle107"/>
          <w:b/>
        </w:rPr>
      </w:pPr>
      <w:bookmarkStart w:id="180" w:name="_Toc24125141"/>
      <w:bookmarkStart w:id="181" w:name="_Toc24736617"/>
      <w:bookmarkStart w:id="182" w:name="_Toc24966675"/>
      <w:bookmarkStart w:id="183" w:name="_Toc24966821"/>
      <w:r w:rsidRPr="00733D29">
        <w:rPr>
          <w:rFonts w:ascii="Times New Roman" w:hAnsi="Times New Roman"/>
          <w:i/>
          <w:sz w:val="24"/>
          <w:szCs w:val="24"/>
        </w:rPr>
        <w:t>2.1</w:t>
      </w:r>
      <w:r w:rsidR="003046EF">
        <w:rPr>
          <w:rFonts w:ascii="Times New Roman" w:hAnsi="Times New Roman"/>
          <w:i/>
          <w:sz w:val="24"/>
          <w:szCs w:val="24"/>
        </w:rPr>
        <w:t>0</w:t>
      </w:r>
      <w:r w:rsidRPr="00733D29">
        <w:rPr>
          <w:rFonts w:ascii="Times New Roman" w:hAnsi="Times New Roman"/>
          <w:i/>
          <w:sz w:val="24"/>
          <w:szCs w:val="24"/>
        </w:rPr>
        <w:t xml:space="preserve">.4. </w:t>
      </w:r>
      <w:r w:rsidR="00C56206" w:rsidRPr="00733D29">
        <w:rPr>
          <w:rStyle w:val="FontStyle107"/>
          <w:b/>
        </w:rPr>
        <w:t>Налог на добычу прочих полезных ископаемых</w:t>
      </w:r>
      <w:r w:rsidR="00C56206" w:rsidRPr="00733D29">
        <w:rPr>
          <w:rStyle w:val="FontStyle107"/>
          <w:b/>
        </w:rPr>
        <w:br/>
        <w:t>(за исключением полезных ископаемых в виде</w:t>
      </w:r>
      <w:r w:rsidR="00C329CF" w:rsidRPr="00733D29">
        <w:rPr>
          <w:rStyle w:val="FontStyle107"/>
          <w:b/>
        </w:rPr>
        <w:t xml:space="preserve"> </w:t>
      </w:r>
      <w:r w:rsidR="00C56206" w:rsidRPr="00733D29">
        <w:rPr>
          <w:rStyle w:val="FontStyle107"/>
          <w:b/>
        </w:rPr>
        <w:t>природных алмазов)</w:t>
      </w:r>
      <w:bookmarkEnd w:id="180"/>
      <w:r w:rsidRPr="00733D29">
        <w:rPr>
          <w:rStyle w:val="FontStyle107"/>
          <w:b/>
        </w:rPr>
        <w:br/>
      </w:r>
      <w:r w:rsidR="00C329CF" w:rsidRPr="00733D29">
        <w:rPr>
          <w:rStyle w:val="FontStyle107"/>
          <w:b/>
        </w:rPr>
        <w:t xml:space="preserve"> </w:t>
      </w:r>
      <w:r w:rsidR="00C56206" w:rsidRPr="00733D29">
        <w:rPr>
          <w:rStyle w:val="FontStyle107"/>
          <w:b/>
        </w:rPr>
        <w:t>182107 01030 01 0000110</w:t>
      </w:r>
      <w:bookmarkEnd w:id="181"/>
      <w:bookmarkEnd w:id="182"/>
      <w:bookmarkEnd w:id="183"/>
    </w:p>
    <w:p w:rsidR="0064202B" w:rsidRPr="00733D29" w:rsidRDefault="0064202B" w:rsidP="00733D29">
      <w:pPr>
        <w:pStyle w:val="Style77"/>
        <w:widowControl/>
        <w:spacing w:line="240" w:lineRule="auto"/>
        <w:ind w:firstLine="567"/>
        <w:rPr>
          <w:rStyle w:val="FontStyle107"/>
          <w:i w:val="0"/>
        </w:rPr>
      </w:pPr>
    </w:p>
    <w:p w:rsidR="006F3742" w:rsidRPr="00733D29" w:rsidRDefault="00C56206" w:rsidP="00733D29">
      <w:pPr>
        <w:pStyle w:val="Style42"/>
        <w:widowControl/>
        <w:spacing w:line="240" w:lineRule="auto"/>
        <w:ind w:firstLine="709"/>
        <w:rPr>
          <w:rStyle w:val="FontStyle108"/>
        </w:rPr>
      </w:pPr>
      <w:r w:rsidRPr="00733D29">
        <w:rPr>
          <w:rStyle w:val="FontStyle108"/>
        </w:rPr>
        <w:t>В прогнозе поступлений налога на добычу прочих полезных ископаемых (за</w:t>
      </w:r>
      <w:r w:rsidR="00B940DB" w:rsidRPr="00733D29">
        <w:rPr>
          <w:rStyle w:val="FontStyle108"/>
        </w:rPr>
        <w:t xml:space="preserve"> </w:t>
      </w:r>
      <w:r w:rsidRPr="00733D29">
        <w:rPr>
          <w:rStyle w:val="FontStyle108"/>
        </w:rPr>
        <w:t>исключением полезных ископаемых в виде природных алмазов) учитываются:</w:t>
      </w:r>
    </w:p>
    <w:p w:rsidR="00D04464" w:rsidRPr="00733D29" w:rsidRDefault="00C56206" w:rsidP="00733D29">
      <w:pPr>
        <w:pStyle w:val="Style42"/>
        <w:widowControl/>
        <w:spacing w:line="240" w:lineRule="auto"/>
        <w:ind w:firstLine="709"/>
        <w:rPr>
          <w:rStyle w:val="FontStyle108"/>
        </w:rPr>
      </w:pPr>
      <w:r w:rsidRPr="00733D29">
        <w:rPr>
          <w:rStyle w:val="FontStyle108"/>
        </w:rPr>
        <w:t>-</w:t>
      </w:r>
      <w:r w:rsidRPr="00733D29">
        <w:rPr>
          <w:rStyle w:val="FontStyle108"/>
        </w:rPr>
        <w:tab/>
        <w:t>показатели прогноза социально-экономического развития Российской</w:t>
      </w:r>
      <w:r w:rsidR="00B940DB" w:rsidRPr="00733D29">
        <w:rPr>
          <w:rStyle w:val="FontStyle108"/>
        </w:rPr>
        <w:t xml:space="preserve"> </w:t>
      </w:r>
      <w:r w:rsidRPr="00733D29">
        <w:rPr>
          <w:rStyle w:val="FontStyle108"/>
        </w:rPr>
        <w:t>Федерации на очередной финансовый год и плановый период (индексы,</w:t>
      </w:r>
      <w:r w:rsidR="00B940DB" w:rsidRPr="00733D29">
        <w:rPr>
          <w:rStyle w:val="FontStyle108"/>
        </w:rPr>
        <w:t xml:space="preserve"> </w:t>
      </w:r>
      <w:r w:rsidRPr="00733D29">
        <w:rPr>
          <w:rStyle w:val="FontStyle108"/>
        </w:rPr>
        <w:t>характеризующие динамику цен и производства - индекс цен производителей по видам</w:t>
      </w:r>
      <w:r w:rsidR="00B940DB" w:rsidRPr="00733D29">
        <w:rPr>
          <w:rStyle w:val="FontStyle108"/>
        </w:rPr>
        <w:t xml:space="preserve"> </w:t>
      </w:r>
      <w:r w:rsidRPr="00733D29">
        <w:rPr>
          <w:rStyle w:val="FontStyle108"/>
        </w:rPr>
        <w:t>экономической деятельности, индекс промышленного производства по видам</w:t>
      </w:r>
      <w:r w:rsidR="00B940DB" w:rsidRPr="00733D29">
        <w:rPr>
          <w:rStyle w:val="FontStyle108"/>
        </w:rPr>
        <w:t xml:space="preserve"> </w:t>
      </w:r>
      <w:r w:rsidRPr="00733D29">
        <w:rPr>
          <w:rStyle w:val="FontStyle108"/>
        </w:rPr>
        <w:t>экономической деятельности, дефляторы; показатели курса доллара США по</w:t>
      </w:r>
      <w:r w:rsidR="00B940DB" w:rsidRPr="00733D29">
        <w:rPr>
          <w:rStyle w:val="FontStyle108"/>
        </w:rPr>
        <w:t xml:space="preserve"> </w:t>
      </w:r>
      <w:r w:rsidRPr="00733D29">
        <w:rPr>
          <w:rStyle w:val="FontStyle108"/>
        </w:rPr>
        <w:t>отношению к рублю), разрабатываемые Минэкономразвития Российской Федерации;</w:t>
      </w:r>
    </w:p>
    <w:p w:rsidR="00D04464" w:rsidRPr="00733D29" w:rsidRDefault="00C56206" w:rsidP="00733D29">
      <w:pPr>
        <w:pStyle w:val="Style50"/>
        <w:widowControl/>
        <w:numPr>
          <w:ilvl w:val="0"/>
          <w:numId w:val="8"/>
        </w:numPr>
        <w:tabs>
          <w:tab w:val="left" w:pos="893"/>
        </w:tabs>
        <w:spacing w:line="240" w:lineRule="auto"/>
        <w:ind w:firstLine="709"/>
        <w:rPr>
          <w:rStyle w:val="FontStyle108"/>
        </w:rPr>
      </w:pPr>
      <w:r w:rsidRPr="00733D29">
        <w:rPr>
          <w:rStyle w:val="FontStyle108"/>
        </w:rPr>
        <w:lastRenderedPageBreak/>
        <w:t>динамика налоговой базы по налогу согласно данным отч</w:t>
      </w:r>
      <w:r w:rsidR="00E73BAA" w:rsidRPr="00733D29">
        <w:rPr>
          <w:rStyle w:val="FontStyle108"/>
        </w:rPr>
        <w:t>е</w:t>
      </w:r>
      <w:r w:rsidRPr="00733D29">
        <w:rPr>
          <w:rStyle w:val="FontStyle108"/>
        </w:rPr>
        <w:t>та по форме № 5-</w:t>
      </w:r>
      <w:r w:rsidR="00B940DB" w:rsidRPr="00733D29">
        <w:rPr>
          <w:rStyle w:val="FontStyle108"/>
        </w:rPr>
        <w:t xml:space="preserve"> </w:t>
      </w:r>
      <w:r w:rsidRPr="00733D29">
        <w:rPr>
          <w:rStyle w:val="FontStyle108"/>
        </w:rPr>
        <w:t xml:space="preserve">НДПИ </w:t>
      </w:r>
      <w:r w:rsidR="00796CEE" w:rsidRPr="00733D29">
        <w:rPr>
          <w:rStyle w:val="FontStyle108"/>
        </w:rPr>
        <w:t>за предшествующие периоды</w:t>
      </w:r>
      <w:r w:rsidRPr="00733D29">
        <w:rPr>
          <w:rStyle w:val="FontStyle108"/>
        </w:rPr>
        <w:t>;</w:t>
      </w:r>
    </w:p>
    <w:p w:rsidR="00D04464" w:rsidRPr="00733D29" w:rsidRDefault="00C56206" w:rsidP="00733D29">
      <w:pPr>
        <w:pStyle w:val="Style50"/>
        <w:widowControl/>
        <w:numPr>
          <w:ilvl w:val="0"/>
          <w:numId w:val="8"/>
        </w:numPr>
        <w:tabs>
          <w:tab w:val="left" w:pos="893"/>
        </w:tabs>
        <w:spacing w:line="240" w:lineRule="auto"/>
        <w:ind w:firstLine="709"/>
        <w:rPr>
          <w:rStyle w:val="FontStyle108"/>
        </w:rPr>
      </w:pPr>
      <w:r w:rsidRPr="00733D29">
        <w:rPr>
          <w:rStyle w:val="FontStyle108"/>
        </w:rPr>
        <w:t>динамика фактических поступлений по налогу согласно данным отч</w:t>
      </w:r>
      <w:r w:rsidR="00E73BAA" w:rsidRPr="00733D29">
        <w:rPr>
          <w:rStyle w:val="FontStyle108"/>
        </w:rPr>
        <w:t>е</w:t>
      </w:r>
      <w:r w:rsidRPr="00733D29">
        <w:rPr>
          <w:rStyle w:val="FontStyle108"/>
        </w:rPr>
        <w:t>та форм</w:t>
      </w:r>
      <w:r w:rsidR="00916DD4" w:rsidRPr="00733D29">
        <w:rPr>
          <w:rStyle w:val="FontStyle108"/>
        </w:rPr>
        <w:t>ы</w:t>
      </w:r>
      <w:r w:rsidRPr="00733D29">
        <w:rPr>
          <w:rStyle w:val="FontStyle108"/>
        </w:rPr>
        <w:t xml:space="preserve"> № 1-НМ</w:t>
      </w:r>
      <w:r w:rsidR="00796CEE" w:rsidRPr="00733D29">
        <w:rPr>
          <w:rStyle w:val="FontStyle108"/>
        </w:rPr>
        <w:t xml:space="preserve"> за предшествующие периоды</w:t>
      </w:r>
      <w:r w:rsidRPr="00733D29">
        <w:rPr>
          <w:rStyle w:val="FontStyle108"/>
        </w:rPr>
        <w:t>;</w:t>
      </w:r>
    </w:p>
    <w:p w:rsidR="00D04464" w:rsidRPr="00733D29" w:rsidRDefault="00C56206" w:rsidP="00733D29">
      <w:pPr>
        <w:pStyle w:val="Style50"/>
        <w:widowControl/>
        <w:numPr>
          <w:ilvl w:val="0"/>
          <w:numId w:val="8"/>
        </w:numPr>
        <w:tabs>
          <w:tab w:val="left" w:pos="893"/>
        </w:tabs>
        <w:spacing w:line="240" w:lineRule="auto"/>
        <w:ind w:firstLine="709"/>
        <w:rPr>
          <w:rStyle w:val="FontStyle108"/>
        </w:rPr>
      </w:pPr>
      <w:r w:rsidRPr="00733D29">
        <w:rPr>
          <w:rStyle w:val="FontStyle108"/>
        </w:rPr>
        <w:t>налоговые ставки, льготы и преференции, предусмотренные главой 26 НК РФ</w:t>
      </w:r>
      <w:r w:rsidR="00B940DB" w:rsidRPr="00733D29">
        <w:rPr>
          <w:rStyle w:val="FontStyle108"/>
        </w:rPr>
        <w:t xml:space="preserve"> </w:t>
      </w:r>
      <w:r w:rsidRPr="00733D29">
        <w:rPr>
          <w:rStyle w:val="FontStyle108"/>
        </w:rPr>
        <w:t>«Налог на добычу полезных ископаемых» и др. источники.</w:t>
      </w:r>
    </w:p>
    <w:p w:rsidR="00D04464" w:rsidRPr="00733D29" w:rsidRDefault="00C56206" w:rsidP="00733D29">
      <w:pPr>
        <w:pStyle w:val="Style42"/>
        <w:widowControl/>
        <w:spacing w:line="240" w:lineRule="auto"/>
        <w:ind w:firstLine="709"/>
        <w:rPr>
          <w:rStyle w:val="FontStyle108"/>
        </w:rPr>
      </w:pPr>
      <w:proofErr w:type="gramStart"/>
      <w:r w:rsidRPr="00733D29">
        <w:rPr>
          <w:rStyle w:val="FontStyle108"/>
        </w:rPr>
        <w:t>Расчёт прогноза поступлений налога на добычу прочих полезных</w:t>
      </w:r>
      <w:r w:rsidR="00B940DB" w:rsidRPr="00733D29">
        <w:rPr>
          <w:rStyle w:val="FontStyle108"/>
        </w:rPr>
        <w:t xml:space="preserve"> </w:t>
      </w:r>
      <w:r w:rsidRPr="00733D29">
        <w:rPr>
          <w:rStyle w:val="FontStyle108"/>
        </w:rPr>
        <w:t>ископаемых (за исключением полезных ископаемых в виде природных алмазов)</w:t>
      </w:r>
      <w:r w:rsidR="00B940DB" w:rsidRPr="00733D29">
        <w:rPr>
          <w:rStyle w:val="FontStyle108"/>
        </w:rPr>
        <w:t xml:space="preserve"> </w:t>
      </w:r>
      <w:r w:rsidRPr="00733D29">
        <w:rPr>
          <w:rStyle w:val="FontStyle108"/>
        </w:rPr>
        <w:t>осуществляется методом прямого расчёта, основанного на непосредственном</w:t>
      </w:r>
      <w:r w:rsidR="00B940DB" w:rsidRPr="00733D29">
        <w:rPr>
          <w:rStyle w:val="FontStyle108"/>
        </w:rPr>
        <w:t xml:space="preserve"> </w:t>
      </w:r>
      <w:r w:rsidRPr="00733D29">
        <w:rPr>
          <w:rStyle w:val="FontStyle108"/>
        </w:rPr>
        <w:t xml:space="preserve">использовании прогнозных стоимостных показателей, </w:t>
      </w:r>
      <w:r w:rsidR="003306BF" w:rsidRPr="00733D29">
        <w:rPr>
          <w:rStyle w:val="FontStyle108"/>
        </w:rPr>
        <w:t xml:space="preserve">прогнозных значений объемных показателей, </w:t>
      </w:r>
      <w:r w:rsidRPr="00733D29">
        <w:rPr>
          <w:rStyle w:val="FontStyle108"/>
        </w:rPr>
        <w:t>уровней ставок и других</w:t>
      </w:r>
      <w:r w:rsidR="00B940DB" w:rsidRPr="00733D29">
        <w:rPr>
          <w:rStyle w:val="FontStyle108"/>
        </w:rPr>
        <w:t xml:space="preserve"> </w:t>
      </w:r>
      <w:r w:rsidRPr="00733D29">
        <w:rPr>
          <w:rStyle w:val="FontStyle108"/>
        </w:rPr>
        <w:t>показателей, определяющих прогнозный объём поступлений налога</w:t>
      </w:r>
      <w:r w:rsidR="0070061C" w:rsidRPr="00733D29">
        <w:rPr>
          <w:rStyle w:val="FontStyle108"/>
        </w:rPr>
        <w:t xml:space="preserve">: </w:t>
      </w:r>
      <w:r w:rsidRPr="00733D29">
        <w:rPr>
          <w:rStyle w:val="FontStyle108"/>
        </w:rPr>
        <w:t>индексы,</w:t>
      </w:r>
      <w:r w:rsidR="00B940DB" w:rsidRPr="00733D29">
        <w:rPr>
          <w:rStyle w:val="FontStyle108"/>
        </w:rPr>
        <w:t xml:space="preserve"> </w:t>
      </w:r>
      <w:r w:rsidRPr="00733D29">
        <w:rPr>
          <w:rStyle w:val="FontStyle108"/>
        </w:rPr>
        <w:t>характеризующие динамику цен и производства, темпы роста курса доллара США по</w:t>
      </w:r>
      <w:r w:rsidR="00B940DB" w:rsidRPr="00733D29">
        <w:rPr>
          <w:rStyle w:val="FontStyle108"/>
        </w:rPr>
        <w:t xml:space="preserve"> </w:t>
      </w:r>
      <w:r w:rsidRPr="00733D29">
        <w:rPr>
          <w:rStyle w:val="FontStyle108"/>
        </w:rPr>
        <w:t>отношению к рублю в прогнозируемом периоде</w:t>
      </w:r>
      <w:proofErr w:type="gramEnd"/>
      <w:r w:rsidRPr="00733D29">
        <w:rPr>
          <w:rStyle w:val="FontStyle108"/>
        </w:rPr>
        <w:t xml:space="preserve"> по отношению к предыдущему</w:t>
      </w:r>
      <w:r w:rsidR="00B940DB" w:rsidRPr="00733D29">
        <w:rPr>
          <w:rStyle w:val="FontStyle108"/>
        </w:rPr>
        <w:t xml:space="preserve"> </w:t>
      </w:r>
      <w:r w:rsidRPr="00733D29">
        <w:rPr>
          <w:rStyle w:val="FontStyle108"/>
        </w:rPr>
        <w:t>периоду, динамика объемов добычи полезных ископаемых, уровень собираемости,</w:t>
      </w:r>
      <w:r w:rsidR="00B940DB" w:rsidRPr="00733D29">
        <w:rPr>
          <w:rStyle w:val="FontStyle108"/>
        </w:rPr>
        <w:t xml:space="preserve"> </w:t>
      </w:r>
      <w:r w:rsidRPr="00733D29">
        <w:rPr>
          <w:rStyle w:val="FontStyle108"/>
        </w:rPr>
        <w:t>переходящие платежи, изменения налогового и бюджет</w:t>
      </w:r>
      <w:r w:rsidR="0070061C" w:rsidRPr="00733D29">
        <w:rPr>
          <w:rStyle w:val="FontStyle108"/>
        </w:rPr>
        <w:t>ного законодательства и др.</w:t>
      </w:r>
    </w:p>
    <w:p w:rsidR="00160F30" w:rsidRPr="00733D29" w:rsidRDefault="00C56206" w:rsidP="00733D29">
      <w:pPr>
        <w:pStyle w:val="Style42"/>
        <w:widowControl/>
        <w:spacing w:line="240" w:lineRule="auto"/>
        <w:ind w:firstLine="709"/>
        <w:rPr>
          <w:rStyle w:val="FontStyle108"/>
        </w:rPr>
      </w:pPr>
      <w:r w:rsidRPr="00733D29">
        <w:rPr>
          <w:rStyle w:val="FontStyle108"/>
        </w:rPr>
        <w:t>Прогноз поступлений налога на добычу прочих полезных ископаемых</w:t>
      </w:r>
      <w:r w:rsidR="00B940DB" w:rsidRPr="00733D29">
        <w:rPr>
          <w:rStyle w:val="FontStyle108"/>
        </w:rPr>
        <w:t xml:space="preserve"> </w:t>
      </w:r>
      <w:r w:rsidRPr="00733D29">
        <w:rPr>
          <w:rStyle w:val="FontStyle108"/>
        </w:rPr>
        <w:t xml:space="preserve">(за исключением полезных ископаемых в виде природных алмазов) </w:t>
      </w:r>
      <w:r w:rsidR="00160F30" w:rsidRPr="00733D29">
        <w:rPr>
          <w:rStyle w:val="FontStyle108"/>
        </w:rPr>
        <w:t>определяется по формуле:</w:t>
      </w:r>
    </w:p>
    <w:p w:rsidR="00D04464" w:rsidRPr="00733D29" w:rsidRDefault="005E3F0F" w:rsidP="00733D29">
      <w:pPr>
        <w:pStyle w:val="Style42"/>
        <w:widowControl/>
        <w:spacing w:line="240" w:lineRule="auto"/>
        <w:ind w:firstLine="709"/>
        <w:jc w:val="center"/>
        <w:rPr>
          <w:rStyle w:val="FontStyle107"/>
        </w:rPr>
      </w:pPr>
      <w:proofErr w:type="spellStart"/>
      <w:r w:rsidRPr="00733D29">
        <w:rPr>
          <w:rStyle w:val="FontStyle107"/>
        </w:rPr>
        <w:t>НДПИ</w:t>
      </w:r>
      <w:r w:rsidRPr="00733D29">
        <w:rPr>
          <w:rStyle w:val="FontStyle107"/>
          <w:sz w:val="20"/>
          <w:szCs w:val="20"/>
        </w:rPr>
        <w:t>проч</w:t>
      </w:r>
      <w:proofErr w:type="spellEnd"/>
      <w:r w:rsidRPr="00733D29">
        <w:rPr>
          <w:rStyle w:val="FontStyle107"/>
          <w:sz w:val="20"/>
          <w:szCs w:val="20"/>
        </w:rPr>
        <w:t xml:space="preserve"> пи</w:t>
      </w:r>
      <w:r w:rsidR="00C56206" w:rsidRPr="00733D29">
        <w:rPr>
          <w:rStyle w:val="FontStyle107"/>
        </w:rPr>
        <w:t xml:space="preserve"> = (</w:t>
      </w:r>
      <w:proofErr w:type="gramStart"/>
      <w:r w:rsidRPr="00733D29">
        <w:rPr>
          <w:rStyle w:val="FontStyle107"/>
          <w:lang w:val="en-US"/>
        </w:rPr>
        <w:t>V</w:t>
      </w:r>
      <w:proofErr w:type="spellStart"/>
      <w:proofErr w:type="gramEnd"/>
      <w:r w:rsidRPr="00733D29">
        <w:rPr>
          <w:rStyle w:val="FontStyle107"/>
          <w:sz w:val="20"/>
          <w:szCs w:val="20"/>
        </w:rPr>
        <w:t>проч</w:t>
      </w:r>
      <w:proofErr w:type="spellEnd"/>
      <w:r w:rsidRPr="00733D29">
        <w:rPr>
          <w:rStyle w:val="FontStyle107"/>
          <w:sz w:val="20"/>
          <w:szCs w:val="20"/>
        </w:rPr>
        <w:t xml:space="preserve"> пи </w:t>
      </w:r>
      <w:r w:rsidR="0064202B" w:rsidRPr="00733D29">
        <w:rPr>
          <w:rStyle w:val="FontStyle107"/>
          <w:b w:val="0"/>
          <w:sz w:val="20"/>
          <w:szCs w:val="20"/>
        </w:rPr>
        <w:t>*</w:t>
      </w:r>
      <w:r w:rsidR="00C56206" w:rsidRPr="00733D29">
        <w:rPr>
          <w:rStyle w:val="FontStyle107"/>
        </w:rPr>
        <w:t xml:space="preserve"> </w:t>
      </w:r>
      <w:r w:rsidR="00E51253" w:rsidRPr="00733D29">
        <w:rPr>
          <w:rStyle w:val="FontStyle107"/>
          <w:lang w:val="en-US"/>
        </w:rPr>
        <w:t>S</w:t>
      </w:r>
      <w:r w:rsidR="00C56206" w:rsidRPr="00733D29">
        <w:rPr>
          <w:rStyle w:val="FontStyle100"/>
          <w:rFonts w:ascii="Times New Roman" w:hAnsi="Times New Roman" w:cs="Times New Roman"/>
          <w:sz w:val="24"/>
          <w:szCs w:val="24"/>
        </w:rPr>
        <w:t xml:space="preserve">) </w:t>
      </w:r>
      <w:r w:rsidRPr="00733D29">
        <w:rPr>
          <w:rStyle w:val="FontStyle100"/>
          <w:rFonts w:ascii="Times New Roman" w:hAnsi="Times New Roman" w:cs="Times New Roman"/>
          <w:sz w:val="24"/>
          <w:szCs w:val="24"/>
        </w:rPr>
        <w:t>+/-</w:t>
      </w:r>
      <w:r w:rsidR="00C56206" w:rsidRPr="00733D29">
        <w:rPr>
          <w:rStyle w:val="FontStyle107"/>
        </w:rPr>
        <w:t xml:space="preserve"> Р) </w:t>
      </w:r>
      <w:r w:rsidR="0064202B" w:rsidRPr="00733D29">
        <w:rPr>
          <w:rStyle w:val="FontStyle107"/>
        </w:rPr>
        <w:t>*</w:t>
      </w:r>
      <w:proofErr w:type="spellStart"/>
      <w:r w:rsidRPr="00733D29">
        <w:rPr>
          <w:rStyle w:val="FontStyle107"/>
        </w:rPr>
        <w:t>Соб</w:t>
      </w:r>
      <w:proofErr w:type="spellEnd"/>
      <w:r w:rsidR="005E0E6B" w:rsidRPr="00733D29">
        <w:rPr>
          <w:rStyle w:val="FontStyle107"/>
        </w:rPr>
        <w:t xml:space="preserve"> </w:t>
      </w:r>
      <w:r w:rsidR="005E0E6B" w:rsidRPr="00733D29">
        <w:rPr>
          <w:b/>
          <w:i/>
          <w:sz w:val="27"/>
          <w:szCs w:val="27"/>
        </w:rPr>
        <w:t>(+-) F</w:t>
      </w:r>
      <w:r w:rsidR="00C56206" w:rsidRPr="00733D29">
        <w:rPr>
          <w:rStyle w:val="FontStyle107"/>
        </w:rPr>
        <w:t>,</w:t>
      </w:r>
    </w:p>
    <w:p w:rsidR="00254CEA" w:rsidRPr="00733D29" w:rsidRDefault="00254CEA" w:rsidP="00733D29">
      <w:pPr>
        <w:pStyle w:val="Style42"/>
        <w:widowControl/>
        <w:spacing w:line="240" w:lineRule="auto"/>
        <w:ind w:firstLine="709"/>
        <w:rPr>
          <w:rStyle w:val="FontStyle108"/>
        </w:rPr>
      </w:pPr>
      <w:r w:rsidRPr="00733D29">
        <w:rPr>
          <w:rStyle w:val="FontStyle108"/>
        </w:rPr>
        <w:t>где:</w:t>
      </w:r>
    </w:p>
    <w:p w:rsidR="00D04464" w:rsidRPr="00733D29" w:rsidRDefault="005E3F0F" w:rsidP="00733D29">
      <w:pPr>
        <w:pStyle w:val="Style42"/>
        <w:widowControl/>
        <w:spacing w:line="240" w:lineRule="auto"/>
        <w:ind w:firstLine="709"/>
        <w:rPr>
          <w:rStyle w:val="FontStyle108"/>
          <w:lang w:eastAsia="en-US"/>
        </w:rPr>
      </w:pPr>
      <w:proofErr w:type="gramStart"/>
      <w:r w:rsidRPr="00733D29">
        <w:rPr>
          <w:rStyle w:val="FontStyle107"/>
          <w:i w:val="0"/>
          <w:lang w:val="en-US"/>
        </w:rPr>
        <w:t>V</w:t>
      </w:r>
      <w:proofErr w:type="spellStart"/>
      <w:r w:rsidRPr="00733D29">
        <w:rPr>
          <w:rStyle w:val="FontStyle107"/>
          <w:sz w:val="20"/>
          <w:szCs w:val="20"/>
        </w:rPr>
        <w:t>проч</w:t>
      </w:r>
      <w:proofErr w:type="spellEnd"/>
      <w:r w:rsidRPr="00733D29">
        <w:rPr>
          <w:rStyle w:val="FontStyle107"/>
          <w:sz w:val="20"/>
          <w:szCs w:val="20"/>
        </w:rPr>
        <w:t xml:space="preserve"> пи </w:t>
      </w:r>
      <w:r w:rsidR="00CA1D08" w:rsidRPr="00733D29">
        <w:rPr>
          <w:rStyle w:val="FontStyle107"/>
          <w:b w:val="0"/>
          <w:i w:val="0"/>
          <w:sz w:val="20"/>
          <w:szCs w:val="20"/>
        </w:rPr>
        <w:t>-</w:t>
      </w:r>
      <w:r w:rsidR="00C56206" w:rsidRPr="00733D29">
        <w:rPr>
          <w:rStyle w:val="FontStyle107"/>
          <w:lang w:eastAsia="en-US"/>
        </w:rPr>
        <w:t xml:space="preserve"> </w:t>
      </w:r>
      <w:r w:rsidR="00C56206" w:rsidRPr="00733D29">
        <w:rPr>
          <w:rStyle w:val="FontStyle108"/>
          <w:lang w:eastAsia="en-US"/>
        </w:rPr>
        <w:t>стоимость облагаемого объёма добычи прочих полезных ископаемых</w:t>
      </w:r>
      <w:r w:rsidR="00B940DB" w:rsidRPr="00733D29">
        <w:rPr>
          <w:rStyle w:val="FontStyle108"/>
          <w:lang w:eastAsia="en-US"/>
        </w:rPr>
        <w:t xml:space="preserve"> </w:t>
      </w:r>
      <w:r w:rsidR="00C56206" w:rsidRPr="00733D29">
        <w:rPr>
          <w:rStyle w:val="FontStyle108"/>
          <w:lang w:eastAsia="en-US"/>
        </w:rPr>
        <w:t>(за исключением полезных ископаемых в виде природных алмазов) по видам полезных</w:t>
      </w:r>
      <w:r w:rsidR="00B940DB" w:rsidRPr="00733D29">
        <w:rPr>
          <w:rStyle w:val="FontStyle108"/>
          <w:lang w:eastAsia="en-US"/>
        </w:rPr>
        <w:t xml:space="preserve"> </w:t>
      </w:r>
      <w:r w:rsidR="00C56206" w:rsidRPr="00733D29">
        <w:rPr>
          <w:rStyle w:val="FontStyle108"/>
          <w:lang w:eastAsia="en-US"/>
        </w:rPr>
        <w:t xml:space="preserve">ископаемых, </w:t>
      </w:r>
      <w:r w:rsidRPr="00733D29">
        <w:rPr>
          <w:rStyle w:val="FontStyle108"/>
          <w:lang w:eastAsia="en-US"/>
        </w:rPr>
        <w:t>тыс</w:t>
      </w:r>
      <w:r w:rsidR="00C56206" w:rsidRPr="00733D29">
        <w:rPr>
          <w:rStyle w:val="FontStyle108"/>
          <w:lang w:eastAsia="en-US"/>
        </w:rPr>
        <w:t>.</w:t>
      </w:r>
      <w:proofErr w:type="gramEnd"/>
      <w:r w:rsidR="00C56206" w:rsidRPr="00733D29">
        <w:rPr>
          <w:rStyle w:val="FontStyle108"/>
          <w:lang w:eastAsia="en-US"/>
        </w:rPr>
        <w:t xml:space="preserve"> рублей;</w:t>
      </w:r>
    </w:p>
    <w:p w:rsidR="00D04464" w:rsidRPr="00733D29" w:rsidRDefault="00E51253" w:rsidP="00733D29">
      <w:pPr>
        <w:widowControl/>
        <w:ind w:firstLine="709"/>
        <w:jc w:val="both"/>
        <w:rPr>
          <w:rStyle w:val="FontStyle108"/>
          <w:lang w:eastAsia="en-US"/>
        </w:rPr>
      </w:pPr>
      <w:r w:rsidRPr="00733D29">
        <w:rPr>
          <w:b/>
          <w:bCs/>
          <w:i/>
          <w:iCs/>
          <w:lang w:val="en-US" w:eastAsia="en-US"/>
        </w:rPr>
        <w:t>S</w:t>
      </w:r>
      <w:r w:rsidRPr="00733D29">
        <w:rPr>
          <w:b/>
          <w:bCs/>
          <w:i/>
          <w:iCs/>
          <w:lang w:eastAsia="en-US"/>
        </w:rPr>
        <w:t xml:space="preserve"> - </w:t>
      </w:r>
      <w:proofErr w:type="gramStart"/>
      <w:r w:rsidRPr="00733D29">
        <w:rPr>
          <w:lang w:eastAsia="en-US"/>
        </w:rPr>
        <w:t>ставка</w:t>
      </w:r>
      <w:proofErr w:type="gramEnd"/>
      <w:r w:rsidRPr="00733D29">
        <w:rPr>
          <w:lang w:eastAsia="en-US"/>
        </w:rPr>
        <w:t xml:space="preserve"> </w:t>
      </w:r>
      <w:r w:rsidR="00C56206" w:rsidRPr="00733D29">
        <w:rPr>
          <w:rStyle w:val="FontStyle108"/>
          <w:lang w:eastAsia="en-US"/>
        </w:rPr>
        <w:t>налога на добычу прочих полезных ископаемых (за исключением</w:t>
      </w:r>
      <w:r w:rsidR="00B940DB" w:rsidRPr="00733D29">
        <w:rPr>
          <w:rStyle w:val="FontStyle108"/>
          <w:lang w:eastAsia="en-US"/>
        </w:rPr>
        <w:t xml:space="preserve"> </w:t>
      </w:r>
      <w:r w:rsidR="00C56206" w:rsidRPr="00733D29">
        <w:rPr>
          <w:rStyle w:val="FontStyle108"/>
          <w:lang w:eastAsia="en-US"/>
        </w:rPr>
        <w:t>полезных ископаемых в виде природных алмазов) по видам полезных ископаемых,</w:t>
      </w:r>
      <w:r w:rsidR="00B940DB" w:rsidRPr="00733D29">
        <w:rPr>
          <w:rStyle w:val="FontStyle108"/>
          <w:lang w:eastAsia="en-US"/>
        </w:rPr>
        <w:t xml:space="preserve"> </w:t>
      </w:r>
      <w:r w:rsidR="00C56206" w:rsidRPr="00733D29">
        <w:rPr>
          <w:rStyle w:val="FontStyle108"/>
          <w:lang w:eastAsia="en-US"/>
        </w:rPr>
        <w:t>установленная в соответствии с НК РФ, %;</w:t>
      </w:r>
      <w:r w:rsidR="005E3F0F" w:rsidRPr="00733D29">
        <w:rPr>
          <w:rStyle w:val="FontStyle108"/>
          <w:lang w:eastAsia="en-US"/>
        </w:rPr>
        <w:t xml:space="preserve"> </w:t>
      </w:r>
      <w:r w:rsidR="00C56206" w:rsidRPr="00733D29">
        <w:rPr>
          <w:rStyle w:val="FontStyle108"/>
          <w:lang w:eastAsia="en-US"/>
        </w:rPr>
        <w:t xml:space="preserve">расчётная ставка налога, сложившаяся </w:t>
      </w:r>
      <w:r w:rsidR="00796CEE" w:rsidRPr="00733D29">
        <w:rPr>
          <w:rStyle w:val="FontStyle108"/>
        </w:rPr>
        <w:t>за предшествующие периоды</w:t>
      </w:r>
      <w:r w:rsidR="00C56206" w:rsidRPr="00733D29">
        <w:rPr>
          <w:rStyle w:val="FontStyle108"/>
          <w:lang w:eastAsia="en-US"/>
        </w:rPr>
        <w:t>, по видам</w:t>
      </w:r>
      <w:r w:rsidR="005E3F0F" w:rsidRPr="00733D29">
        <w:rPr>
          <w:rStyle w:val="FontStyle108"/>
          <w:lang w:eastAsia="en-US"/>
        </w:rPr>
        <w:t xml:space="preserve"> полезных ископаемых, %.</w:t>
      </w:r>
    </w:p>
    <w:p w:rsidR="00D04464" w:rsidRPr="00733D29" w:rsidRDefault="00C56206" w:rsidP="00733D29">
      <w:pPr>
        <w:pStyle w:val="Style42"/>
        <w:widowControl/>
        <w:spacing w:line="240" w:lineRule="auto"/>
        <w:ind w:firstLine="709"/>
        <w:rPr>
          <w:rStyle w:val="FontStyle108"/>
        </w:rPr>
      </w:pPr>
      <w:r w:rsidRPr="00733D29">
        <w:rPr>
          <w:rStyle w:val="FontStyle108"/>
        </w:rPr>
        <w:t>Расчетная ставка налога определяется как частное от деления суммы</w:t>
      </w:r>
      <w:r w:rsidR="00B940DB" w:rsidRPr="00733D29">
        <w:rPr>
          <w:rStyle w:val="FontStyle108"/>
        </w:rPr>
        <w:t xml:space="preserve"> </w:t>
      </w:r>
      <w:r w:rsidRPr="00733D29">
        <w:rPr>
          <w:rStyle w:val="FontStyle108"/>
        </w:rPr>
        <w:t>налога, подлежащего к уплате, на стоимость добытого полезного ископаемого</w:t>
      </w:r>
      <w:r w:rsidR="005E3F0F" w:rsidRPr="00733D29">
        <w:rPr>
          <w:rStyle w:val="FontStyle108"/>
        </w:rPr>
        <w:t xml:space="preserve"> по отчету</w:t>
      </w:r>
      <w:r w:rsidRPr="00733D29">
        <w:rPr>
          <w:rStyle w:val="FontStyle108"/>
        </w:rPr>
        <w:t xml:space="preserve"> форм</w:t>
      </w:r>
      <w:r w:rsidR="005E3F0F" w:rsidRPr="00733D29">
        <w:rPr>
          <w:rStyle w:val="FontStyle108"/>
        </w:rPr>
        <w:t>ы № 5-НДПИ</w:t>
      </w:r>
      <w:r w:rsidRPr="00733D29">
        <w:rPr>
          <w:rStyle w:val="FontStyle108"/>
        </w:rPr>
        <w:t>.</w:t>
      </w:r>
    </w:p>
    <w:p w:rsidR="00D04464" w:rsidRPr="00733D29" w:rsidRDefault="00C56206" w:rsidP="00733D29">
      <w:pPr>
        <w:pStyle w:val="Style42"/>
        <w:widowControl/>
        <w:spacing w:line="240" w:lineRule="auto"/>
        <w:ind w:firstLine="709"/>
        <w:rPr>
          <w:rStyle w:val="FontStyle108"/>
        </w:rPr>
      </w:pPr>
      <w:proofErr w:type="gramStart"/>
      <w:r w:rsidRPr="00733D29">
        <w:rPr>
          <w:rStyle w:val="FontStyle107"/>
          <w:i w:val="0"/>
        </w:rPr>
        <w:t>Р</w:t>
      </w:r>
      <w:proofErr w:type="gramEnd"/>
      <w:r w:rsidRPr="00733D29">
        <w:rPr>
          <w:rStyle w:val="FontStyle107"/>
          <w:i w:val="0"/>
        </w:rPr>
        <w:t xml:space="preserve"> </w:t>
      </w:r>
      <w:r w:rsidR="00CA1D08" w:rsidRPr="00733D29">
        <w:rPr>
          <w:rStyle w:val="FontStyle107"/>
          <w:i w:val="0"/>
        </w:rPr>
        <w:t>-</w:t>
      </w:r>
      <w:r w:rsidRPr="00733D29">
        <w:rPr>
          <w:rStyle w:val="FontStyle107"/>
        </w:rPr>
        <w:t xml:space="preserve"> </w:t>
      </w:r>
      <w:r w:rsidRPr="00733D29">
        <w:rPr>
          <w:rStyle w:val="FontStyle108"/>
        </w:rPr>
        <w:t>переходящие платежи, тыс. рублей;</w:t>
      </w:r>
    </w:p>
    <w:p w:rsidR="0064202B" w:rsidRPr="00733D29" w:rsidRDefault="0064202B"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CA1D08" w:rsidRPr="00733D29">
        <w:rPr>
          <w:rFonts w:ascii="Georgia" w:hAnsi="Georgia" w:cs="Georgia"/>
          <w:b/>
          <w:bCs/>
          <w:i/>
          <w:iCs/>
          <w:sz w:val="16"/>
          <w:szCs w:val="16"/>
        </w:rPr>
        <w:t>-</w:t>
      </w:r>
      <w:r w:rsidRPr="00733D29">
        <w:rPr>
          <w:rFonts w:ascii="Georgia" w:hAnsi="Georgia" w:cs="Georgia"/>
          <w:b/>
          <w:bCs/>
          <w:i/>
          <w:iCs/>
          <w:sz w:val="16"/>
          <w:szCs w:val="16"/>
        </w:rPr>
        <w:t xml:space="preserve"> </w:t>
      </w:r>
      <w:r w:rsidR="000D7B37"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64202B" w:rsidRPr="00733D29" w:rsidRDefault="0064202B" w:rsidP="00733D29">
      <w:pPr>
        <w:widowControl/>
        <w:ind w:firstLine="709"/>
        <w:jc w:val="both"/>
      </w:pPr>
      <w:r w:rsidRPr="00733D29">
        <w:t>Средний уровень собираемости определяется как отношение суммы поступлений по налогу по отчету формы № 1-НМ за предшествующие периоды к сумме начислений к соответствующему периоду.</w:t>
      </w:r>
    </w:p>
    <w:p w:rsidR="00D04464" w:rsidRPr="00733D29" w:rsidRDefault="00C56206" w:rsidP="00733D29">
      <w:pPr>
        <w:pStyle w:val="Style42"/>
        <w:widowControl/>
        <w:spacing w:line="240" w:lineRule="auto"/>
        <w:ind w:firstLine="709"/>
        <w:rPr>
          <w:rStyle w:val="FontStyle108"/>
        </w:rPr>
      </w:pPr>
      <w:r w:rsidRPr="00733D29">
        <w:rPr>
          <w:rStyle w:val="FontStyle108"/>
        </w:rPr>
        <w:t>Стоимость облагаемого объёма добычи прочих полезных ископаемых (за</w:t>
      </w:r>
      <w:r w:rsidR="00B940DB" w:rsidRPr="00733D29">
        <w:rPr>
          <w:rStyle w:val="FontStyle108"/>
        </w:rPr>
        <w:t xml:space="preserve"> </w:t>
      </w:r>
      <w:r w:rsidRPr="00733D29">
        <w:rPr>
          <w:rStyle w:val="FontStyle108"/>
        </w:rPr>
        <w:t>исключением полезных ископаемых в виде природных алмазов) по видам</w:t>
      </w:r>
      <w:r w:rsidR="00B940DB" w:rsidRPr="00733D29">
        <w:rPr>
          <w:rStyle w:val="FontStyle108"/>
        </w:rPr>
        <w:t xml:space="preserve"> </w:t>
      </w:r>
      <w:r w:rsidRPr="00733D29">
        <w:rPr>
          <w:rStyle w:val="FontStyle108"/>
        </w:rPr>
        <w:t>полезных ископаемых определяется по формуле:</w:t>
      </w:r>
    </w:p>
    <w:p w:rsidR="00D04464" w:rsidRPr="00733D29" w:rsidRDefault="005E3F0F" w:rsidP="00733D29">
      <w:pPr>
        <w:pStyle w:val="Style54"/>
        <w:widowControl/>
        <w:ind w:firstLine="709"/>
        <w:jc w:val="center"/>
        <w:rPr>
          <w:rStyle w:val="FontStyle126"/>
          <w:sz w:val="24"/>
          <w:szCs w:val="24"/>
          <w:lang w:eastAsia="en-US"/>
        </w:rPr>
      </w:pPr>
      <w:r w:rsidRPr="00733D29">
        <w:rPr>
          <w:rStyle w:val="FontStyle107"/>
          <w:lang w:val="en-US"/>
        </w:rPr>
        <w:t>V</w:t>
      </w:r>
      <w:proofErr w:type="spellStart"/>
      <w:r w:rsidRPr="00733D29">
        <w:rPr>
          <w:rStyle w:val="FontStyle107"/>
          <w:sz w:val="20"/>
          <w:szCs w:val="20"/>
        </w:rPr>
        <w:t>проч</w:t>
      </w:r>
      <w:proofErr w:type="spellEnd"/>
      <w:r w:rsidRPr="00733D29">
        <w:rPr>
          <w:rStyle w:val="FontStyle107"/>
          <w:sz w:val="20"/>
          <w:szCs w:val="20"/>
        </w:rPr>
        <w:t xml:space="preserve"> пи = </w:t>
      </w:r>
      <w:r w:rsidRPr="00733D29">
        <w:rPr>
          <w:rStyle w:val="FontStyle107"/>
          <w:lang w:val="en-US"/>
        </w:rPr>
        <w:t>V</w:t>
      </w:r>
      <w:proofErr w:type="spellStart"/>
      <w:r w:rsidRPr="00733D29">
        <w:rPr>
          <w:rStyle w:val="FontStyle107"/>
          <w:sz w:val="20"/>
          <w:szCs w:val="20"/>
        </w:rPr>
        <w:t>проч</w:t>
      </w:r>
      <w:proofErr w:type="spellEnd"/>
      <w:r w:rsidRPr="00733D29">
        <w:rPr>
          <w:rStyle w:val="FontStyle107"/>
          <w:sz w:val="20"/>
          <w:szCs w:val="20"/>
        </w:rPr>
        <w:t xml:space="preserve"> пи факт </w:t>
      </w:r>
      <w:r w:rsidR="00007BBF" w:rsidRPr="00733D29">
        <w:rPr>
          <w:rStyle w:val="FontStyle107"/>
          <w:sz w:val="20"/>
          <w:szCs w:val="20"/>
        </w:rPr>
        <w:t>*</w:t>
      </w:r>
      <w:r w:rsidRPr="00733D29">
        <w:rPr>
          <w:rStyle w:val="FontStyle107"/>
          <w:b w:val="0"/>
          <w:sz w:val="20"/>
          <w:szCs w:val="20"/>
        </w:rPr>
        <w:t xml:space="preserve"> </w:t>
      </w:r>
      <w:r w:rsidRPr="00733D29">
        <w:rPr>
          <w:rStyle w:val="FontStyle107"/>
        </w:rPr>
        <w:t>Инд,</w:t>
      </w:r>
    </w:p>
    <w:p w:rsidR="00254CEA" w:rsidRPr="00733D29" w:rsidRDefault="00254CEA" w:rsidP="00733D29">
      <w:pPr>
        <w:pStyle w:val="Style42"/>
        <w:widowControl/>
        <w:spacing w:line="240" w:lineRule="auto"/>
        <w:ind w:firstLine="709"/>
        <w:rPr>
          <w:rStyle w:val="FontStyle108"/>
        </w:rPr>
      </w:pPr>
      <w:r w:rsidRPr="00733D29">
        <w:rPr>
          <w:rStyle w:val="FontStyle108"/>
        </w:rPr>
        <w:t>где:</w:t>
      </w:r>
    </w:p>
    <w:p w:rsidR="00D04464" w:rsidRPr="00733D29" w:rsidRDefault="005E3F0F" w:rsidP="00733D29">
      <w:pPr>
        <w:pStyle w:val="Style42"/>
        <w:widowControl/>
        <w:spacing w:line="240" w:lineRule="auto"/>
        <w:ind w:firstLine="709"/>
        <w:rPr>
          <w:rStyle w:val="FontStyle108"/>
          <w:lang w:eastAsia="en-US"/>
        </w:rPr>
      </w:pPr>
      <w:proofErr w:type="gramStart"/>
      <w:r w:rsidRPr="00733D29">
        <w:rPr>
          <w:rStyle w:val="FontStyle107"/>
          <w:i w:val="0"/>
          <w:lang w:val="en-US"/>
        </w:rPr>
        <w:t>V</w:t>
      </w:r>
      <w:proofErr w:type="spellStart"/>
      <w:r w:rsidRPr="00733D29">
        <w:rPr>
          <w:rStyle w:val="FontStyle107"/>
          <w:sz w:val="20"/>
          <w:szCs w:val="20"/>
        </w:rPr>
        <w:t>проч</w:t>
      </w:r>
      <w:proofErr w:type="spellEnd"/>
      <w:r w:rsidRPr="00733D29">
        <w:rPr>
          <w:rStyle w:val="FontStyle107"/>
          <w:sz w:val="20"/>
          <w:szCs w:val="20"/>
        </w:rPr>
        <w:t xml:space="preserve"> пи факт </w:t>
      </w:r>
      <w:r w:rsidR="00CA1D08" w:rsidRPr="00733D29">
        <w:rPr>
          <w:rStyle w:val="FontStyle107"/>
          <w:sz w:val="20"/>
          <w:szCs w:val="20"/>
        </w:rPr>
        <w:t>-</w:t>
      </w:r>
      <w:r w:rsidRPr="00733D29">
        <w:rPr>
          <w:rStyle w:val="FontStyle107"/>
          <w:b w:val="0"/>
          <w:i w:val="0"/>
          <w:sz w:val="20"/>
          <w:szCs w:val="20"/>
        </w:rPr>
        <w:t xml:space="preserve"> </w:t>
      </w:r>
      <w:r w:rsidR="00C56206" w:rsidRPr="00733D29">
        <w:rPr>
          <w:rStyle w:val="FontStyle108"/>
          <w:lang w:eastAsia="en-US"/>
        </w:rPr>
        <w:t>фактическая стоимость добытых прочих полезных ископаемы по</w:t>
      </w:r>
      <w:r w:rsidR="00B940DB" w:rsidRPr="00733D29">
        <w:rPr>
          <w:rStyle w:val="FontStyle108"/>
          <w:lang w:eastAsia="en-US"/>
        </w:rPr>
        <w:t xml:space="preserve"> </w:t>
      </w:r>
      <w:r w:rsidR="00C56206" w:rsidRPr="00733D29">
        <w:rPr>
          <w:rStyle w:val="FontStyle108"/>
          <w:lang w:eastAsia="en-US"/>
        </w:rPr>
        <w:t>видам за последний годовой период согласно данным отчёта форм</w:t>
      </w:r>
      <w:r w:rsidR="00916DD4" w:rsidRPr="00733D29">
        <w:rPr>
          <w:rStyle w:val="FontStyle108"/>
          <w:lang w:eastAsia="en-US"/>
        </w:rPr>
        <w:t>ы</w:t>
      </w:r>
      <w:r w:rsidR="00C56206" w:rsidRPr="00733D29">
        <w:rPr>
          <w:rStyle w:val="FontStyle108"/>
          <w:lang w:eastAsia="en-US"/>
        </w:rPr>
        <w:t xml:space="preserve"> № 5-НДПИ,</w:t>
      </w:r>
      <w:r w:rsidR="00B940DB" w:rsidRPr="00733D29">
        <w:rPr>
          <w:rStyle w:val="FontStyle108"/>
          <w:lang w:eastAsia="en-US"/>
        </w:rPr>
        <w:t xml:space="preserve"> </w:t>
      </w:r>
      <w:r w:rsidR="00010081" w:rsidRPr="00733D29">
        <w:rPr>
          <w:rStyle w:val="FontStyle108"/>
          <w:lang w:eastAsia="en-US"/>
        </w:rPr>
        <w:t>тыс</w:t>
      </w:r>
      <w:r w:rsidR="00C56206" w:rsidRPr="00733D29">
        <w:rPr>
          <w:rStyle w:val="FontStyle108"/>
          <w:lang w:eastAsia="en-US"/>
        </w:rPr>
        <w:t>.</w:t>
      </w:r>
      <w:proofErr w:type="gramEnd"/>
      <w:r w:rsidR="00C56206" w:rsidRPr="00733D29">
        <w:rPr>
          <w:rStyle w:val="FontStyle108"/>
          <w:lang w:eastAsia="en-US"/>
        </w:rPr>
        <w:t xml:space="preserve"> рублей;</w:t>
      </w:r>
    </w:p>
    <w:p w:rsidR="00D04464" w:rsidRPr="00733D29" w:rsidRDefault="00010081" w:rsidP="00733D29">
      <w:pPr>
        <w:pStyle w:val="Style42"/>
        <w:widowControl/>
        <w:spacing w:line="240" w:lineRule="auto"/>
        <w:ind w:firstLine="709"/>
        <w:rPr>
          <w:rStyle w:val="FontStyle108"/>
          <w:lang w:eastAsia="en-US"/>
        </w:rPr>
      </w:pPr>
      <w:r w:rsidRPr="00733D29">
        <w:rPr>
          <w:rStyle w:val="FontStyle107"/>
        </w:rPr>
        <w:t>Инд</w:t>
      </w:r>
      <w:r w:rsidRPr="00733D29">
        <w:rPr>
          <w:rStyle w:val="FontStyle125"/>
          <w:spacing w:val="0"/>
          <w:lang w:eastAsia="en-US"/>
        </w:rPr>
        <w:t xml:space="preserve"> </w:t>
      </w:r>
      <w:r w:rsidRPr="00733D29">
        <w:rPr>
          <w:rStyle w:val="FontStyle125"/>
          <w:i w:val="0"/>
          <w:spacing w:val="0"/>
          <w:lang w:eastAsia="en-US"/>
        </w:rPr>
        <w:t>-</w:t>
      </w:r>
      <w:r w:rsidR="00C56206" w:rsidRPr="00733D29">
        <w:rPr>
          <w:rStyle w:val="FontStyle125"/>
          <w:spacing w:val="0"/>
          <w:lang w:eastAsia="en-US"/>
        </w:rPr>
        <w:t xml:space="preserve"> </w:t>
      </w:r>
      <w:r w:rsidR="00C56206" w:rsidRPr="00733D29">
        <w:rPr>
          <w:rStyle w:val="FontStyle108"/>
          <w:lang w:eastAsia="en-US"/>
        </w:rPr>
        <w:t>индексы, характеризующие динамику цен и производства (индекс цен</w:t>
      </w:r>
      <w:r w:rsidR="00B940DB" w:rsidRPr="00733D29">
        <w:rPr>
          <w:rStyle w:val="FontStyle108"/>
          <w:lang w:eastAsia="en-US"/>
        </w:rPr>
        <w:t xml:space="preserve"> </w:t>
      </w:r>
      <w:r w:rsidR="00C56206" w:rsidRPr="00733D29">
        <w:rPr>
          <w:rStyle w:val="FontStyle108"/>
          <w:lang w:eastAsia="en-US"/>
        </w:rPr>
        <w:t>производителей по видам экономической деятельности, индекс промышленного</w:t>
      </w:r>
      <w:r w:rsidR="00B940DB" w:rsidRPr="00733D29">
        <w:rPr>
          <w:rStyle w:val="FontStyle108"/>
          <w:lang w:eastAsia="en-US"/>
        </w:rPr>
        <w:t xml:space="preserve"> </w:t>
      </w:r>
      <w:r w:rsidR="00C56206" w:rsidRPr="00733D29">
        <w:rPr>
          <w:rStyle w:val="FontStyle108"/>
          <w:lang w:eastAsia="en-US"/>
        </w:rPr>
        <w:t>производства по видам экономической деятельности, дефляторы), темпы роста курса</w:t>
      </w:r>
      <w:r w:rsidR="00B940DB" w:rsidRPr="00733D29">
        <w:rPr>
          <w:rStyle w:val="FontStyle108"/>
          <w:lang w:eastAsia="en-US"/>
        </w:rPr>
        <w:t xml:space="preserve"> </w:t>
      </w:r>
      <w:r w:rsidR="00C56206" w:rsidRPr="00733D29">
        <w:rPr>
          <w:rStyle w:val="FontStyle108"/>
          <w:lang w:eastAsia="en-US"/>
        </w:rPr>
        <w:t>доллара США по отношению к рублю в прогнозируемом периоде по отношению к</w:t>
      </w:r>
      <w:r w:rsidR="00B940DB" w:rsidRPr="00733D29">
        <w:rPr>
          <w:rStyle w:val="FontStyle108"/>
          <w:lang w:eastAsia="en-US"/>
        </w:rPr>
        <w:t xml:space="preserve"> </w:t>
      </w:r>
      <w:r w:rsidR="00C56206" w:rsidRPr="00733D29">
        <w:rPr>
          <w:rStyle w:val="FontStyle108"/>
          <w:lang w:eastAsia="en-US"/>
        </w:rPr>
        <w:t>предыдущему периоду, динамика объемов добычи полезных ископаемых и др.</w:t>
      </w:r>
    </w:p>
    <w:p w:rsidR="006E6679" w:rsidRPr="00733D29" w:rsidRDefault="006E6679" w:rsidP="00733D29">
      <w:pPr>
        <w:widowControl/>
        <w:autoSpaceDE/>
        <w:autoSpaceDN/>
        <w:adjustRightInd/>
        <w:ind w:firstLine="709"/>
        <w:jc w:val="both"/>
        <w:rPr>
          <w:rFonts w:eastAsia="Times New Roman"/>
          <w:lang w:eastAsia="en-US"/>
        </w:rPr>
      </w:pPr>
      <w:r w:rsidRPr="00733D29">
        <w:rPr>
          <w:rFonts w:eastAsia="Times New Roman"/>
          <w:b/>
          <w:i/>
          <w:lang w:eastAsia="en-US"/>
        </w:rPr>
        <w:t>F</w:t>
      </w:r>
      <w:r w:rsidRPr="00733D29">
        <w:rPr>
          <w:rFonts w:eastAsia="Times New Roman"/>
          <w:lang w:eastAsia="en-US"/>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E6679" w:rsidRDefault="006E6679" w:rsidP="00733D29">
      <w:pPr>
        <w:pStyle w:val="Style42"/>
        <w:widowControl/>
        <w:spacing w:line="240" w:lineRule="auto"/>
        <w:ind w:firstLine="709"/>
        <w:rPr>
          <w:rStyle w:val="FontStyle108"/>
          <w:lang w:eastAsia="en-US"/>
        </w:rPr>
      </w:pPr>
    </w:p>
    <w:p w:rsidR="00410ACC" w:rsidRDefault="00410ACC" w:rsidP="00733D29">
      <w:pPr>
        <w:pStyle w:val="Style42"/>
        <w:widowControl/>
        <w:spacing w:line="240" w:lineRule="auto"/>
        <w:ind w:firstLine="709"/>
        <w:rPr>
          <w:rStyle w:val="FontStyle108"/>
          <w:lang w:eastAsia="en-US"/>
        </w:rPr>
      </w:pPr>
    </w:p>
    <w:p w:rsidR="00410ACC" w:rsidRPr="00733D29" w:rsidRDefault="00410ACC" w:rsidP="00733D29">
      <w:pPr>
        <w:pStyle w:val="Style42"/>
        <w:widowControl/>
        <w:spacing w:line="240" w:lineRule="auto"/>
        <w:ind w:firstLine="709"/>
        <w:rPr>
          <w:rStyle w:val="FontStyle108"/>
          <w:lang w:eastAsia="en-US"/>
        </w:rPr>
      </w:pPr>
    </w:p>
    <w:p w:rsidR="002D2A73" w:rsidRPr="00733D29" w:rsidRDefault="00281E80" w:rsidP="00733D29">
      <w:pPr>
        <w:pStyle w:val="3"/>
        <w:tabs>
          <w:tab w:val="left" w:pos="709"/>
          <w:tab w:val="left" w:pos="10206"/>
        </w:tabs>
        <w:spacing w:before="0" w:after="0" w:line="240" w:lineRule="auto"/>
        <w:ind w:right="-86"/>
        <w:jc w:val="center"/>
        <w:rPr>
          <w:rStyle w:val="FontStyle107"/>
          <w:b/>
        </w:rPr>
      </w:pPr>
      <w:bookmarkStart w:id="184" w:name="_Toc24736618"/>
      <w:bookmarkStart w:id="185" w:name="_Toc24966676"/>
      <w:bookmarkStart w:id="186" w:name="_Toc24966822"/>
      <w:r w:rsidRPr="00733D29">
        <w:rPr>
          <w:rFonts w:ascii="Times New Roman" w:hAnsi="Times New Roman"/>
          <w:i/>
          <w:sz w:val="24"/>
          <w:szCs w:val="24"/>
        </w:rPr>
        <w:lastRenderedPageBreak/>
        <w:t>2.1</w:t>
      </w:r>
      <w:r w:rsidR="003046EF">
        <w:rPr>
          <w:rFonts w:ascii="Times New Roman" w:hAnsi="Times New Roman"/>
          <w:i/>
          <w:sz w:val="24"/>
          <w:szCs w:val="24"/>
        </w:rPr>
        <w:t>0</w:t>
      </w:r>
      <w:r w:rsidRPr="00733D29">
        <w:rPr>
          <w:rFonts w:ascii="Times New Roman" w:hAnsi="Times New Roman"/>
          <w:i/>
          <w:sz w:val="24"/>
          <w:szCs w:val="24"/>
        </w:rPr>
        <w:t xml:space="preserve">.3. </w:t>
      </w:r>
      <w:bookmarkStart w:id="187" w:name="_Toc24125142"/>
      <w:r w:rsidR="002D2A73" w:rsidRPr="00733D29">
        <w:rPr>
          <w:rStyle w:val="FontStyle107"/>
        </w:rPr>
        <w:t xml:space="preserve">. </w:t>
      </w:r>
      <w:r w:rsidR="002D2A73" w:rsidRPr="00733D29">
        <w:rPr>
          <w:rStyle w:val="FontStyle107"/>
          <w:b/>
        </w:rPr>
        <w:t>Налог на добычу полезных ископаемых в виде природных алмазов</w:t>
      </w:r>
      <w:bookmarkEnd w:id="187"/>
      <w:r w:rsidRPr="00733D29">
        <w:rPr>
          <w:rStyle w:val="FontStyle107"/>
          <w:b/>
        </w:rPr>
        <w:br/>
      </w:r>
      <w:r w:rsidR="00017C55" w:rsidRPr="00733D29">
        <w:rPr>
          <w:rStyle w:val="FontStyle107"/>
          <w:b/>
        </w:rPr>
        <w:t xml:space="preserve"> </w:t>
      </w:r>
      <w:r w:rsidR="002D2A73" w:rsidRPr="00733D29">
        <w:rPr>
          <w:rStyle w:val="FontStyle107"/>
          <w:b/>
        </w:rPr>
        <w:t>182 1 07 01050 01 0000 110</w:t>
      </w:r>
      <w:bookmarkEnd w:id="184"/>
      <w:bookmarkEnd w:id="185"/>
      <w:bookmarkEnd w:id="186"/>
    </w:p>
    <w:p w:rsidR="002D2A73" w:rsidRPr="00733D29" w:rsidRDefault="002D2A73" w:rsidP="00733D29">
      <w:pPr>
        <w:pStyle w:val="Style42"/>
        <w:widowControl/>
        <w:spacing w:line="240" w:lineRule="auto"/>
        <w:ind w:firstLine="709"/>
        <w:rPr>
          <w:rStyle w:val="FontStyle108"/>
        </w:rPr>
      </w:pPr>
      <w:r w:rsidRPr="00733D29">
        <w:rPr>
          <w:rStyle w:val="FontStyle108"/>
        </w:rPr>
        <w:t>В прогнозе поступлений налога на добычу полезных ископаемых в виде природных алмазов учитываются:</w:t>
      </w:r>
    </w:p>
    <w:p w:rsidR="002D2A73" w:rsidRPr="00733D29" w:rsidRDefault="002D2A73" w:rsidP="00733D29">
      <w:pPr>
        <w:pStyle w:val="Style50"/>
        <w:widowControl/>
        <w:numPr>
          <w:ilvl w:val="0"/>
          <w:numId w:val="4"/>
        </w:numPr>
        <w:tabs>
          <w:tab w:val="left" w:pos="886"/>
        </w:tabs>
        <w:spacing w:line="240" w:lineRule="auto"/>
        <w:ind w:firstLine="709"/>
        <w:rPr>
          <w:rStyle w:val="FontStyle108"/>
        </w:rPr>
      </w:pPr>
      <w:r w:rsidRPr="00733D29">
        <w:rPr>
          <w:rStyle w:val="FontStyle108"/>
        </w:rPr>
        <w:t>динамика налоговой базы по налогу согласно данным отч</w:t>
      </w:r>
      <w:r w:rsidR="00E73BAA" w:rsidRPr="00733D29">
        <w:rPr>
          <w:rStyle w:val="FontStyle108"/>
        </w:rPr>
        <w:t>е</w:t>
      </w:r>
      <w:r w:rsidRPr="00733D29">
        <w:rPr>
          <w:rStyle w:val="FontStyle108"/>
        </w:rPr>
        <w:t xml:space="preserve">та по форме № 5-НДПИ за </w:t>
      </w:r>
      <w:r w:rsidR="00017C55" w:rsidRPr="00733D29">
        <w:rPr>
          <w:rStyle w:val="FontStyle108"/>
        </w:rPr>
        <w:t>предшествующие</w:t>
      </w:r>
      <w:r w:rsidRPr="00733D29">
        <w:rPr>
          <w:rStyle w:val="FontStyle108"/>
        </w:rPr>
        <w:t xml:space="preserve"> периоды;</w:t>
      </w:r>
    </w:p>
    <w:p w:rsidR="002D2A73" w:rsidRPr="00733D29" w:rsidRDefault="002D2A73" w:rsidP="00733D29">
      <w:pPr>
        <w:pStyle w:val="Style50"/>
        <w:widowControl/>
        <w:numPr>
          <w:ilvl w:val="0"/>
          <w:numId w:val="4"/>
        </w:numPr>
        <w:tabs>
          <w:tab w:val="left" w:pos="907"/>
        </w:tabs>
        <w:spacing w:line="240" w:lineRule="auto"/>
        <w:ind w:firstLine="709"/>
        <w:rPr>
          <w:rStyle w:val="FontStyle108"/>
        </w:rPr>
      </w:pPr>
      <w:r w:rsidRPr="00733D29">
        <w:rPr>
          <w:rStyle w:val="FontStyle108"/>
        </w:rPr>
        <w:t>динамика фактических поступлений по налогу по отчету формы № 1-НМ за предшествующие периоды;</w:t>
      </w:r>
    </w:p>
    <w:p w:rsidR="002D2A73" w:rsidRPr="00733D29" w:rsidRDefault="002D2A73" w:rsidP="00733D29">
      <w:pPr>
        <w:pStyle w:val="Style42"/>
        <w:widowControl/>
        <w:spacing w:line="240" w:lineRule="auto"/>
        <w:ind w:firstLine="709"/>
        <w:rPr>
          <w:rStyle w:val="FontStyle108"/>
        </w:rPr>
      </w:pPr>
      <w:r w:rsidRPr="00733D29">
        <w:rPr>
          <w:rStyle w:val="FontStyle108"/>
        </w:rPr>
        <w:t>- налоговые ставки, льготы и преференции, предусмотренные главой 26 НК РФ «Налог на добычу полезных ископаемых» и др. источники.</w:t>
      </w:r>
    </w:p>
    <w:p w:rsidR="002D2A73" w:rsidRPr="00733D29" w:rsidRDefault="002D2A73" w:rsidP="00733D29">
      <w:pPr>
        <w:pStyle w:val="Style42"/>
        <w:widowControl/>
        <w:spacing w:line="240" w:lineRule="auto"/>
        <w:ind w:firstLine="709"/>
        <w:rPr>
          <w:rStyle w:val="FontStyle108"/>
        </w:rPr>
      </w:pPr>
      <w:proofErr w:type="gramStart"/>
      <w:r w:rsidRPr="00733D29">
        <w:rPr>
          <w:rStyle w:val="FontStyle108"/>
        </w:rPr>
        <w:t>Расчёт прогнозного объёма поступлений налога на добычу полезных ископаемых</w:t>
      </w:r>
      <w:r w:rsidRPr="00733D29">
        <w:rPr>
          <w:rStyle w:val="FontStyle108"/>
        </w:rPr>
        <w:br/>
        <w:t>в виде природных алмазов осуществляется по методу прямого расчёта, основанного на</w:t>
      </w:r>
      <w:r w:rsidRPr="00733D29">
        <w:rPr>
          <w:rStyle w:val="FontStyle108"/>
        </w:rPr>
        <w:br/>
        <w:t>непосредственном использовании прогнозных стоимостных показателей, уровней</w:t>
      </w:r>
      <w:r w:rsidRPr="00733D29">
        <w:rPr>
          <w:rStyle w:val="FontStyle108"/>
        </w:rPr>
        <w:br/>
        <w:t>ставок и других показателей, определяющих прогнозный объём поступлений налога</w:t>
      </w:r>
      <w:r w:rsidRPr="00733D29">
        <w:rPr>
          <w:rStyle w:val="FontStyle108"/>
        </w:rPr>
        <w:br/>
        <w:t>(индексы, характеризующие динамику цен и производства, темпы роста курса доллара</w:t>
      </w:r>
      <w:r w:rsidRPr="00733D29">
        <w:rPr>
          <w:rStyle w:val="FontStyle108"/>
        </w:rPr>
        <w:br/>
        <w:t>США по отношению к рублю в прогнозируемом периоде по отношению к</w:t>
      </w:r>
      <w:r w:rsidRPr="00733D29">
        <w:rPr>
          <w:rStyle w:val="FontStyle108"/>
        </w:rPr>
        <w:br/>
        <w:t>предыдущему периоду, динамика объемов</w:t>
      </w:r>
      <w:proofErr w:type="gramEnd"/>
      <w:r w:rsidRPr="00733D29">
        <w:rPr>
          <w:rStyle w:val="FontStyle108"/>
        </w:rPr>
        <w:t xml:space="preserve"> добычи полезных ископаемых в виде природных алмазов, уровень собираемости, переходящие платежи, изменения</w:t>
      </w:r>
      <w:r w:rsidRPr="00733D29">
        <w:rPr>
          <w:rStyle w:val="FontStyle108"/>
        </w:rPr>
        <w:br/>
        <w:t>налогового и бюджетного законодательства о налогах и сборах и др.).</w:t>
      </w:r>
    </w:p>
    <w:p w:rsidR="002D2A73" w:rsidRPr="00733D29" w:rsidRDefault="002D2A73" w:rsidP="00733D29">
      <w:pPr>
        <w:pStyle w:val="Style42"/>
        <w:widowControl/>
        <w:spacing w:line="240" w:lineRule="auto"/>
        <w:ind w:firstLine="709"/>
        <w:rPr>
          <w:rStyle w:val="FontStyle108"/>
        </w:rPr>
      </w:pPr>
      <w:r w:rsidRPr="00733D29">
        <w:rPr>
          <w:rStyle w:val="FontStyle108"/>
        </w:rPr>
        <w:t xml:space="preserve">Прогноз поступлений налога на добычу полезных ископаемых в виде природных алмазов </w:t>
      </w:r>
      <w:r w:rsidRPr="00733D29">
        <w:rPr>
          <w:rStyle w:val="FontStyle107"/>
        </w:rPr>
        <w:t>(</w:t>
      </w:r>
      <w:proofErr w:type="spellStart"/>
      <w:r w:rsidRPr="00733D29">
        <w:rPr>
          <w:rStyle w:val="FontStyle107"/>
        </w:rPr>
        <w:t>НДПИ</w:t>
      </w:r>
      <w:r w:rsidRPr="00733D29">
        <w:rPr>
          <w:rStyle w:val="FontStyle126"/>
        </w:rPr>
        <w:t>алмазы</w:t>
      </w:r>
      <w:proofErr w:type="spellEnd"/>
      <w:r w:rsidRPr="00733D29">
        <w:rPr>
          <w:rStyle w:val="FontStyle126"/>
        </w:rPr>
        <w:t xml:space="preserve">) </w:t>
      </w:r>
      <w:r w:rsidRPr="00733D29">
        <w:rPr>
          <w:rStyle w:val="FontStyle108"/>
        </w:rPr>
        <w:t>определяется по формуле:</w:t>
      </w:r>
    </w:p>
    <w:p w:rsidR="002D2A73" w:rsidRPr="00733D29" w:rsidRDefault="002D2A73" w:rsidP="00733D29">
      <w:pPr>
        <w:pStyle w:val="Style48"/>
        <w:widowControl/>
        <w:ind w:left="1627"/>
        <w:jc w:val="center"/>
        <w:rPr>
          <w:rStyle w:val="FontStyle108"/>
        </w:rPr>
      </w:pPr>
      <w:r w:rsidRPr="00733D29">
        <w:rPr>
          <w:rStyle w:val="FontStyle107"/>
        </w:rPr>
        <w:t xml:space="preserve">НДПИ </w:t>
      </w:r>
      <w:r w:rsidRPr="00733D29">
        <w:rPr>
          <w:rStyle w:val="FontStyle100"/>
        </w:rPr>
        <w:t xml:space="preserve">алмазы= </w:t>
      </w:r>
      <w:r w:rsidRPr="00733D29">
        <w:rPr>
          <w:rStyle w:val="FontStyle113"/>
        </w:rPr>
        <w:t>(</w:t>
      </w:r>
      <w:proofErr w:type="gramStart"/>
      <w:r w:rsidRPr="00733D29">
        <w:rPr>
          <w:rStyle w:val="FontStyle107"/>
          <w:lang w:val="en-US"/>
        </w:rPr>
        <w:t>V</w:t>
      </w:r>
      <w:proofErr w:type="gramEnd"/>
      <w:r w:rsidRPr="00733D29">
        <w:rPr>
          <w:rStyle w:val="FontStyle131"/>
          <w:vertAlign w:val="subscript"/>
        </w:rPr>
        <w:t>пи</w:t>
      </w:r>
      <w:r w:rsidRPr="00733D29">
        <w:rPr>
          <w:rStyle w:val="FontStyle131"/>
        </w:rPr>
        <w:t xml:space="preserve"> </w:t>
      </w:r>
      <w:r w:rsidRPr="00733D29">
        <w:rPr>
          <w:rStyle w:val="FontStyle100"/>
        </w:rPr>
        <w:t>алмазы *</w:t>
      </w:r>
      <w:r w:rsidRPr="00733D29">
        <w:rPr>
          <w:rStyle w:val="FontStyle107"/>
          <w:lang w:val="en-US"/>
        </w:rPr>
        <w:t>J</w:t>
      </w:r>
      <w:r w:rsidRPr="00733D29">
        <w:rPr>
          <w:rStyle w:val="FontStyle107"/>
        </w:rPr>
        <w:t xml:space="preserve"> </w:t>
      </w:r>
      <w:r w:rsidRPr="00733D29">
        <w:rPr>
          <w:rStyle w:val="FontStyle100"/>
        </w:rPr>
        <w:t xml:space="preserve">алмазы * </w:t>
      </w:r>
      <w:r w:rsidRPr="00733D29">
        <w:rPr>
          <w:rStyle w:val="FontStyle113"/>
          <w:lang w:val="en-US"/>
        </w:rPr>
        <w:t>S</w:t>
      </w:r>
      <w:r w:rsidRPr="00733D29">
        <w:rPr>
          <w:rStyle w:val="FontStyle113"/>
        </w:rPr>
        <w:t xml:space="preserve"> </w:t>
      </w:r>
      <w:r w:rsidRPr="00733D29">
        <w:rPr>
          <w:rStyle w:val="FontStyle100"/>
        </w:rPr>
        <w:t xml:space="preserve">(+/-) </w:t>
      </w:r>
      <w:r w:rsidRPr="00733D29">
        <w:rPr>
          <w:rStyle w:val="FontStyle100"/>
          <w:spacing w:val="-20"/>
          <w:sz w:val="22"/>
        </w:rPr>
        <w:t>Р</w:t>
      </w:r>
      <w:r w:rsidR="00432DA6" w:rsidRPr="00733D29">
        <w:rPr>
          <w:rStyle w:val="FontStyle100"/>
          <w:spacing w:val="-20"/>
          <w:sz w:val="22"/>
        </w:rPr>
        <w:t xml:space="preserve">) </w:t>
      </w:r>
      <w:r w:rsidRPr="00733D29">
        <w:rPr>
          <w:rStyle w:val="FontStyle100"/>
        </w:rPr>
        <w:t>*</w:t>
      </w:r>
      <w:r w:rsidRPr="00733D29">
        <w:rPr>
          <w:rStyle w:val="FontStyle107"/>
        </w:rPr>
        <w:t xml:space="preserve"> </w:t>
      </w:r>
      <w:proofErr w:type="spellStart"/>
      <w:r w:rsidRPr="00733D29">
        <w:rPr>
          <w:rStyle w:val="FontStyle107"/>
        </w:rPr>
        <w:t>Соб</w:t>
      </w:r>
      <w:proofErr w:type="spellEnd"/>
      <w:r w:rsidR="006E6679" w:rsidRPr="00733D29">
        <w:rPr>
          <w:rStyle w:val="FontStyle107"/>
        </w:rPr>
        <w:t xml:space="preserve"> </w:t>
      </w:r>
      <w:r w:rsidR="006E6679" w:rsidRPr="00733D29">
        <w:rPr>
          <w:b/>
          <w:i/>
          <w:sz w:val="27"/>
          <w:szCs w:val="27"/>
        </w:rPr>
        <w:t>(+-) F</w:t>
      </w:r>
      <w:r w:rsidRPr="00733D29">
        <w:rPr>
          <w:rStyle w:val="FontStyle108"/>
        </w:rPr>
        <w:t>,</w:t>
      </w:r>
    </w:p>
    <w:p w:rsidR="002D2A73" w:rsidRPr="00733D29" w:rsidRDefault="002D2A73" w:rsidP="00733D29">
      <w:pPr>
        <w:pStyle w:val="Style42"/>
        <w:widowControl/>
        <w:spacing w:line="240" w:lineRule="auto"/>
        <w:ind w:firstLine="709"/>
        <w:jc w:val="left"/>
        <w:rPr>
          <w:rStyle w:val="FontStyle108"/>
        </w:rPr>
      </w:pPr>
      <w:r w:rsidRPr="00733D29">
        <w:rPr>
          <w:rStyle w:val="FontStyle108"/>
        </w:rPr>
        <w:t>где,</w:t>
      </w:r>
    </w:p>
    <w:p w:rsidR="002D2A73" w:rsidRPr="00733D29" w:rsidRDefault="002D2A73" w:rsidP="00733D29">
      <w:pPr>
        <w:pStyle w:val="Style42"/>
        <w:widowControl/>
        <w:spacing w:line="240" w:lineRule="auto"/>
        <w:ind w:firstLine="709"/>
        <w:rPr>
          <w:rStyle w:val="FontStyle108"/>
        </w:rPr>
      </w:pPr>
      <w:r w:rsidRPr="00733D29">
        <w:rPr>
          <w:rStyle w:val="FontStyle107"/>
          <w:lang w:val="en-US"/>
        </w:rPr>
        <w:t>V</w:t>
      </w:r>
      <w:r w:rsidRPr="00733D29">
        <w:rPr>
          <w:rStyle w:val="FontStyle107"/>
        </w:rPr>
        <w:t>пи</w:t>
      </w:r>
      <w:r w:rsidRPr="00733D29">
        <w:rPr>
          <w:rStyle w:val="FontStyle125"/>
        </w:rPr>
        <w:t xml:space="preserve"> </w:t>
      </w:r>
      <w:r w:rsidRPr="00733D29">
        <w:rPr>
          <w:rStyle w:val="FontStyle100"/>
        </w:rPr>
        <w:t xml:space="preserve">алмазы - </w:t>
      </w:r>
      <w:r w:rsidRPr="00733D29">
        <w:rPr>
          <w:rStyle w:val="FontStyle108"/>
        </w:rPr>
        <w:t xml:space="preserve">фактическая стоимость добытых полезных ископаемых в виде природных алмазов за последний годовой период </w:t>
      </w:r>
      <w:r w:rsidRPr="00733D29">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w:t>
      </w:r>
      <w:r w:rsidRPr="00733D29">
        <w:rPr>
          <w:rStyle w:val="FontStyle108"/>
        </w:rPr>
        <w:t xml:space="preserve">данным отчёта по форме </w:t>
      </w:r>
      <w:proofErr w:type="gramStart"/>
      <w:r w:rsidRPr="00733D29">
        <w:rPr>
          <w:rStyle w:val="FontStyle108"/>
        </w:rPr>
        <w:t>№  5</w:t>
      </w:r>
      <w:proofErr w:type="gramEnd"/>
      <w:r w:rsidRPr="00733D29">
        <w:rPr>
          <w:rStyle w:val="FontStyle108"/>
        </w:rPr>
        <w:t xml:space="preserve">-НДПИ, </w:t>
      </w:r>
      <w:r w:rsidR="00432DA6" w:rsidRPr="00733D29">
        <w:rPr>
          <w:rStyle w:val="FontStyle108"/>
        </w:rPr>
        <w:t>тыс</w:t>
      </w:r>
      <w:r w:rsidRPr="00733D29">
        <w:rPr>
          <w:rStyle w:val="FontStyle108"/>
        </w:rPr>
        <w:t>. рублей;</w:t>
      </w:r>
    </w:p>
    <w:p w:rsidR="002D2A73" w:rsidRPr="00733D29" w:rsidRDefault="002D2A73" w:rsidP="00733D29">
      <w:pPr>
        <w:pStyle w:val="Style42"/>
        <w:widowControl/>
        <w:spacing w:line="240" w:lineRule="auto"/>
        <w:ind w:firstLine="709"/>
        <w:rPr>
          <w:rStyle w:val="FontStyle108"/>
          <w:lang w:eastAsia="en-US"/>
        </w:rPr>
      </w:pPr>
      <w:r w:rsidRPr="00733D29">
        <w:rPr>
          <w:rStyle w:val="FontStyle107"/>
          <w:lang w:val="en-US" w:eastAsia="en-US"/>
        </w:rPr>
        <w:t>J</w:t>
      </w:r>
      <w:r w:rsidRPr="00733D29">
        <w:rPr>
          <w:rStyle w:val="FontStyle107"/>
          <w:lang w:eastAsia="en-US"/>
        </w:rPr>
        <w:t xml:space="preserve"> </w:t>
      </w:r>
      <w:r w:rsidRPr="00733D29">
        <w:rPr>
          <w:rStyle w:val="FontStyle100"/>
          <w:lang w:eastAsia="en-US"/>
        </w:rPr>
        <w:t xml:space="preserve">алмазы </w:t>
      </w:r>
      <w:r w:rsidR="00432DA6" w:rsidRPr="00733D29">
        <w:rPr>
          <w:rStyle w:val="FontStyle100"/>
          <w:lang w:eastAsia="en-US"/>
        </w:rPr>
        <w:t>-</w:t>
      </w:r>
      <w:r w:rsidRPr="00733D29">
        <w:rPr>
          <w:rStyle w:val="FontStyle100"/>
          <w:lang w:eastAsia="en-US"/>
        </w:rPr>
        <w:t xml:space="preserve"> </w:t>
      </w:r>
      <w:r w:rsidRPr="00733D29">
        <w:rPr>
          <w:rStyle w:val="FontStyle108"/>
          <w:lang w:eastAsia="en-US"/>
        </w:rPr>
        <w:t>индексы, характеризующие динамику цен и производства (индекс цен</w:t>
      </w:r>
      <w:r w:rsidRPr="00733D29">
        <w:rPr>
          <w:rStyle w:val="FontStyle108"/>
          <w:lang w:eastAsia="en-US"/>
        </w:rPr>
        <w:br/>
        <w:t>производителей по видам экономической деятельности, индекс промышленного</w:t>
      </w:r>
      <w:r w:rsidRPr="00733D29">
        <w:rPr>
          <w:rStyle w:val="FontStyle108"/>
          <w:lang w:eastAsia="en-US"/>
        </w:rPr>
        <w:br/>
        <w:t>производства по видам экономической деятельности, дефляторы), темпы роста курса</w:t>
      </w:r>
      <w:r w:rsidRPr="00733D29">
        <w:rPr>
          <w:rStyle w:val="FontStyle108"/>
          <w:lang w:eastAsia="en-US"/>
        </w:rPr>
        <w:br/>
        <w:t>доллара США по отношению к рублю в прогнозируемом периоде по отношению к</w:t>
      </w:r>
      <w:r w:rsidRPr="00733D29">
        <w:rPr>
          <w:rStyle w:val="FontStyle108"/>
          <w:lang w:eastAsia="en-US"/>
        </w:rPr>
        <w:br/>
        <w:t>предыдущему периоду, динамика объемов добычи полезных ископаемых в виде</w:t>
      </w:r>
      <w:r w:rsidRPr="00733D29">
        <w:rPr>
          <w:rStyle w:val="FontStyle108"/>
          <w:lang w:eastAsia="en-US"/>
        </w:rPr>
        <w:br/>
        <w:t xml:space="preserve">природных алмазов и </w:t>
      </w:r>
      <w:proofErr w:type="gramStart"/>
      <w:r w:rsidRPr="00733D29">
        <w:rPr>
          <w:rStyle w:val="FontStyle108"/>
          <w:lang w:eastAsia="en-US"/>
        </w:rPr>
        <w:t>др.;</w:t>
      </w:r>
      <w:proofErr w:type="gramEnd"/>
    </w:p>
    <w:p w:rsidR="002D2A73" w:rsidRPr="00733D29" w:rsidRDefault="002D2A73" w:rsidP="00733D29">
      <w:pPr>
        <w:pStyle w:val="Style42"/>
        <w:widowControl/>
        <w:spacing w:line="240" w:lineRule="auto"/>
        <w:ind w:firstLine="709"/>
        <w:rPr>
          <w:rStyle w:val="FontStyle108"/>
          <w:lang w:eastAsia="en-US"/>
        </w:rPr>
      </w:pPr>
      <w:r w:rsidRPr="00733D29">
        <w:rPr>
          <w:rStyle w:val="FontStyle131"/>
          <w:lang w:val="en-US" w:eastAsia="en-US"/>
        </w:rPr>
        <w:t>S</w:t>
      </w:r>
      <w:r w:rsidRPr="00733D29">
        <w:rPr>
          <w:rStyle w:val="FontStyle131"/>
          <w:lang w:eastAsia="en-US"/>
        </w:rPr>
        <w:t xml:space="preserve"> - </w:t>
      </w:r>
      <w:proofErr w:type="gramStart"/>
      <w:r w:rsidRPr="00733D29">
        <w:rPr>
          <w:rStyle w:val="FontStyle108"/>
          <w:lang w:eastAsia="en-US"/>
        </w:rPr>
        <w:t>ставка</w:t>
      </w:r>
      <w:proofErr w:type="gramEnd"/>
      <w:r w:rsidRPr="00733D29">
        <w:rPr>
          <w:rStyle w:val="FontStyle108"/>
          <w:lang w:eastAsia="en-US"/>
        </w:rPr>
        <w:t xml:space="preserve"> налога на добычу полезных ископаемых в виде природных алмазов</w:t>
      </w:r>
      <w:r w:rsidR="00811D76" w:rsidRPr="00733D29">
        <w:rPr>
          <w:rStyle w:val="FontStyle108"/>
          <w:lang w:eastAsia="en-US"/>
        </w:rPr>
        <w:t xml:space="preserve"> в соответствии со ст. 342 НК РФ</w:t>
      </w:r>
      <w:proofErr w:type="gramStart"/>
      <w:r w:rsidRPr="00733D29">
        <w:rPr>
          <w:rStyle w:val="FontStyle108"/>
          <w:lang w:eastAsia="en-US"/>
        </w:rPr>
        <w:t>, %;</w:t>
      </w:r>
      <w:proofErr w:type="gramEnd"/>
    </w:p>
    <w:p w:rsidR="002D2A73" w:rsidRPr="00733D29" w:rsidRDefault="002D2A73" w:rsidP="00733D29">
      <w:pPr>
        <w:pStyle w:val="Style42"/>
        <w:widowControl/>
        <w:spacing w:line="240" w:lineRule="auto"/>
        <w:ind w:firstLine="709"/>
        <w:jc w:val="left"/>
        <w:rPr>
          <w:rStyle w:val="FontStyle108"/>
        </w:rPr>
      </w:pPr>
      <w:proofErr w:type="gramStart"/>
      <w:r w:rsidRPr="00733D29">
        <w:rPr>
          <w:rStyle w:val="FontStyle107"/>
        </w:rPr>
        <w:t>Р</w:t>
      </w:r>
      <w:proofErr w:type="gramEnd"/>
      <w:r w:rsidRPr="00733D29">
        <w:rPr>
          <w:rStyle w:val="FontStyle107"/>
        </w:rPr>
        <w:t xml:space="preserve"> - </w:t>
      </w:r>
      <w:r w:rsidRPr="00733D29">
        <w:rPr>
          <w:rStyle w:val="FontStyle108"/>
        </w:rPr>
        <w:t>переходящие платежи, тыс. рублей;</w:t>
      </w:r>
    </w:p>
    <w:p w:rsidR="002D2A73" w:rsidRPr="00733D29" w:rsidRDefault="002D2A73"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432DA6" w:rsidRPr="00733D29">
        <w:rPr>
          <w:rFonts w:ascii="Georgia" w:hAnsi="Georgia" w:cs="Georgia"/>
          <w:b/>
          <w:bCs/>
          <w:i/>
          <w:iCs/>
          <w:sz w:val="16"/>
          <w:szCs w:val="16"/>
        </w:rPr>
        <w:t>-</w:t>
      </w:r>
      <w:r w:rsidRPr="00733D29">
        <w:rPr>
          <w:rFonts w:ascii="Georgia" w:hAnsi="Georgia" w:cs="Georgia"/>
          <w:b/>
          <w:bCs/>
          <w:i/>
          <w:iCs/>
          <w:sz w:val="16"/>
          <w:szCs w:val="16"/>
        </w:rPr>
        <w:t xml:space="preserve"> </w:t>
      </w:r>
      <w:r w:rsidR="000D7B37"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2D2A73" w:rsidRPr="00733D29" w:rsidRDefault="002D2A73" w:rsidP="00733D29">
      <w:pPr>
        <w:widowControl/>
        <w:ind w:firstLine="709"/>
        <w:jc w:val="both"/>
      </w:pPr>
      <w:r w:rsidRPr="00733D29">
        <w:t xml:space="preserve">Средний уровень собираемости определяется как отношение суммы поступлений по </w:t>
      </w:r>
      <w:r w:rsidR="00DF5DD7" w:rsidRPr="00733D29">
        <w:t>налогу</w:t>
      </w:r>
      <w:r w:rsidRPr="00733D29">
        <w:t xml:space="preserve"> по отчету формы № 1-НМ за предшествующие периоды к сумме начислений к соответствующему периоду.</w:t>
      </w:r>
    </w:p>
    <w:p w:rsidR="006E6679" w:rsidRPr="00733D29" w:rsidRDefault="006E6679" w:rsidP="00733D29">
      <w:pPr>
        <w:widowControl/>
        <w:autoSpaceDE/>
        <w:autoSpaceDN/>
        <w:adjustRightInd/>
        <w:ind w:firstLine="709"/>
        <w:jc w:val="both"/>
        <w:rPr>
          <w:rFonts w:eastAsia="Times New Roman"/>
          <w:lang w:eastAsia="en-US"/>
        </w:rPr>
      </w:pPr>
      <w:r w:rsidRPr="00733D29">
        <w:rPr>
          <w:rFonts w:eastAsia="Times New Roman"/>
          <w:b/>
          <w:i/>
          <w:lang w:eastAsia="en-US"/>
        </w:rPr>
        <w:t>F</w:t>
      </w:r>
      <w:r w:rsidRPr="00733D29">
        <w:rPr>
          <w:rFonts w:eastAsia="Times New Roman"/>
          <w:lang w:eastAsia="en-US"/>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E6679" w:rsidRPr="00733D29" w:rsidRDefault="006E6679" w:rsidP="00733D29">
      <w:pPr>
        <w:widowControl/>
        <w:ind w:firstLine="709"/>
        <w:jc w:val="both"/>
      </w:pPr>
    </w:p>
    <w:p w:rsidR="002D2A73" w:rsidRPr="00733D29" w:rsidRDefault="00281E80" w:rsidP="00733D29">
      <w:pPr>
        <w:pStyle w:val="3"/>
        <w:tabs>
          <w:tab w:val="left" w:pos="1985"/>
        </w:tabs>
        <w:spacing w:before="0" w:after="0" w:line="240" w:lineRule="auto"/>
        <w:ind w:left="1985" w:right="1134"/>
        <w:jc w:val="center"/>
        <w:rPr>
          <w:rStyle w:val="FontStyle107"/>
          <w:b/>
          <w:spacing w:val="30"/>
        </w:rPr>
      </w:pPr>
      <w:bookmarkStart w:id="188" w:name="_Toc24125143"/>
      <w:bookmarkStart w:id="189" w:name="_Toc24736619"/>
      <w:bookmarkStart w:id="190" w:name="_Toc24966677"/>
      <w:bookmarkStart w:id="191" w:name="_Toc24966823"/>
      <w:r w:rsidRPr="00733D29">
        <w:rPr>
          <w:rFonts w:ascii="Times New Roman" w:hAnsi="Times New Roman"/>
          <w:i/>
          <w:sz w:val="24"/>
          <w:szCs w:val="24"/>
        </w:rPr>
        <w:t>2.1</w:t>
      </w:r>
      <w:r w:rsidR="003046EF">
        <w:rPr>
          <w:rFonts w:ascii="Times New Roman" w:hAnsi="Times New Roman"/>
          <w:i/>
          <w:sz w:val="24"/>
          <w:szCs w:val="24"/>
        </w:rPr>
        <w:t>0</w:t>
      </w:r>
      <w:r w:rsidRPr="00733D29">
        <w:rPr>
          <w:rFonts w:ascii="Times New Roman" w:hAnsi="Times New Roman"/>
          <w:i/>
          <w:sz w:val="24"/>
          <w:szCs w:val="24"/>
        </w:rPr>
        <w:t>.4</w:t>
      </w:r>
      <w:r w:rsidR="002D2A73" w:rsidRPr="00733D29">
        <w:rPr>
          <w:rStyle w:val="FontStyle107"/>
        </w:rPr>
        <w:t>.</w:t>
      </w:r>
      <w:r w:rsidR="002D2A73" w:rsidRPr="00733D29">
        <w:rPr>
          <w:rStyle w:val="FontStyle107"/>
          <w:b/>
        </w:rPr>
        <w:t xml:space="preserve"> Налог на добычу полезных ископаемых в виде угля</w:t>
      </w:r>
      <w:bookmarkEnd w:id="188"/>
      <w:r w:rsidR="00837A97" w:rsidRPr="00733D29">
        <w:rPr>
          <w:rStyle w:val="FontStyle107"/>
          <w:b/>
        </w:rPr>
        <w:br/>
        <w:t>1</w:t>
      </w:r>
      <w:r w:rsidR="002D2A73" w:rsidRPr="00733D29">
        <w:rPr>
          <w:rStyle w:val="FontStyle107"/>
          <w:b/>
        </w:rPr>
        <w:t xml:space="preserve">82 </w:t>
      </w:r>
      <w:r w:rsidR="002D2A73" w:rsidRPr="00733D29">
        <w:rPr>
          <w:rStyle w:val="FontStyle107"/>
          <w:b/>
          <w:spacing w:val="30"/>
        </w:rPr>
        <w:t>107</w:t>
      </w:r>
      <w:r w:rsidR="002D2A73" w:rsidRPr="00733D29">
        <w:rPr>
          <w:rStyle w:val="FontStyle107"/>
          <w:b/>
        </w:rPr>
        <w:t xml:space="preserve"> 01060 01 </w:t>
      </w:r>
      <w:r w:rsidR="002D2A73" w:rsidRPr="00733D29">
        <w:rPr>
          <w:rStyle w:val="FontStyle107"/>
          <w:b/>
          <w:spacing w:val="30"/>
        </w:rPr>
        <w:t>0000110</w:t>
      </w:r>
      <w:bookmarkEnd w:id="189"/>
      <w:bookmarkEnd w:id="190"/>
      <w:bookmarkEnd w:id="191"/>
    </w:p>
    <w:p w:rsidR="002D244A" w:rsidRPr="00733D29" w:rsidRDefault="002D244A" w:rsidP="00733D29">
      <w:pPr>
        <w:pStyle w:val="Style52"/>
        <w:widowControl/>
        <w:ind w:left="3838"/>
        <w:jc w:val="left"/>
        <w:rPr>
          <w:rStyle w:val="FontStyle107"/>
          <w:spacing w:val="30"/>
        </w:rPr>
      </w:pPr>
    </w:p>
    <w:p w:rsidR="002D2A73" w:rsidRPr="00733D29" w:rsidRDefault="002D2A73" w:rsidP="00733D29">
      <w:pPr>
        <w:pStyle w:val="Style42"/>
        <w:widowControl/>
        <w:spacing w:line="240" w:lineRule="auto"/>
        <w:ind w:firstLine="709"/>
        <w:rPr>
          <w:rStyle w:val="FontStyle108"/>
        </w:rPr>
      </w:pPr>
      <w:r w:rsidRPr="00733D29">
        <w:rPr>
          <w:rStyle w:val="FontStyle108"/>
        </w:rPr>
        <w:t>В прогнозе поступлений налога на добычу полезных ископаемых в виде угля,</w:t>
      </w:r>
      <w:r w:rsidRPr="00733D29">
        <w:rPr>
          <w:rStyle w:val="FontStyle108"/>
        </w:rPr>
        <w:br/>
        <w:t>учитываются:</w:t>
      </w:r>
    </w:p>
    <w:p w:rsidR="002D2A73" w:rsidRPr="00733D29" w:rsidRDefault="002D2A73" w:rsidP="00733D29">
      <w:pPr>
        <w:pStyle w:val="Style50"/>
        <w:widowControl/>
        <w:numPr>
          <w:ilvl w:val="0"/>
          <w:numId w:val="4"/>
        </w:numPr>
        <w:tabs>
          <w:tab w:val="left" w:pos="886"/>
        </w:tabs>
        <w:spacing w:line="240" w:lineRule="auto"/>
        <w:ind w:firstLine="709"/>
        <w:rPr>
          <w:rStyle w:val="FontStyle108"/>
        </w:rPr>
      </w:pPr>
      <w:r w:rsidRPr="00733D29">
        <w:rPr>
          <w:rStyle w:val="FontStyle108"/>
        </w:rPr>
        <w:t>динамика налоговой базы по налогу согласно данным отчёта по форме № 5-</w:t>
      </w:r>
      <w:r w:rsidRPr="00733D29">
        <w:rPr>
          <w:rStyle w:val="FontStyle108"/>
        </w:rPr>
        <w:br/>
        <w:t xml:space="preserve">НДПИ за </w:t>
      </w:r>
      <w:r w:rsidR="002D244A" w:rsidRPr="00733D29">
        <w:rPr>
          <w:rStyle w:val="FontStyle108"/>
        </w:rPr>
        <w:t xml:space="preserve">предшествующие </w:t>
      </w:r>
      <w:r w:rsidRPr="00733D29">
        <w:rPr>
          <w:rStyle w:val="FontStyle108"/>
        </w:rPr>
        <w:t>периоды;</w:t>
      </w:r>
    </w:p>
    <w:p w:rsidR="002D2A73" w:rsidRPr="00733D29" w:rsidRDefault="002D2A73" w:rsidP="00733D29">
      <w:pPr>
        <w:pStyle w:val="Style50"/>
        <w:widowControl/>
        <w:numPr>
          <w:ilvl w:val="0"/>
          <w:numId w:val="4"/>
        </w:numPr>
        <w:tabs>
          <w:tab w:val="left" w:pos="907"/>
        </w:tabs>
        <w:spacing w:line="240" w:lineRule="auto"/>
        <w:ind w:firstLine="709"/>
        <w:rPr>
          <w:rStyle w:val="FontStyle108"/>
        </w:rPr>
      </w:pPr>
      <w:r w:rsidRPr="00733D29">
        <w:rPr>
          <w:rStyle w:val="FontStyle108"/>
        </w:rPr>
        <w:t>динамика фактических поступлений по налогу по отчету формы № 1-НМ за предшествующие периоды;</w:t>
      </w:r>
    </w:p>
    <w:p w:rsidR="002D2A73" w:rsidRPr="00733D29" w:rsidRDefault="002D244A" w:rsidP="00733D29">
      <w:pPr>
        <w:pStyle w:val="Style42"/>
        <w:widowControl/>
        <w:spacing w:line="240" w:lineRule="auto"/>
        <w:ind w:firstLine="709"/>
        <w:rPr>
          <w:rStyle w:val="FontStyle108"/>
        </w:rPr>
      </w:pPr>
      <w:r w:rsidRPr="00733D29">
        <w:rPr>
          <w:rStyle w:val="FontStyle108"/>
        </w:rPr>
        <w:lastRenderedPageBreak/>
        <w:t xml:space="preserve">- </w:t>
      </w:r>
      <w:r w:rsidR="002D2A73" w:rsidRPr="00733D29">
        <w:rPr>
          <w:rStyle w:val="FontStyle108"/>
        </w:rPr>
        <w:t xml:space="preserve"> налоговые ставки, льготы и преференции, предусмотренные главой 26 НК РФ «Налог на добычу полезных ископаемых» и др. источники.</w:t>
      </w:r>
    </w:p>
    <w:p w:rsidR="002D2A73" w:rsidRPr="00733D29" w:rsidRDefault="002D2A73" w:rsidP="00733D29">
      <w:pPr>
        <w:pStyle w:val="Style42"/>
        <w:widowControl/>
        <w:spacing w:line="240" w:lineRule="auto"/>
        <w:ind w:firstLine="709"/>
        <w:rPr>
          <w:rStyle w:val="FontStyle108"/>
        </w:rPr>
      </w:pPr>
      <w:proofErr w:type="gramStart"/>
      <w:r w:rsidRPr="00733D29">
        <w:rPr>
          <w:rStyle w:val="FontStyle108"/>
        </w:rPr>
        <w:t>Расчёт прогнозного объёма поступлений налога на добычу полезных ископаемых</w:t>
      </w:r>
      <w:r w:rsidRPr="00733D29">
        <w:rPr>
          <w:rStyle w:val="FontStyle108"/>
        </w:rPr>
        <w:br/>
        <w:t>в виде угля осуществляется методом прямого расчёта, основанного на</w:t>
      </w:r>
      <w:r w:rsidRPr="00733D29">
        <w:rPr>
          <w:rStyle w:val="FontStyle108"/>
        </w:rPr>
        <w:br/>
        <w:t>непосредственном использовании прогнозных значений объемных показателей,</w:t>
      </w:r>
      <w:r w:rsidRPr="00733D29">
        <w:rPr>
          <w:rStyle w:val="FontStyle108"/>
        </w:rPr>
        <w:br/>
        <w:t>уровней ставок и других показателей, определяющих прогнозный объём поступлений</w:t>
      </w:r>
      <w:r w:rsidRPr="00733D29">
        <w:rPr>
          <w:rStyle w:val="FontStyle108"/>
        </w:rPr>
        <w:br/>
        <w:t>налога (налоговые льготы по налогу, уровень собираемости, переходящие платежи,</w:t>
      </w:r>
      <w:r w:rsidRPr="00733D29">
        <w:rPr>
          <w:rStyle w:val="FontStyle108"/>
        </w:rPr>
        <w:br/>
        <w:t>изменения налогового и бюджетного законодательства о налогах и сборах и др.).</w:t>
      </w:r>
      <w:proofErr w:type="gramEnd"/>
    </w:p>
    <w:p w:rsidR="002D2A73" w:rsidRPr="00733D29" w:rsidRDefault="002D2A73" w:rsidP="00733D29">
      <w:pPr>
        <w:pStyle w:val="Style42"/>
        <w:widowControl/>
        <w:spacing w:line="240" w:lineRule="auto"/>
        <w:ind w:firstLine="709"/>
        <w:rPr>
          <w:rStyle w:val="FontStyle108"/>
        </w:rPr>
      </w:pPr>
      <w:r w:rsidRPr="00733D29">
        <w:rPr>
          <w:rStyle w:val="FontStyle108"/>
        </w:rPr>
        <w:t xml:space="preserve">Прогноз поступлений налога на добычу полезных ископаемых в виде угля </w:t>
      </w:r>
      <w:r w:rsidRPr="00733D29">
        <w:rPr>
          <w:rStyle w:val="FontStyle100"/>
        </w:rPr>
        <w:t>(НДПИ</w:t>
      </w:r>
      <w:r w:rsidRPr="00733D29">
        <w:rPr>
          <w:rStyle w:val="FontStyle125"/>
        </w:rPr>
        <w:t xml:space="preserve"> </w:t>
      </w:r>
      <w:r w:rsidRPr="00733D29">
        <w:rPr>
          <w:rStyle w:val="FontStyle126"/>
        </w:rPr>
        <w:t xml:space="preserve">уголь) </w:t>
      </w:r>
      <w:r w:rsidRPr="00733D29">
        <w:rPr>
          <w:rStyle w:val="FontStyle108"/>
        </w:rPr>
        <w:t xml:space="preserve"> определяется по формуле:</w:t>
      </w:r>
    </w:p>
    <w:p w:rsidR="002D2A73" w:rsidRPr="00733D29" w:rsidRDefault="002D2A73" w:rsidP="00733D29">
      <w:pPr>
        <w:pStyle w:val="Style54"/>
        <w:widowControl/>
        <w:ind w:left="749"/>
        <w:jc w:val="center"/>
        <w:rPr>
          <w:rStyle w:val="FontStyle100"/>
          <w:rFonts w:ascii="Times New Roman" w:hAnsi="Times New Roman" w:cs="Times New Roman"/>
          <w:sz w:val="24"/>
          <w:szCs w:val="24"/>
        </w:rPr>
      </w:pPr>
      <w:r w:rsidRPr="00733D29">
        <w:rPr>
          <w:rStyle w:val="FontStyle100"/>
          <w:rFonts w:ascii="Times New Roman" w:hAnsi="Times New Roman" w:cs="Times New Roman"/>
          <w:sz w:val="24"/>
          <w:szCs w:val="24"/>
        </w:rPr>
        <w:t>НДПИ</w:t>
      </w:r>
      <w:r w:rsidRPr="00733D29">
        <w:rPr>
          <w:rStyle w:val="FontStyle126"/>
          <w:sz w:val="24"/>
          <w:szCs w:val="24"/>
        </w:rPr>
        <w:t xml:space="preserve"> </w:t>
      </w:r>
      <w:r w:rsidRPr="00733D29">
        <w:rPr>
          <w:rStyle w:val="FontStyle126"/>
          <w:sz w:val="16"/>
          <w:szCs w:val="16"/>
        </w:rPr>
        <w:t>уголь</w:t>
      </w:r>
      <w:r w:rsidRPr="00733D29">
        <w:rPr>
          <w:rStyle w:val="FontStyle126"/>
          <w:sz w:val="24"/>
          <w:szCs w:val="24"/>
        </w:rPr>
        <w:t xml:space="preserve"> </w:t>
      </w:r>
      <w:r w:rsidRPr="00733D29">
        <w:rPr>
          <w:rStyle w:val="FontStyle100"/>
          <w:rFonts w:ascii="Times New Roman" w:hAnsi="Times New Roman" w:cs="Times New Roman"/>
          <w:sz w:val="24"/>
          <w:szCs w:val="24"/>
          <w:vertAlign w:val="superscript"/>
        </w:rPr>
        <w:t>=</w:t>
      </w:r>
      <w:r w:rsidRPr="00733D29">
        <w:rPr>
          <w:rStyle w:val="FontStyle100"/>
          <w:rFonts w:ascii="Times New Roman" w:hAnsi="Times New Roman" w:cs="Times New Roman"/>
          <w:sz w:val="24"/>
          <w:szCs w:val="24"/>
        </w:rPr>
        <w:t xml:space="preserve"> (Σ((</w:t>
      </w:r>
      <w:r w:rsidRPr="00733D29">
        <w:rPr>
          <w:rStyle w:val="FontStyle107"/>
          <w:lang w:val="en-US"/>
        </w:rPr>
        <w:t>V</w:t>
      </w:r>
      <w:r w:rsidRPr="00733D29">
        <w:rPr>
          <w:rStyle w:val="FontStyle107"/>
          <w:sz w:val="16"/>
          <w:szCs w:val="16"/>
        </w:rPr>
        <w:t>пи</w:t>
      </w:r>
      <w:r w:rsidRPr="00733D29">
        <w:rPr>
          <w:rStyle w:val="FontStyle126"/>
          <w:sz w:val="16"/>
          <w:szCs w:val="16"/>
        </w:rPr>
        <w:t xml:space="preserve"> (уголь </w:t>
      </w:r>
      <w:r w:rsidRPr="00733D29">
        <w:rPr>
          <w:rStyle w:val="FontStyle126"/>
          <w:sz w:val="16"/>
          <w:szCs w:val="16"/>
          <w:lang w:val="en-US"/>
        </w:rPr>
        <w:t>l</w:t>
      </w:r>
      <w:r w:rsidRPr="00733D29">
        <w:rPr>
          <w:rStyle w:val="FontStyle126"/>
          <w:sz w:val="16"/>
          <w:szCs w:val="16"/>
        </w:rPr>
        <w:t>,2,3..,</w:t>
      </w:r>
      <w:r w:rsidRPr="00733D29">
        <w:rPr>
          <w:rStyle w:val="FontStyle126"/>
          <w:sz w:val="16"/>
          <w:szCs w:val="16"/>
          <w:lang w:val="en-US"/>
        </w:rPr>
        <w:t>n</w:t>
      </w:r>
      <w:r w:rsidRPr="00733D29">
        <w:rPr>
          <w:rStyle w:val="FontStyle126"/>
          <w:sz w:val="24"/>
          <w:szCs w:val="24"/>
        </w:rPr>
        <w:t xml:space="preserve">) </w:t>
      </w:r>
      <w:r w:rsidRPr="00733D29">
        <w:rPr>
          <w:rStyle w:val="FontStyle132"/>
          <w:sz w:val="24"/>
          <w:szCs w:val="24"/>
          <w:vertAlign w:val="superscript"/>
        </w:rPr>
        <w:t>*</w:t>
      </w:r>
      <w:r w:rsidRPr="00733D29">
        <w:rPr>
          <w:rStyle w:val="FontStyle132"/>
          <w:sz w:val="24"/>
          <w:szCs w:val="24"/>
        </w:rPr>
        <w:t xml:space="preserve"> </w:t>
      </w:r>
      <w:r w:rsidRPr="00733D29">
        <w:rPr>
          <w:rStyle w:val="FontStyle100"/>
          <w:rFonts w:ascii="Times New Roman" w:hAnsi="Times New Roman" w:cs="Times New Roman"/>
          <w:sz w:val="24"/>
          <w:szCs w:val="24"/>
          <w:lang w:val="en-US"/>
        </w:rPr>
        <w:t>S</w:t>
      </w:r>
      <w:r w:rsidRPr="00733D29">
        <w:rPr>
          <w:rStyle w:val="FontStyle100"/>
          <w:rFonts w:ascii="Times New Roman" w:hAnsi="Times New Roman" w:cs="Times New Roman"/>
          <w:sz w:val="24"/>
          <w:szCs w:val="24"/>
        </w:rPr>
        <w:t xml:space="preserve"> </w:t>
      </w:r>
      <w:r w:rsidRPr="00733D29">
        <w:rPr>
          <w:rStyle w:val="FontStyle126"/>
          <w:sz w:val="16"/>
          <w:szCs w:val="16"/>
        </w:rPr>
        <w:t>расчёт</w:t>
      </w:r>
      <w:r w:rsidRPr="00733D29">
        <w:rPr>
          <w:rStyle w:val="FontStyle126"/>
          <w:sz w:val="24"/>
          <w:szCs w:val="24"/>
        </w:rPr>
        <w:t>)</w:t>
      </w:r>
      <w:r w:rsidR="002D244A" w:rsidRPr="00733D29">
        <w:rPr>
          <w:rStyle w:val="FontStyle126"/>
          <w:sz w:val="24"/>
          <w:szCs w:val="24"/>
        </w:rPr>
        <w:t xml:space="preserve"> </w:t>
      </w:r>
      <w:r w:rsidRPr="00733D29">
        <w:rPr>
          <w:rStyle w:val="FontStyle126"/>
          <w:sz w:val="24"/>
          <w:szCs w:val="24"/>
        </w:rPr>
        <w:t>-</w:t>
      </w:r>
      <w:r w:rsidR="002D244A" w:rsidRPr="00733D29">
        <w:rPr>
          <w:rStyle w:val="FontStyle126"/>
          <w:sz w:val="24"/>
          <w:szCs w:val="24"/>
        </w:rPr>
        <w:t xml:space="preserve"> </w:t>
      </w:r>
      <w:r w:rsidRPr="00733D29">
        <w:rPr>
          <w:rStyle w:val="FontStyle126"/>
          <w:sz w:val="24"/>
          <w:szCs w:val="24"/>
        </w:rPr>
        <w:t>Σ</w:t>
      </w:r>
      <w:r w:rsidRPr="00733D29">
        <w:rPr>
          <w:rStyle w:val="FontStyle107"/>
        </w:rPr>
        <w:t xml:space="preserve"> </w:t>
      </w:r>
      <w:proofErr w:type="spellStart"/>
      <w:r w:rsidRPr="00733D29">
        <w:rPr>
          <w:rStyle w:val="FontStyle107"/>
          <w:sz w:val="16"/>
          <w:szCs w:val="16"/>
        </w:rPr>
        <w:t>Л</w:t>
      </w:r>
      <w:r w:rsidRPr="00733D29">
        <w:rPr>
          <w:rStyle w:val="FontStyle100"/>
          <w:rFonts w:ascii="Times New Roman" w:hAnsi="Times New Roman" w:cs="Times New Roman"/>
        </w:rPr>
        <w:t>пи</w:t>
      </w:r>
      <w:proofErr w:type="spellEnd"/>
      <w:r w:rsidRPr="00733D29">
        <w:rPr>
          <w:rStyle w:val="FontStyle126"/>
          <w:sz w:val="16"/>
          <w:szCs w:val="16"/>
        </w:rPr>
        <w:t xml:space="preserve"> льгот</w:t>
      </w:r>
      <w:proofErr w:type="gramStart"/>
      <w:r w:rsidRPr="00733D29">
        <w:rPr>
          <w:rStyle w:val="FontStyle126"/>
          <w:sz w:val="24"/>
          <w:szCs w:val="24"/>
        </w:rPr>
        <w:t>) (+/-</w:t>
      </w:r>
      <w:r w:rsidRPr="00733D29">
        <w:rPr>
          <w:rStyle w:val="FontStyle100"/>
          <w:rFonts w:ascii="Times New Roman" w:hAnsi="Times New Roman" w:cs="Times New Roman"/>
          <w:spacing w:val="-20"/>
          <w:sz w:val="24"/>
          <w:szCs w:val="24"/>
        </w:rPr>
        <w:t>)</w:t>
      </w:r>
      <w:r w:rsidRPr="00733D29">
        <w:rPr>
          <w:rStyle w:val="FontStyle100"/>
          <w:rFonts w:ascii="Times New Roman" w:hAnsi="Times New Roman" w:cs="Times New Roman"/>
          <w:sz w:val="24"/>
          <w:szCs w:val="24"/>
        </w:rPr>
        <w:t xml:space="preserve"> </w:t>
      </w:r>
      <w:proofErr w:type="gramEnd"/>
      <w:r w:rsidRPr="00733D29">
        <w:rPr>
          <w:rStyle w:val="FontStyle100"/>
          <w:rFonts w:ascii="Times New Roman" w:hAnsi="Times New Roman" w:cs="Times New Roman"/>
          <w:spacing w:val="-20"/>
          <w:sz w:val="24"/>
          <w:szCs w:val="24"/>
        </w:rPr>
        <w:t>Р)</w:t>
      </w:r>
      <w:r w:rsidR="002D244A" w:rsidRPr="00733D29">
        <w:rPr>
          <w:rStyle w:val="FontStyle100"/>
          <w:rFonts w:ascii="Times New Roman" w:hAnsi="Times New Roman" w:cs="Times New Roman"/>
          <w:spacing w:val="-20"/>
          <w:sz w:val="24"/>
          <w:szCs w:val="24"/>
        </w:rPr>
        <w:t xml:space="preserve"> </w:t>
      </w:r>
      <w:r w:rsidRPr="00733D29">
        <w:rPr>
          <w:rStyle w:val="FontStyle100"/>
          <w:rFonts w:ascii="Times New Roman" w:hAnsi="Times New Roman" w:cs="Times New Roman"/>
          <w:spacing w:val="-20"/>
          <w:sz w:val="24"/>
          <w:szCs w:val="24"/>
        </w:rPr>
        <w:t>*</w:t>
      </w:r>
      <w:r w:rsidRPr="00733D29">
        <w:rPr>
          <w:rStyle w:val="FontStyle100"/>
          <w:rFonts w:ascii="Times New Roman" w:hAnsi="Times New Roman" w:cs="Times New Roman"/>
          <w:sz w:val="24"/>
          <w:szCs w:val="24"/>
        </w:rPr>
        <w:t xml:space="preserve"> </w:t>
      </w:r>
      <w:proofErr w:type="spellStart"/>
      <w:r w:rsidRPr="00733D29">
        <w:rPr>
          <w:rStyle w:val="FontStyle100"/>
          <w:rFonts w:ascii="Times New Roman" w:hAnsi="Times New Roman" w:cs="Times New Roman"/>
          <w:sz w:val="24"/>
          <w:szCs w:val="24"/>
        </w:rPr>
        <w:t>Соб</w:t>
      </w:r>
      <w:proofErr w:type="spellEnd"/>
      <w:r w:rsidR="00E13224" w:rsidRPr="00733D29">
        <w:rPr>
          <w:rStyle w:val="FontStyle100"/>
          <w:rFonts w:ascii="Times New Roman" w:hAnsi="Times New Roman" w:cs="Times New Roman"/>
          <w:sz w:val="24"/>
          <w:szCs w:val="24"/>
        </w:rPr>
        <w:t xml:space="preserve"> </w:t>
      </w:r>
      <w:r w:rsidR="00E13224" w:rsidRPr="00733D29">
        <w:rPr>
          <w:b/>
          <w:i/>
          <w:sz w:val="27"/>
          <w:szCs w:val="27"/>
        </w:rPr>
        <w:t xml:space="preserve">(+-) </w:t>
      </w:r>
      <w:r w:rsidR="00E13224" w:rsidRPr="00733D29">
        <w:rPr>
          <w:b/>
          <w:i/>
          <w:sz w:val="27"/>
          <w:szCs w:val="27"/>
          <w:lang w:val="en-US"/>
        </w:rPr>
        <w:t>F</w:t>
      </w:r>
      <w:r w:rsidRPr="00733D29">
        <w:rPr>
          <w:rStyle w:val="FontStyle100"/>
          <w:rFonts w:ascii="Times New Roman" w:hAnsi="Times New Roman" w:cs="Times New Roman"/>
          <w:sz w:val="24"/>
          <w:szCs w:val="24"/>
        </w:rPr>
        <w:t>,</w:t>
      </w:r>
    </w:p>
    <w:p w:rsidR="002D2A73" w:rsidRPr="00733D29" w:rsidRDefault="002D2A73" w:rsidP="00733D29">
      <w:pPr>
        <w:pStyle w:val="Style42"/>
        <w:widowControl/>
        <w:spacing w:line="240" w:lineRule="auto"/>
        <w:ind w:left="727" w:firstLine="0"/>
        <w:jc w:val="left"/>
        <w:rPr>
          <w:rStyle w:val="FontStyle108"/>
        </w:rPr>
      </w:pPr>
      <w:r w:rsidRPr="00733D29">
        <w:rPr>
          <w:rStyle w:val="FontStyle108"/>
        </w:rPr>
        <w:t>где,</w:t>
      </w:r>
    </w:p>
    <w:p w:rsidR="002D2A73" w:rsidRPr="00733D29" w:rsidRDefault="002D2A73" w:rsidP="00733D29">
      <w:pPr>
        <w:pStyle w:val="Style42"/>
        <w:widowControl/>
        <w:spacing w:line="240" w:lineRule="auto"/>
        <w:ind w:firstLine="709"/>
        <w:rPr>
          <w:rStyle w:val="FontStyle108"/>
        </w:rPr>
      </w:pPr>
      <w:r w:rsidRPr="00733D29">
        <w:rPr>
          <w:rStyle w:val="FontStyle107"/>
          <w:lang w:val="en-US"/>
        </w:rPr>
        <w:t>V</w:t>
      </w:r>
      <w:r w:rsidRPr="00733D29">
        <w:rPr>
          <w:rStyle w:val="FontStyle107"/>
        </w:rPr>
        <w:t xml:space="preserve">пи </w:t>
      </w:r>
      <w:r w:rsidRPr="00733D29">
        <w:rPr>
          <w:rStyle w:val="FontStyle126"/>
        </w:rPr>
        <w:t xml:space="preserve">(уголь </w:t>
      </w:r>
      <w:r w:rsidRPr="00733D29">
        <w:rPr>
          <w:rStyle w:val="FontStyle100"/>
        </w:rPr>
        <w:t>1</w:t>
      </w:r>
      <w:proofErr w:type="gramStart"/>
      <w:r w:rsidRPr="00733D29">
        <w:rPr>
          <w:rStyle w:val="FontStyle126"/>
        </w:rPr>
        <w:t>,2,з</w:t>
      </w:r>
      <w:proofErr w:type="gramEnd"/>
      <w:r w:rsidRPr="00733D29">
        <w:rPr>
          <w:rStyle w:val="FontStyle126"/>
        </w:rPr>
        <w:t xml:space="preserve">..,п) - </w:t>
      </w:r>
      <w:r w:rsidRPr="00733D29">
        <w:rPr>
          <w:rStyle w:val="FontStyle108"/>
        </w:rPr>
        <w:t>налогооблагаемый объем добычи полезных ископаемых в виде</w:t>
      </w:r>
      <w:r w:rsidRPr="00733D29">
        <w:rPr>
          <w:rStyle w:val="FontStyle108"/>
        </w:rPr>
        <w:br/>
        <w:t>угля по всем видам угля (антрацит, уголь коксующийся, уголь бурый, уголь за</w:t>
      </w:r>
      <w:r w:rsidRPr="00733D29">
        <w:rPr>
          <w:rStyle w:val="FontStyle108"/>
        </w:rPr>
        <w:br/>
        <w:t>исключением антрацита, угля коксующегося и угля бурого), млн. тонн;</w:t>
      </w:r>
    </w:p>
    <w:p w:rsidR="002D2A73" w:rsidRPr="00733D29" w:rsidRDefault="002D2A73" w:rsidP="00733D29">
      <w:pPr>
        <w:pStyle w:val="Style42"/>
        <w:widowControl/>
        <w:spacing w:line="240" w:lineRule="auto"/>
        <w:ind w:firstLine="709"/>
        <w:rPr>
          <w:rStyle w:val="FontStyle108"/>
          <w:lang w:eastAsia="en-US"/>
        </w:rPr>
      </w:pPr>
      <w:proofErr w:type="gramStart"/>
      <w:r w:rsidRPr="00733D29">
        <w:rPr>
          <w:rStyle w:val="FontStyle100"/>
          <w:sz w:val="24"/>
          <w:szCs w:val="24"/>
          <w:lang w:val="en-US" w:eastAsia="en-US"/>
        </w:rPr>
        <w:t>S</w:t>
      </w:r>
      <w:r w:rsidRPr="00733D29">
        <w:rPr>
          <w:rStyle w:val="FontStyle100"/>
          <w:lang w:eastAsia="en-US"/>
        </w:rPr>
        <w:t xml:space="preserve"> </w:t>
      </w:r>
      <w:r w:rsidRPr="00733D29">
        <w:rPr>
          <w:rStyle w:val="FontStyle126"/>
          <w:lang w:eastAsia="en-US"/>
        </w:rPr>
        <w:t>расчёт.</w:t>
      </w:r>
      <w:proofErr w:type="gramEnd"/>
      <w:r w:rsidRPr="00733D29">
        <w:rPr>
          <w:rStyle w:val="FontStyle126"/>
          <w:lang w:eastAsia="en-US"/>
        </w:rPr>
        <w:t xml:space="preserve"> - </w:t>
      </w:r>
      <w:r w:rsidRPr="00733D29">
        <w:rPr>
          <w:rStyle w:val="FontStyle108"/>
          <w:lang w:eastAsia="en-US"/>
        </w:rPr>
        <w:t>расчётная ставка налога на добычу полезных ископаемых в виде угля по</w:t>
      </w:r>
      <w:r w:rsidRPr="00733D29">
        <w:rPr>
          <w:rStyle w:val="FontStyle108"/>
          <w:lang w:eastAsia="en-US"/>
        </w:rPr>
        <w:br/>
        <w:t>всем видам угля (антрацит, уголь коксующийся, уголь бурый, уголь за исключением</w:t>
      </w:r>
      <w:r w:rsidRPr="00733D29">
        <w:rPr>
          <w:rStyle w:val="FontStyle108"/>
          <w:lang w:eastAsia="en-US"/>
        </w:rPr>
        <w:br/>
        <w:t>антрацита, угля коксующегося и угля бурого), руб</w:t>
      </w:r>
      <w:r w:rsidR="002D244A" w:rsidRPr="00733D29">
        <w:rPr>
          <w:rStyle w:val="FontStyle108"/>
          <w:lang w:eastAsia="en-US"/>
        </w:rPr>
        <w:t>.</w:t>
      </w:r>
      <w:r w:rsidRPr="00733D29">
        <w:rPr>
          <w:rStyle w:val="FontStyle108"/>
          <w:lang w:eastAsia="en-US"/>
        </w:rPr>
        <w:t>;</w:t>
      </w:r>
    </w:p>
    <w:p w:rsidR="002D2A73" w:rsidRPr="00733D29" w:rsidRDefault="002D2A73" w:rsidP="00733D29">
      <w:pPr>
        <w:pStyle w:val="Style42"/>
        <w:widowControl/>
        <w:spacing w:line="240" w:lineRule="auto"/>
        <w:ind w:firstLine="709"/>
        <w:rPr>
          <w:rStyle w:val="FontStyle108"/>
        </w:rPr>
      </w:pPr>
      <w:proofErr w:type="spellStart"/>
      <w:r w:rsidRPr="00733D29">
        <w:rPr>
          <w:rStyle w:val="FontStyle100"/>
          <w:sz w:val="24"/>
          <w:szCs w:val="24"/>
        </w:rPr>
        <w:t>Л</w:t>
      </w:r>
      <w:r w:rsidRPr="00733D29">
        <w:rPr>
          <w:rStyle w:val="FontStyle125"/>
          <w:b/>
          <w:vertAlign w:val="subscript"/>
        </w:rPr>
        <w:t>пи</w:t>
      </w:r>
      <w:proofErr w:type="spellEnd"/>
      <w:r w:rsidRPr="00733D29">
        <w:rPr>
          <w:rStyle w:val="FontStyle125"/>
        </w:rPr>
        <w:t xml:space="preserve"> </w:t>
      </w:r>
      <w:r w:rsidRPr="00733D29">
        <w:rPr>
          <w:rStyle w:val="FontStyle126"/>
        </w:rPr>
        <w:t xml:space="preserve">льгот - </w:t>
      </w:r>
      <w:r w:rsidRPr="00733D29">
        <w:rPr>
          <w:rStyle w:val="FontStyle108"/>
        </w:rPr>
        <w:t>сумма налоговых льгот, предоставленных налогоплательщикам, в</w:t>
      </w:r>
      <w:r w:rsidRPr="00733D29">
        <w:rPr>
          <w:rStyle w:val="FontStyle108"/>
        </w:rPr>
        <w:br/>
        <w:t>соответствии с НК РФ, в том числе налоговых вычетов, включающих расходы,</w:t>
      </w:r>
      <w:r w:rsidRPr="00733D29">
        <w:rPr>
          <w:rStyle w:val="FontStyle108"/>
        </w:rPr>
        <w:br/>
        <w:t>осуществленные (понесенные) налогоплательщиком и связанных с обеспечением</w:t>
      </w:r>
      <w:r w:rsidRPr="00733D29">
        <w:rPr>
          <w:rStyle w:val="FontStyle108"/>
        </w:rPr>
        <w:br/>
        <w:t>безопасных условий и охраны труда при добыче угля, тыс. руб</w:t>
      </w:r>
      <w:r w:rsidR="002D244A" w:rsidRPr="00733D29">
        <w:rPr>
          <w:rStyle w:val="FontStyle108"/>
        </w:rPr>
        <w:t>.</w:t>
      </w:r>
      <w:r w:rsidRPr="00733D29">
        <w:rPr>
          <w:rStyle w:val="FontStyle108"/>
        </w:rPr>
        <w:t>;</w:t>
      </w:r>
    </w:p>
    <w:p w:rsidR="002D2A73" w:rsidRPr="00733D29" w:rsidRDefault="002D2A73" w:rsidP="00733D29">
      <w:pPr>
        <w:pStyle w:val="Style42"/>
        <w:widowControl/>
        <w:spacing w:line="240" w:lineRule="auto"/>
        <w:ind w:firstLine="709"/>
        <w:rPr>
          <w:rStyle w:val="FontStyle108"/>
        </w:rPr>
      </w:pPr>
      <w:proofErr w:type="gramStart"/>
      <w:r w:rsidRPr="00733D29">
        <w:rPr>
          <w:rStyle w:val="FontStyle100"/>
          <w:spacing w:val="50"/>
          <w:sz w:val="22"/>
        </w:rPr>
        <w:t>Р</w:t>
      </w:r>
      <w:r w:rsidR="002D244A" w:rsidRPr="00733D29">
        <w:rPr>
          <w:rStyle w:val="FontStyle100"/>
          <w:spacing w:val="50"/>
        </w:rPr>
        <w:t>-</w:t>
      </w:r>
      <w:proofErr w:type="gramEnd"/>
      <w:r w:rsidRPr="00733D29">
        <w:rPr>
          <w:rStyle w:val="FontStyle100"/>
        </w:rPr>
        <w:t xml:space="preserve"> </w:t>
      </w:r>
      <w:r w:rsidRPr="00733D29">
        <w:rPr>
          <w:rStyle w:val="FontStyle108"/>
        </w:rPr>
        <w:t>переходящие платежи, тыс. рублей;</w:t>
      </w:r>
    </w:p>
    <w:p w:rsidR="002D2A73" w:rsidRPr="00733D29" w:rsidRDefault="002D2A73" w:rsidP="00733D29">
      <w:pPr>
        <w:widowControl/>
        <w:ind w:firstLine="709"/>
        <w:jc w:val="both"/>
      </w:pPr>
      <w:proofErr w:type="spellStart"/>
      <w:r w:rsidRPr="00733D29">
        <w:rPr>
          <w:b/>
          <w:i/>
        </w:rPr>
        <w:t>Соб</w:t>
      </w:r>
      <w:proofErr w:type="spellEnd"/>
      <w:r w:rsidRPr="00733D29">
        <w:rPr>
          <w:rFonts w:ascii="Georgia" w:hAnsi="Georgia" w:cs="Georgia"/>
          <w:b/>
          <w:bCs/>
          <w:i/>
          <w:iCs/>
          <w:sz w:val="16"/>
          <w:szCs w:val="16"/>
        </w:rPr>
        <w:t xml:space="preserve"> </w:t>
      </w:r>
      <w:r w:rsidR="002D244A" w:rsidRPr="00733D29">
        <w:rPr>
          <w:rFonts w:ascii="Georgia" w:hAnsi="Georgia" w:cs="Georgia"/>
          <w:b/>
          <w:bCs/>
          <w:i/>
          <w:iCs/>
          <w:sz w:val="16"/>
          <w:szCs w:val="16"/>
        </w:rPr>
        <w:t>-</w:t>
      </w:r>
      <w:r w:rsidRPr="00733D29">
        <w:rPr>
          <w:rFonts w:ascii="Georgia" w:hAnsi="Georgia" w:cs="Georgia"/>
          <w:b/>
          <w:bCs/>
          <w:i/>
          <w:iCs/>
          <w:sz w:val="16"/>
          <w:szCs w:val="16"/>
        </w:rPr>
        <w:t xml:space="preserve"> </w:t>
      </w:r>
      <w:r w:rsidR="000D7B37" w:rsidRPr="00733D29">
        <w:t>средний уровень собираемости налога с учётом уровня собираемости за предшествующие периоды, учитывает работу по погашению задолженности по налогу, %.</w:t>
      </w:r>
    </w:p>
    <w:p w:rsidR="002D2A73" w:rsidRPr="00733D29" w:rsidRDefault="002D2A73" w:rsidP="00733D29">
      <w:pPr>
        <w:widowControl/>
        <w:ind w:firstLine="709"/>
        <w:jc w:val="both"/>
      </w:pPr>
      <w:r w:rsidRPr="00733D29">
        <w:t xml:space="preserve">Средний уровень собираемости определяется как отношение суммы поступлений по </w:t>
      </w:r>
      <w:r w:rsidR="00DF5DD7" w:rsidRPr="00733D29">
        <w:t>налогу</w:t>
      </w:r>
      <w:r w:rsidRPr="00733D29">
        <w:t xml:space="preserve"> по отчету формы № 1-НМ за предшествующие периоды к сумме начислений к соответствующему периоду.</w:t>
      </w:r>
    </w:p>
    <w:p w:rsidR="00E13224" w:rsidRPr="00733D29" w:rsidRDefault="00E13224" w:rsidP="00733D29">
      <w:pPr>
        <w:widowControl/>
        <w:autoSpaceDE/>
        <w:autoSpaceDN/>
        <w:adjustRightInd/>
        <w:ind w:firstLine="709"/>
        <w:jc w:val="both"/>
        <w:rPr>
          <w:rFonts w:eastAsia="Times New Roman"/>
          <w:lang w:eastAsia="en-US"/>
        </w:rPr>
      </w:pPr>
      <w:r w:rsidRPr="00733D29">
        <w:rPr>
          <w:rFonts w:eastAsia="Times New Roman"/>
          <w:b/>
          <w:i/>
          <w:lang w:eastAsia="en-US"/>
        </w:rPr>
        <w:t>F</w:t>
      </w:r>
      <w:r w:rsidRPr="00733D29">
        <w:rPr>
          <w:rFonts w:eastAsia="Times New Roman"/>
          <w:lang w:eastAsia="en-US"/>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D2A73" w:rsidRPr="00733D29" w:rsidRDefault="002D2A73" w:rsidP="00733D29">
      <w:pPr>
        <w:ind w:firstLine="709"/>
        <w:jc w:val="both"/>
        <w:rPr>
          <w:snapToGrid w:val="0"/>
        </w:rPr>
      </w:pPr>
      <w:r w:rsidRPr="00733D29">
        <w:rPr>
          <w:snapToGrid w:val="0"/>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733D29">
        <w:rPr>
          <w:b/>
          <w:i/>
          <w:lang w:val="en-US"/>
        </w:rPr>
        <w:t>S</w:t>
      </w:r>
      <w:r w:rsidRPr="00733D29">
        <w:rPr>
          <w:b/>
          <w:i/>
        </w:rPr>
        <w:t xml:space="preserve"> </w:t>
      </w:r>
      <w:r w:rsidRPr="00733D29">
        <w:rPr>
          <w:b/>
          <w:i/>
          <w:vertAlign w:val="subscript"/>
        </w:rPr>
        <w:t>расчёт.</w:t>
      </w:r>
      <w:r w:rsidRPr="00733D29">
        <w:rPr>
          <w:b/>
          <w:i/>
        </w:rPr>
        <w:t>)</w:t>
      </w:r>
      <w:r w:rsidRPr="00733D29">
        <w:rPr>
          <w:b/>
          <w:i/>
          <w:vertAlign w:val="subscript"/>
        </w:rPr>
        <w:t xml:space="preserve"> </w:t>
      </w:r>
      <w:r w:rsidRPr="00733D29">
        <w:rPr>
          <w:snapToGrid w:val="0"/>
        </w:rPr>
        <w:t>определяется как:</w:t>
      </w:r>
    </w:p>
    <w:p w:rsidR="002D2A73" w:rsidRPr="00733D29" w:rsidRDefault="002D2A73" w:rsidP="00733D29">
      <w:pPr>
        <w:ind w:firstLine="709"/>
        <w:jc w:val="center"/>
        <w:rPr>
          <w:i/>
          <w:snapToGrid w:val="0"/>
        </w:rPr>
      </w:pPr>
      <w:proofErr w:type="gramStart"/>
      <w:r w:rsidRPr="00733D29">
        <w:rPr>
          <w:b/>
          <w:i/>
          <w:lang w:val="en-US"/>
        </w:rPr>
        <w:t>S</w:t>
      </w:r>
      <w:r w:rsidRPr="00733D29">
        <w:rPr>
          <w:b/>
          <w:i/>
        </w:rPr>
        <w:t xml:space="preserve"> </w:t>
      </w:r>
      <w:r w:rsidRPr="00733D29">
        <w:rPr>
          <w:b/>
          <w:i/>
          <w:vertAlign w:val="subscript"/>
        </w:rPr>
        <w:t>расчёт</w:t>
      </w:r>
      <w:r w:rsidRPr="00733D29">
        <w:rPr>
          <w:i/>
          <w:vertAlign w:val="subscript"/>
        </w:rPr>
        <w:t>.</w:t>
      </w:r>
      <w:proofErr w:type="gramEnd"/>
      <w:r w:rsidRPr="00733D29">
        <w:rPr>
          <w:i/>
          <w:snapToGrid w:val="0"/>
        </w:rPr>
        <w:t xml:space="preserve"> = </w:t>
      </w:r>
      <w:r w:rsidRPr="00733D29">
        <w:rPr>
          <w:b/>
          <w:i/>
          <w:snapToGrid w:val="0"/>
          <w:lang w:val="en-US"/>
        </w:rPr>
        <w:t>S</w:t>
      </w:r>
      <w:r w:rsidRPr="00733D29">
        <w:rPr>
          <w:b/>
          <w:i/>
          <w:snapToGrid w:val="0"/>
        </w:rPr>
        <w:t xml:space="preserve"> </w:t>
      </w:r>
      <w:r w:rsidR="002D244A" w:rsidRPr="00733D29">
        <w:rPr>
          <w:i/>
          <w:snapToGrid w:val="0"/>
        </w:rPr>
        <w:t>*</w:t>
      </w:r>
      <w:r w:rsidRPr="00733D29">
        <w:rPr>
          <w:i/>
          <w:snapToGrid w:val="0"/>
        </w:rPr>
        <w:t xml:space="preserve"> </w:t>
      </w:r>
      <w:proofErr w:type="spellStart"/>
      <w:r w:rsidRPr="00733D29">
        <w:rPr>
          <w:b/>
          <w:i/>
          <w:snapToGrid w:val="0"/>
        </w:rPr>
        <w:t>К</w:t>
      </w:r>
      <w:r w:rsidRPr="00733D29">
        <w:rPr>
          <w:b/>
          <w:i/>
          <w:snapToGrid w:val="0"/>
          <w:vertAlign w:val="subscript"/>
        </w:rPr>
        <w:t>дф</w:t>
      </w:r>
      <w:proofErr w:type="spellEnd"/>
      <w:r w:rsidRPr="00733D29">
        <w:rPr>
          <w:b/>
          <w:i/>
          <w:snapToGrid w:val="0"/>
          <w:vertAlign w:val="subscript"/>
        </w:rPr>
        <w:t xml:space="preserve"> </w:t>
      </w:r>
      <w:r w:rsidRPr="00733D29">
        <w:rPr>
          <w:i/>
          <w:snapToGrid w:val="0"/>
          <w:vertAlign w:val="subscript"/>
        </w:rPr>
        <w:t>(уголь</w:t>
      </w:r>
      <w:proofErr w:type="gramStart"/>
      <w:r w:rsidRPr="00733D29">
        <w:rPr>
          <w:i/>
          <w:snapToGrid w:val="0"/>
          <w:vertAlign w:val="subscript"/>
        </w:rPr>
        <w:t>1</w:t>
      </w:r>
      <w:proofErr w:type="gramEnd"/>
      <w:r w:rsidRPr="00733D29">
        <w:rPr>
          <w:i/>
          <w:snapToGrid w:val="0"/>
          <w:vertAlign w:val="subscript"/>
        </w:rPr>
        <w:t>,2,3,…,</w:t>
      </w:r>
      <w:r w:rsidRPr="00733D29">
        <w:rPr>
          <w:i/>
          <w:snapToGrid w:val="0"/>
          <w:vertAlign w:val="subscript"/>
          <w:lang w:val="en-US"/>
        </w:rPr>
        <w:t>n</w:t>
      </w:r>
      <w:r w:rsidRPr="00733D29">
        <w:rPr>
          <w:i/>
          <w:snapToGrid w:val="0"/>
          <w:vertAlign w:val="subscript"/>
        </w:rPr>
        <w:t>)</w:t>
      </w:r>
      <w:r w:rsidRPr="00733D29">
        <w:rPr>
          <w:i/>
          <w:snapToGrid w:val="0"/>
        </w:rPr>
        <w:t xml:space="preserve">, </w:t>
      </w:r>
    </w:p>
    <w:p w:rsidR="002D2A73" w:rsidRPr="00733D29" w:rsidRDefault="002D2A73" w:rsidP="00733D29">
      <w:pPr>
        <w:ind w:firstLine="709"/>
        <w:jc w:val="both"/>
        <w:rPr>
          <w:snapToGrid w:val="0"/>
        </w:rPr>
      </w:pPr>
      <w:r w:rsidRPr="00733D29">
        <w:rPr>
          <w:snapToGrid w:val="0"/>
        </w:rPr>
        <w:t>где,</w:t>
      </w:r>
    </w:p>
    <w:p w:rsidR="002D2A73" w:rsidRPr="00733D29" w:rsidRDefault="002D2A73" w:rsidP="00733D29">
      <w:pPr>
        <w:ind w:firstLine="709"/>
        <w:jc w:val="both"/>
        <w:rPr>
          <w:snapToGrid w:val="0"/>
        </w:rPr>
      </w:pPr>
      <w:r w:rsidRPr="00733D29">
        <w:rPr>
          <w:b/>
          <w:i/>
          <w:snapToGrid w:val="0"/>
          <w:lang w:val="en-US"/>
        </w:rPr>
        <w:t>S</w:t>
      </w:r>
      <w:r w:rsidRPr="00733D29">
        <w:rPr>
          <w:snapToGrid w:val="0"/>
        </w:rPr>
        <w:t xml:space="preserve"> </w:t>
      </w:r>
      <w:r w:rsidR="002D244A" w:rsidRPr="00733D29">
        <w:rPr>
          <w:snapToGrid w:val="0"/>
        </w:rPr>
        <w:t>-</w:t>
      </w:r>
      <w:r w:rsidRPr="00733D29">
        <w:rPr>
          <w:snapToGrid w:val="0"/>
        </w:rPr>
        <w:t xml:space="preserve"> </w:t>
      </w:r>
      <w:proofErr w:type="gramStart"/>
      <w:r w:rsidRPr="00733D29">
        <w:rPr>
          <w:snapToGrid w:val="0"/>
        </w:rPr>
        <w:t>основная</w:t>
      </w:r>
      <w:proofErr w:type="gramEnd"/>
      <w:r w:rsidRPr="00733D29">
        <w:rPr>
          <w:snapToGrid w:val="0"/>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в соответствии с</w:t>
      </w:r>
      <w:r w:rsidR="00AD7783" w:rsidRPr="00733D29">
        <w:rPr>
          <w:snapToGrid w:val="0"/>
        </w:rPr>
        <w:t xml:space="preserve">о ст. 342 </w:t>
      </w:r>
      <w:r w:rsidRPr="00733D29">
        <w:rPr>
          <w:snapToGrid w:val="0"/>
        </w:rPr>
        <w:t>НК РФ, руб</w:t>
      </w:r>
      <w:r w:rsidR="00AD7783" w:rsidRPr="00733D29">
        <w:rPr>
          <w:snapToGrid w:val="0"/>
        </w:rPr>
        <w:t>.</w:t>
      </w:r>
      <w:r w:rsidRPr="00733D29">
        <w:rPr>
          <w:snapToGrid w:val="0"/>
        </w:rPr>
        <w:t>;</w:t>
      </w:r>
    </w:p>
    <w:p w:rsidR="002D2A73" w:rsidRPr="00733D29" w:rsidRDefault="002D2A73" w:rsidP="00733D29">
      <w:pPr>
        <w:ind w:firstLine="709"/>
        <w:jc w:val="both"/>
        <w:rPr>
          <w:snapToGrid w:val="0"/>
        </w:rPr>
      </w:pPr>
      <w:proofErr w:type="spellStart"/>
      <w:r w:rsidRPr="00733D29">
        <w:rPr>
          <w:b/>
          <w:i/>
          <w:snapToGrid w:val="0"/>
        </w:rPr>
        <w:t>К</w:t>
      </w:r>
      <w:r w:rsidRPr="00733D29">
        <w:rPr>
          <w:b/>
          <w:i/>
          <w:snapToGrid w:val="0"/>
          <w:vertAlign w:val="subscript"/>
        </w:rPr>
        <w:t>дф</w:t>
      </w:r>
      <w:proofErr w:type="spellEnd"/>
      <w:r w:rsidRPr="00733D29">
        <w:rPr>
          <w:b/>
          <w:i/>
          <w:snapToGrid w:val="0"/>
          <w:vertAlign w:val="subscript"/>
        </w:rPr>
        <w:t xml:space="preserve"> </w:t>
      </w:r>
      <w:r w:rsidRPr="00733D29">
        <w:rPr>
          <w:i/>
          <w:snapToGrid w:val="0"/>
          <w:vertAlign w:val="subscript"/>
        </w:rPr>
        <w:t>(уголь</w:t>
      </w:r>
      <w:proofErr w:type="gramStart"/>
      <w:r w:rsidRPr="00733D29">
        <w:rPr>
          <w:i/>
          <w:snapToGrid w:val="0"/>
          <w:vertAlign w:val="subscript"/>
        </w:rPr>
        <w:t>1</w:t>
      </w:r>
      <w:proofErr w:type="gramEnd"/>
      <w:r w:rsidRPr="00733D29">
        <w:rPr>
          <w:i/>
          <w:snapToGrid w:val="0"/>
          <w:vertAlign w:val="subscript"/>
        </w:rPr>
        <w:t>,2,3,…,</w:t>
      </w:r>
      <w:r w:rsidRPr="00733D29">
        <w:rPr>
          <w:i/>
          <w:snapToGrid w:val="0"/>
          <w:vertAlign w:val="subscript"/>
          <w:lang w:val="en-US"/>
        </w:rPr>
        <w:t>n</w:t>
      </w:r>
      <w:r w:rsidRPr="00733D29">
        <w:rPr>
          <w:i/>
          <w:snapToGrid w:val="0"/>
          <w:vertAlign w:val="subscript"/>
        </w:rPr>
        <w:t>)</w:t>
      </w:r>
      <w:r w:rsidRPr="00733D29">
        <w:t xml:space="preserve"> </w:t>
      </w:r>
      <w:r w:rsidR="002D244A" w:rsidRPr="00733D29">
        <w:t>-</w:t>
      </w:r>
      <w:r w:rsidRPr="00733D29">
        <w:t xml:space="preserve">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w:t>
      </w:r>
    </w:p>
    <w:p w:rsidR="002D2A73" w:rsidRPr="00733D29" w:rsidRDefault="002D2A73" w:rsidP="00733D29">
      <w:pPr>
        <w:ind w:firstLine="709"/>
        <w:jc w:val="both"/>
        <w:rPr>
          <w:snapToGrid w:val="0"/>
        </w:rPr>
      </w:pPr>
      <w:r w:rsidRPr="00733D29">
        <w:rPr>
          <w:snapToGrid w:val="0"/>
        </w:rPr>
        <w:t>Сумма налоговых льгот (</w:t>
      </w:r>
      <w:r w:rsidRPr="00733D29">
        <w:rPr>
          <w:i/>
        </w:rPr>
        <w:t xml:space="preserve">Ʃ </w:t>
      </w:r>
      <w:r w:rsidRPr="00733D29">
        <w:rPr>
          <w:b/>
          <w:i/>
        </w:rPr>
        <w:t xml:space="preserve">L </w:t>
      </w:r>
      <w:r w:rsidRPr="00733D29">
        <w:rPr>
          <w:b/>
          <w:i/>
          <w:vertAlign w:val="subscript"/>
        </w:rPr>
        <w:t>ПИ льгот</w:t>
      </w:r>
      <w:r w:rsidRPr="00733D29">
        <w:rPr>
          <w:b/>
          <w:i/>
        </w:rPr>
        <w:t>)</w:t>
      </w:r>
      <w:r w:rsidRPr="00733D29">
        <w:rPr>
          <w:b/>
          <w:i/>
          <w:vertAlign w:val="subscript"/>
        </w:rPr>
        <w:t xml:space="preserve"> </w:t>
      </w:r>
      <w:r w:rsidRPr="00733D29">
        <w:t>определяется</w:t>
      </w:r>
      <w:r w:rsidRPr="00733D29">
        <w:rPr>
          <w:snapToGrid w:val="0"/>
        </w:rPr>
        <w:t>:</w:t>
      </w:r>
    </w:p>
    <w:p w:rsidR="002D2A73" w:rsidRPr="00733D29" w:rsidRDefault="002D2A73" w:rsidP="00733D29">
      <w:pPr>
        <w:ind w:firstLine="709"/>
        <w:jc w:val="center"/>
        <w:rPr>
          <w:snapToGrid w:val="0"/>
        </w:rPr>
      </w:pPr>
      <w:proofErr w:type="gramStart"/>
      <w:r w:rsidRPr="00733D29">
        <w:rPr>
          <w:i/>
        </w:rPr>
        <w:t xml:space="preserve">Ʃ </w:t>
      </w:r>
      <w:r w:rsidRPr="00733D29">
        <w:rPr>
          <w:b/>
          <w:i/>
        </w:rPr>
        <w:t xml:space="preserve">L </w:t>
      </w:r>
      <w:r w:rsidRPr="00733D29">
        <w:rPr>
          <w:b/>
          <w:i/>
          <w:vertAlign w:val="subscript"/>
        </w:rPr>
        <w:t>ПИ льгот</w:t>
      </w:r>
      <w:r w:rsidRPr="00733D29">
        <w:rPr>
          <w:snapToGrid w:val="0"/>
        </w:rPr>
        <w:t xml:space="preserve"> = Ʃ((</w:t>
      </w:r>
      <w:r w:rsidRPr="00733D29">
        <w:rPr>
          <w:b/>
          <w:i/>
          <w:lang w:val="en-US"/>
        </w:rPr>
        <w:t>V</w:t>
      </w:r>
      <w:r w:rsidRPr="00733D29">
        <w:rPr>
          <w:b/>
          <w:i/>
        </w:rPr>
        <w:t xml:space="preserve"> </w:t>
      </w:r>
      <w:r w:rsidRPr="00733D29">
        <w:rPr>
          <w:b/>
          <w:i/>
          <w:vertAlign w:val="subscript"/>
        </w:rPr>
        <w:t xml:space="preserve">ПИ (уголь 1,2,3..,п) </w:t>
      </w:r>
      <w:r w:rsidRPr="00733D29">
        <w:rPr>
          <w:snapToGrid w:val="0"/>
        </w:rPr>
        <w:t xml:space="preserve">× </w:t>
      </w:r>
      <w:r w:rsidRPr="00733D29">
        <w:rPr>
          <w:b/>
          <w:i/>
          <w:lang w:val="en-US"/>
        </w:rPr>
        <w:t>S</w:t>
      </w:r>
      <w:r w:rsidRPr="00733D29">
        <w:rPr>
          <w:b/>
          <w:i/>
        </w:rPr>
        <w:t xml:space="preserve"> </w:t>
      </w:r>
      <w:r w:rsidRPr="00733D29">
        <w:rPr>
          <w:b/>
          <w:i/>
          <w:vertAlign w:val="subscript"/>
        </w:rPr>
        <w:t>расчёт.</w:t>
      </w:r>
      <w:r w:rsidRPr="00733D29">
        <w:rPr>
          <w:snapToGrid w:val="0"/>
        </w:rPr>
        <w:t>)</w:t>
      </w:r>
      <w:proofErr w:type="gramEnd"/>
      <w:r w:rsidRPr="00733D29">
        <w:rPr>
          <w:snapToGrid w:val="0"/>
        </w:rPr>
        <w:t xml:space="preserve"> - </w:t>
      </w:r>
      <w:proofErr w:type="gramStart"/>
      <w:r w:rsidRPr="00733D29">
        <w:rPr>
          <w:snapToGrid w:val="0"/>
        </w:rPr>
        <w:t>((</w:t>
      </w:r>
      <w:r w:rsidRPr="00733D29">
        <w:rPr>
          <w:b/>
          <w:i/>
          <w:lang w:val="en-US"/>
        </w:rPr>
        <w:t>V</w:t>
      </w:r>
      <w:r w:rsidRPr="00733D29">
        <w:rPr>
          <w:b/>
          <w:i/>
        </w:rPr>
        <w:t xml:space="preserve"> </w:t>
      </w:r>
      <w:r w:rsidRPr="00733D29">
        <w:rPr>
          <w:b/>
          <w:i/>
          <w:vertAlign w:val="subscript"/>
        </w:rPr>
        <w:t xml:space="preserve">ПИ (уголь 1,2,3..,п) </w:t>
      </w:r>
      <w:r w:rsidRPr="00733D29">
        <w:rPr>
          <w:snapToGrid w:val="0"/>
        </w:rPr>
        <w:t xml:space="preserve">× </w:t>
      </w:r>
      <w:r w:rsidRPr="00733D29">
        <w:rPr>
          <w:b/>
          <w:i/>
          <w:lang w:val="en-US"/>
        </w:rPr>
        <w:t>S</w:t>
      </w:r>
      <w:r w:rsidRPr="00733D29">
        <w:rPr>
          <w:b/>
          <w:i/>
        </w:rPr>
        <w:t xml:space="preserve"> </w:t>
      </w:r>
      <w:r w:rsidRPr="00733D29">
        <w:rPr>
          <w:b/>
          <w:i/>
          <w:vertAlign w:val="subscript"/>
        </w:rPr>
        <w:t>расчёт.</w:t>
      </w:r>
      <w:r w:rsidRPr="00733D29">
        <w:rPr>
          <w:snapToGrid w:val="0"/>
        </w:rPr>
        <w:t>)</w:t>
      </w:r>
      <w:proofErr w:type="gramEnd"/>
      <w:r w:rsidRPr="00733D29">
        <w:rPr>
          <w:snapToGrid w:val="0"/>
        </w:rPr>
        <w:t xml:space="preserve"> ×</w:t>
      </w:r>
      <w:proofErr w:type="gramStart"/>
      <w:r w:rsidRPr="00733D29">
        <w:rPr>
          <w:b/>
          <w:i/>
          <w:snapToGrid w:val="0"/>
        </w:rPr>
        <w:t>Д</w:t>
      </w:r>
      <w:r w:rsidRPr="00733D29">
        <w:rPr>
          <w:snapToGrid w:val="0"/>
        </w:rPr>
        <w:t xml:space="preserve"> </w:t>
      </w:r>
      <w:r w:rsidRPr="00733D29">
        <w:rPr>
          <w:snapToGrid w:val="0"/>
          <w:vertAlign w:val="subscript"/>
        </w:rPr>
        <w:t>льгот</w:t>
      </w:r>
      <w:r w:rsidRPr="00733D29">
        <w:rPr>
          <w:b/>
          <w:snapToGrid w:val="0"/>
        </w:rPr>
        <w:t>)</w:t>
      </w:r>
      <w:r w:rsidRPr="00733D29">
        <w:rPr>
          <w:snapToGrid w:val="0"/>
        </w:rPr>
        <w:t>,</w:t>
      </w:r>
      <w:proofErr w:type="gramEnd"/>
    </w:p>
    <w:p w:rsidR="002D2A73" w:rsidRPr="00733D29" w:rsidRDefault="002D2A73" w:rsidP="00733D29">
      <w:pPr>
        <w:ind w:firstLine="709"/>
        <w:jc w:val="both"/>
        <w:rPr>
          <w:snapToGrid w:val="0"/>
        </w:rPr>
      </w:pPr>
      <w:r w:rsidRPr="00733D29">
        <w:rPr>
          <w:snapToGrid w:val="0"/>
        </w:rPr>
        <w:t>где,</w:t>
      </w:r>
    </w:p>
    <w:p w:rsidR="002D2A73" w:rsidRPr="00733D29" w:rsidRDefault="002D2A73" w:rsidP="00733D29">
      <w:pPr>
        <w:ind w:firstLine="709"/>
        <w:jc w:val="both"/>
        <w:rPr>
          <w:snapToGrid w:val="0"/>
        </w:rPr>
      </w:pPr>
      <w:r w:rsidRPr="00733D29">
        <w:rPr>
          <w:b/>
          <w:i/>
          <w:lang w:val="en-US"/>
        </w:rPr>
        <w:t>V</w:t>
      </w:r>
      <w:r w:rsidRPr="00733D29">
        <w:rPr>
          <w:b/>
          <w:i/>
        </w:rPr>
        <w:t xml:space="preserve"> </w:t>
      </w:r>
      <w:r w:rsidRPr="00733D29">
        <w:rPr>
          <w:b/>
          <w:i/>
          <w:vertAlign w:val="subscript"/>
        </w:rPr>
        <w:t>ПИ (уголь 1</w:t>
      </w:r>
      <w:proofErr w:type="gramStart"/>
      <w:r w:rsidRPr="00733D29">
        <w:rPr>
          <w:b/>
          <w:i/>
          <w:vertAlign w:val="subscript"/>
        </w:rPr>
        <w:t>,2,3</w:t>
      </w:r>
      <w:proofErr w:type="gramEnd"/>
      <w:r w:rsidRPr="00733D29">
        <w:rPr>
          <w:b/>
          <w:i/>
          <w:vertAlign w:val="subscript"/>
        </w:rPr>
        <w:t xml:space="preserve">..,п) </w:t>
      </w:r>
      <w:r w:rsidRPr="00733D29">
        <w:rPr>
          <w:snapToGrid w:val="0"/>
        </w:rPr>
        <w:t xml:space="preserve"> </w:t>
      </w:r>
      <w:r w:rsidR="00AD7783" w:rsidRPr="00733D29">
        <w:rPr>
          <w:snapToGrid w:val="0"/>
        </w:rPr>
        <w:t>-</w:t>
      </w:r>
      <w:r w:rsidRPr="00733D29">
        <w:rPr>
          <w:snapToGrid w:val="0"/>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млн. тонн;</w:t>
      </w:r>
    </w:p>
    <w:p w:rsidR="002D2A73" w:rsidRPr="00733D29" w:rsidRDefault="002D2A73" w:rsidP="00733D29">
      <w:pPr>
        <w:ind w:firstLine="709"/>
        <w:jc w:val="both"/>
        <w:rPr>
          <w:snapToGrid w:val="0"/>
        </w:rPr>
      </w:pPr>
      <w:proofErr w:type="gramStart"/>
      <w:r w:rsidRPr="00733D29">
        <w:rPr>
          <w:b/>
          <w:i/>
          <w:lang w:val="en-US"/>
        </w:rPr>
        <w:t>S</w:t>
      </w:r>
      <w:r w:rsidRPr="00733D29">
        <w:rPr>
          <w:b/>
          <w:i/>
        </w:rPr>
        <w:t xml:space="preserve"> </w:t>
      </w:r>
      <w:r w:rsidRPr="00733D29">
        <w:rPr>
          <w:b/>
          <w:i/>
          <w:vertAlign w:val="subscript"/>
        </w:rPr>
        <w:t>расчёт.</w:t>
      </w:r>
      <w:proofErr w:type="gramEnd"/>
      <w:r w:rsidRPr="00733D29">
        <w:rPr>
          <w:snapToGrid w:val="0"/>
        </w:rPr>
        <w:t xml:space="preserve"> </w:t>
      </w:r>
      <w:r w:rsidR="00AD7783" w:rsidRPr="00733D29">
        <w:rPr>
          <w:snapToGrid w:val="0"/>
        </w:rPr>
        <w:t xml:space="preserve">- </w:t>
      </w:r>
      <w:r w:rsidRPr="00733D29">
        <w:rPr>
          <w:snapToGrid w:val="0"/>
        </w:rPr>
        <w:t>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руб</w:t>
      </w:r>
      <w:r w:rsidR="00AD7783" w:rsidRPr="00733D29">
        <w:rPr>
          <w:snapToGrid w:val="0"/>
        </w:rPr>
        <w:t>.</w:t>
      </w:r>
      <w:r w:rsidRPr="00733D29">
        <w:rPr>
          <w:snapToGrid w:val="0"/>
        </w:rPr>
        <w:t>;</w:t>
      </w:r>
    </w:p>
    <w:p w:rsidR="002D2A73" w:rsidRPr="00733D29" w:rsidRDefault="002D2A73" w:rsidP="00733D29">
      <w:pPr>
        <w:ind w:firstLine="709"/>
        <w:jc w:val="both"/>
      </w:pPr>
      <w:r w:rsidRPr="00733D29">
        <w:rPr>
          <w:b/>
          <w:i/>
          <w:snapToGrid w:val="0"/>
        </w:rPr>
        <w:t>Д</w:t>
      </w:r>
      <w:r w:rsidRPr="00733D29">
        <w:rPr>
          <w:snapToGrid w:val="0"/>
        </w:rPr>
        <w:t xml:space="preserve"> </w:t>
      </w:r>
      <w:r w:rsidRPr="00733D29">
        <w:rPr>
          <w:snapToGrid w:val="0"/>
          <w:vertAlign w:val="subscript"/>
        </w:rPr>
        <w:t>льгот</w:t>
      </w:r>
      <w:r w:rsidRPr="00733D29">
        <w:t xml:space="preserve"> </w:t>
      </w:r>
      <w:r w:rsidR="00AD7783" w:rsidRPr="00733D29">
        <w:t>-</w:t>
      </w:r>
      <w:r w:rsidRPr="00733D29">
        <w:t xml:space="preserve"> показатель, определяющий долю льготы по налогу, %. </w:t>
      </w:r>
    </w:p>
    <w:p w:rsidR="002D2A73" w:rsidRPr="00733D29" w:rsidRDefault="002D2A73" w:rsidP="00733D29">
      <w:pPr>
        <w:ind w:firstLine="709"/>
        <w:jc w:val="both"/>
      </w:pPr>
      <w:r w:rsidRPr="00733D29">
        <w:t>Показатель, определяющий долю льготы по налогу (</w:t>
      </w:r>
      <w:r w:rsidRPr="00733D29">
        <w:rPr>
          <w:b/>
          <w:i/>
          <w:snapToGrid w:val="0"/>
        </w:rPr>
        <w:t>Д</w:t>
      </w:r>
      <w:r w:rsidRPr="00733D29">
        <w:rPr>
          <w:snapToGrid w:val="0"/>
        </w:rPr>
        <w:t xml:space="preserve"> </w:t>
      </w:r>
      <w:r w:rsidRPr="00733D29">
        <w:rPr>
          <w:snapToGrid w:val="0"/>
          <w:vertAlign w:val="subscript"/>
        </w:rPr>
        <w:t>льгот</w:t>
      </w:r>
      <w:r w:rsidRPr="00733D29">
        <w:rPr>
          <w:snapToGrid w:val="0"/>
        </w:rPr>
        <w:t>)</w:t>
      </w:r>
      <w:r w:rsidRPr="00733D29">
        <w:t xml:space="preserve">, определяется как частное от </w:t>
      </w:r>
      <w:r w:rsidRPr="00733D29">
        <w:lastRenderedPageBreak/>
        <w:t>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AD7783" w:rsidRPr="00733D29" w:rsidRDefault="00AD7783" w:rsidP="00733D29">
      <w:pPr>
        <w:ind w:firstLine="709"/>
        <w:jc w:val="both"/>
      </w:pPr>
    </w:p>
    <w:p w:rsidR="002D2A73" w:rsidRPr="00733D29" w:rsidRDefault="00281E80" w:rsidP="00733D29">
      <w:pPr>
        <w:pStyle w:val="3"/>
        <w:tabs>
          <w:tab w:val="left" w:pos="1134"/>
        </w:tabs>
        <w:spacing w:before="0" w:after="0" w:line="240" w:lineRule="auto"/>
        <w:ind w:right="55"/>
        <w:jc w:val="center"/>
        <w:rPr>
          <w:rStyle w:val="FontStyle107"/>
          <w:b/>
        </w:rPr>
      </w:pPr>
      <w:bookmarkStart w:id="192" w:name="_Toc24125144"/>
      <w:bookmarkStart w:id="193" w:name="_Toc24736620"/>
      <w:bookmarkStart w:id="194" w:name="_Toc24966678"/>
      <w:bookmarkStart w:id="195" w:name="_Toc24966824"/>
      <w:r w:rsidRPr="00733D29">
        <w:rPr>
          <w:rFonts w:ascii="Times New Roman" w:hAnsi="Times New Roman"/>
          <w:i/>
          <w:sz w:val="24"/>
          <w:szCs w:val="24"/>
        </w:rPr>
        <w:t>2.1</w:t>
      </w:r>
      <w:r w:rsidR="003046EF">
        <w:rPr>
          <w:rFonts w:ascii="Times New Roman" w:hAnsi="Times New Roman"/>
          <w:i/>
          <w:sz w:val="24"/>
          <w:szCs w:val="24"/>
        </w:rPr>
        <w:t>0</w:t>
      </w:r>
      <w:r w:rsidRPr="00733D29">
        <w:rPr>
          <w:rFonts w:ascii="Times New Roman" w:hAnsi="Times New Roman"/>
          <w:i/>
          <w:sz w:val="24"/>
          <w:szCs w:val="24"/>
        </w:rPr>
        <w:t>.5.</w:t>
      </w:r>
      <w:r w:rsidR="002D2A73" w:rsidRPr="00733D29">
        <w:rPr>
          <w:rStyle w:val="FontStyle107"/>
          <w:b/>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w:t>
      </w:r>
      <w:r w:rsidR="00AD7783" w:rsidRPr="00733D29">
        <w:rPr>
          <w:rStyle w:val="FontStyle107"/>
          <w:b/>
        </w:rPr>
        <w:t xml:space="preserve"> </w:t>
      </w:r>
      <w:r w:rsidR="002D2A73" w:rsidRPr="00733D29">
        <w:rPr>
          <w:rStyle w:val="FontStyle107"/>
          <w:b/>
        </w:rPr>
        <w:t>полезных ископаемых), добытых на участках недр, расположенных полностью или частично на территории Магаданской области</w:t>
      </w:r>
      <w:bookmarkEnd w:id="192"/>
      <w:r w:rsidR="00837A97" w:rsidRPr="00733D29">
        <w:rPr>
          <w:rStyle w:val="FontStyle107"/>
          <w:b/>
        </w:rPr>
        <w:br/>
      </w:r>
      <w:r w:rsidR="002D2A73" w:rsidRPr="00733D29">
        <w:rPr>
          <w:rStyle w:val="FontStyle107"/>
          <w:b/>
        </w:rPr>
        <w:t>182 1 07 01070 01 0000110</w:t>
      </w:r>
      <w:bookmarkEnd w:id="193"/>
      <w:bookmarkEnd w:id="194"/>
      <w:bookmarkEnd w:id="195"/>
    </w:p>
    <w:p w:rsidR="00AD7783" w:rsidRPr="00733D29" w:rsidRDefault="00AD7783" w:rsidP="00733D29">
      <w:pPr>
        <w:pStyle w:val="Style77"/>
        <w:widowControl/>
        <w:spacing w:line="240" w:lineRule="auto"/>
        <w:ind w:left="835"/>
        <w:rPr>
          <w:rStyle w:val="FontStyle107"/>
        </w:rPr>
      </w:pPr>
    </w:p>
    <w:p w:rsidR="005A0514" w:rsidRPr="00733D29" w:rsidRDefault="005A0514" w:rsidP="00733D29">
      <w:pPr>
        <w:widowControl/>
        <w:ind w:firstLine="709"/>
        <w:jc w:val="both"/>
        <w:rPr>
          <w:rFonts w:eastAsiaTheme="minorHAnsi"/>
          <w:b/>
          <w:bCs/>
          <w:i/>
          <w:iCs/>
          <w:lang w:eastAsia="en-US"/>
        </w:rPr>
      </w:pPr>
      <w:r w:rsidRPr="00733D29">
        <w:t>В соответствии со статьей 343 НК РФ н</w:t>
      </w:r>
      <w:r w:rsidRPr="00733D29">
        <w:rPr>
          <w:rFonts w:eastAsiaTheme="minorHAnsi"/>
          <w:bCs/>
          <w:iCs/>
          <w:lang w:eastAsia="en-US"/>
        </w:rPr>
        <w:t>алог</w:t>
      </w:r>
      <w:r w:rsidRPr="00733D29">
        <w:t xml:space="preserve"> </w:t>
      </w:r>
      <w:r w:rsidRPr="00733D29">
        <w:rPr>
          <w:rStyle w:val="FontStyle107"/>
          <w:b w:val="0"/>
          <w:i w:val="0"/>
        </w:rPr>
        <w:t>на добычу полезных ископаемых</w:t>
      </w:r>
      <w:r w:rsidRPr="00733D29">
        <w:rPr>
          <w:rFonts w:eastAsiaTheme="minorHAnsi"/>
          <w:bCs/>
          <w:iCs/>
          <w:lang w:eastAsia="en-US"/>
        </w:rPr>
        <w:t xml:space="preserve"> подлежит уплате в бюджет по месту нахождения каждого участка недр, предоставленного налогоплательщику в пользование в соответствии с </w:t>
      </w:r>
      <w:hyperlink r:id="rId20" w:history="1">
        <w:r w:rsidRPr="00733D29">
          <w:rPr>
            <w:rFonts w:eastAsiaTheme="minorHAnsi"/>
            <w:bCs/>
            <w:iCs/>
            <w:lang w:eastAsia="en-US"/>
          </w:rPr>
          <w:t>законодательством</w:t>
        </w:r>
      </w:hyperlink>
      <w:r w:rsidRPr="00733D29">
        <w:rPr>
          <w:rFonts w:eastAsiaTheme="minorHAnsi"/>
          <w:bCs/>
          <w:iCs/>
          <w:lang w:eastAsia="en-US"/>
        </w:rPr>
        <w:t xml:space="preserve"> Российской Федерации</w:t>
      </w:r>
      <w:r w:rsidRPr="00733D29">
        <w:rPr>
          <w:rFonts w:eastAsiaTheme="minorHAnsi"/>
          <w:b/>
          <w:bCs/>
          <w:i/>
          <w:iCs/>
          <w:lang w:eastAsia="en-US"/>
        </w:rPr>
        <w:t>.</w:t>
      </w:r>
    </w:p>
    <w:p w:rsidR="005A0514" w:rsidRPr="00733D29" w:rsidRDefault="005A0514" w:rsidP="00733D29">
      <w:pPr>
        <w:widowControl/>
        <w:ind w:firstLine="709"/>
        <w:jc w:val="both"/>
      </w:pPr>
      <w:r w:rsidRPr="00733D29">
        <w:rPr>
          <w:rFonts w:eastAsiaTheme="minorHAnsi"/>
          <w:lang w:eastAsia="en-US"/>
        </w:rPr>
        <w:t xml:space="preserve">Учитывая, что местом нахождения участка недр, предоставленного налогоплательщику в пользование, признается территория субъекта Российской Федерации, на которой расположен участок недр, </w:t>
      </w:r>
      <w:r w:rsidR="00AB1A15" w:rsidRPr="00733D29">
        <w:rPr>
          <w:rFonts w:eastAsiaTheme="minorHAnsi"/>
          <w:lang w:eastAsia="en-US"/>
        </w:rPr>
        <w:t xml:space="preserve">а </w:t>
      </w:r>
      <w:r w:rsidRPr="00733D29">
        <w:rPr>
          <w:rFonts w:eastAsiaTheme="minorHAnsi"/>
          <w:lang w:eastAsia="en-US"/>
        </w:rPr>
        <w:t xml:space="preserve">в данном случае участки недр, </w:t>
      </w:r>
      <w:r w:rsidRPr="00733D29">
        <w:t xml:space="preserve">расположенные полностью или частично на территории Магаданской области, расчёт прогноза поступлений </w:t>
      </w:r>
      <w:r w:rsidR="005031BE" w:rsidRPr="00733D29">
        <w:t>н</w:t>
      </w:r>
      <w:r w:rsidR="005031BE" w:rsidRPr="00733D29">
        <w:rPr>
          <w:rFonts w:eastAsiaTheme="minorHAnsi"/>
          <w:bCs/>
          <w:iCs/>
          <w:lang w:eastAsia="en-US"/>
        </w:rPr>
        <w:t>алога</w:t>
      </w:r>
      <w:r w:rsidR="005031BE" w:rsidRPr="00733D29">
        <w:t xml:space="preserve"> </w:t>
      </w:r>
      <w:r w:rsidR="005031BE" w:rsidRPr="00733D29">
        <w:rPr>
          <w:rStyle w:val="FontStyle107"/>
          <w:b w:val="0"/>
          <w:i w:val="0"/>
        </w:rPr>
        <w:t>на добычу полезных ископаемых</w:t>
      </w:r>
      <w:r w:rsidR="005031BE" w:rsidRPr="00733D29">
        <w:rPr>
          <w:rFonts w:eastAsiaTheme="minorHAnsi"/>
          <w:bCs/>
          <w:iCs/>
          <w:lang w:eastAsia="en-US"/>
        </w:rPr>
        <w:t xml:space="preserve"> в консолидированный бюджет Пермского края </w:t>
      </w:r>
      <w:r w:rsidRPr="00733D29">
        <w:t>не производится.</w:t>
      </w:r>
    </w:p>
    <w:p w:rsidR="00DE2C62" w:rsidRPr="00733D29" w:rsidRDefault="00DE2C62" w:rsidP="00733D29">
      <w:pPr>
        <w:widowControl/>
        <w:ind w:firstLine="709"/>
        <w:jc w:val="both"/>
      </w:pPr>
    </w:p>
    <w:p w:rsidR="005A0514" w:rsidRPr="00410ACC" w:rsidRDefault="00281E80" w:rsidP="00733D29">
      <w:pPr>
        <w:pStyle w:val="3"/>
        <w:tabs>
          <w:tab w:val="left" w:pos="1985"/>
        </w:tabs>
        <w:spacing w:before="0" w:after="0" w:line="240" w:lineRule="auto"/>
        <w:ind w:left="1985" w:right="1134"/>
        <w:jc w:val="center"/>
        <w:rPr>
          <w:rStyle w:val="FontStyle107"/>
          <w:b/>
        </w:rPr>
      </w:pPr>
      <w:bookmarkStart w:id="196" w:name="_Toc24125145"/>
      <w:bookmarkStart w:id="197" w:name="_Toc24736621"/>
      <w:bookmarkStart w:id="198" w:name="_Toc24966679"/>
      <w:bookmarkStart w:id="199" w:name="_Toc24966825"/>
      <w:r w:rsidRPr="00410ACC">
        <w:rPr>
          <w:rFonts w:ascii="Times New Roman" w:hAnsi="Times New Roman"/>
          <w:sz w:val="24"/>
          <w:szCs w:val="24"/>
        </w:rPr>
        <w:t>2.1</w:t>
      </w:r>
      <w:r w:rsidR="003046EF">
        <w:rPr>
          <w:rFonts w:ascii="Times New Roman" w:hAnsi="Times New Roman"/>
          <w:sz w:val="24"/>
          <w:szCs w:val="24"/>
        </w:rPr>
        <w:t>1</w:t>
      </w:r>
      <w:r w:rsidRPr="00410ACC">
        <w:rPr>
          <w:rFonts w:ascii="Times New Roman" w:hAnsi="Times New Roman"/>
          <w:sz w:val="24"/>
          <w:szCs w:val="24"/>
        </w:rPr>
        <w:t>.</w:t>
      </w:r>
      <w:r w:rsidR="005A0514" w:rsidRPr="00410ACC">
        <w:rPr>
          <w:rStyle w:val="FontStyle87"/>
          <w:b/>
        </w:rPr>
        <w:t xml:space="preserve"> </w:t>
      </w:r>
      <w:r w:rsidR="005A0514" w:rsidRPr="00410ACC">
        <w:rPr>
          <w:rStyle w:val="FontStyle107"/>
          <w:b/>
          <w:i w:val="0"/>
        </w:rPr>
        <w:t>Регулярные платежи за добычу полезных ископаемых (роялти)</w:t>
      </w:r>
      <w:r w:rsidR="001C7781" w:rsidRPr="00410ACC">
        <w:rPr>
          <w:rStyle w:val="FontStyle107"/>
          <w:b/>
          <w:i w:val="0"/>
        </w:rPr>
        <w:t xml:space="preserve"> </w:t>
      </w:r>
      <w:r w:rsidR="005A0514" w:rsidRPr="00410ACC">
        <w:rPr>
          <w:rStyle w:val="FontStyle107"/>
          <w:b/>
          <w:i w:val="0"/>
        </w:rPr>
        <w:t>при выполнении соглашений о разделе продукции</w:t>
      </w:r>
      <w:bookmarkEnd w:id="196"/>
      <w:r w:rsidR="001C7781" w:rsidRPr="00410ACC">
        <w:rPr>
          <w:rStyle w:val="FontStyle107"/>
          <w:b/>
          <w:i w:val="0"/>
        </w:rPr>
        <w:br/>
      </w:r>
      <w:r w:rsidR="005A0514" w:rsidRPr="00410ACC">
        <w:rPr>
          <w:rStyle w:val="FontStyle107"/>
          <w:b/>
          <w:i w:val="0"/>
        </w:rPr>
        <w:t>182 1 07 02000 01 0000110</w:t>
      </w:r>
      <w:bookmarkEnd w:id="197"/>
      <w:bookmarkEnd w:id="198"/>
      <w:bookmarkEnd w:id="199"/>
    </w:p>
    <w:p w:rsidR="005A0514" w:rsidRPr="00733D29" w:rsidRDefault="005A0514" w:rsidP="00733D29">
      <w:pPr>
        <w:pStyle w:val="Style67"/>
        <w:widowControl/>
        <w:spacing w:line="240" w:lineRule="auto"/>
        <w:ind w:firstLine="567"/>
        <w:jc w:val="center"/>
        <w:rPr>
          <w:rStyle w:val="FontStyle107"/>
        </w:rPr>
      </w:pPr>
    </w:p>
    <w:p w:rsidR="005A0514" w:rsidRPr="00733D29" w:rsidRDefault="005A0514" w:rsidP="00733D29">
      <w:pPr>
        <w:widowControl/>
        <w:ind w:firstLine="709"/>
        <w:jc w:val="both"/>
        <w:rPr>
          <w:rFonts w:eastAsiaTheme="minorHAnsi"/>
          <w:b/>
          <w:bCs/>
          <w:i/>
          <w:iCs/>
          <w:lang w:eastAsia="en-US"/>
        </w:rPr>
      </w:pPr>
      <w:r w:rsidRPr="00733D29">
        <w:t>В соответствии со статьей 343 НК РФ н</w:t>
      </w:r>
      <w:r w:rsidRPr="00733D29">
        <w:rPr>
          <w:rFonts w:eastAsiaTheme="minorHAnsi"/>
          <w:bCs/>
          <w:iCs/>
          <w:lang w:eastAsia="en-US"/>
        </w:rPr>
        <w:t>алог</w:t>
      </w:r>
      <w:r w:rsidRPr="00733D29">
        <w:t xml:space="preserve"> </w:t>
      </w:r>
      <w:r w:rsidRPr="00733D29">
        <w:rPr>
          <w:rStyle w:val="FontStyle107"/>
          <w:b w:val="0"/>
          <w:i w:val="0"/>
        </w:rPr>
        <w:t>на добычу полезных ископаемых</w:t>
      </w:r>
      <w:r w:rsidRPr="00733D29">
        <w:rPr>
          <w:rFonts w:eastAsiaTheme="minorHAnsi"/>
          <w:bCs/>
          <w:iCs/>
          <w:lang w:eastAsia="en-US"/>
        </w:rPr>
        <w:t xml:space="preserve"> подлежит уплате в бюджет по месту нахождения каждого участка недр, предоставленного налогоплательщику в пользование в соответствии с </w:t>
      </w:r>
      <w:hyperlink r:id="rId21" w:history="1">
        <w:r w:rsidRPr="00733D29">
          <w:rPr>
            <w:rFonts w:eastAsiaTheme="minorHAnsi"/>
            <w:bCs/>
            <w:iCs/>
            <w:lang w:eastAsia="en-US"/>
          </w:rPr>
          <w:t>законодательством</w:t>
        </w:r>
      </w:hyperlink>
      <w:r w:rsidRPr="00733D29">
        <w:rPr>
          <w:rFonts w:eastAsiaTheme="minorHAnsi"/>
          <w:bCs/>
          <w:iCs/>
          <w:lang w:eastAsia="en-US"/>
        </w:rPr>
        <w:t xml:space="preserve"> Российской Федерации</w:t>
      </w:r>
      <w:r w:rsidRPr="00733D29">
        <w:rPr>
          <w:rFonts w:eastAsiaTheme="minorHAnsi"/>
          <w:b/>
          <w:bCs/>
          <w:i/>
          <w:iCs/>
          <w:lang w:eastAsia="en-US"/>
        </w:rPr>
        <w:t>.</w:t>
      </w:r>
    </w:p>
    <w:p w:rsidR="005A0514" w:rsidRPr="00733D29" w:rsidRDefault="005A0514" w:rsidP="00733D29">
      <w:pPr>
        <w:widowControl/>
        <w:ind w:firstLine="709"/>
        <w:jc w:val="both"/>
      </w:pPr>
      <w:proofErr w:type="gramStart"/>
      <w:r w:rsidRPr="00733D29">
        <w:rPr>
          <w:rFonts w:eastAsiaTheme="minorHAnsi"/>
          <w:lang w:eastAsia="en-US"/>
        </w:rPr>
        <w:t>Учитывая, что местом нахождения участка недр, предоставленного налогоплательщику в пользование, признается территория субъекта</w:t>
      </w:r>
      <w:r w:rsidR="00EC45B0" w:rsidRPr="00733D29">
        <w:rPr>
          <w:rFonts w:eastAsiaTheme="minorHAnsi"/>
          <w:lang w:eastAsia="en-US"/>
        </w:rPr>
        <w:t xml:space="preserve"> </w:t>
      </w:r>
      <w:r w:rsidRPr="00733D29">
        <w:rPr>
          <w:rFonts w:eastAsiaTheme="minorHAnsi"/>
          <w:lang w:eastAsia="en-US"/>
        </w:rPr>
        <w:t>Ро</w:t>
      </w:r>
      <w:r w:rsidR="00EC45B0" w:rsidRPr="00733D29">
        <w:rPr>
          <w:rFonts w:eastAsiaTheme="minorHAnsi"/>
          <w:lang w:eastAsia="en-US"/>
        </w:rPr>
        <w:t xml:space="preserve">ссийской Федерации, на которой </w:t>
      </w:r>
      <w:r w:rsidRPr="00733D29">
        <w:rPr>
          <w:rFonts w:eastAsiaTheme="minorHAnsi"/>
          <w:lang w:eastAsia="en-US"/>
        </w:rPr>
        <w:t xml:space="preserve">расположен участок недр, а в данном случае участки недр, </w:t>
      </w:r>
      <w:r w:rsidRPr="00733D29">
        <w:t xml:space="preserve">расположенные на острове Сахалин и Ненецком АО, расчёт прогноза поступлений </w:t>
      </w:r>
      <w:r w:rsidR="00EC45B0" w:rsidRPr="00733D29">
        <w:rPr>
          <w:rStyle w:val="FontStyle108"/>
        </w:rPr>
        <w:t>регулярных платежей за добычу полезных ископаемых (роялти) при выполнении соглашений о разделе продукций</w:t>
      </w:r>
      <w:r w:rsidR="00EC45B0" w:rsidRPr="00733D29">
        <w:t xml:space="preserve"> в консолидированный бюджет Пермского края </w:t>
      </w:r>
      <w:r w:rsidRPr="00733D29">
        <w:t>не производится.</w:t>
      </w:r>
      <w:proofErr w:type="gramEnd"/>
    </w:p>
    <w:p w:rsidR="005A0514" w:rsidRPr="00733D29" w:rsidRDefault="005A0514" w:rsidP="00733D29">
      <w:pPr>
        <w:pStyle w:val="Style77"/>
        <w:widowControl/>
        <w:spacing w:line="240" w:lineRule="auto"/>
        <w:ind w:left="835"/>
        <w:rPr>
          <w:rStyle w:val="FontStyle107"/>
        </w:rPr>
      </w:pPr>
    </w:p>
    <w:p w:rsidR="00D0778B" w:rsidRPr="00410ACC" w:rsidRDefault="001C7781" w:rsidP="00733D29">
      <w:pPr>
        <w:pStyle w:val="3"/>
        <w:tabs>
          <w:tab w:val="left" w:pos="1985"/>
        </w:tabs>
        <w:spacing w:before="0" w:after="0" w:line="240" w:lineRule="auto"/>
        <w:ind w:left="1985" w:right="1134"/>
        <w:jc w:val="center"/>
        <w:rPr>
          <w:rFonts w:ascii="Times New Roman" w:hAnsi="Times New Roman"/>
          <w:bCs w:val="0"/>
          <w:iCs/>
          <w:sz w:val="24"/>
          <w:szCs w:val="24"/>
        </w:rPr>
      </w:pPr>
      <w:bookmarkStart w:id="200" w:name="_Toc24125146"/>
      <w:bookmarkStart w:id="201" w:name="_Toc24736622"/>
      <w:bookmarkStart w:id="202" w:name="_Toc24966680"/>
      <w:bookmarkStart w:id="203" w:name="_Toc24966826"/>
      <w:r w:rsidRPr="00410ACC">
        <w:rPr>
          <w:rFonts w:ascii="Times New Roman" w:hAnsi="Times New Roman"/>
          <w:sz w:val="24"/>
          <w:szCs w:val="24"/>
        </w:rPr>
        <w:t>2.1</w:t>
      </w:r>
      <w:r w:rsidR="003046EF">
        <w:rPr>
          <w:rFonts w:ascii="Times New Roman" w:hAnsi="Times New Roman"/>
          <w:sz w:val="24"/>
          <w:szCs w:val="24"/>
        </w:rPr>
        <w:t>2</w:t>
      </w:r>
      <w:r w:rsidRPr="00410ACC">
        <w:rPr>
          <w:rFonts w:ascii="Times New Roman" w:hAnsi="Times New Roman"/>
          <w:sz w:val="24"/>
          <w:szCs w:val="24"/>
        </w:rPr>
        <w:t xml:space="preserve">. </w:t>
      </w:r>
      <w:r w:rsidR="00D0778B" w:rsidRPr="00410ACC">
        <w:rPr>
          <w:rFonts w:ascii="Times New Roman" w:hAnsi="Times New Roman"/>
          <w:bCs w:val="0"/>
          <w:sz w:val="24"/>
          <w:szCs w:val="24"/>
        </w:rPr>
        <w:t>Сборы за пользование объектами животного мира и за пользование объектами водных биологических ресурсов</w:t>
      </w:r>
      <w:bookmarkEnd w:id="200"/>
      <w:r w:rsidRPr="00410ACC">
        <w:rPr>
          <w:rFonts w:ascii="Times New Roman" w:hAnsi="Times New Roman"/>
          <w:bCs w:val="0"/>
          <w:sz w:val="24"/>
          <w:szCs w:val="24"/>
        </w:rPr>
        <w:br/>
      </w:r>
      <w:r w:rsidR="00D0778B" w:rsidRPr="00410ACC">
        <w:rPr>
          <w:rFonts w:ascii="Times New Roman" w:hAnsi="Times New Roman"/>
          <w:bCs w:val="0"/>
          <w:iCs/>
          <w:sz w:val="24"/>
          <w:szCs w:val="24"/>
        </w:rPr>
        <w:t xml:space="preserve"> 182 107 04010 01 0000 110</w:t>
      </w:r>
      <w:r w:rsidRPr="00410ACC">
        <w:rPr>
          <w:rFonts w:ascii="Times New Roman" w:hAnsi="Times New Roman"/>
          <w:bCs w:val="0"/>
          <w:iCs/>
          <w:sz w:val="24"/>
          <w:szCs w:val="24"/>
        </w:rPr>
        <w:br/>
      </w:r>
      <w:r w:rsidR="00F77AC4" w:rsidRPr="00410ACC">
        <w:rPr>
          <w:rFonts w:ascii="Times New Roman" w:hAnsi="Times New Roman"/>
          <w:bCs w:val="0"/>
          <w:iCs/>
          <w:sz w:val="24"/>
          <w:szCs w:val="24"/>
        </w:rPr>
        <w:t xml:space="preserve"> 182 107 04020 01 0000 110</w:t>
      </w:r>
      <w:r w:rsidRPr="00410ACC">
        <w:rPr>
          <w:rFonts w:ascii="Times New Roman" w:hAnsi="Times New Roman"/>
          <w:bCs w:val="0"/>
          <w:iCs/>
          <w:sz w:val="24"/>
          <w:szCs w:val="24"/>
        </w:rPr>
        <w:br/>
      </w:r>
      <w:r w:rsidR="00D0778B" w:rsidRPr="00410ACC">
        <w:rPr>
          <w:rFonts w:ascii="Times New Roman" w:hAnsi="Times New Roman"/>
          <w:bCs w:val="0"/>
          <w:iCs/>
          <w:sz w:val="24"/>
          <w:szCs w:val="24"/>
        </w:rPr>
        <w:t xml:space="preserve"> 182 107 04030 01 0000 110</w:t>
      </w:r>
      <w:bookmarkEnd w:id="201"/>
      <w:bookmarkEnd w:id="202"/>
      <w:bookmarkEnd w:id="203"/>
    </w:p>
    <w:p w:rsidR="00AD7783" w:rsidRPr="00733D29" w:rsidRDefault="00AD7783" w:rsidP="00733D29">
      <w:pPr>
        <w:pStyle w:val="Style72"/>
        <w:widowControl/>
        <w:tabs>
          <w:tab w:val="left" w:pos="3391"/>
        </w:tabs>
        <w:spacing w:line="240" w:lineRule="auto"/>
        <w:ind w:firstLine="567"/>
        <w:jc w:val="center"/>
        <w:rPr>
          <w:rStyle w:val="FontStyle107"/>
        </w:rPr>
      </w:pPr>
    </w:p>
    <w:p w:rsidR="00D0778B" w:rsidRPr="00733D29" w:rsidRDefault="00D0778B" w:rsidP="00733D29">
      <w:pPr>
        <w:pStyle w:val="Style42"/>
        <w:widowControl/>
        <w:spacing w:line="240" w:lineRule="auto"/>
        <w:ind w:firstLine="709"/>
        <w:rPr>
          <w:rStyle w:val="FontStyle108"/>
        </w:rPr>
      </w:pPr>
      <w:r w:rsidRPr="00733D29">
        <w:rPr>
          <w:rStyle w:val="FontStyle108"/>
        </w:rPr>
        <w:t>Расчёт прогноза поступления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D0778B" w:rsidRPr="00733D29" w:rsidRDefault="00D0778B" w:rsidP="00733D29">
      <w:pPr>
        <w:pStyle w:val="Style42"/>
        <w:widowControl/>
        <w:spacing w:line="240" w:lineRule="auto"/>
        <w:ind w:firstLine="709"/>
        <w:rPr>
          <w:rStyle w:val="FontStyle108"/>
        </w:rPr>
      </w:pPr>
      <w:r w:rsidRPr="00733D29">
        <w:rPr>
          <w:rStyle w:val="FontStyle108"/>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Бюджетного кодекса.</w:t>
      </w:r>
    </w:p>
    <w:p w:rsidR="00D0778B" w:rsidRPr="00733D29" w:rsidRDefault="00D0778B" w:rsidP="00733D29">
      <w:pPr>
        <w:pStyle w:val="Style42"/>
        <w:widowControl/>
        <w:spacing w:line="240" w:lineRule="auto"/>
        <w:ind w:firstLine="709"/>
        <w:rPr>
          <w:rStyle w:val="FontStyle108"/>
        </w:rPr>
      </w:pPr>
      <w:r w:rsidRPr="00733D29">
        <w:rPr>
          <w:rStyle w:val="FontStyle108"/>
        </w:rPr>
        <w:t xml:space="preserve">Прогноз объёма поступлений по сборам осуществляется отдельно по каждому виду исходя </w:t>
      </w:r>
      <w:proofErr w:type="gramStart"/>
      <w:r w:rsidRPr="00733D29">
        <w:rPr>
          <w:rStyle w:val="FontStyle108"/>
        </w:rPr>
        <w:t>из</w:t>
      </w:r>
      <w:proofErr w:type="gramEnd"/>
      <w:r w:rsidRPr="00733D29">
        <w:rPr>
          <w:rStyle w:val="FontStyle108"/>
        </w:rPr>
        <w:t>:</w:t>
      </w:r>
    </w:p>
    <w:p w:rsidR="003306BF" w:rsidRPr="00733D29" w:rsidRDefault="003306BF" w:rsidP="00733D29">
      <w:pPr>
        <w:ind w:firstLine="709"/>
        <w:jc w:val="both"/>
      </w:pPr>
      <w:r w:rsidRPr="00733D29">
        <w:rPr>
          <w:rStyle w:val="FontStyle108"/>
        </w:rPr>
        <w:t xml:space="preserve">- динамики </w:t>
      </w:r>
      <w:r w:rsidRPr="00733D29">
        <w:t xml:space="preserve">налоговой базы по сбору согласно данным отчета по форме № 5-ВБР «О структуре начислений по сбору за пользование объектами водных биологических ресурсов» за </w:t>
      </w:r>
      <w:r w:rsidRPr="00733D29">
        <w:rPr>
          <w:rStyle w:val="FontStyle108"/>
        </w:rPr>
        <w:t>предшествующие</w:t>
      </w:r>
      <w:r w:rsidRPr="00733D29">
        <w:t xml:space="preserve"> периоды;</w:t>
      </w:r>
    </w:p>
    <w:p w:rsidR="003306BF" w:rsidRPr="00733D29" w:rsidRDefault="003306BF" w:rsidP="00733D29">
      <w:pPr>
        <w:ind w:firstLine="709"/>
        <w:jc w:val="both"/>
      </w:pPr>
      <w:r w:rsidRPr="00733D29">
        <w:t xml:space="preserve">- динамики налоговой базы по сбору согласно данным отчёта по форме № 5-ЖМ «О структуре начислений по сбору за пользование объектами животного мира» за </w:t>
      </w:r>
      <w:r w:rsidRPr="00733D29">
        <w:rPr>
          <w:rStyle w:val="FontStyle108"/>
        </w:rPr>
        <w:t xml:space="preserve">предшествующие </w:t>
      </w:r>
      <w:r w:rsidRPr="00733D29">
        <w:lastRenderedPageBreak/>
        <w:t>периоды;</w:t>
      </w:r>
    </w:p>
    <w:p w:rsidR="00D0778B" w:rsidRPr="00733D29" w:rsidRDefault="00D0778B" w:rsidP="00733D29">
      <w:pPr>
        <w:pStyle w:val="Style50"/>
        <w:widowControl/>
        <w:tabs>
          <w:tab w:val="left" w:pos="857"/>
        </w:tabs>
        <w:spacing w:line="240" w:lineRule="auto"/>
        <w:ind w:firstLine="709"/>
        <w:rPr>
          <w:rStyle w:val="FontStyle108"/>
        </w:rPr>
      </w:pPr>
      <w:r w:rsidRPr="00733D29">
        <w:rPr>
          <w:rStyle w:val="FontStyle108"/>
        </w:rPr>
        <w:t>-</w:t>
      </w:r>
      <w:r w:rsidRPr="00733D29">
        <w:rPr>
          <w:rStyle w:val="FontStyle108"/>
          <w:sz w:val="20"/>
          <w:szCs w:val="20"/>
        </w:rPr>
        <w:t> </w:t>
      </w:r>
      <w:r w:rsidRPr="00733D29">
        <w:rPr>
          <w:rStyle w:val="FontStyle108"/>
        </w:rPr>
        <w:t>динамики фактических поступлений по отч</w:t>
      </w:r>
      <w:r w:rsidR="00FA15EF" w:rsidRPr="00733D29">
        <w:rPr>
          <w:rStyle w:val="FontStyle108"/>
        </w:rPr>
        <w:t>е</w:t>
      </w:r>
      <w:r w:rsidRPr="00733D29">
        <w:rPr>
          <w:rStyle w:val="FontStyle108"/>
        </w:rPr>
        <w:t>ту формы № 1-НМ за предшествующие периоды;</w:t>
      </w:r>
    </w:p>
    <w:p w:rsidR="00D0778B" w:rsidRPr="00733D29" w:rsidRDefault="00D0778B" w:rsidP="00733D29">
      <w:pPr>
        <w:pStyle w:val="Style50"/>
        <w:widowControl/>
        <w:tabs>
          <w:tab w:val="left" w:pos="857"/>
        </w:tabs>
        <w:spacing w:line="240" w:lineRule="auto"/>
        <w:ind w:firstLine="709"/>
        <w:rPr>
          <w:rStyle w:val="FontStyle108"/>
        </w:rPr>
      </w:pPr>
      <w:r w:rsidRPr="00733D29">
        <w:rPr>
          <w:rStyle w:val="FontStyle108"/>
        </w:rPr>
        <w:t>- </w:t>
      </w:r>
      <w:r w:rsidRPr="00733D29">
        <w:t>лимитов и квот на добычу объектов животного мира и вылов водных биологических ресурсов, информации о выданных разрешениях (лицензиях) на добычу (вылов) объектов животного мира и водных биоресурсов и ставки сбора по каждому объекту животного мира и водных биологических ресурсов, предусмотренных главой 25.1 части второй НК РФ;</w:t>
      </w:r>
    </w:p>
    <w:p w:rsidR="00D0778B" w:rsidRPr="00733D29" w:rsidRDefault="00D0778B" w:rsidP="00733D29">
      <w:pPr>
        <w:pStyle w:val="Style50"/>
        <w:widowControl/>
        <w:tabs>
          <w:tab w:val="left" w:pos="871"/>
        </w:tabs>
        <w:spacing w:line="240" w:lineRule="auto"/>
        <w:ind w:firstLine="709"/>
        <w:rPr>
          <w:rStyle w:val="FontStyle108"/>
        </w:rPr>
      </w:pPr>
      <w:r w:rsidRPr="00733D29">
        <w:rPr>
          <w:rStyle w:val="FontStyle108"/>
        </w:rPr>
        <w:t>-</w:t>
      </w:r>
      <w:r w:rsidRPr="00733D29">
        <w:rPr>
          <w:rStyle w:val="FontStyle108"/>
          <w:sz w:val="20"/>
          <w:szCs w:val="20"/>
        </w:rPr>
        <w:t> </w:t>
      </w:r>
      <w:r w:rsidR="00AB1A15" w:rsidRPr="00733D29">
        <w:rPr>
          <w:rStyle w:val="FontStyle108"/>
        </w:rPr>
        <w:t>соответствующих ставок сборов;</w:t>
      </w:r>
    </w:p>
    <w:p w:rsidR="003306BF" w:rsidRPr="00733D29" w:rsidRDefault="003306BF" w:rsidP="00733D29">
      <w:pPr>
        <w:pStyle w:val="Style50"/>
        <w:widowControl/>
        <w:tabs>
          <w:tab w:val="left" w:pos="871"/>
        </w:tabs>
        <w:spacing w:line="240" w:lineRule="auto"/>
        <w:ind w:firstLine="709"/>
        <w:rPr>
          <w:rStyle w:val="FontStyle108"/>
        </w:rPr>
      </w:pPr>
      <w:r w:rsidRPr="00733D29">
        <w:t>- изменений в законодательстве, др. фактор</w:t>
      </w:r>
      <w:r w:rsidR="00AB1A15" w:rsidRPr="00733D29">
        <w:t>ов</w:t>
      </w:r>
      <w:r w:rsidRPr="00733D29">
        <w:rPr>
          <w:rStyle w:val="FontStyle108"/>
        </w:rPr>
        <w:t>.</w:t>
      </w:r>
    </w:p>
    <w:p w:rsidR="00160F30" w:rsidRPr="00733D29" w:rsidRDefault="00160F30" w:rsidP="00733D29">
      <w:pPr>
        <w:pStyle w:val="Style42"/>
        <w:widowControl/>
        <w:spacing w:line="240" w:lineRule="auto"/>
        <w:ind w:firstLine="709"/>
        <w:rPr>
          <w:rStyle w:val="FontStyle108"/>
        </w:rPr>
      </w:pPr>
      <w:r w:rsidRPr="00733D29">
        <w:t xml:space="preserve">Прогноз </w:t>
      </w:r>
      <w:r w:rsidR="00D0778B" w:rsidRPr="00733D29">
        <w:t xml:space="preserve">суммы сборов </w:t>
      </w:r>
      <w:r w:rsidRPr="00733D29">
        <w:rPr>
          <w:rStyle w:val="FontStyle108"/>
        </w:rPr>
        <w:t>определяется по формуле:</w:t>
      </w:r>
    </w:p>
    <w:p w:rsidR="00D0778B" w:rsidRPr="00733D29" w:rsidRDefault="00D0778B" w:rsidP="00733D29">
      <w:pPr>
        <w:pStyle w:val="Style42"/>
        <w:widowControl/>
        <w:spacing w:line="240" w:lineRule="auto"/>
        <w:ind w:firstLine="709"/>
        <w:jc w:val="center"/>
        <w:rPr>
          <w:b/>
          <w:i/>
        </w:rPr>
      </w:pPr>
      <w:r w:rsidRPr="00733D29">
        <w:rPr>
          <w:b/>
          <w:i/>
          <w:noProof/>
          <w:lang w:val="en-US"/>
        </w:rPr>
        <w:t>H</w:t>
      </w:r>
      <w:r w:rsidRPr="00733D29">
        <w:rPr>
          <w:b/>
          <w:i/>
          <w:noProof/>
        </w:rPr>
        <w:t xml:space="preserve"> = </w:t>
      </w:r>
      <w:r w:rsidR="00F56A84" w:rsidRPr="00733D29">
        <w:rPr>
          <w:b/>
          <w:i/>
          <w:noProof/>
        </w:rPr>
        <w:t>(</w:t>
      </w:r>
      <w:r w:rsidRPr="00733D29">
        <w:rPr>
          <w:b/>
          <w:i/>
          <w:noProof/>
        </w:rPr>
        <w:t xml:space="preserve">Пр </w:t>
      </w:r>
      <w:r w:rsidR="0032540F" w:rsidRPr="00733D29">
        <w:rPr>
          <w:b/>
          <w:i/>
          <w:noProof/>
        </w:rPr>
        <w:t>*</w:t>
      </w:r>
      <w:r w:rsidR="00E51253" w:rsidRPr="00733D29">
        <w:rPr>
          <w:b/>
          <w:i/>
          <w:noProof/>
          <w:lang w:val="en-US"/>
        </w:rPr>
        <w:t>S</w:t>
      </w:r>
      <w:r w:rsidR="00F56A84" w:rsidRPr="00733D29">
        <w:rPr>
          <w:b/>
          <w:i/>
          <w:noProof/>
        </w:rPr>
        <w:t>)</w:t>
      </w:r>
      <w:r w:rsidR="00F56A84" w:rsidRPr="00733D29">
        <w:rPr>
          <w:b/>
          <w:i/>
          <w:sz w:val="27"/>
          <w:szCs w:val="27"/>
        </w:rPr>
        <w:t xml:space="preserve"> (+/-) </w:t>
      </w:r>
      <w:r w:rsidR="00F56A84" w:rsidRPr="00733D29">
        <w:rPr>
          <w:b/>
          <w:i/>
          <w:sz w:val="27"/>
          <w:szCs w:val="27"/>
          <w:lang w:val="en-US"/>
        </w:rPr>
        <w:t>F</w:t>
      </w:r>
      <w:r w:rsidR="00F56A84" w:rsidRPr="00733D29">
        <w:rPr>
          <w:b/>
          <w:i/>
          <w:sz w:val="27"/>
          <w:szCs w:val="27"/>
        </w:rPr>
        <w:t>,</w:t>
      </w:r>
    </w:p>
    <w:p w:rsidR="00D0778B" w:rsidRPr="00733D29" w:rsidRDefault="00D0778B" w:rsidP="00733D29">
      <w:pPr>
        <w:ind w:firstLine="709"/>
        <w:jc w:val="both"/>
        <w:rPr>
          <w:rStyle w:val="FontStyle108"/>
        </w:rPr>
      </w:pPr>
      <w:r w:rsidRPr="00733D29">
        <w:rPr>
          <w:rStyle w:val="FontStyle108"/>
        </w:rPr>
        <w:t>где:</w:t>
      </w:r>
    </w:p>
    <w:p w:rsidR="00D0778B" w:rsidRPr="00733D29" w:rsidRDefault="00D0778B" w:rsidP="00733D29">
      <w:pPr>
        <w:ind w:firstLine="709"/>
        <w:jc w:val="both"/>
      </w:pPr>
      <w:proofErr w:type="spellStart"/>
      <w:proofErr w:type="gramStart"/>
      <w:r w:rsidRPr="00733D29">
        <w:rPr>
          <w:b/>
          <w:i/>
        </w:rPr>
        <w:t>Пр</w:t>
      </w:r>
      <w:proofErr w:type="spellEnd"/>
      <w:proofErr w:type="gramEnd"/>
      <w:r w:rsidRPr="00733D29">
        <w:t xml:space="preserve"> - прогнозируемое количество объектов животного мира или объектов водных биологических ресурсов</w:t>
      </w:r>
      <w:r w:rsidR="00C42226" w:rsidRPr="00733D29">
        <w:t>, ед.</w:t>
      </w:r>
      <w:r w:rsidRPr="00733D29">
        <w:t>;</w:t>
      </w:r>
    </w:p>
    <w:p w:rsidR="00E51253" w:rsidRPr="00733D29" w:rsidRDefault="00E51253" w:rsidP="00733D29">
      <w:pPr>
        <w:widowControl/>
        <w:ind w:firstLine="709"/>
        <w:jc w:val="both"/>
        <w:rPr>
          <w:lang w:eastAsia="en-US"/>
        </w:rPr>
      </w:pPr>
      <w:r w:rsidRPr="00733D29">
        <w:rPr>
          <w:b/>
          <w:bCs/>
          <w:i/>
          <w:iCs/>
          <w:lang w:val="en-US" w:eastAsia="en-US"/>
        </w:rPr>
        <w:t>S</w:t>
      </w:r>
      <w:r w:rsidRPr="00733D29">
        <w:rPr>
          <w:b/>
          <w:bCs/>
          <w:i/>
          <w:iCs/>
          <w:lang w:eastAsia="en-US"/>
        </w:rPr>
        <w:t xml:space="preserve"> - </w:t>
      </w:r>
      <w:proofErr w:type="gramStart"/>
      <w:r w:rsidR="00F56A84" w:rsidRPr="00733D29">
        <w:rPr>
          <w:lang w:eastAsia="en-US"/>
        </w:rPr>
        <w:t>ставка</w:t>
      </w:r>
      <w:proofErr w:type="gramEnd"/>
      <w:r w:rsidR="00F56A84" w:rsidRPr="00733D29">
        <w:rPr>
          <w:lang w:eastAsia="en-US"/>
        </w:rPr>
        <w:t xml:space="preserve"> сборов, %, </w:t>
      </w:r>
    </w:p>
    <w:p w:rsidR="00F56A84" w:rsidRPr="00733D29" w:rsidRDefault="00F56A84" w:rsidP="00733D29">
      <w:pPr>
        <w:ind w:firstLine="709"/>
        <w:jc w:val="both"/>
        <w:rPr>
          <w:sz w:val="27"/>
          <w:szCs w:val="27"/>
        </w:rPr>
      </w:pPr>
      <w:r w:rsidRPr="00733D29">
        <w:rPr>
          <w:b/>
          <w:i/>
          <w:sz w:val="27"/>
          <w:szCs w:val="27"/>
        </w:rPr>
        <w:t>F</w:t>
      </w:r>
      <w:r w:rsidRPr="00733D29">
        <w:rPr>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56A84" w:rsidRPr="00733D29" w:rsidRDefault="00F56A84" w:rsidP="00733D29">
      <w:pPr>
        <w:widowControl/>
        <w:ind w:firstLine="709"/>
        <w:jc w:val="both"/>
        <w:rPr>
          <w:lang w:eastAsia="en-US"/>
        </w:rPr>
      </w:pPr>
    </w:p>
    <w:p w:rsidR="00D0778B" w:rsidRPr="00733D29" w:rsidRDefault="00D0778B" w:rsidP="00733D29">
      <w:pPr>
        <w:pStyle w:val="Style42"/>
        <w:widowControl/>
        <w:spacing w:line="240" w:lineRule="auto"/>
        <w:ind w:firstLine="709"/>
        <w:rPr>
          <w:rStyle w:val="FontStyle108"/>
        </w:rPr>
      </w:pPr>
      <w:r w:rsidRPr="00733D29">
        <w:rPr>
          <w:rStyle w:val="FontStyle108"/>
        </w:rPr>
        <w:t>Расчёт прогноза поступления доходов в консолидированный бюджет субъекта Российской Федерации от уплаты сбора за пользование объектами животного мира и сбора за пользование объектами водных биологических ресурсов (по внутренним водным объектам) осуществляется ме</w:t>
      </w:r>
      <w:r w:rsidR="00FA15EF" w:rsidRPr="00733D29">
        <w:rPr>
          <w:rStyle w:val="FontStyle108"/>
        </w:rPr>
        <w:t>тодом прямого расчета</w:t>
      </w:r>
      <w:r w:rsidRPr="00733D29">
        <w:rPr>
          <w:rStyle w:val="FontStyle108"/>
        </w:rPr>
        <w:t xml:space="preserve"> с учетом изменения законодательства о налогах и сборах, а также других факторов.</w:t>
      </w:r>
      <w:r w:rsidR="00F56A84" w:rsidRPr="00733D29">
        <w:rPr>
          <w:rStyle w:val="FontStyle108"/>
        </w:rPr>
        <w:t xml:space="preserve"> </w:t>
      </w:r>
    </w:p>
    <w:p w:rsidR="00F56A84" w:rsidRPr="00733D29" w:rsidRDefault="00F56A84" w:rsidP="00733D29">
      <w:pPr>
        <w:pStyle w:val="Style42"/>
        <w:widowControl/>
        <w:spacing w:line="240" w:lineRule="auto"/>
        <w:ind w:firstLine="709"/>
        <w:rPr>
          <w:rStyle w:val="FontStyle108"/>
        </w:rPr>
      </w:pPr>
    </w:p>
    <w:p w:rsidR="00F56A84" w:rsidRDefault="00F56A84" w:rsidP="00733D29">
      <w:pPr>
        <w:pStyle w:val="3"/>
        <w:tabs>
          <w:tab w:val="left" w:pos="1985"/>
        </w:tabs>
        <w:spacing w:before="0" w:after="0" w:line="240" w:lineRule="auto"/>
        <w:ind w:left="1985" w:right="1134"/>
        <w:jc w:val="center"/>
        <w:rPr>
          <w:rFonts w:ascii="Times New Roman" w:hAnsi="Times New Roman"/>
          <w:i/>
          <w:sz w:val="24"/>
          <w:szCs w:val="24"/>
        </w:rPr>
      </w:pPr>
      <w:bookmarkStart w:id="204" w:name="_Toc24125147"/>
      <w:bookmarkStart w:id="205" w:name="_Toc519585007"/>
      <w:bookmarkStart w:id="206" w:name="_Toc24736623"/>
      <w:bookmarkStart w:id="207" w:name="_Toc24966681"/>
      <w:bookmarkStart w:id="208" w:name="_Toc24966827"/>
      <w:r w:rsidRPr="00733D29">
        <w:rPr>
          <w:rFonts w:ascii="Times New Roman" w:hAnsi="Times New Roman"/>
          <w:i/>
          <w:sz w:val="24"/>
          <w:szCs w:val="24"/>
        </w:rPr>
        <w:t>2.1</w:t>
      </w:r>
      <w:r w:rsidR="003046EF">
        <w:rPr>
          <w:rFonts w:ascii="Times New Roman" w:hAnsi="Times New Roman"/>
          <w:i/>
          <w:sz w:val="24"/>
          <w:szCs w:val="24"/>
        </w:rPr>
        <w:t>2</w:t>
      </w:r>
      <w:r w:rsidRPr="00733D29">
        <w:rPr>
          <w:rFonts w:ascii="Times New Roman" w:hAnsi="Times New Roman"/>
          <w:i/>
          <w:sz w:val="24"/>
          <w:szCs w:val="24"/>
        </w:rPr>
        <w:t>.1. Сбор за пользование объектами</w:t>
      </w:r>
      <w:bookmarkEnd w:id="204"/>
      <w:r w:rsidRPr="00733D29">
        <w:rPr>
          <w:rFonts w:ascii="Times New Roman" w:hAnsi="Times New Roman"/>
          <w:i/>
          <w:sz w:val="24"/>
          <w:szCs w:val="24"/>
        </w:rPr>
        <w:t xml:space="preserve"> </w:t>
      </w:r>
      <w:bookmarkStart w:id="209" w:name="_Toc24125148"/>
      <w:r w:rsidRPr="00733D29">
        <w:rPr>
          <w:rFonts w:ascii="Times New Roman" w:hAnsi="Times New Roman"/>
          <w:i/>
          <w:sz w:val="24"/>
          <w:szCs w:val="24"/>
        </w:rPr>
        <w:t xml:space="preserve">животного мира </w:t>
      </w:r>
      <w:r w:rsidRPr="00733D29">
        <w:rPr>
          <w:rFonts w:ascii="Times New Roman" w:hAnsi="Times New Roman"/>
          <w:i/>
          <w:sz w:val="24"/>
          <w:szCs w:val="24"/>
        </w:rPr>
        <w:br/>
        <w:t>182 1 07 04010 01 0000 110</w:t>
      </w:r>
      <w:bookmarkEnd w:id="205"/>
      <w:bookmarkEnd w:id="209"/>
      <w:bookmarkEnd w:id="206"/>
      <w:bookmarkEnd w:id="207"/>
      <w:bookmarkEnd w:id="208"/>
    </w:p>
    <w:p w:rsidR="00733D29" w:rsidRPr="00733D29" w:rsidRDefault="00733D29" w:rsidP="00733D29">
      <w:pPr>
        <w:rPr>
          <w:lang w:eastAsia="en-US"/>
        </w:rPr>
      </w:pPr>
    </w:p>
    <w:p w:rsidR="00F56A84" w:rsidRPr="00733D29" w:rsidRDefault="00F56A84" w:rsidP="00733D29">
      <w:pPr>
        <w:ind w:firstLine="709"/>
        <w:jc w:val="both"/>
      </w:pPr>
      <w:proofErr w:type="gramStart"/>
      <w:r w:rsidRPr="00733D29">
        <w:t xml:space="preserve">Прогноз поступления доходов в </w:t>
      </w:r>
      <w:r w:rsidRPr="00733D29">
        <w:rPr>
          <w:rStyle w:val="FontStyle108"/>
        </w:rPr>
        <w:t xml:space="preserve"> консолидированный бюджет Пермского края </w:t>
      </w:r>
      <w:r w:rsidRPr="00733D29">
        <w:t xml:space="preserve">от уплаты сбора за пользование объектами животного мира осуществляется на основании данных, получаемых по запросам </w:t>
      </w:r>
      <w:r w:rsidR="00102BFD" w:rsidRPr="00733D29">
        <w:t>У</w:t>
      </w:r>
      <w:r w:rsidRPr="00733D29">
        <w:t>ФНС России</w:t>
      </w:r>
      <w:r w:rsidR="00102BFD" w:rsidRPr="00733D29">
        <w:t xml:space="preserve"> по Пермскому краю</w:t>
      </w:r>
      <w:r w:rsidRPr="00733D29">
        <w:t xml:space="preserve"> из </w:t>
      </w:r>
      <w:r w:rsidR="00102BFD" w:rsidRPr="00733D29">
        <w:t>Министерство природных ресурсов, лесного хозяйства и экологии Пермского края о количестве выданных разрешений на добычу охотничьих ресурсов</w:t>
      </w:r>
      <w:r w:rsidRPr="00733D29">
        <w:t xml:space="preserve">, </w:t>
      </w:r>
      <w:r w:rsidR="00102BFD" w:rsidRPr="00733D29">
        <w:t xml:space="preserve">а также </w:t>
      </w:r>
      <w:r w:rsidRPr="00733D29">
        <w:t>исходя из динамики налоговой базы по сбору согласно отчёту по форме № 5-ЖМ</w:t>
      </w:r>
      <w:proofErr w:type="gramEnd"/>
      <w:r w:rsidRPr="00733D29">
        <w:t xml:space="preserve"> «О структуре начислений по сбору за пользов</w:t>
      </w:r>
      <w:r w:rsidR="00102BFD" w:rsidRPr="00733D29">
        <w:t>ание объектами животного мира».</w:t>
      </w:r>
    </w:p>
    <w:p w:rsidR="00F56A84" w:rsidRDefault="00F56A84" w:rsidP="00733D29">
      <w:pPr>
        <w:pStyle w:val="3"/>
        <w:tabs>
          <w:tab w:val="left" w:pos="1985"/>
        </w:tabs>
        <w:spacing w:before="0" w:after="0" w:line="240" w:lineRule="auto"/>
        <w:ind w:left="1985" w:right="1134"/>
        <w:jc w:val="center"/>
        <w:rPr>
          <w:rFonts w:ascii="Times New Roman" w:hAnsi="Times New Roman"/>
          <w:i/>
          <w:sz w:val="24"/>
          <w:szCs w:val="24"/>
        </w:rPr>
      </w:pPr>
      <w:bookmarkStart w:id="210" w:name="_Toc519585008"/>
      <w:bookmarkStart w:id="211" w:name="_Toc24125149"/>
      <w:bookmarkStart w:id="212" w:name="_Toc24736624"/>
      <w:bookmarkStart w:id="213" w:name="_Toc24966682"/>
      <w:bookmarkStart w:id="214" w:name="_Toc24966828"/>
      <w:r w:rsidRPr="00733D29">
        <w:rPr>
          <w:rFonts w:ascii="Times New Roman" w:hAnsi="Times New Roman"/>
          <w:i/>
          <w:sz w:val="24"/>
          <w:szCs w:val="24"/>
        </w:rPr>
        <w:t>2.1</w:t>
      </w:r>
      <w:r w:rsidR="003046EF">
        <w:rPr>
          <w:rFonts w:ascii="Times New Roman" w:hAnsi="Times New Roman"/>
          <w:i/>
          <w:sz w:val="24"/>
          <w:szCs w:val="24"/>
        </w:rPr>
        <w:t>2</w:t>
      </w:r>
      <w:r w:rsidRPr="00733D29">
        <w:rPr>
          <w:rFonts w:ascii="Times New Roman" w:hAnsi="Times New Roman"/>
          <w:i/>
          <w:sz w:val="24"/>
          <w:szCs w:val="24"/>
        </w:rPr>
        <w:t xml:space="preserve">.2. Сбор за пользование объектами водных биологических ресурсов (исключая внутренние водные объекты) </w:t>
      </w:r>
      <w:r w:rsidRPr="00733D29">
        <w:rPr>
          <w:rFonts w:ascii="Times New Roman" w:hAnsi="Times New Roman"/>
          <w:i/>
          <w:sz w:val="24"/>
          <w:szCs w:val="24"/>
        </w:rPr>
        <w:br/>
        <w:t>182 1 07 04020 01 0000 110</w:t>
      </w:r>
      <w:bookmarkEnd w:id="210"/>
      <w:bookmarkEnd w:id="211"/>
      <w:bookmarkEnd w:id="212"/>
      <w:bookmarkEnd w:id="213"/>
      <w:bookmarkEnd w:id="214"/>
    </w:p>
    <w:p w:rsidR="00733D29" w:rsidRPr="00733D29" w:rsidRDefault="00733D29" w:rsidP="00733D29">
      <w:pPr>
        <w:rPr>
          <w:lang w:eastAsia="en-US"/>
        </w:rPr>
      </w:pPr>
    </w:p>
    <w:p w:rsidR="00F56A84" w:rsidRDefault="00F56A84" w:rsidP="00733D29">
      <w:pPr>
        <w:ind w:firstLine="709"/>
        <w:jc w:val="both"/>
      </w:pPr>
      <w:proofErr w:type="gramStart"/>
      <w:r w:rsidRPr="00733D29">
        <w:t xml:space="preserve">Расчёт прогноза поступления доходов в </w:t>
      </w:r>
      <w:r w:rsidRPr="00733D29">
        <w:rPr>
          <w:rStyle w:val="FontStyle108"/>
        </w:rPr>
        <w:t>консолидированный бюджет Пермского края</w:t>
      </w:r>
      <w:r w:rsidRPr="00733D29">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2.14,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733D29" w:rsidRPr="00733D29" w:rsidRDefault="00733D29" w:rsidP="00733D29">
      <w:pPr>
        <w:ind w:firstLine="709"/>
        <w:jc w:val="both"/>
      </w:pPr>
    </w:p>
    <w:p w:rsidR="00F56A84" w:rsidRDefault="00F56A84" w:rsidP="00733D29">
      <w:pPr>
        <w:pStyle w:val="3"/>
        <w:tabs>
          <w:tab w:val="left" w:pos="1985"/>
        </w:tabs>
        <w:spacing w:before="0" w:after="0" w:line="240" w:lineRule="auto"/>
        <w:ind w:left="1985" w:right="1134"/>
        <w:jc w:val="center"/>
        <w:rPr>
          <w:rFonts w:ascii="Times New Roman" w:hAnsi="Times New Roman"/>
          <w:i/>
          <w:sz w:val="24"/>
          <w:szCs w:val="24"/>
        </w:rPr>
      </w:pPr>
      <w:bookmarkStart w:id="215" w:name="_Toc519585009"/>
      <w:bookmarkStart w:id="216" w:name="_Toc24125150"/>
      <w:bookmarkStart w:id="217" w:name="_Toc24736625"/>
      <w:bookmarkStart w:id="218" w:name="_Toc24966683"/>
      <w:bookmarkStart w:id="219" w:name="_Toc24966829"/>
      <w:r w:rsidRPr="00733D29">
        <w:rPr>
          <w:rFonts w:ascii="Times New Roman" w:hAnsi="Times New Roman"/>
          <w:i/>
          <w:sz w:val="24"/>
          <w:szCs w:val="24"/>
        </w:rPr>
        <w:t>2.1</w:t>
      </w:r>
      <w:r w:rsidR="003046EF">
        <w:rPr>
          <w:rFonts w:ascii="Times New Roman" w:hAnsi="Times New Roman"/>
          <w:i/>
          <w:sz w:val="24"/>
          <w:szCs w:val="24"/>
        </w:rPr>
        <w:t>2</w:t>
      </w:r>
      <w:r w:rsidRPr="00733D29">
        <w:rPr>
          <w:rFonts w:ascii="Times New Roman" w:hAnsi="Times New Roman"/>
          <w:i/>
          <w:sz w:val="24"/>
          <w:szCs w:val="24"/>
        </w:rPr>
        <w:t xml:space="preserve">.3. Сбор за пользование объектами водных биологических ресурсов (по внутренним водным объектам) </w:t>
      </w:r>
      <w:r w:rsidRPr="00733D29">
        <w:rPr>
          <w:rFonts w:ascii="Times New Roman" w:hAnsi="Times New Roman"/>
          <w:i/>
          <w:sz w:val="24"/>
          <w:szCs w:val="24"/>
        </w:rPr>
        <w:br/>
        <w:t>182 1 07 04030 01 0000 110</w:t>
      </w:r>
      <w:bookmarkEnd w:id="215"/>
      <w:bookmarkEnd w:id="216"/>
      <w:bookmarkEnd w:id="217"/>
      <w:bookmarkEnd w:id="218"/>
      <w:bookmarkEnd w:id="219"/>
    </w:p>
    <w:p w:rsidR="00733D29" w:rsidRPr="00733D29" w:rsidRDefault="00733D29" w:rsidP="00733D29">
      <w:pPr>
        <w:rPr>
          <w:lang w:eastAsia="en-US"/>
        </w:rPr>
      </w:pPr>
    </w:p>
    <w:p w:rsidR="00F56A84" w:rsidRPr="00733D29" w:rsidRDefault="00F56A84" w:rsidP="00733D29">
      <w:pPr>
        <w:ind w:firstLine="709"/>
        <w:jc w:val="both"/>
      </w:pPr>
      <w:proofErr w:type="gramStart"/>
      <w:r w:rsidRPr="00733D29">
        <w:t xml:space="preserve">Расчёт прогноза поступления доходов </w:t>
      </w:r>
      <w:r w:rsidRPr="00733D29">
        <w:rPr>
          <w:rStyle w:val="FontStyle108"/>
        </w:rPr>
        <w:t xml:space="preserve">в консолидированный бюджет Пермского края </w:t>
      </w:r>
      <w:r w:rsidRPr="00733D29">
        <w:t>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EA4F15" w:rsidRPr="00733D29" w:rsidRDefault="00EA4F15" w:rsidP="00733D29">
      <w:pPr>
        <w:ind w:firstLine="709"/>
        <w:jc w:val="both"/>
      </w:pPr>
    </w:p>
    <w:p w:rsidR="00D04464" w:rsidRPr="00410ACC" w:rsidRDefault="001C7781" w:rsidP="00733D29">
      <w:pPr>
        <w:pStyle w:val="3"/>
        <w:tabs>
          <w:tab w:val="left" w:pos="1985"/>
        </w:tabs>
        <w:spacing w:before="0" w:after="0" w:line="240" w:lineRule="auto"/>
        <w:ind w:left="1985" w:right="1134"/>
        <w:jc w:val="center"/>
        <w:rPr>
          <w:rStyle w:val="FontStyle87"/>
          <w:b/>
          <w:sz w:val="26"/>
          <w:szCs w:val="26"/>
        </w:rPr>
      </w:pPr>
      <w:bookmarkStart w:id="220" w:name="_Toc24125151"/>
      <w:bookmarkStart w:id="221" w:name="_Toc24736626"/>
      <w:bookmarkStart w:id="222" w:name="_Toc24966684"/>
      <w:bookmarkStart w:id="223" w:name="_Toc24966830"/>
      <w:r w:rsidRPr="00410ACC">
        <w:rPr>
          <w:rFonts w:ascii="Times New Roman" w:hAnsi="Times New Roman"/>
        </w:rPr>
        <w:lastRenderedPageBreak/>
        <w:t>2.1</w:t>
      </w:r>
      <w:r w:rsidR="003046EF">
        <w:rPr>
          <w:rFonts w:ascii="Times New Roman" w:hAnsi="Times New Roman"/>
        </w:rPr>
        <w:t>3</w:t>
      </w:r>
      <w:r w:rsidRPr="00410ACC">
        <w:rPr>
          <w:rFonts w:ascii="Times New Roman" w:hAnsi="Times New Roman"/>
        </w:rPr>
        <w:t>.</w:t>
      </w:r>
      <w:r w:rsidR="00C56206" w:rsidRPr="00410ACC">
        <w:rPr>
          <w:rStyle w:val="FontStyle87"/>
          <w:sz w:val="26"/>
          <w:szCs w:val="26"/>
        </w:rPr>
        <w:t xml:space="preserve"> </w:t>
      </w:r>
      <w:r w:rsidR="00C56206" w:rsidRPr="00410ACC">
        <w:rPr>
          <w:rStyle w:val="FontStyle87"/>
          <w:b/>
          <w:sz w:val="26"/>
          <w:szCs w:val="26"/>
        </w:rPr>
        <w:t>Государственная пошлина</w:t>
      </w:r>
      <w:bookmarkEnd w:id="220"/>
      <w:r w:rsidR="00837A97" w:rsidRPr="00410ACC">
        <w:rPr>
          <w:rStyle w:val="FontStyle87"/>
          <w:b/>
          <w:sz w:val="26"/>
          <w:szCs w:val="26"/>
        </w:rPr>
        <w:br/>
      </w:r>
      <w:r w:rsidR="00C56206" w:rsidRPr="00410ACC">
        <w:rPr>
          <w:rStyle w:val="FontStyle87"/>
          <w:b/>
          <w:sz w:val="26"/>
          <w:szCs w:val="26"/>
        </w:rPr>
        <w:t>182 1 08 00000 01 0000 000</w:t>
      </w:r>
      <w:bookmarkEnd w:id="221"/>
      <w:bookmarkEnd w:id="222"/>
      <w:bookmarkEnd w:id="223"/>
    </w:p>
    <w:p w:rsidR="00E652D3" w:rsidRPr="00733D29" w:rsidRDefault="00E652D3" w:rsidP="00733D29">
      <w:pPr>
        <w:pStyle w:val="Style41"/>
        <w:widowControl/>
        <w:ind w:firstLine="567"/>
        <w:jc w:val="center"/>
        <w:rPr>
          <w:rStyle w:val="FontStyle87"/>
        </w:rPr>
      </w:pPr>
    </w:p>
    <w:p w:rsidR="00E652D3" w:rsidRPr="00733D29" w:rsidRDefault="00E652D3" w:rsidP="00733D29">
      <w:pPr>
        <w:pStyle w:val="Style42"/>
        <w:widowControl/>
        <w:spacing w:line="240" w:lineRule="auto"/>
        <w:ind w:firstLine="709"/>
        <w:rPr>
          <w:rStyle w:val="FontStyle108"/>
        </w:rPr>
      </w:pPr>
      <w:r w:rsidRPr="00733D29">
        <w:rPr>
          <w:rStyle w:val="FontStyle108"/>
        </w:rPr>
        <w:t>Расчёт прогноза поступлений государственной пошлины производится исходя из действующего законодательства.</w:t>
      </w:r>
    </w:p>
    <w:p w:rsidR="00E652D3" w:rsidRPr="00733D29" w:rsidRDefault="00E652D3" w:rsidP="00733D29">
      <w:pPr>
        <w:pStyle w:val="Style42"/>
        <w:widowControl/>
        <w:spacing w:line="240" w:lineRule="auto"/>
        <w:ind w:firstLine="709"/>
        <w:rPr>
          <w:rStyle w:val="FontStyle108"/>
        </w:rPr>
      </w:pPr>
      <w:r w:rsidRPr="00733D29">
        <w:rPr>
          <w:rStyle w:val="FontStyle108"/>
        </w:rPr>
        <w:t>Государственная пошлина взимается на территории Российской Федерации в соответствии с положениями главы 25.3 части второй НК РФ и зачисляется в консолидированный бюджет субъекта Российской Федерации по нормативам, установленным в соответствии со статьями 50 и 56 Бюджетного кодекса.</w:t>
      </w:r>
    </w:p>
    <w:p w:rsidR="00E652D3" w:rsidRPr="00733D29" w:rsidRDefault="00E652D3" w:rsidP="00733D29">
      <w:pPr>
        <w:pStyle w:val="Style42"/>
        <w:widowControl/>
        <w:spacing w:line="240" w:lineRule="auto"/>
        <w:ind w:firstLine="709"/>
        <w:rPr>
          <w:rStyle w:val="FontStyle108"/>
        </w:rPr>
      </w:pPr>
      <w:r w:rsidRPr="00733D29">
        <w:rPr>
          <w:rStyle w:val="FontStyle108"/>
        </w:rPr>
        <w:t>Прогноз поступлений по государственной пошлине производится отдельно по каждому виду государственной пошлины в разрезе бюджетов.</w:t>
      </w:r>
    </w:p>
    <w:p w:rsidR="00E652D3" w:rsidRPr="00733D29" w:rsidRDefault="00E652D3" w:rsidP="00733D29">
      <w:pPr>
        <w:pStyle w:val="Style42"/>
        <w:widowControl/>
        <w:spacing w:line="240" w:lineRule="auto"/>
        <w:ind w:firstLine="709"/>
        <w:rPr>
          <w:rStyle w:val="FontStyle108"/>
        </w:rPr>
      </w:pPr>
      <w:r w:rsidRPr="00733D29">
        <w:rPr>
          <w:rStyle w:val="FontStyle108"/>
        </w:rPr>
        <w:t>При расчете поступлений госпошлины в разрезе видов учитываются следующие факторы:</w:t>
      </w:r>
    </w:p>
    <w:p w:rsidR="00E652D3" w:rsidRPr="00733D29" w:rsidRDefault="00E652D3" w:rsidP="00733D29">
      <w:pPr>
        <w:pStyle w:val="Style50"/>
        <w:widowControl/>
        <w:tabs>
          <w:tab w:val="left" w:pos="871"/>
        </w:tabs>
        <w:spacing w:line="240" w:lineRule="auto"/>
        <w:ind w:firstLine="709"/>
        <w:rPr>
          <w:rStyle w:val="FontStyle108"/>
        </w:rPr>
      </w:pPr>
      <w:r w:rsidRPr="00733D29">
        <w:rPr>
          <w:rStyle w:val="FontStyle108"/>
        </w:rPr>
        <w:t>-</w:t>
      </w:r>
      <w:r w:rsidRPr="00733D29">
        <w:rPr>
          <w:rStyle w:val="FontStyle108"/>
          <w:sz w:val="20"/>
          <w:szCs w:val="20"/>
        </w:rPr>
        <w:tab/>
      </w:r>
      <w:r w:rsidRPr="00733D29">
        <w:rPr>
          <w:rStyle w:val="FontStyle108"/>
        </w:rPr>
        <w:t>изменения в законодательстве;</w:t>
      </w:r>
    </w:p>
    <w:p w:rsidR="00E652D3" w:rsidRPr="00733D29" w:rsidRDefault="00E652D3" w:rsidP="00733D29">
      <w:pPr>
        <w:pStyle w:val="Style50"/>
        <w:widowControl/>
        <w:numPr>
          <w:ilvl w:val="0"/>
          <w:numId w:val="6"/>
        </w:numPr>
        <w:tabs>
          <w:tab w:val="left" w:pos="878"/>
        </w:tabs>
        <w:spacing w:line="240" w:lineRule="auto"/>
        <w:ind w:firstLine="709"/>
        <w:rPr>
          <w:rStyle w:val="FontStyle108"/>
        </w:rPr>
      </w:pPr>
      <w:r w:rsidRPr="00733D29">
        <w:rPr>
          <w:rStyle w:val="FontStyle108"/>
        </w:rPr>
        <w:t>прогноз количества совершаемых юридически значимых действий, размеры пошлины за соответствующие юридически значимые действия;</w:t>
      </w:r>
    </w:p>
    <w:p w:rsidR="00E652D3" w:rsidRPr="00733D29" w:rsidRDefault="00E652D3" w:rsidP="00733D29">
      <w:pPr>
        <w:pStyle w:val="Style50"/>
        <w:widowControl/>
        <w:numPr>
          <w:ilvl w:val="0"/>
          <w:numId w:val="6"/>
        </w:numPr>
        <w:tabs>
          <w:tab w:val="left" w:pos="878"/>
        </w:tabs>
        <w:spacing w:line="240" w:lineRule="auto"/>
        <w:ind w:firstLine="709"/>
        <w:rPr>
          <w:rStyle w:val="FontStyle108"/>
        </w:rPr>
      </w:pPr>
      <w:r w:rsidRPr="00733D29">
        <w:rPr>
          <w:rStyle w:val="FontStyle108"/>
        </w:rPr>
        <w:t>динамика фактических поступлений по налогу согласно данным отчета формы № 1-НМ за предшествующие периоды;</w:t>
      </w:r>
    </w:p>
    <w:p w:rsidR="00E652D3" w:rsidRPr="00733D29" w:rsidRDefault="00E652D3" w:rsidP="00733D29">
      <w:pPr>
        <w:pStyle w:val="Style50"/>
        <w:widowControl/>
        <w:numPr>
          <w:ilvl w:val="0"/>
          <w:numId w:val="6"/>
        </w:numPr>
        <w:tabs>
          <w:tab w:val="left" w:pos="878"/>
        </w:tabs>
        <w:spacing w:line="240" w:lineRule="auto"/>
        <w:ind w:firstLine="709"/>
        <w:rPr>
          <w:rStyle w:val="FontStyle108"/>
        </w:rPr>
      </w:pPr>
      <w:r w:rsidRPr="00733D29">
        <w:rPr>
          <w:rStyle w:val="FontStyle108"/>
        </w:rPr>
        <w:t>индексы (индекс потребительских цен и др.).</w:t>
      </w:r>
    </w:p>
    <w:p w:rsidR="00E652D3" w:rsidRPr="00733D29" w:rsidRDefault="00E652D3" w:rsidP="00733D29">
      <w:pPr>
        <w:pStyle w:val="Style41"/>
        <w:widowControl/>
        <w:ind w:firstLine="567"/>
        <w:jc w:val="center"/>
        <w:rPr>
          <w:rStyle w:val="FontStyle87"/>
        </w:rPr>
      </w:pPr>
    </w:p>
    <w:p w:rsidR="007655C6" w:rsidRPr="00733D29" w:rsidRDefault="001C7781" w:rsidP="00733D29">
      <w:pPr>
        <w:pStyle w:val="3"/>
        <w:tabs>
          <w:tab w:val="left" w:pos="1418"/>
        </w:tabs>
        <w:spacing w:before="0" w:after="0" w:line="240" w:lineRule="auto"/>
        <w:ind w:right="55"/>
        <w:jc w:val="center"/>
        <w:rPr>
          <w:rFonts w:ascii="Times New Roman" w:hAnsi="Times New Roman"/>
          <w:i/>
          <w:sz w:val="24"/>
          <w:szCs w:val="24"/>
        </w:rPr>
      </w:pPr>
      <w:bookmarkStart w:id="224" w:name="_Toc24125152"/>
      <w:bookmarkStart w:id="225" w:name="_Toc24736627"/>
      <w:bookmarkStart w:id="226" w:name="_Toc24966685"/>
      <w:bookmarkStart w:id="227" w:name="_Toc24966831"/>
      <w:r w:rsidRPr="00733D29">
        <w:rPr>
          <w:rFonts w:ascii="Times New Roman" w:hAnsi="Times New Roman"/>
          <w:i/>
          <w:sz w:val="24"/>
          <w:szCs w:val="24"/>
        </w:rPr>
        <w:t>2.1</w:t>
      </w:r>
      <w:r w:rsidR="003046EF">
        <w:rPr>
          <w:rFonts w:ascii="Times New Roman" w:hAnsi="Times New Roman"/>
          <w:i/>
          <w:sz w:val="24"/>
          <w:szCs w:val="24"/>
        </w:rPr>
        <w:t>3</w:t>
      </w:r>
      <w:r w:rsidRPr="00733D29">
        <w:rPr>
          <w:rFonts w:ascii="Times New Roman" w:hAnsi="Times New Roman"/>
          <w:i/>
          <w:sz w:val="24"/>
          <w:szCs w:val="24"/>
        </w:rPr>
        <w:t xml:space="preserve">.1. </w:t>
      </w:r>
      <w:r w:rsidR="007655C6" w:rsidRPr="00733D29">
        <w:rPr>
          <w:rFonts w:ascii="Times New Roman" w:hAnsi="Times New Roman"/>
          <w:i/>
          <w:sz w:val="24"/>
          <w:szCs w:val="24"/>
        </w:rPr>
        <w:t>Государственная пошлина по делам, рассматриваемым конституционными (уставными) судами субъектов Российской Федерации</w:t>
      </w:r>
      <w:bookmarkEnd w:id="224"/>
      <w:r w:rsidRPr="00733D29">
        <w:rPr>
          <w:rFonts w:ascii="Times New Roman" w:hAnsi="Times New Roman"/>
          <w:i/>
          <w:sz w:val="24"/>
          <w:szCs w:val="24"/>
        </w:rPr>
        <w:br/>
      </w:r>
      <w:r w:rsidR="00FA15EF" w:rsidRPr="00733D29">
        <w:rPr>
          <w:rFonts w:ascii="Times New Roman" w:hAnsi="Times New Roman"/>
          <w:i/>
          <w:sz w:val="24"/>
          <w:szCs w:val="24"/>
        </w:rPr>
        <w:t xml:space="preserve">КБК </w:t>
      </w:r>
      <w:r w:rsidR="007655C6" w:rsidRPr="00733D29">
        <w:rPr>
          <w:rFonts w:ascii="Times New Roman" w:hAnsi="Times New Roman"/>
          <w:i/>
          <w:sz w:val="24"/>
          <w:szCs w:val="24"/>
        </w:rPr>
        <w:t>182 1 08 02020 01 0000 110</w:t>
      </w:r>
      <w:bookmarkEnd w:id="225"/>
      <w:bookmarkEnd w:id="226"/>
      <w:bookmarkEnd w:id="227"/>
    </w:p>
    <w:p w:rsidR="00E652D3" w:rsidRPr="00733D29" w:rsidRDefault="00E652D3" w:rsidP="00733D29">
      <w:pPr>
        <w:pStyle w:val="Style41"/>
        <w:widowControl/>
        <w:jc w:val="center"/>
        <w:rPr>
          <w:b/>
          <w:i/>
        </w:rPr>
      </w:pPr>
    </w:p>
    <w:p w:rsidR="00E652D3" w:rsidRPr="00733D29" w:rsidRDefault="00E652D3" w:rsidP="00733D29">
      <w:pPr>
        <w:ind w:firstLine="709"/>
        <w:jc w:val="both"/>
      </w:pPr>
      <w:r w:rsidRPr="00733D29">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E652D3" w:rsidRPr="00733D29" w:rsidRDefault="00E652D3" w:rsidP="00733D29">
      <w:pPr>
        <w:ind w:firstLine="709"/>
        <w:jc w:val="both"/>
      </w:pPr>
      <w:r w:rsidRPr="00733D29">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733D29">
        <w:rPr>
          <w:vertAlign w:val="subscript"/>
        </w:rPr>
        <w:t>УС</w:t>
      </w:r>
      <w:r w:rsidRPr="00733D29">
        <w:t>), определяется, исходя из следующего алгоритма расчёта:</w:t>
      </w:r>
    </w:p>
    <w:p w:rsidR="00E652D3" w:rsidRPr="00733D29" w:rsidRDefault="00E652D3" w:rsidP="00733D29">
      <w:pPr>
        <w:ind w:right="-284"/>
        <w:jc w:val="center"/>
        <w:rPr>
          <w:b/>
          <w:i/>
        </w:rPr>
      </w:pPr>
      <w:r w:rsidRPr="00733D29">
        <w:rPr>
          <w:b/>
        </w:rPr>
        <w:t>Г</w:t>
      </w:r>
      <w:r w:rsidRPr="00733D29">
        <w:rPr>
          <w:b/>
          <w:lang w:val="en-US"/>
        </w:rPr>
        <w:t> </w:t>
      </w:r>
      <w:r w:rsidRPr="00733D29">
        <w:rPr>
          <w:b/>
          <w:vertAlign w:val="subscript"/>
        </w:rPr>
        <w:t>УС</w:t>
      </w:r>
      <w:r w:rsidRPr="00733D29">
        <w:rPr>
          <w:b/>
          <w:i/>
        </w:rPr>
        <w:t xml:space="preserve"> = </w:t>
      </w:r>
      <w:proofErr w:type="gramStart"/>
      <w:r w:rsidRPr="00733D29">
        <w:rPr>
          <w:b/>
        </w:rPr>
        <w:t>К</w:t>
      </w:r>
      <w:proofErr w:type="gramEnd"/>
      <w:r w:rsidRPr="00733D29">
        <w:rPr>
          <w:b/>
        </w:rPr>
        <w:t> </w:t>
      </w:r>
      <w:proofErr w:type="gramStart"/>
      <w:r w:rsidRPr="00733D29">
        <w:rPr>
          <w:b/>
          <w:vertAlign w:val="subscript"/>
        </w:rPr>
        <w:t>УС</w:t>
      </w:r>
      <w:proofErr w:type="gramEnd"/>
      <w:r w:rsidRPr="00733D29">
        <w:t xml:space="preserve"> * </w:t>
      </w:r>
      <w:r w:rsidRPr="00733D29">
        <w:rPr>
          <w:b/>
        </w:rPr>
        <w:t>Ср </w:t>
      </w:r>
      <w:r w:rsidRPr="00733D29">
        <w:rPr>
          <w:b/>
          <w:vertAlign w:val="subscript"/>
        </w:rPr>
        <w:t>УС</w:t>
      </w:r>
      <w:r w:rsidRPr="00733D29">
        <w:t xml:space="preserve"> </w:t>
      </w:r>
      <w:r w:rsidRPr="00733D29">
        <w:rPr>
          <w:b/>
        </w:rPr>
        <w:t>(+/-)</w:t>
      </w:r>
      <w:r w:rsidRPr="00733D29">
        <w:t xml:space="preserve"> </w:t>
      </w:r>
      <w:r w:rsidRPr="00733D29">
        <w:rPr>
          <w:b/>
        </w:rPr>
        <w:t>F</w:t>
      </w:r>
      <w:r w:rsidRPr="00733D29">
        <w:rPr>
          <w:b/>
          <w:i/>
        </w:rPr>
        <w:t>,</w:t>
      </w:r>
    </w:p>
    <w:p w:rsidR="00E652D3" w:rsidRPr="00733D29" w:rsidRDefault="00E652D3" w:rsidP="00733D29">
      <w:pPr>
        <w:ind w:firstLine="709"/>
        <w:jc w:val="both"/>
      </w:pPr>
      <w:r w:rsidRPr="00733D29">
        <w:t>где:</w:t>
      </w:r>
    </w:p>
    <w:p w:rsidR="00E652D3" w:rsidRPr="00733D29" w:rsidRDefault="00E652D3" w:rsidP="00733D29">
      <w:pPr>
        <w:ind w:firstLine="709"/>
        <w:jc w:val="both"/>
      </w:pPr>
      <w:proofErr w:type="gramStart"/>
      <w:r w:rsidRPr="00733D29">
        <w:rPr>
          <w:b/>
        </w:rPr>
        <w:t>К</w:t>
      </w:r>
      <w:proofErr w:type="gramEnd"/>
      <w:r w:rsidRPr="00733D29">
        <w:rPr>
          <w:b/>
        </w:rPr>
        <w:t> </w:t>
      </w:r>
      <w:proofErr w:type="gramStart"/>
      <w:r w:rsidRPr="00733D29">
        <w:rPr>
          <w:b/>
          <w:vertAlign w:val="subscript"/>
        </w:rPr>
        <w:t>УС</w:t>
      </w:r>
      <w:proofErr w:type="gramEnd"/>
      <w:r w:rsidRPr="00733D29">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E652D3" w:rsidRPr="00733D29" w:rsidRDefault="00E652D3" w:rsidP="00733D29">
      <w:pPr>
        <w:ind w:firstLine="709"/>
        <w:jc w:val="both"/>
      </w:pPr>
      <w:r w:rsidRPr="00733D29">
        <w:t>Расчёт количества государственных пошлин производится методом экстраполяции или методом усреднения.</w:t>
      </w:r>
    </w:p>
    <w:p w:rsidR="00E652D3" w:rsidRPr="00733D29" w:rsidRDefault="00E652D3" w:rsidP="00733D29">
      <w:pPr>
        <w:ind w:firstLine="709"/>
        <w:jc w:val="both"/>
      </w:pPr>
      <w:proofErr w:type="gramStart"/>
      <w:r w:rsidRPr="00733D29">
        <w:rPr>
          <w:b/>
        </w:rPr>
        <w:t>Ср</w:t>
      </w:r>
      <w:proofErr w:type="gramEnd"/>
      <w:r w:rsidRPr="00733D29">
        <w:rPr>
          <w:b/>
        </w:rPr>
        <w:t> </w:t>
      </w:r>
      <w:r w:rsidRPr="00733D29">
        <w:rPr>
          <w:b/>
          <w:vertAlign w:val="subscript"/>
        </w:rPr>
        <w:t>УС</w:t>
      </w:r>
      <w:r w:rsidRPr="00733D29">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E652D3" w:rsidRPr="00733D29" w:rsidRDefault="00E652D3" w:rsidP="00733D29">
      <w:pPr>
        <w:ind w:firstLine="709"/>
        <w:jc w:val="both"/>
      </w:pPr>
      <w:r w:rsidRPr="00733D29">
        <w:t>Расчёт среднего размера государственной пошлины производится методом экстраполяции или методом усреднения.</w:t>
      </w:r>
    </w:p>
    <w:p w:rsidR="00E652D3" w:rsidRPr="00733D29" w:rsidRDefault="00E652D3" w:rsidP="00733D29">
      <w:pPr>
        <w:ind w:firstLine="709"/>
        <w:jc w:val="both"/>
      </w:pPr>
      <w:r w:rsidRPr="00733D29">
        <w:rPr>
          <w:b/>
        </w:rPr>
        <w:t>F</w:t>
      </w:r>
      <w:r w:rsidRPr="00733D29">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E652D3" w:rsidRPr="00733D29" w:rsidRDefault="00E652D3" w:rsidP="00733D29">
      <w:pPr>
        <w:pStyle w:val="Style41"/>
        <w:widowControl/>
        <w:jc w:val="center"/>
        <w:rPr>
          <w:b/>
          <w:i/>
        </w:rPr>
      </w:pPr>
    </w:p>
    <w:p w:rsidR="007655C6" w:rsidRPr="00733D29" w:rsidRDefault="007655C6" w:rsidP="00733D29">
      <w:pPr>
        <w:pStyle w:val="3"/>
        <w:spacing w:before="0" w:after="0" w:line="240" w:lineRule="auto"/>
        <w:jc w:val="center"/>
        <w:rPr>
          <w:b w:val="0"/>
          <w:i/>
        </w:rPr>
      </w:pPr>
      <w:bookmarkStart w:id="228" w:name="_Toc24125153"/>
      <w:bookmarkStart w:id="229" w:name="_Toc475107867"/>
      <w:bookmarkStart w:id="230" w:name="_Toc505844252"/>
      <w:bookmarkStart w:id="231" w:name="_Toc24736628"/>
      <w:bookmarkStart w:id="232" w:name="_Toc24966686"/>
      <w:bookmarkStart w:id="233" w:name="_Toc24966832"/>
      <w:r w:rsidRPr="00733D29">
        <w:rPr>
          <w:rFonts w:ascii="Times New Roman" w:hAnsi="Times New Roman"/>
          <w:i/>
          <w:sz w:val="24"/>
          <w:szCs w:val="24"/>
        </w:rPr>
        <w:t>2.1</w:t>
      </w:r>
      <w:r w:rsidR="003046EF">
        <w:rPr>
          <w:rFonts w:ascii="Times New Roman" w:hAnsi="Times New Roman"/>
          <w:i/>
          <w:sz w:val="24"/>
          <w:szCs w:val="24"/>
        </w:rPr>
        <w:t>3</w:t>
      </w:r>
      <w:r w:rsidRPr="00733D29">
        <w:rPr>
          <w:rFonts w:ascii="Times New Roman" w:hAnsi="Times New Roman"/>
          <w:i/>
          <w:sz w:val="24"/>
          <w:szCs w:val="24"/>
        </w:rPr>
        <w:t>.2. Государственная пошлина по делам, рассматриваемым в судах общей юрисдикции, мировыми судьями (за исключением Верховного Суда Российской Федерации)</w:t>
      </w:r>
      <w:bookmarkEnd w:id="228"/>
      <w:r w:rsidR="00737E9A" w:rsidRPr="00733D29">
        <w:rPr>
          <w:rFonts w:ascii="Times New Roman" w:hAnsi="Times New Roman"/>
          <w:i/>
          <w:sz w:val="24"/>
          <w:szCs w:val="24"/>
        </w:rPr>
        <w:br/>
      </w:r>
      <w:r w:rsidRPr="00733D29">
        <w:rPr>
          <w:rFonts w:ascii="Times New Roman" w:hAnsi="Times New Roman"/>
          <w:i/>
          <w:sz w:val="24"/>
          <w:szCs w:val="24"/>
        </w:rPr>
        <w:t>182 1 08 03010 01 0000 110</w:t>
      </w:r>
      <w:bookmarkEnd w:id="229"/>
      <w:bookmarkEnd w:id="230"/>
      <w:bookmarkEnd w:id="231"/>
      <w:bookmarkEnd w:id="232"/>
      <w:bookmarkEnd w:id="233"/>
    </w:p>
    <w:p w:rsidR="00E652D3" w:rsidRPr="00733D29" w:rsidRDefault="00E652D3" w:rsidP="00733D29">
      <w:pPr>
        <w:rPr>
          <w:lang w:eastAsia="en-US"/>
        </w:rPr>
      </w:pPr>
    </w:p>
    <w:p w:rsidR="00E652D3" w:rsidRPr="00733D29" w:rsidRDefault="00E652D3" w:rsidP="00733D29">
      <w:pPr>
        <w:ind w:firstLine="709"/>
        <w:jc w:val="both"/>
      </w:pPr>
      <w:r w:rsidRPr="00733D29">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E652D3" w:rsidRPr="00733D29" w:rsidRDefault="00E652D3" w:rsidP="00733D29">
      <w:pPr>
        <w:ind w:firstLine="709"/>
        <w:jc w:val="both"/>
      </w:pPr>
      <w:r w:rsidRPr="00733D29">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733D29">
        <w:rPr>
          <w:vertAlign w:val="subscript"/>
        </w:rPr>
        <w:t>МС</w:t>
      </w:r>
      <w:r w:rsidRPr="00733D29">
        <w:t>), определяется, исходя из следующего алгоритма расчёта:</w:t>
      </w:r>
    </w:p>
    <w:p w:rsidR="00E652D3" w:rsidRPr="00733D29" w:rsidRDefault="00E652D3" w:rsidP="00733D29">
      <w:pPr>
        <w:ind w:right="-284"/>
        <w:jc w:val="center"/>
        <w:rPr>
          <w:b/>
          <w:i/>
        </w:rPr>
      </w:pPr>
      <w:r w:rsidRPr="00733D29">
        <w:rPr>
          <w:b/>
        </w:rPr>
        <w:t>Г</w:t>
      </w:r>
      <w:r w:rsidRPr="00733D29">
        <w:rPr>
          <w:b/>
          <w:lang w:val="en-US"/>
        </w:rPr>
        <w:t> </w:t>
      </w:r>
      <w:r w:rsidRPr="00733D29">
        <w:rPr>
          <w:b/>
          <w:vertAlign w:val="subscript"/>
        </w:rPr>
        <w:t>МС</w:t>
      </w:r>
      <w:r w:rsidRPr="00733D29">
        <w:rPr>
          <w:b/>
          <w:i/>
        </w:rPr>
        <w:t xml:space="preserve"> = </w:t>
      </w:r>
      <w:r w:rsidRPr="00733D29">
        <w:rPr>
          <w:b/>
        </w:rPr>
        <w:t>К </w:t>
      </w:r>
      <w:r w:rsidRPr="00733D29">
        <w:rPr>
          <w:b/>
          <w:vertAlign w:val="subscript"/>
        </w:rPr>
        <w:t>МС</w:t>
      </w:r>
      <w:r w:rsidRPr="00733D29">
        <w:t xml:space="preserve"> * </w:t>
      </w:r>
      <w:r w:rsidRPr="00733D29">
        <w:rPr>
          <w:b/>
        </w:rPr>
        <w:t>Ср </w:t>
      </w:r>
      <w:r w:rsidRPr="00733D29">
        <w:rPr>
          <w:b/>
          <w:vertAlign w:val="subscript"/>
        </w:rPr>
        <w:t>МС</w:t>
      </w:r>
      <w:r w:rsidRPr="00733D29">
        <w:t xml:space="preserve"> </w:t>
      </w:r>
      <w:r w:rsidRPr="00733D29">
        <w:rPr>
          <w:b/>
        </w:rPr>
        <w:t>(+/-)</w:t>
      </w:r>
      <w:r w:rsidRPr="00733D29">
        <w:t xml:space="preserve"> </w:t>
      </w:r>
      <w:r w:rsidRPr="00733D29">
        <w:rPr>
          <w:b/>
        </w:rPr>
        <w:t>F</w:t>
      </w:r>
      <w:r w:rsidRPr="00733D29">
        <w:rPr>
          <w:b/>
          <w:i/>
        </w:rPr>
        <w:t>,</w:t>
      </w:r>
    </w:p>
    <w:p w:rsidR="00E652D3" w:rsidRPr="00733D29" w:rsidRDefault="00E652D3" w:rsidP="00733D29">
      <w:pPr>
        <w:ind w:firstLine="709"/>
        <w:jc w:val="both"/>
      </w:pPr>
      <w:r w:rsidRPr="00733D29">
        <w:lastRenderedPageBreak/>
        <w:t>где:</w:t>
      </w:r>
    </w:p>
    <w:p w:rsidR="00E652D3" w:rsidRPr="00733D29" w:rsidRDefault="00E652D3" w:rsidP="00733D29">
      <w:pPr>
        <w:ind w:firstLine="709"/>
        <w:jc w:val="both"/>
      </w:pPr>
      <w:r w:rsidRPr="00733D29">
        <w:rPr>
          <w:b/>
        </w:rPr>
        <w:t>К </w:t>
      </w:r>
      <w:r w:rsidRPr="00733D29">
        <w:rPr>
          <w:b/>
          <w:vertAlign w:val="subscript"/>
        </w:rPr>
        <w:t>МС</w:t>
      </w:r>
      <w:r w:rsidRPr="00733D29">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E652D3" w:rsidRPr="00733D29" w:rsidRDefault="00E652D3" w:rsidP="00733D29">
      <w:pPr>
        <w:ind w:firstLine="709"/>
        <w:jc w:val="both"/>
      </w:pPr>
      <w:r w:rsidRPr="00733D29">
        <w:t>Расчёт количества государственных пошлин производится методом экстраполяции или методом усреднения.</w:t>
      </w:r>
    </w:p>
    <w:p w:rsidR="00E652D3" w:rsidRPr="00733D29" w:rsidRDefault="00E652D3" w:rsidP="00733D29">
      <w:pPr>
        <w:ind w:firstLine="709"/>
        <w:jc w:val="both"/>
      </w:pPr>
      <w:proofErr w:type="gramStart"/>
      <w:r w:rsidRPr="00733D29">
        <w:rPr>
          <w:b/>
        </w:rPr>
        <w:t>Ср</w:t>
      </w:r>
      <w:proofErr w:type="gramEnd"/>
      <w:r w:rsidRPr="00733D29">
        <w:rPr>
          <w:b/>
        </w:rPr>
        <w:t> </w:t>
      </w:r>
      <w:r w:rsidRPr="00733D29">
        <w:rPr>
          <w:b/>
          <w:vertAlign w:val="subscript"/>
        </w:rPr>
        <w:t>МС</w:t>
      </w:r>
      <w:r w:rsidRPr="00733D29">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E652D3" w:rsidRPr="00733D29" w:rsidRDefault="00E652D3" w:rsidP="00733D29">
      <w:pPr>
        <w:ind w:firstLine="709"/>
        <w:jc w:val="both"/>
      </w:pPr>
      <w:bookmarkStart w:id="234" w:name="_Toc475107869"/>
      <w:r w:rsidRPr="00733D29">
        <w:t>Расчёт среднего размера государственной пошлины производится методом экстраполяции или методом усреднения.</w:t>
      </w:r>
    </w:p>
    <w:p w:rsidR="00E652D3" w:rsidRPr="00733D29" w:rsidRDefault="00E652D3" w:rsidP="00733D29">
      <w:pPr>
        <w:ind w:firstLine="709"/>
        <w:jc w:val="both"/>
      </w:pPr>
      <w:r w:rsidRPr="00733D29">
        <w:rPr>
          <w:b/>
        </w:rPr>
        <w:t>F</w:t>
      </w:r>
      <w:r w:rsidRPr="00733D29">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E652D3" w:rsidRPr="00733D29" w:rsidRDefault="00E652D3" w:rsidP="00733D29">
      <w:pPr>
        <w:ind w:firstLine="709"/>
        <w:jc w:val="both"/>
        <w:rPr>
          <w:sz w:val="26"/>
          <w:szCs w:val="26"/>
        </w:rPr>
      </w:pPr>
    </w:p>
    <w:p w:rsidR="007655C6" w:rsidRPr="00733D29" w:rsidRDefault="007655C6" w:rsidP="00733D29">
      <w:pPr>
        <w:pStyle w:val="3"/>
        <w:tabs>
          <w:tab w:val="left" w:pos="1985"/>
        </w:tabs>
        <w:spacing w:before="0" w:after="0" w:line="240" w:lineRule="auto"/>
        <w:ind w:firstLine="709"/>
        <w:jc w:val="center"/>
        <w:rPr>
          <w:b w:val="0"/>
          <w:i/>
          <w:sz w:val="24"/>
          <w:szCs w:val="24"/>
        </w:rPr>
      </w:pPr>
      <w:bookmarkStart w:id="235" w:name="_Toc24125154"/>
      <w:bookmarkStart w:id="236" w:name="_Toc505844253"/>
      <w:bookmarkStart w:id="237" w:name="_Toc24736629"/>
      <w:bookmarkStart w:id="238" w:name="_Toc24966687"/>
      <w:bookmarkStart w:id="239" w:name="_Toc24966833"/>
      <w:r w:rsidRPr="00733D29">
        <w:rPr>
          <w:rFonts w:ascii="Times New Roman" w:hAnsi="Times New Roman"/>
          <w:i/>
          <w:sz w:val="24"/>
          <w:szCs w:val="24"/>
        </w:rPr>
        <w:t>2.1</w:t>
      </w:r>
      <w:r w:rsidR="003046EF">
        <w:rPr>
          <w:rFonts w:ascii="Times New Roman" w:hAnsi="Times New Roman"/>
          <w:i/>
          <w:sz w:val="24"/>
          <w:szCs w:val="24"/>
        </w:rPr>
        <w:t>3</w:t>
      </w:r>
      <w:r w:rsidRPr="00733D29">
        <w:rPr>
          <w:rFonts w:ascii="Times New Roman" w:hAnsi="Times New Roman"/>
          <w:i/>
          <w:sz w:val="24"/>
          <w:szCs w:val="24"/>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bookmarkEnd w:id="235"/>
      <w:r w:rsidR="001C7781" w:rsidRPr="00733D29">
        <w:rPr>
          <w:rFonts w:ascii="Times New Roman" w:hAnsi="Times New Roman"/>
          <w:i/>
          <w:sz w:val="24"/>
          <w:szCs w:val="24"/>
        </w:rPr>
        <w:br/>
      </w:r>
      <w:r w:rsidRPr="00733D29">
        <w:rPr>
          <w:rFonts w:ascii="Times New Roman" w:hAnsi="Times New Roman"/>
          <w:i/>
          <w:sz w:val="24"/>
          <w:szCs w:val="24"/>
        </w:rPr>
        <w:t>182 1 08 07010 01 0000 110</w:t>
      </w:r>
      <w:bookmarkEnd w:id="234"/>
      <w:bookmarkEnd w:id="236"/>
      <w:bookmarkEnd w:id="237"/>
      <w:bookmarkEnd w:id="238"/>
      <w:bookmarkEnd w:id="239"/>
    </w:p>
    <w:p w:rsidR="00FA15EF" w:rsidRPr="00733D29" w:rsidRDefault="00FA15EF" w:rsidP="00733D29">
      <w:pPr>
        <w:ind w:firstLine="709"/>
        <w:jc w:val="both"/>
        <w:rPr>
          <w:lang w:eastAsia="en-US"/>
        </w:rPr>
      </w:pPr>
    </w:p>
    <w:p w:rsidR="0026759E" w:rsidRPr="00733D29" w:rsidRDefault="0026759E" w:rsidP="00733D29">
      <w:pPr>
        <w:ind w:firstLine="709"/>
        <w:jc w:val="both"/>
      </w:pPr>
      <w:r w:rsidRPr="00733D29">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26759E" w:rsidRPr="00733D29" w:rsidRDefault="0026759E" w:rsidP="00733D29">
      <w:pPr>
        <w:ind w:firstLine="709"/>
        <w:jc w:val="both"/>
      </w:pPr>
      <w:r w:rsidRPr="00733D29">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733D29">
        <w:rPr>
          <w:vertAlign w:val="subscript"/>
        </w:rPr>
        <w:t>РЕГ</w:t>
      </w:r>
      <w:r w:rsidRPr="00733D29">
        <w:t>), определяется, исходя из следующего алгоритма расчёта:</w:t>
      </w:r>
    </w:p>
    <w:p w:rsidR="0026759E" w:rsidRPr="00733D29" w:rsidRDefault="0026759E" w:rsidP="00733D29">
      <w:pPr>
        <w:ind w:right="-284"/>
        <w:jc w:val="center"/>
        <w:rPr>
          <w:b/>
          <w:i/>
        </w:rPr>
      </w:pPr>
      <w:r w:rsidRPr="00733D29">
        <w:rPr>
          <w:b/>
        </w:rPr>
        <w:t>Г</w:t>
      </w:r>
      <w:r w:rsidRPr="00733D29">
        <w:rPr>
          <w:b/>
          <w:lang w:val="en-US"/>
        </w:rPr>
        <w:t> </w:t>
      </w:r>
      <w:r w:rsidRPr="00733D29">
        <w:rPr>
          <w:b/>
          <w:vertAlign w:val="subscript"/>
        </w:rPr>
        <w:t>РЕГ</w:t>
      </w:r>
      <w:r w:rsidRPr="00733D29">
        <w:rPr>
          <w:b/>
          <w:i/>
        </w:rPr>
        <w:t xml:space="preserve"> = </w:t>
      </w:r>
      <w:r w:rsidRPr="00733D29">
        <w:rPr>
          <w:b/>
        </w:rPr>
        <w:t>К </w:t>
      </w:r>
      <w:r w:rsidRPr="00733D29">
        <w:rPr>
          <w:b/>
          <w:vertAlign w:val="subscript"/>
        </w:rPr>
        <w:t>РЕГ</w:t>
      </w:r>
      <w:r w:rsidRPr="00733D29">
        <w:t xml:space="preserve"> * </w:t>
      </w:r>
      <w:r w:rsidRPr="00733D29">
        <w:rPr>
          <w:b/>
        </w:rPr>
        <w:t>Ср </w:t>
      </w:r>
      <w:r w:rsidRPr="00733D29">
        <w:rPr>
          <w:b/>
          <w:vertAlign w:val="subscript"/>
        </w:rPr>
        <w:t>РЕГ</w:t>
      </w:r>
      <w:r w:rsidRPr="00733D29">
        <w:t xml:space="preserve"> </w:t>
      </w:r>
      <w:r w:rsidRPr="00733D29">
        <w:rPr>
          <w:b/>
        </w:rPr>
        <w:t>(+/-)</w:t>
      </w:r>
      <w:r w:rsidRPr="00733D29">
        <w:t xml:space="preserve"> </w:t>
      </w:r>
      <w:r w:rsidRPr="00733D29">
        <w:rPr>
          <w:b/>
        </w:rPr>
        <w:t>F</w:t>
      </w:r>
      <w:r w:rsidRPr="00733D29">
        <w:rPr>
          <w:b/>
          <w:i/>
        </w:rPr>
        <w:t>,</w:t>
      </w:r>
    </w:p>
    <w:p w:rsidR="0026759E" w:rsidRPr="00733D29" w:rsidRDefault="0026759E" w:rsidP="00733D29">
      <w:pPr>
        <w:ind w:firstLine="709"/>
        <w:jc w:val="both"/>
      </w:pPr>
      <w:r w:rsidRPr="00733D29">
        <w:t>где:</w:t>
      </w:r>
    </w:p>
    <w:p w:rsidR="0026759E" w:rsidRPr="00733D29" w:rsidRDefault="0026759E" w:rsidP="00733D29">
      <w:pPr>
        <w:ind w:firstLine="709"/>
        <w:jc w:val="both"/>
      </w:pPr>
      <w:r w:rsidRPr="00733D29">
        <w:rPr>
          <w:b/>
        </w:rPr>
        <w:t>К </w:t>
      </w:r>
      <w:r w:rsidRPr="00733D29">
        <w:rPr>
          <w:b/>
          <w:vertAlign w:val="subscript"/>
        </w:rPr>
        <w:t>РЕГ</w:t>
      </w:r>
      <w:r w:rsidRPr="00733D29">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26759E" w:rsidRPr="00733D29" w:rsidRDefault="0026759E" w:rsidP="00733D29">
      <w:pPr>
        <w:ind w:firstLine="709"/>
        <w:jc w:val="both"/>
      </w:pPr>
      <w:r w:rsidRPr="00733D29">
        <w:t>Расчёт количества государственных пошлин производится методом экстраполяции или методом усреднения.</w:t>
      </w:r>
    </w:p>
    <w:p w:rsidR="0026759E" w:rsidRPr="00733D29" w:rsidRDefault="0026759E" w:rsidP="00733D29">
      <w:pPr>
        <w:ind w:firstLine="709"/>
        <w:jc w:val="both"/>
      </w:pPr>
      <w:proofErr w:type="gramStart"/>
      <w:r w:rsidRPr="00733D29">
        <w:rPr>
          <w:b/>
        </w:rPr>
        <w:t>Ср</w:t>
      </w:r>
      <w:proofErr w:type="gramEnd"/>
      <w:r w:rsidRPr="00733D29">
        <w:rPr>
          <w:b/>
        </w:rPr>
        <w:t> </w:t>
      </w:r>
      <w:r w:rsidRPr="00733D29">
        <w:rPr>
          <w:b/>
          <w:vertAlign w:val="subscript"/>
        </w:rPr>
        <w:t>РЕГ</w:t>
      </w:r>
      <w:r w:rsidRPr="00733D29">
        <w:t xml:space="preserve"> – расчетный размер государственной пошлины за государственную регистрацию юридического лица, физических лиц в качестве индивидуальных</w:t>
      </w:r>
      <w:r w:rsidRPr="00733D29">
        <w:rPr>
          <w:sz w:val="26"/>
          <w:szCs w:val="26"/>
        </w:rPr>
        <w:t xml:space="preserve"> </w:t>
      </w:r>
      <w:r w:rsidRPr="00733D29">
        <w:t>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26759E" w:rsidRPr="00733D29" w:rsidRDefault="0026759E" w:rsidP="00733D29">
      <w:pPr>
        <w:ind w:firstLine="709"/>
        <w:jc w:val="both"/>
      </w:pPr>
      <w:r w:rsidRPr="00733D29">
        <w:t>Расчёт среднего размера государственной пошлины производится методом экстраполяции или методом усреднения.</w:t>
      </w:r>
    </w:p>
    <w:p w:rsidR="0026759E" w:rsidRPr="00733D29" w:rsidRDefault="0026759E" w:rsidP="00733D29">
      <w:pPr>
        <w:ind w:firstLine="709"/>
        <w:jc w:val="both"/>
      </w:pPr>
      <w:r w:rsidRPr="00733D29">
        <w:rPr>
          <w:b/>
        </w:rPr>
        <w:t>F</w:t>
      </w:r>
      <w:r w:rsidRPr="00733D29">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F130A" w:rsidRPr="00733D29" w:rsidRDefault="003F130A" w:rsidP="00733D29">
      <w:pPr>
        <w:pStyle w:val="Style42"/>
        <w:widowControl/>
        <w:spacing w:line="240" w:lineRule="auto"/>
        <w:ind w:firstLine="709"/>
        <w:rPr>
          <w:sz w:val="26"/>
        </w:rPr>
      </w:pPr>
    </w:p>
    <w:p w:rsidR="00410ACC" w:rsidRDefault="00410ACC">
      <w:pPr>
        <w:widowControl/>
        <w:autoSpaceDE/>
        <w:autoSpaceDN/>
        <w:adjustRightInd/>
        <w:spacing w:after="200" w:line="276" w:lineRule="auto"/>
        <w:rPr>
          <w:rFonts w:eastAsia="Times New Roman"/>
          <w:b/>
          <w:bCs/>
          <w:sz w:val="26"/>
          <w:szCs w:val="26"/>
          <w:lang w:eastAsia="en-US"/>
        </w:rPr>
      </w:pPr>
      <w:bookmarkStart w:id="240" w:name="_Toc24125155"/>
      <w:bookmarkStart w:id="241" w:name="_Toc24736630"/>
      <w:r>
        <w:br w:type="page"/>
      </w:r>
    </w:p>
    <w:p w:rsidR="001D708C" w:rsidRPr="00410ACC" w:rsidRDefault="001C7781" w:rsidP="00733D29">
      <w:pPr>
        <w:pStyle w:val="3"/>
        <w:tabs>
          <w:tab w:val="left" w:pos="1985"/>
        </w:tabs>
        <w:spacing w:before="0" w:after="0" w:line="240" w:lineRule="auto"/>
        <w:ind w:left="1985" w:right="1134"/>
        <w:jc w:val="center"/>
        <w:rPr>
          <w:rFonts w:ascii="Times New Roman" w:hAnsi="Times New Roman"/>
          <w:bCs w:val="0"/>
        </w:rPr>
      </w:pPr>
      <w:bookmarkStart w:id="242" w:name="_Toc24966688"/>
      <w:bookmarkStart w:id="243" w:name="_Toc24966834"/>
      <w:r w:rsidRPr="00410ACC">
        <w:rPr>
          <w:rFonts w:ascii="Times New Roman" w:hAnsi="Times New Roman"/>
        </w:rPr>
        <w:lastRenderedPageBreak/>
        <w:t>2.1</w:t>
      </w:r>
      <w:r w:rsidR="003046EF">
        <w:rPr>
          <w:rFonts w:ascii="Times New Roman" w:hAnsi="Times New Roman"/>
        </w:rPr>
        <w:t>4</w:t>
      </w:r>
      <w:r w:rsidRPr="00410ACC">
        <w:rPr>
          <w:rFonts w:ascii="Times New Roman" w:hAnsi="Times New Roman"/>
        </w:rPr>
        <w:t>.</w:t>
      </w:r>
      <w:r w:rsidR="001D708C" w:rsidRPr="00410ACC">
        <w:rPr>
          <w:rFonts w:ascii="Times New Roman" w:hAnsi="Times New Roman"/>
          <w:bCs w:val="0"/>
        </w:rPr>
        <w:t xml:space="preserve"> Задолженность и перерасчеты по отмененным налогам, сборам и иным обязательным платежам</w:t>
      </w:r>
      <w:bookmarkEnd w:id="240"/>
      <w:r w:rsidRPr="00410ACC">
        <w:rPr>
          <w:rFonts w:ascii="Times New Roman" w:hAnsi="Times New Roman"/>
          <w:bCs w:val="0"/>
        </w:rPr>
        <w:br/>
      </w:r>
      <w:r w:rsidR="001D708C" w:rsidRPr="00410ACC">
        <w:rPr>
          <w:rFonts w:ascii="Times New Roman" w:hAnsi="Times New Roman"/>
          <w:bCs w:val="0"/>
        </w:rPr>
        <w:t>182 1 09 00000 00 0000 000</w:t>
      </w:r>
      <w:bookmarkEnd w:id="241"/>
      <w:bookmarkEnd w:id="242"/>
      <w:bookmarkEnd w:id="243"/>
    </w:p>
    <w:p w:rsidR="00FA15EF" w:rsidRPr="00733D29" w:rsidRDefault="00FA15EF" w:rsidP="00733D29">
      <w:pPr>
        <w:pStyle w:val="Style79"/>
        <w:widowControl/>
        <w:spacing w:line="240" w:lineRule="auto"/>
        <w:ind w:firstLine="709"/>
        <w:jc w:val="center"/>
        <w:rPr>
          <w:rStyle w:val="FontStyle87"/>
        </w:rPr>
      </w:pPr>
    </w:p>
    <w:p w:rsidR="001D708C" w:rsidRPr="00733D29" w:rsidRDefault="001D708C" w:rsidP="00733D29">
      <w:pPr>
        <w:pStyle w:val="Style42"/>
        <w:widowControl/>
        <w:spacing w:line="240" w:lineRule="auto"/>
        <w:ind w:firstLine="709"/>
        <w:rPr>
          <w:rStyle w:val="FontStyle108"/>
        </w:rPr>
      </w:pPr>
      <w:r w:rsidRPr="00733D29">
        <w:rPr>
          <w:rStyle w:val="FontStyle108"/>
        </w:rPr>
        <w:t xml:space="preserve">Расчёт прогноза поступления доходов в </w:t>
      </w:r>
      <w:r w:rsidR="00062706" w:rsidRPr="00733D29">
        <w:rPr>
          <w:rStyle w:val="FontStyle108"/>
        </w:rPr>
        <w:t xml:space="preserve">консолидированный </w:t>
      </w:r>
      <w:r w:rsidRPr="00733D29">
        <w:rPr>
          <w:rStyle w:val="FontStyle108"/>
        </w:rPr>
        <w:t>бюджет</w:t>
      </w:r>
      <w:r w:rsidR="00062706" w:rsidRPr="00733D29">
        <w:rPr>
          <w:rStyle w:val="FontStyle108"/>
        </w:rPr>
        <w:t xml:space="preserve"> субъекта</w:t>
      </w:r>
      <w:r w:rsidRPr="00733D29">
        <w:rPr>
          <w:rStyle w:val="FontStyle108"/>
        </w:rPr>
        <w:t xml:space="preserve"> Российской Федерации от уплаты задолженности и перерасчетов по отменённым налогам, сборам и иным обязательным платежам,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r w:rsidR="003F130A" w:rsidRPr="00733D29">
        <w:rPr>
          <w:rStyle w:val="FontStyle108"/>
        </w:rPr>
        <w:t xml:space="preserve"> за предшествующие периоды</w:t>
      </w:r>
      <w:r w:rsidRPr="00733D29">
        <w:rPr>
          <w:rStyle w:val="FontStyle108"/>
        </w:rPr>
        <w:t>.</w:t>
      </w:r>
    </w:p>
    <w:p w:rsidR="003F13C8" w:rsidRPr="00733D29" w:rsidRDefault="003F13C8" w:rsidP="00733D29">
      <w:pPr>
        <w:pStyle w:val="Style67"/>
        <w:widowControl/>
        <w:spacing w:line="240" w:lineRule="auto"/>
        <w:ind w:firstLine="567"/>
        <w:jc w:val="center"/>
        <w:rPr>
          <w:rStyle w:val="FontStyle87"/>
        </w:rPr>
      </w:pPr>
    </w:p>
    <w:p w:rsidR="00D0778B" w:rsidRPr="00410ACC" w:rsidRDefault="001C7781" w:rsidP="00733D29">
      <w:pPr>
        <w:pStyle w:val="3"/>
        <w:tabs>
          <w:tab w:val="left" w:pos="1985"/>
        </w:tabs>
        <w:spacing w:before="0" w:after="0" w:line="240" w:lineRule="auto"/>
        <w:ind w:left="1985" w:right="1134"/>
        <w:jc w:val="center"/>
        <w:rPr>
          <w:rFonts w:ascii="Times New Roman" w:hAnsi="Times New Roman"/>
          <w:bCs w:val="0"/>
        </w:rPr>
      </w:pPr>
      <w:bookmarkStart w:id="244" w:name="_Toc24125156"/>
      <w:bookmarkStart w:id="245" w:name="_Toc24736631"/>
      <w:bookmarkStart w:id="246" w:name="_Toc24966689"/>
      <w:bookmarkStart w:id="247" w:name="_Toc24966835"/>
      <w:r w:rsidRPr="00410ACC">
        <w:rPr>
          <w:rFonts w:ascii="Times New Roman" w:hAnsi="Times New Roman"/>
        </w:rPr>
        <w:t>2.</w:t>
      </w:r>
      <w:r w:rsidR="00D0778B" w:rsidRPr="00410ACC">
        <w:rPr>
          <w:rFonts w:ascii="Times New Roman" w:hAnsi="Times New Roman"/>
          <w:bCs w:val="0"/>
        </w:rPr>
        <w:t>1</w:t>
      </w:r>
      <w:r w:rsidR="003046EF">
        <w:rPr>
          <w:rFonts w:ascii="Times New Roman" w:hAnsi="Times New Roman"/>
          <w:bCs w:val="0"/>
        </w:rPr>
        <w:t>5</w:t>
      </w:r>
      <w:r w:rsidR="00D0778B" w:rsidRPr="00410ACC">
        <w:rPr>
          <w:rFonts w:ascii="Times New Roman" w:hAnsi="Times New Roman"/>
          <w:bCs w:val="0"/>
        </w:rPr>
        <w:t>. Платежи при пользовании природными ресурсами</w:t>
      </w:r>
      <w:bookmarkEnd w:id="244"/>
      <w:r w:rsidRPr="00410ACC">
        <w:rPr>
          <w:rFonts w:ascii="Times New Roman" w:hAnsi="Times New Roman"/>
          <w:bCs w:val="0"/>
        </w:rPr>
        <w:br/>
      </w:r>
      <w:r w:rsidR="00D0778B" w:rsidRPr="00410ACC">
        <w:rPr>
          <w:rFonts w:ascii="Times New Roman" w:hAnsi="Times New Roman"/>
          <w:bCs w:val="0"/>
        </w:rPr>
        <w:t xml:space="preserve"> 182 112 00000 00 0000 000</w:t>
      </w:r>
      <w:bookmarkEnd w:id="245"/>
      <w:bookmarkEnd w:id="246"/>
      <w:bookmarkEnd w:id="247"/>
    </w:p>
    <w:p w:rsidR="00FA15EF" w:rsidRPr="00733D29" w:rsidRDefault="00FA15EF" w:rsidP="00733D29">
      <w:pPr>
        <w:pStyle w:val="Style67"/>
        <w:widowControl/>
        <w:spacing w:line="240" w:lineRule="auto"/>
        <w:ind w:firstLine="709"/>
        <w:jc w:val="center"/>
        <w:rPr>
          <w:rStyle w:val="FontStyle87"/>
        </w:rPr>
      </w:pPr>
    </w:p>
    <w:p w:rsidR="003306BF" w:rsidRPr="00733D29" w:rsidRDefault="003306BF" w:rsidP="00733D29">
      <w:pPr>
        <w:ind w:firstLine="709"/>
        <w:jc w:val="both"/>
      </w:pPr>
      <w:r w:rsidRPr="00733D29">
        <w:t xml:space="preserve">Для расчёта прогноза поступлений доходов от уплаты регулярных платежей за пользование недрами используются: </w:t>
      </w:r>
    </w:p>
    <w:p w:rsidR="003306BF" w:rsidRPr="00733D29" w:rsidRDefault="003306BF" w:rsidP="00733D29">
      <w:pPr>
        <w:ind w:firstLine="709"/>
        <w:jc w:val="both"/>
      </w:pPr>
      <w:r w:rsidRPr="00733D29">
        <w:t xml:space="preserve">- динамика фактических </w:t>
      </w:r>
      <w:r w:rsidR="00FA15EF" w:rsidRPr="00733D29">
        <w:t>поступлений согласно данным отче</w:t>
      </w:r>
      <w:r w:rsidRPr="00733D29">
        <w:t xml:space="preserve">та </w:t>
      </w:r>
      <w:r w:rsidR="00FA15EF" w:rsidRPr="00733D29">
        <w:t>формы</w:t>
      </w:r>
      <w:r w:rsidRPr="00733D29">
        <w:t xml:space="preserve"> № 1-НМ за предшествующие периоды;</w:t>
      </w:r>
    </w:p>
    <w:p w:rsidR="003306BF" w:rsidRPr="00733D29" w:rsidRDefault="003306BF" w:rsidP="00733D29">
      <w:pPr>
        <w:ind w:firstLine="709"/>
        <w:jc w:val="both"/>
      </w:pPr>
      <w:r w:rsidRPr="00733D29">
        <w:t>- изменение размера ставок регулярных платежей за пользование недрами в соответствии с законом РФ от 21.02.1992 № 2395-1 «О недрах» и другие источники.</w:t>
      </w:r>
    </w:p>
    <w:p w:rsidR="003306BF" w:rsidRPr="00733D29" w:rsidRDefault="003306BF" w:rsidP="00733D29">
      <w:pPr>
        <w:pStyle w:val="Style67"/>
        <w:widowControl/>
        <w:spacing w:line="240" w:lineRule="auto"/>
        <w:ind w:firstLine="567"/>
        <w:jc w:val="center"/>
        <w:rPr>
          <w:rStyle w:val="FontStyle87"/>
        </w:rPr>
      </w:pPr>
    </w:p>
    <w:p w:rsidR="00D0778B" w:rsidRPr="00733D29" w:rsidRDefault="001C7781" w:rsidP="00733D29">
      <w:pPr>
        <w:pStyle w:val="3"/>
        <w:spacing w:before="0" w:after="0" w:line="240" w:lineRule="auto"/>
        <w:jc w:val="center"/>
        <w:rPr>
          <w:rFonts w:ascii="Times New Roman" w:hAnsi="Times New Roman"/>
          <w:i/>
          <w:sz w:val="24"/>
          <w:szCs w:val="24"/>
        </w:rPr>
      </w:pPr>
      <w:bookmarkStart w:id="248" w:name="_Toc24125157"/>
      <w:bookmarkStart w:id="249" w:name="_Toc24736632"/>
      <w:bookmarkStart w:id="250" w:name="_Toc24966690"/>
      <w:bookmarkStart w:id="251" w:name="_Toc24966836"/>
      <w:r w:rsidRPr="00733D29">
        <w:rPr>
          <w:rFonts w:ascii="Times New Roman" w:hAnsi="Times New Roman"/>
          <w:i/>
          <w:sz w:val="24"/>
          <w:szCs w:val="24"/>
        </w:rPr>
        <w:t>2.1</w:t>
      </w:r>
      <w:r w:rsidR="003046EF">
        <w:rPr>
          <w:rFonts w:ascii="Times New Roman" w:hAnsi="Times New Roman"/>
          <w:i/>
          <w:sz w:val="24"/>
          <w:szCs w:val="24"/>
        </w:rPr>
        <w:t>5</w:t>
      </w:r>
      <w:r w:rsidRPr="00733D29">
        <w:rPr>
          <w:rFonts w:ascii="Times New Roman" w:hAnsi="Times New Roman"/>
          <w:i/>
          <w:sz w:val="24"/>
          <w:szCs w:val="24"/>
        </w:rPr>
        <w:t xml:space="preserve">.1. </w:t>
      </w:r>
      <w:r w:rsidR="00D0778B" w:rsidRPr="00733D29">
        <w:rPr>
          <w:rFonts w:ascii="Times New Roman" w:hAnsi="Times New Roman"/>
          <w:i/>
          <w:sz w:val="24"/>
          <w:szCs w:val="24"/>
        </w:rPr>
        <w:t>Регулярные платежи за пользование недрами при пользовании недрами</w:t>
      </w:r>
      <w:r w:rsidR="00737E9A" w:rsidRPr="00733D29">
        <w:rPr>
          <w:rFonts w:ascii="Times New Roman" w:hAnsi="Times New Roman"/>
          <w:i/>
          <w:sz w:val="24"/>
          <w:szCs w:val="24"/>
        </w:rPr>
        <w:br/>
      </w:r>
      <w:r w:rsidR="00D0778B" w:rsidRPr="00733D29">
        <w:rPr>
          <w:rFonts w:ascii="Times New Roman" w:hAnsi="Times New Roman"/>
          <w:i/>
          <w:sz w:val="24"/>
          <w:szCs w:val="24"/>
        </w:rPr>
        <w:t xml:space="preserve"> на территории Российской Федерации</w:t>
      </w:r>
      <w:bookmarkEnd w:id="248"/>
      <w:r w:rsidRPr="00733D29">
        <w:rPr>
          <w:rFonts w:ascii="Times New Roman" w:hAnsi="Times New Roman"/>
          <w:i/>
          <w:sz w:val="24"/>
          <w:szCs w:val="24"/>
        </w:rPr>
        <w:br/>
      </w:r>
      <w:r w:rsidR="00D0778B" w:rsidRPr="00733D29">
        <w:rPr>
          <w:rFonts w:ascii="Times New Roman" w:hAnsi="Times New Roman"/>
          <w:i/>
          <w:sz w:val="24"/>
          <w:szCs w:val="24"/>
        </w:rPr>
        <w:t xml:space="preserve"> 182 112 02030 01 0000 120</w:t>
      </w:r>
      <w:bookmarkEnd w:id="249"/>
      <w:bookmarkEnd w:id="250"/>
      <w:bookmarkEnd w:id="251"/>
    </w:p>
    <w:p w:rsidR="00FA15EF" w:rsidRPr="00733D29" w:rsidRDefault="00FA15EF" w:rsidP="00733D29">
      <w:pPr>
        <w:pStyle w:val="Style75"/>
        <w:widowControl/>
        <w:ind w:firstLine="567"/>
        <w:jc w:val="center"/>
        <w:rPr>
          <w:rStyle w:val="FontStyle107"/>
        </w:rPr>
      </w:pPr>
    </w:p>
    <w:p w:rsidR="00D0778B" w:rsidRPr="00733D29" w:rsidRDefault="00D0778B" w:rsidP="00733D29">
      <w:pPr>
        <w:pStyle w:val="Style42"/>
        <w:widowControl/>
        <w:spacing w:line="240" w:lineRule="auto"/>
        <w:ind w:firstLine="709"/>
        <w:rPr>
          <w:rStyle w:val="FontStyle87"/>
        </w:rPr>
      </w:pPr>
      <w:r w:rsidRPr="00733D29">
        <w:rPr>
          <w:rStyle w:val="FontStyle10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w:t>
      </w:r>
      <w:r w:rsidR="00FA15EF" w:rsidRPr="00733D29">
        <w:rPr>
          <w:rStyle w:val="FontStyle108"/>
        </w:rPr>
        <w:t>ом экстраполяции</w:t>
      </w:r>
      <w:r w:rsidRPr="00733D29">
        <w:rPr>
          <w:rStyle w:val="FontStyle108"/>
        </w:rPr>
        <w:t xml:space="preserve"> с учётом корректирующей суммы поступлений, учитывающей изменения законодательства Российской Федерации, а также другие факторы.</w:t>
      </w:r>
    </w:p>
    <w:p w:rsidR="00D0778B" w:rsidRPr="00733D29" w:rsidRDefault="00D0778B" w:rsidP="00733D29">
      <w:pPr>
        <w:pStyle w:val="Style47"/>
        <w:widowControl/>
        <w:spacing w:line="240" w:lineRule="auto"/>
        <w:ind w:firstLine="567"/>
        <w:jc w:val="center"/>
        <w:rPr>
          <w:rStyle w:val="FontStyle87"/>
        </w:rPr>
      </w:pPr>
    </w:p>
    <w:p w:rsidR="003306BF" w:rsidRPr="00410ACC" w:rsidRDefault="001C7781" w:rsidP="00733D29">
      <w:pPr>
        <w:pStyle w:val="3"/>
        <w:spacing w:before="0" w:after="0" w:line="240" w:lineRule="auto"/>
        <w:jc w:val="center"/>
        <w:rPr>
          <w:rFonts w:ascii="Times New Roman" w:hAnsi="Times New Roman"/>
          <w:sz w:val="24"/>
          <w:szCs w:val="24"/>
        </w:rPr>
      </w:pPr>
      <w:bookmarkStart w:id="252" w:name="_Toc24125158"/>
      <w:bookmarkStart w:id="253" w:name="_Toc24736633"/>
      <w:bookmarkStart w:id="254" w:name="_Toc24966691"/>
      <w:bookmarkStart w:id="255" w:name="_Toc24966837"/>
      <w:r w:rsidRPr="00410ACC">
        <w:rPr>
          <w:rFonts w:ascii="Times New Roman" w:hAnsi="Times New Roman"/>
          <w:sz w:val="24"/>
          <w:szCs w:val="24"/>
        </w:rPr>
        <w:t>2.</w:t>
      </w:r>
      <w:r w:rsidR="00F8135E" w:rsidRPr="00410ACC">
        <w:rPr>
          <w:rFonts w:ascii="Times New Roman" w:hAnsi="Times New Roman"/>
          <w:sz w:val="24"/>
          <w:szCs w:val="24"/>
        </w:rPr>
        <w:t>1</w:t>
      </w:r>
      <w:r w:rsidR="003046EF">
        <w:rPr>
          <w:rFonts w:ascii="Times New Roman" w:hAnsi="Times New Roman"/>
          <w:sz w:val="24"/>
          <w:szCs w:val="24"/>
        </w:rPr>
        <w:t>6</w:t>
      </w:r>
      <w:r w:rsidR="00F8135E" w:rsidRPr="00410ACC">
        <w:rPr>
          <w:rFonts w:ascii="Times New Roman" w:hAnsi="Times New Roman"/>
          <w:sz w:val="24"/>
          <w:szCs w:val="24"/>
        </w:rPr>
        <w:t>. Доходы от оказания платных услуг (работ) и компенсации затрат государства</w:t>
      </w:r>
      <w:bookmarkEnd w:id="252"/>
      <w:r w:rsidRPr="00410ACC">
        <w:rPr>
          <w:rFonts w:ascii="Times New Roman" w:hAnsi="Times New Roman"/>
          <w:sz w:val="24"/>
          <w:szCs w:val="24"/>
        </w:rPr>
        <w:br/>
      </w:r>
      <w:r w:rsidR="003306BF" w:rsidRPr="00410ACC">
        <w:rPr>
          <w:rFonts w:ascii="Times New Roman" w:hAnsi="Times New Roman"/>
          <w:sz w:val="24"/>
          <w:szCs w:val="24"/>
        </w:rPr>
        <w:t>182 113 00000 00 0000 000</w:t>
      </w:r>
      <w:bookmarkEnd w:id="253"/>
      <w:bookmarkEnd w:id="254"/>
      <w:bookmarkEnd w:id="255"/>
    </w:p>
    <w:p w:rsidR="005015F1" w:rsidRPr="00733D29" w:rsidRDefault="005015F1" w:rsidP="00733D29">
      <w:pPr>
        <w:pStyle w:val="Style67"/>
        <w:widowControl/>
        <w:spacing w:line="240" w:lineRule="auto"/>
        <w:ind w:firstLine="567"/>
        <w:jc w:val="center"/>
        <w:rPr>
          <w:rStyle w:val="FontStyle87"/>
        </w:rPr>
      </w:pPr>
    </w:p>
    <w:p w:rsidR="005015F1" w:rsidRPr="00733D29" w:rsidRDefault="005015F1" w:rsidP="00733D29">
      <w:pPr>
        <w:ind w:firstLine="709"/>
        <w:jc w:val="both"/>
      </w:pPr>
      <w:r w:rsidRPr="00733D29">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5015F1" w:rsidRPr="00733D29" w:rsidRDefault="005015F1" w:rsidP="00733D29">
      <w:pPr>
        <w:ind w:firstLine="709"/>
        <w:jc w:val="both"/>
      </w:pPr>
      <w:r w:rsidRPr="00733D29">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5015F1" w:rsidRPr="00733D29" w:rsidRDefault="005015F1" w:rsidP="00733D29">
      <w:pPr>
        <w:ind w:firstLine="709"/>
        <w:jc w:val="both"/>
      </w:pPr>
      <w:r w:rsidRPr="00733D29">
        <w:t>- изменений в законодательстве;</w:t>
      </w:r>
    </w:p>
    <w:p w:rsidR="005015F1" w:rsidRPr="00733D29" w:rsidRDefault="005015F1" w:rsidP="00733D29">
      <w:pPr>
        <w:ind w:firstLine="709"/>
        <w:jc w:val="both"/>
        <w:rPr>
          <w:rStyle w:val="FontStyle108"/>
        </w:rPr>
      </w:pPr>
      <w:r w:rsidRPr="00733D29">
        <w:t xml:space="preserve">- динамики фактических поступлений </w:t>
      </w:r>
      <w:r w:rsidRPr="00733D29">
        <w:rPr>
          <w:rStyle w:val="FontStyle108"/>
        </w:rPr>
        <w:t>по налогу согласно данным отчета формы № 1-НМ за предшествующие периоды;</w:t>
      </w:r>
    </w:p>
    <w:p w:rsidR="005015F1" w:rsidRPr="00733D29" w:rsidRDefault="005015F1" w:rsidP="00733D29">
      <w:pPr>
        <w:ind w:firstLine="709"/>
        <w:jc w:val="both"/>
      </w:pPr>
      <w:r w:rsidRPr="00733D29">
        <w:t>- динамики текущих поступлений;</w:t>
      </w:r>
    </w:p>
    <w:p w:rsidR="005015F1" w:rsidRPr="00733D29" w:rsidRDefault="005015F1" w:rsidP="00733D29">
      <w:pPr>
        <w:ind w:firstLine="709"/>
        <w:jc w:val="both"/>
      </w:pPr>
      <w:r w:rsidRPr="00733D29">
        <w:t>- иных факторов (в том числе поступления, имеющие нестабильный «разовый» характер и др.).</w:t>
      </w:r>
    </w:p>
    <w:p w:rsidR="003306BF" w:rsidRPr="00733D29" w:rsidRDefault="005015F1" w:rsidP="00733D29">
      <w:pPr>
        <w:pStyle w:val="Style42"/>
        <w:widowControl/>
        <w:spacing w:line="240" w:lineRule="auto"/>
        <w:ind w:firstLine="709"/>
      </w:pPr>
      <w:r w:rsidRPr="00733D29">
        <w:rPr>
          <w:rStyle w:val="FontStyle108"/>
        </w:rPr>
        <w:t xml:space="preserve">Расчёт прогноза </w:t>
      </w:r>
      <w:r w:rsidRPr="00733D29">
        <w:t>поступления доходов от оказания платных услуг (работ) и компенсации затрат государства</w:t>
      </w:r>
      <w:r w:rsidRPr="00733D29">
        <w:rPr>
          <w:rStyle w:val="FontStyle108"/>
        </w:rPr>
        <w:t xml:space="preserve"> </w:t>
      </w:r>
      <w:r w:rsidRPr="00733D29">
        <w:t>основывается на прямом методе расчета</w:t>
      </w:r>
    </w:p>
    <w:p w:rsidR="005015F1" w:rsidRDefault="005015F1" w:rsidP="00733D29">
      <w:pPr>
        <w:pStyle w:val="Style42"/>
        <w:widowControl/>
        <w:spacing w:line="240" w:lineRule="auto"/>
        <w:ind w:firstLine="709"/>
        <w:rPr>
          <w:rStyle w:val="FontStyle87"/>
        </w:rPr>
      </w:pPr>
    </w:p>
    <w:p w:rsidR="002A2E2F" w:rsidRPr="00733D29" w:rsidRDefault="002A2E2F" w:rsidP="00733D29">
      <w:pPr>
        <w:pStyle w:val="Style42"/>
        <w:widowControl/>
        <w:spacing w:line="240" w:lineRule="auto"/>
        <w:ind w:firstLine="709"/>
        <w:rPr>
          <w:rStyle w:val="FontStyle87"/>
        </w:rPr>
      </w:pPr>
    </w:p>
    <w:p w:rsidR="00097CA5" w:rsidRPr="00733D29" w:rsidRDefault="003306BF" w:rsidP="00733D29">
      <w:pPr>
        <w:pStyle w:val="3"/>
        <w:spacing w:before="0" w:after="0" w:line="240" w:lineRule="auto"/>
        <w:jc w:val="center"/>
        <w:rPr>
          <w:rFonts w:ascii="Times New Roman" w:hAnsi="Times New Roman"/>
          <w:i/>
          <w:sz w:val="24"/>
          <w:szCs w:val="24"/>
        </w:rPr>
      </w:pPr>
      <w:bookmarkStart w:id="256" w:name="_Toc24125159"/>
      <w:bookmarkStart w:id="257" w:name="_Toc24736634"/>
      <w:bookmarkStart w:id="258" w:name="_Toc24966692"/>
      <w:bookmarkStart w:id="259" w:name="_Toc24966838"/>
      <w:bookmarkStart w:id="260" w:name="_Toc475107886"/>
      <w:bookmarkStart w:id="261" w:name="_Toc505844254"/>
      <w:r w:rsidRPr="00733D29">
        <w:rPr>
          <w:rFonts w:ascii="Times New Roman" w:hAnsi="Times New Roman"/>
          <w:i/>
          <w:sz w:val="24"/>
          <w:szCs w:val="24"/>
        </w:rPr>
        <w:lastRenderedPageBreak/>
        <w:t>2.1</w:t>
      </w:r>
      <w:r w:rsidR="00674D1E">
        <w:rPr>
          <w:rFonts w:ascii="Times New Roman" w:hAnsi="Times New Roman"/>
          <w:i/>
          <w:sz w:val="24"/>
          <w:szCs w:val="24"/>
        </w:rPr>
        <w:t>6.</w:t>
      </w:r>
      <w:r w:rsidRPr="00733D29">
        <w:rPr>
          <w:rFonts w:ascii="Times New Roman" w:hAnsi="Times New Roman"/>
          <w:i/>
          <w:sz w:val="24"/>
          <w:szCs w:val="24"/>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bookmarkEnd w:id="256"/>
      <w:bookmarkEnd w:id="257"/>
      <w:bookmarkEnd w:id="258"/>
      <w:bookmarkEnd w:id="259"/>
    </w:p>
    <w:p w:rsidR="003306BF" w:rsidRPr="00733D29" w:rsidRDefault="003306BF" w:rsidP="00733D29">
      <w:pPr>
        <w:jc w:val="center"/>
        <w:rPr>
          <w:b/>
          <w:i/>
        </w:rPr>
      </w:pPr>
      <w:r w:rsidRPr="00733D29">
        <w:rPr>
          <w:b/>
          <w:i/>
        </w:rPr>
        <w:t>182 1 13 01020 01 0000 130</w:t>
      </w:r>
      <w:bookmarkEnd w:id="260"/>
      <w:bookmarkEnd w:id="261"/>
    </w:p>
    <w:p w:rsidR="005015F1" w:rsidRPr="00733D29" w:rsidRDefault="005015F1" w:rsidP="00733D29">
      <w:pPr>
        <w:rPr>
          <w:lang w:eastAsia="en-US"/>
        </w:rPr>
      </w:pPr>
    </w:p>
    <w:p w:rsidR="005015F1" w:rsidRPr="00733D29" w:rsidRDefault="005015F1" w:rsidP="00733D29">
      <w:pPr>
        <w:ind w:firstLine="709"/>
        <w:jc w:val="both"/>
      </w:pPr>
      <w:r w:rsidRPr="00733D29">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733D29">
        <w:t>П</w:t>
      </w:r>
      <w:proofErr w:type="gramEnd"/>
      <w:r w:rsidRPr="00733D29">
        <w:t> </w:t>
      </w:r>
      <w:r w:rsidRPr="00733D29">
        <w:rPr>
          <w:vertAlign w:val="subscript"/>
        </w:rPr>
        <w:t>ЕГРН</w:t>
      </w:r>
      <w:r w:rsidRPr="00733D29">
        <w:t>) определяется, исходя из следующего алгоритма расчёта:</w:t>
      </w:r>
    </w:p>
    <w:p w:rsidR="005015F1" w:rsidRPr="00733D29" w:rsidRDefault="005015F1" w:rsidP="00733D29">
      <w:pPr>
        <w:ind w:right="-284"/>
        <w:jc w:val="center"/>
        <w:rPr>
          <w:b/>
          <w:i/>
        </w:rPr>
      </w:pPr>
      <w:proofErr w:type="gramStart"/>
      <w:r w:rsidRPr="00733D29">
        <w:rPr>
          <w:b/>
        </w:rPr>
        <w:t>П</w:t>
      </w:r>
      <w:proofErr w:type="gramEnd"/>
      <w:r w:rsidRPr="00733D29">
        <w:rPr>
          <w:b/>
          <w:lang w:val="en-US"/>
        </w:rPr>
        <w:t> </w:t>
      </w:r>
      <w:r w:rsidRPr="00733D29">
        <w:rPr>
          <w:b/>
          <w:vertAlign w:val="subscript"/>
        </w:rPr>
        <w:t>ЕГРН</w:t>
      </w:r>
      <w:r w:rsidRPr="00733D29">
        <w:rPr>
          <w:b/>
          <w:i/>
        </w:rPr>
        <w:t xml:space="preserve"> = </w:t>
      </w:r>
      <w:r w:rsidRPr="00733D29">
        <w:rPr>
          <w:b/>
        </w:rPr>
        <w:t>К </w:t>
      </w:r>
      <w:r w:rsidRPr="00733D29">
        <w:rPr>
          <w:b/>
          <w:vertAlign w:val="subscript"/>
        </w:rPr>
        <w:t>ЕГРН</w:t>
      </w:r>
      <w:r w:rsidRPr="00733D29">
        <w:t xml:space="preserve"> * </w:t>
      </w:r>
      <w:r w:rsidRPr="00733D29">
        <w:rPr>
          <w:b/>
        </w:rPr>
        <w:t>Ср </w:t>
      </w:r>
      <w:r w:rsidRPr="00733D29">
        <w:rPr>
          <w:b/>
          <w:vertAlign w:val="subscript"/>
        </w:rPr>
        <w:t>ЕГРН</w:t>
      </w:r>
      <w:r w:rsidRPr="00733D29">
        <w:t xml:space="preserve"> </w:t>
      </w:r>
      <w:r w:rsidRPr="00733D29">
        <w:rPr>
          <w:b/>
        </w:rPr>
        <w:t>(+/-)</w:t>
      </w:r>
      <w:r w:rsidRPr="00733D29">
        <w:t xml:space="preserve"> </w:t>
      </w:r>
      <w:r w:rsidRPr="00733D29">
        <w:rPr>
          <w:b/>
        </w:rPr>
        <w:t>F</w:t>
      </w:r>
      <w:r w:rsidRPr="00733D29">
        <w:rPr>
          <w:b/>
          <w:i/>
        </w:rPr>
        <w:t>,</w:t>
      </w:r>
    </w:p>
    <w:p w:rsidR="005015F1" w:rsidRPr="00733D29" w:rsidRDefault="005015F1" w:rsidP="00733D29">
      <w:pPr>
        <w:ind w:firstLine="709"/>
        <w:jc w:val="both"/>
      </w:pPr>
      <w:r w:rsidRPr="00733D29">
        <w:t>где:</w:t>
      </w:r>
    </w:p>
    <w:p w:rsidR="005015F1" w:rsidRPr="00733D29" w:rsidRDefault="005015F1" w:rsidP="00733D29">
      <w:pPr>
        <w:ind w:firstLine="709"/>
        <w:jc w:val="both"/>
      </w:pPr>
      <w:r w:rsidRPr="00733D29">
        <w:rPr>
          <w:b/>
        </w:rPr>
        <w:t>К </w:t>
      </w:r>
      <w:r w:rsidRPr="00733D29">
        <w:rPr>
          <w:b/>
          <w:vertAlign w:val="subscript"/>
        </w:rPr>
        <w:t>ЕГРН</w:t>
      </w:r>
      <w:r w:rsidRPr="00733D29">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5015F1" w:rsidRPr="00733D29" w:rsidRDefault="005015F1" w:rsidP="00733D29">
      <w:pPr>
        <w:ind w:firstLine="709"/>
        <w:jc w:val="both"/>
      </w:pPr>
      <w:r w:rsidRPr="00733D29">
        <w:t>При этом расчёт количества обращений производится методом экстраполяции или методом усреднения.</w:t>
      </w:r>
    </w:p>
    <w:p w:rsidR="005015F1" w:rsidRPr="00733D29" w:rsidRDefault="005015F1" w:rsidP="00733D29">
      <w:pPr>
        <w:ind w:firstLine="709"/>
        <w:jc w:val="both"/>
      </w:pPr>
      <w:proofErr w:type="gramStart"/>
      <w:r w:rsidRPr="00733D29">
        <w:rPr>
          <w:b/>
        </w:rPr>
        <w:t>Ср</w:t>
      </w:r>
      <w:proofErr w:type="gramEnd"/>
      <w:r w:rsidRPr="00733D29">
        <w:rPr>
          <w:b/>
        </w:rPr>
        <w:t> </w:t>
      </w:r>
      <w:r w:rsidRPr="00733D29">
        <w:rPr>
          <w:b/>
          <w:vertAlign w:val="subscript"/>
        </w:rPr>
        <w:t>ЕГРН</w:t>
      </w:r>
      <w:r w:rsidRPr="00733D29">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5015F1" w:rsidRPr="00733D29" w:rsidRDefault="005015F1" w:rsidP="00733D29">
      <w:pPr>
        <w:ind w:firstLine="709"/>
        <w:jc w:val="both"/>
      </w:pPr>
      <w:r w:rsidRPr="00733D29">
        <w:rPr>
          <w:b/>
        </w:rPr>
        <w:t>F</w:t>
      </w:r>
      <w:r w:rsidRPr="00733D29">
        <w:t xml:space="preserve"> – корректирующая сумма поступлений, учитывающая изменения законодательства Российской Федерации, а также другие факторы, рублей.</w:t>
      </w:r>
    </w:p>
    <w:p w:rsidR="005015F1" w:rsidRPr="00733D29" w:rsidRDefault="005015F1" w:rsidP="00733D29">
      <w:pPr>
        <w:rPr>
          <w:lang w:eastAsia="en-US"/>
        </w:rPr>
      </w:pPr>
    </w:p>
    <w:p w:rsidR="005015F1" w:rsidRPr="00733D29" w:rsidRDefault="003306BF" w:rsidP="00733D29">
      <w:pPr>
        <w:pStyle w:val="3"/>
        <w:spacing w:before="0" w:after="0" w:line="240" w:lineRule="auto"/>
        <w:jc w:val="center"/>
        <w:rPr>
          <w:rFonts w:ascii="Times New Roman" w:hAnsi="Times New Roman"/>
          <w:i/>
          <w:sz w:val="24"/>
          <w:szCs w:val="24"/>
        </w:rPr>
      </w:pPr>
      <w:bookmarkStart w:id="262" w:name="_Toc505844255"/>
      <w:bookmarkStart w:id="263" w:name="_Toc24125160"/>
      <w:bookmarkStart w:id="264" w:name="_Toc24736635"/>
      <w:bookmarkStart w:id="265" w:name="_Toc24966693"/>
      <w:bookmarkStart w:id="266" w:name="_Toc24966839"/>
      <w:bookmarkStart w:id="267" w:name="_Toc475107887"/>
      <w:r w:rsidRPr="00733D29">
        <w:rPr>
          <w:rFonts w:ascii="Times New Roman" w:hAnsi="Times New Roman"/>
          <w:i/>
          <w:sz w:val="24"/>
          <w:szCs w:val="24"/>
        </w:rPr>
        <w:t>2.1</w:t>
      </w:r>
      <w:r w:rsidR="003046EF">
        <w:rPr>
          <w:rFonts w:ascii="Times New Roman" w:hAnsi="Times New Roman"/>
          <w:i/>
          <w:sz w:val="24"/>
          <w:szCs w:val="24"/>
        </w:rPr>
        <w:t>6</w:t>
      </w:r>
      <w:r w:rsidRPr="00733D29">
        <w:rPr>
          <w:rFonts w:ascii="Times New Roman" w:hAnsi="Times New Roman"/>
          <w:i/>
          <w:sz w:val="24"/>
          <w:szCs w:val="24"/>
        </w:rPr>
        <w:t>.2. Плата за предоставление сведений, содержащихся</w:t>
      </w:r>
      <w:bookmarkEnd w:id="262"/>
      <w:bookmarkEnd w:id="263"/>
      <w:bookmarkEnd w:id="264"/>
      <w:bookmarkEnd w:id="265"/>
      <w:bookmarkEnd w:id="266"/>
    </w:p>
    <w:p w:rsidR="003306BF" w:rsidRPr="00733D29" w:rsidRDefault="003306BF" w:rsidP="00733D29">
      <w:pPr>
        <w:pStyle w:val="3"/>
        <w:spacing w:before="0" w:after="0" w:line="240" w:lineRule="auto"/>
        <w:jc w:val="center"/>
        <w:rPr>
          <w:rFonts w:ascii="Times New Roman" w:hAnsi="Times New Roman"/>
          <w:i/>
          <w:sz w:val="24"/>
          <w:szCs w:val="24"/>
        </w:rPr>
      </w:pPr>
      <w:bookmarkStart w:id="268" w:name="_Toc505844256"/>
      <w:bookmarkStart w:id="269" w:name="_Toc24125161"/>
      <w:bookmarkStart w:id="270" w:name="_Toc24736636"/>
      <w:bookmarkStart w:id="271" w:name="_Toc24966694"/>
      <w:bookmarkStart w:id="272" w:name="_Toc24966840"/>
      <w:r w:rsidRPr="00733D29">
        <w:rPr>
          <w:rFonts w:ascii="Times New Roman" w:hAnsi="Times New Roman"/>
          <w:i/>
          <w:sz w:val="24"/>
          <w:szCs w:val="24"/>
        </w:rPr>
        <w:t>в государственном адресном реестре</w:t>
      </w:r>
      <w:bookmarkEnd w:id="268"/>
      <w:bookmarkEnd w:id="269"/>
      <w:r w:rsidR="001C7781" w:rsidRPr="00733D29">
        <w:rPr>
          <w:rFonts w:ascii="Times New Roman" w:hAnsi="Times New Roman"/>
          <w:i/>
          <w:sz w:val="24"/>
          <w:szCs w:val="24"/>
        </w:rPr>
        <w:br/>
      </w:r>
      <w:bookmarkStart w:id="273" w:name="_Toc505844257"/>
      <w:r w:rsidRPr="00733D29">
        <w:rPr>
          <w:rFonts w:ascii="Times New Roman" w:hAnsi="Times New Roman"/>
          <w:i/>
          <w:sz w:val="24"/>
          <w:szCs w:val="24"/>
        </w:rPr>
        <w:t>182 1 13 01060 01 0000 130</w:t>
      </w:r>
      <w:bookmarkEnd w:id="267"/>
      <w:bookmarkEnd w:id="273"/>
      <w:bookmarkEnd w:id="270"/>
      <w:bookmarkEnd w:id="271"/>
      <w:bookmarkEnd w:id="272"/>
    </w:p>
    <w:p w:rsidR="005015F1" w:rsidRPr="00733D29" w:rsidRDefault="005015F1" w:rsidP="00733D29">
      <w:pPr>
        <w:rPr>
          <w:lang w:eastAsia="en-US"/>
        </w:rPr>
      </w:pPr>
    </w:p>
    <w:p w:rsidR="005015F1" w:rsidRPr="00733D29" w:rsidRDefault="005015F1" w:rsidP="00733D29">
      <w:pPr>
        <w:ind w:firstLine="709"/>
        <w:jc w:val="both"/>
      </w:pPr>
      <w:r w:rsidRPr="00733D29">
        <w:t>Прогнозный объём поступлений платы за предоставление сведений, содержащихся в государственном адресном реестре (</w:t>
      </w:r>
      <w:proofErr w:type="gramStart"/>
      <w:r w:rsidRPr="00733D29">
        <w:t>П</w:t>
      </w:r>
      <w:proofErr w:type="gramEnd"/>
      <w:r w:rsidRPr="00733D29">
        <w:rPr>
          <w:b/>
        </w:rPr>
        <w:t> </w:t>
      </w:r>
      <w:r w:rsidRPr="00733D29">
        <w:rPr>
          <w:vertAlign w:val="subscript"/>
        </w:rPr>
        <w:t>ГАР</w:t>
      </w:r>
      <w:r w:rsidRPr="00733D29">
        <w:t>) определяется, исходя из следующего алгоритма расчёта:</w:t>
      </w:r>
    </w:p>
    <w:p w:rsidR="005015F1" w:rsidRPr="00733D29" w:rsidRDefault="005015F1" w:rsidP="00733D29">
      <w:pPr>
        <w:ind w:right="-284"/>
        <w:jc w:val="center"/>
        <w:rPr>
          <w:b/>
          <w:i/>
        </w:rPr>
      </w:pPr>
      <w:proofErr w:type="gramStart"/>
      <w:r w:rsidRPr="00733D29">
        <w:rPr>
          <w:b/>
        </w:rPr>
        <w:t>П</w:t>
      </w:r>
      <w:proofErr w:type="gramEnd"/>
      <w:r w:rsidRPr="00733D29">
        <w:rPr>
          <w:b/>
          <w:lang w:val="en-US"/>
        </w:rPr>
        <w:t> </w:t>
      </w:r>
      <w:r w:rsidRPr="00733D29">
        <w:rPr>
          <w:b/>
          <w:vertAlign w:val="subscript"/>
        </w:rPr>
        <w:t>ГАР</w:t>
      </w:r>
      <w:r w:rsidRPr="00733D29">
        <w:rPr>
          <w:b/>
          <w:i/>
        </w:rPr>
        <w:t xml:space="preserve"> = </w:t>
      </w:r>
      <w:r w:rsidRPr="00733D29">
        <w:rPr>
          <w:b/>
        </w:rPr>
        <w:t>К </w:t>
      </w:r>
      <w:r w:rsidRPr="00733D29">
        <w:rPr>
          <w:b/>
          <w:vertAlign w:val="subscript"/>
        </w:rPr>
        <w:t>ГАР</w:t>
      </w:r>
      <w:r w:rsidRPr="00733D29">
        <w:t xml:space="preserve"> * </w:t>
      </w:r>
      <w:r w:rsidRPr="00733D29">
        <w:rPr>
          <w:b/>
        </w:rPr>
        <w:t>Ср </w:t>
      </w:r>
      <w:r w:rsidRPr="00733D29">
        <w:rPr>
          <w:b/>
          <w:vertAlign w:val="subscript"/>
        </w:rPr>
        <w:t>ГАР</w:t>
      </w:r>
      <w:r w:rsidRPr="00733D29">
        <w:t xml:space="preserve"> </w:t>
      </w:r>
      <w:r w:rsidRPr="00733D29">
        <w:rPr>
          <w:b/>
        </w:rPr>
        <w:t>(+/-)</w:t>
      </w:r>
      <w:r w:rsidRPr="00733D29">
        <w:t xml:space="preserve"> </w:t>
      </w:r>
      <w:r w:rsidRPr="00733D29">
        <w:rPr>
          <w:b/>
        </w:rPr>
        <w:t>F</w:t>
      </w:r>
      <w:r w:rsidRPr="00733D29">
        <w:rPr>
          <w:b/>
          <w:i/>
        </w:rPr>
        <w:t>,</w:t>
      </w:r>
    </w:p>
    <w:p w:rsidR="005015F1" w:rsidRPr="00733D29" w:rsidRDefault="005015F1" w:rsidP="00733D29">
      <w:pPr>
        <w:ind w:firstLine="709"/>
        <w:jc w:val="both"/>
      </w:pPr>
      <w:r w:rsidRPr="00733D29">
        <w:t>где:</w:t>
      </w:r>
    </w:p>
    <w:p w:rsidR="005015F1" w:rsidRPr="00733D29" w:rsidRDefault="005015F1" w:rsidP="00733D29">
      <w:pPr>
        <w:ind w:firstLine="709"/>
        <w:jc w:val="both"/>
      </w:pPr>
      <w:r w:rsidRPr="00733D29">
        <w:rPr>
          <w:b/>
        </w:rPr>
        <w:t>К </w:t>
      </w:r>
      <w:r w:rsidRPr="00733D29">
        <w:rPr>
          <w:b/>
          <w:vertAlign w:val="subscript"/>
        </w:rPr>
        <w:t>ГАР</w:t>
      </w:r>
      <w:r w:rsidRPr="00733D29">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5015F1" w:rsidRPr="00733D29" w:rsidRDefault="005015F1" w:rsidP="00733D29">
      <w:pPr>
        <w:ind w:firstLine="709"/>
        <w:jc w:val="both"/>
      </w:pPr>
      <w:r w:rsidRPr="00733D29">
        <w:t>При этом расчёт количества обращений производится методом экстраполяции или методом усреднения.</w:t>
      </w:r>
    </w:p>
    <w:p w:rsidR="005015F1" w:rsidRPr="00733D29" w:rsidRDefault="005015F1" w:rsidP="00733D29">
      <w:pPr>
        <w:ind w:firstLine="709"/>
        <w:jc w:val="both"/>
      </w:pPr>
      <w:proofErr w:type="gramStart"/>
      <w:r w:rsidRPr="00733D29">
        <w:rPr>
          <w:b/>
        </w:rPr>
        <w:t>Ср</w:t>
      </w:r>
      <w:proofErr w:type="gramEnd"/>
      <w:r w:rsidRPr="00733D29">
        <w:rPr>
          <w:b/>
        </w:rPr>
        <w:t> </w:t>
      </w:r>
      <w:r w:rsidRPr="00733D29">
        <w:rPr>
          <w:b/>
          <w:vertAlign w:val="subscript"/>
        </w:rPr>
        <w:t>ГАР</w:t>
      </w:r>
      <w:r w:rsidRPr="00733D29">
        <w:t xml:space="preserve"> – средний (расчётный) размер платы за предоставление сведений, содержащихся в государственном адресном реестре, рублей;</w:t>
      </w:r>
    </w:p>
    <w:p w:rsidR="005015F1" w:rsidRPr="00733D29" w:rsidRDefault="005015F1" w:rsidP="00733D29">
      <w:pPr>
        <w:ind w:firstLine="709"/>
        <w:jc w:val="both"/>
      </w:pPr>
      <w:r w:rsidRPr="00733D29">
        <w:rPr>
          <w:b/>
        </w:rPr>
        <w:t>F</w:t>
      </w:r>
      <w:r w:rsidRPr="00733D29">
        <w:t xml:space="preserve"> – корректирующая сумма поступлений, учитывающая изменения законодательства Российской Федерации, а также другие факторы, рублей.</w:t>
      </w:r>
    </w:p>
    <w:p w:rsidR="005015F1" w:rsidRPr="00733D29" w:rsidRDefault="005015F1" w:rsidP="00733D29">
      <w:pPr>
        <w:ind w:firstLine="709"/>
        <w:jc w:val="both"/>
      </w:pPr>
      <w:r w:rsidRPr="00733D29">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5015F1" w:rsidRPr="00733D29" w:rsidRDefault="005015F1" w:rsidP="00733D29">
      <w:pPr>
        <w:rPr>
          <w:lang w:eastAsia="en-US"/>
        </w:rPr>
      </w:pPr>
    </w:p>
    <w:p w:rsidR="00097CA5" w:rsidRPr="00733D29" w:rsidRDefault="003306BF" w:rsidP="00733D29">
      <w:pPr>
        <w:pStyle w:val="3"/>
        <w:tabs>
          <w:tab w:val="left" w:pos="851"/>
        </w:tabs>
        <w:spacing w:before="0" w:after="0" w:line="240" w:lineRule="auto"/>
        <w:ind w:right="45"/>
        <w:jc w:val="center"/>
        <w:rPr>
          <w:rFonts w:ascii="Times New Roman" w:hAnsi="Times New Roman"/>
          <w:i/>
          <w:sz w:val="24"/>
          <w:szCs w:val="24"/>
        </w:rPr>
      </w:pPr>
      <w:bookmarkStart w:id="274" w:name="_Toc24125162"/>
      <w:bookmarkStart w:id="275" w:name="_Toc24736637"/>
      <w:bookmarkStart w:id="276" w:name="_Toc24966695"/>
      <w:bookmarkStart w:id="277" w:name="_Toc24966841"/>
      <w:bookmarkStart w:id="278" w:name="_Toc475107888"/>
      <w:bookmarkStart w:id="279" w:name="_Toc505844258"/>
      <w:r w:rsidRPr="00733D29">
        <w:rPr>
          <w:rFonts w:ascii="Times New Roman" w:hAnsi="Times New Roman"/>
          <w:i/>
          <w:sz w:val="24"/>
          <w:szCs w:val="24"/>
        </w:rPr>
        <w:t>2.1</w:t>
      </w:r>
      <w:r w:rsidR="00674D1E">
        <w:rPr>
          <w:rFonts w:ascii="Times New Roman" w:hAnsi="Times New Roman"/>
          <w:i/>
          <w:sz w:val="24"/>
          <w:szCs w:val="24"/>
        </w:rPr>
        <w:t>6</w:t>
      </w:r>
      <w:r w:rsidRPr="00733D29">
        <w:rPr>
          <w:rFonts w:ascii="Times New Roman" w:hAnsi="Times New Roman"/>
          <w:i/>
          <w:sz w:val="24"/>
          <w:szCs w:val="24"/>
        </w:rPr>
        <w:t>.3. Плата за предоставление информации из реестра дисквалифицированных лиц</w:t>
      </w:r>
      <w:bookmarkEnd w:id="274"/>
      <w:bookmarkEnd w:id="275"/>
      <w:bookmarkEnd w:id="276"/>
      <w:bookmarkEnd w:id="277"/>
      <w:r w:rsidRPr="00733D29">
        <w:rPr>
          <w:rFonts w:ascii="Times New Roman" w:hAnsi="Times New Roman"/>
          <w:i/>
          <w:sz w:val="24"/>
          <w:szCs w:val="24"/>
        </w:rPr>
        <w:t xml:space="preserve"> </w:t>
      </w:r>
    </w:p>
    <w:p w:rsidR="003306BF" w:rsidRPr="00733D29" w:rsidRDefault="00FA15EF" w:rsidP="00733D29">
      <w:pPr>
        <w:jc w:val="center"/>
        <w:rPr>
          <w:b/>
          <w:i/>
        </w:rPr>
      </w:pPr>
      <w:r w:rsidRPr="00733D29">
        <w:rPr>
          <w:b/>
          <w:i/>
        </w:rPr>
        <w:t xml:space="preserve"> </w:t>
      </w:r>
      <w:r w:rsidR="003306BF" w:rsidRPr="00733D29">
        <w:rPr>
          <w:b/>
          <w:i/>
        </w:rPr>
        <w:t>182 1 13 01190 01 0000 130</w:t>
      </w:r>
      <w:bookmarkEnd w:id="278"/>
      <w:bookmarkEnd w:id="279"/>
    </w:p>
    <w:p w:rsidR="005015F1" w:rsidRPr="00733D29" w:rsidRDefault="005015F1" w:rsidP="00733D29">
      <w:pPr>
        <w:rPr>
          <w:lang w:eastAsia="en-US"/>
        </w:rPr>
      </w:pPr>
    </w:p>
    <w:p w:rsidR="005015F1" w:rsidRPr="00733D29" w:rsidRDefault="005015F1" w:rsidP="00733D29">
      <w:pPr>
        <w:ind w:firstLine="709"/>
        <w:jc w:val="both"/>
      </w:pPr>
      <w:r w:rsidRPr="00733D29">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5015F1" w:rsidRPr="00733D29" w:rsidRDefault="005015F1" w:rsidP="00733D29">
      <w:pPr>
        <w:ind w:firstLine="709"/>
        <w:jc w:val="both"/>
      </w:pPr>
      <w:r w:rsidRPr="00733D29">
        <w:t>Прогнозный объём поступлений платы за предоставление информации из реестра дисквалифицированных лиц (</w:t>
      </w:r>
      <w:proofErr w:type="gramStart"/>
      <w:r w:rsidRPr="00733D29">
        <w:t>П</w:t>
      </w:r>
      <w:proofErr w:type="gramEnd"/>
      <w:r w:rsidRPr="00733D29">
        <w:t> </w:t>
      </w:r>
      <w:r w:rsidRPr="00733D29">
        <w:rPr>
          <w:vertAlign w:val="subscript"/>
        </w:rPr>
        <w:t>ДЛ</w:t>
      </w:r>
      <w:r w:rsidRPr="00733D29">
        <w:t>) определяется, исходя из следующего алгоритма расчёта:</w:t>
      </w:r>
    </w:p>
    <w:p w:rsidR="005015F1" w:rsidRPr="00733D29" w:rsidRDefault="005015F1" w:rsidP="00733D29">
      <w:pPr>
        <w:ind w:right="-284"/>
        <w:jc w:val="center"/>
        <w:rPr>
          <w:b/>
          <w:i/>
        </w:rPr>
      </w:pPr>
      <w:proofErr w:type="gramStart"/>
      <w:r w:rsidRPr="00733D29">
        <w:rPr>
          <w:b/>
        </w:rPr>
        <w:t>П</w:t>
      </w:r>
      <w:proofErr w:type="gramEnd"/>
      <w:r w:rsidRPr="00733D29">
        <w:rPr>
          <w:b/>
          <w:lang w:val="en-US"/>
        </w:rPr>
        <w:t> </w:t>
      </w:r>
      <w:r w:rsidRPr="00733D29">
        <w:rPr>
          <w:b/>
          <w:vertAlign w:val="subscript"/>
        </w:rPr>
        <w:t>ДЛ</w:t>
      </w:r>
      <w:r w:rsidRPr="00733D29">
        <w:rPr>
          <w:b/>
          <w:i/>
        </w:rPr>
        <w:t xml:space="preserve"> = </w:t>
      </w:r>
      <w:r w:rsidRPr="00733D29">
        <w:rPr>
          <w:b/>
        </w:rPr>
        <w:t>К </w:t>
      </w:r>
      <w:r w:rsidRPr="00733D29">
        <w:rPr>
          <w:b/>
          <w:vertAlign w:val="subscript"/>
        </w:rPr>
        <w:t>ДЛ</w:t>
      </w:r>
      <w:r w:rsidRPr="00733D29">
        <w:t xml:space="preserve"> * </w:t>
      </w:r>
      <w:r w:rsidRPr="00733D29">
        <w:rPr>
          <w:b/>
        </w:rPr>
        <w:t>Р </w:t>
      </w:r>
      <w:r w:rsidRPr="00733D29">
        <w:rPr>
          <w:b/>
          <w:vertAlign w:val="subscript"/>
        </w:rPr>
        <w:t>ДЛ</w:t>
      </w:r>
      <w:r w:rsidRPr="00733D29">
        <w:t xml:space="preserve"> </w:t>
      </w:r>
      <w:r w:rsidRPr="00733D29">
        <w:rPr>
          <w:b/>
        </w:rPr>
        <w:t>(+/-)</w:t>
      </w:r>
      <w:r w:rsidRPr="00733D29">
        <w:t xml:space="preserve"> </w:t>
      </w:r>
      <w:r w:rsidRPr="00733D29">
        <w:rPr>
          <w:b/>
        </w:rPr>
        <w:t>F</w:t>
      </w:r>
      <w:r w:rsidRPr="00733D29">
        <w:rPr>
          <w:b/>
          <w:i/>
        </w:rPr>
        <w:t>,</w:t>
      </w:r>
    </w:p>
    <w:p w:rsidR="005015F1" w:rsidRPr="00733D29" w:rsidRDefault="005015F1" w:rsidP="00733D29">
      <w:pPr>
        <w:ind w:firstLine="709"/>
        <w:jc w:val="both"/>
      </w:pPr>
      <w:r w:rsidRPr="00733D29">
        <w:t>где:</w:t>
      </w:r>
    </w:p>
    <w:p w:rsidR="005015F1" w:rsidRPr="00733D29" w:rsidRDefault="005015F1" w:rsidP="00733D29">
      <w:pPr>
        <w:ind w:firstLine="709"/>
        <w:jc w:val="both"/>
      </w:pPr>
      <w:r w:rsidRPr="00733D29">
        <w:rPr>
          <w:b/>
        </w:rPr>
        <w:t>К </w:t>
      </w:r>
      <w:r w:rsidRPr="00733D29">
        <w:rPr>
          <w:b/>
          <w:vertAlign w:val="subscript"/>
        </w:rPr>
        <w:t>ДЛ</w:t>
      </w:r>
      <w:r w:rsidRPr="00733D29">
        <w:t xml:space="preserve"> – прогнозируемое (расчётное) количество обращений за информацией из реестра дисквалифицированных лиц, единиц;</w:t>
      </w:r>
    </w:p>
    <w:p w:rsidR="005015F1" w:rsidRPr="00733D29" w:rsidRDefault="005015F1" w:rsidP="00733D29">
      <w:pPr>
        <w:ind w:firstLine="709"/>
        <w:jc w:val="both"/>
      </w:pPr>
      <w:r w:rsidRPr="00733D29">
        <w:lastRenderedPageBreak/>
        <w:t>При этом расчёт количества обращений производится методом экстраполяции или методом усреднения.</w:t>
      </w:r>
    </w:p>
    <w:p w:rsidR="005015F1" w:rsidRPr="00733D29" w:rsidRDefault="005015F1" w:rsidP="00733D29">
      <w:pPr>
        <w:ind w:firstLine="709"/>
        <w:jc w:val="both"/>
      </w:pPr>
      <w:proofErr w:type="gramStart"/>
      <w:r w:rsidRPr="00733D29">
        <w:rPr>
          <w:b/>
        </w:rPr>
        <w:t>Р</w:t>
      </w:r>
      <w:proofErr w:type="gramEnd"/>
      <w:r w:rsidRPr="00733D29">
        <w:rPr>
          <w:b/>
        </w:rPr>
        <w:t> </w:t>
      </w:r>
      <w:r w:rsidRPr="00733D29">
        <w:rPr>
          <w:b/>
          <w:vertAlign w:val="subscript"/>
        </w:rPr>
        <w:t>ДЛ</w:t>
      </w:r>
      <w:r w:rsidRPr="00733D29">
        <w:t xml:space="preserve"> – размер платы за предоставление информации из реестра дисквалифицированных лиц, рублей;</w:t>
      </w:r>
    </w:p>
    <w:p w:rsidR="005015F1" w:rsidRPr="00733D29" w:rsidRDefault="005015F1" w:rsidP="00733D29">
      <w:pPr>
        <w:ind w:firstLine="709"/>
        <w:jc w:val="both"/>
      </w:pPr>
      <w:r w:rsidRPr="00733D29">
        <w:rPr>
          <w:b/>
        </w:rPr>
        <w:t>F</w:t>
      </w:r>
      <w:r w:rsidRPr="00733D29">
        <w:t xml:space="preserve"> – корректирующая сумма поступлений, учитывающая изменения законодательства Российской Федерации, а также другие факторы, рублей.</w:t>
      </w:r>
    </w:p>
    <w:p w:rsidR="00410ACC" w:rsidRPr="00733D29" w:rsidRDefault="00410ACC" w:rsidP="00733D29">
      <w:pPr>
        <w:rPr>
          <w:lang w:eastAsia="en-US"/>
        </w:rPr>
      </w:pPr>
    </w:p>
    <w:p w:rsidR="00D0778B" w:rsidRPr="00733D29" w:rsidRDefault="00D0778B" w:rsidP="00733D29">
      <w:pPr>
        <w:pStyle w:val="2"/>
        <w:spacing w:before="0"/>
        <w:jc w:val="center"/>
        <w:rPr>
          <w:rStyle w:val="FontStyle87"/>
          <w:b/>
          <w:color w:val="auto"/>
        </w:rPr>
      </w:pPr>
      <w:bookmarkStart w:id="280" w:name="_Toc24125163"/>
      <w:bookmarkStart w:id="281" w:name="_Toc24736638"/>
      <w:bookmarkStart w:id="282" w:name="_Toc24966696"/>
      <w:bookmarkStart w:id="283" w:name="_Toc24966842"/>
      <w:r w:rsidRPr="00733D29">
        <w:rPr>
          <w:rStyle w:val="FontStyle87"/>
          <w:b/>
          <w:color w:val="auto"/>
        </w:rPr>
        <w:t>2.</w:t>
      </w:r>
      <w:r w:rsidR="002A2E2F">
        <w:rPr>
          <w:rStyle w:val="FontStyle87"/>
          <w:b/>
          <w:color w:val="auto"/>
        </w:rPr>
        <w:t>1</w:t>
      </w:r>
      <w:r w:rsidR="00585226">
        <w:rPr>
          <w:rStyle w:val="FontStyle87"/>
          <w:b/>
          <w:color w:val="auto"/>
        </w:rPr>
        <w:t>7</w:t>
      </w:r>
      <w:r w:rsidRPr="00733D29">
        <w:rPr>
          <w:rStyle w:val="FontStyle87"/>
          <w:b/>
          <w:color w:val="auto"/>
        </w:rPr>
        <w:t>. Штрафы, санкции, возмещение ущерба</w:t>
      </w:r>
      <w:bookmarkEnd w:id="280"/>
      <w:bookmarkEnd w:id="281"/>
      <w:bookmarkEnd w:id="282"/>
      <w:bookmarkEnd w:id="283"/>
    </w:p>
    <w:p w:rsidR="00D0778B" w:rsidRPr="00733D29" w:rsidRDefault="00D0778B" w:rsidP="00733D29">
      <w:pPr>
        <w:pStyle w:val="Style35"/>
        <w:widowControl/>
        <w:spacing w:line="240" w:lineRule="auto"/>
        <w:ind w:firstLine="567"/>
        <w:jc w:val="center"/>
        <w:rPr>
          <w:rStyle w:val="FontStyle87"/>
        </w:rPr>
      </w:pPr>
      <w:r w:rsidRPr="00733D29">
        <w:rPr>
          <w:rStyle w:val="FontStyle87"/>
        </w:rPr>
        <w:t>182 116 00000 00 0000 000</w:t>
      </w:r>
    </w:p>
    <w:p w:rsidR="00FA15EF" w:rsidRPr="00733D29" w:rsidRDefault="00FA15EF" w:rsidP="00733D29">
      <w:pPr>
        <w:pStyle w:val="Style35"/>
        <w:widowControl/>
        <w:spacing w:line="240" w:lineRule="auto"/>
        <w:ind w:firstLine="567"/>
        <w:jc w:val="center"/>
        <w:rPr>
          <w:rStyle w:val="FontStyle87"/>
        </w:rPr>
      </w:pPr>
    </w:p>
    <w:p w:rsidR="00D0778B" w:rsidRPr="00733D29" w:rsidRDefault="00D0778B" w:rsidP="00733D29">
      <w:pPr>
        <w:pStyle w:val="Style42"/>
        <w:widowControl/>
        <w:spacing w:line="240" w:lineRule="auto"/>
        <w:ind w:firstLine="709"/>
        <w:rPr>
          <w:rStyle w:val="FontStyle108"/>
        </w:rPr>
      </w:pPr>
      <w:r w:rsidRPr="00733D29">
        <w:rPr>
          <w:rStyle w:val="FontStyle108"/>
        </w:rPr>
        <w:t>Расчет прогноза поступления в бюджет штрафов, санкций, возмещения ущерба основывается на следующих нормативных правовых актах:</w:t>
      </w:r>
    </w:p>
    <w:p w:rsidR="00D0778B" w:rsidRPr="00733D29" w:rsidRDefault="00D0778B" w:rsidP="00733D29">
      <w:pPr>
        <w:pStyle w:val="Style50"/>
        <w:widowControl/>
        <w:tabs>
          <w:tab w:val="left" w:pos="857"/>
        </w:tabs>
        <w:spacing w:line="240" w:lineRule="auto"/>
        <w:ind w:firstLine="709"/>
        <w:rPr>
          <w:rStyle w:val="FontStyle108"/>
        </w:rPr>
      </w:pPr>
      <w:r w:rsidRPr="00733D29">
        <w:rPr>
          <w:rStyle w:val="FontStyle108"/>
        </w:rPr>
        <w:t>- Бюджетный кодекс Российской Федерации;</w:t>
      </w:r>
    </w:p>
    <w:p w:rsidR="00D0778B" w:rsidRPr="00733D29" w:rsidRDefault="00D0778B" w:rsidP="00733D29">
      <w:pPr>
        <w:pStyle w:val="Style50"/>
        <w:widowControl/>
        <w:tabs>
          <w:tab w:val="left" w:pos="1030"/>
        </w:tabs>
        <w:spacing w:line="240" w:lineRule="auto"/>
        <w:ind w:firstLine="709"/>
        <w:rPr>
          <w:rStyle w:val="FontStyle108"/>
        </w:rPr>
      </w:pPr>
      <w:r w:rsidRPr="00733D29">
        <w:rPr>
          <w:rStyle w:val="FontStyle108"/>
        </w:rPr>
        <w:t>- законодательство Российской Федерации, том числе Кодекс Российской Федерации об административных правонарушениях;</w:t>
      </w:r>
    </w:p>
    <w:p w:rsidR="00D0778B" w:rsidRPr="00733D29" w:rsidRDefault="00D0778B" w:rsidP="00733D29">
      <w:pPr>
        <w:pStyle w:val="Style42"/>
        <w:widowControl/>
        <w:spacing w:line="240" w:lineRule="auto"/>
        <w:ind w:firstLine="709"/>
        <w:rPr>
          <w:rStyle w:val="FontStyle108"/>
        </w:rPr>
      </w:pPr>
      <w:r w:rsidRPr="00733D29">
        <w:rPr>
          <w:rStyle w:val="FontStyle108"/>
        </w:rPr>
        <w:t>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w:t>
      </w:r>
    </w:p>
    <w:p w:rsidR="00D0778B" w:rsidRPr="00733D29" w:rsidRDefault="00D0778B" w:rsidP="00733D29">
      <w:pPr>
        <w:pStyle w:val="Style42"/>
        <w:widowControl/>
        <w:spacing w:line="240" w:lineRule="auto"/>
        <w:ind w:firstLine="709"/>
        <w:rPr>
          <w:rStyle w:val="FontStyle108"/>
        </w:rPr>
      </w:pPr>
      <w:r w:rsidRPr="00733D29">
        <w:rPr>
          <w:rStyle w:val="FontStyle108"/>
        </w:rPr>
        <w:t>При расчете учитываются следующие факторы:</w:t>
      </w:r>
    </w:p>
    <w:p w:rsidR="00D0778B" w:rsidRPr="00733D29" w:rsidRDefault="00D0778B" w:rsidP="00733D29">
      <w:pPr>
        <w:pStyle w:val="Style50"/>
        <w:widowControl/>
        <w:tabs>
          <w:tab w:val="left" w:pos="886"/>
        </w:tabs>
        <w:spacing w:line="240" w:lineRule="auto"/>
        <w:ind w:firstLine="709"/>
        <w:rPr>
          <w:rStyle w:val="FontStyle108"/>
        </w:rPr>
      </w:pPr>
      <w:r w:rsidRPr="00733D29">
        <w:rPr>
          <w:rStyle w:val="FontStyle108"/>
        </w:rPr>
        <w:t>- изменения в законодательстве;</w:t>
      </w:r>
    </w:p>
    <w:p w:rsidR="003D7059" w:rsidRPr="00733D29" w:rsidRDefault="00D0778B" w:rsidP="00733D29">
      <w:pPr>
        <w:ind w:firstLine="709"/>
        <w:jc w:val="both"/>
        <w:rPr>
          <w:rFonts w:eastAsia="Times New Roman"/>
          <w:lang w:eastAsia="en-US"/>
        </w:rPr>
      </w:pPr>
      <w:r w:rsidRPr="00733D29">
        <w:rPr>
          <w:rStyle w:val="FontStyle108"/>
        </w:rPr>
        <w:t>- динамика фактических поступлений по налогу согласно данным отч</w:t>
      </w:r>
      <w:r w:rsidR="00FA15EF" w:rsidRPr="00733D29">
        <w:rPr>
          <w:rStyle w:val="FontStyle108"/>
        </w:rPr>
        <w:t>е</w:t>
      </w:r>
      <w:r w:rsidRPr="00733D29">
        <w:rPr>
          <w:rStyle w:val="FontStyle108"/>
        </w:rPr>
        <w:t xml:space="preserve">та </w:t>
      </w:r>
      <w:r w:rsidR="003D7059" w:rsidRPr="00733D29">
        <w:rPr>
          <w:rFonts w:eastAsia="Times New Roman"/>
          <w:lang w:eastAsia="en-US"/>
        </w:rPr>
        <w:t>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D7059" w:rsidRPr="00733D29" w:rsidRDefault="003D7059" w:rsidP="00733D29">
      <w:pPr>
        <w:widowControl/>
        <w:autoSpaceDE/>
        <w:autoSpaceDN/>
        <w:adjustRightInd/>
        <w:ind w:firstLine="709"/>
        <w:jc w:val="both"/>
        <w:rPr>
          <w:rFonts w:eastAsia="Times New Roman"/>
          <w:lang w:eastAsia="en-US"/>
        </w:rPr>
      </w:pPr>
      <w:r w:rsidRPr="00733D29">
        <w:rPr>
          <w:rFonts w:eastAsia="Times New Roman"/>
          <w:lang w:eastAsia="en-US"/>
        </w:rPr>
        <w:t>- данные форм статистической налоговой отчетности и сведений;</w:t>
      </w:r>
    </w:p>
    <w:p w:rsidR="003D7059" w:rsidRPr="00733D29" w:rsidRDefault="003D7059" w:rsidP="00733D29">
      <w:pPr>
        <w:widowControl/>
        <w:ind w:firstLine="709"/>
        <w:jc w:val="both"/>
        <w:rPr>
          <w:rFonts w:eastAsia="Times New Roman"/>
          <w:lang w:eastAsia="en-US"/>
        </w:rPr>
      </w:pPr>
      <w:r w:rsidRPr="00733D29">
        <w:rPr>
          <w:rFonts w:eastAsia="Times New Roman"/>
          <w:lang w:eastAsia="en-US"/>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D0778B" w:rsidRPr="00733D29" w:rsidRDefault="00D0778B" w:rsidP="00733D29">
      <w:pPr>
        <w:pStyle w:val="Style50"/>
        <w:widowControl/>
        <w:tabs>
          <w:tab w:val="left" w:pos="864"/>
        </w:tabs>
        <w:spacing w:line="240" w:lineRule="auto"/>
        <w:ind w:firstLine="567"/>
        <w:rPr>
          <w:rStyle w:val="FontStyle108"/>
        </w:rPr>
      </w:pPr>
    </w:p>
    <w:p w:rsidR="001D5EA6" w:rsidRPr="00733D29" w:rsidRDefault="00737E9A" w:rsidP="00733D29">
      <w:pPr>
        <w:pStyle w:val="3"/>
        <w:tabs>
          <w:tab w:val="left" w:pos="426"/>
          <w:tab w:val="left" w:pos="10065"/>
        </w:tabs>
        <w:spacing w:before="0" w:after="0" w:line="240" w:lineRule="auto"/>
        <w:ind w:right="55"/>
        <w:jc w:val="center"/>
        <w:rPr>
          <w:b w:val="0"/>
          <w:bCs w:val="0"/>
          <w:iCs/>
        </w:rPr>
      </w:pPr>
      <w:bookmarkStart w:id="284" w:name="_Toc24125164"/>
      <w:bookmarkStart w:id="285" w:name="_Toc24736639"/>
      <w:bookmarkStart w:id="286" w:name="_Toc24966697"/>
      <w:bookmarkStart w:id="287" w:name="_Toc24966843"/>
      <w:r w:rsidRPr="00733D29">
        <w:rPr>
          <w:rFonts w:ascii="Times New Roman" w:hAnsi="Times New Roman"/>
          <w:i/>
          <w:sz w:val="24"/>
          <w:szCs w:val="24"/>
        </w:rPr>
        <w:t>2.</w:t>
      </w:r>
      <w:r w:rsidR="002A2E2F">
        <w:rPr>
          <w:rFonts w:ascii="Times New Roman" w:hAnsi="Times New Roman"/>
          <w:i/>
          <w:sz w:val="24"/>
          <w:szCs w:val="24"/>
        </w:rPr>
        <w:t>1</w:t>
      </w:r>
      <w:r w:rsidR="003046EF">
        <w:rPr>
          <w:rFonts w:ascii="Times New Roman" w:hAnsi="Times New Roman"/>
          <w:i/>
          <w:sz w:val="24"/>
          <w:szCs w:val="24"/>
        </w:rPr>
        <w:t>7</w:t>
      </w:r>
      <w:r w:rsidRPr="00733D29">
        <w:rPr>
          <w:rFonts w:ascii="Times New Roman" w:hAnsi="Times New Roman"/>
          <w:i/>
          <w:sz w:val="24"/>
          <w:szCs w:val="24"/>
        </w:rPr>
        <w:t xml:space="preserve">.1. Денежные взыскания (штрафы) за нарушение законодательства </w:t>
      </w:r>
      <w:r w:rsidRPr="00733D29">
        <w:rPr>
          <w:rFonts w:ascii="Times New Roman" w:hAnsi="Times New Roman"/>
          <w:i/>
          <w:sz w:val="24"/>
          <w:szCs w:val="24"/>
        </w:rPr>
        <w:br/>
        <w:t>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bookmarkEnd w:id="284"/>
      <w:r w:rsidRPr="00733D29">
        <w:rPr>
          <w:rFonts w:ascii="Times New Roman" w:hAnsi="Times New Roman"/>
          <w:i/>
          <w:sz w:val="24"/>
          <w:szCs w:val="24"/>
        </w:rPr>
        <w:br/>
        <w:t>182 1 16 03010 01 0000 140</w:t>
      </w:r>
      <w:bookmarkEnd w:id="285"/>
      <w:bookmarkEnd w:id="286"/>
      <w:bookmarkEnd w:id="287"/>
    </w:p>
    <w:p w:rsidR="003D7059" w:rsidRPr="00733D29" w:rsidRDefault="003D7059" w:rsidP="00733D29">
      <w:pPr>
        <w:widowControl/>
        <w:autoSpaceDE/>
        <w:autoSpaceDN/>
        <w:adjustRightInd/>
        <w:ind w:firstLine="709"/>
        <w:jc w:val="both"/>
        <w:rPr>
          <w:rFonts w:eastAsia="Times New Roman"/>
          <w:lang w:eastAsia="en-US"/>
        </w:rPr>
      </w:pPr>
      <w:bookmarkStart w:id="288" w:name="_Toc475107897"/>
      <w:r w:rsidRPr="00733D29">
        <w:rPr>
          <w:rFonts w:eastAsia="Times New Roman"/>
          <w:lang w:eastAsia="en-US"/>
        </w:rPr>
        <w:t xml:space="preserve">Расчёт прогнозного объёма поступления денежных взысканий (штрафов) за нарушение законодательства о налогах и сборах, предусмотренных статьями 116, 119.1, 119.2, пунктами 1 и 2 статьи 120, статьями 125, 126, 126.1, 128, 129, 129.1, 129.4, 132, 133, 134, 135, 135.1, 135.2 Налогового кодекса Российской Федерации, основывается на  методе прямого расчета. </w:t>
      </w:r>
    </w:p>
    <w:p w:rsidR="003D7059" w:rsidRPr="00733D29" w:rsidRDefault="003D7059" w:rsidP="00733D29">
      <w:pPr>
        <w:widowControl/>
        <w:autoSpaceDE/>
        <w:autoSpaceDN/>
        <w:adjustRightInd/>
        <w:ind w:firstLine="709"/>
        <w:jc w:val="both"/>
        <w:rPr>
          <w:rFonts w:eastAsia="Times New Roman"/>
          <w:lang w:eastAsia="en-US"/>
        </w:rPr>
      </w:pPr>
      <w:r w:rsidRPr="00733D29">
        <w:rPr>
          <w:rFonts w:eastAsia="Times New Roman"/>
          <w:lang w:eastAsia="en-US"/>
        </w:rPr>
        <w:t>Прогнозный объем поступлений денежных взысканий (штрафов) за нарушение законодательства о налогах и сборах, предусмотренных статьями 116, 119.1, 119.2, пунктами 1 и 2 статьи 120, статьями 125, 126, 126.1, 128, 129, 129.1, 129.4, 132, 133, 134, 135, 135.1, 135.2 Налогового кодекса Российской Федерации, (</w:t>
      </w:r>
      <w:r w:rsidRPr="00733D29">
        <w:rPr>
          <w:rFonts w:eastAsia="Times New Roman"/>
          <w:b/>
          <w:lang w:eastAsia="en-US"/>
        </w:rPr>
        <w:t xml:space="preserve">Штраф </w:t>
      </w:r>
      <w:r w:rsidRPr="00733D29">
        <w:rPr>
          <w:rFonts w:eastAsia="Times New Roman"/>
          <w:b/>
          <w:vertAlign w:val="subscript"/>
          <w:lang w:eastAsia="en-US"/>
        </w:rPr>
        <w:t>НК</w:t>
      </w:r>
      <w:r w:rsidRPr="00733D29">
        <w:rPr>
          <w:rFonts w:eastAsia="Times New Roman"/>
          <w:lang w:eastAsia="en-US"/>
        </w:rPr>
        <w:t>), рассчитывается по формуле.</w:t>
      </w:r>
    </w:p>
    <w:p w:rsidR="008462C2" w:rsidRPr="00733D29" w:rsidRDefault="008462C2" w:rsidP="00733D29">
      <w:pPr>
        <w:ind w:firstLine="709"/>
        <w:jc w:val="both"/>
      </w:pPr>
    </w:p>
    <w:p w:rsidR="003D7059" w:rsidRPr="00733D29" w:rsidRDefault="003D7059" w:rsidP="00733D29">
      <w:pPr>
        <w:widowControl/>
        <w:autoSpaceDE/>
        <w:autoSpaceDN/>
        <w:adjustRightInd/>
        <w:jc w:val="center"/>
        <w:rPr>
          <w:rFonts w:eastAsia="Times New Roman"/>
          <w:b/>
          <w:lang w:eastAsia="en-US"/>
        </w:rPr>
      </w:pPr>
      <w:r w:rsidRPr="00733D29">
        <w:rPr>
          <w:rFonts w:eastAsia="Times New Roman"/>
          <w:b/>
          <w:lang w:eastAsia="en-US"/>
        </w:rPr>
        <w:t xml:space="preserve">Штраф </w:t>
      </w:r>
      <w:r w:rsidRPr="00733D29">
        <w:rPr>
          <w:rFonts w:eastAsia="Times New Roman"/>
          <w:b/>
          <w:vertAlign w:val="subscript"/>
          <w:lang w:eastAsia="en-US"/>
        </w:rPr>
        <w:t>НК</w:t>
      </w:r>
      <w:r w:rsidRPr="00733D29">
        <w:rPr>
          <w:rFonts w:eastAsia="Times New Roman"/>
          <w:b/>
          <w:lang w:eastAsia="en-US"/>
        </w:rPr>
        <w:t xml:space="preserve"> = </w:t>
      </w:r>
      <w:proofErr w:type="gramStart"/>
      <w:r w:rsidRPr="00733D29">
        <w:rPr>
          <w:rFonts w:eastAsia="Times New Roman"/>
          <w:b/>
          <w:lang w:eastAsia="en-US"/>
        </w:rPr>
        <w:t>К</w:t>
      </w:r>
      <w:proofErr w:type="gramEnd"/>
      <w:r w:rsidRPr="00733D29">
        <w:rPr>
          <w:rFonts w:eastAsia="Times New Roman"/>
          <w:b/>
          <w:lang w:eastAsia="en-US"/>
        </w:rPr>
        <w:t xml:space="preserve"> </w:t>
      </w:r>
      <w:proofErr w:type="gramStart"/>
      <w:r w:rsidRPr="00733D29">
        <w:rPr>
          <w:rFonts w:eastAsia="Times New Roman"/>
          <w:b/>
          <w:vertAlign w:val="subscript"/>
          <w:lang w:eastAsia="en-US"/>
        </w:rPr>
        <w:t>штраф</w:t>
      </w:r>
      <w:proofErr w:type="gramEnd"/>
      <w:r w:rsidRPr="00733D29">
        <w:rPr>
          <w:rFonts w:eastAsia="Times New Roman"/>
          <w:b/>
          <w:vertAlign w:val="subscript"/>
          <w:lang w:eastAsia="en-US"/>
        </w:rPr>
        <w:t xml:space="preserve"> НК</w:t>
      </w:r>
      <w:r w:rsidRPr="00733D29">
        <w:rPr>
          <w:rFonts w:eastAsia="Times New Roman"/>
          <w:b/>
          <w:lang w:eastAsia="en-US"/>
        </w:rPr>
        <w:t xml:space="preserve"> Х Штраф </w:t>
      </w:r>
      <w:r w:rsidRPr="00733D29">
        <w:rPr>
          <w:rFonts w:eastAsia="Times New Roman"/>
          <w:b/>
          <w:vertAlign w:val="subscript"/>
          <w:lang w:eastAsia="en-US"/>
        </w:rPr>
        <w:t xml:space="preserve">НК средний </w:t>
      </w:r>
      <w:r w:rsidRPr="00733D29">
        <w:rPr>
          <w:rFonts w:eastAsia="Times New Roman"/>
          <w:b/>
          <w:lang w:eastAsia="en-US"/>
        </w:rPr>
        <w:t xml:space="preserve">(+-) F </w:t>
      </w:r>
    </w:p>
    <w:p w:rsidR="003D7059" w:rsidRPr="00733D29" w:rsidRDefault="003D7059" w:rsidP="00733D29">
      <w:pPr>
        <w:widowControl/>
        <w:autoSpaceDE/>
        <w:autoSpaceDN/>
        <w:adjustRightInd/>
        <w:ind w:firstLine="709"/>
        <w:jc w:val="both"/>
        <w:rPr>
          <w:rFonts w:eastAsia="Times New Roman"/>
          <w:lang w:eastAsia="en-US"/>
        </w:rPr>
      </w:pPr>
      <w:r w:rsidRPr="00733D29">
        <w:rPr>
          <w:rFonts w:eastAsia="Times New Roman"/>
          <w:lang w:eastAsia="en-US"/>
        </w:rPr>
        <w:t>где:</w:t>
      </w:r>
    </w:p>
    <w:p w:rsidR="003D7059" w:rsidRPr="00733D29" w:rsidRDefault="003D7059" w:rsidP="00733D29">
      <w:pPr>
        <w:widowControl/>
        <w:autoSpaceDE/>
        <w:autoSpaceDN/>
        <w:adjustRightInd/>
        <w:ind w:firstLine="709"/>
        <w:jc w:val="both"/>
        <w:rPr>
          <w:rFonts w:eastAsia="Times New Roman"/>
          <w:lang w:eastAsia="en-US"/>
        </w:rPr>
      </w:pPr>
      <w:proofErr w:type="gramStart"/>
      <w:r w:rsidRPr="00733D29">
        <w:rPr>
          <w:rFonts w:eastAsia="Times New Roman"/>
          <w:b/>
          <w:lang w:eastAsia="en-US"/>
        </w:rPr>
        <w:t>К</w:t>
      </w:r>
      <w:r w:rsidRPr="00733D29">
        <w:rPr>
          <w:rFonts w:eastAsia="Times New Roman"/>
          <w:b/>
          <w:vertAlign w:val="subscript"/>
          <w:lang w:eastAsia="en-US"/>
        </w:rPr>
        <w:t xml:space="preserve"> штраф НК - </w:t>
      </w:r>
      <w:r w:rsidRPr="00733D29">
        <w:rPr>
          <w:rFonts w:eastAsia="Times New Roman"/>
          <w:lang w:eastAsia="en-US"/>
        </w:rPr>
        <w:t>прогнозируемое (расчётное) количество денежных взысканий (штрафов) за нарушение законодательства о налогах и сборах,</w:t>
      </w:r>
      <w:r w:rsidRPr="00733D29">
        <w:rPr>
          <w:rFonts w:ascii="Calibri" w:eastAsia="Times New Roman" w:hAnsi="Calibri"/>
          <w:lang w:eastAsia="en-US"/>
        </w:rPr>
        <w:t xml:space="preserve"> </w:t>
      </w:r>
      <w:r w:rsidRPr="00733D29">
        <w:rPr>
          <w:rFonts w:eastAsia="Times New Roman"/>
          <w:lang w:eastAsia="en-US"/>
        </w:rPr>
        <w:t>предусмотренные статьями 116, 119.1, 119.2, пунктами 1 и 2 статьи 120, статьями 125, 126, 126.1, 128, 129, 129.1, 129.4, 132, 133, 134, 135, 135.1, 135.2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roofErr w:type="gramEnd"/>
    </w:p>
    <w:p w:rsidR="003D7059" w:rsidRPr="00733D29" w:rsidRDefault="003D7059" w:rsidP="00733D29">
      <w:pPr>
        <w:widowControl/>
        <w:autoSpaceDE/>
        <w:autoSpaceDN/>
        <w:adjustRightInd/>
        <w:ind w:firstLine="709"/>
        <w:jc w:val="both"/>
        <w:rPr>
          <w:rFonts w:eastAsia="Times New Roman"/>
          <w:lang w:eastAsia="en-US"/>
        </w:rPr>
      </w:pPr>
      <w:r w:rsidRPr="00733D29">
        <w:rPr>
          <w:rFonts w:eastAsia="Times New Roman"/>
          <w:lang w:eastAsia="en-US"/>
        </w:rPr>
        <w:t>Расчёт количества штрафов в прогнозируемых периодах производится методом усреднения.</w:t>
      </w:r>
    </w:p>
    <w:p w:rsidR="003D7059" w:rsidRPr="00733D29" w:rsidRDefault="003D7059" w:rsidP="00733D29">
      <w:pPr>
        <w:widowControl/>
        <w:autoSpaceDE/>
        <w:autoSpaceDN/>
        <w:adjustRightInd/>
        <w:ind w:firstLine="709"/>
        <w:jc w:val="both"/>
        <w:rPr>
          <w:rFonts w:eastAsia="Times New Roman"/>
          <w:lang w:eastAsia="en-US"/>
        </w:rPr>
      </w:pPr>
      <w:r w:rsidRPr="00733D29">
        <w:rPr>
          <w:rFonts w:eastAsia="Times New Roman"/>
          <w:b/>
          <w:lang w:eastAsia="en-US"/>
        </w:rPr>
        <w:t xml:space="preserve">Штраф </w:t>
      </w:r>
      <w:r w:rsidRPr="00733D29">
        <w:rPr>
          <w:rFonts w:eastAsia="Times New Roman"/>
          <w:b/>
          <w:vertAlign w:val="subscript"/>
          <w:lang w:eastAsia="en-US"/>
        </w:rPr>
        <w:t xml:space="preserve">НК средний </w:t>
      </w:r>
      <w:r w:rsidRPr="00733D29">
        <w:rPr>
          <w:rFonts w:eastAsia="Times New Roman"/>
          <w:lang w:eastAsia="en-US"/>
        </w:rPr>
        <w:t>– средневзвешенный (расчетный)  размер штрафов за налоговые правонарушения, установленных соответствующими статьями 116, 119.1, 119.2, пунктами 1 и 2 статьи 120, статьями 125, 126, 126.1, 128, 129, 129.1, 129.4, 132, 133, 134, 135, 135.1, 135.2 Налогового кодекса Российской Федерации, рублей;</w:t>
      </w:r>
    </w:p>
    <w:p w:rsidR="003D7059" w:rsidRPr="00733D29" w:rsidRDefault="003D7059" w:rsidP="00733D29">
      <w:pPr>
        <w:widowControl/>
        <w:autoSpaceDE/>
        <w:autoSpaceDN/>
        <w:adjustRightInd/>
        <w:ind w:firstLine="709"/>
        <w:jc w:val="both"/>
        <w:rPr>
          <w:rFonts w:eastAsia="Times New Roman"/>
          <w:lang w:eastAsia="en-US"/>
        </w:rPr>
      </w:pPr>
      <w:r w:rsidRPr="00733D29">
        <w:rPr>
          <w:rFonts w:eastAsia="Times New Roman"/>
          <w:b/>
          <w:lang w:eastAsia="en-US"/>
        </w:rPr>
        <w:lastRenderedPageBreak/>
        <w:t>F</w:t>
      </w:r>
      <w:r w:rsidRPr="00733D29">
        <w:rPr>
          <w:rFonts w:eastAsia="Times New Roman"/>
          <w:b/>
          <w:i/>
          <w:lang w:eastAsia="en-US"/>
        </w:rPr>
        <w:t xml:space="preserve"> </w:t>
      </w:r>
      <w:r w:rsidRPr="00733D29">
        <w:rPr>
          <w:rFonts w:eastAsia="Times New Roman"/>
          <w:b/>
          <w:lang w:eastAsia="en-US"/>
        </w:rPr>
        <w:t xml:space="preserve">– </w:t>
      </w:r>
      <w:r w:rsidRPr="00733D29">
        <w:rPr>
          <w:rFonts w:eastAsia="Times New Roman"/>
          <w:lang w:eastAsia="en-US"/>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3D7059" w:rsidRPr="00733D29" w:rsidRDefault="003D7059" w:rsidP="00733D29">
      <w:pPr>
        <w:widowControl/>
        <w:autoSpaceDE/>
        <w:autoSpaceDN/>
        <w:adjustRightInd/>
        <w:ind w:firstLine="709"/>
        <w:jc w:val="both"/>
        <w:rPr>
          <w:rFonts w:eastAsia="Times New Roman"/>
          <w:lang w:eastAsia="en-US"/>
        </w:rPr>
      </w:pPr>
      <w:proofErr w:type="gramStart"/>
      <w:r w:rsidRPr="00733D29">
        <w:rPr>
          <w:rFonts w:eastAsia="Times New Roman"/>
          <w:lang w:eastAsia="en-US"/>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w:t>
      </w:r>
      <w:proofErr w:type="gramEnd"/>
      <w:r w:rsidRPr="00733D29">
        <w:rPr>
          <w:rFonts w:eastAsia="Times New Roman"/>
          <w:lang w:eastAsia="en-US"/>
        </w:rPr>
        <w:t xml:space="preserve"> Данный КБК действует до 31.12.2019.</w:t>
      </w:r>
    </w:p>
    <w:p w:rsidR="00D37C8A" w:rsidRPr="00733D29" w:rsidRDefault="00D37C8A" w:rsidP="00733D29">
      <w:pPr>
        <w:pStyle w:val="Style59"/>
        <w:widowControl/>
        <w:tabs>
          <w:tab w:val="left" w:pos="2880"/>
        </w:tabs>
        <w:spacing w:line="240" w:lineRule="auto"/>
        <w:ind w:firstLine="567"/>
        <w:jc w:val="center"/>
        <w:rPr>
          <w:b/>
          <w:i/>
        </w:rPr>
      </w:pPr>
    </w:p>
    <w:p w:rsidR="008462C2" w:rsidRPr="00733D29" w:rsidRDefault="001C7781" w:rsidP="00733D29">
      <w:pPr>
        <w:pStyle w:val="3"/>
        <w:tabs>
          <w:tab w:val="left" w:pos="426"/>
          <w:tab w:val="left" w:pos="10065"/>
        </w:tabs>
        <w:spacing w:before="0" w:after="0" w:line="240" w:lineRule="auto"/>
        <w:ind w:right="55"/>
        <w:jc w:val="center"/>
        <w:rPr>
          <w:rFonts w:ascii="Times New Roman" w:hAnsi="Times New Roman"/>
          <w:i/>
          <w:sz w:val="24"/>
          <w:szCs w:val="24"/>
        </w:rPr>
      </w:pPr>
      <w:bookmarkStart w:id="289" w:name="_Toc24125165"/>
      <w:bookmarkStart w:id="290" w:name="_Toc24736640"/>
      <w:bookmarkStart w:id="291" w:name="_Toc24966698"/>
      <w:bookmarkStart w:id="292" w:name="_Toc24966844"/>
      <w:r w:rsidRPr="00733D29">
        <w:rPr>
          <w:rFonts w:ascii="Times New Roman" w:hAnsi="Times New Roman"/>
          <w:i/>
          <w:sz w:val="24"/>
          <w:szCs w:val="24"/>
        </w:rPr>
        <w:t>2.</w:t>
      </w:r>
      <w:r w:rsidR="002A2E2F">
        <w:rPr>
          <w:rFonts w:ascii="Times New Roman" w:hAnsi="Times New Roman"/>
          <w:i/>
          <w:sz w:val="24"/>
          <w:szCs w:val="24"/>
        </w:rPr>
        <w:t>1</w:t>
      </w:r>
      <w:r w:rsidR="003046EF">
        <w:rPr>
          <w:rFonts w:ascii="Times New Roman" w:hAnsi="Times New Roman"/>
          <w:i/>
          <w:sz w:val="24"/>
          <w:szCs w:val="24"/>
        </w:rPr>
        <w:t>7</w:t>
      </w:r>
      <w:r w:rsidR="007655C6" w:rsidRPr="00733D29">
        <w:rPr>
          <w:rFonts w:ascii="Times New Roman" w:hAnsi="Times New Roman"/>
          <w:i/>
          <w:sz w:val="24"/>
          <w:szCs w:val="24"/>
        </w:rPr>
        <w:t xml:space="preserve">.2. </w:t>
      </w:r>
      <w:bookmarkStart w:id="293" w:name="_Toc475107900"/>
      <w:bookmarkEnd w:id="288"/>
      <w:r w:rsidR="008462C2" w:rsidRPr="00733D29">
        <w:rPr>
          <w:rFonts w:ascii="Times New Roman" w:hAnsi="Times New Roman"/>
          <w:i/>
          <w:sz w:val="24"/>
          <w:szCs w:val="24"/>
        </w:rPr>
        <w:t>Денежные взыскания (штрафы) за нарушение законодательства о налогах и сборах, предусмотренные статьей 129.2 Налогового Кодекса Российской Федерации</w:t>
      </w:r>
      <w:bookmarkEnd w:id="289"/>
      <w:r w:rsidRPr="00733D29">
        <w:rPr>
          <w:rFonts w:ascii="Times New Roman" w:hAnsi="Times New Roman"/>
          <w:i/>
          <w:sz w:val="24"/>
          <w:szCs w:val="24"/>
        </w:rPr>
        <w:br/>
      </w:r>
      <w:r w:rsidR="008462C2" w:rsidRPr="00733D29">
        <w:rPr>
          <w:rFonts w:ascii="Times New Roman" w:hAnsi="Times New Roman"/>
          <w:i/>
          <w:sz w:val="24"/>
          <w:szCs w:val="24"/>
        </w:rPr>
        <w:t>182 1 16 03020 02 0000 140</w:t>
      </w:r>
      <w:bookmarkEnd w:id="290"/>
      <w:bookmarkEnd w:id="291"/>
      <w:bookmarkEnd w:id="292"/>
    </w:p>
    <w:p w:rsidR="00695007" w:rsidRPr="00733D29" w:rsidRDefault="00695007" w:rsidP="00733D29">
      <w:pPr>
        <w:widowControl/>
        <w:autoSpaceDE/>
        <w:autoSpaceDN/>
        <w:adjustRightInd/>
        <w:ind w:firstLine="709"/>
        <w:jc w:val="both"/>
        <w:rPr>
          <w:rFonts w:eastAsia="Times New Roman"/>
          <w:lang w:eastAsia="en-US"/>
        </w:rPr>
      </w:pPr>
      <w:r w:rsidRPr="00733D29">
        <w:rPr>
          <w:rFonts w:eastAsia="Times New Roman"/>
          <w:lang w:eastAsia="en-US"/>
        </w:rPr>
        <w:t>Расчёт прогнозного объёма поступления денежных взысканий (штрафов) за нарушение законодательства о налогах и сборах,</w:t>
      </w:r>
      <w:r w:rsidRPr="00733D29">
        <w:rPr>
          <w:rFonts w:ascii="Calibri" w:eastAsia="Times New Roman" w:hAnsi="Calibri"/>
          <w:lang w:eastAsia="en-US"/>
        </w:rPr>
        <w:t xml:space="preserve"> </w:t>
      </w:r>
      <w:r w:rsidRPr="00733D29">
        <w:rPr>
          <w:rFonts w:eastAsia="Times New Roman"/>
          <w:lang w:eastAsia="en-US"/>
        </w:rPr>
        <w:t xml:space="preserve">предусмотренных статьей 129.2 Налогового кодекса Российской Федерации, основывается на  методе прямого расчета. </w:t>
      </w:r>
    </w:p>
    <w:p w:rsidR="00695007" w:rsidRPr="00733D29" w:rsidRDefault="00695007" w:rsidP="00733D29">
      <w:pPr>
        <w:widowControl/>
        <w:autoSpaceDE/>
        <w:autoSpaceDN/>
        <w:adjustRightInd/>
        <w:ind w:firstLine="709"/>
        <w:jc w:val="both"/>
        <w:rPr>
          <w:rFonts w:eastAsia="Times New Roman"/>
          <w:lang w:eastAsia="en-US"/>
        </w:rPr>
      </w:pPr>
      <w:r w:rsidRPr="00733D29">
        <w:rPr>
          <w:rFonts w:eastAsia="Times New Roman"/>
          <w:lang w:eastAsia="en-US"/>
        </w:rPr>
        <w:t>Прогнозный объем поступлений денежных взысканий (штрафов) за нарушение законодательства о налогах и сборах,</w:t>
      </w:r>
      <w:r w:rsidRPr="00733D29">
        <w:rPr>
          <w:rFonts w:ascii="Calibri" w:eastAsia="Times New Roman" w:hAnsi="Calibri"/>
          <w:lang w:eastAsia="en-US"/>
        </w:rPr>
        <w:t xml:space="preserve"> </w:t>
      </w:r>
      <w:r w:rsidRPr="00733D29">
        <w:rPr>
          <w:rFonts w:eastAsia="Times New Roman"/>
          <w:lang w:eastAsia="en-US"/>
        </w:rPr>
        <w:t>предусмотренных статьей 129.2 Налогового кодекса Российской Федерации, (</w:t>
      </w:r>
      <w:r w:rsidRPr="00733D29">
        <w:rPr>
          <w:rFonts w:eastAsia="Times New Roman"/>
          <w:b/>
          <w:lang w:eastAsia="en-US"/>
        </w:rPr>
        <w:t xml:space="preserve">Штраф </w:t>
      </w:r>
      <w:r w:rsidRPr="00733D29">
        <w:rPr>
          <w:rFonts w:eastAsia="Times New Roman"/>
          <w:b/>
          <w:vertAlign w:val="subscript"/>
          <w:lang w:eastAsia="en-US"/>
        </w:rPr>
        <w:t>129.2</w:t>
      </w:r>
      <w:r w:rsidRPr="00733D29">
        <w:rPr>
          <w:rFonts w:eastAsia="Times New Roman"/>
          <w:lang w:eastAsia="en-US"/>
        </w:rPr>
        <w:t>), рассчитывается по формуле.</w:t>
      </w:r>
    </w:p>
    <w:p w:rsidR="00695007" w:rsidRPr="00733D29" w:rsidRDefault="00695007" w:rsidP="00733D29">
      <w:pPr>
        <w:widowControl/>
        <w:autoSpaceDE/>
        <w:autoSpaceDN/>
        <w:adjustRightInd/>
        <w:ind w:firstLine="709"/>
        <w:jc w:val="both"/>
        <w:rPr>
          <w:rFonts w:eastAsia="Times New Roman"/>
          <w:lang w:eastAsia="en-US"/>
        </w:rPr>
      </w:pPr>
    </w:p>
    <w:p w:rsidR="00695007" w:rsidRPr="00733D29" w:rsidRDefault="00695007" w:rsidP="00733D29">
      <w:pPr>
        <w:widowControl/>
        <w:autoSpaceDE/>
        <w:autoSpaceDN/>
        <w:adjustRightInd/>
        <w:ind w:firstLine="709"/>
        <w:jc w:val="center"/>
        <w:rPr>
          <w:rFonts w:eastAsia="Times New Roman"/>
          <w:b/>
          <w:lang w:eastAsia="en-US"/>
        </w:rPr>
      </w:pPr>
      <w:r w:rsidRPr="00733D29">
        <w:rPr>
          <w:rFonts w:eastAsia="Times New Roman"/>
          <w:b/>
          <w:lang w:eastAsia="en-US"/>
        </w:rPr>
        <w:t xml:space="preserve">Штраф </w:t>
      </w:r>
      <w:r w:rsidRPr="00733D29">
        <w:rPr>
          <w:rFonts w:eastAsia="Times New Roman"/>
          <w:b/>
          <w:vertAlign w:val="subscript"/>
          <w:lang w:eastAsia="en-US"/>
        </w:rPr>
        <w:t>129.2</w:t>
      </w:r>
      <w:proofErr w:type="gramStart"/>
      <w:r w:rsidRPr="00733D29">
        <w:rPr>
          <w:rFonts w:eastAsia="Times New Roman"/>
          <w:b/>
          <w:lang w:eastAsia="en-US"/>
        </w:rPr>
        <w:t xml:space="preserve"> = К</w:t>
      </w:r>
      <w:proofErr w:type="gramEnd"/>
      <w:r w:rsidRPr="00733D29">
        <w:rPr>
          <w:rFonts w:eastAsia="Times New Roman"/>
          <w:b/>
          <w:lang w:eastAsia="en-US"/>
        </w:rPr>
        <w:t xml:space="preserve"> </w:t>
      </w:r>
      <w:r w:rsidRPr="00733D29">
        <w:rPr>
          <w:rFonts w:eastAsia="Times New Roman"/>
          <w:b/>
          <w:vertAlign w:val="subscript"/>
          <w:lang w:eastAsia="en-US"/>
        </w:rPr>
        <w:t xml:space="preserve">штраф 129.2 </w:t>
      </w:r>
      <w:r w:rsidRPr="00733D29">
        <w:rPr>
          <w:rFonts w:eastAsia="Times New Roman"/>
          <w:b/>
          <w:lang w:eastAsia="en-US"/>
        </w:rPr>
        <w:t xml:space="preserve">× Штраф </w:t>
      </w:r>
      <w:r w:rsidRPr="00733D29">
        <w:rPr>
          <w:rFonts w:eastAsia="Times New Roman"/>
          <w:b/>
          <w:vertAlign w:val="subscript"/>
          <w:lang w:eastAsia="en-US"/>
        </w:rPr>
        <w:t>129.2 средний</w:t>
      </w:r>
      <w:r w:rsidRPr="00733D29">
        <w:rPr>
          <w:rFonts w:eastAsia="Times New Roman"/>
          <w:b/>
          <w:lang w:eastAsia="en-US"/>
        </w:rPr>
        <w:t xml:space="preserve"> (+-) F</w:t>
      </w:r>
    </w:p>
    <w:p w:rsidR="00695007" w:rsidRPr="00733D29" w:rsidRDefault="00695007" w:rsidP="00733D29">
      <w:pPr>
        <w:widowControl/>
        <w:autoSpaceDE/>
        <w:autoSpaceDN/>
        <w:adjustRightInd/>
        <w:ind w:firstLine="709"/>
        <w:jc w:val="both"/>
        <w:rPr>
          <w:rFonts w:eastAsia="Times New Roman"/>
          <w:lang w:eastAsia="en-US"/>
        </w:rPr>
      </w:pPr>
      <w:r w:rsidRPr="00733D29">
        <w:rPr>
          <w:rFonts w:eastAsia="Times New Roman"/>
          <w:lang w:eastAsia="en-US"/>
        </w:rPr>
        <w:t>где:</w:t>
      </w:r>
    </w:p>
    <w:p w:rsidR="00695007" w:rsidRPr="00733D29" w:rsidRDefault="00695007" w:rsidP="00733D29">
      <w:pPr>
        <w:widowControl/>
        <w:autoSpaceDE/>
        <w:autoSpaceDN/>
        <w:adjustRightInd/>
        <w:ind w:firstLine="709"/>
        <w:jc w:val="both"/>
        <w:rPr>
          <w:rFonts w:eastAsia="Times New Roman"/>
          <w:lang w:eastAsia="en-US"/>
        </w:rPr>
      </w:pPr>
      <w:proofErr w:type="gramStart"/>
      <w:r w:rsidRPr="00733D29">
        <w:rPr>
          <w:rFonts w:eastAsia="Times New Roman"/>
          <w:b/>
          <w:lang w:eastAsia="en-US"/>
        </w:rPr>
        <w:t>К</w:t>
      </w:r>
      <w:r w:rsidRPr="00733D29">
        <w:rPr>
          <w:rFonts w:eastAsia="Times New Roman"/>
          <w:b/>
          <w:vertAlign w:val="subscript"/>
          <w:lang w:eastAsia="en-US"/>
        </w:rPr>
        <w:t xml:space="preserve"> штраф 129.2 - </w:t>
      </w:r>
      <w:r w:rsidRPr="00733D29">
        <w:rPr>
          <w:rFonts w:eastAsia="Times New Roman"/>
          <w:lang w:eastAsia="en-US"/>
        </w:rPr>
        <w:t>прогнозируемое (расчётное) количество взысканий (штрафов) за нарушение законодательства о налогах и сборах, предусмотренные статьей 129.2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roofErr w:type="gramEnd"/>
    </w:p>
    <w:p w:rsidR="00695007" w:rsidRPr="00733D29" w:rsidRDefault="00695007" w:rsidP="00733D29">
      <w:pPr>
        <w:widowControl/>
        <w:autoSpaceDE/>
        <w:autoSpaceDN/>
        <w:adjustRightInd/>
        <w:ind w:firstLine="709"/>
        <w:jc w:val="both"/>
        <w:rPr>
          <w:rFonts w:eastAsia="Times New Roman"/>
          <w:lang w:eastAsia="en-US"/>
        </w:rPr>
      </w:pPr>
      <w:r w:rsidRPr="00733D29">
        <w:rPr>
          <w:rFonts w:eastAsia="Times New Roman"/>
          <w:lang w:eastAsia="en-US"/>
        </w:rPr>
        <w:t>Расчёт количества штрафов в прогнозируемых периодах производится методом усреднения.</w:t>
      </w:r>
    </w:p>
    <w:p w:rsidR="00695007" w:rsidRPr="00733D29" w:rsidRDefault="00695007" w:rsidP="00733D29">
      <w:pPr>
        <w:widowControl/>
        <w:autoSpaceDE/>
        <w:autoSpaceDN/>
        <w:adjustRightInd/>
        <w:ind w:firstLine="709"/>
        <w:jc w:val="both"/>
        <w:rPr>
          <w:rFonts w:eastAsia="Times New Roman"/>
          <w:lang w:eastAsia="en-US"/>
        </w:rPr>
      </w:pPr>
      <w:r w:rsidRPr="00733D29">
        <w:rPr>
          <w:rFonts w:eastAsia="Times New Roman"/>
          <w:b/>
          <w:lang w:eastAsia="en-US"/>
        </w:rPr>
        <w:t xml:space="preserve">Штраф </w:t>
      </w:r>
      <w:r w:rsidRPr="00733D29">
        <w:rPr>
          <w:rFonts w:eastAsia="Times New Roman"/>
          <w:b/>
          <w:vertAlign w:val="subscript"/>
          <w:lang w:eastAsia="en-US"/>
        </w:rPr>
        <w:t xml:space="preserve">129.2 средний </w:t>
      </w:r>
      <w:r w:rsidRPr="00733D29">
        <w:rPr>
          <w:rFonts w:eastAsia="Times New Roman"/>
          <w:lang w:eastAsia="en-US"/>
        </w:rPr>
        <w:t>– средневзвешенный (расчётный) размер штрафов за нарушение законодательства о налогах и сборах,</w:t>
      </w:r>
      <w:r w:rsidRPr="00733D29">
        <w:rPr>
          <w:rFonts w:ascii="Calibri" w:eastAsia="Times New Roman" w:hAnsi="Calibri"/>
          <w:lang w:eastAsia="en-US"/>
        </w:rPr>
        <w:t xml:space="preserve"> </w:t>
      </w:r>
      <w:r w:rsidRPr="00733D29">
        <w:rPr>
          <w:rFonts w:eastAsia="Times New Roman"/>
          <w:lang w:eastAsia="en-US"/>
        </w:rPr>
        <w:t>предусмотренные статьей 129.2 Налогового кодекса Российской Федерации, рублей;</w:t>
      </w:r>
    </w:p>
    <w:p w:rsidR="00695007" w:rsidRPr="00733D29" w:rsidRDefault="00695007" w:rsidP="00733D29">
      <w:pPr>
        <w:widowControl/>
        <w:autoSpaceDE/>
        <w:autoSpaceDN/>
        <w:adjustRightInd/>
        <w:ind w:firstLine="709"/>
        <w:jc w:val="both"/>
        <w:rPr>
          <w:rFonts w:eastAsia="Times New Roman"/>
          <w:lang w:eastAsia="en-US"/>
        </w:rPr>
      </w:pPr>
      <w:r w:rsidRPr="00733D29">
        <w:rPr>
          <w:rFonts w:eastAsia="Times New Roman"/>
          <w:b/>
          <w:lang w:eastAsia="en-US"/>
        </w:rPr>
        <w:t xml:space="preserve">F – </w:t>
      </w:r>
      <w:r w:rsidRPr="00733D29">
        <w:rPr>
          <w:rFonts w:eastAsia="Times New Roman"/>
          <w:lang w:eastAsia="en-US"/>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695007" w:rsidRPr="00733D29" w:rsidRDefault="00695007" w:rsidP="00733D29">
      <w:pPr>
        <w:widowControl/>
        <w:autoSpaceDE/>
        <w:autoSpaceDN/>
        <w:adjustRightInd/>
        <w:ind w:firstLine="709"/>
        <w:jc w:val="both"/>
        <w:rPr>
          <w:rFonts w:eastAsia="Times New Roman"/>
          <w:lang w:eastAsia="en-US"/>
        </w:rPr>
      </w:pPr>
      <w:r w:rsidRPr="00733D29">
        <w:rPr>
          <w:rFonts w:eastAsia="Times New Roman"/>
          <w:lang w:eastAsia="en-US"/>
        </w:rPr>
        <w:t>Денежные взыскания (штрафы) за нарушение законодательства о налогах и сборах, предусмотренные статьей 129.2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8462C2" w:rsidRPr="00733D29" w:rsidRDefault="008462C2" w:rsidP="00733D29">
      <w:pPr>
        <w:ind w:firstLine="709"/>
        <w:jc w:val="both"/>
      </w:pPr>
    </w:p>
    <w:p w:rsidR="00211164" w:rsidRPr="00733D29" w:rsidRDefault="001C7781" w:rsidP="00733D29">
      <w:pPr>
        <w:pStyle w:val="3"/>
        <w:tabs>
          <w:tab w:val="left" w:pos="426"/>
          <w:tab w:val="left" w:pos="10065"/>
        </w:tabs>
        <w:spacing w:before="0" w:after="0" w:line="240" w:lineRule="auto"/>
        <w:ind w:right="55"/>
        <w:jc w:val="center"/>
        <w:rPr>
          <w:rFonts w:ascii="Times New Roman" w:hAnsi="Times New Roman"/>
          <w:i/>
          <w:sz w:val="24"/>
          <w:szCs w:val="24"/>
        </w:rPr>
      </w:pPr>
      <w:bookmarkStart w:id="294" w:name="_Toc24125166"/>
      <w:bookmarkStart w:id="295" w:name="_Toc24736641"/>
      <w:bookmarkStart w:id="296" w:name="_Toc24966699"/>
      <w:bookmarkStart w:id="297" w:name="_Toc24966845"/>
      <w:r w:rsidRPr="00733D29">
        <w:rPr>
          <w:rFonts w:ascii="Times New Roman" w:hAnsi="Times New Roman"/>
          <w:i/>
          <w:sz w:val="24"/>
          <w:szCs w:val="24"/>
        </w:rPr>
        <w:t>2.</w:t>
      </w:r>
      <w:r w:rsidR="003046EF">
        <w:rPr>
          <w:rFonts w:ascii="Times New Roman" w:hAnsi="Times New Roman"/>
          <w:i/>
          <w:sz w:val="24"/>
          <w:szCs w:val="24"/>
        </w:rPr>
        <w:t>17</w:t>
      </w:r>
      <w:r w:rsidR="00211164" w:rsidRPr="00733D29">
        <w:rPr>
          <w:rFonts w:ascii="Times New Roman" w:hAnsi="Times New Roman"/>
          <w:i/>
          <w:sz w:val="24"/>
          <w:szCs w:val="24"/>
        </w:rPr>
        <w:t>.3.Денежные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bookmarkEnd w:id="294"/>
      <w:r w:rsidRPr="00733D29">
        <w:rPr>
          <w:rFonts w:ascii="Times New Roman" w:hAnsi="Times New Roman"/>
          <w:i/>
          <w:sz w:val="24"/>
          <w:szCs w:val="24"/>
        </w:rPr>
        <w:br/>
      </w:r>
      <w:bookmarkStart w:id="298" w:name="_Toc531268245"/>
      <w:bookmarkStart w:id="299" w:name="_Toc24125167"/>
      <w:r w:rsidR="00211164" w:rsidRPr="00733D29">
        <w:rPr>
          <w:rFonts w:ascii="Times New Roman" w:hAnsi="Times New Roman"/>
          <w:i/>
          <w:sz w:val="24"/>
          <w:szCs w:val="24"/>
        </w:rPr>
        <w:t>182 1 16 03030 01 0000 140</w:t>
      </w:r>
      <w:bookmarkEnd w:id="298"/>
      <w:bookmarkEnd w:id="299"/>
      <w:bookmarkEnd w:id="295"/>
      <w:bookmarkEnd w:id="296"/>
      <w:bookmarkEnd w:id="297"/>
    </w:p>
    <w:p w:rsidR="00211164" w:rsidRPr="00733D29" w:rsidRDefault="00211164" w:rsidP="00733D29">
      <w:pPr>
        <w:pStyle w:val="Style59"/>
        <w:widowControl/>
        <w:tabs>
          <w:tab w:val="left" w:pos="2880"/>
        </w:tabs>
        <w:spacing w:line="240" w:lineRule="auto"/>
        <w:ind w:firstLine="567"/>
        <w:jc w:val="center"/>
        <w:outlineLvl w:val="2"/>
        <w:rPr>
          <w:i/>
          <w:sz w:val="27"/>
          <w:szCs w:val="27"/>
        </w:rPr>
      </w:pPr>
    </w:p>
    <w:p w:rsidR="00211164" w:rsidRPr="00733D29" w:rsidRDefault="00211164" w:rsidP="00733D29">
      <w:pPr>
        <w:ind w:firstLine="709"/>
        <w:jc w:val="both"/>
      </w:pPr>
      <w:r w:rsidRPr="00733D29">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211164" w:rsidRPr="00733D29" w:rsidRDefault="00211164" w:rsidP="00733D29">
      <w:pPr>
        <w:ind w:firstLine="709"/>
        <w:jc w:val="both"/>
      </w:pPr>
      <w:r w:rsidRPr="00733D29">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733D29">
        <w:rPr>
          <w:b/>
        </w:rPr>
        <w:t xml:space="preserve">Штраф </w:t>
      </w:r>
      <w:r w:rsidRPr="00733D29">
        <w:rPr>
          <w:b/>
          <w:vertAlign w:val="subscript"/>
        </w:rPr>
        <w:t>КОАП</w:t>
      </w:r>
      <w:r w:rsidRPr="00733D29">
        <w:t>), рассчитывается по формуле.</w:t>
      </w:r>
    </w:p>
    <w:p w:rsidR="00211164" w:rsidRPr="00733D29" w:rsidRDefault="00211164" w:rsidP="00733D29">
      <w:pPr>
        <w:ind w:firstLine="709"/>
        <w:jc w:val="both"/>
      </w:pPr>
    </w:p>
    <w:p w:rsidR="00211164" w:rsidRPr="00733D29" w:rsidRDefault="00211164" w:rsidP="00733D29">
      <w:pPr>
        <w:jc w:val="center"/>
        <w:rPr>
          <w:b/>
        </w:rPr>
      </w:pPr>
      <w:r w:rsidRPr="00733D29">
        <w:rPr>
          <w:b/>
        </w:rPr>
        <w:t xml:space="preserve">Штраф </w:t>
      </w:r>
      <w:r w:rsidRPr="00733D29">
        <w:rPr>
          <w:b/>
          <w:vertAlign w:val="subscript"/>
        </w:rPr>
        <w:t>КОАП</w:t>
      </w:r>
      <w:r w:rsidRPr="00733D29">
        <w:rPr>
          <w:b/>
        </w:rPr>
        <w:t xml:space="preserve"> = (Штраф </w:t>
      </w:r>
      <w:r w:rsidRPr="00733D29">
        <w:rPr>
          <w:b/>
          <w:vertAlign w:val="subscript"/>
        </w:rPr>
        <w:t xml:space="preserve">пост </w:t>
      </w:r>
      <w:proofErr w:type="spellStart"/>
      <w:r w:rsidRPr="00733D29">
        <w:rPr>
          <w:b/>
          <w:vertAlign w:val="subscript"/>
        </w:rPr>
        <w:t>прош</w:t>
      </w:r>
      <w:proofErr w:type="spellEnd"/>
      <w:r w:rsidRPr="00733D29">
        <w:rPr>
          <w:b/>
          <w:vertAlign w:val="subscript"/>
        </w:rPr>
        <w:t xml:space="preserve"> год </w:t>
      </w:r>
      <w:r w:rsidRPr="00733D29">
        <w:rPr>
          <w:b/>
        </w:rPr>
        <w:t xml:space="preserve">(+-) F) × Т </w:t>
      </w:r>
      <w:r w:rsidRPr="00733D29">
        <w:rPr>
          <w:b/>
          <w:vertAlign w:val="subscript"/>
        </w:rPr>
        <w:t>штрафа</w:t>
      </w:r>
      <w:r w:rsidRPr="00733D29">
        <w:rPr>
          <w:b/>
        </w:rPr>
        <w:t>,</w:t>
      </w:r>
    </w:p>
    <w:p w:rsidR="00211164" w:rsidRPr="00733D29" w:rsidRDefault="00211164" w:rsidP="00733D29">
      <w:pPr>
        <w:ind w:firstLine="709"/>
        <w:jc w:val="both"/>
      </w:pPr>
      <w:r w:rsidRPr="00733D29">
        <w:lastRenderedPageBreak/>
        <w:t>где:</w:t>
      </w:r>
    </w:p>
    <w:p w:rsidR="00211164" w:rsidRPr="00733D29" w:rsidRDefault="00211164" w:rsidP="00733D29">
      <w:pPr>
        <w:ind w:firstLine="709"/>
        <w:jc w:val="both"/>
      </w:pPr>
      <w:r w:rsidRPr="00733D29">
        <w:rPr>
          <w:b/>
        </w:rPr>
        <w:t xml:space="preserve">Штраф </w:t>
      </w:r>
      <w:r w:rsidRPr="00733D29">
        <w:rPr>
          <w:b/>
          <w:vertAlign w:val="subscript"/>
        </w:rPr>
        <w:t xml:space="preserve">пост </w:t>
      </w:r>
      <w:proofErr w:type="spellStart"/>
      <w:r w:rsidRPr="00733D29">
        <w:rPr>
          <w:b/>
          <w:vertAlign w:val="subscript"/>
        </w:rPr>
        <w:t>прош</w:t>
      </w:r>
      <w:proofErr w:type="spellEnd"/>
      <w:r w:rsidRPr="00733D29">
        <w:rPr>
          <w:b/>
          <w:vertAlign w:val="subscript"/>
        </w:rPr>
        <w:t xml:space="preserve"> год</w:t>
      </w:r>
      <w:r w:rsidRPr="00733D29">
        <w:t xml:space="preserve"> – объем фактических поступлений денежных взысканий </w:t>
      </w:r>
      <w:r w:rsidRPr="00733D29">
        <w:rPr>
          <w:spacing w:val="-20"/>
        </w:rPr>
        <w:t>(штрафов) за прошлый год, тыс. рублей;</w:t>
      </w:r>
    </w:p>
    <w:p w:rsidR="00211164" w:rsidRPr="00733D29" w:rsidRDefault="00211164" w:rsidP="00733D29">
      <w:pPr>
        <w:ind w:firstLine="709"/>
        <w:jc w:val="both"/>
      </w:pPr>
      <w:r w:rsidRPr="00733D29">
        <w:rPr>
          <w:b/>
        </w:rPr>
        <w:t xml:space="preserve">F – </w:t>
      </w:r>
      <w:r w:rsidRPr="00733D29">
        <w:t xml:space="preserve">корректирующая сумма поступлений, учитывающая изменения законодательства о налогах и сборах, а также другие факторы, тыс. рублей. </w:t>
      </w:r>
    </w:p>
    <w:p w:rsidR="00211164" w:rsidRPr="00733D29" w:rsidRDefault="00211164" w:rsidP="00733D29">
      <w:pPr>
        <w:ind w:firstLine="709"/>
        <w:jc w:val="both"/>
      </w:pPr>
      <w:r w:rsidRPr="00733D29">
        <w:rPr>
          <w:b/>
        </w:rPr>
        <w:t xml:space="preserve">Т </w:t>
      </w:r>
      <w:r w:rsidRPr="00733D29">
        <w:rPr>
          <w:b/>
          <w:vertAlign w:val="subscript"/>
        </w:rPr>
        <w:t>штрафа</w:t>
      </w:r>
      <w:r w:rsidRPr="00733D29">
        <w:t xml:space="preserve"> – темп изменения поступлений данного вида штрафа за ряд налоговых периодов, %.</w:t>
      </w:r>
    </w:p>
    <w:p w:rsidR="00211164" w:rsidRPr="00733D29" w:rsidRDefault="00211164" w:rsidP="00733D29">
      <w:pPr>
        <w:ind w:firstLine="709"/>
        <w:jc w:val="both"/>
      </w:pPr>
      <w:r w:rsidRPr="00733D29">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211164" w:rsidRPr="00733D29" w:rsidRDefault="00211164" w:rsidP="00733D29">
      <w:pPr>
        <w:ind w:firstLine="709"/>
        <w:jc w:val="both"/>
      </w:pPr>
      <w:r w:rsidRPr="00733D29">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056046" w:rsidRPr="00733D29">
        <w:t xml:space="preserve"> Данный КБК действует до 31.12.2019.</w:t>
      </w:r>
    </w:p>
    <w:p w:rsidR="00211164" w:rsidRPr="00733D29" w:rsidRDefault="00211164" w:rsidP="00733D29">
      <w:pPr>
        <w:pStyle w:val="Style59"/>
        <w:widowControl/>
        <w:tabs>
          <w:tab w:val="left" w:pos="2880"/>
        </w:tabs>
        <w:spacing w:line="240" w:lineRule="auto"/>
        <w:ind w:firstLine="567"/>
        <w:jc w:val="center"/>
        <w:outlineLvl w:val="2"/>
        <w:rPr>
          <w:i/>
          <w:sz w:val="27"/>
          <w:szCs w:val="27"/>
        </w:rPr>
      </w:pPr>
    </w:p>
    <w:p w:rsidR="00211164" w:rsidRPr="00733D29" w:rsidRDefault="001C7781" w:rsidP="00733D29">
      <w:pPr>
        <w:pStyle w:val="3"/>
        <w:tabs>
          <w:tab w:val="left" w:pos="1985"/>
        </w:tabs>
        <w:spacing w:before="0" w:after="0" w:line="240" w:lineRule="auto"/>
        <w:ind w:left="1985" w:right="1134"/>
        <w:jc w:val="center"/>
        <w:rPr>
          <w:rFonts w:ascii="Times New Roman" w:hAnsi="Times New Roman"/>
          <w:i/>
          <w:sz w:val="24"/>
          <w:szCs w:val="24"/>
        </w:rPr>
      </w:pPr>
      <w:bookmarkStart w:id="300" w:name="_Toc24125168"/>
      <w:bookmarkStart w:id="301" w:name="_Toc24736642"/>
      <w:bookmarkStart w:id="302" w:name="_Toc24966700"/>
      <w:bookmarkStart w:id="303" w:name="_Toc24966846"/>
      <w:r w:rsidRPr="00733D29">
        <w:rPr>
          <w:rFonts w:ascii="Times New Roman" w:hAnsi="Times New Roman"/>
          <w:i/>
          <w:sz w:val="24"/>
          <w:szCs w:val="24"/>
        </w:rPr>
        <w:t>2.</w:t>
      </w:r>
      <w:r w:rsidR="002A2E2F">
        <w:rPr>
          <w:rFonts w:ascii="Times New Roman" w:hAnsi="Times New Roman"/>
          <w:i/>
          <w:sz w:val="24"/>
          <w:szCs w:val="24"/>
        </w:rPr>
        <w:t>1</w:t>
      </w:r>
      <w:r w:rsidR="003046EF">
        <w:rPr>
          <w:rFonts w:ascii="Times New Roman" w:hAnsi="Times New Roman"/>
          <w:i/>
          <w:sz w:val="24"/>
          <w:szCs w:val="24"/>
        </w:rPr>
        <w:t>7</w:t>
      </w:r>
      <w:r w:rsidR="00211164" w:rsidRPr="00733D29">
        <w:rPr>
          <w:rFonts w:ascii="Times New Roman" w:hAnsi="Times New Roman"/>
          <w:i/>
          <w:sz w:val="24"/>
          <w:szCs w:val="24"/>
        </w:rPr>
        <w:t>.4.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bookmarkEnd w:id="300"/>
      <w:r w:rsidRPr="00733D29">
        <w:rPr>
          <w:rFonts w:ascii="Times New Roman" w:hAnsi="Times New Roman"/>
          <w:i/>
          <w:sz w:val="24"/>
          <w:szCs w:val="24"/>
        </w:rPr>
        <w:br/>
      </w:r>
      <w:bookmarkStart w:id="304" w:name="_Toc531268247"/>
      <w:bookmarkStart w:id="305" w:name="_Toc24125169"/>
      <w:r w:rsidR="00211164" w:rsidRPr="00733D29">
        <w:rPr>
          <w:rFonts w:ascii="Times New Roman" w:hAnsi="Times New Roman"/>
          <w:i/>
          <w:sz w:val="24"/>
          <w:szCs w:val="24"/>
        </w:rPr>
        <w:t>182 1 16 06000 01 0000 140</w:t>
      </w:r>
      <w:bookmarkEnd w:id="304"/>
      <w:bookmarkEnd w:id="305"/>
      <w:bookmarkEnd w:id="301"/>
      <w:bookmarkEnd w:id="302"/>
      <w:bookmarkEnd w:id="303"/>
    </w:p>
    <w:p w:rsidR="00211164" w:rsidRPr="00733D29" w:rsidRDefault="00211164" w:rsidP="00733D29">
      <w:pPr>
        <w:pStyle w:val="Style59"/>
        <w:widowControl/>
        <w:tabs>
          <w:tab w:val="left" w:pos="2880"/>
        </w:tabs>
        <w:spacing w:line="240" w:lineRule="auto"/>
        <w:ind w:firstLine="567"/>
        <w:jc w:val="center"/>
        <w:outlineLvl w:val="2"/>
        <w:rPr>
          <w:b/>
          <w:i/>
        </w:rPr>
      </w:pPr>
    </w:p>
    <w:p w:rsidR="00211164" w:rsidRPr="00733D29" w:rsidRDefault="00211164" w:rsidP="00733D29">
      <w:pPr>
        <w:ind w:firstLine="709"/>
        <w:jc w:val="both"/>
      </w:pPr>
      <w:r w:rsidRPr="00733D29">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211164" w:rsidRPr="00733D29" w:rsidRDefault="00211164" w:rsidP="00733D29">
      <w:pPr>
        <w:ind w:firstLine="709"/>
        <w:jc w:val="both"/>
      </w:pPr>
      <w:r w:rsidRPr="00733D29">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733D29">
        <w:rPr>
          <w:b/>
        </w:rPr>
        <w:t>Ш</w:t>
      </w:r>
      <w:proofErr w:type="gramEnd"/>
      <w:r w:rsidRPr="00733D29">
        <w:rPr>
          <w:b/>
        </w:rPr>
        <w:t> </w:t>
      </w:r>
      <w:r w:rsidRPr="00733D29">
        <w:rPr>
          <w:b/>
          <w:vertAlign w:val="subscript"/>
        </w:rPr>
        <w:t>ККТ</w:t>
      </w:r>
      <w:r w:rsidRPr="00733D29">
        <w:t>) определяется, исходя из следующего алгоритма расчёта:</w:t>
      </w:r>
    </w:p>
    <w:p w:rsidR="00211164" w:rsidRPr="00733D29" w:rsidRDefault="00211164" w:rsidP="00733D29">
      <w:pPr>
        <w:ind w:firstLine="709"/>
        <w:jc w:val="both"/>
      </w:pPr>
    </w:p>
    <w:p w:rsidR="00211164" w:rsidRPr="00733D29" w:rsidRDefault="00211164" w:rsidP="00733D29">
      <w:pPr>
        <w:ind w:firstLine="709"/>
        <w:jc w:val="both"/>
      </w:pPr>
    </w:p>
    <w:p w:rsidR="00211164" w:rsidRPr="00733D29" w:rsidRDefault="00211164" w:rsidP="00733D29">
      <w:pPr>
        <w:jc w:val="center"/>
        <w:rPr>
          <w:b/>
          <w:i/>
        </w:rPr>
      </w:pPr>
      <w:proofErr w:type="gramStart"/>
      <w:r w:rsidRPr="00733D29">
        <w:rPr>
          <w:b/>
        </w:rPr>
        <w:t>Ш</w:t>
      </w:r>
      <w:proofErr w:type="gramEnd"/>
      <w:r w:rsidRPr="00733D29">
        <w:rPr>
          <w:b/>
          <w:lang w:val="en-US"/>
        </w:rPr>
        <w:t> </w:t>
      </w:r>
      <w:r w:rsidRPr="00733D29">
        <w:rPr>
          <w:b/>
          <w:vertAlign w:val="subscript"/>
        </w:rPr>
        <w:t>ККТ</w:t>
      </w:r>
      <w:r w:rsidRPr="00733D29">
        <w:rPr>
          <w:b/>
          <w:i/>
        </w:rPr>
        <w:t xml:space="preserve"> = </w:t>
      </w:r>
      <w:r w:rsidRPr="00733D29">
        <w:rPr>
          <w:b/>
        </w:rPr>
        <w:t>К </w:t>
      </w:r>
      <w:r w:rsidRPr="00733D29">
        <w:rPr>
          <w:b/>
          <w:vertAlign w:val="subscript"/>
        </w:rPr>
        <w:t>ККТ</w:t>
      </w:r>
      <w:r w:rsidRPr="00733D29">
        <w:t xml:space="preserve"> * </w:t>
      </w:r>
      <w:r w:rsidRPr="00733D29">
        <w:rPr>
          <w:b/>
        </w:rPr>
        <w:t>Ср </w:t>
      </w:r>
      <w:r w:rsidRPr="00733D29">
        <w:rPr>
          <w:b/>
          <w:vertAlign w:val="subscript"/>
        </w:rPr>
        <w:t>ККТ</w:t>
      </w:r>
      <w:r w:rsidRPr="00733D29">
        <w:t xml:space="preserve"> </w:t>
      </w:r>
      <w:r w:rsidRPr="00733D29">
        <w:rPr>
          <w:b/>
        </w:rPr>
        <w:t>(+/-)</w:t>
      </w:r>
      <w:r w:rsidRPr="00733D29">
        <w:t xml:space="preserve"> </w:t>
      </w:r>
      <w:r w:rsidRPr="00733D29">
        <w:rPr>
          <w:b/>
        </w:rPr>
        <w:t>F</w:t>
      </w:r>
      <w:r w:rsidRPr="00733D29">
        <w:rPr>
          <w:b/>
          <w:i/>
        </w:rPr>
        <w:t>,</w:t>
      </w:r>
    </w:p>
    <w:p w:rsidR="00211164" w:rsidRPr="00733D29" w:rsidRDefault="00211164" w:rsidP="00733D29">
      <w:pPr>
        <w:ind w:firstLine="709"/>
        <w:jc w:val="both"/>
      </w:pPr>
      <w:r w:rsidRPr="00733D29">
        <w:t>где:</w:t>
      </w:r>
    </w:p>
    <w:p w:rsidR="00211164" w:rsidRPr="00733D29" w:rsidRDefault="00211164" w:rsidP="00733D29">
      <w:pPr>
        <w:ind w:firstLine="709"/>
        <w:jc w:val="both"/>
      </w:pPr>
      <w:r w:rsidRPr="00733D29">
        <w:rPr>
          <w:b/>
        </w:rPr>
        <w:t>К </w:t>
      </w:r>
      <w:r w:rsidRPr="00733D29">
        <w:rPr>
          <w:b/>
          <w:vertAlign w:val="subscript"/>
        </w:rPr>
        <w:t xml:space="preserve">ККТ </w:t>
      </w:r>
      <w:r w:rsidRPr="00733D29">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211164" w:rsidRPr="00733D29" w:rsidRDefault="00211164" w:rsidP="00733D29">
      <w:pPr>
        <w:ind w:firstLine="709"/>
        <w:jc w:val="both"/>
      </w:pPr>
      <w:r w:rsidRPr="00733D29">
        <w:t>При этом расчёт количества штрафов производится методом экстраполяции или методом усреднения.</w:t>
      </w:r>
    </w:p>
    <w:p w:rsidR="00211164" w:rsidRPr="00733D29" w:rsidRDefault="00211164" w:rsidP="00733D29">
      <w:pPr>
        <w:ind w:firstLine="709"/>
        <w:jc w:val="both"/>
      </w:pPr>
      <w:proofErr w:type="gramStart"/>
      <w:r w:rsidRPr="00733D29">
        <w:rPr>
          <w:b/>
        </w:rPr>
        <w:t>Ср</w:t>
      </w:r>
      <w:proofErr w:type="gramEnd"/>
      <w:r w:rsidRPr="00733D29">
        <w:rPr>
          <w:b/>
        </w:rPr>
        <w:t> </w:t>
      </w:r>
      <w:r w:rsidRPr="00733D29">
        <w:rPr>
          <w:b/>
          <w:vertAlign w:val="subscript"/>
        </w:rPr>
        <w:t>ККТ</w:t>
      </w:r>
      <w:r w:rsidRPr="00733D29">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211164" w:rsidRPr="00733D29" w:rsidRDefault="00211164" w:rsidP="00733D29">
      <w:pPr>
        <w:ind w:firstLine="709"/>
        <w:jc w:val="both"/>
      </w:pPr>
      <w:r w:rsidRPr="00733D29">
        <w:t xml:space="preserve">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Pr="00733D29">
        <w:t>к</w:t>
      </w:r>
      <w:proofErr w:type="gramEnd"/>
      <w:r w:rsidRPr="00733D29">
        <w:t xml:space="preserve"> отчетному.</w:t>
      </w:r>
    </w:p>
    <w:p w:rsidR="00211164" w:rsidRPr="00733D29" w:rsidRDefault="00211164" w:rsidP="00733D29">
      <w:pPr>
        <w:ind w:firstLine="709"/>
        <w:jc w:val="both"/>
      </w:pPr>
      <w:r w:rsidRPr="00733D29">
        <w:rPr>
          <w:b/>
        </w:rPr>
        <w:t>F</w:t>
      </w:r>
      <w:r w:rsidRPr="00733D29">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211164" w:rsidRPr="00733D29" w:rsidRDefault="00211164" w:rsidP="00733D29">
      <w:pPr>
        <w:ind w:firstLine="709"/>
        <w:jc w:val="both"/>
      </w:pPr>
      <w:r w:rsidRPr="00733D29">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r w:rsidR="00056046" w:rsidRPr="00733D29">
        <w:t>.</w:t>
      </w:r>
      <w:r w:rsidR="00056046" w:rsidRPr="00733D29">
        <w:rPr>
          <w:rFonts w:eastAsia="Times New Roman"/>
          <w:lang w:eastAsia="en-US"/>
        </w:rPr>
        <w:t xml:space="preserve"> Данный КБК действует до 31.12.2019</w:t>
      </w:r>
      <w:r w:rsidR="00056046" w:rsidRPr="00733D29">
        <w:t xml:space="preserve"> </w:t>
      </w:r>
      <w:r w:rsidRPr="00733D29">
        <w:t>.</w:t>
      </w:r>
    </w:p>
    <w:p w:rsidR="00211164" w:rsidRPr="00733D29" w:rsidRDefault="00211164" w:rsidP="00733D29">
      <w:pPr>
        <w:pStyle w:val="Style59"/>
        <w:widowControl/>
        <w:tabs>
          <w:tab w:val="left" w:pos="2880"/>
        </w:tabs>
        <w:spacing w:line="240" w:lineRule="auto"/>
        <w:ind w:firstLine="567"/>
        <w:jc w:val="center"/>
        <w:outlineLvl w:val="2"/>
        <w:rPr>
          <w:b/>
          <w:i/>
        </w:rPr>
      </w:pPr>
    </w:p>
    <w:p w:rsidR="007655C6" w:rsidRPr="00733D29" w:rsidRDefault="001C7781" w:rsidP="00733D29">
      <w:pPr>
        <w:pStyle w:val="3"/>
        <w:tabs>
          <w:tab w:val="left" w:pos="1276"/>
        </w:tabs>
        <w:spacing w:before="0" w:after="0" w:line="240" w:lineRule="auto"/>
        <w:ind w:right="55"/>
        <w:jc w:val="center"/>
        <w:rPr>
          <w:b w:val="0"/>
          <w:i/>
        </w:rPr>
      </w:pPr>
      <w:bookmarkStart w:id="306" w:name="_Toc24125170"/>
      <w:bookmarkStart w:id="307" w:name="_Toc24736643"/>
      <w:bookmarkStart w:id="308" w:name="_Toc24966701"/>
      <w:bookmarkStart w:id="309" w:name="_Toc24966847"/>
      <w:r w:rsidRPr="00733D29">
        <w:rPr>
          <w:rFonts w:ascii="Times New Roman" w:hAnsi="Times New Roman"/>
          <w:i/>
          <w:sz w:val="24"/>
          <w:szCs w:val="24"/>
        </w:rPr>
        <w:lastRenderedPageBreak/>
        <w:t>2</w:t>
      </w:r>
      <w:r w:rsidRPr="002A2E2F">
        <w:rPr>
          <w:rFonts w:ascii="Times New Roman" w:hAnsi="Times New Roman"/>
          <w:i/>
          <w:sz w:val="24"/>
          <w:szCs w:val="24"/>
        </w:rPr>
        <w:t>.</w:t>
      </w:r>
      <w:r w:rsidR="002A2E2F" w:rsidRPr="002A2E2F">
        <w:rPr>
          <w:rFonts w:ascii="Times New Roman" w:hAnsi="Times New Roman"/>
          <w:i/>
          <w:sz w:val="24"/>
          <w:szCs w:val="24"/>
        </w:rPr>
        <w:t>1</w:t>
      </w:r>
      <w:r w:rsidR="003046EF">
        <w:rPr>
          <w:rFonts w:ascii="Times New Roman" w:hAnsi="Times New Roman"/>
          <w:i/>
          <w:sz w:val="24"/>
          <w:szCs w:val="24"/>
        </w:rPr>
        <w:t>7</w:t>
      </w:r>
      <w:r w:rsidR="007655C6" w:rsidRPr="002A2E2F">
        <w:rPr>
          <w:rFonts w:ascii="Times New Roman" w:hAnsi="Times New Roman"/>
          <w:i/>
          <w:sz w:val="24"/>
          <w:szCs w:val="24"/>
        </w:rPr>
        <w:t>.</w:t>
      </w:r>
      <w:r w:rsidR="003046EF">
        <w:rPr>
          <w:rFonts w:ascii="Times New Roman" w:hAnsi="Times New Roman"/>
          <w:i/>
          <w:sz w:val="24"/>
          <w:szCs w:val="24"/>
        </w:rPr>
        <w:t>5</w:t>
      </w:r>
      <w:r w:rsidR="007655C6" w:rsidRPr="00733D29">
        <w:rPr>
          <w:rFonts w:ascii="Times New Roman" w:hAnsi="Times New Roman"/>
          <w:i/>
          <w:sz w:val="24"/>
          <w:szCs w:val="24"/>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bookmarkEnd w:id="306"/>
      <w:r w:rsidRPr="00733D29">
        <w:rPr>
          <w:rFonts w:ascii="Times New Roman" w:hAnsi="Times New Roman"/>
          <w:i/>
          <w:sz w:val="24"/>
          <w:szCs w:val="24"/>
        </w:rPr>
        <w:br/>
      </w:r>
      <w:r w:rsidR="007655C6" w:rsidRPr="00733D29">
        <w:rPr>
          <w:rFonts w:ascii="Times New Roman" w:hAnsi="Times New Roman"/>
          <w:i/>
          <w:sz w:val="24"/>
          <w:szCs w:val="24"/>
        </w:rPr>
        <w:t>182 1 16 21040 11 0000 140</w:t>
      </w:r>
      <w:bookmarkEnd w:id="293"/>
      <w:bookmarkEnd w:id="307"/>
      <w:bookmarkEnd w:id="308"/>
      <w:bookmarkEnd w:id="309"/>
    </w:p>
    <w:p w:rsidR="00624446" w:rsidRPr="00733D29" w:rsidRDefault="00624446" w:rsidP="00733D29">
      <w:pPr>
        <w:ind w:firstLine="709"/>
        <w:jc w:val="both"/>
      </w:pPr>
      <w:r w:rsidRPr="00733D29">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3F014A" w:rsidRPr="00733D29" w:rsidRDefault="00624446" w:rsidP="00733D29">
      <w:pPr>
        <w:ind w:firstLine="709"/>
        <w:jc w:val="both"/>
      </w:pPr>
      <w:r w:rsidRPr="00733D29">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733D29">
        <w:rPr>
          <w:sz w:val="27"/>
          <w:szCs w:val="27"/>
        </w:rPr>
        <w:t>.</w:t>
      </w:r>
      <w:r w:rsidR="003F014A" w:rsidRPr="00733D29">
        <w:rPr>
          <w:rFonts w:eastAsia="Times New Roman"/>
          <w:lang w:eastAsia="en-US"/>
        </w:rPr>
        <w:t xml:space="preserve"> Данный КБК действует до 31.12.2019</w:t>
      </w:r>
      <w:r w:rsidR="003F014A" w:rsidRPr="00733D29">
        <w:t xml:space="preserve"> .</w:t>
      </w:r>
    </w:p>
    <w:p w:rsidR="00624446" w:rsidRPr="00733D29" w:rsidRDefault="00624446" w:rsidP="00733D29">
      <w:pPr>
        <w:ind w:firstLine="709"/>
        <w:jc w:val="both"/>
        <w:rPr>
          <w:sz w:val="27"/>
          <w:szCs w:val="27"/>
        </w:rPr>
      </w:pPr>
    </w:p>
    <w:p w:rsidR="00097CA5" w:rsidRPr="00733D29" w:rsidRDefault="003046EF" w:rsidP="00733D29">
      <w:pPr>
        <w:pStyle w:val="3"/>
        <w:tabs>
          <w:tab w:val="left" w:pos="0"/>
        </w:tabs>
        <w:spacing w:before="0" w:after="0" w:line="240" w:lineRule="auto"/>
        <w:jc w:val="center"/>
        <w:rPr>
          <w:rFonts w:ascii="Times New Roman" w:hAnsi="Times New Roman"/>
          <w:i/>
          <w:sz w:val="24"/>
          <w:szCs w:val="24"/>
        </w:rPr>
      </w:pPr>
      <w:bookmarkStart w:id="310" w:name="_Toc24125171"/>
      <w:bookmarkStart w:id="311" w:name="_Toc24736644"/>
      <w:bookmarkStart w:id="312" w:name="_Toc24966702"/>
      <w:bookmarkStart w:id="313" w:name="_Toc24966848"/>
      <w:bookmarkStart w:id="314" w:name="_Toc475107901"/>
      <w:bookmarkStart w:id="315" w:name="_Toc505844259"/>
      <w:r>
        <w:rPr>
          <w:rFonts w:ascii="Times New Roman" w:hAnsi="Times New Roman"/>
          <w:i/>
          <w:sz w:val="24"/>
          <w:szCs w:val="24"/>
        </w:rPr>
        <w:t>2.17</w:t>
      </w:r>
      <w:r w:rsidR="007655C6" w:rsidRPr="00733D29">
        <w:rPr>
          <w:rFonts w:ascii="Times New Roman" w:hAnsi="Times New Roman"/>
          <w:i/>
          <w:sz w:val="24"/>
          <w:szCs w:val="24"/>
        </w:rPr>
        <w:t>.</w:t>
      </w:r>
      <w:r>
        <w:rPr>
          <w:rFonts w:ascii="Times New Roman" w:hAnsi="Times New Roman"/>
          <w:i/>
          <w:sz w:val="24"/>
          <w:szCs w:val="24"/>
        </w:rPr>
        <w:t>6</w:t>
      </w:r>
      <w:r w:rsidR="007655C6" w:rsidRPr="00733D29">
        <w:rPr>
          <w:rFonts w:ascii="Times New Roman" w:hAnsi="Times New Roman"/>
          <w:i/>
          <w:sz w:val="24"/>
          <w:szCs w:val="24"/>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bookmarkEnd w:id="310"/>
      <w:bookmarkEnd w:id="311"/>
      <w:bookmarkEnd w:id="312"/>
      <w:bookmarkEnd w:id="313"/>
    </w:p>
    <w:p w:rsidR="007655C6" w:rsidRPr="00733D29" w:rsidRDefault="007655C6" w:rsidP="00733D29">
      <w:pPr>
        <w:jc w:val="center"/>
        <w:rPr>
          <w:b/>
          <w:i/>
        </w:rPr>
      </w:pPr>
      <w:r w:rsidRPr="00733D29">
        <w:rPr>
          <w:b/>
          <w:i/>
        </w:rPr>
        <w:t>182 1 16 21040 12 0000 140</w:t>
      </w:r>
      <w:bookmarkEnd w:id="314"/>
      <w:bookmarkEnd w:id="315"/>
    </w:p>
    <w:p w:rsidR="00624446" w:rsidRPr="00733D29" w:rsidRDefault="00624446" w:rsidP="00733D29">
      <w:pPr>
        <w:jc w:val="center"/>
        <w:rPr>
          <w:b/>
          <w:i/>
        </w:rPr>
      </w:pPr>
    </w:p>
    <w:p w:rsidR="00624446" w:rsidRPr="00733D29" w:rsidRDefault="00624446" w:rsidP="00733D29">
      <w:pPr>
        <w:ind w:firstLine="709"/>
        <w:jc w:val="both"/>
      </w:pPr>
      <w:r w:rsidRPr="00733D29">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3F014A" w:rsidRPr="00733D29" w:rsidRDefault="00624446" w:rsidP="00733D29">
      <w:pPr>
        <w:ind w:firstLine="709"/>
        <w:jc w:val="both"/>
      </w:pPr>
      <w:r w:rsidRPr="00733D29">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3F014A" w:rsidRPr="00733D29">
        <w:t xml:space="preserve"> </w:t>
      </w:r>
      <w:r w:rsidR="003F014A" w:rsidRPr="00733D29">
        <w:rPr>
          <w:rFonts w:eastAsia="Times New Roman"/>
          <w:lang w:eastAsia="en-US"/>
        </w:rPr>
        <w:t>Данный КБК действует до 31.12.2019</w:t>
      </w:r>
      <w:r w:rsidR="003F014A" w:rsidRPr="00733D29">
        <w:t xml:space="preserve"> .</w:t>
      </w:r>
    </w:p>
    <w:p w:rsidR="00624446" w:rsidRPr="00733D29" w:rsidRDefault="00624446" w:rsidP="00733D29">
      <w:pPr>
        <w:jc w:val="center"/>
        <w:rPr>
          <w:b/>
          <w:i/>
        </w:rPr>
      </w:pPr>
    </w:p>
    <w:p w:rsidR="007655C6" w:rsidRPr="00733D29" w:rsidRDefault="007655C6" w:rsidP="00733D29">
      <w:pPr>
        <w:pStyle w:val="3"/>
        <w:tabs>
          <w:tab w:val="left" w:pos="0"/>
        </w:tabs>
        <w:spacing w:before="0" w:after="0" w:line="240" w:lineRule="auto"/>
        <w:jc w:val="center"/>
        <w:rPr>
          <w:b w:val="0"/>
          <w:i/>
        </w:rPr>
      </w:pPr>
      <w:bookmarkStart w:id="316" w:name="_Toc505844260"/>
      <w:bookmarkStart w:id="317" w:name="_Toc24125172"/>
      <w:bookmarkStart w:id="318" w:name="_Toc475107907"/>
      <w:bookmarkStart w:id="319" w:name="_Toc24736645"/>
      <w:bookmarkStart w:id="320" w:name="_Toc24966703"/>
      <w:bookmarkStart w:id="321" w:name="_Toc24966849"/>
      <w:r w:rsidRPr="00733D29">
        <w:rPr>
          <w:rFonts w:ascii="Times New Roman" w:hAnsi="Times New Roman"/>
          <w:i/>
          <w:sz w:val="24"/>
          <w:szCs w:val="24"/>
        </w:rPr>
        <w:t>2.</w:t>
      </w:r>
      <w:r w:rsidR="003046EF">
        <w:rPr>
          <w:rFonts w:ascii="Times New Roman" w:hAnsi="Times New Roman"/>
          <w:i/>
          <w:sz w:val="24"/>
          <w:szCs w:val="24"/>
        </w:rPr>
        <w:t>16</w:t>
      </w:r>
      <w:r w:rsidRPr="00733D29">
        <w:rPr>
          <w:rFonts w:ascii="Times New Roman" w:hAnsi="Times New Roman"/>
          <w:i/>
          <w:sz w:val="24"/>
          <w:szCs w:val="24"/>
        </w:rPr>
        <w:t>.5.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bookmarkEnd w:id="316"/>
      <w:bookmarkEnd w:id="317"/>
      <w:r w:rsidR="001C7781" w:rsidRPr="00733D29">
        <w:rPr>
          <w:rFonts w:ascii="Times New Roman" w:hAnsi="Times New Roman"/>
          <w:i/>
          <w:sz w:val="24"/>
          <w:szCs w:val="24"/>
        </w:rPr>
        <w:br/>
      </w:r>
      <w:bookmarkStart w:id="322" w:name="_Toc505844261"/>
      <w:r w:rsidR="00B443C6" w:rsidRPr="00733D29">
        <w:rPr>
          <w:b w:val="0"/>
          <w:i/>
        </w:rPr>
        <w:t xml:space="preserve"> </w:t>
      </w:r>
      <w:r w:rsidRPr="00733D29">
        <w:rPr>
          <w:rFonts w:ascii="Times New Roman" w:hAnsi="Times New Roman"/>
          <w:i/>
          <w:sz w:val="24"/>
          <w:szCs w:val="24"/>
        </w:rPr>
        <w:t>182 1 16 43000 01 0000 140</w:t>
      </w:r>
      <w:bookmarkEnd w:id="318"/>
      <w:bookmarkEnd w:id="322"/>
      <w:bookmarkEnd w:id="319"/>
      <w:bookmarkEnd w:id="320"/>
      <w:bookmarkEnd w:id="321"/>
    </w:p>
    <w:p w:rsidR="00624446" w:rsidRPr="00733D29" w:rsidRDefault="00624446" w:rsidP="00733D29">
      <w:pPr>
        <w:ind w:firstLine="709"/>
        <w:jc w:val="both"/>
      </w:pPr>
      <w:r w:rsidRPr="00733D29">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3F014A" w:rsidRPr="00733D29" w:rsidRDefault="00624446" w:rsidP="00733D29">
      <w:pPr>
        <w:ind w:firstLine="709"/>
        <w:jc w:val="both"/>
      </w:pPr>
      <w:r w:rsidRPr="00733D29">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3F014A" w:rsidRPr="00733D29">
        <w:rPr>
          <w:rFonts w:eastAsia="Times New Roman"/>
          <w:lang w:eastAsia="en-US"/>
        </w:rPr>
        <w:t xml:space="preserve"> Данный КБК действует до 31.12.2019</w:t>
      </w:r>
      <w:r w:rsidR="003F014A" w:rsidRPr="00733D29">
        <w:t xml:space="preserve"> .</w:t>
      </w:r>
    </w:p>
    <w:p w:rsidR="00624446" w:rsidRDefault="00624446" w:rsidP="00733D29">
      <w:pPr>
        <w:ind w:firstLine="709"/>
        <w:jc w:val="both"/>
      </w:pPr>
    </w:p>
    <w:p w:rsidR="002A2E2F" w:rsidRPr="00733D29" w:rsidRDefault="002A2E2F" w:rsidP="00733D29">
      <w:pPr>
        <w:ind w:firstLine="709"/>
        <w:jc w:val="both"/>
      </w:pPr>
    </w:p>
    <w:p w:rsidR="007655C6" w:rsidRPr="00733D29" w:rsidRDefault="007655C6" w:rsidP="00733D29">
      <w:pPr>
        <w:pStyle w:val="3"/>
        <w:tabs>
          <w:tab w:val="left" w:pos="0"/>
        </w:tabs>
        <w:spacing w:before="0" w:after="0" w:line="240" w:lineRule="auto"/>
        <w:jc w:val="center"/>
        <w:rPr>
          <w:rFonts w:ascii="Times New Roman" w:hAnsi="Times New Roman"/>
          <w:i/>
          <w:sz w:val="24"/>
          <w:szCs w:val="24"/>
        </w:rPr>
      </w:pPr>
      <w:bookmarkStart w:id="323" w:name="_Toc24125173"/>
      <w:bookmarkStart w:id="324" w:name="_Toc475107911"/>
      <w:bookmarkStart w:id="325" w:name="_Toc505844262"/>
      <w:bookmarkStart w:id="326" w:name="_Toc24736646"/>
      <w:bookmarkStart w:id="327" w:name="_Toc24966704"/>
      <w:bookmarkStart w:id="328" w:name="_Toc24966850"/>
      <w:r w:rsidRPr="00733D29">
        <w:rPr>
          <w:rFonts w:ascii="Times New Roman" w:hAnsi="Times New Roman"/>
          <w:i/>
          <w:sz w:val="24"/>
          <w:szCs w:val="24"/>
        </w:rPr>
        <w:lastRenderedPageBreak/>
        <w:t>2.</w:t>
      </w:r>
      <w:r w:rsidR="002A2E2F">
        <w:rPr>
          <w:rFonts w:ascii="Times New Roman" w:hAnsi="Times New Roman"/>
          <w:i/>
          <w:sz w:val="24"/>
          <w:szCs w:val="24"/>
        </w:rPr>
        <w:t>1</w:t>
      </w:r>
      <w:r w:rsidR="003046EF">
        <w:rPr>
          <w:rFonts w:ascii="Times New Roman" w:hAnsi="Times New Roman"/>
          <w:i/>
          <w:sz w:val="24"/>
          <w:szCs w:val="24"/>
        </w:rPr>
        <w:t>6</w:t>
      </w:r>
      <w:r w:rsidRPr="00733D29">
        <w:rPr>
          <w:rFonts w:ascii="Times New Roman" w:hAnsi="Times New Roman"/>
          <w:i/>
          <w:sz w:val="24"/>
          <w:szCs w:val="24"/>
        </w:rPr>
        <w:t xml:space="preserve">.6. Прочие поступления от денежных взысканий (штрафов) </w:t>
      </w:r>
      <w:r w:rsidR="003F014A" w:rsidRPr="00733D29">
        <w:rPr>
          <w:rFonts w:ascii="Times New Roman" w:hAnsi="Times New Roman"/>
          <w:i/>
          <w:sz w:val="24"/>
          <w:szCs w:val="24"/>
        </w:rPr>
        <w:br/>
      </w:r>
      <w:r w:rsidRPr="00733D29">
        <w:rPr>
          <w:rFonts w:ascii="Times New Roman" w:hAnsi="Times New Roman"/>
          <w:i/>
          <w:sz w:val="24"/>
          <w:szCs w:val="24"/>
        </w:rPr>
        <w:t>и иных сумм в возмещение ущерба</w:t>
      </w:r>
      <w:bookmarkEnd w:id="323"/>
      <w:r w:rsidR="001C7781" w:rsidRPr="00733D29">
        <w:rPr>
          <w:rFonts w:ascii="Times New Roman" w:hAnsi="Times New Roman"/>
          <w:i/>
          <w:sz w:val="24"/>
          <w:szCs w:val="24"/>
        </w:rPr>
        <w:br/>
      </w:r>
      <w:r w:rsidRPr="00733D29">
        <w:rPr>
          <w:rFonts w:ascii="Times New Roman" w:hAnsi="Times New Roman"/>
          <w:i/>
          <w:sz w:val="24"/>
          <w:szCs w:val="24"/>
        </w:rPr>
        <w:t>182 1 16 90000 00 0000 140</w:t>
      </w:r>
      <w:bookmarkEnd w:id="324"/>
      <w:bookmarkEnd w:id="325"/>
      <w:bookmarkEnd w:id="326"/>
      <w:bookmarkEnd w:id="327"/>
      <w:bookmarkEnd w:id="328"/>
    </w:p>
    <w:p w:rsidR="00624446" w:rsidRPr="00733D29" w:rsidRDefault="00624446" w:rsidP="00733D29">
      <w:pPr>
        <w:ind w:firstLine="709"/>
        <w:jc w:val="both"/>
      </w:pPr>
      <w:r w:rsidRPr="00733D29">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F940C9" w:rsidRPr="00733D29" w:rsidRDefault="00624446" w:rsidP="00733D29">
      <w:pPr>
        <w:ind w:firstLine="709"/>
        <w:jc w:val="both"/>
        <w:rPr>
          <w:rFonts w:eastAsia="Times New Roman"/>
          <w:lang w:eastAsia="en-US"/>
        </w:rPr>
      </w:pPr>
      <w:r w:rsidRPr="00733D29">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F940C9" w:rsidRPr="00733D29">
        <w:rPr>
          <w:rFonts w:eastAsia="Times New Roman"/>
          <w:sz w:val="27"/>
          <w:szCs w:val="27"/>
          <w:lang w:eastAsia="en-US"/>
        </w:rPr>
        <w:t xml:space="preserve"> </w:t>
      </w:r>
      <w:r w:rsidR="00F940C9" w:rsidRPr="00733D29">
        <w:rPr>
          <w:rFonts w:eastAsia="Times New Roman"/>
          <w:lang w:eastAsia="en-US"/>
        </w:rPr>
        <w:t>Данный КБК действует до 31.12.2019.</w:t>
      </w:r>
    </w:p>
    <w:p w:rsidR="00624446" w:rsidRPr="00733D29" w:rsidRDefault="00624446" w:rsidP="00733D29">
      <w:pPr>
        <w:ind w:firstLine="709"/>
        <w:jc w:val="both"/>
      </w:pPr>
    </w:p>
    <w:p w:rsidR="00FD7523" w:rsidRPr="00733D29" w:rsidRDefault="00FD7523" w:rsidP="00733D29">
      <w:pPr>
        <w:pStyle w:val="Style63"/>
        <w:widowControl/>
        <w:spacing w:line="240" w:lineRule="auto"/>
        <w:ind w:firstLine="709"/>
        <w:jc w:val="both"/>
        <w:rPr>
          <w:rStyle w:val="FontStyle108"/>
        </w:rPr>
      </w:pPr>
    </w:p>
    <w:sectPr w:rsidR="00FD7523" w:rsidRPr="00733D29" w:rsidSect="00405D52">
      <w:headerReference w:type="even" r:id="rId22"/>
      <w:headerReference w:type="default" r:id="rId23"/>
      <w:pgSz w:w="11909" w:h="16834"/>
      <w:pgMar w:top="1094" w:right="569" w:bottom="709" w:left="122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226" w:rsidRDefault="00585226">
      <w:r>
        <w:separator/>
      </w:r>
    </w:p>
  </w:endnote>
  <w:endnote w:type="continuationSeparator" w:id="0">
    <w:p w:rsidR="00585226" w:rsidRDefault="0058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226" w:rsidRDefault="00585226">
      <w:r>
        <w:separator/>
      </w:r>
    </w:p>
  </w:footnote>
  <w:footnote w:type="continuationSeparator" w:id="0">
    <w:p w:rsidR="00585226" w:rsidRDefault="00585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26" w:rsidRDefault="00585226">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26" w:rsidRDefault="00585226">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26" w:rsidRPr="00B81E2D" w:rsidRDefault="00585226">
    <w:pPr>
      <w:pStyle w:val="Style23"/>
      <w:widowControl/>
      <w:ind w:left="4817"/>
      <w:jc w:val="both"/>
      <w:rPr>
        <w:rStyle w:val="FontStyle103"/>
        <w:b w:val="0"/>
        <w:sz w:val="24"/>
        <w:szCs w:val="24"/>
      </w:rPr>
    </w:pPr>
    <w:r w:rsidRPr="00B81E2D">
      <w:rPr>
        <w:rStyle w:val="FontStyle103"/>
        <w:b w:val="0"/>
        <w:sz w:val="24"/>
        <w:szCs w:val="24"/>
      </w:rPr>
      <w:fldChar w:fldCharType="begin"/>
    </w:r>
    <w:r w:rsidRPr="00B81E2D">
      <w:rPr>
        <w:rStyle w:val="FontStyle103"/>
        <w:b w:val="0"/>
        <w:sz w:val="24"/>
        <w:szCs w:val="24"/>
      </w:rPr>
      <w:instrText>PAGE</w:instrText>
    </w:r>
    <w:r w:rsidRPr="00B81E2D">
      <w:rPr>
        <w:rStyle w:val="FontStyle103"/>
        <w:b w:val="0"/>
        <w:sz w:val="24"/>
        <w:szCs w:val="24"/>
      </w:rPr>
      <w:fldChar w:fldCharType="separate"/>
    </w:r>
    <w:r w:rsidR="00E82D90">
      <w:rPr>
        <w:rStyle w:val="FontStyle103"/>
        <w:b w:val="0"/>
        <w:noProof/>
        <w:sz w:val="24"/>
        <w:szCs w:val="24"/>
      </w:rPr>
      <w:t>2</w:t>
    </w:r>
    <w:r w:rsidRPr="00B81E2D">
      <w:rPr>
        <w:rStyle w:val="FontStyle103"/>
        <w:b w:val="0"/>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26" w:rsidRPr="00DC70DA" w:rsidRDefault="00585226">
    <w:pPr>
      <w:pStyle w:val="Style12"/>
      <w:widowControl/>
      <w:ind w:left="4847" w:right="-15"/>
      <w:jc w:val="both"/>
      <w:rPr>
        <w:rStyle w:val="FontStyle85"/>
        <w:rFonts w:ascii="Times New Roman" w:hAnsi="Times New Roman" w:cs="Times New Roman"/>
        <w:b w:val="0"/>
      </w:rPr>
    </w:pPr>
    <w:r w:rsidRPr="00DC70DA">
      <w:rPr>
        <w:rStyle w:val="FontStyle85"/>
        <w:rFonts w:ascii="Times New Roman" w:hAnsi="Times New Roman" w:cs="Times New Roman"/>
        <w:b w:val="0"/>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26" w:rsidRDefault="00585226">
    <w:pPr>
      <w:pStyle w:val="Style19"/>
      <w:widowControl/>
      <w:ind w:left="5004"/>
      <w:jc w:val="both"/>
      <w:rPr>
        <w:rStyle w:val="FontStyle97"/>
      </w:rPr>
    </w:pPr>
    <w:r>
      <w:rPr>
        <w:rStyle w:val="FontStyle97"/>
      </w:rPr>
      <w:fldChar w:fldCharType="begin"/>
    </w:r>
    <w:r>
      <w:rPr>
        <w:rStyle w:val="FontStyle97"/>
      </w:rPr>
      <w:instrText>PAGE</w:instrText>
    </w:r>
    <w:r>
      <w:rPr>
        <w:rStyle w:val="FontStyle97"/>
      </w:rPr>
      <w:fldChar w:fldCharType="separate"/>
    </w:r>
    <w:r w:rsidR="00E82D90">
      <w:rPr>
        <w:rStyle w:val="FontStyle97"/>
        <w:noProof/>
      </w:rPr>
      <w:t>48</w:t>
    </w:r>
    <w:r>
      <w:rPr>
        <w:rStyle w:val="FontStyle97"/>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26" w:rsidRDefault="00585226">
    <w:pPr>
      <w:pStyle w:val="Style19"/>
      <w:widowControl/>
      <w:ind w:left="5004"/>
      <w:jc w:val="both"/>
      <w:rPr>
        <w:rStyle w:val="FontStyle97"/>
      </w:rPr>
    </w:pPr>
    <w:r>
      <w:rPr>
        <w:rStyle w:val="FontStyle97"/>
      </w:rPr>
      <w:fldChar w:fldCharType="begin"/>
    </w:r>
    <w:r>
      <w:rPr>
        <w:rStyle w:val="FontStyle97"/>
      </w:rPr>
      <w:instrText>PAGE</w:instrText>
    </w:r>
    <w:r>
      <w:rPr>
        <w:rStyle w:val="FontStyle97"/>
      </w:rPr>
      <w:fldChar w:fldCharType="separate"/>
    </w:r>
    <w:r w:rsidR="00E82D90">
      <w:rPr>
        <w:rStyle w:val="FontStyle97"/>
        <w:noProof/>
      </w:rPr>
      <w:t>47</w:t>
    </w:r>
    <w:r>
      <w:rPr>
        <w:rStyle w:val="FontStyle9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CA6EBFA"/>
    <w:lvl w:ilvl="0">
      <w:numFmt w:val="bullet"/>
      <w:lvlText w:val="*"/>
      <w:lvlJc w:val="left"/>
    </w:lvl>
  </w:abstractNum>
  <w:abstractNum w:abstractNumId="1">
    <w:nsid w:val="06B918C4"/>
    <w:multiLevelType w:val="singleLevel"/>
    <w:tmpl w:val="8E1AF410"/>
    <w:lvl w:ilvl="0">
      <w:start w:val="1"/>
      <w:numFmt w:val="decimal"/>
      <w:lvlText w:val="2.26.%1."/>
      <w:legacy w:legacy="1" w:legacySpace="0" w:legacyIndent="619"/>
      <w:lvlJc w:val="left"/>
      <w:rPr>
        <w:rFonts w:ascii="Times New Roman" w:hAnsi="Times New Roman" w:cs="Times New Roman" w:hint="default"/>
      </w:rPr>
    </w:lvl>
  </w:abstractNum>
  <w:abstractNum w:abstractNumId="2">
    <w:nsid w:val="4C3E1877"/>
    <w:multiLevelType w:val="singleLevel"/>
    <w:tmpl w:val="6AB6334E"/>
    <w:lvl w:ilvl="0">
      <w:start w:val="1"/>
      <w:numFmt w:val="decimal"/>
      <w:lvlText w:val="2.%1."/>
      <w:legacy w:legacy="1" w:legacySpace="0" w:legacyIndent="374"/>
      <w:lvlJc w:val="left"/>
      <w:rPr>
        <w:rFonts w:ascii="Times New Roman" w:hAnsi="Times New Roman" w:cs="Times New Roman" w:hint="default"/>
      </w:rPr>
    </w:lvl>
  </w:abstractNum>
  <w:abstractNum w:abstractNumId="3">
    <w:nsid w:val="52816481"/>
    <w:multiLevelType w:val="multilevel"/>
    <w:tmpl w:val="097E869C"/>
    <w:lvl w:ilvl="0">
      <w:start w:val="2"/>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9CB0CC5"/>
    <w:multiLevelType w:val="multilevel"/>
    <w:tmpl w:val="0C9AB6AA"/>
    <w:lvl w:ilvl="0">
      <w:start w:val="1"/>
      <w:numFmt w:val="decimal"/>
      <w:lvlText w:val="%1."/>
      <w:legacy w:legacy="1" w:legacySpace="0" w:legacyIndent="216"/>
      <w:lvlJc w:val="left"/>
      <w:rPr>
        <w:rFonts w:ascii="Times New Roman" w:hAnsi="Times New Roman" w:cs="Times New Roman" w:hint="default"/>
      </w:rPr>
    </w:lvl>
    <w:lvl w:ilvl="1">
      <w:start w:val="3"/>
      <w:numFmt w:val="decimal"/>
      <w:isLgl/>
      <w:lvlText w:val="%1.%2."/>
      <w:lvlJc w:val="left"/>
      <w:pPr>
        <w:ind w:left="1210" w:hanging="360"/>
      </w:pPr>
      <w:rPr>
        <w:rFonts w:hint="default"/>
        <w:i w:val="0"/>
      </w:rPr>
    </w:lvl>
    <w:lvl w:ilvl="2">
      <w:start w:val="1"/>
      <w:numFmt w:val="decimal"/>
      <w:isLgl/>
      <w:lvlText w:val="%1.%2.%3."/>
      <w:lvlJc w:val="left"/>
      <w:pPr>
        <w:ind w:left="2420" w:hanging="720"/>
      </w:pPr>
      <w:rPr>
        <w:rFonts w:hint="default"/>
        <w:i w:val="0"/>
      </w:rPr>
    </w:lvl>
    <w:lvl w:ilvl="3">
      <w:start w:val="1"/>
      <w:numFmt w:val="decimal"/>
      <w:isLgl/>
      <w:lvlText w:val="%1.%2.%3.%4."/>
      <w:lvlJc w:val="left"/>
      <w:pPr>
        <w:ind w:left="3270" w:hanging="720"/>
      </w:pPr>
      <w:rPr>
        <w:rFonts w:hint="default"/>
        <w:i w:val="0"/>
      </w:rPr>
    </w:lvl>
    <w:lvl w:ilvl="4">
      <w:start w:val="1"/>
      <w:numFmt w:val="decimal"/>
      <w:isLgl/>
      <w:lvlText w:val="%1.%2.%3.%4.%5."/>
      <w:lvlJc w:val="left"/>
      <w:pPr>
        <w:ind w:left="4480" w:hanging="1080"/>
      </w:pPr>
      <w:rPr>
        <w:rFonts w:hint="default"/>
        <w:i w:val="0"/>
      </w:rPr>
    </w:lvl>
    <w:lvl w:ilvl="5">
      <w:start w:val="1"/>
      <w:numFmt w:val="decimal"/>
      <w:isLgl/>
      <w:lvlText w:val="%1.%2.%3.%4.%5.%6."/>
      <w:lvlJc w:val="left"/>
      <w:pPr>
        <w:ind w:left="5330" w:hanging="1080"/>
      </w:pPr>
      <w:rPr>
        <w:rFonts w:hint="default"/>
        <w:i w:val="0"/>
      </w:rPr>
    </w:lvl>
    <w:lvl w:ilvl="6">
      <w:start w:val="1"/>
      <w:numFmt w:val="decimal"/>
      <w:isLgl/>
      <w:lvlText w:val="%1.%2.%3.%4.%5.%6.%7."/>
      <w:lvlJc w:val="left"/>
      <w:pPr>
        <w:ind w:left="6540" w:hanging="1440"/>
      </w:pPr>
      <w:rPr>
        <w:rFonts w:hint="default"/>
        <w:i w:val="0"/>
      </w:rPr>
    </w:lvl>
    <w:lvl w:ilvl="7">
      <w:start w:val="1"/>
      <w:numFmt w:val="decimal"/>
      <w:isLgl/>
      <w:lvlText w:val="%1.%2.%3.%4.%5.%6.%7.%8."/>
      <w:lvlJc w:val="left"/>
      <w:pPr>
        <w:ind w:left="7390" w:hanging="1440"/>
      </w:pPr>
      <w:rPr>
        <w:rFonts w:hint="default"/>
        <w:i w:val="0"/>
      </w:rPr>
    </w:lvl>
    <w:lvl w:ilvl="8">
      <w:start w:val="1"/>
      <w:numFmt w:val="decimal"/>
      <w:isLgl/>
      <w:lvlText w:val="%1.%2.%3.%4.%5.%6.%7.%8.%9."/>
      <w:lvlJc w:val="left"/>
      <w:pPr>
        <w:ind w:left="8600" w:hanging="1800"/>
      </w:pPr>
      <w:rPr>
        <w:rFonts w:hint="default"/>
        <w:i w:val="0"/>
      </w:rPr>
    </w:lvl>
  </w:abstractNum>
  <w:abstractNum w:abstractNumId="5">
    <w:nsid w:val="75BD1D05"/>
    <w:multiLevelType w:val="multilevel"/>
    <w:tmpl w:val="E46A4FD6"/>
    <w:lvl w:ilvl="0">
      <w:start w:val="2"/>
      <w:numFmt w:val="decimal"/>
      <w:lvlText w:val="%1."/>
      <w:lvlJc w:val="left"/>
      <w:pPr>
        <w:ind w:left="405" w:hanging="405"/>
      </w:pPr>
      <w:rPr>
        <w:rFonts w:hint="default"/>
      </w:rPr>
    </w:lvl>
    <w:lvl w:ilvl="1">
      <w:start w:val="1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
  </w:num>
  <w:num w:numId="3">
    <w:abstractNumId w:val="1"/>
  </w:num>
  <w:num w:numId="4">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5">
    <w:abstractNumId w:val="0"/>
    <w:lvlOverride w:ilvl="0">
      <w:lvl w:ilvl="0">
        <w:start w:val="65535"/>
        <w:numFmt w:val="bullet"/>
        <w:lvlText w:val="V"/>
        <w:legacy w:legacy="1" w:legacySpace="0" w:legacyIndent="21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10">
    <w:abstractNumId w:val="3"/>
  </w:num>
  <w:num w:numId="11">
    <w:abstractNumId w:val="5"/>
  </w:num>
  <w:num w:numId="12">
    <w:abstractNumId w:val="0"/>
    <w:lvlOverride w:ilvl="0">
      <w:lvl w:ilvl="0">
        <w:numFmt w:val="bullet"/>
        <w:lvlText w:val="-"/>
        <w:legacy w:legacy="1" w:legacySpace="0" w:legacyIndent="166"/>
        <w:lvlJc w:val="left"/>
        <w:pPr>
          <w:ind w:left="0" w:firstLine="0"/>
        </w:pPr>
        <w:rPr>
          <w:rFonts w:ascii="Times New Roman" w:hAnsi="Times New Roman" w:cs="Times New Roman"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06"/>
    <w:rsid w:val="000000F2"/>
    <w:rsid w:val="0000651E"/>
    <w:rsid w:val="000070C1"/>
    <w:rsid w:val="00007BBF"/>
    <w:rsid w:val="00010081"/>
    <w:rsid w:val="0001261E"/>
    <w:rsid w:val="0001463A"/>
    <w:rsid w:val="00017C55"/>
    <w:rsid w:val="00020470"/>
    <w:rsid w:val="000262DC"/>
    <w:rsid w:val="00027050"/>
    <w:rsid w:val="000407AA"/>
    <w:rsid w:val="00041D5B"/>
    <w:rsid w:val="00042308"/>
    <w:rsid w:val="000441E1"/>
    <w:rsid w:val="00044577"/>
    <w:rsid w:val="000457DB"/>
    <w:rsid w:val="000461BC"/>
    <w:rsid w:val="00047690"/>
    <w:rsid w:val="00051100"/>
    <w:rsid w:val="00051867"/>
    <w:rsid w:val="00055D7C"/>
    <w:rsid w:val="00056046"/>
    <w:rsid w:val="00060FF8"/>
    <w:rsid w:val="00062706"/>
    <w:rsid w:val="000735B0"/>
    <w:rsid w:val="00076165"/>
    <w:rsid w:val="00081E5E"/>
    <w:rsid w:val="0009007E"/>
    <w:rsid w:val="00090A94"/>
    <w:rsid w:val="00091CCD"/>
    <w:rsid w:val="00094359"/>
    <w:rsid w:val="00097CA5"/>
    <w:rsid w:val="000A00E6"/>
    <w:rsid w:val="000A0621"/>
    <w:rsid w:val="000A0C35"/>
    <w:rsid w:val="000A2AD6"/>
    <w:rsid w:val="000A5218"/>
    <w:rsid w:val="000B2E92"/>
    <w:rsid w:val="000B5B18"/>
    <w:rsid w:val="000C0EB1"/>
    <w:rsid w:val="000C4E05"/>
    <w:rsid w:val="000D13CF"/>
    <w:rsid w:val="000D7AF0"/>
    <w:rsid w:val="000D7B37"/>
    <w:rsid w:val="000E0746"/>
    <w:rsid w:val="000E24C6"/>
    <w:rsid w:val="000E2E60"/>
    <w:rsid w:val="000E4DCF"/>
    <w:rsid w:val="000E6246"/>
    <w:rsid w:val="000F106E"/>
    <w:rsid w:val="000F1EB1"/>
    <w:rsid w:val="000F1EFF"/>
    <w:rsid w:val="000F22B5"/>
    <w:rsid w:val="000F27A7"/>
    <w:rsid w:val="00102B48"/>
    <w:rsid w:val="00102BFD"/>
    <w:rsid w:val="00104566"/>
    <w:rsid w:val="00111489"/>
    <w:rsid w:val="001115CA"/>
    <w:rsid w:val="00111675"/>
    <w:rsid w:val="00112B76"/>
    <w:rsid w:val="00122F0B"/>
    <w:rsid w:val="00126E96"/>
    <w:rsid w:val="00130E12"/>
    <w:rsid w:val="00135FFE"/>
    <w:rsid w:val="00137DB2"/>
    <w:rsid w:val="00140C4C"/>
    <w:rsid w:val="00141CA7"/>
    <w:rsid w:val="0014451A"/>
    <w:rsid w:val="00146D3C"/>
    <w:rsid w:val="00150302"/>
    <w:rsid w:val="00152C64"/>
    <w:rsid w:val="001565A9"/>
    <w:rsid w:val="00157D86"/>
    <w:rsid w:val="00160F30"/>
    <w:rsid w:val="00161FF7"/>
    <w:rsid w:val="001633B0"/>
    <w:rsid w:val="001645F5"/>
    <w:rsid w:val="001666AC"/>
    <w:rsid w:val="0016797D"/>
    <w:rsid w:val="00170958"/>
    <w:rsid w:val="00170F48"/>
    <w:rsid w:val="00174BB6"/>
    <w:rsid w:val="00175925"/>
    <w:rsid w:val="00175BE2"/>
    <w:rsid w:val="00186C7C"/>
    <w:rsid w:val="0019485F"/>
    <w:rsid w:val="00194B57"/>
    <w:rsid w:val="00194CD8"/>
    <w:rsid w:val="00197DC2"/>
    <w:rsid w:val="001A3D8F"/>
    <w:rsid w:val="001B0928"/>
    <w:rsid w:val="001B2658"/>
    <w:rsid w:val="001B3FB3"/>
    <w:rsid w:val="001B592D"/>
    <w:rsid w:val="001C4616"/>
    <w:rsid w:val="001C4BCC"/>
    <w:rsid w:val="001C620E"/>
    <w:rsid w:val="001C7265"/>
    <w:rsid w:val="001C7781"/>
    <w:rsid w:val="001D0EE5"/>
    <w:rsid w:val="001D2E13"/>
    <w:rsid w:val="001D305F"/>
    <w:rsid w:val="001D5EA6"/>
    <w:rsid w:val="001D60EB"/>
    <w:rsid w:val="001D708C"/>
    <w:rsid w:val="001E3239"/>
    <w:rsid w:val="001F3234"/>
    <w:rsid w:val="001F4C55"/>
    <w:rsid w:val="001F77F5"/>
    <w:rsid w:val="00200EEF"/>
    <w:rsid w:val="002039B1"/>
    <w:rsid w:val="00204465"/>
    <w:rsid w:val="00207FF5"/>
    <w:rsid w:val="00207FFD"/>
    <w:rsid w:val="00211164"/>
    <w:rsid w:val="0021224D"/>
    <w:rsid w:val="00216E27"/>
    <w:rsid w:val="00220874"/>
    <w:rsid w:val="002214D8"/>
    <w:rsid w:val="002314F5"/>
    <w:rsid w:val="0023235E"/>
    <w:rsid w:val="00233F46"/>
    <w:rsid w:val="0023404E"/>
    <w:rsid w:val="002343AF"/>
    <w:rsid w:val="00241184"/>
    <w:rsid w:val="002419CB"/>
    <w:rsid w:val="002426C2"/>
    <w:rsid w:val="0024463D"/>
    <w:rsid w:val="0024531C"/>
    <w:rsid w:val="00246945"/>
    <w:rsid w:val="00253B11"/>
    <w:rsid w:val="00254CEA"/>
    <w:rsid w:val="002664FE"/>
    <w:rsid w:val="0026759E"/>
    <w:rsid w:val="0027151D"/>
    <w:rsid w:val="00272525"/>
    <w:rsid w:val="002744B1"/>
    <w:rsid w:val="002751E5"/>
    <w:rsid w:val="00281E80"/>
    <w:rsid w:val="00285EB3"/>
    <w:rsid w:val="002869AB"/>
    <w:rsid w:val="00286CB7"/>
    <w:rsid w:val="002A0964"/>
    <w:rsid w:val="002A18A1"/>
    <w:rsid w:val="002A2E2F"/>
    <w:rsid w:val="002A2EC8"/>
    <w:rsid w:val="002A426F"/>
    <w:rsid w:val="002B7EE3"/>
    <w:rsid w:val="002B7F91"/>
    <w:rsid w:val="002C3FCC"/>
    <w:rsid w:val="002C440A"/>
    <w:rsid w:val="002D244A"/>
    <w:rsid w:val="002D2A73"/>
    <w:rsid w:val="002D6851"/>
    <w:rsid w:val="002D6A91"/>
    <w:rsid w:val="002D6E51"/>
    <w:rsid w:val="002E65FE"/>
    <w:rsid w:val="002F3ED7"/>
    <w:rsid w:val="002F5601"/>
    <w:rsid w:val="002F5A9A"/>
    <w:rsid w:val="002F5C1D"/>
    <w:rsid w:val="003044CA"/>
    <w:rsid w:val="003046EF"/>
    <w:rsid w:val="00306C33"/>
    <w:rsid w:val="0031249C"/>
    <w:rsid w:val="003154F5"/>
    <w:rsid w:val="00316660"/>
    <w:rsid w:val="00325210"/>
    <w:rsid w:val="00325314"/>
    <w:rsid w:val="0032540F"/>
    <w:rsid w:val="003306BF"/>
    <w:rsid w:val="00335B1B"/>
    <w:rsid w:val="00335D6C"/>
    <w:rsid w:val="003415B3"/>
    <w:rsid w:val="00342157"/>
    <w:rsid w:val="00347C8C"/>
    <w:rsid w:val="0035705F"/>
    <w:rsid w:val="003578A1"/>
    <w:rsid w:val="0036144E"/>
    <w:rsid w:val="0036378C"/>
    <w:rsid w:val="00364913"/>
    <w:rsid w:val="003663A2"/>
    <w:rsid w:val="003672CF"/>
    <w:rsid w:val="00367E16"/>
    <w:rsid w:val="00371715"/>
    <w:rsid w:val="00372CA3"/>
    <w:rsid w:val="00373BB2"/>
    <w:rsid w:val="003817E7"/>
    <w:rsid w:val="00381CA0"/>
    <w:rsid w:val="00383CFB"/>
    <w:rsid w:val="003871DA"/>
    <w:rsid w:val="0039065D"/>
    <w:rsid w:val="00397184"/>
    <w:rsid w:val="003A1DA3"/>
    <w:rsid w:val="003A533E"/>
    <w:rsid w:val="003A7A5C"/>
    <w:rsid w:val="003B1EDB"/>
    <w:rsid w:val="003B4850"/>
    <w:rsid w:val="003C02DE"/>
    <w:rsid w:val="003D407E"/>
    <w:rsid w:val="003D58A4"/>
    <w:rsid w:val="003D5B5E"/>
    <w:rsid w:val="003D7059"/>
    <w:rsid w:val="003E25BF"/>
    <w:rsid w:val="003E31B4"/>
    <w:rsid w:val="003F014A"/>
    <w:rsid w:val="003F130A"/>
    <w:rsid w:val="003F13C8"/>
    <w:rsid w:val="003F2801"/>
    <w:rsid w:val="00402786"/>
    <w:rsid w:val="00404626"/>
    <w:rsid w:val="00405BCA"/>
    <w:rsid w:val="00405D52"/>
    <w:rsid w:val="00407FB5"/>
    <w:rsid w:val="00410ACC"/>
    <w:rsid w:val="004122D5"/>
    <w:rsid w:val="00413D16"/>
    <w:rsid w:val="00421DAE"/>
    <w:rsid w:val="004238A9"/>
    <w:rsid w:val="004253E7"/>
    <w:rsid w:val="00430B83"/>
    <w:rsid w:val="00432DA6"/>
    <w:rsid w:val="00436CC7"/>
    <w:rsid w:val="004379D2"/>
    <w:rsid w:val="00444A6D"/>
    <w:rsid w:val="004451BC"/>
    <w:rsid w:val="0044541E"/>
    <w:rsid w:val="00456ED9"/>
    <w:rsid w:val="00461069"/>
    <w:rsid w:val="004616AC"/>
    <w:rsid w:val="0047227C"/>
    <w:rsid w:val="004731A4"/>
    <w:rsid w:val="004835DC"/>
    <w:rsid w:val="00490483"/>
    <w:rsid w:val="00495780"/>
    <w:rsid w:val="004A0424"/>
    <w:rsid w:val="004A411E"/>
    <w:rsid w:val="004A7FD4"/>
    <w:rsid w:val="004B1D0A"/>
    <w:rsid w:val="004D12BA"/>
    <w:rsid w:val="004F2910"/>
    <w:rsid w:val="004F5187"/>
    <w:rsid w:val="005015F1"/>
    <w:rsid w:val="005027B0"/>
    <w:rsid w:val="005031BE"/>
    <w:rsid w:val="00503E87"/>
    <w:rsid w:val="005053D4"/>
    <w:rsid w:val="00505880"/>
    <w:rsid w:val="00510182"/>
    <w:rsid w:val="005116C2"/>
    <w:rsid w:val="005124F6"/>
    <w:rsid w:val="00520074"/>
    <w:rsid w:val="00524F23"/>
    <w:rsid w:val="00531C64"/>
    <w:rsid w:val="0053716D"/>
    <w:rsid w:val="00543294"/>
    <w:rsid w:val="00552D01"/>
    <w:rsid w:val="00557535"/>
    <w:rsid w:val="00565A4E"/>
    <w:rsid w:val="005669EA"/>
    <w:rsid w:val="005673D1"/>
    <w:rsid w:val="00571567"/>
    <w:rsid w:val="00571C2D"/>
    <w:rsid w:val="0057233C"/>
    <w:rsid w:val="00573C09"/>
    <w:rsid w:val="0057415C"/>
    <w:rsid w:val="00575B5F"/>
    <w:rsid w:val="00585226"/>
    <w:rsid w:val="00594DD3"/>
    <w:rsid w:val="005A0514"/>
    <w:rsid w:val="005A3465"/>
    <w:rsid w:val="005A4443"/>
    <w:rsid w:val="005A51C5"/>
    <w:rsid w:val="005A5DAC"/>
    <w:rsid w:val="005B24FD"/>
    <w:rsid w:val="005C3D0D"/>
    <w:rsid w:val="005C4FEF"/>
    <w:rsid w:val="005C52AA"/>
    <w:rsid w:val="005D3520"/>
    <w:rsid w:val="005D5D82"/>
    <w:rsid w:val="005D6BE9"/>
    <w:rsid w:val="005D76B9"/>
    <w:rsid w:val="005E0E6B"/>
    <w:rsid w:val="005E1A80"/>
    <w:rsid w:val="005E3F0F"/>
    <w:rsid w:val="005E4791"/>
    <w:rsid w:val="005F0191"/>
    <w:rsid w:val="005F0C28"/>
    <w:rsid w:val="005F1653"/>
    <w:rsid w:val="005F1E60"/>
    <w:rsid w:val="005F2A2C"/>
    <w:rsid w:val="00601FC8"/>
    <w:rsid w:val="0060220B"/>
    <w:rsid w:val="00606135"/>
    <w:rsid w:val="00610478"/>
    <w:rsid w:val="00621B7B"/>
    <w:rsid w:val="00622657"/>
    <w:rsid w:val="00622841"/>
    <w:rsid w:val="00624446"/>
    <w:rsid w:val="00630BC8"/>
    <w:rsid w:val="006334F5"/>
    <w:rsid w:val="006400E9"/>
    <w:rsid w:val="006417B5"/>
    <w:rsid w:val="0064202B"/>
    <w:rsid w:val="00643CED"/>
    <w:rsid w:val="00645F36"/>
    <w:rsid w:val="006504E1"/>
    <w:rsid w:val="0065066C"/>
    <w:rsid w:val="006515B4"/>
    <w:rsid w:val="0066096C"/>
    <w:rsid w:val="00661C22"/>
    <w:rsid w:val="00666AC7"/>
    <w:rsid w:val="00670794"/>
    <w:rsid w:val="006735A3"/>
    <w:rsid w:val="00673B68"/>
    <w:rsid w:val="00674D1E"/>
    <w:rsid w:val="00676894"/>
    <w:rsid w:val="00677D89"/>
    <w:rsid w:val="006872CD"/>
    <w:rsid w:val="00687B00"/>
    <w:rsid w:val="0069011E"/>
    <w:rsid w:val="0069167E"/>
    <w:rsid w:val="00695007"/>
    <w:rsid w:val="00695C33"/>
    <w:rsid w:val="00697C06"/>
    <w:rsid w:val="00697DE6"/>
    <w:rsid w:val="006A186E"/>
    <w:rsid w:val="006A25DE"/>
    <w:rsid w:val="006B0041"/>
    <w:rsid w:val="006B4AC7"/>
    <w:rsid w:val="006B5CEA"/>
    <w:rsid w:val="006B7CCD"/>
    <w:rsid w:val="006C4754"/>
    <w:rsid w:val="006C6FCF"/>
    <w:rsid w:val="006D14E9"/>
    <w:rsid w:val="006D1DFD"/>
    <w:rsid w:val="006D2FDC"/>
    <w:rsid w:val="006D57EF"/>
    <w:rsid w:val="006D5DFF"/>
    <w:rsid w:val="006D62C0"/>
    <w:rsid w:val="006E27CD"/>
    <w:rsid w:val="006E3294"/>
    <w:rsid w:val="006E37CF"/>
    <w:rsid w:val="006E6679"/>
    <w:rsid w:val="006E723F"/>
    <w:rsid w:val="006E78A3"/>
    <w:rsid w:val="006F2E3F"/>
    <w:rsid w:val="006F3742"/>
    <w:rsid w:val="006F376E"/>
    <w:rsid w:val="006F7D0E"/>
    <w:rsid w:val="0070061C"/>
    <w:rsid w:val="0070199A"/>
    <w:rsid w:val="0070288A"/>
    <w:rsid w:val="00703D0B"/>
    <w:rsid w:val="00715BD7"/>
    <w:rsid w:val="007212A0"/>
    <w:rsid w:val="0073027B"/>
    <w:rsid w:val="00730A39"/>
    <w:rsid w:val="00731610"/>
    <w:rsid w:val="0073269C"/>
    <w:rsid w:val="00732B9D"/>
    <w:rsid w:val="00733D29"/>
    <w:rsid w:val="00734D1B"/>
    <w:rsid w:val="00735AA0"/>
    <w:rsid w:val="00737E9A"/>
    <w:rsid w:val="007454CE"/>
    <w:rsid w:val="00745D2A"/>
    <w:rsid w:val="00747EE7"/>
    <w:rsid w:val="00751E05"/>
    <w:rsid w:val="00753E69"/>
    <w:rsid w:val="00757D9E"/>
    <w:rsid w:val="00760BDC"/>
    <w:rsid w:val="00763D50"/>
    <w:rsid w:val="00764151"/>
    <w:rsid w:val="007655C6"/>
    <w:rsid w:val="0077073C"/>
    <w:rsid w:val="00771E33"/>
    <w:rsid w:val="0077493B"/>
    <w:rsid w:val="00777DDF"/>
    <w:rsid w:val="007901F7"/>
    <w:rsid w:val="007903AA"/>
    <w:rsid w:val="007950DC"/>
    <w:rsid w:val="0079574C"/>
    <w:rsid w:val="00796CEE"/>
    <w:rsid w:val="00796FBD"/>
    <w:rsid w:val="007A2DD6"/>
    <w:rsid w:val="007A344E"/>
    <w:rsid w:val="007B51D2"/>
    <w:rsid w:val="007B5441"/>
    <w:rsid w:val="007B6623"/>
    <w:rsid w:val="007C3586"/>
    <w:rsid w:val="007C7414"/>
    <w:rsid w:val="007D15BE"/>
    <w:rsid w:val="007D3190"/>
    <w:rsid w:val="007D7539"/>
    <w:rsid w:val="007E58B5"/>
    <w:rsid w:val="007E68ED"/>
    <w:rsid w:val="007E74D7"/>
    <w:rsid w:val="007F701C"/>
    <w:rsid w:val="00800CC4"/>
    <w:rsid w:val="0080301D"/>
    <w:rsid w:val="0080716E"/>
    <w:rsid w:val="008108AA"/>
    <w:rsid w:val="00810919"/>
    <w:rsid w:val="0081096D"/>
    <w:rsid w:val="00811D76"/>
    <w:rsid w:val="00815287"/>
    <w:rsid w:val="00815457"/>
    <w:rsid w:val="0081566C"/>
    <w:rsid w:val="00816AA2"/>
    <w:rsid w:val="008228AB"/>
    <w:rsid w:val="008236CB"/>
    <w:rsid w:val="008238E2"/>
    <w:rsid w:val="00823B87"/>
    <w:rsid w:val="00824993"/>
    <w:rsid w:val="0082646C"/>
    <w:rsid w:val="00826B41"/>
    <w:rsid w:val="00831B5A"/>
    <w:rsid w:val="00833E25"/>
    <w:rsid w:val="00837A97"/>
    <w:rsid w:val="00841D94"/>
    <w:rsid w:val="008462C2"/>
    <w:rsid w:val="0084736B"/>
    <w:rsid w:val="008477B5"/>
    <w:rsid w:val="00850346"/>
    <w:rsid w:val="0085531B"/>
    <w:rsid w:val="00855579"/>
    <w:rsid w:val="0086091B"/>
    <w:rsid w:val="008611BD"/>
    <w:rsid w:val="00870DD7"/>
    <w:rsid w:val="008724DA"/>
    <w:rsid w:val="00875C62"/>
    <w:rsid w:val="008810B7"/>
    <w:rsid w:val="00885924"/>
    <w:rsid w:val="0088597C"/>
    <w:rsid w:val="00891A8B"/>
    <w:rsid w:val="00894378"/>
    <w:rsid w:val="00896F32"/>
    <w:rsid w:val="00897401"/>
    <w:rsid w:val="008A447D"/>
    <w:rsid w:val="008A65CF"/>
    <w:rsid w:val="008B0ACE"/>
    <w:rsid w:val="008B1233"/>
    <w:rsid w:val="008B1575"/>
    <w:rsid w:val="008B568F"/>
    <w:rsid w:val="008B6729"/>
    <w:rsid w:val="008C3AA1"/>
    <w:rsid w:val="008C5EAB"/>
    <w:rsid w:val="008D4C47"/>
    <w:rsid w:val="008D7C46"/>
    <w:rsid w:val="008E7100"/>
    <w:rsid w:val="008E7A6D"/>
    <w:rsid w:val="008F31D1"/>
    <w:rsid w:val="008F47D4"/>
    <w:rsid w:val="00900E27"/>
    <w:rsid w:val="0090573E"/>
    <w:rsid w:val="00906493"/>
    <w:rsid w:val="00907DC8"/>
    <w:rsid w:val="00916DD4"/>
    <w:rsid w:val="00917061"/>
    <w:rsid w:val="009179EB"/>
    <w:rsid w:val="00917E40"/>
    <w:rsid w:val="00921799"/>
    <w:rsid w:val="0092558B"/>
    <w:rsid w:val="009356F2"/>
    <w:rsid w:val="009379AB"/>
    <w:rsid w:val="00937DDC"/>
    <w:rsid w:val="00942593"/>
    <w:rsid w:val="009430E3"/>
    <w:rsid w:val="0094799B"/>
    <w:rsid w:val="00947E78"/>
    <w:rsid w:val="00950478"/>
    <w:rsid w:val="0095053B"/>
    <w:rsid w:val="00953060"/>
    <w:rsid w:val="009554F3"/>
    <w:rsid w:val="0096341D"/>
    <w:rsid w:val="009637F5"/>
    <w:rsid w:val="009700AD"/>
    <w:rsid w:val="00972533"/>
    <w:rsid w:val="00975B70"/>
    <w:rsid w:val="009831F5"/>
    <w:rsid w:val="00987FEB"/>
    <w:rsid w:val="00992E80"/>
    <w:rsid w:val="009932CE"/>
    <w:rsid w:val="00997E28"/>
    <w:rsid w:val="009A2889"/>
    <w:rsid w:val="009A7BB8"/>
    <w:rsid w:val="009A7C85"/>
    <w:rsid w:val="009A7FF9"/>
    <w:rsid w:val="009B56CE"/>
    <w:rsid w:val="009C37CB"/>
    <w:rsid w:val="009D0434"/>
    <w:rsid w:val="009D2400"/>
    <w:rsid w:val="009D2902"/>
    <w:rsid w:val="009D382A"/>
    <w:rsid w:val="009D4E23"/>
    <w:rsid w:val="009E0E31"/>
    <w:rsid w:val="009E135D"/>
    <w:rsid w:val="009E2006"/>
    <w:rsid w:val="009E34DF"/>
    <w:rsid w:val="009E3CF1"/>
    <w:rsid w:val="009E4B6A"/>
    <w:rsid w:val="009E6406"/>
    <w:rsid w:val="009E7E50"/>
    <w:rsid w:val="009F16BD"/>
    <w:rsid w:val="009F1EA5"/>
    <w:rsid w:val="009F5AF5"/>
    <w:rsid w:val="009F6A26"/>
    <w:rsid w:val="00A10212"/>
    <w:rsid w:val="00A103C4"/>
    <w:rsid w:val="00A10407"/>
    <w:rsid w:val="00A1101F"/>
    <w:rsid w:val="00A15115"/>
    <w:rsid w:val="00A2044D"/>
    <w:rsid w:val="00A26B44"/>
    <w:rsid w:val="00A26C0E"/>
    <w:rsid w:val="00A30EAF"/>
    <w:rsid w:val="00A322B1"/>
    <w:rsid w:val="00A33113"/>
    <w:rsid w:val="00A337A5"/>
    <w:rsid w:val="00A344BD"/>
    <w:rsid w:val="00A3507A"/>
    <w:rsid w:val="00A367C9"/>
    <w:rsid w:val="00A40CD6"/>
    <w:rsid w:val="00A40CD9"/>
    <w:rsid w:val="00A43174"/>
    <w:rsid w:val="00A508AA"/>
    <w:rsid w:val="00A51A2F"/>
    <w:rsid w:val="00A5417F"/>
    <w:rsid w:val="00A553C8"/>
    <w:rsid w:val="00A608D3"/>
    <w:rsid w:val="00A62121"/>
    <w:rsid w:val="00A6550E"/>
    <w:rsid w:val="00A71FB3"/>
    <w:rsid w:val="00A82178"/>
    <w:rsid w:val="00A836F0"/>
    <w:rsid w:val="00A86712"/>
    <w:rsid w:val="00A90C09"/>
    <w:rsid w:val="00A92C64"/>
    <w:rsid w:val="00A931C0"/>
    <w:rsid w:val="00A945F4"/>
    <w:rsid w:val="00A96167"/>
    <w:rsid w:val="00A9627E"/>
    <w:rsid w:val="00AA27D8"/>
    <w:rsid w:val="00AA4E9D"/>
    <w:rsid w:val="00AA7A8B"/>
    <w:rsid w:val="00AB18CE"/>
    <w:rsid w:val="00AB1A15"/>
    <w:rsid w:val="00AB34E9"/>
    <w:rsid w:val="00AB5D7F"/>
    <w:rsid w:val="00AC4FD0"/>
    <w:rsid w:val="00AC5887"/>
    <w:rsid w:val="00AC67F8"/>
    <w:rsid w:val="00AC7102"/>
    <w:rsid w:val="00AD1A56"/>
    <w:rsid w:val="00AD4FFC"/>
    <w:rsid w:val="00AD579D"/>
    <w:rsid w:val="00AD60CB"/>
    <w:rsid w:val="00AD62B7"/>
    <w:rsid w:val="00AD67D7"/>
    <w:rsid w:val="00AD7783"/>
    <w:rsid w:val="00AE0E6C"/>
    <w:rsid w:val="00AE49D4"/>
    <w:rsid w:val="00AF3369"/>
    <w:rsid w:val="00AF70B2"/>
    <w:rsid w:val="00AF7E62"/>
    <w:rsid w:val="00B0363E"/>
    <w:rsid w:val="00B066DE"/>
    <w:rsid w:val="00B1011E"/>
    <w:rsid w:val="00B108B7"/>
    <w:rsid w:val="00B1174F"/>
    <w:rsid w:val="00B13788"/>
    <w:rsid w:val="00B142F0"/>
    <w:rsid w:val="00B16B7D"/>
    <w:rsid w:val="00B172FA"/>
    <w:rsid w:val="00B212B2"/>
    <w:rsid w:val="00B2233C"/>
    <w:rsid w:val="00B24990"/>
    <w:rsid w:val="00B24CFE"/>
    <w:rsid w:val="00B2703B"/>
    <w:rsid w:val="00B30130"/>
    <w:rsid w:val="00B338D7"/>
    <w:rsid w:val="00B443C6"/>
    <w:rsid w:val="00B456A6"/>
    <w:rsid w:val="00B5624B"/>
    <w:rsid w:val="00B606AE"/>
    <w:rsid w:val="00B61484"/>
    <w:rsid w:val="00B774B6"/>
    <w:rsid w:val="00B80426"/>
    <w:rsid w:val="00B80FB6"/>
    <w:rsid w:val="00B81E2D"/>
    <w:rsid w:val="00B85519"/>
    <w:rsid w:val="00B87B10"/>
    <w:rsid w:val="00B940DB"/>
    <w:rsid w:val="00B9438E"/>
    <w:rsid w:val="00B94A81"/>
    <w:rsid w:val="00B97381"/>
    <w:rsid w:val="00BA4393"/>
    <w:rsid w:val="00BB3A9F"/>
    <w:rsid w:val="00BB5886"/>
    <w:rsid w:val="00BC1DE1"/>
    <w:rsid w:val="00BC5383"/>
    <w:rsid w:val="00BC649B"/>
    <w:rsid w:val="00BC74C6"/>
    <w:rsid w:val="00BD1EDE"/>
    <w:rsid w:val="00BD2ECB"/>
    <w:rsid w:val="00BD5822"/>
    <w:rsid w:val="00BE152B"/>
    <w:rsid w:val="00BE209D"/>
    <w:rsid w:val="00BE26A2"/>
    <w:rsid w:val="00BE568F"/>
    <w:rsid w:val="00BE5B85"/>
    <w:rsid w:val="00BF1319"/>
    <w:rsid w:val="00C00065"/>
    <w:rsid w:val="00C043E9"/>
    <w:rsid w:val="00C05CF0"/>
    <w:rsid w:val="00C060B0"/>
    <w:rsid w:val="00C1023F"/>
    <w:rsid w:val="00C11ACA"/>
    <w:rsid w:val="00C2588C"/>
    <w:rsid w:val="00C31C79"/>
    <w:rsid w:val="00C329CF"/>
    <w:rsid w:val="00C35986"/>
    <w:rsid w:val="00C42226"/>
    <w:rsid w:val="00C43475"/>
    <w:rsid w:val="00C439AD"/>
    <w:rsid w:val="00C511DC"/>
    <w:rsid w:val="00C55159"/>
    <w:rsid w:val="00C56206"/>
    <w:rsid w:val="00C61305"/>
    <w:rsid w:val="00C64B7F"/>
    <w:rsid w:val="00C6585B"/>
    <w:rsid w:val="00C760C8"/>
    <w:rsid w:val="00C904FC"/>
    <w:rsid w:val="00C943B9"/>
    <w:rsid w:val="00C953E9"/>
    <w:rsid w:val="00C970A2"/>
    <w:rsid w:val="00CA1D08"/>
    <w:rsid w:val="00CA37EE"/>
    <w:rsid w:val="00CA49F3"/>
    <w:rsid w:val="00CA5A51"/>
    <w:rsid w:val="00CA7379"/>
    <w:rsid w:val="00CB2256"/>
    <w:rsid w:val="00CB3BE3"/>
    <w:rsid w:val="00CB4587"/>
    <w:rsid w:val="00CB6B88"/>
    <w:rsid w:val="00CC3B9B"/>
    <w:rsid w:val="00CC685E"/>
    <w:rsid w:val="00CC7C11"/>
    <w:rsid w:val="00CD4BC4"/>
    <w:rsid w:val="00CE516A"/>
    <w:rsid w:val="00CE62CC"/>
    <w:rsid w:val="00CF0703"/>
    <w:rsid w:val="00CF13AD"/>
    <w:rsid w:val="00CF1B47"/>
    <w:rsid w:val="00CF1BB3"/>
    <w:rsid w:val="00CF78CC"/>
    <w:rsid w:val="00D022FF"/>
    <w:rsid w:val="00D04464"/>
    <w:rsid w:val="00D044F0"/>
    <w:rsid w:val="00D056BE"/>
    <w:rsid w:val="00D062FC"/>
    <w:rsid w:val="00D0778B"/>
    <w:rsid w:val="00D077AB"/>
    <w:rsid w:val="00D11C18"/>
    <w:rsid w:val="00D11E3F"/>
    <w:rsid w:val="00D129BC"/>
    <w:rsid w:val="00D14131"/>
    <w:rsid w:val="00D17D68"/>
    <w:rsid w:val="00D211CE"/>
    <w:rsid w:val="00D3322F"/>
    <w:rsid w:val="00D34180"/>
    <w:rsid w:val="00D369D9"/>
    <w:rsid w:val="00D37C8A"/>
    <w:rsid w:val="00D4200A"/>
    <w:rsid w:val="00D4259B"/>
    <w:rsid w:val="00D42617"/>
    <w:rsid w:val="00D45010"/>
    <w:rsid w:val="00D50401"/>
    <w:rsid w:val="00D539D2"/>
    <w:rsid w:val="00D5472E"/>
    <w:rsid w:val="00D55AC1"/>
    <w:rsid w:val="00D75323"/>
    <w:rsid w:val="00D75DDA"/>
    <w:rsid w:val="00D8008F"/>
    <w:rsid w:val="00D8305C"/>
    <w:rsid w:val="00D836B5"/>
    <w:rsid w:val="00D9264F"/>
    <w:rsid w:val="00D94F8B"/>
    <w:rsid w:val="00D965D5"/>
    <w:rsid w:val="00DA0314"/>
    <w:rsid w:val="00DA2D2E"/>
    <w:rsid w:val="00DA4814"/>
    <w:rsid w:val="00DB28C4"/>
    <w:rsid w:val="00DB2AD6"/>
    <w:rsid w:val="00DB61EE"/>
    <w:rsid w:val="00DC32BF"/>
    <w:rsid w:val="00DC5694"/>
    <w:rsid w:val="00DC6399"/>
    <w:rsid w:val="00DC70DA"/>
    <w:rsid w:val="00DC7747"/>
    <w:rsid w:val="00DD285A"/>
    <w:rsid w:val="00DD3430"/>
    <w:rsid w:val="00DD4C7C"/>
    <w:rsid w:val="00DD6AE0"/>
    <w:rsid w:val="00DD7EC1"/>
    <w:rsid w:val="00DE2C62"/>
    <w:rsid w:val="00DE6E18"/>
    <w:rsid w:val="00DE79DA"/>
    <w:rsid w:val="00DF5BE4"/>
    <w:rsid w:val="00DF5DBF"/>
    <w:rsid w:val="00DF5DD7"/>
    <w:rsid w:val="00DF6363"/>
    <w:rsid w:val="00DF6BFE"/>
    <w:rsid w:val="00E03564"/>
    <w:rsid w:val="00E05BF1"/>
    <w:rsid w:val="00E11E93"/>
    <w:rsid w:val="00E13224"/>
    <w:rsid w:val="00E14E3B"/>
    <w:rsid w:val="00E24BC7"/>
    <w:rsid w:val="00E266ED"/>
    <w:rsid w:val="00E35369"/>
    <w:rsid w:val="00E40E55"/>
    <w:rsid w:val="00E44242"/>
    <w:rsid w:val="00E45CF5"/>
    <w:rsid w:val="00E47037"/>
    <w:rsid w:val="00E51253"/>
    <w:rsid w:val="00E52BC3"/>
    <w:rsid w:val="00E53CDA"/>
    <w:rsid w:val="00E544E5"/>
    <w:rsid w:val="00E56850"/>
    <w:rsid w:val="00E56955"/>
    <w:rsid w:val="00E61726"/>
    <w:rsid w:val="00E62403"/>
    <w:rsid w:val="00E63B22"/>
    <w:rsid w:val="00E652D3"/>
    <w:rsid w:val="00E6559D"/>
    <w:rsid w:val="00E70D67"/>
    <w:rsid w:val="00E726AA"/>
    <w:rsid w:val="00E73BAA"/>
    <w:rsid w:val="00E75D3E"/>
    <w:rsid w:val="00E77AD3"/>
    <w:rsid w:val="00E807F9"/>
    <w:rsid w:val="00E80836"/>
    <w:rsid w:val="00E82D90"/>
    <w:rsid w:val="00E84481"/>
    <w:rsid w:val="00E85226"/>
    <w:rsid w:val="00E9119B"/>
    <w:rsid w:val="00E9783E"/>
    <w:rsid w:val="00EA3406"/>
    <w:rsid w:val="00EA4CF2"/>
    <w:rsid w:val="00EA4F15"/>
    <w:rsid w:val="00EA5739"/>
    <w:rsid w:val="00EA6DFB"/>
    <w:rsid w:val="00EB0ECC"/>
    <w:rsid w:val="00EB4B31"/>
    <w:rsid w:val="00EB535A"/>
    <w:rsid w:val="00EB78C7"/>
    <w:rsid w:val="00EC3445"/>
    <w:rsid w:val="00EC45B0"/>
    <w:rsid w:val="00EC7AAD"/>
    <w:rsid w:val="00ED66FF"/>
    <w:rsid w:val="00EE47A4"/>
    <w:rsid w:val="00EF0DF4"/>
    <w:rsid w:val="00EF13A4"/>
    <w:rsid w:val="00EF775D"/>
    <w:rsid w:val="00F025EF"/>
    <w:rsid w:val="00F02E7F"/>
    <w:rsid w:val="00F05AE6"/>
    <w:rsid w:val="00F10121"/>
    <w:rsid w:val="00F115BC"/>
    <w:rsid w:val="00F11F26"/>
    <w:rsid w:val="00F222A2"/>
    <w:rsid w:val="00F249B1"/>
    <w:rsid w:val="00F30857"/>
    <w:rsid w:val="00F322FB"/>
    <w:rsid w:val="00F325DF"/>
    <w:rsid w:val="00F32F3F"/>
    <w:rsid w:val="00F447BD"/>
    <w:rsid w:val="00F461FF"/>
    <w:rsid w:val="00F519F9"/>
    <w:rsid w:val="00F540CF"/>
    <w:rsid w:val="00F56A84"/>
    <w:rsid w:val="00F56D8C"/>
    <w:rsid w:val="00F70034"/>
    <w:rsid w:val="00F700E7"/>
    <w:rsid w:val="00F70761"/>
    <w:rsid w:val="00F77AC4"/>
    <w:rsid w:val="00F80960"/>
    <w:rsid w:val="00F8135E"/>
    <w:rsid w:val="00F81554"/>
    <w:rsid w:val="00F83076"/>
    <w:rsid w:val="00F9066C"/>
    <w:rsid w:val="00F9274D"/>
    <w:rsid w:val="00F930D2"/>
    <w:rsid w:val="00F940C9"/>
    <w:rsid w:val="00F947F4"/>
    <w:rsid w:val="00F97DD0"/>
    <w:rsid w:val="00FA065C"/>
    <w:rsid w:val="00FA15EF"/>
    <w:rsid w:val="00FA285E"/>
    <w:rsid w:val="00FA51F3"/>
    <w:rsid w:val="00FA53AF"/>
    <w:rsid w:val="00FA5811"/>
    <w:rsid w:val="00FA6C4B"/>
    <w:rsid w:val="00FB15AE"/>
    <w:rsid w:val="00FB4499"/>
    <w:rsid w:val="00FC46A8"/>
    <w:rsid w:val="00FC46C6"/>
    <w:rsid w:val="00FC7A1E"/>
    <w:rsid w:val="00FD0DA1"/>
    <w:rsid w:val="00FD276C"/>
    <w:rsid w:val="00FD7523"/>
    <w:rsid w:val="00FE24E0"/>
    <w:rsid w:val="00FE3D98"/>
    <w:rsid w:val="00FE5DEA"/>
    <w:rsid w:val="00FF3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DC8"/>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381C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835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655C6"/>
    <w:pPr>
      <w:keepNext/>
      <w:widowControl/>
      <w:autoSpaceDE/>
      <w:autoSpaceDN/>
      <w:adjustRightInd/>
      <w:spacing w:before="240" w:after="60" w:line="276" w:lineRule="auto"/>
      <w:outlineLvl w:val="2"/>
    </w:pPr>
    <w:rPr>
      <w:rFonts w:ascii="Cambria" w:eastAsia="Times New Roman"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35" w:lineRule="exact"/>
      <w:jc w:val="center"/>
    </w:pPr>
  </w:style>
  <w:style w:type="paragraph" w:customStyle="1" w:styleId="Style2">
    <w:name w:val="Style2"/>
    <w:basedOn w:val="a"/>
    <w:uiPriority w:val="99"/>
    <w:pPr>
      <w:spacing w:line="317" w:lineRule="exact"/>
      <w:ind w:hanging="346"/>
    </w:pPr>
  </w:style>
  <w:style w:type="paragraph" w:customStyle="1" w:styleId="Style3">
    <w:name w:val="Style3"/>
    <w:basedOn w:val="a"/>
    <w:uiPriority w:val="99"/>
    <w:pPr>
      <w:spacing w:line="241" w:lineRule="exact"/>
      <w:jc w:val="center"/>
    </w:pPr>
  </w:style>
  <w:style w:type="paragraph" w:customStyle="1" w:styleId="Style4">
    <w:name w:val="Style4"/>
    <w:basedOn w:val="a"/>
    <w:uiPriority w:val="99"/>
  </w:style>
  <w:style w:type="paragraph" w:customStyle="1" w:styleId="Style5">
    <w:name w:val="Style5"/>
    <w:basedOn w:val="a"/>
    <w:uiPriority w:val="99"/>
    <w:pPr>
      <w:spacing w:line="310" w:lineRule="exact"/>
      <w:ind w:firstLine="842"/>
    </w:pPr>
  </w:style>
  <w:style w:type="paragraph" w:customStyle="1" w:styleId="Style6">
    <w:name w:val="Style6"/>
    <w:basedOn w:val="a"/>
    <w:uiPriority w:val="99"/>
    <w:pPr>
      <w:spacing w:line="368" w:lineRule="exact"/>
      <w:ind w:firstLine="850"/>
      <w:jc w:val="both"/>
    </w:pPr>
  </w:style>
  <w:style w:type="paragraph" w:customStyle="1" w:styleId="Style7">
    <w:name w:val="Style7"/>
    <w:basedOn w:val="a"/>
    <w:uiPriority w:val="99"/>
  </w:style>
  <w:style w:type="paragraph" w:customStyle="1" w:styleId="Style8">
    <w:name w:val="Style8"/>
    <w:basedOn w:val="a"/>
    <w:uiPriority w:val="99"/>
    <w:pPr>
      <w:jc w:val="both"/>
    </w:pPr>
  </w:style>
  <w:style w:type="paragraph" w:customStyle="1" w:styleId="Style9">
    <w:name w:val="Style9"/>
    <w:basedOn w:val="a"/>
    <w:uiPriority w:val="99"/>
    <w:pPr>
      <w:spacing w:line="281" w:lineRule="exact"/>
    </w:pPr>
  </w:style>
  <w:style w:type="paragraph" w:customStyle="1" w:styleId="Style10">
    <w:name w:val="Style10"/>
    <w:basedOn w:val="a"/>
    <w:uiPriority w:val="99"/>
    <w:pPr>
      <w:spacing w:line="320" w:lineRule="exact"/>
      <w:ind w:firstLine="828"/>
    </w:pPr>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pPr>
      <w:spacing w:line="310" w:lineRule="exact"/>
      <w:ind w:firstLine="1534"/>
    </w:pPr>
  </w:style>
  <w:style w:type="paragraph" w:customStyle="1" w:styleId="Style14">
    <w:name w:val="Style14"/>
    <w:basedOn w:val="a"/>
    <w:uiPriority w:val="99"/>
    <w:pPr>
      <w:spacing w:line="317" w:lineRule="exact"/>
      <w:ind w:hanging="1627"/>
    </w:pPr>
  </w:style>
  <w:style w:type="paragraph" w:customStyle="1" w:styleId="Style15">
    <w:name w:val="Style15"/>
    <w:basedOn w:val="a"/>
    <w:uiPriority w:val="99"/>
    <w:pPr>
      <w:jc w:val="both"/>
    </w:pPr>
  </w:style>
  <w:style w:type="paragraph" w:customStyle="1" w:styleId="Style16">
    <w:name w:val="Style16"/>
    <w:basedOn w:val="a"/>
    <w:uiPriority w:val="99"/>
  </w:style>
  <w:style w:type="paragraph" w:customStyle="1" w:styleId="Style17">
    <w:name w:val="Style17"/>
    <w:basedOn w:val="a"/>
    <w:uiPriority w:val="99"/>
    <w:pPr>
      <w:spacing w:line="295" w:lineRule="exact"/>
      <w:jc w:val="both"/>
    </w:pPr>
  </w:style>
  <w:style w:type="paragraph" w:customStyle="1" w:styleId="Style18">
    <w:name w:val="Style18"/>
    <w:basedOn w:val="a"/>
    <w:uiPriority w:val="99"/>
    <w:pPr>
      <w:spacing w:line="293" w:lineRule="exact"/>
    </w:pPr>
  </w:style>
  <w:style w:type="paragraph" w:customStyle="1" w:styleId="Style19">
    <w:name w:val="Style19"/>
    <w:basedOn w:val="a"/>
    <w:uiPriority w:val="99"/>
  </w:style>
  <w:style w:type="paragraph" w:customStyle="1" w:styleId="Style20">
    <w:name w:val="Style20"/>
    <w:basedOn w:val="a"/>
    <w:uiPriority w:val="99"/>
    <w:pPr>
      <w:spacing w:line="295" w:lineRule="exact"/>
    </w:pPr>
  </w:style>
  <w:style w:type="paragraph" w:customStyle="1" w:styleId="Style21">
    <w:name w:val="Style21"/>
    <w:basedOn w:val="a"/>
    <w:uiPriority w:val="99"/>
    <w:pPr>
      <w:spacing w:line="295" w:lineRule="exact"/>
      <w:jc w:val="both"/>
    </w:pPr>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pPr>
      <w:spacing w:line="317" w:lineRule="exact"/>
      <w:ind w:hanging="612"/>
    </w:pPr>
  </w:style>
  <w:style w:type="paragraph" w:customStyle="1" w:styleId="Style25">
    <w:name w:val="Style25"/>
    <w:basedOn w:val="a"/>
    <w:uiPriority w:val="99"/>
    <w:pPr>
      <w:spacing w:line="598" w:lineRule="exact"/>
      <w:jc w:val="center"/>
    </w:pPr>
  </w:style>
  <w:style w:type="paragraph" w:customStyle="1" w:styleId="Style26">
    <w:name w:val="Style26"/>
    <w:basedOn w:val="a"/>
    <w:uiPriority w:val="99"/>
    <w:pPr>
      <w:spacing w:line="317" w:lineRule="exact"/>
      <w:jc w:val="center"/>
    </w:pPr>
  </w:style>
  <w:style w:type="paragraph" w:customStyle="1" w:styleId="Style27">
    <w:name w:val="Style27"/>
    <w:basedOn w:val="a"/>
    <w:uiPriority w:val="99"/>
    <w:pPr>
      <w:spacing w:line="317" w:lineRule="exact"/>
      <w:ind w:hanging="166"/>
    </w:pPr>
  </w:style>
  <w:style w:type="paragraph" w:customStyle="1" w:styleId="Style28">
    <w:name w:val="Style28"/>
    <w:basedOn w:val="a"/>
    <w:uiPriority w:val="99"/>
    <w:pPr>
      <w:spacing w:line="317" w:lineRule="exact"/>
      <w:ind w:hanging="410"/>
    </w:pPr>
  </w:style>
  <w:style w:type="paragraph" w:customStyle="1" w:styleId="Style29">
    <w:name w:val="Style29"/>
    <w:basedOn w:val="a"/>
    <w:uiPriority w:val="99"/>
    <w:pPr>
      <w:spacing w:line="310" w:lineRule="exact"/>
      <w:ind w:hanging="1138"/>
    </w:pPr>
  </w:style>
  <w:style w:type="paragraph" w:customStyle="1" w:styleId="Style30">
    <w:name w:val="Style30"/>
    <w:basedOn w:val="a"/>
    <w:uiPriority w:val="99"/>
    <w:pPr>
      <w:spacing w:line="317" w:lineRule="exact"/>
      <w:ind w:firstLine="706"/>
    </w:pPr>
  </w:style>
  <w:style w:type="paragraph" w:customStyle="1" w:styleId="Style31">
    <w:name w:val="Style31"/>
    <w:basedOn w:val="a"/>
    <w:uiPriority w:val="99"/>
    <w:pPr>
      <w:spacing w:line="310" w:lineRule="exact"/>
      <w:ind w:hanging="166"/>
    </w:pPr>
  </w:style>
  <w:style w:type="paragraph" w:customStyle="1" w:styleId="Style32">
    <w:name w:val="Style32"/>
    <w:basedOn w:val="a"/>
    <w:uiPriority w:val="99"/>
  </w:style>
  <w:style w:type="paragraph" w:customStyle="1" w:styleId="Style33">
    <w:name w:val="Style33"/>
    <w:basedOn w:val="a"/>
    <w:uiPriority w:val="99"/>
    <w:pPr>
      <w:spacing w:line="317" w:lineRule="exact"/>
      <w:ind w:hanging="1433"/>
    </w:pPr>
  </w:style>
  <w:style w:type="paragraph" w:customStyle="1" w:styleId="Style34">
    <w:name w:val="Style34"/>
    <w:basedOn w:val="a"/>
    <w:uiPriority w:val="99"/>
  </w:style>
  <w:style w:type="paragraph" w:customStyle="1" w:styleId="Style35">
    <w:name w:val="Style35"/>
    <w:basedOn w:val="a"/>
    <w:uiPriority w:val="99"/>
    <w:pPr>
      <w:spacing w:line="310" w:lineRule="exact"/>
      <w:ind w:hanging="814"/>
    </w:pPr>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pPr>
      <w:spacing w:line="317" w:lineRule="exact"/>
      <w:ind w:hanging="914"/>
    </w:pPr>
  </w:style>
  <w:style w:type="paragraph" w:customStyle="1" w:styleId="Style39">
    <w:name w:val="Style39"/>
    <w:basedOn w:val="a"/>
    <w:uiPriority w:val="99"/>
    <w:pPr>
      <w:spacing w:line="310" w:lineRule="exact"/>
      <w:ind w:firstLine="410"/>
    </w:pPr>
  </w:style>
  <w:style w:type="paragraph" w:customStyle="1" w:styleId="Style40">
    <w:name w:val="Style40"/>
    <w:basedOn w:val="a"/>
    <w:uiPriority w:val="99"/>
    <w:pPr>
      <w:spacing w:line="317" w:lineRule="exact"/>
      <w:ind w:firstLine="259"/>
    </w:pPr>
  </w:style>
  <w:style w:type="paragraph" w:customStyle="1" w:styleId="Style41">
    <w:name w:val="Style41"/>
    <w:basedOn w:val="a"/>
    <w:uiPriority w:val="99"/>
    <w:pPr>
      <w:jc w:val="both"/>
    </w:pPr>
  </w:style>
  <w:style w:type="paragraph" w:customStyle="1" w:styleId="Style42">
    <w:name w:val="Style42"/>
    <w:basedOn w:val="a"/>
    <w:uiPriority w:val="99"/>
    <w:pPr>
      <w:spacing w:line="310" w:lineRule="exact"/>
      <w:ind w:firstLine="698"/>
      <w:jc w:val="both"/>
    </w:pPr>
  </w:style>
  <w:style w:type="paragraph" w:customStyle="1" w:styleId="Style43">
    <w:name w:val="Style43"/>
    <w:basedOn w:val="a"/>
    <w:uiPriority w:val="99"/>
    <w:pPr>
      <w:spacing w:line="317" w:lineRule="exact"/>
      <w:ind w:hanging="655"/>
    </w:pPr>
  </w:style>
  <w:style w:type="paragraph" w:customStyle="1" w:styleId="Style44">
    <w:name w:val="Style44"/>
    <w:basedOn w:val="a"/>
    <w:uiPriority w:val="99"/>
    <w:pPr>
      <w:spacing w:line="317" w:lineRule="exact"/>
      <w:ind w:hanging="1714"/>
    </w:pPr>
  </w:style>
  <w:style w:type="paragraph" w:customStyle="1" w:styleId="Style45">
    <w:name w:val="Style45"/>
    <w:basedOn w:val="a"/>
    <w:uiPriority w:val="99"/>
    <w:pPr>
      <w:jc w:val="center"/>
    </w:pPr>
  </w:style>
  <w:style w:type="paragraph" w:customStyle="1" w:styleId="Style46">
    <w:name w:val="Style46"/>
    <w:basedOn w:val="a"/>
    <w:uiPriority w:val="99"/>
    <w:pPr>
      <w:spacing w:line="324" w:lineRule="exact"/>
      <w:ind w:hanging="209"/>
    </w:pPr>
  </w:style>
  <w:style w:type="paragraph" w:customStyle="1" w:styleId="Style47">
    <w:name w:val="Style47"/>
    <w:basedOn w:val="a"/>
    <w:uiPriority w:val="99"/>
    <w:pPr>
      <w:spacing w:line="317" w:lineRule="exact"/>
      <w:ind w:firstLine="310"/>
    </w:pPr>
  </w:style>
  <w:style w:type="paragraph" w:customStyle="1" w:styleId="Style48">
    <w:name w:val="Style48"/>
    <w:basedOn w:val="a"/>
    <w:uiPriority w:val="99"/>
  </w:style>
  <w:style w:type="paragraph" w:customStyle="1" w:styleId="Style49">
    <w:name w:val="Style49"/>
    <w:basedOn w:val="a"/>
    <w:uiPriority w:val="99"/>
    <w:pPr>
      <w:spacing w:line="312" w:lineRule="exact"/>
      <w:ind w:firstLine="1116"/>
      <w:jc w:val="both"/>
    </w:pPr>
  </w:style>
  <w:style w:type="paragraph" w:customStyle="1" w:styleId="Style50">
    <w:name w:val="Style50"/>
    <w:basedOn w:val="a"/>
    <w:uiPriority w:val="99"/>
    <w:pPr>
      <w:spacing w:line="310" w:lineRule="exact"/>
      <w:ind w:firstLine="713"/>
      <w:jc w:val="both"/>
    </w:pPr>
  </w:style>
  <w:style w:type="paragraph" w:customStyle="1" w:styleId="Style51">
    <w:name w:val="Style51"/>
    <w:basedOn w:val="a"/>
    <w:uiPriority w:val="99"/>
  </w:style>
  <w:style w:type="paragraph" w:customStyle="1" w:styleId="Style52">
    <w:name w:val="Style52"/>
    <w:basedOn w:val="a"/>
    <w:uiPriority w:val="99"/>
    <w:pPr>
      <w:jc w:val="center"/>
    </w:pPr>
  </w:style>
  <w:style w:type="paragraph" w:customStyle="1" w:styleId="Style53">
    <w:name w:val="Style53"/>
    <w:basedOn w:val="a"/>
    <w:uiPriority w:val="99"/>
    <w:pPr>
      <w:spacing w:line="306" w:lineRule="exact"/>
      <w:jc w:val="both"/>
    </w:pPr>
  </w:style>
  <w:style w:type="paragraph" w:customStyle="1" w:styleId="Style54">
    <w:name w:val="Style54"/>
    <w:basedOn w:val="a"/>
    <w:uiPriority w:val="99"/>
    <w:pPr>
      <w:jc w:val="both"/>
    </w:pPr>
  </w:style>
  <w:style w:type="paragraph" w:customStyle="1" w:styleId="Style55">
    <w:name w:val="Style55"/>
    <w:basedOn w:val="a"/>
    <w:uiPriority w:val="99"/>
    <w:pPr>
      <w:spacing w:line="317" w:lineRule="exact"/>
      <w:ind w:firstLine="554"/>
    </w:pPr>
  </w:style>
  <w:style w:type="paragraph" w:customStyle="1" w:styleId="Style56">
    <w:name w:val="Style56"/>
    <w:basedOn w:val="a"/>
    <w:uiPriority w:val="99"/>
    <w:pPr>
      <w:spacing w:line="360" w:lineRule="exact"/>
      <w:ind w:firstLine="1130"/>
      <w:jc w:val="both"/>
    </w:pPr>
  </w:style>
  <w:style w:type="paragraph" w:customStyle="1" w:styleId="Style57">
    <w:name w:val="Style57"/>
    <w:basedOn w:val="a"/>
    <w:uiPriority w:val="99"/>
    <w:pPr>
      <w:spacing w:line="324" w:lineRule="exact"/>
      <w:ind w:firstLine="677"/>
    </w:pPr>
  </w:style>
  <w:style w:type="paragraph" w:customStyle="1" w:styleId="Style58">
    <w:name w:val="Style58"/>
    <w:basedOn w:val="a"/>
    <w:uiPriority w:val="99"/>
    <w:pPr>
      <w:spacing w:line="317" w:lineRule="exact"/>
      <w:ind w:hanging="2038"/>
    </w:pPr>
  </w:style>
  <w:style w:type="paragraph" w:customStyle="1" w:styleId="Style59">
    <w:name w:val="Style59"/>
    <w:basedOn w:val="a"/>
    <w:uiPriority w:val="99"/>
    <w:pPr>
      <w:spacing w:line="317" w:lineRule="exact"/>
      <w:jc w:val="both"/>
    </w:pPr>
  </w:style>
  <w:style w:type="paragraph" w:customStyle="1" w:styleId="Style60">
    <w:name w:val="Style60"/>
    <w:basedOn w:val="a"/>
    <w:uiPriority w:val="99"/>
    <w:pPr>
      <w:spacing w:line="317" w:lineRule="exact"/>
      <w:ind w:hanging="1771"/>
    </w:pPr>
  </w:style>
  <w:style w:type="paragraph" w:customStyle="1" w:styleId="Style61">
    <w:name w:val="Style61"/>
    <w:basedOn w:val="a"/>
    <w:uiPriority w:val="99"/>
    <w:pPr>
      <w:spacing w:line="317" w:lineRule="exact"/>
      <w:ind w:hanging="331"/>
    </w:pPr>
  </w:style>
  <w:style w:type="paragraph" w:customStyle="1" w:styleId="Style62">
    <w:name w:val="Style62"/>
    <w:basedOn w:val="a"/>
    <w:uiPriority w:val="99"/>
    <w:pPr>
      <w:spacing w:line="360" w:lineRule="exact"/>
      <w:jc w:val="both"/>
    </w:pPr>
  </w:style>
  <w:style w:type="paragraph" w:customStyle="1" w:styleId="Style63">
    <w:name w:val="Style63"/>
    <w:basedOn w:val="a"/>
    <w:uiPriority w:val="99"/>
    <w:pPr>
      <w:spacing w:line="317" w:lineRule="exact"/>
      <w:ind w:hanging="763"/>
    </w:pPr>
  </w:style>
  <w:style w:type="paragraph" w:customStyle="1" w:styleId="Style64">
    <w:name w:val="Style64"/>
    <w:basedOn w:val="a"/>
    <w:uiPriority w:val="99"/>
    <w:pPr>
      <w:spacing w:line="317" w:lineRule="exact"/>
      <w:ind w:firstLine="1015"/>
    </w:pPr>
  </w:style>
  <w:style w:type="paragraph" w:customStyle="1" w:styleId="Style65">
    <w:name w:val="Style65"/>
    <w:basedOn w:val="a"/>
    <w:uiPriority w:val="99"/>
    <w:pPr>
      <w:spacing w:line="317" w:lineRule="exact"/>
      <w:ind w:firstLine="972"/>
    </w:pPr>
  </w:style>
  <w:style w:type="paragraph" w:customStyle="1" w:styleId="Style66">
    <w:name w:val="Style66"/>
    <w:basedOn w:val="a"/>
    <w:uiPriority w:val="99"/>
    <w:pPr>
      <w:spacing w:line="317" w:lineRule="exact"/>
      <w:ind w:hanging="612"/>
    </w:pPr>
  </w:style>
  <w:style w:type="paragraph" w:customStyle="1" w:styleId="Style67">
    <w:name w:val="Style67"/>
    <w:basedOn w:val="a"/>
    <w:uiPriority w:val="99"/>
    <w:pPr>
      <w:spacing w:line="313" w:lineRule="exact"/>
      <w:ind w:hanging="1534"/>
    </w:pPr>
  </w:style>
  <w:style w:type="paragraph" w:customStyle="1" w:styleId="Style68">
    <w:name w:val="Style68"/>
    <w:basedOn w:val="a"/>
    <w:uiPriority w:val="99"/>
    <w:pPr>
      <w:spacing w:line="317" w:lineRule="exact"/>
      <w:ind w:hanging="511"/>
    </w:pPr>
  </w:style>
  <w:style w:type="paragraph" w:customStyle="1" w:styleId="Style69">
    <w:name w:val="Style69"/>
    <w:basedOn w:val="a"/>
    <w:uiPriority w:val="99"/>
    <w:pPr>
      <w:spacing w:line="317" w:lineRule="exact"/>
      <w:ind w:firstLine="1138"/>
    </w:pPr>
  </w:style>
  <w:style w:type="paragraph" w:customStyle="1" w:styleId="Style70">
    <w:name w:val="Style70"/>
    <w:basedOn w:val="a"/>
    <w:uiPriority w:val="99"/>
  </w:style>
  <w:style w:type="paragraph" w:customStyle="1" w:styleId="Style71">
    <w:name w:val="Style71"/>
    <w:basedOn w:val="a"/>
    <w:uiPriority w:val="99"/>
  </w:style>
  <w:style w:type="paragraph" w:customStyle="1" w:styleId="Style72">
    <w:name w:val="Style72"/>
    <w:basedOn w:val="a"/>
    <w:uiPriority w:val="99"/>
    <w:pPr>
      <w:spacing w:line="310" w:lineRule="exact"/>
      <w:ind w:firstLine="122"/>
    </w:pPr>
  </w:style>
  <w:style w:type="paragraph" w:customStyle="1" w:styleId="Style73">
    <w:name w:val="Style73"/>
    <w:basedOn w:val="a"/>
    <w:uiPriority w:val="99"/>
    <w:pPr>
      <w:spacing w:line="317" w:lineRule="exact"/>
      <w:ind w:firstLine="403"/>
    </w:pPr>
  </w:style>
  <w:style w:type="paragraph" w:customStyle="1" w:styleId="Style74">
    <w:name w:val="Style74"/>
    <w:basedOn w:val="a"/>
    <w:uiPriority w:val="99"/>
    <w:pPr>
      <w:spacing w:line="310" w:lineRule="exact"/>
    </w:pPr>
  </w:style>
  <w:style w:type="paragraph" w:customStyle="1" w:styleId="Style75">
    <w:name w:val="Style75"/>
    <w:basedOn w:val="a"/>
    <w:uiPriority w:val="99"/>
    <w:pPr>
      <w:jc w:val="both"/>
    </w:pPr>
  </w:style>
  <w:style w:type="paragraph" w:customStyle="1" w:styleId="Style76">
    <w:name w:val="Style76"/>
    <w:basedOn w:val="a"/>
    <w:uiPriority w:val="99"/>
    <w:pPr>
      <w:spacing w:line="317" w:lineRule="exact"/>
      <w:ind w:firstLine="187"/>
    </w:pPr>
  </w:style>
  <w:style w:type="paragraph" w:customStyle="1" w:styleId="Style77">
    <w:name w:val="Style77"/>
    <w:basedOn w:val="a"/>
    <w:uiPriority w:val="99"/>
    <w:pPr>
      <w:spacing w:line="317" w:lineRule="exact"/>
      <w:jc w:val="center"/>
    </w:pPr>
  </w:style>
  <w:style w:type="paragraph" w:customStyle="1" w:styleId="Style78">
    <w:name w:val="Style78"/>
    <w:basedOn w:val="a"/>
    <w:uiPriority w:val="99"/>
  </w:style>
  <w:style w:type="paragraph" w:customStyle="1" w:styleId="Style79">
    <w:name w:val="Style79"/>
    <w:basedOn w:val="a"/>
    <w:uiPriority w:val="99"/>
    <w:pPr>
      <w:spacing w:line="310" w:lineRule="exact"/>
      <w:ind w:hanging="418"/>
    </w:pPr>
  </w:style>
  <w:style w:type="character" w:customStyle="1" w:styleId="FontStyle81">
    <w:name w:val="Font Style81"/>
    <w:basedOn w:val="a0"/>
    <w:uiPriority w:val="99"/>
    <w:rPr>
      <w:rFonts w:ascii="Times New Roman" w:hAnsi="Times New Roman" w:cs="Times New Roman"/>
      <w:spacing w:val="20"/>
      <w:sz w:val="20"/>
      <w:szCs w:val="20"/>
    </w:rPr>
  </w:style>
  <w:style w:type="character" w:customStyle="1" w:styleId="FontStyle82">
    <w:name w:val="Font Style82"/>
    <w:basedOn w:val="a0"/>
    <w:uiPriority w:val="99"/>
    <w:rPr>
      <w:rFonts w:ascii="Times New Roman" w:hAnsi="Times New Roman" w:cs="Times New Roman"/>
      <w:b/>
      <w:bCs/>
      <w:sz w:val="16"/>
      <w:szCs w:val="16"/>
    </w:rPr>
  </w:style>
  <w:style w:type="character" w:customStyle="1" w:styleId="FontStyle83">
    <w:name w:val="Font Style83"/>
    <w:basedOn w:val="a0"/>
    <w:uiPriority w:val="99"/>
    <w:rPr>
      <w:rFonts w:ascii="Times New Roman" w:hAnsi="Times New Roman" w:cs="Times New Roman"/>
      <w:sz w:val="24"/>
      <w:szCs w:val="24"/>
    </w:rPr>
  </w:style>
  <w:style w:type="character" w:customStyle="1" w:styleId="FontStyle84">
    <w:name w:val="Font Style84"/>
    <w:basedOn w:val="a0"/>
    <w:uiPriority w:val="99"/>
    <w:rPr>
      <w:rFonts w:ascii="Century Schoolbook" w:hAnsi="Century Schoolbook" w:cs="Century Schoolbook"/>
      <w:sz w:val="22"/>
      <w:szCs w:val="22"/>
    </w:rPr>
  </w:style>
  <w:style w:type="character" w:customStyle="1" w:styleId="FontStyle85">
    <w:name w:val="Font Style85"/>
    <w:basedOn w:val="a0"/>
    <w:uiPriority w:val="99"/>
    <w:rPr>
      <w:rFonts w:ascii="Georgia" w:hAnsi="Georgia" w:cs="Georgia"/>
      <w:b/>
      <w:bCs/>
      <w:sz w:val="22"/>
      <w:szCs w:val="22"/>
    </w:rPr>
  </w:style>
  <w:style w:type="character" w:customStyle="1" w:styleId="FontStyle86">
    <w:name w:val="Font Style86"/>
    <w:basedOn w:val="a0"/>
    <w:uiPriority w:val="99"/>
    <w:rPr>
      <w:rFonts w:ascii="Times New Roman" w:hAnsi="Times New Roman" w:cs="Times New Roman"/>
      <w:b/>
      <w:bCs/>
      <w:i/>
      <w:iCs/>
      <w:sz w:val="20"/>
      <w:szCs w:val="20"/>
    </w:rPr>
  </w:style>
  <w:style w:type="character" w:customStyle="1" w:styleId="FontStyle87">
    <w:name w:val="Font Style87"/>
    <w:basedOn w:val="a0"/>
    <w:uiPriority w:val="99"/>
    <w:rPr>
      <w:rFonts w:ascii="Times New Roman" w:hAnsi="Times New Roman" w:cs="Times New Roman"/>
      <w:b/>
      <w:bCs/>
      <w:sz w:val="24"/>
      <w:szCs w:val="24"/>
    </w:rPr>
  </w:style>
  <w:style w:type="character" w:customStyle="1" w:styleId="FontStyle88">
    <w:name w:val="Font Style88"/>
    <w:basedOn w:val="a0"/>
    <w:uiPriority w:val="99"/>
    <w:rPr>
      <w:rFonts w:ascii="Georgia" w:hAnsi="Georgia" w:cs="Georgia"/>
      <w:b/>
      <w:bCs/>
      <w:sz w:val="26"/>
      <w:szCs w:val="26"/>
    </w:rPr>
  </w:style>
  <w:style w:type="character" w:customStyle="1" w:styleId="FontStyle89">
    <w:name w:val="Font Style89"/>
    <w:basedOn w:val="a0"/>
    <w:uiPriority w:val="99"/>
    <w:rPr>
      <w:rFonts w:ascii="Times New Roman" w:hAnsi="Times New Roman" w:cs="Times New Roman"/>
      <w:b/>
      <w:bCs/>
      <w:sz w:val="26"/>
      <w:szCs w:val="26"/>
    </w:rPr>
  </w:style>
  <w:style w:type="character" w:customStyle="1" w:styleId="FontStyle90">
    <w:name w:val="Font Style90"/>
    <w:basedOn w:val="a0"/>
    <w:uiPriority w:val="99"/>
    <w:rPr>
      <w:rFonts w:ascii="Times New Roman" w:hAnsi="Times New Roman" w:cs="Times New Roman"/>
      <w:b/>
      <w:bCs/>
      <w:w w:val="120"/>
      <w:sz w:val="20"/>
      <w:szCs w:val="20"/>
    </w:rPr>
  </w:style>
  <w:style w:type="character" w:customStyle="1" w:styleId="FontStyle91">
    <w:name w:val="Font Style91"/>
    <w:basedOn w:val="a0"/>
    <w:uiPriority w:val="99"/>
    <w:rPr>
      <w:rFonts w:ascii="Tahoma" w:hAnsi="Tahoma" w:cs="Tahoma"/>
      <w:b/>
      <w:bCs/>
      <w:smallCaps/>
      <w:spacing w:val="10"/>
      <w:sz w:val="16"/>
      <w:szCs w:val="16"/>
    </w:rPr>
  </w:style>
  <w:style w:type="character" w:customStyle="1" w:styleId="FontStyle92">
    <w:name w:val="Font Style92"/>
    <w:basedOn w:val="a0"/>
    <w:uiPriority w:val="99"/>
    <w:rPr>
      <w:rFonts w:ascii="Times New Roman" w:hAnsi="Times New Roman" w:cs="Times New Roman"/>
      <w:b/>
      <w:bCs/>
      <w:i/>
      <w:iCs/>
      <w:smallCaps/>
      <w:spacing w:val="-10"/>
      <w:sz w:val="22"/>
      <w:szCs w:val="22"/>
    </w:rPr>
  </w:style>
  <w:style w:type="character" w:customStyle="1" w:styleId="FontStyle93">
    <w:name w:val="Font Style93"/>
    <w:basedOn w:val="a0"/>
    <w:uiPriority w:val="99"/>
    <w:rPr>
      <w:rFonts w:ascii="Times New Roman" w:hAnsi="Times New Roman" w:cs="Times New Roman"/>
      <w:b/>
      <w:bCs/>
      <w:sz w:val="26"/>
      <w:szCs w:val="26"/>
    </w:rPr>
  </w:style>
  <w:style w:type="character" w:customStyle="1" w:styleId="FontStyle94">
    <w:name w:val="Font Style94"/>
    <w:basedOn w:val="a0"/>
    <w:uiPriority w:val="99"/>
    <w:rPr>
      <w:rFonts w:ascii="Century Schoolbook" w:hAnsi="Century Schoolbook" w:cs="Century Schoolbook"/>
      <w:sz w:val="20"/>
      <w:szCs w:val="20"/>
    </w:rPr>
  </w:style>
  <w:style w:type="character" w:customStyle="1" w:styleId="FontStyle95">
    <w:name w:val="Font Style95"/>
    <w:basedOn w:val="a0"/>
    <w:uiPriority w:val="99"/>
    <w:rPr>
      <w:rFonts w:ascii="Times New Roman" w:hAnsi="Times New Roman" w:cs="Times New Roman"/>
      <w:b/>
      <w:bCs/>
      <w:i/>
      <w:iCs/>
      <w:sz w:val="24"/>
      <w:szCs w:val="24"/>
    </w:rPr>
  </w:style>
  <w:style w:type="character" w:customStyle="1" w:styleId="FontStyle96">
    <w:name w:val="Font Style96"/>
    <w:basedOn w:val="a0"/>
    <w:uiPriority w:val="99"/>
    <w:rPr>
      <w:rFonts w:ascii="Times New Roman" w:hAnsi="Times New Roman" w:cs="Times New Roman"/>
      <w:b/>
      <w:bCs/>
      <w:sz w:val="26"/>
      <w:szCs w:val="26"/>
    </w:rPr>
  </w:style>
  <w:style w:type="character" w:customStyle="1" w:styleId="FontStyle97">
    <w:name w:val="Font Style97"/>
    <w:basedOn w:val="a0"/>
    <w:uiPriority w:val="99"/>
    <w:rPr>
      <w:rFonts w:ascii="Times New Roman" w:hAnsi="Times New Roman" w:cs="Times New Roman"/>
      <w:b/>
      <w:bCs/>
      <w:spacing w:val="20"/>
      <w:sz w:val="18"/>
      <w:szCs w:val="18"/>
    </w:rPr>
  </w:style>
  <w:style w:type="character" w:customStyle="1" w:styleId="FontStyle98">
    <w:name w:val="Font Style98"/>
    <w:basedOn w:val="a0"/>
    <w:uiPriority w:val="99"/>
    <w:rPr>
      <w:rFonts w:ascii="Georgia" w:hAnsi="Georgia" w:cs="Georgia"/>
      <w:b/>
      <w:bCs/>
      <w:i/>
      <w:iCs/>
      <w:spacing w:val="-10"/>
      <w:sz w:val="16"/>
      <w:szCs w:val="16"/>
    </w:rPr>
  </w:style>
  <w:style w:type="character" w:customStyle="1" w:styleId="FontStyle99">
    <w:name w:val="Font Style99"/>
    <w:basedOn w:val="a0"/>
    <w:uiPriority w:val="99"/>
    <w:rPr>
      <w:rFonts w:ascii="Courier New" w:hAnsi="Courier New" w:cs="Courier New"/>
      <w:i/>
      <w:iCs/>
      <w:sz w:val="38"/>
      <w:szCs w:val="38"/>
    </w:rPr>
  </w:style>
  <w:style w:type="character" w:customStyle="1" w:styleId="FontStyle100">
    <w:name w:val="Font Style100"/>
    <w:basedOn w:val="a0"/>
    <w:uiPriority w:val="99"/>
    <w:rPr>
      <w:rFonts w:ascii="Georgia" w:hAnsi="Georgia" w:cs="Georgia"/>
      <w:b/>
      <w:bCs/>
      <w:i/>
      <w:iCs/>
      <w:sz w:val="16"/>
      <w:szCs w:val="16"/>
    </w:rPr>
  </w:style>
  <w:style w:type="character" w:customStyle="1" w:styleId="FontStyle101">
    <w:name w:val="Font Style101"/>
    <w:basedOn w:val="a0"/>
    <w:uiPriority w:val="99"/>
    <w:rPr>
      <w:rFonts w:ascii="Book Antiqua" w:hAnsi="Book Antiqua" w:cs="Book Antiqua"/>
      <w:spacing w:val="-30"/>
      <w:sz w:val="38"/>
      <w:szCs w:val="38"/>
    </w:rPr>
  </w:style>
  <w:style w:type="character" w:customStyle="1" w:styleId="FontStyle102">
    <w:name w:val="Font Style102"/>
    <w:basedOn w:val="a0"/>
    <w:uiPriority w:val="99"/>
    <w:rPr>
      <w:rFonts w:ascii="Times New Roman" w:hAnsi="Times New Roman" w:cs="Times New Roman"/>
      <w:b/>
      <w:bCs/>
      <w:i/>
      <w:iCs/>
      <w:spacing w:val="-10"/>
      <w:sz w:val="28"/>
      <w:szCs w:val="28"/>
    </w:rPr>
  </w:style>
  <w:style w:type="character" w:customStyle="1" w:styleId="FontStyle103">
    <w:name w:val="Font Style103"/>
    <w:basedOn w:val="a0"/>
    <w:uiPriority w:val="99"/>
    <w:rPr>
      <w:rFonts w:ascii="Times New Roman" w:hAnsi="Times New Roman" w:cs="Times New Roman"/>
      <w:b/>
      <w:bCs/>
      <w:sz w:val="20"/>
      <w:szCs w:val="20"/>
    </w:rPr>
  </w:style>
  <w:style w:type="character" w:customStyle="1" w:styleId="FontStyle104">
    <w:name w:val="Font Style104"/>
    <w:basedOn w:val="a0"/>
    <w:uiPriority w:val="99"/>
    <w:rPr>
      <w:rFonts w:ascii="Times New Roman" w:hAnsi="Times New Roman" w:cs="Times New Roman"/>
      <w:b/>
      <w:bCs/>
      <w:sz w:val="34"/>
      <w:szCs w:val="34"/>
    </w:rPr>
  </w:style>
  <w:style w:type="character" w:customStyle="1" w:styleId="FontStyle105">
    <w:name w:val="Font Style105"/>
    <w:basedOn w:val="a0"/>
    <w:uiPriority w:val="99"/>
    <w:rPr>
      <w:rFonts w:ascii="Times New Roman" w:hAnsi="Times New Roman" w:cs="Times New Roman"/>
      <w:sz w:val="32"/>
      <w:szCs w:val="32"/>
    </w:rPr>
  </w:style>
  <w:style w:type="character" w:customStyle="1" w:styleId="FontStyle106">
    <w:name w:val="Font Style106"/>
    <w:basedOn w:val="a0"/>
    <w:uiPriority w:val="99"/>
    <w:rPr>
      <w:rFonts w:ascii="Times New Roman" w:hAnsi="Times New Roman" w:cs="Times New Roman"/>
      <w:sz w:val="18"/>
      <w:szCs w:val="18"/>
    </w:rPr>
  </w:style>
  <w:style w:type="character" w:customStyle="1" w:styleId="FontStyle107">
    <w:name w:val="Font Style107"/>
    <w:basedOn w:val="a0"/>
    <w:uiPriority w:val="99"/>
    <w:rPr>
      <w:rFonts w:ascii="Times New Roman" w:hAnsi="Times New Roman" w:cs="Times New Roman"/>
      <w:b/>
      <w:bCs/>
      <w:i/>
      <w:iCs/>
      <w:sz w:val="24"/>
      <w:szCs w:val="24"/>
    </w:rPr>
  </w:style>
  <w:style w:type="character" w:customStyle="1" w:styleId="FontStyle108">
    <w:name w:val="Font Style108"/>
    <w:basedOn w:val="a0"/>
    <w:uiPriority w:val="99"/>
    <w:rPr>
      <w:rFonts w:ascii="Times New Roman" w:hAnsi="Times New Roman" w:cs="Times New Roman"/>
      <w:sz w:val="24"/>
      <w:szCs w:val="24"/>
    </w:rPr>
  </w:style>
  <w:style w:type="character" w:customStyle="1" w:styleId="FontStyle109">
    <w:name w:val="Font Style109"/>
    <w:basedOn w:val="a0"/>
    <w:uiPriority w:val="99"/>
    <w:rPr>
      <w:rFonts w:ascii="Courier New" w:hAnsi="Courier New" w:cs="Courier New"/>
      <w:sz w:val="42"/>
      <w:szCs w:val="42"/>
    </w:rPr>
  </w:style>
  <w:style w:type="character" w:customStyle="1" w:styleId="FontStyle110">
    <w:name w:val="Font Style110"/>
    <w:basedOn w:val="a0"/>
    <w:uiPriority w:val="99"/>
    <w:rPr>
      <w:rFonts w:ascii="Times New Roman" w:hAnsi="Times New Roman" w:cs="Times New Roman"/>
      <w:b/>
      <w:bCs/>
      <w:i/>
      <w:iCs/>
      <w:sz w:val="20"/>
      <w:szCs w:val="20"/>
    </w:rPr>
  </w:style>
  <w:style w:type="character" w:customStyle="1" w:styleId="FontStyle111">
    <w:name w:val="Font Style111"/>
    <w:basedOn w:val="a0"/>
    <w:uiPriority w:val="99"/>
    <w:rPr>
      <w:rFonts w:ascii="Impact" w:hAnsi="Impact" w:cs="Impact"/>
      <w:spacing w:val="20"/>
      <w:sz w:val="30"/>
      <w:szCs w:val="30"/>
    </w:rPr>
  </w:style>
  <w:style w:type="character" w:customStyle="1" w:styleId="FontStyle112">
    <w:name w:val="Font Style112"/>
    <w:basedOn w:val="a0"/>
    <w:uiPriority w:val="99"/>
    <w:rPr>
      <w:rFonts w:ascii="Times New Roman" w:hAnsi="Times New Roman" w:cs="Times New Roman"/>
      <w:b/>
      <w:bCs/>
      <w:i/>
      <w:iCs/>
      <w:spacing w:val="-10"/>
      <w:sz w:val="20"/>
      <w:szCs w:val="20"/>
    </w:rPr>
  </w:style>
  <w:style w:type="character" w:customStyle="1" w:styleId="FontStyle113">
    <w:name w:val="Font Style113"/>
    <w:basedOn w:val="a0"/>
    <w:uiPriority w:val="99"/>
    <w:rPr>
      <w:rFonts w:ascii="Times New Roman" w:hAnsi="Times New Roman" w:cs="Times New Roman"/>
      <w:b/>
      <w:bCs/>
      <w:i/>
      <w:iCs/>
      <w:spacing w:val="20"/>
      <w:sz w:val="26"/>
      <w:szCs w:val="26"/>
    </w:rPr>
  </w:style>
  <w:style w:type="character" w:customStyle="1" w:styleId="FontStyle114">
    <w:name w:val="Font Style114"/>
    <w:basedOn w:val="a0"/>
    <w:uiPriority w:val="99"/>
    <w:rPr>
      <w:rFonts w:ascii="Times New Roman" w:hAnsi="Times New Roman" w:cs="Times New Roman"/>
      <w:b/>
      <w:bCs/>
      <w:sz w:val="26"/>
      <w:szCs w:val="26"/>
    </w:rPr>
  </w:style>
  <w:style w:type="character" w:customStyle="1" w:styleId="FontStyle115">
    <w:name w:val="Font Style115"/>
    <w:basedOn w:val="a0"/>
    <w:uiPriority w:val="99"/>
    <w:rPr>
      <w:rFonts w:ascii="Times New Roman" w:hAnsi="Times New Roman" w:cs="Times New Roman"/>
      <w:b/>
      <w:bCs/>
      <w:i/>
      <w:iCs/>
      <w:sz w:val="20"/>
      <w:szCs w:val="20"/>
    </w:rPr>
  </w:style>
  <w:style w:type="character" w:customStyle="1" w:styleId="FontStyle116">
    <w:name w:val="Font Style116"/>
    <w:basedOn w:val="a0"/>
    <w:uiPriority w:val="99"/>
    <w:rPr>
      <w:rFonts w:ascii="Times New Roman" w:hAnsi="Times New Roman" w:cs="Times New Roman"/>
      <w:i/>
      <w:iCs/>
      <w:sz w:val="24"/>
      <w:szCs w:val="24"/>
    </w:rPr>
  </w:style>
  <w:style w:type="character" w:customStyle="1" w:styleId="FontStyle117">
    <w:name w:val="Font Style117"/>
    <w:basedOn w:val="a0"/>
    <w:uiPriority w:val="99"/>
    <w:rPr>
      <w:rFonts w:ascii="Times New Roman" w:hAnsi="Times New Roman" w:cs="Times New Roman"/>
      <w:b/>
      <w:bCs/>
      <w:spacing w:val="10"/>
      <w:sz w:val="10"/>
      <w:szCs w:val="10"/>
    </w:rPr>
  </w:style>
  <w:style w:type="character" w:customStyle="1" w:styleId="FontStyle118">
    <w:name w:val="Font Style118"/>
    <w:basedOn w:val="a0"/>
    <w:uiPriority w:val="99"/>
    <w:rPr>
      <w:rFonts w:ascii="Times New Roman" w:hAnsi="Times New Roman" w:cs="Times New Roman"/>
      <w:b/>
      <w:bCs/>
      <w:sz w:val="18"/>
      <w:szCs w:val="18"/>
    </w:rPr>
  </w:style>
  <w:style w:type="character" w:customStyle="1" w:styleId="FontStyle119">
    <w:name w:val="Font Style119"/>
    <w:basedOn w:val="a0"/>
    <w:uiPriority w:val="99"/>
    <w:rPr>
      <w:rFonts w:ascii="Times New Roman" w:hAnsi="Times New Roman" w:cs="Times New Roman"/>
      <w:b/>
      <w:bCs/>
      <w:spacing w:val="20"/>
      <w:sz w:val="16"/>
      <w:szCs w:val="16"/>
    </w:rPr>
  </w:style>
  <w:style w:type="character" w:customStyle="1" w:styleId="FontStyle120">
    <w:name w:val="Font Style120"/>
    <w:basedOn w:val="a0"/>
    <w:uiPriority w:val="99"/>
    <w:rPr>
      <w:rFonts w:ascii="Times New Roman" w:hAnsi="Times New Roman" w:cs="Times New Roman"/>
      <w:b/>
      <w:bCs/>
      <w:sz w:val="26"/>
      <w:szCs w:val="26"/>
    </w:rPr>
  </w:style>
  <w:style w:type="character" w:customStyle="1" w:styleId="FontStyle121">
    <w:name w:val="Font Style121"/>
    <w:basedOn w:val="a0"/>
    <w:uiPriority w:val="99"/>
    <w:rPr>
      <w:rFonts w:ascii="Times New Roman" w:hAnsi="Times New Roman" w:cs="Times New Roman"/>
      <w:b/>
      <w:bCs/>
      <w:i/>
      <w:iCs/>
      <w:spacing w:val="-20"/>
      <w:sz w:val="30"/>
      <w:szCs w:val="30"/>
    </w:rPr>
  </w:style>
  <w:style w:type="character" w:customStyle="1" w:styleId="FontStyle122">
    <w:name w:val="Font Style122"/>
    <w:basedOn w:val="a0"/>
    <w:uiPriority w:val="99"/>
    <w:rPr>
      <w:rFonts w:ascii="Times New Roman" w:hAnsi="Times New Roman" w:cs="Times New Roman"/>
      <w:sz w:val="22"/>
      <w:szCs w:val="22"/>
    </w:rPr>
  </w:style>
  <w:style w:type="character" w:customStyle="1" w:styleId="FontStyle123">
    <w:name w:val="Font Style123"/>
    <w:basedOn w:val="a0"/>
    <w:uiPriority w:val="99"/>
    <w:rPr>
      <w:rFonts w:ascii="Times New Roman" w:hAnsi="Times New Roman" w:cs="Times New Roman"/>
      <w:b/>
      <w:bCs/>
      <w:i/>
      <w:iCs/>
      <w:sz w:val="18"/>
      <w:szCs w:val="18"/>
    </w:rPr>
  </w:style>
  <w:style w:type="character" w:customStyle="1" w:styleId="FontStyle124">
    <w:name w:val="Font Style124"/>
    <w:basedOn w:val="a0"/>
    <w:uiPriority w:val="99"/>
    <w:rPr>
      <w:rFonts w:ascii="Times New Roman" w:hAnsi="Times New Roman" w:cs="Times New Roman"/>
      <w:b/>
      <w:bCs/>
      <w:sz w:val="18"/>
      <w:szCs w:val="18"/>
    </w:rPr>
  </w:style>
  <w:style w:type="character" w:customStyle="1" w:styleId="FontStyle125">
    <w:name w:val="Font Style125"/>
    <w:basedOn w:val="a0"/>
    <w:uiPriority w:val="99"/>
    <w:rPr>
      <w:rFonts w:ascii="Times New Roman" w:hAnsi="Times New Roman" w:cs="Times New Roman"/>
      <w:i/>
      <w:iCs/>
      <w:spacing w:val="-20"/>
      <w:sz w:val="24"/>
      <w:szCs w:val="24"/>
    </w:rPr>
  </w:style>
  <w:style w:type="character" w:customStyle="1" w:styleId="FontStyle126">
    <w:name w:val="Font Style126"/>
    <w:basedOn w:val="a0"/>
    <w:uiPriority w:val="99"/>
    <w:rPr>
      <w:rFonts w:ascii="Times New Roman" w:hAnsi="Times New Roman" w:cs="Times New Roman"/>
      <w:b/>
      <w:bCs/>
      <w:i/>
      <w:iCs/>
      <w:sz w:val="18"/>
      <w:szCs w:val="18"/>
    </w:rPr>
  </w:style>
  <w:style w:type="character" w:customStyle="1" w:styleId="FontStyle127">
    <w:name w:val="Font Style127"/>
    <w:basedOn w:val="a0"/>
    <w:uiPriority w:val="99"/>
    <w:rPr>
      <w:rFonts w:ascii="Times New Roman" w:hAnsi="Times New Roman" w:cs="Times New Roman"/>
      <w:b/>
      <w:bCs/>
      <w:i/>
      <w:iCs/>
      <w:sz w:val="18"/>
      <w:szCs w:val="18"/>
    </w:rPr>
  </w:style>
  <w:style w:type="character" w:customStyle="1" w:styleId="FontStyle128">
    <w:name w:val="Font Style128"/>
    <w:basedOn w:val="a0"/>
    <w:uiPriority w:val="99"/>
    <w:rPr>
      <w:rFonts w:ascii="Times New Roman" w:hAnsi="Times New Roman" w:cs="Times New Roman"/>
      <w:sz w:val="20"/>
      <w:szCs w:val="20"/>
    </w:rPr>
  </w:style>
  <w:style w:type="character" w:customStyle="1" w:styleId="FontStyle129">
    <w:name w:val="Font Style129"/>
    <w:basedOn w:val="a0"/>
    <w:uiPriority w:val="99"/>
    <w:rPr>
      <w:rFonts w:ascii="Cambria" w:hAnsi="Cambria" w:cs="Cambria"/>
      <w:b/>
      <w:bCs/>
      <w:sz w:val="18"/>
      <w:szCs w:val="18"/>
    </w:rPr>
  </w:style>
  <w:style w:type="character" w:customStyle="1" w:styleId="FontStyle130">
    <w:name w:val="Font Style130"/>
    <w:basedOn w:val="a0"/>
    <w:uiPriority w:val="99"/>
    <w:rPr>
      <w:rFonts w:ascii="Times New Roman" w:hAnsi="Times New Roman" w:cs="Times New Roman"/>
      <w:b/>
      <w:bCs/>
      <w:i/>
      <w:iCs/>
      <w:spacing w:val="-10"/>
      <w:sz w:val="18"/>
      <w:szCs w:val="18"/>
    </w:rPr>
  </w:style>
  <w:style w:type="character" w:customStyle="1" w:styleId="FontStyle131">
    <w:name w:val="Font Style131"/>
    <w:basedOn w:val="a0"/>
    <w:uiPriority w:val="99"/>
    <w:rPr>
      <w:rFonts w:ascii="Georgia" w:hAnsi="Georgia" w:cs="Georgia"/>
      <w:b/>
      <w:bCs/>
      <w:i/>
      <w:iCs/>
      <w:smallCaps/>
      <w:sz w:val="22"/>
      <w:szCs w:val="22"/>
    </w:rPr>
  </w:style>
  <w:style w:type="character" w:customStyle="1" w:styleId="FontStyle132">
    <w:name w:val="Font Style132"/>
    <w:basedOn w:val="a0"/>
    <w:uiPriority w:val="99"/>
    <w:rPr>
      <w:rFonts w:ascii="Times New Roman" w:hAnsi="Times New Roman" w:cs="Times New Roman"/>
      <w:sz w:val="20"/>
      <w:szCs w:val="20"/>
    </w:rPr>
  </w:style>
  <w:style w:type="character" w:customStyle="1" w:styleId="FontStyle133">
    <w:name w:val="Font Style133"/>
    <w:basedOn w:val="a0"/>
    <w:uiPriority w:val="99"/>
    <w:rPr>
      <w:rFonts w:ascii="Times New Roman" w:hAnsi="Times New Roman" w:cs="Times New Roman"/>
      <w:i/>
      <w:iCs/>
      <w:sz w:val="18"/>
      <w:szCs w:val="18"/>
    </w:rPr>
  </w:style>
  <w:style w:type="character" w:customStyle="1" w:styleId="FontStyle134">
    <w:name w:val="Font Style134"/>
    <w:basedOn w:val="a0"/>
    <w:uiPriority w:val="99"/>
    <w:rPr>
      <w:rFonts w:ascii="Times New Roman" w:hAnsi="Times New Roman" w:cs="Times New Roman"/>
      <w:b/>
      <w:bCs/>
      <w:i/>
      <w:iCs/>
      <w:sz w:val="18"/>
      <w:szCs w:val="18"/>
    </w:rPr>
  </w:style>
  <w:style w:type="character" w:customStyle="1" w:styleId="FontStyle135">
    <w:name w:val="Font Style135"/>
    <w:basedOn w:val="a0"/>
    <w:uiPriority w:val="99"/>
    <w:rPr>
      <w:rFonts w:ascii="Times New Roman" w:hAnsi="Times New Roman" w:cs="Times New Roman"/>
      <w:sz w:val="20"/>
      <w:szCs w:val="20"/>
    </w:rPr>
  </w:style>
  <w:style w:type="character" w:customStyle="1" w:styleId="FontStyle136">
    <w:name w:val="Font Style136"/>
    <w:basedOn w:val="a0"/>
    <w:uiPriority w:val="99"/>
    <w:rPr>
      <w:rFonts w:ascii="Times New Roman" w:hAnsi="Times New Roman" w:cs="Times New Roman"/>
      <w:sz w:val="20"/>
      <w:szCs w:val="20"/>
    </w:rPr>
  </w:style>
  <w:style w:type="character" w:customStyle="1" w:styleId="FontStyle137">
    <w:name w:val="Font Style137"/>
    <w:basedOn w:val="a0"/>
    <w:uiPriority w:val="99"/>
    <w:rPr>
      <w:rFonts w:ascii="Times New Roman" w:hAnsi="Times New Roman" w:cs="Times New Roman"/>
      <w:sz w:val="20"/>
      <w:szCs w:val="20"/>
    </w:rPr>
  </w:style>
  <w:style w:type="character" w:customStyle="1" w:styleId="FontStyle138">
    <w:name w:val="Font Style138"/>
    <w:basedOn w:val="a0"/>
    <w:uiPriority w:val="99"/>
    <w:rPr>
      <w:rFonts w:ascii="Courier New" w:hAnsi="Courier New" w:cs="Courier New"/>
      <w:b/>
      <w:bCs/>
      <w:sz w:val="18"/>
      <w:szCs w:val="18"/>
    </w:rPr>
  </w:style>
  <w:style w:type="character" w:customStyle="1" w:styleId="FontStyle139">
    <w:name w:val="Font Style139"/>
    <w:basedOn w:val="a0"/>
    <w:uiPriority w:val="99"/>
    <w:rPr>
      <w:rFonts w:ascii="Cambria" w:hAnsi="Cambria" w:cs="Cambria"/>
      <w:b/>
      <w:bCs/>
      <w:i/>
      <w:iCs/>
      <w:smallCaps/>
      <w:spacing w:val="20"/>
      <w:sz w:val="16"/>
      <w:szCs w:val="16"/>
    </w:rPr>
  </w:style>
  <w:style w:type="character" w:customStyle="1" w:styleId="FontStyle140">
    <w:name w:val="Font Style140"/>
    <w:basedOn w:val="a0"/>
    <w:uiPriority w:val="99"/>
    <w:rPr>
      <w:rFonts w:ascii="Times New Roman" w:hAnsi="Times New Roman" w:cs="Times New Roman"/>
      <w:b/>
      <w:bCs/>
      <w:sz w:val="16"/>
      <w:szCs w:val="16"/>
    </w:rPr>
  </w:style>
  <w:style w:type="character" w:customStyle="1" w:styleId="FontStyle141">
    <w:name w:val="Font Style141"/>
    <w:basedOn w:val="a0"/>
    <w:uiPriority w:val="99"/>
    <w:rPr>
      <w:rFonts w:ascii="Times New Roman" w:hAnsi="Times New Roman" w:cs="Times New Roman"/>
      <w:b/>
      <w:bCs/>
      <w:sz w:val="16"/>
      <w:szCs w:val="16"/>
    </w:rPr>
  </w:style>
  <w:style w:type="character" w:customStyle="1" w:styleId="FontStyle142">
    <w:name w:val="Font Style142"/>
    <w:basedOn w:val="a0"/>
    <w:uiPriority w:val="99"/>
    <w:rPr>
      <w:rFonts w:ascii="Times New Roman" w:hAnsi="Times New Roman" w:cs="Times New Roman"/>
      <w:b/>
      <w:bCs/>
      <w:sz w:val="16"/>
      <w:szCs w:val="16"/>
    </w:rPr>
  </w:style>
  <w:style w:type="paragraph" w:styleId="a3">
    <w:name w:val="Balloon Text"/>
    <w:basedOn w:val="a"/>
    <w:link w:val="a4"/>
    <w:uiPriority w:val="99"/>
    <w:semiHidden/>
    <w:unhideWhenUsed/>
    <w:rsid w:val="003E31B4"/>
    <w:rPr>
      <w:rFonts w:ascii="Tahoma" w:hAnsi="Tahoma" w:cs="Tahoma"/>
      <w:sz w:val="16"/>
      <w:szCs w:val="16"/>
    </w:rPr>
  </w:style>
  <w:style w:type="character" w:customStyle="1" w:styleId="a4">
    <w:name w:val="Текст выноски Знак"/>
    <w:basedOn w:val="a0"/>
    <w:link w:val="a3"/>
    <w:uiPriority w:val="99"/>
    <w:semiHidden/>
    <w:rsid w:val="003E31B4"/>
    <w:rPr>
      <w:rFonts w:ascii="Tahoma" w:hAnsi="Tahoma" w:cs="Tahoma"/>
      <w:sz w:val="16"/>
      <w:szCs w:val="16"/>
    </w:rPr>
  </w:style>
  <w:style w:type="character" w:customStyle="1" w:styleId="FontStyle40">
    <w:name w:val="Font Style40"/>
    <w:basedOn w:val="a0"/>
    <w:uiPriority w:val="99"/>
    <w:rsid w:val="00AB18CE"/>
    <w:rPr>
      <w:rFonts w:ascii="Times New Roman" w:hAnsi="Times New Roman" w:cs="Times New Roman"/>
      <w:sz w:val="24"/>
      <w:szCs w:val="24"/>
    </w:rPr>
  </w:style>
  <w:style w:type="character" w:customStyle="1" w:styleId="FontStyle46">
    <w:name w:val="Font Style46"/>
    <w:basedOn w:val="a0"/>
    <w:uiPriority w:val="99"/>
    <w:rsid w:val="00AB18CE"/>
    <w:rPr>
      <w:rFonts w:ascii="Times New Roman" w:hAnsi="Times New Roman" w:cs="Times New Roman"/>
      <w:b/>
      <w:bCs/>
      <w:sz w:val="18"/>
      <w:szCs w:val="18"/>
    </w:rPr>
  </w:style>
  <w:style w:type="character" w:customStyle="1" w:styleId="FontStyle54">
    <w:name w:val="Font Style54"/>
    <w:basedOn w:val="a0"/>
    <w:uiPriority w:val="99"/>
    <w:rsid w:val="00AB18CE"/>
    <w:rPr>
      <w:rFonts w:ascii="Times New Roman" w:hAnsi="Times New Roman" w:cs="Times New Roman"/>
      <w:b/>
      <w:bCs/>
      <w:sz w:val="18"/>
      <w:szCs w:val="18"/>
    </w:rPr>
  </w:style>
  <w:style w:type="character" w:customStyle="1" w:styleId="a5">
    <w:name w:val="Гипертекстовая ссылка"/>
    <w:basedOn w:val="a0"/>
    <w:uiPriority w:val="99"/>
    <w:rsid w:val="00A836F0"/>
    <w:rPr>
      <w:rFonts w:cs="Times New Roman"/>
      <w:b w:val="0"/>
      <w:color w:val="106BBE"/>
    </w:rPr>
  </w:style>
  <w:style w:type="paragraph" w:styleId="a6">
    <w:name w:val="footer"/>
    <w:basedOn w:val="a"/>
    <w:link w:val="a7"/>
    <w:uiPriority w:val="99"/>
    <w:unhideWhenUsed/>
    <w:rsid w:val="00DC70DA"/>
    <w:pPr>
      <w:tabs>
        <w:tab w:val="center" w:pos="4677"/>
        <w:tab w:val="right" w:pos="9355"/>
      </w:tabs>
    </w:pPr>
  </w:style>
  <w:style w:type="character" w:customStyle="1" w:styleId="a7">
    <w:name w:val="Нижний колонтитул Знак"/>
    <w:basedOn w:val="a0"/>
    <w:link w:val="a6"/>
    <w:uiPriority w:val="99"/>
    <w:rsid w:val="00DC70DA"/>
    <w:rPr>
      <w:rFonts w:hAnsi="Times New Roman" w:cs="Times New Roman"/>
      <w:sz w:val="24"/>
      <w:szCs w:val="24"/>
    </w:rPr>
  </w:style>
  <w:style w:type="paragraph" w:styleId="a8">
    <w:name w:val="header"/>
    <w:basedOn w:val="a"/>
    <w:link w:val="a9"/>
    <w:unhideWhenUsed/>
    <w:rsid w:val="00DC70DA"/>
    <w:pPr>
      <w:tabs>
        <w:tab w:val="center" w:pos="4677"/>
        <w:tab w:val="right" w:pos="9355"/>
      </w:tabs>
    </w:pPr>
  </w:style>
  <w:style w:type="character" w:customStyle="1" w:styleId="a9">
    <w:name w:val="Верхний колонтитул Знак"/>
    <w:basedOn w:val="a0"/>
    <w:link w:val="a8"/>
    <w:rsid w:val="00DC70DA"/>
    <w:rPr>
      <w:rFonts w:hAnsi="Times New Roman" w:cs="Times New Roman"/>
      <w:sz w:val="24"/>
      <w:szCs w:val="24"/>
    </w:rPr>
  </w:style>
  <w:style w:type="paragraph" w:styleId="aa">
    <w:name w:val="List Paragraph"/>
    <w:basedOn w:val="a"/>
    <w:uiPriority w:val="99"/>
    <w:qFormat/>
    <w:rsid w:val="00697DE6"/>
    <w:pPr>
      <w:ind w:left="720"/>
      <w:contextualSpacing/>
    </w:pPr>
  </w:style>
  <w:style w:type="character" w:customStyle="1" w:styleId="ab">
    <w:name w:val="Цветовое выделение"/>
    <w:uiPriority w:val="99"/>
    <w:rsid w:val="00D75DDA"/>
    <w:rPr>
      <w:b/>
      <w:bCs w:val="0"/>
      <w:color w:val="26282F"/>
    </w:rPr>
  </w:style>
  <w:style w:type="character" w:customStyle="1" w:styleId="FontStyle13">
    <w:name w:val="Font Style13"/>
    <w:basedOn w:val="a0"/>
    <w:uiPriority w:val="99"/>
    <w:rsid w:val="00E77AD3"/>
    <w:rPr>
      <w:rFonts w:ascii="Times New Roman" w:hAnsi="Times New Roman" w:cs="Times New Roman"/>
      <w:sz w:val="22"/>
      <w:szCs w:val="22"/>
    </w:rPr>
  </w:style>
  <w:style w:type="character" w:customStyle="1" w:styleId="FontStyle14">
    <w:name w:val="Font Style14"/>
    <w:basedOn w:val="a0"/>
    <w:uiPriority w:val="99"/>
    <w:rsid w:val="00E77AD3"/>
    <w:rPr>
      <w:rFonts w:ascii="Times New Roman" w:hAnsi="Times New Roman" w:cs="Times New Roman"/>
      <w:sz w:val="22"/>
      <w:szCs w:val="22"/>
    </w:rPr>
  </w:style>
  <w:style w:type="character" w:customStyle="1" w:styleId="FontStyle15">
    <w:name w:val="Font Style15"/>
    <w:basedOn w:val="a0"/>
    <w:uiPriority w:val="99"/>
    <w:rsid w:val="00E77AD3"/>
    <w:rPr>
      <w:rFonts w:ascii="Times New Roman" w:hAnsi="Times New Roman" w:cs="Times New Roman"/>
      <w:b/>
      <w:bCs/>
      <w:sz w:val="22"/>
      <w:szCs w:val="22"/>
    </w:rPr>
  </w:style>
  <w:style w:type="character" w:customStyle="1" w:styleId="FontStyle16">
    <w:name w:val="Font Style16"/>
    <w:basedOn w:val="a0"/>
    <w:uiPriority w:val="99"/>
    <w:rsid w:val="00E77AD3"/>
    <w:rPr>
      <w:rFonts w:ascii="Times New Roman" w:hAnsi="Times New Roman" w:cs="Times New Roman"/>
      <w:b/>
      <w:bCs/>
      <w:i/>
      <w:iCs/>
      <w:spacing w:val="30"/>
      <w:sz w:val="22"/>
      <w:szCs w:val="22"/>
    </w:rPr>
  </w:style>
  <w:style w:type="character" w:customStyle="1" w:styleId="FontStyle17">
    <w:name w:val="Font Style17"/>
    <w:basedOn w:val="a0"/>
    <w:uiPriority w:val="99"/>
    <w:rsid w:val="00E77AD3"/>
    <w:rPr>
      <w:rFonts w:ascii="Times New Roman" w:hAnsi="Times New Roman" w:cs="Times New Roman"/>
      <w:b/>
      <w:bCs/>
      <w:i/>
      <w:iCs/>
      <w:sz w:val="22"/>
      <w:szCs w:val="22"/>
    </w:rPr>
  </w:style>
  <w:style w:type="paragraph" w:customStyle="1" w:styleId="ConsPlusNormal">
    <w:name w:val="ConsPlusNormal"/>
    <w:rsid w:val="008B1575"/>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ConsPlusNonformat">
    <w:name w:val="ConsPlusNonformat"/>
    <w:rsid w:val="00041D5B"/>
    <w:pPr>
      <w:widowControl w:val="0"/>
      <w:autoSpaceDE w:val="0"/>
      <w:autoSpaceDN w:val="0"/>
      <w:spacing w:after="0" w:line="240" w:lineRule="auto"/>
    </w:pPr>
    <w:rPr>
      <w:rFonts w:ascii="Courier New" w:eastAsia="Times New Roman" w:hAnsi="Courier New" w:cs="Courier New"/>
      <w:sz w:val="20"/>
      <w:szCs w:val="20"/>
    </w:rPr>
  </w:style>
  <w:style w:type="character" w:styleId="ac">
    <w:name w:val="Hyperlink"/>
    <w:basedOn w:val="a0"/>
    <w:uiPriority w:val="99"/>
    <w:unhideWhenUsed/>
    <w:rsid w:val="00041D5B"/>
    <w:rPr>
      <w:color w:val="0000FF"/>
      <w:u w:val="single"/>
    </w:rPr>
  </w:style>
  <w:style w:type="character" w:styleId="ad">
    <w:name w:val="Placeholder Text"/>
    <w:basedOn w:val="a0"/>
    <w:uiPriority w:val="99"/>
    <w:semiHidden/>
    <w:rsid w:val="00900E27"/>
    <w:rPr>
      <w:color w:val="808080"/>
    </w:rPr>
  </w:style>
  <w:style w:type="character" w:customStyle="1" w:styleId="30">
    <w:name w:val="Заголовок 3 Знак"/>
    <w:basedOn w:val="a0"/>
    <w:link w:val="3"/>
    <w:uiPriority w:val="99"/>
    <w:rsid w:val="007655C6"/>
    <w:rPr>
      <w:rFonts w:ascii="Cambria" w:eastAsia="Times New Roman" w:hAnsi="Cambria" w:cs="Times New Roman"/>
      <w:b/>
      <w:bCs/>
      <w:sz w:val="26"/>
      <w:szCs w:val="26"/>
      <w:lang w:eastAsia="en-US"/>
    </w:rPr>
  </w:style>
  <w:style w:type="character" w:customStyle="1" w:styleId="10">
    <w:name w:val="Заголовок 1 Знак"/>
    <w:basedOn w:val="a0"/>
    <w:link w:val="1"/>
    <w:uiPriority w:val="9"/>
    <w:rsid w:val="00381CA0"/>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qFormat/>
    <w:rsid w:val="00216E27"/>
    <w:pPr>
      <w:spacing w:before="360"/>
    </w:pPr>
    <w:rPr>
      <w:rFonts w:asciiTheme="majorHAnsi" w:hAnsiTheme="majorHAnsi"/>
      <w:b/>
      <w:bCs/>
      <w:caps/>
    </w:rPr>
  </w:style>
  <w:style w:type="paragraph" w:styleId="21">
    <w:name w:val="toc 2"/>
    <w:basedOn w:val="a"/>
    <w:next w:val="a"/>
    <w:autoRedefine/>
    <w:uiPriority w:val="39"/>
    <w:qFormat/>
    <w:rsid w:val="00216E27"/>
    <w:pPr>
      <w:spacing w:before="240"/>
    </w:pPr>
    <w:rPr>
      <w:rFonts w:asciiTheme="minorHAnsi" w:hAnsiTheme="minorHAnsi"/>
      <w:b/>
      <w:bCs/>
      <w:sz w:val="20"/>
      <w:szCs w:val="20"/>
    </w:rPr>
  </w:style>
  <w:style w:type="paragraph" w:styleId="31">
    <w:name w:val="toc 3"/>
    <w:basedOn w:val="a"/>
    <w:next w:val="a"/>
    <w:autoRedefine/>
    <w:uiPriority w:val="39"/>
    <w:qFormat/>
    <w:rsid w:val="00896F32"/>
    <w:pPr>
      <w:tabs>
        <w:tab w:val="right" w:leader="dot" w:pos="10198"/>
      </w:tabs>
      <w:ind w:left="240"/>
    </w:pPr>
    <w:rPr>
      <w:rFonts w:asciiTheme="minorHAnsi" w:hAnsiTheme="minorHAnsi" w:cstheme="minorHAnsi"/>
      <w:b/>
      <w:noProof/>
      <w:sz w:val="20"/>
      <w:szCs w:val="20"/>
    </w:rPr>
  </w:style>
  <w:style w:type="paragraph" w:styleId="ae">
    <w:name w:val="TOC Heading"/>
    <w:basedOn w:val="1"/>
    <w:next w:val="a"/>
    <w:uiPriority w:val="39"/>
    <w:unhideWhenUsed/>
    <w:qFormat/>
    <w:rsid w:val="00BC1DE1"/>
    <w:pPr>
      <w:widowControl/>
      <w:autoSpaceDE/>
      <w:autoSpaceDN/>
      <w:adjustRightInd/>
      <w:spacing w:line="276" w:lineRule="auto"/>
      <w:outlineLvl w:val="9"/>
    </w:pPr>
  </w:style>
  <w:style w:type="paragraph" w:styleId="4">
    <w:name w:val="toc 4"/>
    <w:basedOn w:val="a"/>
    <w:next w:val="a"/>
    <w:autoRedefine/>
    <w:uiPriority w:val="39"/>
    <w:unhideWhenUsed/>
    <w:rsid w:val="004835DC"/>
    <w:pPr>
      <w:ind w:left="480"/>
    </w:pPr>
    <w:rPr>
      <w:rFonts w:asciiTheme="minorHAnsi" w:hAnsiTheme="minorHAnsi"/>
      <w:sz w:val="20"/>
      <w:szCs w:val="20"/>
    </w:rPr>
  </w:style>
  <w:style w:type="paragraph" w:styleId="5">
    <w:name w:val="toc 5"/>
    <w:basedOn w:val="a"/>
    <w:next w:val="a"/>
    <w:autoRedefine/>
    <w:uiPriority w:val="39"/>
    <w:unhideWhenUsed/>
    <w:rsid w:val="004835DC"/>
    <w:pPr>
      <w:ind w:left="720"/>
    </w:pPr>
    <w:rPr>
      <w:rFonts w:asciiTheme="minorHAnsi" w:hAnsiTheme="minorHAnsi"/>
      <w:sz w:val="20"/>
      <w:szCs w:val="20"/>
    </w:rPr>
  </w:style>
  <w:style w:type="paragraph" w:styleId="6">
    <w:name w:val="toc 6"/>
    <w:basedOn w:val="a"/>
    <w:next w:val="a"/>
    <w:autoRedefine/>
    <w:uiPriority w:val="39"/>
    <w:unhideWhenUsed/>
    <w:rsid w:val="004835DC"/>
    <w:pPr>
      <w:ind w:left="960"/>
    </w:pPr>
    <w:rPr>
      <w:rFonts w:asciiTheme="minorHAnsi" w:hAnsiTheme="minorHAnsi"/>
      <w:sz w:val="20"/>
      <w:szCs w:val="20"/>
    </w:rPr>
  </w:style>
  <w:style w:type="paragraph" w:styleId="7">
    <w:name w:val="toc 7"/>
    <w:basedOn w:val="a"/>
    <w:next w:val="a"/>
    <w:autoRedefine/>
    <w:uiPriority w:val="39"/>
    <w:unhideWhenUsed/>
    <w:rsid w:val="004835DC"/>
    <w:pPr>
      <w:ind w:left="1200"/>
    </w:pPr>
    <w:rPr>
      <w:rFonts w:asciiTheme="minorHAnsi" w:hAnsiTheme="minorHAnsi"/>
      <w:sz w:val="20"/>
      <w:szCs w:val="20"/>
    </w:rPr>
  </w:style>
  <w:style w:type="paragraph" w:styleId="8">
    <w:name w:val="toc 8"/>
    <w:basedOn w:val="a"/>
    <w:next w:val="a"/>
    <w:autoRedefine/>
    <w:uiPriority w:val="39"/>
    <w:unhideWhenUsed/>
    <w:rsid w:val="004835DC"/>
    <w:pPr>
      <w:ind w:left="1440"/>
    </w:pPr>
    <w:rPr>
      <w:rFonts w:asciiTheme="minorHAnsi" w:hAnsiTheme="minorHAnsi"/>
      <w:sz w:val="20"/>
      <w:szCs w:val="20"/>
    </w:rPr>
  </w:style>
  <w:style w:type="paragraph" w:styleId="9">
    <w:name w:val="toc 9"/>
    <w:basedOn w:val="a"/>
    <w:next w:val="a"/>
    <w:autoRedefine/>
    <w:uiPriority w:val="39"/>
    <w:unhideWhenUsed/>
    <w:rsid w:val="004835DC"/>
    <w:pPr>
      <w:ind w:left="1680"/>
    </w:pPr>
    <w:rPr>
      <w:rFonts w:asciiTheme="minorHAnsi" w:hAnsiTheme="minorHAnsi"/>
      <w:sz w:val="20"/>
      <w:szCs w:val="20"/>
    </w:rPr>
  </w:style>
  <w:style w:type="character" w:customStyle="1" w:styleId="20">
    <w:name w:val="Заголовок 2 Знак"/>
    <w:basedOn w:val="a0"/>
    <w:link w:val="2"/>
    <w:uiPriority w:val="9"/>
    <w:rsid w:val="004835D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DC8"/>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381C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835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655C6"/>
    <w:pPr>
      <w:keepNext/>
      <w:widowControl/>
      <w:autoSpaceDE/>
      <w:autoSpaceDN/>
      <w:adjustRightInd/>
      <w:spacing w:before="240" w:after="60" w:line="276" w:lineRule="auto"/>
      <w:outlineLvl w:val="2"/>
    </w:pPr>
    <w:rPr>
      <w:rFonts w:ascii="Cambria" w:eastAsia="Times New Roman"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35" w:lineRule="exact"/>
      <w:jc w:val="center"/>
    </w:pPr>
  </w:style>
  <w:style w:type="paragraph" w:customStyle="1" w:styleId="Style2">
    <w:name w:val="Style2"/>
    <w:basedOn w:val="a"/>
    <w:uiPriority w:val="99"/>
    <w:pPr>
      <w:spacing w:line="317" w:lineRule="exact"/>
      <w:ind w:hanging="346"/>
    </w:pPr>
  </w:style>
  <w:style w:type="paragraph" w:customStyle="1" w:styleId="Style3">
    <w:name w:val="Style3"/>
    <w:basedOn w:val="a"/>
    <w:uiPriority w:val="99"/>
    <w:pPr>
      <w:spacing w:line="241" w:lineRule="exact"/>
      <w:jc w:val="center"/>
    </w:pPr>
  </w:style>
  <w:style w:type="paragraph" w:customStyle="1" w:styleId="Style4">
    <w:name w:val="Style4"/>
    <w:basedOn w:val="a"/>
    <w:uiPriority w:val="99"/>
  </w:style>
  <w:style w:type="paragraph" w:customStyle="1" w:styleId="Style5">
    <w:name w:val="Style5"/>
    <w:basedOn w:val="a"/>
    <w:uiPriority w:val="99"/>
    <w:pPr>
      <w:spacing w:line="310" w:lineRule="exact"/>
      <w:ind w:firstLine="842"/>
    </w:pPr>
  </w:style>
  <w:style w:type="paragraph" w:customStyle="1" w:styleId="Style6">
    <w:name w:val="Style6"/>
    <w:basedOn w:val="a"/>
    <w:uiPriority w:val="99"/>
    <w:pPr>
      <w:spacing w:line="368" w:lineRule="exact"/>
      <w:ind w:firstLine="850"/>
      <w:jc w:val="both"/>
    </w:pPr>
  </w:style>
  <w:style w:type="paragraph" w:customStyle="1" w:styleId="Style7">
    <w:name w:val="Style7"/>
    <w:basedOn w:val="a"/>
    <w:uiPriority w:val="99"/>
  </w:style>
  <w:style w:type="paragraph" w:customStyle="1" w:styleId="Style8">
    <w:name w:val="Style8"/>
    <w:basedOn w:val="a"/>
    <w:uiPriority w:val="99"/>
    <w:pPr>
      <w:jc w:val="both"/>
    </w:pPr>
  </w:style>
  <w:style w:type="paragraph" w:customStyle="1" w:styleId="Style9">
    <w:name w:val="Style9"/>
    <w:basedOn w:val="a"/>
    <w:uiPriority w:val="99"/>
    <w:pPr>
      <w:spacing w:line="281" w:lineRule="exact"/>
    </w:pPr>
  </w:style>
  <w:style w:type="paragraph" w:customStyle="1" w:styleId="Style10">
    <w:name w:val="Style10"/>
    <w:basedOn w:val="a"/>
    <w:uiPriority w:val="99"/>
    <w:pPr>
      <w:spacing w:line="320" w:lineRule="exact"/>
      <w:ind w:firstLine="828"/>
    </w:pPr>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pPr>
      <w:spacing w:line="310" w:lineRule="exact"/>
      <w:ind w:firstLine="1534"/>
    </w:pPr>
  </w:style>
  <w:style w:type="paragraph" w:customStyle="1" w:styleId="Style14">
    <w:name w:val="Style14"/>
    <w:basedOn w:val="a"/>
    <w:uiPriority w:val="99"/>
    <w:pPr>
      <w:spacing w:line="317" w:lineRule="exact"/>
      <w:ind w:hanging="1627"/>
    </w:pPr>
  </w:style>
  <w:style w:type="paragraph" w:customStyle="1" w:styleId="Style15">
    <w:name w:val="Style15"/>
    <w:basedOn w:val="a"/>
    <w:uiPriority w:val="99"/>
    <w:pPr>
      <w:jc w:val="both"/>
    </w:pPr>
  </w:style>
  <w:style w:type="paragraph" w:customStyle="1" w:styleId="Style16">
    <w:name w:val="Style16"/>
    <w:basedOn w:val="a"/>
    <w:uiPriority w:val="99"/>
  </w:style>
  <w:style w:type="paragraph" w:customStyle="1" w:styleId="Style17">
    <w:name w:val="Style17"/>
    <w:basedOn w:val="a"/>
    <w:uiPriority w:val="99"/>
    <w:pPr>
      <w:spacing w:line="295" w:lineRule="exact"/>
      <w:jc w:val="both"/>
    </w:pPr>
  </w:style>
  <w:style w:type="paragraph" w:customStyle="1" w:styleId="Style18">
    <w:name w:val="Style18"/>
    <w:basedOn w:val="a"/>
    <w:uiPriority w:val="99"/>
    <w:pPr>
      <w:spacing w:line="293" w:lineRule="exact"/>
    </w:pPr>
  </w:style>
  <w:style w:type="paragraph" w:customStyle="1" w:styleId="Style19">
    <w:name w:val="Style19"/>
    <w:basedOn w:val="a"/>
    <w:uiPriority w:val="99"/>
  </w:style>
  <w:style w:type="paragraph" w:customStyle="1" w:styleId="Style20">
    <w:name w:val="Style20"/>
    <w:basedOn w:val="a"/>
    <w:uiPriority w:val="99"/>
    <w:pPr>
      <w:spacing w:line="295" w:lineRule="exact"/>
    </w:pPr>
  </w:style>
  <w:style w:type="paragraph" w:customStyle="1" w:styleId="Style21">
    <w:name w:val="Style21"/>
    <w:basedOn w:val="a"/>
    <w:uiPriority w:val="99"/>
    <w:pPr>
      <w:spacing w:line="295" w:lineRule="exact"/>
      <w:jc w:val="both"/>
    </w:pPr>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pPr>
      <w:spacing w:line="317" w:lineRule="exact"/>
      <w:ind w:hanging="612"/>
    </w:pPr>
  </w:style>
  <w:style w:type="paragraph" w:customStyle="1" w:styleId="Style25">
    <w:name w:val="Style25"/>
    <w:basedOn w:val="a"/>
    <w:uiPriority w:val="99"/>
    <w:pPr>
      <w:spacing w:line="598" w:lineRule="exact"/>
      <w:jc w:val="center"/>
    </w:pPr>
  </w:style>
  <w:style w:type="paragraph" w:customStyle="1" w:styleId="Style26">
    <w:name w:val="Style26"/>
    <w:basedOn w:val="a"/>
    <w:uiPriority w:val="99"/>
    <w:pPr>
      <w:spacing w:line="317" w:lineRule="exact"/>
      <w:jc w:val="center"/>
    </w:pPr>
  </w:style>
  <w:style w:type="paragraph" w:customStyle="1" w:styleId="Style27">
    <w:name w:val="Style27"/>
    <w:basedOn w:val="a"/>
    <w:uiPriority w:val="99"/>
    <w:pPr>
      <w:spacing w:line="317" w:lineRule="exact"/>
      <w:ind w:hanging="166"/>
    </w:pPr>
  </w:style>
  <w:style w:type="paragraph" w:customStyle="1" w:styleId="Style28">
    <w:name w:val="Style28"/>
    <w:basedOn w:val="a"/>
    <w:uiPriority w:val="99"/>
    <w:pPr>
      <w:spacing w:line="317" w:lineRule="exact"/>
      <w:ind w:hanging="410"/>
    </w:pPr>
  </w:style>
  <w:style w:type="paragraph" w:customStyle="1" w:styleId="Style29">
    <w:name w:val="Style29"/>
    <w:basedOn w:val="a"/>
    <w:uiPriority w:val="99"/>
    <w:pPr>
      <w:spacing w:line="310" w:lineRule="exact"/>
      <w:ind w:hanging="1138"/>
    </w:pPr>
  </w:style>
  <w:style w:type="paragraph" w:customStyle="1" w:styleId="Style30">
    <w:name w:val="Style30"/>
    <w:basedOn w:val="a"/>
    <w:uiPriority w:val="99"/>
    <w:pPr>
      <w:spacing w:line="317" w:lineRule="exact"/>
      <w:ind w:firstLine="706"/>
    </w:pPr>
  </w:style>
  <w:style w:type="paragraph" w:customStyle="1" w:styleId="Style31">
    <w:name w:val="Style31"/>
    <w:basedOn w:val="a"/>
    <w:uiPriority w:val="99"/>
    <w:pPr>
      <w:spacing w:line="310" w:lineRule="exact"/>
      <w:ind w:hanging="166"/>
    </w:pPr>
  </w:style>
  <w:style w:type="paragraph" w:customStyle="1" w:styleId="Style32">
    <w:name w:val="Style32"/>
    <w:basedOn w:val="a"/>
    <w:uiPriority w:val="99"/>
  </w:style>
  <w:style w:type="paragraph" w:customStyle="1" w:styleId="Style33">
    <w:name w:val="Style33"/>
    <w:basedOn w:val="a"/>
    <w:uiPriority w:val="99"/>
    <w:pPr>
      <w:spacing w:line="317" w:lineRule="exact"/>
      <w:ind w:hanging="1433"/>
    </w:pPr>
  </w:style>
  <w:style w:type="paragraph" w:customStyle="1" w:styleId="Style34">
    <w:name w:val="Style34"/>
    <w:basedOn w:val="a"/>
    <w:uiPriority w:val="99"/>
  </w:style>
  <w:style w:type="paragraph" w:customStyle="1" w:styleId="Style35">
    <w:name w:val="Style35"/>
    <w:basedOn w:val="a"/>
    <w:uiPriority w:val="99"/>
    <w:pPr>
      <w:spacing w:line="310" w:lineRule="exact"/>
      <w:ind w:hanging="814"/>
    </w:pPr>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pPr>
      <w:spacing w:line="317" w:lineRule="exact"/>
      <w:ind w:hanging="914"/>
    </w:pPr>
  </w:style>
  <w:style w:type="paragraph" w:customStyle="1" w:styleId="Style39">
    <w:name w:val="Style39"/>
    <w:basedOn w:val="a"/>
    <w:uiPriority w:val="99"/>
    <w:pPr>
      <w:spacing w:line="310" w:lineRule="exact"/>
      <w:ind w:firstLine="410"/>
    </w:pPr>
  </w:style>
  <w:style w:type="paragraph" w:customStyle="1" w:styleId="Style40">
    <w:name w:val="Style40"/>
    <w:basedOn w:val="a"/>
    <w:uiPriority w:val="99"/>
    <w:pPr>
      <w:spacing w:line="317" w:lineRule="exact"/>
      <w:ind w:firstLine="259"/>
    </w:pPr>
  </w:style>
  <w:style w:type="paragraph" w:customStyle="1" w:styleId="Style41">
    <w:name w:val="Style41"/>
    <w:basedOn w:val="a"/>
    <w:uiPriority w:val="99"/>
    <w:pPr>
      <w:jc w:val="both"/>
    </w:pPr>
  </w:style>
  <w:style w:type="paragraph" w:customStyle="1" w:styleId="Style42">
    <w:name w:val="Style42"/>
    <w:basedOn w:val="a"/>
    <w:uiPriority w:val="99"/>
    <w:pPr>
      <w:spacing w:line="310" w:lineRule="exact"/>
      <w:ind w:firstLine="698"/>
      <w:jc w:val="both"/>
    </w:pPr>
  </w:style>
  <w:style w:type="paragraph" w:customStyle="1" w:styleId="Style43">
    <w:name w:val="Style43"/>
    <w:basedOn w:val="a"/>
    <w:uiPriority w:val="99"/>
    <w:pPr>
      <w:spacing w:line="317" w:lineRule="exact"/>
      <w:ind w:hanging="655"/>
    </w:pPr>
  </w:style>
  <w:style w:type="paragraph" w:customStyle="1" w:styleId="Style44">
    <w:name w:val="Style44"/>
    <w:basedOn w:val="a"/>
    <w:uiPriority w:val="99"/>
    <w:pPr>
      <w:spacing w:line="317" w:lineRule="exact"/>
      <w:ind w:hanging="1714"/>
    </w:pPr>
  </w:style>
  <w:style w:type="paragraph" w:customStyle="1" w:styleId="Style45">
    <w:name w:val="Style45"/>
    <w:basedOn w:val="a"/>
    <w:uiPriority w:val="99"/>
    <w:pPr>
      <w:jc w:val="center"/>
    </w:pPr>
  </w:style>
  <w:style w:type="paragraph" w:customStyle="1" w:styleId="Style46">
    <w:name w:val="Style46"/>
    <w:basedOn w:val="a"/>
    <w:uiPriority w:val="99"/>
    <w:pPr>
      <w:spacing w:line="324" w:lineRule="exact"/>
      <w:ind w:hanging="209"/>
    </w:pPr>
  </w:style>
  <w:style w:type="paragraph" w:customStyle="1" w:styleId="Style47">
    <w:name w:val="Style47"/>
    <w:basedOn w:val="a"/>
    <w:uiPriority w:val="99"/>
    <w:pPr>
      <w:spacing w:line="317" w:lineRule="exact"/>
      <w:ind w:firstLine="310"/>
    </w:pPr>
  </w:style>
  <w:style w:type="paragraph" w:customStyle="1" w:styleId="Style48">
    <w:name w:val="Style48"/>
    <w:basedOn w:val="a"/>
    <w:uiPriority w:val="99"/>
  </w:style>
  <w:style w:type="paragraph" w:customStyle="1" w:styleId="Style49">
    <w:name w:val="Style49"/>
    <w:basedOn w:val="a"/>
    <w:uiPriority w:val="99"/>
    <w:pPr>
      <w:spacing w:line="312" w:lineRule="exact"/>
      <w:ind w:firstLine="1116"/>
      <w:jc w:val="both"/>
    </w:pPr>
  </w:style>
  <w:style w:type="paragraph" w:customStyle="1" w:styleId="Style50">
    <w:name w:val="Style50"/>
    <w:basedOn w:val="a"/>
    <w:uiPriority w:val="99"/>
    <w:pPr>
      <w:spacing w:line="310" w:lineRule="exact"/>
      <w:ind w:firstLine="713"/>
      <w:jc w:val="both"/>
    </w:pPr>
  </w:style>
  <w:style w:type="paragraph" w:customStyle="1" w:styleId="Style51">
    <w:name w:val="Style51"/>
    <w:basedOn w:val="a"/>
    <w:uiPriority w:val="99"/>
  </w:style>
  <w:style w:type="paragraph" w:customStyle="1" w:styleId="Style52">
    <w:name w:val="Style52"/>
    <w:basedOn w:val="a"/>
    <w:uiPriority w:val="99"/>
    <w:pPr>
      <w:jc w:val="center"/>
    </w:pPr>
  </w:style>
  <w:style w:type="paragraph" w:customStyle="1" w:styleId="Style53">
    <w:name w:val="Style53"/>
    <w:basedOn w:val="a"/>
    <w:uiPriority w:val="99"/>
    <w:pPr>
      <w:spacing w:line="306" w:lineRule="exact"/>
      <w:jc w:val="both"/>
    </w:pPr>
  </w:style>
  <w:style w:type="paragraph" w:customStyle="1" w:styleId="Style54">
    <w:name w:val="Style54"/>
    <w:basedOn w:val="a"/>
    <w:uiPriority w:val="99"/>
    <w:pPr>
      <w:jc w:val="both"/>
    </w:pPr>
  </w:style>
  <w:style w:type="paragraph" w:customStyle="1" w:styleId="Style55">
    <w:name w:val="Style55"/>
    <w:basedOn w:val="a"/>
    <w:uiPriority w:val="99"/>
    <w:pPr>
      <w:spacing w:line="317" w:lineRule="exact"/>
      <w:ind w:firstLine="554"/>
    </w:pPr>
  </w:style>
  <w:style w:type="paragraph" w:customStyle="1" w:styleId="Style56">
    <w:name w:val="Style56"/>
    <w:basedOn w:val="a"/>
    <w:uiPriority w:val="99"/>
    <w:pPr>
      <w:spacing w:line="360" w:lineRule="exact"/>
      <w:ind w:firstLine="1130"/>
      <w:jc w:val="both"/>
    </w:pPr>
  </w:style>
  <w:style w:type="paragraph" w:customStyle="1" w:styleId="Style57">
    <w:name w:val="Style57"/>
    <w:basedOn w:val="a"/>
    <w:uiPriority w:val="99"/>
    <w:pPr>
      <w:spacing w:line="324" w:lineRule="exact"/>
      <w:ind w:firstLine="677"/>
    </w:pPr>
  </w:style>
  <w:style w:type="paragraph" w:customStyle="1" w:styleId="Style58">
    <w:name w:val="Style58"/>
    <w:basedOn w:val="a"/>
    <w:uiPriority w:val="99"/>
    <w:pPr>
      <w:spacing w:line="317" w:lineRule="exact"/>
      <w:ind w:hanging="2038"/>
    </w:pPr>
  </w:style>
  <w:style w:type="paragraph" w:customStyle="1" w:styleId="Style59">
    <w:name w:val="Style59"/>
    <w:basedOn w:val="a"/>
    <w:uiPriority w:val="99"/>
    <w:pPr>
      <w:spacing w:line="317" w:lineRule="exact"/>
      <w:jc w:val="both"/>
    </w:pPr>
  </w:style>
  <w:style w:type="paragraph" w:customStyle="1" w:styleId="Style60">
    <w:name w:val="Style60"/>
    <w:basedOn w:val="a"/>
    <w:uiPriority w:val="99"/>
    <w:pPr>
      <w:spacing w:line="317" w:lineRule="exact"/>
      <w:ind w:hanging="1771"/>
    </w:pPr>
  </w:style>
  <w:style w:type="paragraph" w:customStyle="1" w:styleId="Style61">
    <w:name w:val="Style61"/>
    <w:basedOn w:val="a"/>
    <w:uiPriority w:val="99"/>
    <w:pPr>
      <w:spacing w:line="317" w:lineRule="exact"/>
      <w:ind w:hanging="331"/>
    </w:pPr>
  </w:style>
  <w:style w:type="paragraph" w:customStyle="1" w:styleId="Style62">
    <w:name w:val="Style62"/>
    <w:basedOn w:val="a"/>
    <w:uiPriority w:val="99"/>
    <w:pPr>
      <w:spacing w:line="360" w:lineRule="exact"/>
      <w:jc w:val="both"/>
    </w:pPr>
  </w:style>
  <w:style w:type="paragraph" w:customStyle="1" w:styleId="Style63">
    <w:name w:val="Style63"/>
    <w:basedOn w:val="a"/>
    <w:uiPriority w:val="99"/>
    <w:pPr>
      <w:spacing w:line="317" w:lineRule="exact"/>
      <w:ind w:hanging="763"/>
    </w:pPr>
  </w:style>
  <w:style w:type="paragraph" w:customStyle="1" w:styleId="Style64">
    <w:name w:val="Style64"/>
    <w:basedOn w:val="a"/>
    <w:uiPriority w:val="99"/>
    <w:pPr>
      <w:spacing w:line="317" w:lineRule="exact"/>
      <w:ind w:firstLine="1015"/>
    </w:pPr>
  </w:style>
  <w:style w:type="paragraph" w:customStyle="1" w:styleId="Style65">
    <w:name w:val="Style65"/>
    <w:basedOn w:val="a"/>
    <w:uiPriority w:val="99"/>
    <w:pPr>
      <w:spacing w:line="317" w:lineRule="exact"/>
      <w:ind w:firstLine="972"/>
    </w:pPr>
  </w:style>
  <w:style w:type="paragraph" w:customStyle="1" w:styleId="Style66">
    <w:name w:val="Style66"/>
    <w:basedOn w:val="a"/>
    <w:uiPriority w:val="99"/>
    <w:pPr>
      <w:spacing w:line="317" w:lineRule="exact"/>
      <w:ind w:hanging="612"/>
    </w:pPr>
  </w:style>
  <w:style w:type="paragraph" w:customStyle="1" w:styleId="Style67">
    <w:name w:val="Style67"/>
    <w:basedOn w:val="a"/>
    <w:uiPriority w:val="99"/>
    <w:pPr>
      <w:spacing w:line="313" w:lineRule="exact"/>
      <w:ind w:hanging="1534"/>
    </w:pPr>
  </w:style>
  <w:style w:type="paragraph" w:customStyle="1" w:styleId="Style68">
    <w:name w:val="Style68"/>
    <w:basedOn w:val="a"/>
    <w:uiPriority w:val="99"/>
    <w:pPr>
      <w:spacing w:line="317" w:lineRule="exact"/>
      <w:ind w:hanging="511"/>
    </w:pPr>
  </w:style>
  <w:style w:type="paragraph" w:customStyle="1" w:styleId="Style69">
    <w:name w:val="Style69"/>
    <w:basedOn w:val="a"/>
    <w:uiPriority w:val="99"/>
    <w:pPr>
      <w:spacing w:line="317" w:lineRule="exact"/>
      <w:ind w:firstLine="1138"/>
    </w:pPr>
  </w:style>
  <w:style w:type="paragraph" w:customStyle="1" w:styleId="Style70">
    <w:name w:val="Style70"/>
    <w:basedOn w:val="a"/>
    <w:uiPriority w:val="99"/>
  </w:style>
  <w:style w:type="paragraph" w:customStyle="1" w:styleId="Style71">
    <w:name w:val="Style71"/>
    <w:basedOn w:val="a"/>
    <w:uiPriority w:val="99"/>
  </w:style>
  <w:style w:type="paragraph" w:customStyle="1" w:styleId="Style72">
    <w:name w:val="Style72"/>
    <w:basedOn w:val="a"/>
    <w:uiPriority w:val="99"/>
    <w:pPr>
      <w:spacing w:line="310" w:lineRule="exact"/>
      <w:ind w:firstLine="122"/>
    </w:pPr>
  </w:style>
  <w:style w:type="paragraph" w:customStyle="1" w:styleId="Style73">
    <w:name w:val="Style73"/>
    <w:basedOn w:val="a"/>
    <w:uiPriority w:val="99"/>
    <w:pPr>
      <w:spacing w:line="317" w:lineRule="exact"/>
      <w:ind w:firstLine="403"/>
    </w:pPr>
  </w:style>
  <w:style w:type="paragraph" w:customStyle="1" w:styleId="Style74">
    <w:name w:val="Style74"/>
    <w:basedOn w:val="a"/>
    <w:uiPriority w:val="99"/>
    <w:pPr>
      <w:spacing w:line="310" w:lineRule="exact"/>
    </w:pPr>
  </w:style>
  <w:style w:type="paragraph" w:customStyle="1" w:styleId="Style75">
    <w:name w:val="Style75"/>
    <w:basedOn w:val="a"/>
    <w:uiPriority w:val="99"/>
    <w:pPr>
      <w:jc w:val="both"/>
    </w:pPr>
  </w:style>
  <w:style w:type="paragraph" w:customStyle="1" w:styleId="Style76">
    <w:name w:val="Style76"/>
    <w:basedOn w:val="a"/>
    <w:uiPriority w:val="99"/>
    <w:pPr>
      <w:spacing w:line="317" w:lineRule="exact"/>
      <w:ind w:firstLine="187"/>
    </w:pPr>
  </w:style>
  <w:style w:type="paragraph" w:customStyle="1" w:styleId="Style77">
    <w:name w:val="Style77"/>
    <w:basedOn w:val="a"/>
    <w:uiPriority w:val="99"/>
    <w:pPr>
      <w:spacing w:line="317" w:lineRule="exact"/>
      <w:jc w:val="center"/>
    </w:pPr>
  </w:style>
  <w:style w:type="paragraph" w:customStyle="1" w:styleId="Style78">
    <w:name w:val="Style78"/>
    <w:basedOn w:val="a"/>
    <w:uiPriority w:val="99"/>
  </w:style>
  <w:style w:type="paragraph" w:customStyle="1" w:styleId="Style79">
    <w:name w:val="Style79"/>
    <w:basedOn w:val="a"/>
    <w:uiPriority w:val="99"/>
    <w:pPr>
      <w:spacing w:line="310" w:lineRule="exact"/>
      <w:ind w:hanging="418"/>
    </w:pPr>
  </w:style>
  <w:style w:type="character" w:customStyle="1" w:styleId="FontStyle81">
    <w:name w:val="Font Style81"/>
    <w:basedOn w:val="a0"/>
    <w:uiPriority w:val="99"/>
    <w:rPr>
      <w:rFonts w:ascii="Times New Roman" w:hAnsi="Times New Roman" w:cs="Times New Roman"/>
      <w:spacing w:val="20"/>
      <w:sz w:val="20"/>
      <w:szCs w:val="20"/>
    </w:rPr>
  </w:style>
  <w:style w:type="character" w:customStyle="1" w:styleId="FontStyle82">
    <w:name w:val="Font Style82"/>
    <w:basedOn w:val="a0"/>
    <w:uiPriority w:val="99"/>
    <w:rPr>
      <w:rFonts w:ascii="Times New Roman" w:hAnsi="Times New Roman" w:cs="Times New Roman"/>
      <w:b/>
      <w:bCs/>
      <w:sz w:val="16"/>
      <w:szCs w:val="16"/>
    </w:rPr>
  </w:style>
  <w:style w:type="character" w:customStyle="1" w:styleId="FontStyle83">
    <w:name w:val="Font Style83"/>
    <w:basedOn w:val="a0"/>
    <w:uiPriority w:val="99"/>
    <w:rPr>
      <w:rFonts w:ascii="Times New Roman" w:hAnsi="Times New Roman" w:cs="Times New Roman"/>
      <w:sz w:val="24"/>
      <w:szCs w:val="24"/>
    </w:rPr>
  </w:style>
  <w:style w:type="character" w:customStyle="1" w:styleId="FontStyle84">
    <w:name w:val="Font Style84"/>
    <w:basedOn w:val="a0"/>
    <w:uiPriority w:val="99"/>
    <w:rPr>
      <w:rFonts w:ascii="Century Schoolbook" w:hAnsi="Century Schoolbook" w:cs="Century Schoolbook"/>
      <w:sz w:val="22"/>
      <w:szCs w:val="22"/>
    </w:rPr>
  </w:style>
  <w:style w:type="character" w:customStyle="1" w:styleId="FontStyle85">
    <w:name w:val="Font Style85"/>
    <w:basedOn w:val="a0"/>
    <w:uiPriority w:val="99"/>
    <w:rPr>
      <w:rFonts w:ascii="Georgia" w:hAnsi="Georgia" w:cs="Georgia"/>
      <w:b/>
      <w:bCs/>
      <w:sz w:val="22"/>
      <w:szCs w:val="22"/>
    </w:rPr>
  </w:style>
  <w:style w:type="character" w:customStyle="1" w:styleId="FontStyle86">
    <w:name w:val="Font Style86"/>
    <w:basedOn w:val="a0"/>
    <w:uiPriority w:val="99"/>
    <w:rPr>
      <w:rFonts w:ascii="Times New Roman" w:hAnsi="Times New Roman" w:cs="Times New Roman"/>
      <w:b/>
      <w:bCs/>
      <w:i/>
      <w:iCs/>
      <w:sz w:val="20"/>
      <w:szCs w:val="20"/>
    </w:rPr>
  </w:style>
  <w:style w:type="character" w:customStyle="1" w:styleId="FontStyle87">
    <w:name w:val="Font Style87"/>
    <w:basedOn w:val="a0"/>
    <w:uiPriority w:val="99"/>
    <w:rPr>
      <w:rFonts w:ascii="Times New Roman" w:hAnsi="Times New Roman" w:cs="Times New Roman"/>
      <w:b/>
      <w:bCs/>
      <w:sz w:val="24"/>
      <w:szCs w:val="24"/>
    </w:rPr>
  </w:style>
  <w:style w:type="character" w:customStyle="1" w:styleId="FontStyle88">
    <w:name w:val="Font Style88"/>
    <w:basedOn w:val="a0"/>
    <w:uiPriority w:val="99"/>
    <w:rPr>
      <w:rFonts w:ascii="Georgia" w:hAnsi="Georgia" w:cs="Georgia"/>
      <w:b/>
      <w:bCs/>
      <w:sz w:val="26"/>
      <w:szCs w:val="26"/>
    </w:rPr>
  </w:style>
  <w:style w:type="character" w:customStyle="1" w:styleId="FontStyle89">
    <w:name w:val="Font Style89"/>
    <w:basedOn w:val="a0"/>
    <w:uiPriority w:val="99"/>
    <w:rPr>
      <w:rFonts w:ascii="Times New Roman" w:hAnsi="Times New Roman" w:cs="Times New Roman"/>
      <w:b/>
      <w:bCs/>
      <w:sz w:val="26"/>
      <w:szCs w:val="26"/>
    </w:rPr>
  </w:style>
  <w:style w:type="character" w:customStyle="1" w:styleId="FontStyle90">
    <w:name w:val="Font Style90"/>
    <w:basedOn w:val="a0"/>
    <w:uiPriority w:val="99"/>
    <w:rPr>
      <w:rFonts w:ascii="Times New Roman" w:hAnsi="Times New Roman" w:cs="Times New Roman"/>
      <w:b/>
      <w:bCs/>
      <w:w w:val="120"/>
      <w:sz w:val="20"/>
      <w:szCs w:val="20"/>
    </w:rPr>
  </w:style>
  <w:style w:type="character" w:customStyle="1" w:styleId="FontStyle91">
    <w:name w:val="Font Style91"/>
    <w:basedOn w:val="a0"/>
    <w:uiPriority w:val="99"/>
    <w:rPr>
      <w:rFonts w:ascii="Tahoma" w:hAnsi="Tahoma" w:cs="Tahoma"/>
      <w:b/>
      <w:bCs/>
      <w:smallCaps/>
      <w:spacing w:val="10"/>
      <w:sz w:val="16"/>
      <w:szCs w:val="16"/>
    </w:rPr>
  </w:style>
  <w:style w:type="character" w:customStyle="1" w:styleId="FontStyle92">
    <w:name w:val="Font Style92"/>
    <w:basedOn w:val="a0"/>
    <w:uiPriority w:val="99"/>
    <w:rPr>
      <w:rFonts w:ascii="Times New Roman" w:hAnsi="Times New Roman" w:cs="Times New Roman"/>
      <w:b/>
      <w:bCs/>
      <w:i/>
      <w:iCs/>
      <w:smallCaps/>
      <w:spacing w:val="-10"/>
      <w:sz w:val="22"/>
      <w:szCs w:val="22"/>
    </w:rPr>
  </w:style>
  <w:style w:type="character" w:customStyle="1" w:styleId="FontStyle93">
    <w:name w:val="Font Style93"/>
    <w:basedOn w:val="a0"/>
    <w:uiPriority w:val="99"/>
    <w:rPr>
      <w:rFonts w:ascii="Times New Roman" w:hAnsi="Times New Roman" w:cs="Times New Roman"/>
      <w:b/>
      <w:bCs/>
      <w:sz w:val="26"/>
      <w:szCs w:val="26"/>
    </w:rPr>
  </w:style>
  <w:style w:type="character" w:customStyle="1" w:styleId="FontStyle94">
    <w:name w:val="Font Style94"/>
    <w:basedOn w:val="a0"/>
    <w:uiPriority w:val="99"/>
    <w:rPr>
      <w:rFonts w:ascii="Century Schoolbook" w:hAnsi="Century Schoolbook" w:cs="Century Schoolbook"/>
      <w:sz w:val="20"/>
      <w:szCs w:val="20"/>
    </w:rPr>
  </w:style>
  <w:style w:type="character" w:customStyle="1" w:styleId="FontStyle95">
    <w:name w:val="Font Style95"/>
    <w:basedOn w:val="a0"/>
    <w:uiPriority w:val="99"/>
    <w:rPr>
      <w:rFonts w:ascii="Times New Roman" w:hAnsi="Times New Roman" w:cs="Times New Roman"/>
      <w:b/>
      <w:bCs/>
      <w:i/>
      <w:iCs/>
      <w:sz w:val="24"/>
      <w:szCs w:val="24"/>
    </w:rPr>
  </w:style>
  <w:style w:type="character" w:customStyle="1" w:styleId="FontStyle96">
    <w:name w:val="Font Style96"/>
    <w:basedOn w:val="a0"/>
    <w:uiPriority w:val="99"/>
    <w:rPr>
      <w:rFonts w:ascii="Times New Roman" w:hAnsi="Times New Roman" w:cs="Times New Roman"/>
      <w:b/>
      <w:bCs/>
      <w:sz w:val="26"/>
      <w:szCs w:val="26"/>
    </w:rPr>
  </w:style>
  <w:style w:type="character" w:customStyle="1" w:styleId="FontStyle97">
    <w:name w:val="Font Style97"/>
    <w:basedOn w:val="a0"/>
    <w:uiPriority w:val="99"/>
    <w:rPr>
      <w:rFonts w:ascii="Times New Roman" w:hAnsi="Times New Roman" w:cs="Times New Roman"/>
      <w:b/>
      <w:bCs/>
      <w:spacing w:val="20"/>
      <w:sz w:val="18"/>
      <w:szCs w:val="18"/>
    </w:rPr>
  </w:style>
  <w:style w:type="character" w:customStyle="1" w:styleId="FontStyle98">
    <w:name w:val="Font Style98"/>
    <w:basedOn w:val="a0"/>
    <w:uiPriority w:val="99"/>
    <w:rPr>
      <w:rFonts w:ascii="Georgia" w:hAnsi="Georgia" w:cs="Georgia"/>
      <w:b/>
      <w:bCs/>
      <w:i/>
      <w:iCs/>
      <w:spacing w:val="-10"/>
      <w:sz w:val="16"/>
      <w:szCs w:val="16"/>
    </w:rPr>
  </w:style>
  <w:style w:type="character" w:customStyle="1" w:styleId="FontStyle99">
    <w:name w:val="Font Style99"/>
    <w:basedOn w:val="a0"/>
    <w:uiPriority w:val="99"/>
    <w:rPr>
      <w:rFonts w:ascii="Courier New" w:hAnsi="Courier New" w:cs="Courier New"/>
      <w:i/>
      <w:iCs/>
      <w:sz w:val="38"/>
      <w:szCs w:val="38"/>
    </w:rPr>
  </w:style>
  <w:style w:type="character" w:customStyle="1" w:styleId="FontStyle100">
    <w:name w:val="Font Style100"/>
    <w:basedOn w:val="a0"/>
    <w:uiPriority w:val="99"/>
    <w:rPr>
      <w:rFonts w:ascii="Georgia" w:hAnsi="Georgia" w:cs="Georgia"/>
      <w:b/>
      <w:bCs/>
      <w:i/>
      <w:iCs/>
      <w:sz w:val="16"/>
      <w:szCs w:val="16"/>
    </w:rPr>
  </w:style>
  <w:style w:type="character" w:customStyle="1" w:styleId="FontStyle101">
    <w:name w:val="Font Style101"/>
    <w:basedOn w:val="a0"/>
    <w:uiPriority w:val="99"/>
    <w:rPr>
      <w:rFonts w:ascii="Book Antiqua" w:hAnsi="Book Antiqua" w:cs="Book Antiqua"/>
      <w:spacing w:val="-30"/>
      <w:sz w:val="38"/>
      <w:szCs w:val="38"/>
    </w:rPr>
  </w:style>
  <w:style w:type="character" w:customStyle="1" w:styleId="FontStyle102">
    <w:name w:val="Font Style102"/>
    <w:basedOn w:val="a0"/>
    <w:uiPriority w:val="99"/>
    <w:rPr>
      <w:rFonts w:ascii="Times New Roman" w:hAnsi="Times New Roman" w:cs="Times New Roman"/>
      <w:b/>
      <w:bCs/>
      <w:i/>
      <w:iCs/>
      <w:spacing w:val="-10"/>
      <w:sz w:val="28"/>
      <w:szCs w:val="28"/>
    </w:rPr>
  </w:style>
  <w:style w:type="character" w:customStyle="1" w:styleId="FontStyle103">
    <w:name w:val="Font Style103"/>
    <w:basedOn w:val="a0"/>
    <w:uiPriority w:val="99"/>
    <w:rPr>
      <w:rFonts w:ascii="Times New Roman" w:hAnsi="Times New Roman" w:cs="Times New Roman"/>
      <w:b/>
      <w:bCs/>
      <w:sz w:val="20"/>
      <w:szCs w:val="20"/>
    </w:rPr>
  </w:style>
  <w:style w:type="character" w:customStyle="1" w:styleId="FontStyle104">
    <w:name w:val="Font Style104"/>
    <w:basedOn w:val="a0"/>
    <w:uiPriority w:val="99"/>
    <w:rPr>
      <w:rFonts w:ascii="Times New Roman" w:hAnsi="Times New Roman" w:cs="Times New Roman"/>
      <w:b/>
      <w:bCs/>
      <w:sz w:val="34"/>
      <w:szCs w:val="34"/>
    </w:rPr>
  </w:style>
  <w:style w:type="character" w:customStyle="1" w:styleId="FontStyle105">
    <w:name w:val="Font Style105"/>
    <w:basedOn w:val="a0"/>
    <w:uiPriority w:val="99"/>
    <w:rPr>
      <w:rFonts w:ascii="Times New Roman" w:hAnsi="Times New Roman" w:cs="Times New Roman"/>
      <w:sz w:val="32"/>
      <w:szCs w:val="32"/>
    </w:rPr>
  </w:style>
  <w:style w:type="character" w:customStyle="1" w:styleId="FontStyle106">
    <w:name w:val="Font Style106"/>
    <w:basedOn w:val="a0"/>
    <w:uiPriority w:val="99"/>
    <w:rPr>
      <w:rFonts w:ascii="Times New Roman" w:hAnsi="Times New Roman" w:cs="Times New Roman"/>
      <w:sz w:val="18"/>
      <w:szCs w:val="18"/>
    </w:rPr>
  </w:style>
  <w:style w:type="character" w:customStyle="1" w:styleId="FontStyle107">
    <w:name w:val="Font Style107"/>
    <w:basedOn w:val="a0"/>
    <w:uiPriority w:val="99"/>
    <w:rPr>
      <w:rFonts w:ascii="Times New Roman" w:hAnsi="Times New Roman" w:cs="Times New Roman"/>
      <w:b/>
      <w:bCs/>
      <w:i/>
      <w:iCs/>
      <w:sz w:val="24"/>
      <w:szCs w:val="24"/>
    </w:rPr>
  </w:style>
  <w:style w:type="character" w:customStyle="1" w:styleId="FontStyle108">
    <w:name w:val="Font Style108"/>
    <w:basedOn w:val="a0"/>
    <w:uiPriority w:val="99"/>
    <w:rPr>
      <w:rFonts w:ascii="Times New Roman" w:hAnsi="Times New Roman" w:cs="Times New Roman"/>
      <w:sz w:val="24"/>
      <w:szCs w:val="24"/>
    </w:rPr>
  </w:style>
  <w:style w:type="character" w:customStyle="1" w:styleId="FontStyle109">
    <w:name w:val="Font Style109"/>
    <w:basedOn w:val="a0"/>
    <w:uiPriority w:val="99"/>
    <w:rPr>
      <w:rFonts w:ascii="Courier New" w:hAnsi="Courier New" w:cs="Courier New"/>
      <w:sz w:val="42"/>
      <w:szCs w:val="42"/>
    </w:rPr>
  </w:style>
  <w:style w:type="character" w:customStyle="1" w:styleId="FontStyle110">
    <w:name w:val="Font Style110"/>
    <w:basedOn w:val="a0"/>
    <w:uiPriority w:val="99"/>
    <w:rPr>
      <w:rFonts w:ascii="Times New Roman" w:hAnsi="Times New Roman" w:cs="Times New Roman"/>
      <w:b/>
      <w:bCs/>
      <w:i/>
      <w:iCs/>
      <w:sz w:val="20"/>
      <w:szCs w:val="20"/>
    </w:rPr>
  </w:style>
  <w:style w:type="character" w:customStyle="1" w:styleId="FontStyle111">
    <w:name w:val="Font Style111"/>
    <w:basedOn w:val="a0"/>
    <w:uiPriority w:val="99"/>
    <w:rPr>
      <w:rFonts w:ascii="Impact" w:hAnsi="Impact" w:cs="Impact"/>
      <w:spacing w:val="20"/>
      <w:sz w:val="30"/>
      <w:szCs w:val="30"/>
    </w:rPr>
  </w:style>
  <w:style w:type="character" w:customStyle="1" w:styleId="FontStyle112">
    <w:name w:val="Font Style112"/>
    <w:basedOn w:val="a0"/>
    <w:uiPriority w:val="99"/>
    <w:rPr>
      <w:rFonts w:ascii="Times New Roman" w:hAnsi="Times New Roman" w:cs="Times New Roman"/>
      <w:b/>
      <w:bCs/>
      <w:i/>
      <w:iCs/>
      <w:spacing w:val="-10"/>
      <w:sz w:val="20"/>
      <w:szCs w:val="20"/>
    </w:rPr>
  </w:style>
  <w:style w:type="character" w:customStyle="1" w:styleId="FontStyle113">
    <w:name w:val="Font Style113"/>
    <w:basedOn w:val="a0"/>
    <w:uiPriority w:val="99"/>
    <w:rPr>
      <w:rFonts w:ascii="Times New Roman" w:hAnsi="Times New Roman" w:cs="Times New Roman"/>
      <w:b/>
      <w:bCs/>
      <w:i/>
      <w:iCs/>
      <w:spacing w:val="20"/>
      <w:sz w:val="26"/>
      <w:szCs w:val="26"/>
    </w:rPr>
  </w:style>
  <w:style w:type="character" w:customStyle="1" w:styleId="FontStyle114">
    <w:name w:val="Font Style114"/>
    <w:basedOn w:val="a0"/>
    <w:uiPriority w:val="99"/>
    <w:rPr>
      <w:rFonts w:ascii="Times New Roman" w:hAnsi="Times New Roman" w:cs="Times New Roman"/>
      <w:b/>
      <w:bCs/>
      <w:sz w:val="26"/>
      <w:szCs w:val="26"/>
    </w:rPr>
  </w:style>
  <w:style w:type="character" w:customStyle="1" w:styleId="FontStyle115">
    <w:name w:val="Font Style115"/>
    <w:basedOn w:val="a0"/>
    <w:uiPriority w:val="99"/>
    <w:rPr>
      <w:rFonts w:ascii="Times New Roman" w:hAnsi="Times New Roman" w:cs="Times New Roman"/>
      <w:b/>
      <w:bCs/>
      <w:i/>
      <w:iCs/>
      <w:sz w:val="20"/>
      <w:szCs w:val="20"/>
    </w:rPr>
  </w:style>
  <w:style w:type="character" w:customStyle="1" w:styleId="FontStyle116">
    <w:name w:val="Font Style116"/>
    <w:basedOn w:val="a0"/>
    <w:uiPriority w:val="99"/>
    <w:rPr>
      <w:rFonts w:ascii="Times New Roman" w:hAnsi="Times New Roman" w:cs="Times New Roman"/>
      <w:i/>
      <w:iCs/>
      <w:sz w:val="24"/>
      <w:szCs w:val="24"/>
    </w:rPr>
  </w:style>
  <w:style w:type="character" w:customStyle="1" w:styleId="FontStyle117">
    <w:name w:val="Font Style117"/>
    <w:basedOn w:val="a0"/>
    <w:uiPriority w:val="99"/>
    <w:rPr>
      <w:rFonts w:ascii="Times New Roman" w:hAnsi="Times New Roman" w:cs="Times New Roman"/>
      <w:b/>
      <w:bCs/>
      <w:spacing w:val="10"/>
      <w:sz w:val="10"/>
      <w:szCs w:val="10"/>
    </w:rPr>
  </w:style>
  <w:style w:type="character" w:customStyle="1" w:styleId="FontStyle118">
    <w:name w:val="Font Style118"/>
    <w:basedOn w:val="a0"/>
    <w:uiPriority w:val="99"/>
    <w:rPr>
      <w:rFonts w:ascii="Times New Roman" w:hAnsi="Times New Roman" w:cs="Times New Roman"/>
      <w:b/>
      <w:bCs/>
      <w:sz w:val="18"/>
      <w:szCs w:val="18"/>
    </w:rPr>
  </w:style>
  <w:style w:type="character" w:customStyle="1" w:styleId="FontStyle119">
    <w:name w:val="Font Style119"/>
    <w:basedOn w:val="a0"/>
    <w:uiPriority w:val="99"/>
    <w:rPr>
      <w:rFonts w:ascii="Times New Roman" w:hAnsi="Times New Roman" w:cs="Times New Roman"/>
      <w:b/>
      <w:bCs/>
      <w:spacing w:val="20"/>
      <w:sz w:val="16"/>
      <w:szCs w:val="16"/>
    </w:rPr>
  </w:style>
  <w:style w:type="character" w:customStyle="1" w:styleId="FontStyle120">
    <w:name w:val="Font Style120"/>
    <w:basedOn w:val="a0"/>
    <w:uiPriority w:val="99"/>
    <w:rPr>
      <w:rFonts w:ascii="Times New Roman" w:hAnsi="Times New Roman" w:cs="Times New Roman"/>
      <w:b/>
      <w:bCs/>
      <w:sz w:val="26"/>
      <w:szCs w:val="26"/>
    </w:rPr>
  </w:style>
  <w:style w:type="character" w:customStyle="1" w:styleId="FontStyle121">
    <w:name w:val="Font Style121"/>
    <w:basedOn w:val="a0"/>
    <w:uiPriority w:val="99"/>
    <w:rPr>
      <w:rFonts w:ascii="Times New Roman" w:hAnsi="Times New Roman" w:cs="Times New Roman"/>
      <w:b/>
      <w:bCs/>
      <w:i/>
      <w:iCs/>
      <w:spacing w:val="-20"/>
      <w:sz w:val="30"/>
      <w:szCs w:val="30"/>
    </w:rPr>
  </w:style>
  <w:style w:type="character" w:customStyle="1" w:styleId="FontStyle122">
    <w:name w:val="Font Style122"/>
    <w:basedOn w:val="a0"/>
    <w:uiPriority w:val="99"/>
    <w:rPr>
      <w:rFonts w:ascii="Times New Roman" w:hAnsi="Times New Roman" w:cs="Times New Roman"/>
      <w:sz w:val="22"/>
      <w:szCs w:val="22"/>
    </w:rPr>
  </w:style>
  <w:style w:type="character" w:customStyle="1" w:styleId="FontStyle123">
    <w:name w:val="Font Style123"/>
    <w:basedOn w:val="a0"/>
    <w:uiPriority w:val="99"/>
    <w:rPr>
      <w:rFonts w:ascii="Times New Roman" w:hAnsi="Times New Roman" w:cs="Times New Roman"/>
      <w:b/>
      <w:bCs/>
      <w:i/>
      <w:iCs/>
      <w:sz w:val="18"/>
      <w:szCs w:val="18"/>
    </w:rPr>
  </w:style>
  <w:style w:type="character" w:customStyle="1" w:styleId="FontStyle124">
    <w:name w:val="Font Style124"/>
    <w:basedOn w:val="a0"/>
    <w:uiPriority w:val="99"/>
    <w:rPr>
      <w:rFonts w:ascii="Times New Roman" w:hAnsi="Times New Roman" w:cs="Times New Roman"/>
      <w:b/>
      <w:bCs/>
      <w:sz w:val="18"/>
      <w:szCs w:val="18"/>
    </w:rPr>
  </w:style>
  <w:style w:type="character" w:customStyle="1" w:styleId="FontStyle125">
    <w:name w:val="Font Style125"/>
    <w:basedOn w:val="a0"/>
    <w:uiPriority w:val="99"/>
    <w:rPr>
      <w:rFonts w:ascii="Times New Roman" w:hAnsi="Times New Roman" w:cs="Times New Roman"/>
      <w:i/>
      <w:iCs/>
      <w:spacing w:val="-20"/>
      <w:sz w:val="24"/>
      <w:szCs w:val="24"/>
    </w:rPr>
  </w:style>
  <w:style w:type="character" w:customStyle="1" w:styleId="FontStyle126">
    <w:name w:val="Font Style126"/>
    <w:basedOn w:val="a0"/>
    <w:uiPriority w:val="99"/>
    <w:rPr>
      <w:rFonts w:ascii="Times New Roman" w:hAnsi="Times New Roman" w:cs="Times New Roman"/>
      <w:b/>
      <w:bCs/>
      <w:i/>
      <w:iCs/>
      <w:sz w:val="18"/>
      <w:szCs w:val="18"/>
    </w:rPr>
  </w:style>
  <w:style w:type="character" w:customStyle="1" w:styleId="FontStyle127">
    <w:name w:val="Font Style127"/>
    <w:basedOn w:val="a0"/>
    <w:uiPriority w:val="99"/>
    <w:rPr>
      <w:rFonts w:ascii="Times New Roman" w:hAnsi="Times New Roman" w:cs="Times New Roman"/>
      <w:b/>
      <w:bCs/>
      <w:i/>
      <w:iCs/>
      <w:sz w:val="18"/>
      <w:szCs w:val="18"/>
    </w:rPr>
  </w:style>
  <w:style w:type="character" w:customStyle="1" w:styleId="FontStyle128">
    <w:name w:val="Font Style128"/>
    <w:basedOn w:val="a0"/>
    <w:uiPriority w:val="99"/>
    <w:rPr>
      <w:rFonts w:ascii="Times New Roman" w:hAnsi="Times New Roman" w:cs="Times New Roman"/>
      <w:sz w:val="20"/>
      <w:szCs w:val="20"/>
    </w:rPr>
  </w:style>
  <w:style w:type="character" w:customStyle="1" w:styleId="FontStyle129">
    <w:name w:val="Font Style129"/>
    <w:basedOn w:val="a0"/>
    <w:uiPriority w:val="99"/>
    <w:rPr>
      <w:rFonts w:ascii="Cambria" w:hAnsi="Cambria" w:cs="Cambria"/>
      <w:b/>
      <w:bCs/>
      <w:sz w:val="18"/>
      <w:szCs w:val="18"/>
    </w:rPr>
  </w:style>
  <w:style w:type="character" w:customStyle="1" w:styleId="FontStyle130">
    <w:name w:val="Font Style130"/>
    <w:basedOn w:val="a0"/>
    <w:uiPriority w:val="99"/>
    <w:rPr>
      <w:rFonts w:ascii="Times New Roman" w:hAnsi="Times New Roman" w:cs="Times New Roman"/>
      <w:b/>
      <w:bCs/>
      <w:i/>
      <w:iCs/>
      <w:spacing w:val="-10"/>
      <w:sz w:val="18"/>
      <w:szCs w:val="18"/>
    </w:rPr>
  </w:style>
  <w:style w:type="character" w:customStyle="1" w:styleId="FontStyle131">
    <w:name w:val="Font Style131"/>
    <w:basedOn w:val="a0"/>
    <w:uiPriority w:val="99"/>
    <w:rPr>
      <w:rFonts w:ascii="Georgia" w:hAnsi="Georgia" w:cs="Georgia"/>
      <w:b/>
      <w:bCs/>
      <w:i/>
      <w:iCs/>
      <w:smallCaps/>
      <w:sz w:val="22"/>
      <w:szCs w:val="22"/>
    </w:rPr>
  </w:style>
  <w:style w:type="character" w:customStyle="1" w:styleId="FontStyle132">
    <w:name w:val="Font Style132"/>
    <w:basedOn w:val="a0"/>
    <w:uiPriority w:val="99"/>
    <w:rPr>
      <w:rFonts w:ascii="Times New Roman" w:hAnsi="Times New Roman" w:cs="Times New Roman"/>
      <w:sz w:val="20"/>
      <w:szCs w:val="20"/>
    </w:rPr>
  </w:style>
  <w:style w:type="character" w:customStyle="1" w:styleId="FontStyle133">
    <w:name w:val="Font Style133"/>
    <w:basedOn w:val="a0"/>
    <w:uiPriority w:val="99"/>
    <w:rPr>
      <w:rFonts w:ascii="Times New Roman" w:hAnsi="Times New Roman" w:cs="Times New Roman"/>
      <w:i/>
      <w:iCs/>
      <w:sz w:val="18"/>
      <w:szCs w:val="18"/>
    </w:rPr>
  </w:style>
  <w:style w:type="character" w:customStyle="1" w:styleId="FontStyle134">
    <w:name w:val="Font Style134"/>
    <w:basedOn w:val="a0"/>
    <w:uiPriority w:val="99"/>
    <w:rPr>
      <w:rFonts w:ascii="Times New Roman" w:hAnsi="Times New Roman" w:cs="Times New Roman"/>
      <w:b/>
      <w:bCs/>
      <w:i/>
      <w:iCs/>
      <w:sz w:val="18"/>
      <w:szCs w:val="18"/>
    </w:rPr>
  </w:style>
  <w:style w:type="character" w:customStyle="1" w:styleId="FontStyle135">
    <w:name w:val="Font Style135"/>
    <w:basedOn w:val="a0"/>
    <w:uiPriority w:val="99"/>
    <w:rPr>
      <w:rFonts w:ascii="Times New Roman" w:hAnsi="Times New Roman" w:cs="Times New Roman"/>
      <w:sz w:val="20"/>
      <w:szCs w:val="20"/>
    </w:rPr>
  </w:style>
  <w:style w:type="character" w:customStyle="1" w:styleId="FontStyle136">
    <w:name w:val="Font Style136"/>
    <w:basedOn w:val="a0"/>
    <w:uiPriority w:val="99"/>
    <w:rPr>
      <w:rFonts w:ascii="Times New Roman" w:hAnsi="Times New Roman" w:cs="Times New Roman"/>
      <w:sz w:val="20"/>
      <w:szCs w:val="20"/>
    </w:rPr>
  </w:style>
  <w:style w:type="character" w:customStyle="1" w:styleId="FontStyle137">
    <w:name w:val="Font Style137"/>
    <w:basedOn w:val="a0"/>
    <w:uiPriority w:val="99"/>
    <w:rPr>
      <w:rFonts w:ascii="Times New Roman" w:hAnsi="Times New Roman" w:cs="Times New Roman"/>
      <w:sz w:val="20"/>
      <w:szCs w:val="20"/>
    </w:rPr>
  </w:style>
  <w:style w:type="character" w:customStyle="1" w:styleId="FontStyle138">
    <w:name w:val="Font Style138"/>
    <w:basedOn w:val="a0"/>
    <w:uiPriority w:val="99"/>
    <w:rPr>
      <w:rFonts w:ascii="Courier New" w:hAnsi="Courier New" w:cs="Courier New"/>
      <w:b/>
      <w:bCs/>
      <w:sz w:val="18"/>
      <w:szCs w:val="18"/>
    </w:rPr>
  </w:style>
  <w:style w:type="character" w:customStyle="1" w:styleId="FontStyle139">
    <w:name w:val="Font Style139"/>
    <w:basedOn w:val="a0"/>
    <w:uiPriority w:val="99"/>
    <w:rPr>
      <w:rFonts w:ascii="Cambria" w:hAnsi="Cambria" w:cs="Cambria"/>
      <w:b/>
      <w:bCs/>
      <w:i/>
      <w:iCs/>
      <w:smallCaps/>
      <w:spacing w:val="20"/>
      <w:sz w:val="16"/>
      <w:szCs w:val="16"/>
    </w:rPr>
  </w:style>
  <w:style w:type="character" w:customStyle="1" w:styleId="FontStyle140">
    <w:name w:val="Font Style140"/>
    <w:basedOn w:val="a0"/>
    <w:uiPriority w:val="99"/>
    <w:rPr>
      <w:rFonts w:ascii="Times New Roman" w:hAnsi="Times New Roman" w:cs="Times New Roman"/>
      <w:b/>
      <w:bCs/>
      <w:sz w:val="16"/>
      <w:szCs w:val="16"/>
    </w:rPr>
  </w:style>
  <w:style w:type="character" w:customStyle="1" w:styleId="FontStyle141">
    <w:name w:val="Font Style141"/>
    <w:basedOn w:val="a0"/>
    <w:uiPriority w:val="99"/>
    <w:rPr>
      <w:rFonts w:ascii="Times New Roman" w:hAnsi="Times New Roman" w:cs="Times New Roman"/>
      <w:b/>
      <w:bCs/>
      <w:sz w:val="16"/>
      <w:szCs w:val="16"/>
    </w:rPr>
  </w:style>
  <w:style w:type="character" w:customStyle="1" w:styleId="FontStyle142">
    <w:name w:val="Font Style142"/>
    <w:basedOn w:val="a0"/>
    <w:uiPriority w:val="99"/>
    <w:rPr>
      <w:rFonts w:ascii="Times New Roman" w:hAnsi="Times New Roman" w:cs="Times New Roman"/>
      <w:b/>
      <w:bCs/>
      <w:sz w:val="16"/>
      <w:szCs w:val="16"/>
    </w:rPr>
  </w:style>
  <w:style w:type="paragraph" w:styleId="a3">
    <w:name w:val="Balloon Text"/>
    <w:basedOn w:val="a"/>
    <w:link w:val="a4"/>
    <w:uiPriority w:val="99"/>
    <w:semiHidden/>
    <w:unhideWhenUsed/>
    <w:rsid w:val="003E31B4"/>
    <w:rPr>
      <w:rFonts w:ascii="Tahoma" w:hAnsi="Tahoma" w:cs="Tahoma"/>
      <w:sz w:val="16"/>
      <w:szCs w:val="16"/>
    </w:rPr>
  </w:style>
  <w:style w:type="character" w:customStyle="1" w:styleId="a4">
    <w:name w:val="Текст выноски Знак"/>
    <w:basedOn w:val="a0"/>
    <w:link w:val="a3"/>
    <w:uiPriority w:val="99"/>
    <w:semiHidden/>
    <w:rsid w:val="003E31B4"/>
    <w:rPr>
      <w:rFonts w:ascii="Tahoma" w:hAnsi="Tahoma" w:cs="Tahoma"/>
      <w:sz w:val="16"/>
      <w:szCs w:val="16"/>
    </w:rPr>
  </w:style>
  <w:style w:type="character" w:customStyle="1" w:styleId="FontStyle40">
    <w:name w:val="Font Style40"/>
    <w:basedOn w:val="a0"/>
    <w:uiPriority w:val="99"/>
    <w:rsid w:val="00AB18CE"/>
    <w:rPr>
      <w:rFonts w:ascii="Times New Roman" w:hAnsi="Times New Roman" w:cs="Times New Roman"/>
      <w:sz w:val="24"/>
      <w:szCs w:val="24"/>
    </w:rPr>
  </w:style>
  <w:style w:type="character" w:customStyle="1" w:styleId="FontStyle46">
    <w:name w:val="Font Style46"/>
    <w:basedOn w:val="a0"/>
    <w:uiPriority w:val="99"/>
    <w:rsid w:val="00AB18CE"/>
    <w:rPr>
      <w:rFonts w:ascii="Times New Roman" w:hAnsi="Times New Roman" w:cs="Times New Roman"/>
      <w:b/>
      <w:bCs/>
      <w:sz w:val="18"/>
      <w:szCs w:val="18"/>
    </w:rPr>
  </w:style>
  <w:style w:type="character" w:customStyle="1" w:styleId="FontStyle54">
    <w:name w:val="Font Style54"/>
    <w:basedOn w:val="a0"/>
    <w:uiPriority w:val="99"/>
    <w:rsid w:val="00AB18CE"/>
    <w:rPr>
      <w:rFonts w:ascii="Times New Roman" w:hAnsi="Times New Roman" w:cs="Times New Roman"/>
      <w:b/>
      <w:bCs/>
      <w:sz w:val="18"/>
      <w:szCs w:val="18"/>
    </w:rPr>
  </w:style>
  <w:style w:type="character" w:customStyle="1" w:styleId="a5">
    <w:name w:val="Гипертекстовая ссылка"/>
    <w:basedOn w:val="a0"/>
    <w:uiPriority w:val="99"/>
    <w:rsid w:val="00A836F0"/>
    <w:rPr>
      <w:rFonts w:cs="Times New Roman"/>
      <w:b w:val="0"/>
      <w:color w:val="106BBE"/>
    </w:rPr>
  </w:style>
  <w:style w:type="paragraph" w:styleId="a6">
    <w:name w:val="footer"/>
    <w:basedOn w:val="a"/>
    <w:link w:val="a7"/>
    <w:uiPriority w:val="99"/>
    <w:unhideWhenUsed/>
    <w:rsid w:val="00DC70DA"/>
    <w:pPr>
      <w:tabs>
        <w:tab w:val="center" w:pos="4677"/>
        <w:tab w:val="right" w:pos="9355"/>
      </w:tabs>
    </w:pPr>
  </w:style>
  <w:style w:type="character" w:customStyle="1" w:styleId="a7">
    <w:name w:val="Нижний колонтитул Знак"/>
    <w:basedOn w:val="a0"/>
    <w:link w:val="a6"/>
    <w:uiPriority w:val="99"/>
    <w:rsid w:val="00DC70DA"/>
    <w:rPr>
      <w:rFonts w:hAnsi="Times New Roman" w:cs="Times New Roman"/>
      <w:sz w:val="24"/>
      <w:szCs w:val="24"/>
    </w:rPr>
  </w:style>
  <w:style w:type="paragraph" w:styleId="a8">
    <w:name w:val="header"/>
    <w:basedOn w:val="a"/>
    <w:link w:val="a9"/>
    <w:unhideWhenUsed/>
    <w:rsid w:val="00DC70DA"/>
    <w:pPr>
      <w:tabs>
        <w:tab w:val="center" w:pos="4677"/>
        <w:tab w:val="right" w:pos="9355"/>
      </w:tabs>
    </w:pPr>
  </w:style>
  <w:style w:type="character" w:customStyle="1" w:styleId="a9">
    <w:name w:val="Верхний колонтитул Знак"/>
    <w:basedOn w:val="a0"/>
    <w:link w:val="a8"/>
    <w:rsid w:val="00DC70DA"/>
    <w:rPr>
      <w:rFonts w:hAnsi="Times New Roman" w:cs="Times New Roman"/>
      <w:sz w:val="24"/>
      <w:szCs w:val="24"/>
    </w:rPr>
  </w:style>
  <w:style w:type="paragraph" w:styleId="aa">
    <w:name w:val="List Paragraph"/>
    <w:basedOn w:val="a"/>
    <w:uiPriority w:val="99"/>
    <w:qFormat/>
    <w:rsid w:val="00697DE6"/>
    <w:pPr>
      <w:ind w:left="720"/>
      <w:contextualSpacing/>
    </w:pPr>
  </w:style>
  <w:style w:type="character" w:customStyle="1" w:styleId="ab">
    <w:name w:val="Цветовое выделение"/>
    <w:uiPriority w:val="99"/>
    <w:rsid w:val="00D75DDA"/>
    <w:rPr>
      <w:b/>
      <w:bCs w:val="0"/>
      <w:color w:val="26282F"/>
    </w:rPr>
  </w:style>
  <w:style w:type="character" w:customStyle="1" w:styleId="FontStyle13">
    <w:name w:val="Font Style13"/>
    <w:basedOn w:val="a0"/>
    <w:uiPriority w:val="99"/>
    <w:rsid w:val="00E77AD3"/>
    <w:rPr>
      <w:rFonts w:ascii="Times New Roman" w:hAnsi="Times New Roman" w:cs="Times New Roman"/>
      <w:sz w:val="22"/>
      <w:szCs w:val="22"/>
    </w:rPr>
  </w:style>
  <w:style w:type="character" w:customStyle="1" w:styleId="FontStyle14">
    <w:name w:val="Font Style14"/>
    <w:basedOn w:val="a0"/>
    <w:uiPriority w:val="99"/>
    <w:rsid w:val="00E77AD3"/>
    <w:rPr>
      <w:rFonts w:ascii="Times New Roman" w:hAnsi="Times New Roman" w:cs="Times New Roman"/>
      <w:sz w:val="22"/>
      <w:szCs w:val="22"/>
    </w:rPr>
  </w:style>
  <w:style w:type="character" w:customStyle="1" w:styleId="FontStyle15">
    <w:name w:val="Font Style15"/>
    <w:basedOn w:val="a0"/>
    <w:uiPriority w:val="99"/>
    <w:rsid w:val="00E77AD3"/>
    <w:rPr>
      <w:rFonts w:ascii="Times New Roman" w:hAnsi="Times New Roman" w:cs="Times New Roman"/>
      <w:b/>
      <w:bCs/>
      <w:sz w:val="22"/>
      <w:szCs w:val="22"/>
    </w:rPr>
  </w:style>
  <w:style w:type="character" w:customStyle="1" w:styleId="FontStyle16">
    <w:name w:val="Font Style16"/>
    <w:basedOn w:val="a0"/>
    <w:uiPriority w:val="99"/>
    <w:rsid w:val="00E77AD3"/>
    <w:rPr>
      <w:rFonts w:ascii="Times New Roman" w:hAnsi="Times New Roman" w:cs="Times New Roman"/>
      <w:b/>
      <w:bCs/>
      <w:i/>
      <w:iCs/>
      <w:spacing w:val="30"/>
      <w:sz w:val="22"/>
      <w:szCs w:val="22"/>
    </w:rPr>
  </w:style>
  <w:style w:type="character" w:customStyle="1" w:styleId="FontStyle17">
    <w:name w:val="Font Style17"/>
    <w:basedOn w:val="a0"/>
    <w:uiPriority w:val="99"/>
    <w:rsid w:val="00E77AD3"/>
    <w:rPr>
      <w:rFonts w:ascii="Times New Roman" w:hAnsi="Times New Roman" w:cs="Times New Roman"/>
      <w:b/>
      <w:bCs/>
      <w:i/>
      <w:iCs/>
      <w:sz w:val="22"/>
      <w:szCs w:val="22"/>
    </w:rPr>
  </w:style>
  <w:style w:type="paragraph" w:customStyle="1" w:styleId="ConsPlusNormal">
    <w:name w:val="ConsPlusNormal"/>
    <w:rsid w:val="008B1575"/>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ConsPlusNonformat">
    <w:name w:val="ConsPlusNonformat"/>
    <w:rsid w:val="00041D5B"/>
    <w:pPr>
      <w:widowControl w:val="0"/>
      <w:autoSpaceDE w:val="0"/>
      <w:autoSpaceDN w:val="0"/>
      <w:spacing w:after="0" w:line="240" w:lineRule="auto"/>
    </w:pPr>
    <w:rPr>
      <w:rFonts w:ascii="Courier New" w:eastAsia="Times New Roman" w:hAnsi="Courier New" w:cs="Courier New"/>
      <w:sz w:val="20"/>
      <w:szCs w:val="20"/>
    </w:rPr>
  </w:style>
  <w:style w:type="character" w:styleId="ac">
    <w:name w:val="Hyperlink"/>
    <w:basedOn w:val="a0"/>
    <w:uiPriority w:val="99"/>
    <w:unhideWhenUsed/>
    <w:rsid w:val="00041D5B"/>
    <w:rPr>
      <w:color w:val="0000FF"/>
      <w:u w:val="single"/>
    </w:rPr>
  </w:style>
  <w:style w:type="character" w:styleId="ad">
    <w:name w:val="Placeholder Text"/>
    <w:basedOn w:val="a0"/>
    <w:uiPriority w:val="99"/>
    <w:semiHidden/>
    <w:rsid w:val="00900E27"/>
    <w:rPr>
      <w:color w:val="808080"/>
    </w:rPr>
  </w:style>
  <w:style w:type="character" w:customStyle="1" w:styleId="30">
    <w:name w:val="Заголовок 3 Знак"/>
    <w:basedOn w:val="a0"/>
    <w:link w:val="3"/>
    <w:uiPriority w:val="99"/>
    <w:rsid w:val="007655C6"/>
    <w:rPr>
      <w:rFonts w:ascii="Cambria" w:eastAsia="Times New Roman" w:hAnsi="Cambria" w:cs="Times New Roman"/>
      <w:b/>
      <w:bCs/>
      <w:sz w:val="26"/>
      <w:szCs w:val="26"/>
      <w:lang w:eastAsia="en-US"/>
    </w:rPr>
  </w:style>
  <w:style w:type="character" w:customStyle="1" w:styleId="10">
    <w:name w:val="Заголовок 1 Знак"/>
    <w:basedOn w:val="a0"/>
    <w:link w:val="1"/>
    <w:uiPriority w:val="9"/>
    <w:rsid w:val="00381CA0"/>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qFormat/>
    <w:rsid w:val="00216E27"/>
    <w:pPr>
      <w:spacing w:before="360"/>
    </w:pPr>
    <w:rPr>
      <w:rFonts w:asciiTheme="majorHAnsi" w:hAnsiTheme="majorHAnsi"/>
      <w:b/>
      <w:bCs/>
      <w:caps/>
    </w:rPr>
  </w:style>
  <w:style w:type="paragraph" w:styleId="21">
    <w:name w:val="toc 2"/>
    <w:basedOn w:val="a"/>
    <w:next w:val="a"/>
    <w:autoRedefine/>
    <w:uiPriority w:val="39"/>
    <w:qFormat/>
    <w:rsid w:val="00216E27"/>
    <w:pPr>
      <w:spacing w:before="240"/>
    </w:pPr>
    <w:rPr>
      <w:rFonts w:asciiTheme="minorHAnsi" w:hAnsiTheme="minorHAnsi"/>
      <w:b/>
      <w:bCs/>
      <w:sz w:val="20"/>
      <w:szCs w:val="20"/>
    </w:rPr>
  </w:style>
  <w:style w:type="paragraph" w:styleId="31">
    <w:name w:val="toc 3"/>
    <w:basedOn w:val="a"/>
    <w:next w:val="a"/>
    <w:autoRedefine/>
    <w:uiPriority w:val="39"/>
    <w:qFormat/>
    <w:rsid w:val="00896F32"/>
    <w:pPr>
      <w:tabs>
        <w:tab w:val="right" w:leader="dot" w:pos="10198"/>
      </w:tabs>
      <w:ind w:left="240"/>
    </w:pPr>
    <w:rPr>
      <w:rFonts w:asciiTheme="minorHAnsi" w:hAnsiTheme="minorHAnsi" w:cstheme="minorHAnsi"/>
      <w:b/>
      <w:noProof/>
      <w:sz w:val="20"/>
      <w:szCs w:val="20"/>
    </w:rPr>
  </w:style>
  <w:style w:type="paragraph" w:styleId="ae">
    <w:name w:val="TOC Heading"/>
    <w:basedOn w:val="1"/>
    <w:next w:val="a"/>
    <w:uiPriority w:val="39"/>
    <w:unhideWhenUsed/>
    <w:qFormat/>
    <w:rsid w:val="00BC1DE1"/>
    <w:pPr>
      <w:widowControl/>
      <w:autoSpaceDE/>
      <w:autoSpaceDN/>
      <w:adjustRightInd/>
      <w:spacing w:line="276" w:lineRule="auto"/>
      <w:outlineLvl w:val="9"/>
    </w:pPr>
  </w:style>
  <w:style w:type="paragraph" w:styleId="4">
    <w:name w:val="toc 4"/>
    <w:basedOn w:val="a"/>
    <w:next w:val="a"/>
    <w:autoRedefine/>
    <w:uiPriority w:val="39"/>
    <w:unhideWhenUsed/>
    <w:rsid w:val="004835DC"/>
    <w:pPr>
      <w:ind w:left="480"/>
    </w:pPr>
    <w:rPr>
      <w:rFonts w:asciiTheme="minorHAnsi" w:hAnsiTheme="minorHAnsi"/>
      <w:sz w:val="20"/>
      <w:szCs w:val="20"/>
    </w:rPr>
  </w:style>
  <w:style w:type="paragraph" w:styleId="5">
    <w:name w:val="toc 5"/>
    <w:basedOn w:val="a"/>
    <w:next w:val="a"/>
    <w:autoRedefine/>
    <w:uiPriority w:val="39"/>
    <w:unhideWhenUsed/>
    <w:rsid w:val="004835DC"/>
    <w:pPr>
      <w:ind w:left="720"/>
    </w:pPr>
    <w:rPr>
      <w:rFonts w:asciiTheme="minorHAnsi" w:hAnsiTheme="minorHAnsi"/>
      <w:sz w:val="20"/>
      <w:szCs w:val="20"/>
    </w:rPr>
  </w:style>
  <w:style w:type="paragraph" w:styleId="6">
    <w:name w:val="toc 6"/>
    <w:basedOn w:val="a"/>
    <w:next w:val="a"/>
    <w:autoRedefine/>
    <w:uiPriority w:val="39"/>
    <w:unhideWhenUsed/>
    <w:rsid w:val="004835DC"/>
    <w:pPr>
      <w:ind w:left="960"/>
    </w:pPr>
    <w:rPr>
      <w:rFonts w:asciiTheme="minorHAnsi" w:hAnsiTheme="minorHAnsi"/>
      <w:sz w:val="20"/>
      <w:szCs w:val="20"/>
    </w:rPr>
  </w:style>
  <w:style w:type="paragraph" w:styleId="7">
    <w:name w:val="toc 7"/>
    <w:basedOn w:val="a"/>
    <w:next w:val="a"/>
    <w:autoRedefine/>
    <w:uiPriority w:val="39"/>
    <w:unhideWhenUsed/>
    <w:rsid w:val="004835DC"/>
    <w:pPr>
      <w:ind w:left="1200"/>
    </w:pPr>
    <w:rPr>
      <w:rFonts w:asciiTheme="minorHAnsi" w:hAnsiTheme="minorHAnsi"/>
      <w:sz w:val="20"/>
      <w:szCs w:val="20"/>
    </w:rPr>
  </w:style>
  <w:style w:type="paragraph" w:styleId="8">
    <w:name w:val="toc 8"/>
    <w:basedOn w:val="a"/>
    <w:next w:val="a"/>
    <w:autoRedefine/>
    <w:uiPriority w:val="39"/>
    <w:unhideWhenUsed/>
    <w:rsid w:val="004835DC"/>
    <w:pPr>
      <w:ind w:left="1440"/>
    </w:pPr>
    <w:rPr>
      <w:rFonts w:asciiTheme="minorHAnsi" w:hAnsiTheme="minorHAnsi"/>
      <w:sz w:val="20"/>
      <w:szCs w:val="20"/>
    </w:rPr>
  </w:style>
  <w:style w:type="paragraph" w:styleId="9">
    <w:name w:val="toc 9"/>
    <w:basedOn w:val="a"/>
    <w:next w:val="a"/>
    <w:autoRedefine/>
    <w:uiPriority w:val="39"/>
    <w:unhideWhenUsed/>
    <w:rsid w:val="004835DC"/>
    <w:pPr>
      <w:ind w:left="1680"/>
    </w:pPr>
    <w:rPr>
      <w:rFonts w:asciiTheme="minorHAnsi" w:hAnsiTheme="minorHAnsi"/>
      <w:sz w:val="20"/>
      <w:szCs w:val="20"/>
    </w:rPr>
  </w:style>
  <w:style w:type="character" w:customStyle="1" w:styleId="20">
    <w:name w:val="Заголовок 2 Знак"/>
    <w:basedOn w:val="a0"/>
    <w:link w:val="2"/>
    <w:uiPriority w:val="9"/>
    <w:rsid w:val="004835D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6632">
      <w:bodyDiv w:val="1"/>
      <w:marLeft w:val="0"/>
      <w:marRight w:val="0"/>
      <w:marTop w:val="0"/>
      <w:marBottom w:val="0"/>
      <w:divBdr>
        <w:top w:val="none" w:sz="0" w:space="0" w:color="auto"/>
        <w:left w:val="none" w:sz="0" w:space="0" w:color="auto"/>
        <w:bottom w:val="none" w:sz="0" w:space="0" w:color="auto"/>
        <w:right w:val="none" w:sz="0" w:space="0" w:color="auto"/>
      </w:divBdr>
    </w:div>
    <w:div w:id="262809842">
      <w:bodyDiv w:val="1"/>
      <w:marLeft w:val="0"/>
      <w:marRight w:val="0"/>
      <w:marTop w:val="0"/>
      <w:marBottom w:val="0"/>
      <w:divBdr>
        <w:top w:val="none" w:sz="0" w:space="0" w:color="auto"/>
        <w:left w:val="none" w:sz="0" w:space="0" w:color="auto"/>
        <w:bottom w:val="none" w:sz="0" w:space="0" w:color="auto"/>
        <w:right w:val="none" w:sz="0" w:space="0" w:color="auto"/>
      </w:divBdr>
    </w:div>
    <w:div w:id="810057559">
      <w:bodyDiv w:val="1"/>
      <w:marLeft w:val="0"/>
      <w:marRight w:val="0"/>
      <w:marTop w:val="0"/>
      <w:marBottom w:val="0"/>
      <w:divBdr>
        <w:top w:val="none" w:sz="0" w:space="0" w:color="auto"/>
        <w:left w:val="none" w:sz="0" w:space="0" w:color="auto"/>
        <w:bottom w:val="none" w:sz="0" w:space="0" w:color="auto"/>
        <w:right w:val="none" w:sz="0" w:space="0" w:color="auto"/>
      </w:divBdr>
    </w:div>
    <w:div w:id="824511747">
      <w:bodyDiv w:val="1"/>
      <w:marLeft w:val="0"/>
      <w:marRight w:val="0"/>
      <w:marTop w:val="0"/>
      <w:marBottom w:val="0"/>
      <w:divBdr>
        <w:top w:val="none" w:sz="0" w:space="0" w:color="auto"/>
        <w:left w:val="none" w:sz="0" w:space="0" w:color="auto"/>
        <w:bottom w:val="none" w:sz="0" w:space="0" w:color="auto"/>
        <w:right w:val="none" w:sz="0" w:space="0" w:color="auto"/>
      </w:divBdr>
    </w:div>
    <w:div w:id="935013651">
      <w:bodyDiv w:val="1"/>
      <w:marLeft w:val="0"/>
      <w:marRight w:val="0"/>
      <w:marTop w:val="0"/>
      <w:marBottom w:val="0"/>
      <w:divBdr>
        <w:top w:val="none" w:sz="0" w:space="0" w:color="auto"/>
        <w:left w:val="none" w:sz="0" w:space="0" w:color="auto"/>
        <w:bottom w:val="none" w:sz="0" w:space="0" w:color="auto"/>
        <w:right w:val="none" w:sz="0" w:space="0" w:color="auto"/>
      </w:divBdr>
    </w:div>
    <w:div w:id="1016421482">
      <w:bodyDiv w:val="1"/>
      <w:marLeft w:val="0"/>
      <w:marRight w:val="0"/>
      <w:marTop w:val="0"/>
      <w:marBottom w:val="0"/>
      <w:divBdr>
        <w:top w:val="none" w:sz="0" w:space="0" w:color="auto"/>
        <w:left w:val="none" w:sz="0" w:space="0" w:color="auto"/>
        <w:bottom w:val="none" w:sz="0" w:space="0" w:color="auto"/>
        <w:right w:val="none" w:sz="0" w:space="0" w:color="auto"/>
      </w:divBdr>
    </w:div>
    <w:div w:id="1092354678">
      <w:bodyDiv w:val="1"/>
      <w:marLeft w:val="0"/>
      <w:marRight w:val="0"/>
      <w:marTop w:val="0"/>
      <w:marBottom w:val="0"/>
      <w:divBdr>
        <w:top w:val="none" w:sz="0" w:space="0" w:color="auto"/>
        <w:left w:val="none" w:sz="0" w:space="0" w:color="auto"/>
        <w:bottom w:val="none" w:sz="0" w:space="0" w:color="auto"/>
        <w:right w:val="none" w:sz="0" w:space="0" w:color="auto"/>
      </w:divBdr>
    </w:div>
    <w:div w:id="1137644169">
      <w:bodyDiv w:val="1"/>
      <w:marLeft w:val="0"/>
      <w:marRight w:val="0"/>
      <w:marTop w:val="0"/>
      <w:marBottom w:val="0"/>
      <w:divBdr>
        <w:top w:val="none" w:sz="0" w:space="0" w:color="auto"/>
        <w:left w:val="none" w:sz="0" w:space="0" w:color="auto"/>
        <w:bottom w:val="none" w:sz="0" w:space="0" w:color="auto"/>
        <w:right w:val="none" w:sz="0" w:space="0" w:color="auto"/>
      </w:divBdr>
    </w:div>
    <w:div w:id="1320042138">
      <w:bodyDiv w:val="1"/>
      <w:marLeft w:val="0"/>
      <w:marRight w:val="0"/>
      <w:marTop w:val="0"/>
      <w:marBottom w:val="0"/>
      <w:divBdr>
        <w:top w:val="none" w:sz="0" w:space="0" w:color="auto"/>
        <w:left w:val="none" w:sz="0" w:space="0" w:color="auto"/>
        <w:bottom w:val="none" w:sz="0" w:space="0" w:color="auto"/>
        <w:right w:val="none" w:sz="0" w:space="0" w:color="auto"/>
      </w:divBdr>
    </w:div>
    <w:div w:id="1571580377">
      <w:bodyDiv w:val="1"/>
      <w:marLeft w:val="0"/>
      <w:marRight w:val="0"/>
      <w:marTop w:val="0"/>
      <w:marBottom w:val="0"/>
      <w:divBdr>
        <w:top w:val="none" w:sz="0" w:space="0" w:color="auto"/>
        <w:left w:val="none" w:sz="0" w:space="0" w:color="auto"/>
        <w:bottom w:val="none" w:sz="0" w:space="0" w:color="auto"/>
        <w:right w:val="none" w:sz="0" w:space="0" w:color="auto"/>
      </w:divBdr>
    </w:div>
    <w:div w:id="1694725735">
      <w:bodyDiv w:val="1"/>
      <w:marLeft w:val="0"/>
      <w:marRight w:val="0"/>
      <w:marTop w:val="0"/>
      <w:marBottom w:val="0"/>
      <w:divBdr>
        <w:top w:val="none" w:sz="0" w:space="0" w:color="auto"/>
        <w:left w:val="none" w:sz="0" w:space="0" w:color="auto"/>
        <w:bottom w:val="none" w:sz="0" w:space="0" w:color="auto"/>
        <w:right w:val="none" w:sz="0" w:space="0" w:color="auto"/>
      </w:divBdr>
    </w:div>
    <w:div w:id="1780875452">
      <w:bodyDiv w:val="1"/>
      <w:marLeft w:val="0"/>
      <w:marRight w:val="0"/>
      <w:marTop w:val="0"/>
      <w:marBottom w:val="0"/>
      <w:divBdr>
        <w:top w:val="none" w:sz="0" w:space="0" w:color="auto"/>
        <w:left w:val="none" w:sz="0" w:space="0" w:color="auto"/>
        <w:bottom w:val="none" w:sz="0" w:space="0" w:color="auto"/>
        <w:right w:val="none" w:sz="0" w:space="0" w:color="auto"/>
      </w:divBdr>
    </w:div>
    <w:div w:id="1950044760">
      <w:bodyDiv w:val="1"/>
      <w:marLeft w:val="0"/>
      <w:marRight w:val="0"/>
      <w:marTop w:val="0"/>
      <w:marBottom w:val="0"/>
      <w:divBdr>
        <w:top w:val="none" w:sz="0" w:space="0" w:color="auto"/>
        <w:left w:val="none" w:sz="0" w:space="0" w:color="auto"/>
        <w:bottom w:val="none" w:sz="0" w:space="0" w:color="auto"/>
        <w:right w:val="none" w:sz="0" w:space="0" w:color="auto"/>
      </w:divBdr>
    </w:div>
    <w:div w:id="2035955362">
      <w:bodyDiv w:val="1"/>
      <w:marLeft w:val="0"/>
      <w:marRight w:val="0"/>
      <w:marTop w:val="0"/>
      <w:marBottom w:val="0"/>
      <w:divBdr>
        <w:top w:val="none" w:sz="0" w:space="0" w:color="auto"/>
        <w:left w:val="none" w:sz="0" w:space="0" w:color="auto"/>
        <w:bottom w:val="none" w:sz="0" w:space="0" w:color="auto"/>
        <w:right w:val="none" w:sz="0" w:space="0" w:color="auto"/>
      </w:divBdr>
    </w:div>
    <w:div w:id="2046444217">
      <w:bodyDiv w:val="1"/>
      <w:marLeft w:val="0"/>
      <w:marRight w:val="0"/>
      <w:marTop w:val="0"/>
      <w:marBottom w:val="0"/>
      <w:divBdr>
        <w:top w:val="none" w:sz="0" w:space="0" w:color="auto"/>
        <w:left w:val="none" w:sz="0" w:space="0" w:color="auto"/>
        <w:bottom w:val="none" w:sz="0" w:space="0" w:color="auto"/>
        <w:right w:val="none" w:sz="0" w:space="0" w:color="auto"/>
      </w:divBdr>
    </w:div>
    <w:div w:id="21307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921E6B4A0CEF88C4FE75541AB03FEB14264CD5B9073B341E16D903A9DC9A52171F01657E03CCB92d1rDL" TargetMode="External"/><Relationship Id="rId18" Type="http://schemas.openxmlformats.org/officeDocument/2006/relationships/hyperlink" Target="file:///C:\Users\0000-08-636\AppData\Local\Temp\notesC7A056\749" TargetMode="External"/><Relationship Id="rId3" Type="http://schemas.openxmlformats.org/officeDocument/2006/relationships/styles" Target="styles.xml"/><Relationship Id="rId21" Type="http://schemas.openxmlformats.org/officeDocument/2006/relationships/hyperlink" Target="consultantplus://offline/ref=F0126AB286EFA00872723549009DF64586CDDB0B99566132A91BE7862EC0D345B33088D3C26478D2xEz0K" TargetMode="Externa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file:///C:\Users\0000-08-636\AppData\Local\Temp\notesC7A056\7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0000-08-636\AppData\Local\Temp\notesC7A056\749" TargetMode="External"/><Relationship Id="rId20" Type="http://schemas.openxmlformats.org/officeDocument/2006/relationships/hyperlink" Target="consultantplus://offline/ref=F0126AB286EFA00872723549009DF64586CDDB0B99566132A91BE7862EC0D345B33088D3C26478D2xEz0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0000-08-636\AppData\Local\Temp\notesC7A056\749"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B2C4BC20AEEF3C64290D357CBD897DE8D6789A3B59CE636087B1B7EAF1309148938592D70D16B3E6639D5B8E81F45B9596F01F7C355AC5v7k2I"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B102-D03E-4176-9A4A-C93A1EF4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22453</Words>
  <Characters>127987</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Минфин ПК</Company>
  <LinksUpToDate>false</LinksUpToDate>
  <CharactersWithSpaces>150140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5900-14-305</dc:creator>
  <cp:lastModifiedBy>Гоголева Ирина Алексеевна</cp:lastModifiedBy>
  <cp:revision>2</cp:revision>
  <cp:lastPrinted>2019-11-20T07:52:00Z</cp:lastPrinted>
  <dcterms:created xsi:type="dcterms:W3CDTF">2019-11-28T09:16:00Z</dcterms:created>
  <dcterms:modified xsi:type="dcterms:W3CDTF">2019-11-28T09:16:00Z</dcterms:modified>
</cp:coreProperties>
</file>