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2B1" w:rsidRPr="007402B1" w:rsidRDefault="007402B1" w:rsidP="007402B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402B1">
        <w:rPr>
          <w:rFonts w:ascii="Times New Roman" w:eastAsia="Times New Roman" w:hAnsi="Times New Roman"/>
          <w:b/>
          <w:sz w:val="24"/>
          <w:szCs w:val="24"/>
          <w:lang w:eastAsia="ru-RU"/>
        </w:rPr>
        <w:t>План-график размещения заказов на поставку товаров, выполнение работ, оказание услуг</w:t>
      </w:r>
      <w:r w:rsidRPr="007402B1">
        <w:rPr>
          <w:rFonts w:ascii="Times New Roman" w:eastAsia="Times New Roman" w:hAnsi="Times New Roman"/>
          <w:b/>
          <w:sz w:val="24"/>
          <w:szCs w:val="24"/>
          <w:lang w:eastAsia="ru-RU"/>
        </w:rPr>
        <w:br/>
        <w:t xml:space="preserve">для обеспечения государственных и муниципальных нужд на </w:t>
      </w:r>
      <w:r w:rsidRPr="007402B1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 2016 </w:t>
      </w:r>
      <w:r w:rsidRPr="007402B1">
        <w:rPr>
          <w:rFonts w:ascii="Times New Roman" w:eastAsia="Times New Roman" w:hAnsi="Times New Roman"/>
          <w:b/>
          <w:sz w:val="24"/>
          <w:szCs w:val="24"/>
          <w:lang w:eastAsia="ru-RU"/>
        </w:rPr>
        <w:t>год</w:t>
      </w:r>
    </w:p>
    <w:p w:rsidR="007402B1" w:rsidRPr="007402B1" w:rsidRDefault="007402B1" w:rsidP="007402B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336"/>
        <w:gridCol w:w="9919"/>
      </w:tblGrid>
      <w:tr w:rsidR="007402B1" w:rsidRPr="007402B1" w:rsidTr="007402B1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заказчика </w:t>
            </w:r>
          </w:p>
        </w:tc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МЕЖРАЙОННАЯ ИНСПЕКЦИЯ ФЕДЕРАЛЬНОЙ НАЛОГОВОЙ СЛУЖБЫ № 17 ПО ПЕРМСКОМУ КРАЮ</w:t>
            </w: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Юридический адрес,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телефон, электронная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почта заказчика</w:t>
            </w:r>
          </w:p>
        </w:tc>
        <w:tc>
          <w:tcPr>
            <w:tcW w:w="0" w:type="auto"/>
            <w:vAlign w:val="center"/>
            <w:hideMark/>
          </w:tcPr>
          <w:p w:rsidR="007402B1" w:rsidRPr="007402B1" w:rsidRDefault="007402B1" w:rsidP="008B02D7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Российская Федерация, 614107, Пермский край, Пермь г, ул</w:t>
            </w:r>
            <w:proofErr w:type="gramStart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.К</w:t>
            </w:r>
            <w:proofErr w:type="gramEnd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им, 91/А , +7 (342) 250</w:t>
            </w:r>
            <w:r w:rsidR="008B02D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9320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, i5958@m06.r59.nalog.ru</w:t>
            </w: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ИНН </w:t>
            </w:r>
          </w:p>
        </w:tc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5906123280</w:t>
            </w: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КПП </w:t>
            </w:r>
          </w:p>
        </w:tc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590601001</w:t>
            </w: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ОКАТО </w:t>
            </w:r>
          </w:p>
        </w:tc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57701000001</w:t>
            </w:r>
          </w:p>
        </w:tc>
      </w:tr>
    </w:tbl>
    <w:p w:rsidR="007402B1" w:rsidRPr="007402B1" w:rsidRDefault="007402B1" w:rsidP="007402B1">
      <w:pPr>
        <w:spacing w:after="24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57"/>
        <w:gridCol w:w="627"/>
        <w:gridCol w:w="901"/>
        <w:gridCol w:w="488"/>
        <w:gridCol w:w="1315"/>
        <w:gridCol w:w="1821"/>
        <w:gridCol w:w="810"/>
        <w:gridCol w:w="833"/>
        <w:gridCol w:w="1238"/>
        <w:gridCol w:w="944"/>
        <w:gridCol w:w="887"/>
        <w:gridCol w:w="1116"/>
        <w:gridCol w:w="1066"/>
        <w:gridCol w:w="977"/>
      </w:tblGrid>
      <w:tr w:rsidR="00BA1B19" w:rsidRPr="007402B1" w:rsidTr="007402B1">
        <w:trPr>
          <w:tblCellSpacing w:w="15" w:type="dxa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КБК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ОКВЭД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ОКПД 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Условия контракта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Способ размещения заказа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Обоснование внесения изменений </w:t>
            </w: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заказа (№ лота)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предмета контракта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минимально необходимые требования, предъявляемые к предмету контракта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ед. измерения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количество (объем)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ориентировочная начальная (максимальная) цена контракта (тыс. рублей)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условия финансового обеспечения исполнения контракта (включая размер аванса)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график осуществления процедур закупки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 размещения заказа (месяц, год)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срок исполнения контракта (месяц, год) 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53.10.2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53.10.12.000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Услуги почтовой связи</w:t>
            </w:r>
            <w:proofErr w:type="gramStart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Услуги почтовой связи.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об общественном обсуждении закупки: не проводилось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Услуги почтовой связи в соответствии с Правилами оказания услуг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почтовой связи, утвержденными приказом Министерства связи и массовых коммуникаций Российской Федерации от 31.07.2014 № 234. Основание п.1ч.1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УСЛ </w:t>
            </w:r>
            <w:proofErr w:type="gramStart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620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620 / 620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12.2016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Периодичность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поставки товаров, работ, услуг: Ежедневно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46.49.33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46.49.23.000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Приобретение прочих материальных запасов (канцелярские товары)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Преимущества: </w:t>
            </w:r>
          </w:p>
          <w:p w:rsidR="007402B1" w:rsidRPr="007402B1" w:rsidRDefault="007402B1" w:rsidP="007402B1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- 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44-ФЗ); </w:t>
            </w:r>
          </w:p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Информация об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общественном обсуждении закупки: не проводилось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Приобретение прочих материальных запасов (канцелярские товары) в соответствии с техническим заданием.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УСЛ </w:t>
            </w:r>
            <w:proofErr w:type="gramStart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2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74,6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0,746  /  3,73  /  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07.2016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12.2016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Периодичность поставки товаров, работ, услуг: Одноразовая поставка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35.30.2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35.30.11.111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Коммунальные услуги по теплоснабжению (отопление).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Информация об общественном обсуждении закупки: не проводилось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Коммунальные услуги по теплоснабжению (отопление). Закупка производится на основании п.8 ч.1 ст.93 Федерального закона от 05.04.2013 № 44-ФЗ.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ГИГАКАЛ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63,74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24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106,9946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12.2016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Периодичность поставки товаров, работ, услуг: Ежедневно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68.32.2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68.32.13.120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Содержание и ремонт </w:t>
            </w:r>
            <w:proofErr w:type="spellStart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общедомового</w:t>
            </w:r>
            <w:proofErr w:type="spellEnd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имущества многоквартирного дома</w:t>
            </w:r>
            <w:proofErr w:type="gramStart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.</w:t>
            </w:r>
            <w:proofErr w:type="gramEnd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Содержание и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ремонт </w:t>
            </w:r>
            <w:proofErr w:type="spellStart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общедомового</w:t>
            </w:r>
            <w:proofErr w:type="spellEnd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имущества многоквартирного дома.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Информация об общественном обсуждении закупки: не проводилось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Содержание и ремонт </w:t>
            </w:r>
            <w:proofErr w:type="spellStart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общедомового</w:t>
            </w:r>
            <w:proofErr w:type="spellEnd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имущества многоквартирного дома (на основании п.22 ч.1 ст.93 Федерального закона от 05.04.2013 № 44-ФЗ).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УСЛ </w:t>
            </w:r>
            <w:proofErr w:type="gramStart"/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ЕД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—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44,59144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44,59144 / 44,59144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01.2016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12.2016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Сроки исполнения отдельных этапов контракта: Один этап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br/>
              <w:t>Периодичность поставки товаров, работ, услуг: Ежемесячно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Закупка у единственного поставщика (подрядчика, исполните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gridSpan w:val="14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товары, работы или услуги на сумму, не превышающую ста тысяч рублей (закупки в соответствии с п. 4, 5, 23, 26, 33, 42, 44 части 1 статьи 93 Федерального закона № 44-ФЗ) </w:t>
            </w: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13,646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BA1B19" w:rsidRDefault="00BA1B19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ОСАГО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81,5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BA1B19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Расходные материалы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186,7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BA1B19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ГСМ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180,28196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BA1B19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Почта ФПС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BA1B19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СУО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BA1B19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Мед/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осм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BA1B19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Заправка картриджей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0,354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B19" w:rsidRDefault="00BA1B19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Эксплтц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7402B1" w:rsidRPr="007402B1" w:rsidRDefault="00BA1B19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Фр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аш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18201063940290019244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2,832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BA1B19" w:rsidP="00BA1B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 франк</w:t>
            </w: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аш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gridSpan w:val="14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Годовой объем закупок у единственного поставщика (подрядчика, исполнителя) в соответствии с пунктом 4 части 1 статьи 93 Федерального закона №44-ФЗ</w:t>
            </w: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605,51396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gridSpan w:val="14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Годовой объем закупок у единственного поставщика (подрядчика, исполнителя) в соответствии с пунктом 5 части 1 статьи 93 Федерального закона №44-ФЗ</w:t>
            </w: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gridSpan w:val="14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Годовой объем закупок у субъектов малого предпринимательства, социально ориентированных некоммерческих организаций</w:t>
            </w: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74,6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Электронн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gridSpan w:val="14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Годовой объем закупок, осуществляемых путем проведения запроса котировок</w:t>
            </w: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Запрос котировок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7402B1" w:rsidRPr="007402B1" w:rsidTr="007402B1">
        <w:trPr>
          <w:tblCellSpacing w:w="15" w:type="dxa"/>
        </w:trPr>
        <w:tc>
          <w:tcPr>
            <w:tcW w:w="0" w:type="auto"/>
            <w:gridSpan w:val="14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Совокупный объем закупок, планируемых в текущем году</w:t>
            </w:r>
          </w:p>
        </w:tc>
      </w:tr>
      <w:tr w:rsidR="00BA1B19" w:rsidRPr="007402B1" w:rsidTr="007402B1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1451,7 / 1451,7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Закупка у единственного поставщика (подрядчика, исполнителя), Электронный аукцион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402B1" w:rsidRPr="007402B1" w:rsidRDefault="007402B1" w:rsidP="007402B1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5119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965"/>
        <w:gridCol w:w="460"/>
        <w:gridCol w:w="1460"/>
        <w:gridCol w:w="3607"/>
        <w:gridCol w:w="5517"/>
      </w:tblGrid>
      <w:tr w:rsidR="007402B1" w:rsidRPr="007402B1" w:rsidTr="007402B1">
        <w:trPr>
          <w:tblCellSpacing w:w="15" w:type="dxa"/>
        </w:trPr>
        <w:tc>
          <w:tcPr>
            <w:tcW w:w="1322" w:type="pct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 </w:t>
            </w:r>
            <w:r w:rsidRPr="007402B1">
              <w:rPr>
                <w:rFonts w:ascii="Times New Roman" w:eastAsia="Times New Roman" w:hAnsi="Times New Roman"/>
                <w:sz w:val="24"/>
                <w:szCs w:val="24"/>
                <w:u w:val="single"/>
                <w:lang w:eastAsia="ru-RU"/>
              </w:rPr>
              <w:t>Матвиенко Ольга Анатольевна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  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(Ф.И.О., должность руководителя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(уполномоченного должностного лица)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>заказчика)</w:t>
            </w:r>
          </w:p>
        </w:tc>
        <w:tc>
          <w:tcPr>
            <w:tcW w:w="145" w:type="pct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  </w:t>
            </w:r>
          </w:p>
        </w:tc>
        <w:tc>
          <w:tcPr>
            <w:tcW w:w="482" w:type="pct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                       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(подпись) </w:t>
            </w:r>
          </w:p>
        </w:tc>
        <w:tc>
          <w:tcPr>
            <w:tcW w:w="1206" w:type="pct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"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11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" 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января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 20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  <w:t>16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 г. </w:t>
            </w: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br/>
              <w:t xml:space="preserve">(Дата утверждения) </w:t>
            </w:r>
          </w:p>
        </w:tc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402B1" w:rsidRPr="007402B1" w:rsidRDefault="007402B1" w:rsidP="007402B1">
      <w:pPr>
        <w:spacing w:after="0" w:line="240" w:lineRule="auto"/>
        <w:rPr>
          <w:rFonts w:ascii="Times New Roman" w:eastAsia="Times New Roman" w:hAnsi="Times New Roman"/>
          <w:vanish/>
          <w:sz w:val="20"/>
          <w:szCs w:val="20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0"/>
        <w:gridCol w:w="383"/>
        <w:gridCol w:w="1192"/>
      </w:tblGrid>
      <w:tr w:rsidR="007402B1" w:rsidRPr="007402B1" w:rsidTr="007402B1">
        <w:trPr>
          <w:tblCellSpacing w:w="15" w:type="dxa"/>
        </w:trPr>
        <w:tc>
          <w:tcPr>
            <w:tcW w:w="750" w:type="pct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402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МП </w:t>
            </w:r>
          </w:p>
        </w:tc>
        <w:tc>
          <w:tcPr>
            <w:tcW w:w="3250" w:type="pct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7402B1" w:rsidRPr="007402B1" w:rsidRDefault="007402B1" w:rsidP="007402B1">
      <w:pPr>
        <w:spacing w:after="0" w:line="240" w:lineRule="auto"/>
        <w:rPr>
          <w:rFonts w:ascii="Times New Roman" w:eastAsia="Times New Roman" w:hAnsi="Times New Roman"/>
          <w:vanish/>
          <w:sz w:val="20"/>
          <w:szCs w:val="20"/>
          <w:lang w:eastAsia="ru-RU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065"/>
        <w:gridCol w:w="3595"/>
      </w:tblGrid>
      <w:tr w:rsidR="007402B1" w:rsidRPr="007402B1" w:rsidTr="007402B1">
        <w:trPr>
          <w:tblCellSpacing w:w="15" w:type="dxa"/>
        </w:trPr>
        <w:tc>
          <w:tcPr>
            <w:tcW w:w="0" w:type="auto"/>
            <w:vAlign w:val="center"/>
            <w:hideMark/>
          </w:tcPr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0" w:type="pct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37"/>
              <w:gridCol w:w="2183"/>
            </w:tblGrid>
            <w:tr w:rsidR="007402B1" w:rsidRPr="007402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vAlign w:val="center"/>
                  <w:hideMark/>
                </w:tcPr>
                <w:p w:rsidR="007402B1" w:rsidRPr="007402B1" w:rsidRDefault="007402B1" w:rsidP="007402B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7402B1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Исполнитель: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vAlign w:val="center"/>
                  <w:hideMark/>
                </w:tcPr>
                <w:p w:rsidR="007402B1" w:rsidRPr="007402B1" w:rsidRDefault="007402B1" w:rsidP="007402B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proofErr w:type="spellStart"/>
                  <w:r w:rsidRPr="007402B1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Лапаева</w:t>
                  </w:r>
                  <w:proofErr w:type="spellEnd"/>
                  <w:r w:rsidRPr="007402B1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 xml:space="preserve"> М. В.</w:t>
                  </w:r>
                </w:p>
              </w:tc>
            </w:tr>
            <w:tr w:rsidR="007402B1" w:rsidRPr="007402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vAlign w:val="center"/>
                  <w:hideMark/>
                </w:tcPr>
                <w:p w:rsidR="007402B1" w:rsidRPr="007402B1" w:rsidRDefault="007402B1" w:rsidP="007402B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7402B1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телефон: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vAlign w:val="center"/>
                  <w:hideMark/>
                </w:tcPr>
                <w:p w:rsidR="007402B1" w:rsidRPr="007402B1" w:rsidRDefault="007402B1" w:rsidP="007402B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7402B1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250-93-20</w:t>
                  </w:r>
                </w:p>
              </w:tc>
            </w:tr>
            <w:tr w:rsidR="007402B1" w:rsidRPr="007402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vAlign w:val="center"/>
                  <w:hideMark/>
                </w:tcPr>
                <w:p w:rsidR="007402B1" w:rsidRPr="007402B1" w:rsidRDefault="007402B1" w:rsidP="007402B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7402B1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факс: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vAlign w:val="center"/>
                  <w:hideMark/>
                </w:tcPr>
                <w:p w:rsidR="007402B1" w:rsidRPr="007402B1" w:rsidRDefault="007402B1" w:rsidP="007402B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7402B1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250-93-10</w:t>
                  </w:r>
                </w:p>
              </w:tc>
            </w:tr>
            <w:tr w:rsidR="007402B1" w:rsidRPr="007402B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vAlign w:val="center"/>
                  <w:hideMark/>
                </w:tcPr>
                <w:p w:rsidR="007402B1" w:rsidRPr="007402B1" w:rsidRDefault="007402B1" w:rsidP="007402B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7402B1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электронная почта: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00" w:type="dxa"/>
                  </w:tcMar>
                  <w:vAlign w:val="center"/>
                  <w:hideMark/>
                </w:tcPr>
                <w:p w:rsidR="007402B1" w:rsidRPr="007402B1" w:rsidRDefault="007402B1" w:rsidP="007402B1">
                  <w:pPr>
                    <w:spacing w:after="0" w:line="240" w:lineRule="auto"/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</w:pPr>
                  <w:r w:rsidRPr="007402B1">
                    <w:rPr>
                      <w:rFonts w:ascii="Times New Roman" w:eastAsia="Times New Roman" w:hAnsi="Times New Roman"/>
                      <w:sz w:val="20"/>
                      <w:szCs w:val="20"/>
                      <w:lang w:eastAsia="ru-RU"/>
                    </w:rPr>
                    <w:t>i5958@m06.r59.nalog.ru</w:t>
                  </w:r>
                </w:p>
              </w:tc>
            </w:tr>
          </w:tbl>
          <w:p w:rsidR="007402B1" w:rsidRPr="007402B1" w:rsidRDefault="007402B1" w:rsidP="007402B1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30610E" w:rsidRPr="007402B1" w:rsidRDefault="0030610E">
      <w:pPr>
        <w:rPr>
          <w:rFonts w:ascii="Times New Roman" w:hAnsi="Times New Roman"/>
          <w:sz w:val="20"/>
          <w:szCs w:val="20"/>
        </w:rPr>
      </w:pPr>
    </w:p>
    <w:sectPr w:rsidR="0030610E" w:rsidRPr="007402B1" w:rsidSect="007402B1">
      <w:headerReference w:type="default" r:id="rId7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7EB" w:rsidRDefault="00CB67EB" w:rsidP="007402B1">
      <w:pPr>
        <w:spacing w:after="0" w:line="240" w:lineRule="auto"/>
      </w:pPr>
      <w:r>
        <w:separator/>
      </w:r>
    </w:p>
  </w:endnote>
  <w:endnote w:type="continuationSeparator" w:id="0">
    <w:p w:rsidR="00CB67EB" w:rsidRDefault="00CB67EB" w:rsidP="007402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7EB" w:rsidRDefault="00CB67EB" w:rsidP="007402B1">
      <w:pPr>
        <w:spacing w:after="0" w:line="240" w:lineRule="auto"/>
      </w:pPr>
      <w:r>
        <w:separator/>
      </w:r>
    </w:p>
  </w:footnote>
  <w:footnote w:type="continuationSeparator" w:id="0">
    <w:p w:rsidR="00CB67EB" w:rsidRDefault="00CB67EB" w:rsidP="007402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457329"/>
      <w:docPartObj>
        <w:docPartGallery w:val="Page Numbers (Top of Page)"/>
        <w:docPartUnique/>
      </w:docPartObj>
    </w:sdtPr>
    <w:sdtContent>
      <w:p w:rsidR="007402B1" w:rsidRDefault="006D4E0D">
        <w:pPr>
          <w:pStyle w:val="aa"/>
          <w:jc w:val="center"/>
        </w:pPr>
        <w:fldSimple w:instr=" PAGE   \* MERGEFORMAT ">
          <w:r w:rsidR="00BA1B19">
            <w:rPr>
              <w:noProof/>
            </w:rPr>
            <w:t>2</w:t>
          </w:r>
        </w:fldSimple>
      </w:p>
    </w:sdtContent>
  </w:sdt>
  <w:p w:rsidR="007402B1" w:rsidRDefault="007402B1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C7E1F2C"/>
    <w:multiLevelType w:val="multilevel"/>
    <w:tmpl w:val="41B2A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02B1"/>
    <w:rsid w:val="0030610E"/>
    <w:rsid w:val="006D4E0D"/>
    <w:rsid w:val="007402B1"/>
    <w:rsid w:val="008B02D7"/>
    <w:rsid w:val="00BA1B19"/>
    <w:rsid w:val="00C17BC6"/>
    <w:rsid w:val="00C52F0E"/>
    <w:rsid w:val="00C65997"/>
    <w:rsid w:val="00CB67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semiHidden="0" w:uiPriority="0" w:unhideWhenUsed="0" w:qFormat="1"/>
    <w:lsdException w:name="Default Paragraph Font" w:uiPriority="1"/>
    <w:lsdException w:name="Subtitle" w:semiHidden="0" w:unhideWhenUsed="0" w:qFormat="1"/>
    <w:lsdException w:name="Strong" w:locked="1" w:semiHidden="0" w:uiPriority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C65997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65997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C65997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C65997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C6599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5997"/>
    <w:rPr>
      <w:rFonts w:ascii="Cambria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0"/>
    <w:link w:val="2"/>
    <w:uiPriority w:val="99"/>
    <w:rsid w:val="00C65997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rsid w:val="00C65997"/>
    <w:rPr>
      <w:rFonts w:ascii="Cambria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9"/>
    <w:rsid w:val="00C65997"/>
    <w:rPr>
      <w:rFonts w:ascii="Cambria" w:hAnsi="Cambria" w:cs="Times New Roman"/>
      <w:b/>
      <w:bCs/>
      <w:i/>
      <w:iCs/>
      <w:color w:val="4F81BD"/>
    </w:rPr>
  </w:style>
  <w:style w:type="paragraph" w:styleId="a3">
    <w:name w:val="Title"/>
    <w:basedOn w:val="a"/>
    <w:next w:val="a"/>
    <w:link w:val="a4"/>
    <w:qFormat/>
    <w:rsid w:val="00C65997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C65997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C65997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  <w:lang w:eastAsia="ru-RU"/>
    </w:rPr>
  </w:style>
  <w:style w:type="character" w:customStyle="1" w:styleId="a6">
    <w:name w:val="Подзаголовок Знак"/>
    <w:basedOn w:val="a0"/>
    <w:link w:val="a5"/>
    <w:uiPriority w:val="99"/>
    <w:rsid w:val="00C65997"/>
    <w:rPr>
      <w:rFonts w:ascii="Cambria" w:hAnsi="Cambria" w:cs="Times New Roman"/>
      <w:i/>
      <w:iCs/>
      <w:color w:val="4F81BD"/>
      <w:spacing w:val="15"/>
      <w:sz w:val="24"/>
      <w:szCs w:val="24"/>
    </w:rPr>
  </w:style>
  <w:style w:type="character" w:styleId="a7">
    <w:name w:val="Emphasis"/>
    <w:basedOn w:val="a0"/>
    <w:uiPriority w:val="99"/>
    <w:qFormat/>
    <w:rsid w:val="00C65997"/>
    <w:rPr>
      <w:rFonts w:cs="Times New Roman"/>
      <w:i/>
      <w:iCs/>
    </w:rPr>
  </w:style>
  <w:style w:type="paragraph" w:styleId="a8">
    <w:name w:val="List Paragraph"/>
    <w:basedOn w:val="a"/>
    <w:uiPriority w:val="99"/>
    <w:qFormat/>
    <w:rsid w:val="00C65997"/>
    <w:pPr>
      <w:ind w:left="720"/>
      <w:contextualSpacing/>
    </w:pPr>
  </w:style>
  <w:style w:type="paragraph" w:styleId="a9">
    <w:name w:val="TOC Heading"/>
    <w:basedOn w:val="1"/>
    <w:next w:val="a"/>
    <w:uiPriority w:val="99"/>
    <w:qFormat/>
    <w:rsid w:val="00C65997"/>
    <w:pPr>
      <w:outlineLvl w:val="9"/>
    </w:pPr>
    <w:rPr>
      <w:rFonts w:eastAsia="Times New Roman"/>
      <w:lang w:eastAsia="en-US"/>
    </w:rPr>
  </w:style>
  <w:style w:type="character" w:customStyle="1" w:styleId="bold">
    <w:name w:val="bold"/>
    <w:basedOn w:val="a0"/>
    <w:rsid w:val="007402B1"/>
  </w:style>
  <w:style w:type="paragraph" w:styleId="aa">
    <w:name w:val="header"/>
    <w:basedOn w:val="a"/>
    <w:link w:val="ab"/>
    <w:uiPriority w:val="99"/>
    <w:unhideWhenUsed/>
    <w:rsid w:val="00740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402B1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7402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7402B1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57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7</Pages>
  <Words>868</Words>
  <Characters>4950</Characters>
  <Application>Microsoft Office Word</Application>
  <DocSecurity>0</DocSecurity>
  <Lines>41</Lines>
  <Paragraphs>11</Paragraphs>
  <ScaleCrop>false</ScaleCrop>
  <Company>Your Company Name</Company>
  <LinksUpToDate>false</LinksUpToDate>
  <CharactersWithSpaces>5807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5958-03-012</cp:lastModifiedBy>
  <cp:revision>3</cp:revision>
  <dcterms:created xsi:type="dcterms:W3CDTF">2016-01-13T10:58:00Z</dcterms:created>
  <dcterms:modified xsi:type="dcterms:W3CDTF">2016-01-13T12:46:00Z</dcterms:modified>
</cp:coreProperties>
</file>