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E4" w:rsidRPr="00281110" w:rsidRDefault="00625D3B" w:rsidP="00281110">
      <w:pPr>
        <w:pStyle w:val="Pa3"/>
        <w:jc w:val="both"/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</w:pPr>
      <w:r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Татьяна Викторовна</w:t>
      </w:r>
      <w:r w:rsidR="001416E4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, р</w:t>
      </w:r>
      <w:r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асскажите</w:t>
      </w:r>
      <w:r w:rsid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,</w:t>
      </w:r>
      <w:r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43F89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что будет являться объектом налогообложения</w:t>
      </w:r>
      <w:r w:rsidR="000F0A71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 xml:space="preserve"> и как определяется налогооблагаемая база</w:t>
      </w:r>
      <w:r w:rsidR="001416E4" w:rsidRPr="00281110">
        <w:rPr>
          <w:rStyle w:val="A100"/>
          <w:rFonts w:ascii="Times New Roman" w:hAnsi="Times New Roman" w:cs="Times New Roman"/>
          <w:b/>
          <w:bCs/>
          <w:iCs/>
          <w:sz w:val="28"/>
          <w:szCs w:val="28"/>
        </w:rPr>
        <w:t>?</w:t>
      </w:r>
    </w:p>
    <w:p w:rsidR="00F348F3" w:rsidRPr="00281110" w:rsidRDefault="00F348F3" w:rsidP="00281110">
      <w:pPr>
        <w:pStyle w:val="Default"/>
        <w:jc w:val="both"/>
      </w:pPr>
    </w:p>
    <w:p w:rsidR="00E43F89" w:rsidRPr="00281110" w:rsidRDefault="00E43F89" w:rsidP="002811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Объектами налогообложения, как и раньше, будут признаваться жилой дом, жилое помещение (квартира, комната), гараж, </w:t>
      </w:r>
      <w:proofErr w:type="spellStart"/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машино-место</w:t>
      </w:r>
      <w:proofErr w:type="spellEnd"/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F89" w:rsidRPr="00281110" w:rsidRDefault="00E43F89" w:rsidP="002811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объектам, подлежащим налогообложению, впервые отнесены единый недвижимый комплекс и объект незавершенного строительства.</w:t>
      </w:r>
      <w:proofErr w:type="gramEnd"/>
    </w:p>
    <w:p w:rsidR="000F0A71" w:rsidRPr="00281110" w:rsidRDefault="00E43F89" w:rsidP="002811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признается объектом налогообложения имущество, входящее в состав общего имущества многоквартирного дома. </w:t>
      </w:r>
    </w:p>
    <w:p w:rsidR="00E43F89" w:rsidRPr="00281110" w:rsidRDefault="00E43F89" w:rsidP="0028111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E43F89" w:rsidRPr="00281110" w:rsidRDefault="00E43F89" w:rsidP="00281110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16E4" w:rsidRPr="00CD626E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Как и где можно узнать кадастровую стоимость своего имущества?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Кадас</w:t>
      </w:r>
      <w:r w:rsidR="00CD626E">
        <w:rPr>
          <w:rFonts w:ascii="Times New Roman" w:hAnsi="Times New Roman" w:cs="Times New Roman"/>
          <w:color w:val="000000"/>
          <w:sz w:val="28"/>
          <w:szCs w:val="28"/>
        </w:rPr>
        <w:t xml:space="preserve">тровую стоимость своей </w:t>
      </w:r>
      <w:proofErr w:type="spellStart"/>
      <w:r w:rsidR="00CD626E">
        <w:rPr>
          <w:rFonts w:ascii="Times New Roman" w:hAnsi="Times New Roman" w:cs="Times New Roman"/>
          <w:color w:val="000000"/>
          <w:sz w:val="28"/>
          <w:szCs w:val="28"/>
        </w:rPr>
        <w:t>квартиры</w:t>
      </w:r>
      <w:proofErr w:type="gramStart"/>
      <w:r w:rsidR="00CD626E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="00CD626E">
        <w:rPr>
          <w:rFonts w:ascii="Times New Roman" w:hAnsi="Times New Roman" w:cs="Times New Roman"/>
          <w:color w:val="000000"/>
          <w:sz w:val="28"/>
          <w:szCs w:val="28"/>
        </w:rPr>
        <w:t>ома,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комнаты</w:t>
      </w:r>
      <w:proofErr w:type="spellEnd"/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можно узнать на общедоступном сайте </w:t>
      </w:r>
      <w:proofErr w:type="spellStart"/>
      <w:r w:rsidRPr="00281110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РФ - </w:t>
      </w:r>
      <w:proofErr w:type="spellStart"/>
      <w:r w:rsidRPr="00281110">
        <w:rPr>
          <w:rFonts w:ascii="Times New Roman" w:hAnsi="Times New Roman" w:cs="Times New Roman"/>
          <w:color w:val="000000"/>
          <w:sz w:val="28"/>
          <w:szCs w:val="28"/>
        </w:rPr>
        <w:t>www.Rosreestr.ru</w:t>
      </w:r>
      <w:proofErr w:type="spellEnd"/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«Эле</w:t>
      </w:r>
      <w:r w:rsidR="00625D3B" w:rsidRPr="00281110">
        <w:rPr>
          <w:rFonts w:ascii="Times New Roman" w:hAnsi="Times New Roman" w:cs="Times New Roman"/>
          <w:color w:val="000000"/>
          <w:sz w:val="28"/>
          <w:szCs w:val="28"/>
        </w:rPr>
        <w:t>ктронные услуги»</w:t>
      </w:r>
      <w:r w:rsidR="00CD62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25D3B" w:rsidRPr="00281110">
        <w:rPr>
          <w:rFonts w:ascii="Times New Roman" w:hAnsi="Times New Roman" w:cs="Times New Roman"/>
          <w:color w:val="000000"/>
          <w:sz w:val="28"/>
          <w:szCs w:val="28"/>
        </w:rPr>
        <w:t>«Справочная ин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формация по объектам недвижимости в режиме </w:t>
      </w:r>
      <w:proofErr w:type="spellStart"/>
      <w:r w:rsidRPr="00281110">
        <w:rPr>
          <w:rFonts w:ascii="Times New Roman" w:hAnsi="Times New Roman" w:cs="Times New Roman"/>
          <w:color w:val="000000"/>
          <w:sz w:val="28"/>
          <w:szCs w:val="28"/>
        </w:rPr>
        <w:t>online</w:t>
      </w:r>
      <w:proofErr w:type="spellEnd"/>
      <w:r w:rsidRPr="0028111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Для получения информа</w:t>
      </w:r>
      <w:r w:rsidR="00625D3B" w:rsidRPr="00281110">
        <w:rPr>
          <w:rFonts w:ascii="Times New Roman" w:hAnsi="Times New Roman" w:cs="Times New Roman"/>
          <w:color w:val="000000"/>
          <w:sz w:val="28"/>
          <w:szCs w:val="28"/>
        </w:rPr>
        <w:t>ции о кадастровой стоимости иму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щества необходимо ввести его кадастровый номер или адрес.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CD626E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Куда обращаться налогоплательщику в случае, если он не согласен с кадастровой стоимостью своего имущества? 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281110" w:rsidRDefault="001416E4" w:rsidP="00281110">
      <w:pPr>
        <w:pStyle w:val="1"/>
        <w:spacing w:before="0" w:beforeAutospacing="0" w:after="225" w:afterAutospacing="0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281110">
        <w:rPr>
          <w:b w:val="0"/>
          <w:color w:val="000000"/>
          <w:sz w:val="28"/>
          <w:szCs w:val="28"/>
        </w:rPr>
        <w:t xml:space="preserve">На территории </w:t>
      </w:r>
      <w:r w:rsidR="00F348F3" w:rsidRPr="00281110">
        <w:rPr>
          <w:b w:val="0"/>
          <w:color w:val="000000"/>
          <w:sz w:val="28"/>
          <w:szCs w:val="28"/>
        </w:rPr>
        <w:t>Псковской области</w:t>
      </w:r>
      <w:r w:rsidR="00625D3B" w:rsidRPr="00281110">
        <w:rPr>
          <w:b w:val="0"/>
          <w:color w:val="000000"/>
          <w:sz w:val="28"/>
          <w:szCs w:val="28"/>
        </w:rPr>
        <w:t xml:space="preserve"> вопросы государственного кадас</w:t>
      </w:r>
      <w:r w:rsidRPr="00281110">
        <w:rPr>
          <w:b w:val="0"/>
          <w:color w:val="000000"/>
          <w:sz w:val="28"/>
          <w:szCs w:val="28"/>
        </w:rPr>
        <w:t xml:space="preserve">трового учета находятся </w:t>
      </w:r>
      <w:r w:rsidR="00625D3B" w:rsidRPr="00281110">
        <w:rPr>
          <w:b w:val="0"/>
          <w:color w:val="000000"/>
          <w:sz w:val="28"/>
          <w:szCs w:val="28"/>
        </w:rPr>
        <w:t xml:space="preserve">в ведении </w:t>
      </w:r>
      <w:r w:rsidR="00D633D5" w:rsidRPr="00281110">
        <w:rPr>
          <w:b w:val="0"/>
          <w:color w:val="000000"/>
          <w:sz w:val="28"/>
          <w:szCs w:val="28"/>
        </w:rPr>
        <w:t xml:space="preserve">Филиала </w:t>
      </w:r>
      <w:r w:rsidR="00625D3B" w:rsidRPr="00281110">
        <w:rPr>
          <w:b w:val="0"/>
          <w:color w:val="000000"/>
          <w:sz w:val="28"/>
          <w:szCs w:val="28"/>
        </w:rPr>
        <w:t>Федерального государс</w:t>
      </w:r>
      <w:r w:rsidRPr="00281110">
        <w:rPr>
          <w:b w:val="0"/>
          <w:color w:val="000000"/>
          <w:sz w:val="28"/>
          <w:szCs w:val="28"/>
        </w:rPr>
        <w:t xml:space="preserve">твенного бюджетного учреждения </w:t>
      </w:r>
      <w:r w:rsidR="00F348F3" w:rsidRPr="00281110">
        <w:rPr>
          <w:b w:val="0"/>
          <w:bCs w:val="0"/>
          <w:color w:val="000000"/>
          <w:sz w:val="28"/>
          <w:szCs w:val="28"/>
        </w:rPr>
        <w:t xml:space="preserve">"ФКП РОСРЕЕСТРА" </w:t>
      </w:r>
      <w:r w:rsidR="00F348F3" w:rsidRPr="00281110">
        <w:rPr>
          <w:b w:val="0"/>
          <w:bCs w:val="0"/>
          <w:iCs/>
          <w:color w:val="000000"/>
          <w:sz w:val="28"/>
          <w:szCs w:val="28"/>
        </w:rPr>
        <w:t>по Псковской области</w:t>
      </w:r>
      <w:r w:rsidRPr="00281110">
        <w:rPr>
          <w:b w:val="0"/>
          <w:color w:val="000000"/>
          <w:sz w:val="28"/>
          <w:szCs w:val="28"/>
        </w:rPr>
        <w:t>, н</w:t>
      </w:r>
      <w:r w:rsidR="00625D3B" w:rsidRPr="00281110">
        <w:rPr>
          <w:b w:val="0"/>
          <w:color w:val="000000"/>
          <w:sz w:val="28"/>
          <w:szCs w:val="28"/>
        </w:rPr>
        <w:t>аходящего</w:t>
      </w:r>
      <w:r w:rsidRPr="00281110">
        <w:rPr>
          <w:b w:val="0"/>
          <w:color w:val="000000"/>
          <w:sz w:val="28"/>
          <w:szCs w:val="28"/>
        </w:rPr>
        <w:t xml:space="preserve">ся по адресу </w:t>
      </w:r>
      <w:r w:rsidR="0030125D" w:rsidRPr="00281110">
        <w:rPr>
          <w:b w:val="0"/>
          <w:color w:val="000000"/>
          <w:sz w:val="28"/>
          <w:szCs w:val="28"/>
        </w:rPr>
        <w:t xml:space="preserve">г. Псков, ул. </w:t>
      </w:r>
      <w:proofErr w:type="gramStart"/>
      <w:r w:rsidR="0030125D" w:rsidRPr="00281110">
        <w:rPr>
          <w:b w:val="0"/>
          <w:color w:val="000000"/>
          <w:sz w:val="28"/>
          <w:szCs w:val="28"/>
        </w:rPr>
        <w:t>Рабочая</w:t>
      </w:r>
      <w:proofErr w:type="gramEnd"/>
      <w:r w:rsidR="0030125D" w:rsidRPr="00281110">
        <w:rPr>
          <w:b w:val="0"/>
          <w:color w:val="000000"/>
          <w:sz w:val="28"/>
          <w:szCs w:val="28"/>
        </w:rPr>
        <w:t>, д. 11</w:t>
      </w:r>
      <w:r w:rsidRPr="00281110">
        <w:rPr>
          <w:b w:val="0"/>
          <w:color w:val="000000"/>
          <w:sz w:val="28"/>
          <w:szCs w:val="28"/>
        </w:rPr>
        <w:t>.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Кроме того, в случае несо</w:t>
      </w:r>
      <w:r w:rsidR="00625D3B" w:rsidRPr="00281110">
        <w:rPr>
          <w:rFonts w:ascii="Times New Roman" w:hAnsi="Times New Roman" w:cs="Times New Roman"/>
          <w:color w:val="000000"/>
          <w:sz w:val="28"/>
          <w:szCs w:val="28"/>
        </w:rPr>
        <w:t>гласия с установленной кадастро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вой стоимостью собственники недвижимого имущества могут ее оспорить в судебном порядке.</w:t>
      </w:r>
    </w:p>
    <w:p w:rsidR="00F348F3" w:rsidRPr="00CD626E" w:rsidRDefault="00F348F3" w:rsidP="0028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16E4" w:rsidRPr="00CD626E" w:rsidRDefault="000F0A71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="001416E4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зменились ли льготы по «новому» налогу на имущество физических лиц?</w:t>
      </w:r>
      <w:r w:rsidR="00F348F3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71B" w:rsidRPr="00281110" w:rsidRDefault="001416E4" w:rsidP="00BC08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Весь перечень существовавших ранее льгот сохранен – всего 15 категорий льготников. </w:t>
      </w:r>
      <w:r w:rsidR="0051771B" w:rsidRPr="00281110">
        <w:rPr>
          <w:rFonts w:ascii="Times New Roman" w:hAnsi="Times New Roman" w:cs="Times New Roman"/>
          <w:sz w:val="28"/>
          <w:szCs w:val="28"/>
        </w:rPr>
        <w:t>На территории Псковской области льготная категория граждан расширена только в трех волостях (</w:t>
      </w:r>
      <w:proofErr w:type="spellStart"/>
      <w:r w:rsidR="0051771B" w:rsidRPr="00281110">
        <w:rPr>
          <w:rFonts w:ascii="Times New Roman" w:hAnsi="Times New Roman" w:cs="Times New Roman"/>
          <w:sz w:val="28"/>
          <w:szCs w:val="28"/>
        </w:rPr>
        <w:t>Писковической</w:t>
      </w:r>
      <w:proofErr w:type="spellEnd"/>
      <w:r w:rsidR="0051771B" w:rsidRPr="00281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771B" w:rsidRPr="00281110">
        <w:rPr>
          <w:rFonts w:ascii="Times New Roman" w:hAnsi="Times New Roman" w:cs="Times New Roman"/>
          <w:sz w:val="28"/>
          <w:szCs w:val="28"/>
        </w:rPr>
        <w:t>Логозовской</w:t>
      </w:r>
      <w:proofErr w:type="spellEnd"/>
      <w:r w:rsidR="0051771B" w:rsidRPr="0028111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1771B" w:rsidRPr="00281110">
        <w:rPr>
          <w:rFonts w:ascii="Times New Roman" w:hAnsi="Times New Roman" w:cs="Times New Roman"/>
          <w:sz w:val="28"/>
          <w:szCs w:val="28"/>
        </w:rPr>
        <w:t>Тямшанской</w:t>
      </w:r>
      <w:proofErr w:type="spellEnd"/>
      <w:r w:rsidR="0051771B" w:rsidRPr="00281110">
        <w:rPr>
          <w:rFonts w:ascii="Times New Roman" w:hAnsi="Times New Roman" w:cs="Times New Roman"/>
          <w:sz w:val="28"/>
          <w:szCs w:val="28"/>
        </w:rPr>
        <w:t>), здесь льгота дополнительно представлена физическим лица</w:t>
      </w:r>
      <w:r w:rsidR="000F0A71" w:rsidRPr="00281110">
        <w:rPr>
          <w:rFonts w:ascii="Times New Roman" w:hAnsi="Times New Roman" w:cs="Times New Roman"/>
          <w:sz w:val="28"/>
          <w:szCs w:val="28"/>
        </w:rPr>
        <w:t>м</w:t>
      </w:r>
      <w:r w:rsidR="0051771B" w:rsidRPr="00281110">
        <w:rPr>
          <w:rFonts w:ascii="Times New Roman" w:hAnsi="Times New Roman" w:cs="Times New Roman"/>
          <w:sz w:val="28"/>
          <w:szCs w:val="28"/>
        </w:rPr>
        <w:t>, имеющим на иждивении 3-х и более детей в возрасте до 18 лет и детям, оставшимся без попечения родителей (в возрасте до 18 лет).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CD626E" w:rsidRDefault="001416E4" w:rsidP="00281110">
      <w:pPr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Какие документы н</w:t>
      </w:r>
      <w:r w:rsidR="0051771B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ужны для предоставления льготы?</w:t>
      </w: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льготы по налогу на имущество физических лиц надо подать заявление о предоставлении льготы и копии документов, подтверждающих право на 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льготу (например, для граждан при достижении пенсионного возраста - копию пенсионного удостоверения). </w:t>
      </w: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Получить льготу можно только в от</w:t>
      </w:r>
      <w:r w:rsidR="00F348F3" w:rsidRPr="00281110">
        <w:rPr>
          <w:rFonts w:ascii="Times New Roman" w:hAnsi="Times New Roman" w:cs="Times New Roman"/>
          <w:color w:val="000000"/>
          <w:sz w:val="28"/>
          <w:szCs w:val="28"/>
        </w:rPr>
        <w:t>ношении одного объекта налогооб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ложе</w:t>
      </w:r>
      <w:r w:rsidR="0030125D" w:rsidRPr="00281110">
        <w:rPr>
          <w:rFonts w:ascii="Times New Roman" w:hAnsi="Times New Roman" w:cs="Times New Roman"/>
          <w:color w:val="000000"/>
          <w:sz w:val="28"/>
          <w:szCs w:val="28"/>
        </w:rPr>
        <w:t>ния каждого вида по выбору нало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гопл</w:t>
      </w:r>
      <w:r w:rsidR="00F348F3" w:rsidRPr="00281110">
        <w:rPr>
          <w:rFonts w:ascii="Times New Roman" w:hAnsi="Times New Roman" w:cs="Times New Roman"/>
          <w:color w:val="000000"/>
          <w:sz w:val="28"/>
          <w:szCs w:val="28"/>
        </w:rPr>
        <w:t>ательщика, то есть одной кварти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ры, одного дома и т. п.</w:t>
      </w: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Ес</w:t>
      </w:r>
      <w:r w:rsidR="0030125D" w:rsidRPr="00281110">
        <w:rPr>
          <w:rFonts w:ascii="Times New Roman" w:hAnsi="Times New Roman" w:cs="Times New Roman"/>
          <w:color w:val="000000"/>
          <w:sz w:val="28"/>
          <w:szCs w:val="28"/>
        </w:rPr>
        <w:t>ли объектов одного вида несколь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ко, </w:t>
      </w:r>
      <w:r w:rsidR="00F348F3" w:rsidRPr="00281110">
        <w:rPr>
          <w:rFonts w:ascii="Times New Roman" w:hAnsi="Times New Roman" w:cs="Times New Roman"/>
          <w:color w:val="000000"/>
          <w:sz w:val="28"/>
          <w:szCs w:val="28"/>
        </w:rPr>
        <w:t>то собственник недвижимости дол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жен еще и уведомить налоговый орган о выбранных объектах налогообложения, в </w:t>
      </w:r>
      <w:r w:rsidR="0030125D" w:rsidRPr="00281110">
        <w:rPr>
          <w:rFonts w:ascii="Times New Roman" w:hAnsi="Times New Roman" w:cs="Times New Roman"/>
          <w:color w:val="000000"/>
          <w:sz w:val="28"/>
          <w:szCs w:val="28"/>
        </w:rPr>
        <w:t>отношении которых он хочет полу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чить льготу. </w:t>
      </w:r>
    </w:p>
    <w:p w:rsidR="001416E4" w:rsidRPr="00281110" w:rsidRDefault="0030125D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Если налогоплательщик не предо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ставит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</w:t>
      </w:r>
      <w:r w:rsidR="00D633D5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о выборе объекта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, то налоговая инспек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ция 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самостоятельно предоставит льго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ту по одному объекту налогообложения каждого вида, по которому рассчитан максимальный налог.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CD626E" w:rsidRDefault="0030125D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 применением льгот всё понят</w:t>
      </w:r>
      <w:r w:rsidR="001416E4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но, а</w:t>
      </w:r>
      <w:r w:rsidR="00F348F3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как будут применяться новов</w:t>
      </w:r>
      <w:r w:rsidR="001416E4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веденные налоговые вычеты?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0125D" w:rsidRPr="00281110">
        <w:rPr>
          <w:rFonts w:ascii="Times New Roman" w:hAnsi="Times New Roman" w:cs="Times New Roman"/>
          <w:color w:val="000000"/>
          <w:sz w:val="28"/>
          <w:szCs w:val="28"/>
        </w:rPr>
        <w:t>ействительно, при исчислении на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лога </w:t>
      </w:r>
      <w:r w:rsidR="00F348F3" w:rsidRPr="00281110">
        <w:rPr>
          <w:rFonts w:ascii="Times New Roman" w:hAnsi="Times New Roman" w:cs="Times New Roman"/>
          <w:color w:val="000000"/>
          <w:sz w:val="28"/>
          <w:szCs w:val="28"/>
        </w:rPr>
        <w:t>на имущество от кадастровой сто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имости предусмотрен налоговый вычет, уменьшающий налоговую базу. </w:t>
      </w: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В отношении различных объектов имущества установлены разли</w:t>
      </w:r>
      <w:r w:rsidR="00D633D5" w:rsidRPr="00281110">
        <w:rPr>
          <w:rFonts w:ascii="Times New Roman" w:hAnsi="Times New Roman" w:cs="Times New Roman"/>
          <w:color w:val="000000"/>
          <w:sz w:val="28"/>
          <w:szCs w:val="28"/>
        </w:rPr>
        <w:t>чные размеры налогового вычета</w:t>
      </w:r>
      <w:r w:rsidR="00281110" w:rsidRPr="002811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16E4" w:rsidRPr="00281110" w:rsidRDefault="001416E4" w:rsidP="00BC08C5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В отношении</w:t>
      </w:r>
      <w:r w:rsidR="00CD626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16E4" w:rsidRPr="00281110" w:rsidRDefault="001416E4" w:rsidP="00CD626E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- квартир вычет составляет 20 кв. м общей площади этой квартиры; </w:t>
      </w:r>
    </w:p>
    <w:p w:rsidR="001416E4" w:rsidRPr="00281110" w:rsidRDefault="001416E4" w:rsidP="00CD626E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- комнат - 10 кв. м общей площади этой комнаты; </w:t>
      </w:r>
    </w:p>
    <w:p w:rsidR="001416E4" w:rsidRPr="00281110" w:rsidRDefault="001416E4" w:rsidP="00281110">
      <w:pPr>
        <w:pStyle w:val="P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348F3" w:rsidRPr="00281110">
        <w:rPr>
          <w:rFonts w:ascii="Times New Roman" w:hAnsi="Times New Roman" w:cs="Times New Roman"/>
          <w:color w:val="000000"/>
          <w:sz w:val="28"/>
          <w:szCs w:val="28"/>
        </w:rPr>
        <w:t>жилых домов- 50 кв. м общей пло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щади этого дома;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- единого недвижимого комплекса с жилым домом -1 </w:t>
      </w:r>
      <w:proofErr w:type="spellStart"/>
      <w:proofErr w:type="gramStart"/>
      <w:r w:rsidRPr="00281110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spellEnd"/>
      <w:proofErr w:type="gramEnd"/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Законодательством предусмотрено, что если вычет больше, чем площадь квартиры/дома/комнаты, то налоговая база принимается равной нулю.</w:t>
      </w:r>
    </w:p>
    <w:p w:rsidR="001416E4" w:rsidRPr="00281110" w:rsidRDefault="0030125D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Например: площадь квартиры со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ставляет 46 кв</w:t>
      </w:r>
      <w:proofErr w:type="gramStart"/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, налоговый вычет по квартире – 20 кв.м, с учетом налогового вычет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а облагаться налогом будет толь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ко 26 кв. м. По комнате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 xml:space="preserve"> 18 кв. м – обла</w:t>
      </w:r>
      <w:r w:rsidR="001416E4" w:rsidRPr="00281110">
        <w:rPr>
          <w:rFonts w:ascii="Times New Roman" w:hAnsi="Times New Roman" w:cs="Times New Roman"/>
          <w:color w:val="000000"/>
          <w:sz w:val="28"/>
          <w:szCs w:val="28"/>
        </w:rPr>
        <w:t>гаться налогом будет только 8 кв. м.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CD626E" w:rsidRDefault="001416E4" w:rsidP="0028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Какие ставки налога ус</w:t>
      </w:r>
      <w:r w:rsidR="0030125D"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тановлены на территории Псковской области</w:t>
      </w:r>
      <w:r w:rsidRPr="00CD626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?</w:t>
      </w:r>
    </w:p>
    <w:p w:rsidR="00F348F3" w:rsidRPr="00281110" w:rsidRDefault="00F348F3" w:rsidP="00281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125D" w:rsidRPr="00281110" w:rsidRDefault="0030125D" w:rsidP="00BC08C5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На территории Псковской области </w:t>
      </w:r>
      <w:r w:rsidRPr="00281110">
        <w:rPr>
          <w:rFonts w:ascii="Times New Roman" w:hAnsi="Times New Roman" w:cs="Times New Roman"/>
          <w:bCs/>
          <w:sz w:val="28"/>
          <w:szCs w:val="28"/>
        </w:rPr>
        <w:t>ставки налога на имущество физических лиц с кадастровой стоимости</w:t>
      </w:r>
      <w:r w:rsidRPr="00281110">
        <w:rPr>
          <w:rFonts w:ascii="Times New Roman" w:hAnsi="Times New Roman" w:cs="Times New Roman"/>
          <w:sz w:val="28"/>
          <w:szCs w:val="28"/>
        </w:rPr>
        <w:t xml:space="preserve">, установлены в следующем размере: </w:t>
      </w:r>
    </w:p>
    <w:p w:rsidR="0030125D" w:rsidRPr="00281110" w:rsidRDefault="0030125D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- </w:t>
      </w:r>
      <w:r w:rsidRPr="00281110">
        <w:rPr>
          <w:rFonts w:ascii="Times New Roman" w:hAnsi="Times New Roman" w:cs="Times New Roman"/>
          <w:bCs/>
          <w:sz w:val="28"/>
          <w:szCs w:val="28"/>
        </w:rPr>
        <w:t xml:space="preserve">0,1 процент </w:t>
      </w:r>
      <w:r w:rsidRPr="00281110">
        <w:rPr>
          <w:rFonts w:ascii="Times New Roman" w:hAnsi="Times New Roman" w:cs="Times New Roman"/>
          <w:sz w:val="28"/>
          <w:szCs w:val="28"/>
        </w:rPr>
        <w:t>в отношении: жилых домов, жилых помещений; объектов незавершенного строительства (жилого предназначения);</w:t>
      </w:r>
      <w:r w:rsidR="00CD626E">
        <w:rPr>
          <w:rFonts w:ascii="Times New Roman" w:hAnsi="Times New Roman" w:cs="Times New Roman"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sz w:val="28"/>
          <w:szCs w:val="28"/>
        </w:rPr>
        <w:t xml:space="preserve">гаражей и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>;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хозяйства.</w:t>
      </w:r>
      <w:r w:rsidR="003F1F67" w:rsidRPr="00281110">
        <w:rPr>
          <w:rFonts w:ascii="Times New Roman" w:hAnsi="Times New Roman" w:cs="Times New Roman"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iCs/>
          <w:sz w:val="28"/>
          <w:szCs w:val="28"/>
        </w:rPr>
        <w:t xml:space="preserve">Исключение составляет принятая в шести волостях </w:t>
      </w:r>
      <w:proofErr w:type="spellStart"/>
      <w:r w:rsidRPr="00281110">
        <w:rPr>
          <w:rFonts w:ascii="Times New Roman" w:hAnsi="Times New Roman" w:cs="Times New Roman"/>
          <w:iCs/>
          <w:sz w:val="28"/>
          <w:szCs w:val="28"/>
        </w:rPr>
        <w:t>Дедовичского</w:t>
      </w:r>
      <w:proofErr w:type="spellEnd"/>
      <w:r w:rsidRPr="00281110">
        <w:rPr>
          <w:rFonts w:ascii="Times New Roman" w:hAnsi="Times New Roman" w:cs="Times New Roman"/>
          <w:iCs/>
          <w:sz w:val="28"/>
          <w:szCs w:val="28"/>
        </w:rPr>
        <w:t xml:space="preserve"> района ставка в размере </w:t>
      </w:r>
      <w:r w:rsidRPr="00281110">
        <w:rPr>
          <w:rFonts w:ascii="Times New Roman" w:hAnsi="Times New Roman" w:cs="Times New Roman"/>
          <w:bCs/>
          <w:iCs/>
          <w:sz w:val="28"/>
          <w:szCs w:val="28"/>
        </w:rPr>
        <w:t>0,2%</w:t>
      </w:r>
      <w:r w:rsidRPr="00281110">
        <w:rPr>
          <w:rFonts w:ascii="Times New Roman" w:hAnsi="Times New Roman" w:cs="Times New Roman"/>
          <w:iCs/>
          <w:sz w:val="28"/>
          <w:szCs w:val="28"/>
        </w:rPr>
        <w:t xml:space="preserve"> в о</w:t>
      </w:r>
      <w:r w:rsidR="003F1F67" w:rsidRPr="00281110">
        <w:rPr>
          <w:rFonts w:ascii="Times New Roman" w:hAnsi="Times New Roman" w:cs="Times New Roman"/>
          <w:iCs/>
          <w:sz w:val="28"/>
          <w:szCs w:val="28"/>
        </w:rPr>
        <w:t>тношении вышеуказанных объектов</w:t>
      </w:r>
      <w:r w:rsidRPr="00281110">
        <w:rPr>
          <w:rFonts w:ascii="Times New Roman" w:hAnsi="Times New Roman" w:cs="Times New Roman"/>
          <w:iCs/>
          <w:sz w:val="28"/>
          <w:szCs w:val="28"/>
        </w:rPr>
        <w:t>.</w:t>
      </w:r>
    </w:p>
    <w:p w:rsidR="0030125D" w:rsidRPr="00281110" w:rsidRDefault="0030125D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bCs/>
          <w:sz w:val="28"/>
          <w:szCs w:val="28"/>
        </w:rPr>
        <w:t>-0,5 процента</w:t>
      </w:r>
      <w:r w:rsidRPr="00281110">
        <w:rPr>
          <w:rFonts w:ascii="Times New Roman" w:hAnsi="Times New Roman" w:cs="Times New Roman"/>
          <w:sz w:val="28"/>
          <w:szCs w:val="28"/>
        </w:rPr>
        <w:t xml:space="preserve"> в отношении прочих объектов налогообложения (нежилого назначения);</w:t>
      </w:r>
    </w:p>
    <w:p w:rsidR="0030125D" w:rsidRPr="00281110" w:rsidRDefault="0030125D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1110">
        <w:rPr>
          <w:rFonts w:ascii="Times New Roman" w:hAnsi="Times New Roman" w:cs="Times New Roman"/>
          <w:bCs/>
          <w:sz w:val="28"/>
          <w:szCs w:val="28"/>
        </w:rPr>
        <w:t>2 процента</w:t>
      </w:r>
      <w:r w:rsidRPr="00281110">
        <w:rPr>
          <w:rFonts w:ascii="Times New Roman" w:hAnsi="Times New Roman" w:cs="Times New Roman"/>
          <w:sz w:val="28"/>
          <w:szCs w:val="28"/>
        </w:rPr>
        <w:t xml:space="preserve"> в отношении объектов налогообложения, кадастровая стоимость каждого из которых превышает 300 миллионов рублей и для объектов торгового назначения, включенных в перечень на очередной налоговый период.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11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30125D" w:rsidRPr="00281110">
        <w:rPr>
          <w:rFonts w:ascii="Times New Roman" w:hAnsi="Times New Roman" w:cs="Times New Roman"/>
          <w:color w:val="000000"/>
          <w:sz w:val="28"/>
          <w:szCs w:val="28"/>
        </w:rPr>
        <w:t>онкретно по своему муниципально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му образованию, где расположен объект имущества, ставку налога можно узнать в налоговой инспекции или на сайте ФНС России, используя сервис «</w:t>
      </w:r>
      <w:r w:rsidR="00281110" w:rsidRPr="00281110">
        <w:rPr>
          <w:rFonts w:ascii="Times New Roman" w:hAnsi="Times New Roman" w:cs="Times New Roman"/>
          <w:color w:val="000000"/>
          <w:sz w:val="28"/>
          <w:szCs w:val="28"/>
        </w:rPr>
        <w:t>Справочная информация о ставках и льготах по имущественным налогам</w:t>
      </w:r>
      <w:r w:rsidRPr="00281110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0125D" w:rsidRPr="00281110" w:rsidRDefault="0030125D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6E4" w:rsidRPr="00BC08C5" w:rsidRDefault="0030125D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08C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Татьяна Викторовна</w:t>
      </w:r>
      <w:r w:rsidR="001416E4" w:rsidRPr="00BC08C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, для чего нужны и</w:t>
      </w:r>
      <w:r w:rsidR="00BC2811" w:rsidRPr="00BC08C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как будут применяться корректи</w:t>
      </w:r>
      <w:r w:rsidR="001416E4" w:rsidRPr="00BC08C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рующие коэффициенты?</w:t>
      </w:r>
    </w:p>
    <w:p w:rsidR="0051771B" w:rsidRPr="00281110" w:rsidRDefault="0051771B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:rsidR="0051771B" w:rsidRPr="00281110" w:rsidRDefault="0051771B" w:rsidP="00BC08C5">
      <w:pPr>
        <w:tabs>
          <w:tab w:val="left" w:pos="8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В целях недопущения резкого роста налоговой нагрузки на налогоплательщиков после введения исчисления налога на имущество физических лиц на основе кадастровой стоимости, предусмотрено постепенное повышение такого налога на 4 года посредством применения  понижающих коэффициентов: 0,2 в первый год, 0,4 – во второй, 0,6 – на третий и 0,8- на четвертый год. Полную стоимость налога на имущество, исходя из кадастровой стоимости,  налогоплательщики буду</w:t>
      </w:r>
      <w:r w:rsidR="00D633D5" w:rsidRPr="00281110">
        <w:rPr>
          <w:rFonts w:ascii="Times New Roman" w:hAnsi="Times New Roman" w:cs="Times New Roman"/>
          <w:sz w:val="28"/>
          <w:szCs w:val="28"/>
        </w:rPr>
        <w:t>т уплачивать только в 2020 году за 2019 год.</w:t>
      </w:r>
    </w:p>
    <w:p w:rsidR="001416E4" w:rsidRPr="00BC08C5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08C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Пример расчета налога на имущество физических лиц</w:t>
      </w:r>
    </w:p>
    <w:p w:rsidR="003F1F67" w:rsidRPr="00281110" w:rsidRDefault="003F1F67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2811" w:rsidRPr="00281110" w:rsidRDefault="00BC2811" w:rsidP="00BC08C5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Рассмотрим пример расчета налога на имущество физических лиц на основе кадастровой стоимости двухкомнатной квартиры, общей площадью </w:t>
      </w:r>
      <w:smartTag w:uri="urn:schemas-microsoft-com:office:smarttags" w:element="metricconverter">
        <w:smartTagPr>
          <w:attr w:name="ProductID" w:val="55,9 кв. метров"/>
        </w:smartTagPr>
        <w:r w:rsidRPr="00281110">
          <w:rPr>
            <w:rFonts w:ascii="Times New Roman" w:hAnsi="Times New Roman" w:cs="Times New Roman"/>
            <w:sz w:val="28"/>
            <w:szCs w:val="28"/>
          </w:rPr>
          <w:t>55,9 кв. метров</w:t>
        </w:r>
      </w:smartTag>
      <w:r w:rsidRPr="00281110">
        <w:rPr>
          <w:rFonts w:ascii="Times New Roman" w:hAnsi="Times New Roman" w:cs="Times New Roman"/>
          <w:sz w:val="28"/>
          <w:szCs w:val="28"/>
        </w:rPr>
        <w:t xml:space="preserve">, расположенной в современном доме (год застройки 2009) в районе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Завеличье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административного центра </w:t>
      </w:r>
      <w:proofErr w:type="gramStart"/>
      <w:r w:rsidRPr="0028111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81110">
        <w:rPr>
          <w:rFonts w:ascii="Times New Roman" w:hAnsi="Times New Roman" w:cs="Times New Roman"/>
          <w:sz w:val="28"/>
          <w:szCs w:val="28"/>
        </w:rPr>
        <w:t>. Пскова для одного собственника.</w:t>
      </w:r>
    </w:p>
    <w:p w:rsidR="00BC2811" w:rsidRPr="00281110" w:rsidRDefault="00BC2811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Сумма исчисленного налога за 2014 год (на основе инвентаризационной стоимости) -180 руб.</w:t>
      </w:r>
      <w:r w:rsidR="003F1F67" w:rsidRPr="00281110">
        <w:rPr>
          <w:rFonts w:ascii="Times New Roman" w:hAnsi="Times New Roman" w:cs="Times New Roman"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sz w:val="28"/>
          <w:szCs w:val="28"/>
        </w:rPr>
        <w:t>Кадастровая стоимость указанной квартиры составляет 2 061 871 руб., стоимость одного кв. метра составляет  (2061871:55.9) 36885 руб.</w:t>
      </w:r>
      <w:r w:rsidR="003F1F67" w:rsidRPr="00281110">
        <w:rPr>
          <w:rFonts w:ascii="Times New Roman" w:hAnsi="Times New Roman" w:cs="Times New Roman"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sz w:val="28"/>
          <w:szCs w:val="28"/>
        </w:rPr>
        <w:t xml:space="preserve">Налоговая база с учетом вычета в размере </w:t>
      </w:r>
      <w:smartTag w:uri="urn:schemas-microsoft-com:office:smarttags" w:element="metricconverter">
        <w:smartTagPr>
          <w:attr w:name="ProductID" w:val="20 кв. метров"/>
        </w:smartTagPr>
        <w:r w:rsidRPr="00281110">
          <w:rPr>
            <w:rFonts w:ascii="Times New Roman" w:hAnsi="Times New Roman" w:cs="Times New Roman"/>
            <w:sz w:val="28"/>
            <w:szCs w:val="28"/>
          </w:rPr>
          <w:t>20 кв. метров</w:t>
        </w:r>
      </w:smartTag>
      <w:r w:rsidRPr="00281110">
        <w:rPr>
          <w:rFonts w:ascii="Times New Roman" w:hAnsi="Times New Roman" w:cs="Times New Roman"/>
          <w:sz w:val="28"/>
          <w:szCs w:val="28"/>
        </w:rPr>
        <w:t xml:space="preserve"> составляет 1 324 171 руб.(36885х35.9 кв.м.).</w:t>
      </w:r>
      <w:r w:rsidR="003F1F67" w:rsidRPr="00281110">
        <w:rPr>
          <w:rFonts w:ascii="Times New Roman" w:hAnsi="Times New Roman" w:cs="Times New Roman"/>
          <w:sz w:val="28"/>
          <w:szCs w:val="28"/>
        </w:rPr>
        <w:t xml:space="preserve"> </w:t>
      </w:r>
      <w:r w:rsidRPr="00281110">
        <w:rPr>
          <w:rFonts w:ascii="Times New Roman" w:hAnsi="Times New Roman" w:cs="Times New Roman"/>
          <w:sz w:val="28"/>
          <w:szCs w:val="28"/>
        </w:rPr>
        <w:t>Рассчитаем сумму налога на имущество физических лиц на основе кадастровой стоимости 1324 руб.(1 324 171х 0,1%)</w:t>
      </w:r>
    </w:p>
    <w:p w:rsidR="00BC2811" w:rsidRPr="00281110" w:rsidRDefault="00BC2811" w:rsidP="00BC08C5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Так как налог, исчисленный по кадастровой стоимости больше, чем налог, исчисленный ранее на основе инвентаризационной стоимости, применим понижающие коэффициенты.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налог за 2015 год будет равен 409 руб.  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0,2 + 180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налог за 2016 год будет равен 638 руб.  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0,4 + 180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налог за 2017 год будет равен 866 руб.  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0,6 + 180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налог за 2018 год будет равен 1095 руб.(1324 – 180)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0,8 + 180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налог за 2019 год будет равен 1324 руб.</w:t>
      </w:r>
    </w:p>
    <w:p w:rsidR="0051771B" w:rsidRPr="00281110" w:rsidRDefault="0051771B" w:rsidP="00281110">
      <w:pPr>
        <w:tabs>
          <w:tab w:val="left" w:pos="89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811" w:rsidRPr="00281110" w:rsidRDefault="00BC2811" w:rsidP="00281110">
      <w:pPr>
        <w:tabs>
          <w:tab w:val="left" w:pos="89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Для сравнения:</w:t>
      </w:r>
    </w:p>
    <w:p w:rsidR="00BC2811" w:rsidRPr="00281110" w:rsidRDefault="00BC2811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lastRenderedPageBreak/>
        <w:t xml:space="preserve">- налог за аналогичную двухкомнатную квартиру в районе </w:t>
      </w:r>
      <w:proofErr w:type="spellStart"/>
      <w:r w:rsidRPr="00281110">
        <w:rPr>
          <w:rFonts w:ascii="Times New Roman" w:hAnsi="Times New Roman" w:cs="Times New Roman"/>
          <w:sz w:val="28"/>
          <w:szCs w:val="28"/>
        </w:rPr>
        <w:t>Запсковья</w:t>
      </w:r>
      <w:proofErr w:type="spellEnd"/>
      <w:r w:rsidRPr="00281110">
        <w:rPr>
          <w:rFonts w:ascii="Times New Roman" w:hAnsi="Times New Roman" w:cs="Times New Roman"/>
          <w:sz w:val="28"/>
          <w:szCs w:val="28"/>
        </w:rPr>
        <w:t xml:space="preserve"> (год постройки 2010), площадью </w:t>
      </w:r>
      <w:smartTag w:uri="urn:schemas-microsoft-com:office:smarttags" w:element="metricconverter">
        <w:smartTagPr>
          <w:attr w:name="ProductID" w:val="55.3 кв. м"/>
        </w:smartTagPr>
        <w:r w:rsidRPr="00281110">
          <w:rPr>
            <w:rFonts w:ascii="Times New Roman" w:hAnsi="Times New Roman" w:cs="Times New Roman"/>
            <w:sz w:val="28"/>
            <w:szCs w:val="28"/>
          </w:rPr>
          <w:t>55.3 кв. м</w:t>
        </w:r>
      </w:smartTag>
      <w:r w:rsidRPr="00281110">
        <w:rPr>
          <w:rFonts w:ascii="Times New Roman" w:hAnsi="Times New Roman" w:cs="Times New Roman"/>
          <w:sz w:val="28"/>
          <w:szCs w:val="28"/>
        </w:rPr>
        <w:t xml:space="preserve">. будет составлять: </w:t>
      </w:r>
    </w:p>
    <w:p w:rsidR="00BC2811" w:rsidRPr="00281110" w:rsidRDefault="001D3147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2015 год </w:t>
      </w:r>
      <w:r w:rsidR="00BC2811" w:rsidRPr="00281110">
        <w:rPr>
          <w:rFonts w:ascii="Times New Roman" w:hAnsi="Times New Roman" w:cs="Times New Roman"/>
          <w:sz w:val="28"/>
          <w:szCs w:val="28"/>
        </w:rPr>
        <w:t>- 343 руб.</w:t>
      </w:r>
    </w:p>
    <w:p w:rsidR="00BC2811" w:rsidRPr="00281110" w:rsidRDefault="001D3147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2016 год </w:t>
      </w:r>
      <w:r w:rsidR="00BC2811" w:rsidRPr="00281110">
        <w:rPr>
          <w:rFonts w:ascii="Times New Roman" w:hAnsi="Times New Roman" w:cs="Times New Roman"/>
          <w:sz w:val="28"/>
          <w:szCs w:val="28"/>
        </w:rPr>
        <w:t>- 522 руб.</w:t>
      </w:r>
    </w:p>
    <w:p w:rsidR="00BC2811" w:rsidRPr="00281110" w:rsidRDefault="001D3147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за 2017 год</w:t>
      </w:r>
      <w:r w:rsidR="00BC2811" w:rsidRPr="00281110">
        <w:rPr>
          <w:rFonts w:ascii="Times New Roman" w:hAnsi="Times New Roman" w:cs="Times New Roman"/>
          <w:sz w:val="28"/>
          <w:szCs w:val="28"/>
        </w:rPr>
        <w:t xml:space="preserve"> - 701 руб.</w:t>
      </w:r>
    </w:p>
    <w:p w:rsidR="00BC2811" w:rsidRPr="00281110" w:rsidRDefault="001D3147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2018 год </w:t>
      </w:r>
      <w:r w:rsidR="00BC2811" w:rsidRPr="00281110">
        <w:rPr>
          <w:rFonts w:ascii="Times New Roman" w:hAnsi="Times New Roman" w:cs="Times New Roman"/>
          <w:sz w:val="28"/>
          <w:szCs w:val="28"/>
        </w:rPr>
        <w:t xml:space="preserve">- 881 руб. </w:t>
      </w:r>
    </w:p>
    <w:p w:rsidR="00BC2811" w:rsidRPr="00281110" w:rsidRDefault="00BC2811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налог за 2019 год будет равен 1069 руб. (сумма исчисленного налога за 2014 год на основе инвентаризационной стоимости -164 руб.);</w:t>
      </w:r>
    </w:p>
    <w:p w:rsidR="00BC2811" w:rsidRPr="00281110" w:rsidRDefault="001D3147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- а </w:t>
      </w:r>
      <w:r w:rsidR="00BC2811" w:rsidRPr="00281110">
        <w:rPr>
          <w:rFonts w:ascii="Times New Roman" w:hAnsi="Times New Roman" w:cs="Times New Roman"/>
          <w:sz w:val="28"/>
          <w:szCs w:val="28"/>
        </w:rPr>
        <w:t xml:space="preserve">налог за двухкомнатную квартиру в п. </w:t>
      </w:r>
      <w:proofErr w:type="spellStart"/>
      <w:r w:rsidR="00BC2811" w:rsidRPr="00281110">
        <w:rPr>
          <w:rFonts w:ascii="Times New Roman" w:hAnsi="Times New Roman" w:cs="Times New Roman"/>
          <w:sz w:val="28"/>
          <w:szCs w:val="28"/>
        </w:rPr>
        <w:t>Тямша</w:t>
      </w:r>
      <w:proofErr w:type="spellEnd"/>
      <w:r w:rsidR="00BC2811" w:rsidRPr="00281110">
        <w:rPr>
          <w:rFonts w:ascii="Times New Roman" w:hAnsi="Times New Roman" w:cs="Times New Roman"/>
          <w:sz w:val="28"/>
          <w:szCs w:val="28"/>
        </w:rPr>
        <w:t xml:space="preserve">, Псковского района, площадью </w:t>
      </w:r>
      <w:smartTag w:uri="urn:schemas-microsoft-com:office:smarttags" w:element="metricconverter">
        <w:smartTagPr>
          <w:attr w:name="ProductID" w:val="51,8 кв. м"/>
        </w:smartTagPr>
        <w:r w:rsidR="00BC2811" w:rsidRPr="00281110">
          <w:rPr>
            <w:rFonts w:ascii="Times New Roman" w:hAnsi="Times New Roman" w:cs="Times New Roman"/>
            <w:sz w:val="28"/>
            <w:szCs w:val="28"/>
          </w:rPr>
          <w:t>51,8 кв. м</w:t>
        </w:r>
      </w:smartTag>
      <w:r w:rsidR="00BC2811" w:rsidRPr="00281110">
        <w:rPr>
          <w:rFonts w:ascii="Times New Roman" w:hAnsi="Times New Roman" w:cs="Times New Roman"/>
          <w:sz w:val="28"/>
          <w:szCs w:val="28"/>
        </w:rPr>
        <w:t xml:space="preserve">. будет составлять: 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за 2015 год  - 140 руб.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за 2016 год  - 215 руб.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за 2017 год  - 290 руб.</w:t>
      </w:r>
    </w:p>
    <w:p w:rsidR="00BC2811" w:rsidRPr="00281110" w:rsidRDefault="00BC2811" w:rsidP="00281110">
      <w:pPr>
        <w:tabs>
          <w:tab w:val="left" w:pos="8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за 2018 год  - 365 руб. </w:t>
      </w:r>
    </w:p>
    <w:p w:rsidR="00BC2811" w:rsidRPr="00281110" w:rsidRDefault="00BC2811" w:rsidP="00281110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>налог за 2019 год будет равен 440 руб. (сум</w:t>
      </w:r>
      <w:r w:rsidR="001D3147" w:rsidRPr="00281110">
        <w:rPr>
          <w:rFonts w:ascii="Times New Roman" w:hAnsi="Times New Roman" w:cs="Times New Roman"/>
          <w:sz w:val="28"/>
          <w:szCs w:val="28"/>
        </w:rPr>
        <w:t xml:space="preserve">ма исчисленного налога за 2014 </w:t>
      </w:r>
      <w:r w:rsidRPr="00281110">
        <w:rPr>
          <w:rFonts w:ascii="Times New Roman" w:hAnsi="Times New Roman" w:cs="Times New Roman"/>
          <w:sz w:val="28"/>
          <w:szCs w:val="28"/>
        </w:rPr>
        <w:t>год на основе инвентаризационной стоимости -64 руб.).</w:t>
      </w:r>
    </w:p>
    <w:p w:rsidR="00BC2811" w:rsidRPr="00281110" w:rsidRDefault="00BC2811" w:rsidP="00BC08C5">
      <w:pPr>
        <w:tabs>
          <w:tab w:val="left" w:pos="8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110">
        <w:rPr>
          <w:rFonts w:ascii="Times New Roman" w:hAnsi="Times New Roman" w:cs="Times New Roman"/>
          <w:sz w:val="28"/>
          <w:szCs w:val="28"/>
        </w:rPr>
        <w:t xml:space="preserve">Сейчас по </w:t>
      </w:r>
      <w:proofErr w:type="gramStart"/>
      <w:r w:rsidRPr="00281110">
        <w:rPr>
          <w:rFonts w:ascii="Times New Roman" w:hAnsi="Times New Roman" w:cs="Times New Roman"/>
          <w:sz w:val="28"/>
          <w:szCs w:val="28"/>
        </w:rPr>
        <w:t>объектам недвижимости, введенным в эксплуатацию с 2013 года инвентаризационная стоимость не рассчитывается</w:t>
      </w:r>
      <w:proofErr w:type="gramEnd"/>
      <w:r w:rsidRPr="00281110">
        <w:rPr>
          <w:rFonts w:ascii="Times New Roman" w:hAnsi="Times New Roman" w:cs="Times New Roman"/>
          <w:sz w:val="28"/>
          <w:szCs w:val="28"/>
        </w:rPr>
        <w:t xml:space="preserve">. Такие объекты будут впервые вовлечены в налоговый оборот в 2016 году исходя из кадастровой стоимости. Но к ним, также будет применена система понижающих коэффициентов в течение четырех лет. </w:t>
      </w:r>
    </w:p>
    <w:p w:rsidR="001416E4" w:rsidRPr="00281110" w:rsidRDefault="001416E4" w:rsidP="00281110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1416E4" w:rsidRPr="00281110" w:rsidSect="00BC281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16E4"/>
    <w:rsid w:val="000F0A71"/>
    <w:rsid w:val="001416E4"/>
    <w:rsid w:val="001D3147"/>
    <w:rsid w:val="0024297E"/>
    <w:rsid w:val="00281110"/>
    <w:rsid w:val="0030125D"/>
    <w:rsid w:val="003F1F67"/>
    <w:rsid w:val="004916C8"/>
    <w:rsid w:val="0051771B"/>
    <w:rsid w:val="005D7E5A"/>
    <w:rsid w:val="00625D3B"/>
    <w:rsid w:val="00683B87"/>
    <w:rsid w:val="00A95CC9"/>
    <w:rsid w:val="00BC08C5"/>
    <w:rsid w:val="00BC2811"/>
    <w:rsid w:val="00C10463"/>
    <w:rsid w:val="00CD626E"/>
    <w:rsid w:val="00D633D5"/>
    <w:rsid w:val="00E43F89"/>
    <w:rsid w:val="00F348F3"/>
    <w:rsid w:val="00FD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0A"/>
  </w:style>
  <w:style w:type="paragraph" w:styleId="1">
    <w:name w:val="heading 1"/>
    <w:basedOn w:val="a"/>
    <w:link w:val="10"/>
    <w:uiPriority w:val="9"/>
    <w:qFormat/>
    <w:rsid w:val="00301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6E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416E4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1416E4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1416E4"/>
    <w:rPr>
      <w:rFonts w:cs="Trebuchet MS"/>
      <w:i/>
      <w:iCs/>
      <w:color w:val="000000"/>
      <w:sz w:val="20"/>
      <w:szCs w:val="20"/>
    </w:rPr>
  </w:style>
  <w:style w:type="character" w:customStyle="1" w:styleId="A100">
    <w:name w:val="A10"/>
    <w:uiPriority w:val="99"/>
    <w:rsid w:val="001416E4"/>
    <w:rPr>
      <w:rFonts w:ascii="Cambria" w:hAnsi="Cambria" w:cs="Cambria"/>
      <w:color w:val="000000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301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77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F51D5-88D8-46E6-B440-09962C46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Пеннер Елена Гарриевна</dc:creator>
  <cp:keywords/>
  <dc:description/>
  <cp:lastModifiedBy>Power User</cp:lastModifiedBy>
  <cp:revision>2</cp:revision>
  <cp:lastPrinted>2015-12-02T11:38:00Z</cp:lastPrinted>
  <dcterms:created xsi:type="dcterms:W3CDTF">2015-12-03T06:51:00Z</dcterms:created>
  <dcterms:modified xsi:type="dcterms:W3CDTF">2015-12-03T06:51:00Z</dcterms:modified>
</cp:coreProperties>
</file>