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B91" w:rsidRDefault="00107B91" w:rsidP="00107B91">
      <w:pPr>
        <w:pStyle w:val="a3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107B91" w:rsidRDefault="00107B91" w:rsidP="00107B9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07B91" w:rsidRDefault="00107B91" w:rsidP="00107B9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107B91" w:rsidRDefault="00107B91" w:rsidP="00107B9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Управлении Федеральной налоговой службы по Псковской области и </w:t>
      </w:r>
      <w:proofErr w:type="gramStart"/>
      <w:r>
        <w:rPr>
          <w:rFonts w:ascii="Times New Roman" w:hAnsi="Times New Roman"/>
          <w:sz w:val="26"/>
          <w:szCs w:val="26"/>
        </w:rPr>
        <w:t>межрайонных</w:t>
      </w:r>
      <w:proofErr w:type="gramEnd"/>
      <w:r>
        <w:rPr>
          <w:rFonts w:ascii="Times New Roman" w:hAnsi="Times New Roman"/>
          <w:sz w:val="26"/>
          <w:szCs w:val="26"/>
        </w:rPr>
        <w:t xml:space="preserve"> ИФНС России по Псковской области за </w:t>
      </w:r>
      <w:r>
        <w:rPr>
          <w:rFonts w:ascii="Times New Roman" w:hAnsi="Times New Roman"/>
          <w:sz w:val="26"/>
          <w:szCs w:val="26"/>
          <w:lang w:val="en-US"/>
        </w:rPr>
        <w:t>IV</w:t>
      </w:r>
      <w:r>
        <w:rPr>
          <w:rFonts w:ascii="Times New Roman" w:hAnsi="Times New Roman"/>
          <w:sz w:val="26"/>
          <w:szCs w:val="26"/>
        </w:rPr>
        <w:t xml:space="preserve"> квартал 2017 года</w:t>
      </w:r>
    </w:p>
    <w:p w:rsidR="00107B91" w:rsidRDefault="00107B91" w:rsidP="00107B9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07B91" w:rsidRDefault="00107B91" w:rsidP="00107B9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УФНС России по Псковской области (далее - Управление) и межрайонные ИФНС России по Псковской области в </w:t>
      </w:r>
      <w:r>
        <w:rPr>
          <w:rFonts w:ascii="Times New Roman" w:hAnsi="Times New Roman"/>
          <w:sz w:val="26"/>
          <w:szCs w:val="26"/>
          <w:lang w:val="en-US"/>
        </w:rPr>
        <w:t>IV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квартале 2017 года поступило на рассмотрение 11272 обращения граждан, в том числе 4808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интернет-обращения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поступивших через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интернет-сервисы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«Обратиться в ФНС» и «Личный кабинет налогоплательщика для физических лиц», что составляет 43% от общего количества.</w:t>
      </w:r>
    </w:p>
    <w:p w:rsidR="00107B91" w:rsidRDefault="00107B91" w:rsidP="00107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hAnsi="Times New Roman"/>
          <w:sz w:val="26"/>
          <w:szCs w:val="26"/>
          <w:lang w:val="en-US"/>
        </w:rPr>
        <w:t>IV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квартале 2017 года существенный удельный вес занимали вопросы, связанные с </w:t>
      </w:r>
      <w:r>
        <w:rPr>
          <w:rFonts w:ascii="Times New Roman" w:hAnsi="Times New Roman"/>
          <w:color w:val="000000"/>
          <w:sz w:val="24"/>
          <w:szCs w:val="24"/>
        </w:rPr>
        <w:t xml:space="preserve"> исчислением имущественных налогов -  7147 обращений (63%).</w:t>
      </w:r>
    </w:p>
    <w:p w:rsidR="00107B91" w:rsidRDefault="00107B91" w:rsidP="00107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Значительное количество писем касалось вопросов, связанных с организацией работы с налогоплательщиками - 1071 обращений (10%).</w:t>
      </w:r>
    </w:p>
    <w:p w:rsidR="00107B91" w:rsidRDefault="00107B91" w:rsidP="00107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Также заявителей интересовали вопросы, связанные с налоговыми правонарушениями - 866 обращений или 8%, налогообложением малого бизнеса – 664 или 6%, задолженностью по налогам и сборам – 621 обращение или 5%.</w:t>
      </w:r>
    </w:p>
    <w:p w:rsidR="00B756A5" w:rsidRDefault="00107B91" w:rsidP="00107B9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Управлением проведена работа по изучению тематики обращений граждан в разрезе межрайонных ИФНС России по Псковской области. Основная доля обращений в </w:t>
      </w:r>
      <w:r>
        <w:rPr>
          <w:rFonts w:ascii="Times New Roman" w:hAnsi="Times New Roman"/>
          <w:sz w:val="26"/>
          <w:szCs w:val="26"/>
          <w:lang w:val="en-US"/>
        </w:rPr>
        <w:t>IV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квартале   2017 года поступила в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Межрайонную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ИФНС России № 1 по Псковской области (г.</w:t>
      </w:r>
      <w:r w:rsidR="00B756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67E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Псков) - 4898 обращений или 43%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Основной темой обращений являются вопросы, связанные с </w:t>
      </w:r>
      <w:r w:rsidR="00B756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исчислением транспортного налога</w:t>
      </w:r>
      <w:r w:rsidR="00267E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756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- 2927 обращений или 60%, налога на имущество – 1308 обращений или 27%, земельного налога 591 обращение или 12%.</w:t>
      </w:r>
    </w:p>
    <w:p w:rsidR="00107B91" w:rsidRDefault="00107B91" w:rsidP="00107B9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Значительное количество обращений поступило от граждан, проживающ</w:t>
      </w:r>
      <w:r w:rsidR="00B756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их в г. Великие Луки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- 1</w:t>
      </w:r>
      <w:r w:rsidR="00B756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967 обращений или 17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от общего количества</w:t>
      </w:r>
      <w:r w:rsidR="00B756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в </w:t>
      </w:r>
      <w:proofErr w:type="gramStart"/>
      <w:r w:rsidR="00B756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Межрайонную</w:t>
      </w:r>
      <w:proofErr w:type="gramEnd"/>
      <w:r w:rsidR="00B756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ИФНС России № 5 по Псковской области – 1233 обращений или 11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от общего количества.</w:t>
      </w:r>
    </w:p>
    <w:p w:rsidR="00107B91" w:rsidRDefault="00107B91" w:rsidP="00107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основном заявителей интересовали вопросы, связанные</w:t>
      </w:r>
      <w:r w:rsidR="00B756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исчислением налога на имущество (762 или 7%)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DE6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налогообложением малого бизнеса (495 или 4%),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исчислением </w:t>
      </w:r>
      <w:r w:rsidR="00DE6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земельного налога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r w:rsidR="00DE6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428 обращений или 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%).</w:t>
      </w:r>
    </w:p>
    <w:p w:rsidR="00107B91" w:rsidRDefault="00107B91" w:rsidP="00107B9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Управление в </w:t>
      </w:r>
      <w:r w:rsidR="00DE61FE">
        <w:rPr>
          <w:rFonts w:ascii="Times New Roman" w:hAnsi="Times New Roman"/>
          <w:sz w:val="26"/>
          <w:szCs w:val="26"/>
          <w:lang w:val="en-US"/>
        </w:rPr>
        <w:t>IV</w:t>
      </w:r>
      <w:r w:rsidR="00DE6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квартале 2017 года поступило 452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обращения. На контроль было поставлено </w:t>
      </w:r>
      <w:r w:rsidR="00DE6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407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обращений граждан, 4</w:t>
      </w:r>
      <w:r w:rsidR="00DE6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обращений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 предварительном рассмотрении были квалифицированы как повторные и письма информационного характера, не требующие ответа. Кроме того, на рассмотрении находилось </w:t>
      </w:r>
      <w:r w:rsidR="00DE6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обращений, поступивших в УФНС России по Псковской области в более ранние сроки. Таким образом, всего в </w:t>
      </w:r>
      <w:r w:rsidR="00DE61FE">
        <w:rPr>
          <w:rFonts w:ascii="Times New Roman" w:hAnsi="Times New Roman"/>
          <w:sz w:val="26"/>
          <w:szCs w:val="26"/>
          <w:lang w:val="en-US"/>
        </w:rPr>
        <w:t>IV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квартале 2017 года на контроле находилось </w:t>
      </w:r>
      <w:r w:rsidR="00267E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418 обращений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107B91" w:rsidRDefault="00107B91" w:rsidP="00107B9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отчетном квартале в Управлении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нарушений сроков рассмотрения обращений граждан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 установлено. На личный прием к руководителю Управления  и его заместителям в </w:t>
      </w:r>
      <w:r w:rsidR="00DE61FE">
        <w:rPr>
          <w:rFonts w:ascii="Times New Roman" w:hAnsi="Times New Roman"/>
          <w:sz w:val="26"/>
          <w:szCs w:val="26"/>
          <w:lang w:val="en-US"/>
        </w:rPr>
        <w:t>IV</w:t>
      </w:r>
      <w:r w:rsidRPr="00107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квар</w:t>
      </w:r>
      <w:r w:rsidR="00DE6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тале 2017 года обратилось 8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граждан. Налогоплательщикам были даны необходимые разъяснения. </w:t>
      </w:r>
    </w:p>
    <w:p w:rsidR="00107B91" w:rsidRDefault="00107B91" w:rsidP="00107B91"/>
    <w:p w:rsidR="00D5118B" w:rsidRDefault="00D5118B"/>
    <w:sectPr w:rsidR="00D5118B" w:rsidSect="00D51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107B91"/>
    <w:rsid w:val="00107B91"/>
    <w:rsid w:val="00267EA6"/>
    <w:rsid w:val="007F421B"/>
    <w:rsid w:val="00AC5A42"/>
    <w:rsid w:val="00B756A5"/>
    <w:rsid w:val="00D5118B"/>
    <w:rsid w:val="00D76C1D"/>
    <w:rsid w:val="00DE6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B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107B9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Administrator</cp:lastModifiedBy>
  <cp:revision>2</cp:revision>
  <cp:lastPrinted>2018-01-09T14:05:00Z</cp:lastPrinted>
  <dcterms:created xsi:type="dcterms:W3CDTF">2018-01-10T07:57:00Z</dcterms:created>
  <dcterms:modified xsi:type="dcterms:W3CDTF">2018-01-10T07:57:00Z</dcterms:modified>
</cp:coreProperties>
</file>