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4C0AA0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4C0AA0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F10DC9">
        <w:rPr>
          <w:rFonts w:ascii="Times New Roman" w:hAnsi="Times New Roman"/>
          <w:sz w:val="28"/>
          <w:szCs w:val="28"/>
        </w:rPr>
        <w:t>ноябрь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B26F4B">
        <w:rPr>
          <w:rFonts w:ascii="Times New Roman" w:hAnsi="Times New Roman"/>
          <w:color w:val="000000"/>
          <w:sz w:val="28"/>
          <w:szCs w:val="28"/>
        </w:rPr>
        <w:t>ноябре</w:t>
      </w:r>
      <w:r w:rsidR="0053494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BC0">
        <w:rPr>
          <w:rFonts w:ascii="Times New Roman" w:hAnsi="Times New Roman"/>
          <w:sz w:val="28"/>
          <w:szCs w:val="28"/>
        </w:rPr>
        <w:t>738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762BC0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44C">
        <w:rPr>
          <w:rFonts w:ascii="Times New Roman" w:hAnsi="Times New Roman"/>
          <w:sz w:val="28"/>
          <w:szCs w:val="28"/>
        </w:rPr>
        <w:t>54</w:t>
      </w:r>
      <w:r w:rsidR="00D45742">
        <w:rPr>
          <w:rFonts w:ascii="Times New Roman" w:hAnsi="Times New Roman"/>
          <w:sz w:val="28"/>
          <w:szCs w:val="28"/>
        </w:rPr>
        <w:t>6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D45742">
        <w:rPr>
          <w:rFonts w:ascii="Times New Roman" w:hAnsi="Times New Roman"/>
          <w:color w:val="000000"/>
          <w:sz w:val="28"/>
          <w:szCs w:val="28"/>
        </w:rPr>
        <w:t>й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62BC0">
        <w:rPr>
          <w:rFonts w:ascii="Times New Roman" w:hAnsi="Times New Roman"/>
          <w:sz w:val="28"/>
          <w:szCs w:val="28"/>
        </w:rPr>
        <w:t>7</w:t>
      </w:r>
      <w:r w:rsidR="008C544C">
        <w:rPr>
          <w:rFonts w:ascii="Times New Roman" w:hAnsi="Times New Roman"/>
          <w:sz w:val="28"/>
          <w:szCs w:val="28"/>
        </w:rPr>
        <w:t>4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395D25">
        <w:rPr>
          <w:rFonts w:ascii="Times New Roman" w:hAnsi="Times New Roman"/>
          <w:color w:val="000000"/>
          <w:sz w:val="28"/>
          <w:szCs w:val="28"/>
        </w:rPr>
        <w:t>ноябре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>
        <w:rPr>
          <w:rFonts w:ascii="Times New Roman" w:hAnsi="Times New Roman"/>
          <w:color w:val="000000"/>
          <w:sz w:val="28"/>
          <w:szCs w:val="28"/>
        </w:rPr>
        <w:t>уменьшилось</w:t>
      </w:r>
      <w:r w:rsidR="00450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762BC0">
        <w:rPr>
          <w:rFonts w:ascii="Times New Roman" w:hAnsi="Times New Roman"/>
          <w:color w:val="000000"/>
          <w:sz w:val="28"/>
          <w:szCs w:val="28"/>
        </w:rPr>
        <w:t>1</w:t>
      </w:r>
      <w:r w:rsidR="00D45742">
        <w:rPr>
          <w:rFonts w:ascii="Times New Roman" w:hAnsi="Times New Roman"/>
          <w:color w:val="000000"/>
          <w:sz w:val="28"/>
          <w:szCs w:val="28"/>
        </w:rPr>
        <w:t>6</w:t>
      </w:r>
      <w:r w:rsidR="00395D25">
        <w:rPr>
          <w:rFonts w:ascii="Times New Roman" w:hAnsi="Times New Roman"/>
          <w:color w:val="000000"/>
          <w:sz w:val="28"/>
          <w:szCs w:val="28"/>
        </w:rPr>
        <w:t>%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B26F4B">
        <w:rPr>
          <w:rFonts w:ascii="Times New Roman" w:hAnsi="Times New Roman"/>
          <w:color w:val="000000"/>
          <w:sz w:val="28"/>
          <w:szCs w:val="28"/>
        </w:rPr>
        <w:t>октябрем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5D25">
        <w:rPr>
          <w:rFonts w:ascii="Times New Roman" w:hAnsi="Times New Roman"/>
          <w:color w:val="000000"/>
          <w:sz w:val="28"/>
          <w:szCs w:val="28"/>
        </w:rPr>
        <w:t>892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B52C11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F78">
        <w:rPr>
          <w:rFonts w:ascii="Times New Roman" w:hAnsi="Times New Roman"/>
          <w:color w:val="000000"/>
          <w:sz w:val="28"/>
          <w:szCs w:val="28"/>
        </w:rPr>
        <w:t>54%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B26F4B">
        <w:rPr>
          <w:rFonts w:ascii="Times New Roman" w:hAnsi="Times New Roman"/>
          <w:color w:val="000000"/>
          <w:sz w:val="28"/>
          <w:szCs w:val="28"/>
        </w:rPr>
        <w:t>1607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</w:t>
      </w:r>
      <w:r w:rsidR="005D68E3">
        <w:rPr>
          <w:rFonts w:ascii="Times New Roman" w:hAnsi="Times New Roman"/>
          <w:color w:val="000000"/>
          <w:sz w:val="28"/>
          <w:szCs w:val="28"/>
        </w:rPr>
        <w:t>й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t xml:space="preserve"> </w:t>
      </w:r>
      <w:r w:rsidRPr="00797094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>
        <w:rPr>
          <w:sz w:val="27"/>
          <w:szCs w:val="27"/>
        </w:rPr>
        <w:t xml:space="preserve">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26F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D24B6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налогообложения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916AE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184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Граждане в своих обращениях информировали налоговые органы о не соответствии сведений об объектах недвижимости, земельных участках.</w:t>
      </w:r>
    </w:p>
    <w:p w:rsidR="00845357" w:rsidRDefault="00267A40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 содержало в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возникновения задолженности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(14% от общего числа </w:t>
      </w:r>
      <w:r w:rsidR="00D457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количества</w:t>
      </w:r>
      <w:r w:rsidR="00D216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45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C0AA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D21675" w:rsidRDefault="00845357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Налогоплательщики обращали внимание на вопр</w:t>
      </w:r>
      <w:r w:rsidR="00863F78"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>сы</w:t>
      </w:r>
      <w:r w:rsidR="00D21675">
        <w:rPr>
          <w:rFonts w:ascii="Times New Roman" w:hAnsi="Times New Roman"/>
          <w:noProof/>
          <w:sz w:val="28"/>
          <w:szCs w:val="28"/>
        </w:rPr>
        <w:t>, связанные:</w:t>
      </w:r>
    </w:p>
    <w:p w:rsidR="00D21675" w:rsidRDefault="00D21675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 предъявлением необоснованных сумм задолженности по т</w:t>
      </w:r>
      <w:r w:rsidR="00D45742">
        <w:rPr>
          <w:rFonts w:ascii="Times New Roman" w:hAnsi="Times New Roman"/>
          <w:noProof/>
          <w:sz w:val="28"/>
          <w:szCs w:val="28"/>
        </w:rPr>
        <w:t>ре</w:t>
      </w:r>
      <w:r>
        <w:rPr>
          <w:rFonts w:ascii="Times New Roman" w:hAnsi="Times New Roman"/>
          <w:noProof/>
          <w:sz w:val="28"/>
          <w:szCs w:val="28"/>
        </w:rPr>
        <w:t>бованиям об уплате налогов и страховых взносов;</w:t>
      </w:r>
    </w:p>
    <w:p w:rsidR="00845357" w:rsidRDefault="00D21675" w:rsidP="00412C99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с отсутствием информации по р</w:t>
      </w:r>
      <w:r w:rsidR="00863F78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нее уплаченным налогам в бюджетную систему.</w:t>
      </w:r>
      <w:r w:rsidR="00845357">
        <w:rPr>
          <w:rFonts w:ascii="Times New Roman" w:hAnsi="Times New Roman"/>
          <w:noProof/>
          <w:sz w:val="28"/>
          <w:szCs w:val="28"/>
        </w:rPr>
        <w:t xml:space="preserve"> </w:t>
      </w:r>
    </w:p>
    <w:p w:rsidR="004F19F0" w:rsidRPr="004C0AA0" w:rsidRDefault="00D21675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 xml:space="preserve">Не малую часть в текущем периоде составляли обращения </w:t>
      </w:r>
      <w:r w:rsidR="00D45742">
        <w:rPr>
          <w:rFonts w:ascii="Times New Roman" w:hAnsi="Times New Roman"/>
          <w:noProof/>
          <w:sz w:val="28"/>
          <w:szCs w:val="28"/>
        </w:rPr>
        <w:t xml:space="preserve">по </w:t>
      </w:r>
      <w:r w:rsidR="00CD1FDE">
        <w:rPr>
          <w:rFonts w:ascii="Times New Roman" w:hAnsi="Times New Roman"/>
          <w:noProof/>
          <w:sz w:val="28"/>
          <w:szCs w:val="28"/>
        </w:rPr>
        <w:t>налог</w:t>
      </w:r>
      <w:r w:rsidR="00D45742">
        <w:rPr>
          <w:rFonts w:ascii="Times New Roman" w:hAnsi="Times New Roman"/>
          <w:noProof/>
          <w:sz w:val="28"/>
          <w:szCs w:val="28"/>
        </w:rPr>
        <w:t>у</w:t>
      </w:r>
      <w:r w:rsidR="00CD1FDE">
        <w:rPr>
          <w:rFonts w:ascii="Times New Roman" w:hAnsi="Times New Roman"/>
          <w:noProof/>
          <w:sz w:val="28"/>
          <w:szCs w:val="28"/>
        </w:rPr>
        <w:t xml:space="preserve"> на доходы физических лиц</w:t>
      </w:r>
      <w:r w:rsidR="00267A4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и администрирования страховых взносов </w:t>
      </w:r>
      <w:r w:rsidR="00267A40">
        <w:rPr>
          <w:rFonts w:ascii="Times New Roman" w:hAnsi="Times New Roman"/>
          <w:noProof/>
          <w:sz w:val="28"/>
          <w:szCs w:val="28"/>
        </w:rPr>
        <w:t>–</w:t>
      </w:r>
      <w:r w:rsidR="00762BC0">
        <w:rPr>
          <w:rFonts w:ascii="Times New Roman" w:hAnsi="Times New Roman"/>
          <w:noProof/>
          <w:sz w:val="28"/>
          <w:szCs w:val="28"/>
        </w:rPr>
        <w:t>84</w:t>
      </w:r>
      <w:r w:rsidR="00267A40">
        <w:rPr>
          <w:rFonts w:ascii="Times New Roman" w:hAnsi="Times New Roman"/>
          <w:noProof/>
          <w:sz w:val="28"/>
          <w:szCs w:val="28"/>
        </w:rPr>
        <w:t xml:space="preserve"> обращени</w:t>
      </w:r>
      <w:r w:rsidR="00762BC0">
        <w:rPr>
          <w:rFonts w:ascii="Times New Roman" w:hAnsi="Times New Roman"/>
          <w:noProof/>
          <w:sz w:val="28"/>
          <w:szCs w:val="28"/>
        </w:rPr>
        <w:t>я</w:t>
      </w:r>
      <w:r>
        <w:rPr>
          <w:rFonts w:ascii="Times New Roman" w:hAnsi="Times New Roman"/>
          <w:noProof/>
          <w:sz w:val="28"/>
          <w:szCs w:val="28"/>
        </w:rPr>
        <w:t xml:space="preserve"> (11% от общего </w:t>
      </w:r>
      <w:r w:rsidR="00D45742">
        <w:rPr>
          <w:rFonts w:ascii="Times New Roman" w:hAnsi="Times New Roman"/>
          <w:noProof/>
          <w:sz w:val="28"/>
          <w:szCs w:val="28"/>
        </w:rPr>
        <w:t>количества</w:t>
      </w:r>
      <w:r>
        <w:rPr>
          <w:rFonts w:ascii="Times New Roman" w:hAnsi="Times New Roman"/>
          <w:noProof/>
          <w:sz w:val="28"/>
          <w:szCs w:val="28"/>
        </w:rPr>
        <w:t>)</w:t>
      </w:r>
      <w:r w:rsidR="00267A40">
        <w:rPr>
          <w:rFonts w:ascii="Times New Roman" w:hAnsi="Times New Roman"/>
          <w:noProof/>
          <w:sz w:val="28"/>
          <w:szCs w:val="28"/>
        </w:rPr>
        <w:t>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D11F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связанные с получением налоговых уведомлений об уплате налога</w:t>
      </w:r>
      <w:r w:rsidR="00EB42A6">
        <w:rPr>
          <w:rFonts w:ascii="Times New Roman" w:hAnsi="Times New Roman"/>
          <w:noProof/>
          <w:sz w:val="28"/>
          <w:szCs w:val="28"/>
        </w:rPr>
        <w:t xml:space="preserve"> </w:t>
      </w:r>
      <w:r w:rsidR="001057A6">
        <w:rPr>
          <w:rFonts w:ascii="Times New Roman" w:hAnsi="Times New Roman"/>
          <w:noProof/>
          <w:sz w:val="28"/>
          <w:szCs w:val="28"/>
        </w:rPr>
        <w:t>–</w:t>
      </w:r>
      <w:r w:rsidR="00863F78">
        <w:rPr>
          <w:rFonts w:ascii="Times New Roman" w:hAnsi="Times New Roman"/>
          <w:noProof/>
          <w:sz w:val="28"/>
          <w:szCs w:val="28"/>
        </w:rPr>
        <w:t xml:space="preserve"> </w:t>
      </w:r>
      <w:r w:rsidR="00762BC0">
        <w:rPr>
          <w:rFonts w:ascii="Times New Roman" w:hAnsi="Times New Roman"/>
          <w:noProof/>
          <w:sz w:val="28"/>
          <w:szCs w:val="28"/>
        </w:rPr>
        <w:t>56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</w:t>
      </w:r>
      <w:r w:rsidR="00863F78">
        <w:rPr>
          <w:rFonts w:ascii="Times New Roman" w:hAnsi="Times New Roman"/>
          <w:noProof/>
          <w:sz w:val="28"/>
          <w:szCs w:val="28"/>
        </w:rPr>
        <w:t xml:space="preserve"> (8%)</w:t>
      </w:r>
      <w:r w:rsidR="001057A6">
        <w:rPr>
          <w:rFonts w:ascii="Times New Roman" w:hAnsi="Times New Roman"/>
          <w:noProof/>
          <w:sz w:val="28"/>
          <w:szCs w:val="28"/>
        </w:rPr>
        <w:t>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26F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налогообложения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63F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AB1E55" w:rsidRPr="00EB4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й;</w:t>
      </w:r>
      <w:r w:rsidR="00762BC0" w:rsidRPr="00762BC0">
        <w:rPr>
          <w:rFonts w:ascii="Times New Roman" w:hAnsi="Times New Roman"/>
          <w:noProof/>
          <w:sz w:val="28"/>
          <w:szCs w:val="28"/>
        </w:rPr>
        <w:t xml:space="preserve"> </w:t>
      </w:r>
      <w:r w:rsidR="00762BC0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762BC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762BC0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762BC0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762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Всего в Управление в 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10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0DC9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C925E5" w:rsidRDefault="00B2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ноябре не проводился, так как в 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приказом УФНС России по Псковской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22.10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.2021 № 2.1-02/0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личного приема было приостановлено в связи со сложной эпидемиологической ситуацией в области.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96" w:rsidRDefault="00C43C96" w:rsidP="00D45742">
      <w:pPr>
        <w:spacing w:after="0" w:line="240" w:lineRule="auto"/>
      </w:pPr>
      <w:r>
        <w:separator/>
      </w:r>
    </w:p>
  </w:endnote>
  <w:endnote w:type="continuationSeparator" w:id="0">
    <w:p w:rsidR="00C43C96" w:rsidRDefault="00C43C96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96" w:rsidRDefault="00C43C96" w:rsidP="00D45742">
      <w:pPr>
        <w:spacing w:after="0" w:line="240" w:lineRule="auto"/>
      </w:pPr>
      <w:r>
        <w:separator/>
      </w:r>
    </w:p>
  </w:footnote>
  <w:footnote w:type="continuationSeparator" w:id="0">
    <w:p w:rsidR="00C43C96" w:rsidRDefault="00C43C96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EF35BA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3A2170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057A6"/>
    <w:rsid w:val="00125B40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8187B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95D25"/>
    <w:rsid w:val="003A0216"/>
    <w:rsid w:val="003A2170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478AE"/>
    <w:rsid w:val="00657DEA"/>
    <w:rsid w:val="00663494"/>
    <w:rsid w:val="0066561A"/>
    <w:rsid w:val="00671D62"/>
    <w:rsid w:val="0067635E"/>
    <w:rsid w:val="006766CB"/>
    <w:rsid w:val="0069415D"/>
    <w:rsid w:val="006B62D8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BC0"/>
    <w:rsid w:val="00762C45"/>
    <w:rsid w:val="007907DC"/>
    <w:rsid w:val="00796CB7"/>
    <w:rsid w:val="00797094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40CFF"/>
    <w:rsid w:val="0094462A"/>
    <w:rsid w:val="00970A57"/>
    <w:rsid w:val="009A1CFF"/>
    <w:rsid w:val="009C102B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52C11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43C96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72E4B"/>
    <w:rsid w:val="00D7389E"/>
    <w:rsid w:val="00D75C26"/>
    <w:rsid w:val="00DB7CDA"/>
    <w:rsid w:val="00DD4B7F"/>
    <w:rsid w:val="00DE5624"/>
    <w:rsid w:val="00DF3385"/>
    <w:rsid w:val="00DF3EEE"/>
    <w:rsid w:val="00E172C2"/>
    <w:rsid w:val="00E2472A"/>
    <w:rsid w:val="00E54BF8"/>
    <w:rsid w:val="00E57A25"/>
    <w:rsid w:val="00E61DB8"/>
    <w:rsid w:val="00E62201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10DC9"/>
    <w:rsid w:val="00F11151"/>
    <w:rsid w:val="00F12E1F"/>
    <w:rsid w:val="00F22E30"/>
    <w:rsid w:val="00F266E2"/>
    <w:rsid w:val="00F443E5"/>
    <w:rsid w:val="00F47233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26F41-A7E3-46D8-848D-D6AB5FA8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2021-12-03T07:13:00Z</cp:lastPrinted>
  <dcterms:created xsi:type="dcterms:W3CDTF">2021-12-06T09:08:00Z</dcterms:created>
  <dcterms:modified xsi:type="dcterms:W3CDTF">2021-12-06T09:08:00Z</dcterms:modified>
</cp:coreProperties>
</file>