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824AB8">
        <w:rPr>
          <w:rFonts w:ascii="Times New Roman" w:hAnsi="Times New Roman"/>
          <w:sz w:val="28"/>
          <w:szCs w:val="28"/>
        </w:rPr>
        <w:t>3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EB0BD0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824AB8">
        <w:rPr>
          <w:rFonts w:ascii="Times New Roman" w:hAnsi="Times New Roman"/>
          <w:color w:val="000000"/>
          <w:sz w:val="28"/>
          <w:szCs w:val="28"/>
        </w:rPr>
        <w:t>3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EB0B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6F2D">
        <w:rPr>
          <w:rFonts w:ascii="Times New Roman" w:hAnsi="Times New Roman"/>
          <w:sz w:val="28"/>
          <w:szCs w:val="28"/>
        </w:rPr>
        <w:t>3</w:t>
      </w:r>
      <w:r w:rsidR="00824AB8">
        <w:rPr>
          <w:rFonts w:ascii="Times New Roman" w:hAnsi="Times New Roman"/>
          <w:sz w:val="28"/>
          <w:szCs w:val="28"/>
        </w:rPr>
        <w:t>312</w:t>
      </w:r>
      <w:r w:rsidR="00EB0BD0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320779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EB0B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6F2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824AB8">
        <w:rPr>
          <w:rFonts w:ascii="Times New Roman" w:hAnsi="Times New Roman"/>
          <w:color w:val="000000" w:themeColor="text1"/>
          <w:sz w:val="28"/>
          <w:szCs w:val="28"/>
        </w:rPr>
        <w:t>941</w:t>
      </w:r>
      <w:r w:rsidR="00EB0B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FF5EDB">
        <w:rPr>
          <w:rFonts w:ascii="Times New Roman" w:hAnsi="Times New Roman"/>
          <w:color w:val="000000"/>
          <w:sz w:val="28"/>
          <w:szCs w:val="28"/>
        </w:rPr>
        <w:t>е</w:t>
      </w:r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F5EDB">
        <w:rPr>
          <w:rFonts w:ascii="Times New Roman" w:hAnsi="Times New Roman"/>
          <w:color w:val="000000"/>
          <w:sz w:val="28"/>
          <w:szCs w:val="28"/>
        </w:rPr>
        <w:t>ее</w:t>
      </w:r>
      <w:r w:rsidR="00EB0B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proofErr w:type="gramEnd"/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E16F2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24AB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</w:p>
    <w:p w:rsidR="004C23CE" w:rsidRDefault="00D24B6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ыйудельный</w:t>
      </w:r>
      <w:proofErr w:type="spellEnd"/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EB0BD0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квартале</w:t>
      </w:r>
      <w:r w:rsidR="00EB0BD0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824A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– 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702</w:t>
      </w:r>
      <w:r w:rsid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B055A3" w:rsidRDefault="004C23CE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Значительное количество писем содержало вопросы, связанные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задолженностью</w:t>
      </w:r>
      <w:r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</w:t>
      </w:r>
      <w:r w:rsidR="00B055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возвратом или зачетом излишне уплаченных или излишне взысканных сумм налогов, сборов, взносов, пеней и штрафов – 11% или 362 обращения. </w:t>
      </w:r>
    </w:p>
    <w:p w:rsidR="00835374" w:rsidRDefault="00B055A3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Одинаковый процент обращений (6%) 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02470B">
        <w:rPr>
          <w:rFonts w:ascii="Times New Roman" w:hAnsi="Times New Roman"/>
          <w:sz w:val="28"/>
          <w:szCs w:val="28"/>
          <w:lang w:val="en-US"/>
        </w:rPr>
        <w:t>I</w:t>
      </w:r>
      <w:r w:rsidRPr="0002470B">
        <w:rPr>
          <w:rFonts w:ascii="Times New Roman" w:hAnsi="Times New Roman"/>
          <w:sz w:val="28"/>
          <w:szCs w:val="28"/>
        </w:rPr>
        <w:t>квартале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 с 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ием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213 обращений, оказанием услуг в электронной форме, пользованием информационными ресурсами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211 обращений, </w:t>
      </w:r>
      <w:r w:rsidR="00835374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налогообложением малого 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бизнеса, специальных налоговых </w:t>
      </w:r>
      <w:r w:rsidR="00835374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режимов 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186 обращений</w:t>
      </w:r>
      <w:r w:rsid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EE3EC1" w:rsidRDefault="00EE3EC1" w:rsidP="00EE3EC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большинстве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лучаев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налогоплательщики уточняли персональные данные, адрес места регистрации или проживания для получения налоговых уведомлений, информацию об открытых счетах (вкладах). </w:t>
      </w:r>
    </w:p>
    <w:p w:rsidR="00835374" w:rsidRPr="0002470B" w:rsidRDefault="00835374" w:rsidP="0083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835374" w:rsidRPr="0002470B" w:rsidRDefault="00835374" w:rsidP="0083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835374" w:rsidRDefault="00835374" w:rsidP="0083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835374" w:rsidRPr="0002470B" w:rsidRDefault="00835374" w:rsidP="0083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835374" w:rsidRPr="00B77943" w:rsidRDefault="00835374" w:rsidP="0083537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127D4E" w:rsidRPr="004C23CE" w:rsidRDefault="00835374" w:rsidP="004C23C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вопросам налоговой отчетности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поступило–</w:t>
      </w:r>
      <w:r w:rsid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ий. Состоянием расчетов с бюджетом интересовались 3% обратившихся или 97 человек.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I квартале 202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 </w:t>
      </w:r>
      <w:r w:rsidR="00C62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307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 Кроме того, на рассмотрении находилось еще 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270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на контроле находилось </w:t>
      </w:r>
      <w:r w:rsidR="00C62A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577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заместителям</w:t>
      </w:r>
      <w:r w:rsidR="00EB0B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(и.о</w:t>
      </w:r>
      <w:proofErr w:type="gramStart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.з</w:t>
      </w:r>
      <w:proofErr w:type="gramEnd"/>
      <w:r w:rsidR="00C4122D" w:rsidRPr="00C908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аместителя)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квартале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EE3E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bookmarkStart w:id="0" w:name="_GoBack"/>
      <w:bookmarkEnd w:id="0"/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7"/>
      <w:footerReference w:type="default" r:id="rId8"/>
      <w:headerReference w:type="first" r:id="rId9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5A3" w:rsidRDefault="00B055A3" w:rsidP="00894ACF">
      <w:pPr>
        <w:spacing w:after="0" w:line="240" w:lineRule="auto"/>
      </w:pPr>
      <w:r>
        <w:separator/>
      </w:r>
    </w:p>
  </w:endnote>
  <w:endnote w:type="continuationSeparator" w:id="1">
    <w:p w:rsidR="00B055A3" w:rsidRDefault="00B055A3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5A3" w:rsidRDefault="00B055A3">
    <w:pPr>
      <w:pStyle w:val="a8"/>
      <w:jc w:val="center"/>
    </w:pPr>
  </w:p>
  <w:p w:rsidR="00B055A3" w:rsidRDefault="00B05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5A3" w:rsidRDefault="00B055A3" w:rsidP="00894ACF">
      <w:pPr>
        <w:spacing w:after="0" w:line="240" w:lineRule="auto"/>
      </w:pPr>
      <w:r>
        <w:separator/>
      </w:r>
    </w:p>
  </w:footnote>
  <w:footnote w:type="continuationSeparator" w:id="1">
    <w:p w:rsidR="00B055A3" w:rsidRDefault="00B055A3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B055A3" w:rsidRDefault="00E70C46">
        <w:pPr>
          <w:pStyle w:val="a6"/>
          <w:jc w:val="center"/>
        </w:pPr>
        <w:r>
          <w:fldChar w:fldCharType="begin"/>
        </w:r>
        <w:r w:rsidR="00B055A3">
          <w:instrText xml:space="preserve"> PAGE   \* MERGEFORMAT </w:instrText>
        </w:r>
        <w:r>
          <w:fldChar w:fldCharType="separate"/>
        </w:r>
        <w:r w:rsidR="00EB0B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55A3" w:rsidRDefault="00B055A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5A3" w:rsidRDefault="00B055A3">
    <w:pPr>
      <w:pStyle w:val="a6"/>
      <w:jc w:val="center"/>
    </w:pPr>
  </w:p>
  <w:p w:rsidR="00B055A3" w:rsidRDefault="00B055A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470B"/>
    <w:rsid w:val="00043194"/>
    <w:rsid w:val="00056CA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D33D8"/>
    <w:rsid w:val="003E048B"/>
    <w:rsid w:val="003E3159"/>
    <w:rsid w:val="003E5337"/>
    <w:rsid w:val="003F3103"/>
    <w:rsid w:val="00400D2C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5070"/>
    <w:rsid w:val="00AA1E3C"/>
    <w:rsid w:val="00AB1E55"/>
    <w:rsid w:val="00AC1DC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122D"/>
    <w:rsid w:val="00C43573"/>
    <w:rsid w:val="00C56B2C"/>
    <w:rsid w:val="00C62AE5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70C46"/>
    <w:rsid w:val="00E761D1"/>
    <w:rsid w:val="00E839A1"/>
    <w:rsid w:val="00E864EA"/>
    <w:rsid w:val="00EA3784"/>
    <w:rsid w:val="00EA6E11"/>
    <w:rsid w:val="00EB0BD0"/>
    <w:rsid w:val="00EB1B73"/>
    <w:rsid w:val="00EB42A6"/>
    <w:rsid w:val="00EB7750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40B9"/>
    <w:rsid w:val="00F90EAA"/>
    <w:rsid w:val="00F91C52"/>
    <w:rsid w:val="00F93C38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E9A2D-E81C-4B4A-9648-F330383F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3</cp:revision>
  <cp:lastPrinted>2023-01-12T06:24:00Z</cp:lastPrinted>
  <dcterms:created xsi:type="dcterms:W3CDTF">2023-04-03T15:42:00Z</dcterms:created>
  <dcterms:modified xsi:type="dcterms:W3CDTF">2023-04-11T07:36:00Z</dcterms:modified>
</cp:coreProperties>
</file>