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2F7" w:rsidRPr="00D63FB6" w:rsidRDefault="006D62F7" w:rsidP="006D62F7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D63FB6">
        <w:rPr>
          <w:rFonts w:ascii="Times New Roman" w:hAnsi="Times New Roman" w:cs="Times New Roman"/>
          <w:bCs/>
          <w:sz w:val="24"/>
          <w:szCs w:val="24"/>
        </w:rPr>
        <w:t>УТВЕРЖДЕН</w:t>
      </w:r>
    </w:p>
    <w:p w:rsidR="006D62F7" w:rsidRDefault="006D62F7" w:rsidP="006D62F7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 w:cs="Times New Roman"/>
          <w:bCs/>
          <w:sz w:val="24"/>
          <w:szCs w:val="24"/>
        </w:rPr>
      </w:pPr>
      <w:r w:rsidRPr="00D63FB6">
        <w:rPr>
          <w:rFonts w:ascii="Times New Roman" w:hAnsi="Times New Roman" w:cs="Times New Roman"/>
          <w:bCs/>
          <w:sz w:val="24"/>
          <w:szCs w:val="24"/>
        </w:rPr>
        <w:t xml:space="preserve">приказом </w:t>
      </w:r>
      <w:r w:rsidR="00DF4ED5">
        <w:rPr>
          <w:rFonts w:ascii="Times New Roman" w:hAnsi="Times New Roman" w:cs="Times New Roman"/>
          <w:bCs/>
          <w:sz w:val="24"/>
          <w:szCs w:val="24"/>
        </w:rPr>
        <w:t>У</w:t>
      </w:r>
      <w:r w:rsidRPr="00D63FB6">
        <w:rPr>
          <w:rFonts w:ascii="Times New Roman" w:hAnsi="Times New Roman" w:cs="Times New Roman"/>
          <w:bCs/>
          <w:sz w:val="24"/>
          <w:szCs w:val="24"/>
        </w:rPr>
        <w:t>ФНС России</w:t>
      </w:r>
    </w:p>
    <w:p w:rsidR="00DF4ED5" w:rsidRPr="00D63FB6" w:rsidRDefault="00DF4ED5" w:rsidP="006D62F7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 Псковской области</w:t>
      </w:r>
    </w:p>
    <w:p w:rsidR="006D62F7" w:rsidRPr="00D63FB6" w:rsidRDefault="00A80855" w:rsidP="006D62F7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 w:cs="Times New Roman"/>
          <w:bCs/>
          <w:sz w:val="24"/>
          <w:szCs w:val="24"/>
        </w:rPr>
      </w:pPr>
      <w:r w:rsidRPr="00D63FB6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FF06CE" w:rsidRPr="00DF4ED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375B0">
        <w:rPr>
          <w:rFonts w:ascii="Times New Roman" w:hAnsi="Times New Roman" w:cs="Times New Roman"/>
          <w:bCs/>
          <w:sz w:val="24"/>
          <w:szCs w:val="24"/>
          <w:lang w:val="en-US"/>
        </w:rPr>
        <w:t>19</w:t>
      </w:r>
      <w:r w:rsidR="005120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06CE">
        <w:rPr>
          <w:rFonts w:ascii="Times New Roman" w:hAnsi="Times New Roman" w:cs="Times New Roman"/>
          <w:bCs/>
          <w:sz w:val="24"/>
          <w:szCs w:val="24"/>
        </w:rPr>
        <w:t xml:space="preserve">мая </w:t>
      </w:r>
      <w:r w:rsidRPr="00D63FB6">
        <w:rPr>
          <w:rFonts w:ascii="Times New Roman" w:hAnsi="Times New Roman" w:cs="Times New Roman"/>
          <w:bCs/>
          <w:sz w:val="24"/>
          <w:szCs w:val="24"/>
        </w:rPr>
        <w:t>2016</w:t>
      </w:r>
      <w:r w:rsidR="006D62F7" w:rsidRPr="00D63FB6">
        <w:rPr>
          <w:rFonts w:ascii="Times New Roman" w:hAnsi="Times New Roman" w:cs="Times New Roman"/>
          <w:bCs/>
          <w:sz w:val="24"/>
          <w:szCs w:val="24"/>
        </w:rPr>
        <w:t> г</w:t>
      </w:r>
      <w:r w:rsidR="00DF4ED5">
        <w:rPr>
          <w:rFonts w:ascii="Times New Roman" w:hAnsi="Times New Roman" w:cs="Times New Roman"/>
          <w:bCs/>
          <w:sz w:val="24"/>
          <w:szCs w:val="24"/>
        </w:rPr>
        <w:t>ода</w:t>
      </w:r>
    </w:p>
    <w:p w:rsidR="006D62F7" w:rsidRPr="00E375B0" w:rsidRDefault="006D62F7" w:rsidP="006D62F7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 w:cs="Times New Roman"/>
          <w:bCs/>
          <w:sz w:val="24"/>
          <w:szCs w:val="24"/>
        </w:rPr>
      </w:pPr>
      <w:r w:rsidRPr="00D63FB6">
        <w:rPr>
          <w:rFonts w:ascii="Times New Roman" w:hAnsi="Times New Roman" w:cs="Times New Roman"/>
          <w:bCs/>
          <w:sz w:val="24"/>
          <w:szCs w:val="24"/>
        </w:rPr>
        <w:t>№</w:t>
      </w:r>
      <w:r w:rsidR="00FF06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5535" w:rsidRPr="00875535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875535">
        <w:rPr>
          <w:rFonts w:ascii="Times New Roman" w:hAnsi="Times New Roman" w:cs="Times New Roman"/>
          <w:bCs/>
          <w:sz w:val="24"/>
          <w:szCs w:val="24"/>
        </w:rPr>
        <w:t>.</w:t>
      </w:r>
      <w:r w:rsidR="00875535" w:rsidRPr="00875535">
        <w:rPr>
          <w:rFonts w:ascii="Times New Roman" w:hAnsi="Times New Roman" w:cs="Times New Roman"/>
          <w:bCs/>
          <w:sz w:val="24"/>
          <w:szCs w:val="24"/>
        </w:rPr>
        <w:t>1 -03/</w:t>
      </w:r>
      <w:r w:rsidR="00E375B0">
        <w:rPr>
          <w:rFonts w:ascii="Times New Roman" w:hAnsi="Times New Roman" w:cs="Times New Roman"/>
          <w:bCs/>
          <w:sz w:val="24"/>
          <w:szCs w:val="24"/>
        </w:rPr>
        <w:t>059</w:t>
      </w:r>
      <w:r w:rsidR="00E375B0">
        <w:rPr>
          <w:rFonts w:ascii="Times New Roman" w:hAnsi="Times New Roman" w:cs="Times New Roman"/>
          <w:bCs/>
          <w:sz w:val="24"/>
          <w:szCs w:val="24"/>
          <w:lang w:val="en-US"/>
        </w:rPr>
        <w:t>@</w:t>
      </w:r>
    </w:p>
    <w:p w:rsidR="00563B23" w:rsidRDefault="00563B23" w:rsidP="006D62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50523" w:rsidRDefault="00650523" w:rsidP="006D62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50523" w:rsidRPr="00D63FB6" w:rsidRDefault="00650523" w:rsidP="006D62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63B23" w:rsidRDefault="00563B23" w:rsidP="00B94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:rsidR="00563B23" w:rsidRDefault="00164EBB" w:rsidP="00B94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противодействию</w:t>
      </w:r>
      <w:r w:rsidR="00F7489A">
        <w:rPr>
          <w:rFonts w:ascii="Times New Roman" w:hAnsi="Times New Roman" w:cs="Times New Roman"/>
          <w:b/>
          <w:bCs/>
          <w:sz w:val="24"/>
          <w:szCs w:val="24"/>
        </w:rPr>
        <w:t xml:space="preserve"> коррупции </w:t>
      </w:r>
      <w:r w:rsidR="00BC2E52">
        <w:rPr>
          <w:rFonts w:ascii="Times New Roman" w:hAnsi="Times New Roman" w:cs="Times New Roman"/>
          <w:b/>
          <w:bCs/>
          <w:sz w:val="24"/>
          <w:szCs w:val="24"/>
        </w:rPr>
        <w:t xml:space="preserve">Управления </w:t>
      </w:r>
      <w:r w:rsidR="00F7489A">
        <w:rPr>
          <w:rFonts w:ascii="Times New Roman" w:hAnsi="Times New Roman" w:cs="Times New Roman"/>
          <w:b/>
          <w:bCs/>
          <w:sz w:val="24"/>
          <w:szCs w:val="24"/>
        </w:rPr>
        <w:t>Федеральной налоговой службы</w:t>
      </w:r>
      <w:r w:rsidR="00BC2E52">
        <w:rPr>
          <w:rFonts w:ascii="Times New Roman" w:hAnsi="Times New Roman" w:cs="Times New Roman"/>
          <w:b/>
          <w:bCs/>
          <w:sz w:val="24"/>
          <w:szCs w:val="24"/>
        </w:rPr>
        <w:t xml:space="preserve"> по Псковской области</w:t>
      </w:r>
    </w:p>
    <w:p w:rsidR="003D118A" w:rsidRPr="00D63FB6" w:rsidRDefault="00A80855" w:rsidP="00B94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FB6">
        <w:rPr>
          <w:rFonts w:ascii="Times New Roman" w:hAnsi="Times New Roman" w:cs="Times New Roman"/>
          <w:b/>
          <w:bCs/>
          <w:sz w:val="24"/>
          <w:szCs w:val="24"/>
        </w:rPr>
        <w:t>на 2016 - 2017</w:t>
      </w:r>
      <w:r w:rsidR="00C31CC7" w:rsidRPr="00D63FB6">
        <w:rPr>
          <w:rFonts w:ascii="Times New Roman" w:hAnsi="Times New Roman" w:cs="Times New Roman"/>
          <w:b/>
          <w:bCs/>
          <w:sz w:val="24"/>
          <w:szCs w:val="24"/>
        </w:rPr>
        <w:t xml:space="preserve"> годы</w:t>
      </w:r>
    </w:p>
    <w:p w:rsidR="00B9431B" w:rsidRDefault="00B9431B" w:rsidP="00B94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174B5" w:rsidRPr="00D63FB6" w:rsidRDefault="003174B5" w:rsidP="00B94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344"/>
        <w:gridCol w:w="51"/>
        <w:gridCol w:w="2693"/>
        <w:gridCol w:w="1823"/>
        <w:gridCol w:w="20"/>
        <w:gridCol w:w="29"/>
        <w:gridCol w:w="4153"/>
      </w:tblGrid>
      <w:tr w:rsidR="002A2E7D" w:rsidRPr="00D63FB6" w:rsidTr="00B66E6B">
        <w:trPr>
          <w:trHeight w:val="146"/>
        </w:trPr>
        <w:tc>
          <w:tcPr>
            <w:tcW w:w="675" w:type="dxa"/>
          </w:tcPr>
          <w:p w:rsidR="00B9431B" w:rsidRPr="00E818E3" w:rsidRDefault="00B9431B" w:rsidP="00B66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344" w:type="dxa"/>
          </w:tcPr>
          <w:p w:rsidR="00B9431B" w:rsidRPr="00D63FB6" w:rsidRDefault="00B94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744" w:type="dxa"/>
            <w:gridSpan w:val="2"/>
          </w:tcPr>
          <w:p w:rsidR="00B9431B" w:rsidRPr="00D63FB6" w:rsidRDefault="00B94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872" w:type="dxa"/>
            <w:gridSpan w:val="3"/>
          </w:tcPr>
          <w:p w:rsidR="00B9431B" w:rsidRPr="00D63FB6" w:rsidRDefault="00B94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4153" w:type="dxa"/>
          </w:tcPr>
          <w:p w:rsidR="00B9431B" w:rsidRPr="00D63FB6" w:rsidRDefault="00B94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FC5E5E" w:rsidRPr="00D63FB6" w:rsidTr="00B66E6B">
        <w:trPr>
          <w:trHeight w:val="146"/>
        </w:trPr>
        <w:tc>
          <w:tcPr>
            <w:tcW w:w="675" w:type="dxa"/>
          </w:tcPr>
          <w:p w:rsidR="00B9431B" w:rsidRPr="00E818E3" w:rsidRDefault="00B9431B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3113" w:type="dxa"/>
            <w:gridSpan w:val="7"/>
          </w:tcPr>
          <w:p w:rsidR="00623E5A" w:rsidRPr="00D63FB6" w:rsidRDefault="00B9431B" w:rsidP="008A7135">
            <w:pPr>
              <w:autoSpaceDE w:val="0"/>
              <w:autoSpaceDN w:val="0"/>
              <w:adjustRightInd w:val="0"/>
              <w:ind w:left="-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Повышение эффективности </w:t>
            </w:r>
            <w:r w:rsidR="003D118A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работы по формированию  у </w:t>
            </w:r>
            <w:r w:rsidR="003D118A" w:rsidRPr="00D63FB6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</w:t>
            </w:r>
            <w:r w:rsidR="00D24D46" w:rsidRPr="00D63FB6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="003D118A" w:rsidRPr="00D63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граждански</w:t>
            </w:r>
            <w:r w:rsidR="00D24D46" w:rsidRPr="00D63FB6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="003D118A" w:rsidRPr="00D63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служащи</w:t>
            </w:r>
            <w:r w:rsidR="00D24D46" w:rsidRPr="00D63FB6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="003D118A" w:rsidRPr="00D63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1601A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3D118A" w:rsidRPr="00D63FB6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A70944" w:rsidRPr="00D63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НС России </w:t>
            </w:r>
            <w:r w:rsidR="008160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Псковской области </w:t>
            </w:r>
            <w:r w:rsidR="003D118A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отрицательного отношения к коррупции</w:t>
            </w:r>
            <w:r w:rsidR="00D24D46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D118A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24D46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3D118A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ривле</w:t>
            </w:r>
            <w:r w:rsidR="00D24D46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чение</w:t>
            </w:r>
            <w:r w:rsidR="003D118A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для этого общественны</w:t>
            </w:r>
            <w:r w:rsidR="00D24D46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="003D118A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объединени</w:t>
            </w:r>
            <w:r w:rsidR="00D24D46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="003D118A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уставными задачами которых является участие в противодействии коррупции, и други</w:t>
            </w:r>
            <w:r w:rsidR="00D24D46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="003D118A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институт</w:t>
            </w:r>
            <w:r w:rsidR="00D24D46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 w:rsidR="003D118A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гражданского общества</w:t>
            </w:r>
          </w:p>
        </w:tc>
      </w:tr>
      <w:tr w:rsidR="002A2E7D" w:rsidRPr="00D63FB6" w:rsidTr="00B66E6B">
        <w:trPr>
          <w:trHeight w:val="60"/>
        </w:trPr>
        <w:tc>
          <w:tcPr>
            <w:tcW w:w="675" w:type="dxa"/>
          </w:tcPr>
          <w:p w:rsidR="00D041C6" w:rsidRDefault="00DB6939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8160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D041C6" w:rsidRPr="00D041C6" w:rsidRDefault="00D041C6" w:rsidP="00D0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1C6" w:rsidRPr="00D041C6" w:rsidRDefault="00D041C6" w:rsidP="00D0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1C6" w:rsidRDefault="00D041C6" w:rsidP="00D0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1C6" w:rsidRPr="00D041C6" w:rsidRDefault="00D041C6" w:rsidP="00D0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1C6" w:rsidRDefault="00D041C6" w:rsidP="00D0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1C6" w:rsidRDefault="00D041C6" w:rsidP="00D0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1C6" w:rsidRDefault="00D041C6" w:rsidP="00D0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939" w:rsidRPr="00D041C6" w:rsidRDefault="00DB6939" w:rsidP="00D04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:rsidR="006E741D" w:rsidRPr="00D63FB6" w:rsidRDefault="00DB6939" w:rsidP="00E536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2E77ED">
              <w:rPr>
                <w:rFonts w:ascii="Times New Roman" w:hAnsi="Times New Roman" w:cs="Times New Roman"/>
                <w:sz w:val="24"/>
                <w:szCs w:val="24"/>
              </w:rPr>
              <w:t>действенного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функционирования Комиссии по соблюдению требований к служебному поведению государственных гражданских служащих </w:t>
            </w:r>
            <w:r w:rsidR="0081601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1258A" w:rsidRPr="00D63FB6">
              <w:rPr>
                <w:rFonts w:ascii="Times New Roman" w:hAnsi="Times New Roman" w:cs="Times New Roman"/>
                <w:sz w:val="24"/>
                <w:szCs w:val="24"/>
              </w:rPr>
              <w:t>НС России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601A">
              <w:rPr>
                <w:rFonts w:ascii="Times New Roman" w:hAnsi="Times New Roman" w:cs="Times New Roman"/>
                <w:sz w:val="24"/>
                <w:szCs w:val="24"/>
              </w:rPr>
              <w:t xml:space="preserve">по Псковской области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и урегулированию конфли</w:t>
            </w:r>
            <w:r w:rsidR="0081258A" w:rsidRPr="00D63FB6">
              <w:rPr>
                <w:rFonts w:ascii="Times New Roman" w:hAnsi="Times New Roman" w:cs="Times New Roman"/>
                <w:sz w:val="24"/>
                <w:szCs w:val="24"/>
              </w:rPr>
              <w:t>кта интересов</w:t>
            </w:r>
            <w:r w:rsidR="0081601A">
              <w:rPr>
                <w:rFonts w:ascii="Times New Roman" w:hAnsi="Times New Roman" w:cs="Times New Roman"/>
                <w:sz w:val="24"/>
                <w:szCs w:val="24"/>
              </w:rPr>
              <w:t xml:space="preserve"> (далее - Комиссия)</w:t>
            </w:r>
            <w:r w:rsidR="007B2827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, обеспечение участия в работе Комиссии </w:t>
            </w:r>
            <w:r w:rsidR="00467BA7" w:rsidRPr="00D63FB6">
              <w:rPr>
                <w:rFonts w:ascii="Times New Roman" w:hAnsi="Times New Roman" w:cs="Times New Roman"/>
                <w:sz w:val="24"/>
                <w:szCs w:val="24"/>
              </w:rPr>
              <w:t>представителей О</w:t>
            </w:r>
            <w:r w:rsidR="007B2827" w:rsidRPr="00D63FB6">
              <w:rPr>
                <w:rFonts w:ascii="Times New Roman" w:hAnsi="Times New Roman" w:cs="Times New Roman"/>
                <w:sz w:val="24"/>
                <w:szCs w:val="24"/>
              </w:rPr>
              <w:t>бщественн</w:t>
            </w:r>
            <w:r w:rsidR="00467BA7" w:rsidRPr="00D63FB6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81258A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7B2827" w:rsidRPr="00D63FB6">
              <w:rPr>
                <w:rFonts w:ascii="Times New Roman" w:hAnsi="Times New Roman" w:cs="Times New Roman"/>
                <w:sz w:val="24"/>
                <w:szCs w:val="24"/>
              </w:rPr>
              <w:t>овет</w:t>
            </w:r>
            <w:r w:rsidR="00467BA7" w:rsidRPr="00D63F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42BAA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r w:rsidR="00A8056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42BAA" w:rsidRPr="00D63FB6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A8056F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E23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8056F">
              <w:rPr>
                <w:rFonts w:ascii="Times New Roman" w:hAnsi="Times New Roman" w:cs="Times New Roman"/>
                <w:sz w:val="24"/>
                <w:szCs w:val="24"/>
              </w:rPr>
              <w:t>сковской области</w:t>
            </w:r>
            <w:r w:rsidR="009E23BC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Управление)</w:t>
            </w:r>
            <w:r w:rsidR="007B2827" w:rsidRPr="00D63F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23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827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2BAA" w:rsidRPr="00D63FB6">
              <w:rPr>
                <w:rFonts w:ascii="Times New Roman" w:hAnsi="Times New Roman" w:cs="Times New Roman"/>
                <w:sz w:val="24"/>
                <w:szCs w:val="24"/>
              </w:rPr>
              <w:t>Первичной проф</w:t>
            </w:r>
            <w:r w:rsidR="00023F7B">
              <w:rPr>
                <w:rFonts w:ascii="Times New Roman" w:hAnsi="Times New Roman" w:cs="Times New Roman"/>
                <w:sz w:val="24"/>
                <w:szCs w:val="24"/>
              </w:rPr>
              <w:t xml:space="preserve">союзной организации </w:t>
            </w:r>
            <w:r w:rsidR="009E23BC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2744" w:type="dxa"/>
            <w:gridSpan w:val="2"/>
          </w:tcPr>
          <w:p w:rsidR="00DB6939" w:rsidRPr="00D63FB6" w:rsidRDefault="00B51D88" w:rsidP="00B51D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</w:t>
            </w:r>
            <w:r w:rsidR="00DB6939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отделы Управления </w:t>
            </w:r>
          </w:p>
        </w:tc>
        <w:tc>
          <w:tcPr>
            <w:tcW w:w="1872" w:type="dxa"/>
            <w:gridSpan w:val="3"/>
          </w:tcPr>
          <w:p w:rsidR="00DB6939" w:rsidRPr="00D63FB6" w:rsidRDefault="006C7BDB" w:rsidP="00027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4153" w:type="dxa"/>
          </w:tcPr>
          <w:p w:rsidR="00DB6939" w:rsidRPr="00D63FB6" w:rsidRDefault="0080735D" w:rsidP="008125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предотвращение конфликта интересов в отношении </w:t>
            </w:r>
            <w:r w:rsidRPr="0080735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гражданских служащих </w:t>
            </w:r>
            <w:r w:rsidR="00B51D8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0735D">
              <w:rPr>
                <w:rFonts w:ascii="Times New Roman" w:hAnsi="Times New Roman" w:cs="Times New Roman"/>
                <w:sz w:val="24"/>
                <w:szCs w:val="24"/>
              </w:rPr>
              <w:t>ФНС 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51D88">
              <w:rPr>
                <w:rFonts w:ascii="Times New Roman" w:hAnsi="Times New Roman" w:cs="Times New Roman"/>
                <w:sz w:val="24"/>
                <w:szCs w:val="24"/>
              </w:rPr>
              <w:t xml:space="preserve"> по Псковской области</w:t>
            </w:r>
          </w:p>
        </w:tc>
      </w:tr>
      <w:tr w:rsidR="002A2E7D" w:rsidRPr="00D63FB6" w:rsidTr="00B66E6B">
        <w:trPr>
          <w:trHeight w:val="2060"/>
        </w:trPr>
        <w:tc>
          <w:tcPr>
            <w:tcW w:w="675" w:type="dxa"/>
          </w:tcPr>
          <w:p w:rsidR="005B65BE" w:rsidRPr="00E818E3" w:rsidRDefault="008776A3" w:rsidP="00821F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821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44" w:type="dxa"/>
          </w:tcPr>
          <w:p w:rsidR="006E741D" w:rsidRDefault="005B65BE" w:rsidP="001072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76A3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8776A3" w:rsidRPr="008776A3">
              <w:rPr>
                <w:rFonts w:ascii="Times New Roman" w:hAnsi="Times New Roman" w:cs="Times New Roman"/>
                <w:sz w:val="24"/>
                <w:szCs w:val="24"/>
              </w:rPr>
              <w:t xml:space="preserve"> наполнения специализированного </w:t>
            </w:r>
            <w:r w:rsidR="00291FD9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</w:t>
            </w:r>
            <w:r w:rsidR="008776A3" w:rsidRPr="008776A3">
              <w:rPr>
                <w:rFonts w:ascii="Times New Roman" w:hAnsi="Times New Roman" w:cs="Times New Roman"/>
                <w:sz w:val="24"/>
                <w:szCs w:val="24"/>
              </w:rPr>
              <w:t xml:space="preserve">раздела о противодействии коррупции на официальном </w:t>
            </w:r>
            <w:r w:rsidRPr="008776A3">
              <w:rPr>
                <w:rFonts w:ascii="Times New Roman" w:hAnsi="Times New Roman" w:cs="Times New Roman"/>
                <w:sz w:val="24"/>
                <w:szCs w:val="24"/>
              </w:rPr>
              <w:t>сайте Ф</w:t>
            </w:r>
            <w:r w:rsidR="008776A3" w:rsidRPr="008776A3">
              <w:rPr>
                <w:rFonts w:ascii="Times New Roman" w:hAnsi="Times New Roman" w:cs="Times New Roman"/>
                <w:sz w:val="24"/>
                <w:szCs w:val="24"/>
              </w:rPr>
              <w:t>НС России (</w:t>
            </w:r>
            <w:hyperlink r:id="rId8" w:history="1">
              <w:r w:rsidR="008776A3" w:rsidRPr="008776A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www.nalog.ru</w:t>
              </w:r>
            </w:hyperlink>
            <w:r w:rsidR="008776A3" w:rsidRPr="008776A3">
              <w:rPr>
                <w:rFonts w:ascii="Times New Roman" w:hAnsi="Times New Roman" w:cs="Times New Roman"/>
                <w:sz w:val="24"/>
                <w:szCs w:val="24"/>
              </w:rPr>
              <w:t xml:space="preserve">) и своевременная актуализация </w:t>
            </w:r>
            <w:r w:rsidRPr="008776A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об антикоррупционной деятельности, </w:t>
            </w:r>
            <w:r w:rsidR="006E741D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="006E741D" w:rsidRPr="00D63FB6">
              <w:rPr>
                <w:rFonts w:ascii="Times New Roman" w:hAnsi="Times New Roman" w:cs="Times New Roman"/>
                <w:sz w:val="24"/>
                <w:szCs w:val="24"/>
              </w:rPr>
              <w:t>информации о результатах работы Комисси</w:t>
            </w:r>
            <w:r w:rsidR="00E33C4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6E741D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требований к служебному поведению государственных гражданских служащих </w:t>
            </w:r>
            <w:r w:rsidR="00E536EA">
              <w:rPr>
                <w:rFonts w:ascii="Times New Roman" w:hAnsi="Times New Roman" w:cs="Times New Roman"/>
                <w:sz w:val="24"/>
                <w:szCs w:val="24"/>
              </w:rPr>
              <w:t>Управления и межрайонных И</w:t>
            </w:r>
            <w:r w:rsidR="006E741D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E536EA">
              <w:rPr>
                <w:rFonts w:ascii="Times New Roman" w:hAnsi="Times New Roman" w:cs="Times New Roman"/>
                <w:sz w:val="24"/>
                <w:szCs w:val="24"/>
              </w:rPr>
              <w:t xml:space="preserve">по Псковской области </w:t>
            </w:r>
            <w:r w:rsidR="006E741D" w:rsidRPr="00D63FB6">
              <w:rPr>
                <w:rFonts w:ascii="Times New Roman" w:hAnsi="Times New Roman" w:cs="Times New Roman"/>
                <w:sz w:val="24"/>
                <w:szCs w:val="24"/>
              </w:rPr>
              <w:t>и урегулированию конфликта интересов</w:t>
            </w:r>
            <w:r w:rsidR="006E741D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информации о совершении коррупционных правонарушений </w:t>
            </w:r>
            <w:r w:rsidR="00107276">
              <w:rPr>
                <w:rFonts w:ascii="Times New Roman" w:hAnsi="Times New Roman" w:cs="Times New Roman"/>
                <w:sz w:val="24"/>
                <w:szCs w:val="24"/>
              </w:rPr>
              <w:t>государственными</w:t>
            </w:r>
            <w:proofErr w:type="gramEnd"/>
            <w:r w:rsidR="00107276">
              <w:rPr>
                <w:rFonts w:ascii="Times New Roman" w:hAnsi="Times New Roman" w:cs="Times New Roman"/>
                <w:sz w:val="24"/>
                <w:szCs w:val="24"/>
              </w:rPr>
              <w:t xml:space="preserve"> служащими </w:t>
            </w:r>
            <w:r w:rsidR="0087570A">
              <w:rPr>
                <w:rFonts w:ascii="Times New Roman" w:hAnsi="Times New Roman" w:cs="Times New Roman"/>
                <w:sz w:val="24"/>
                <w:szCs w:val="24"/>
              </w:rPr>
              <w:t>налоговых органов</w:t>
            </w:r>
          </w:p>
          <w:p w:rsidR="00650523" w:rsidRPr="008776A3" w:rsidRDefault="00650523" w:rsidP="001072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gridSpan w:val="2"/>
          </w:tcPr>
          <w:p w:rsidR="005B65BE" w:rsidRPr="00D63FB6" w:rsidRDefault="00291FD9" w:rsidP="00291F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работы с налогоплательщиками</w:t>
            </w:r>
            <w:r w:rsidR="005B0843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</w:t>
            </w:r>
            <w:r w:rsidR="005B0843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отделы Управления</w:t>
            </w:r>
          </w:p>
        </w:tc>
        <w:tc>
          <w:tcPr>
            <w:tcW w:w="1872" w:type="dxa"/>
            <w:gridSpan w:val="3"/>
          </w:tcPr>
          <w:p w:rsidR="005B65BE" w:rsidRPr="00D63FB6" w:rsidRDefault="005B0843" w:rsidP="00027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4153" w:type="dxa"/>
          </w:tcPr>
          <w:p w:rsidR="005B65BE" w:rsidRPr="00D63FB6" w:rsidRDefault="0080735D" w:rsidP="00291F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пропагандистских и просветительских мер, направленных на создание у </w:t>
            </w:r>
            <w:r w:rsidRPr="0080735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атмосферы нетерпимости к коррупционным проявлениям. Придание гласности каждого установленного факта совершения коррупционных правонарушений государственными служащими налоговых органов.</w:t>
            </w:r>
          </w:p>
        </w:tc>
      </w:tr>
      <w:tr w:rsidR="00FC5E5E" w:rsidRPr="00D63FB6" w:rsidTr="00B66E6B">
        <w:trPr>
          <w:trHeight w:val="146"/>
        </w:trPr>
        <w:tc>
          <w:tcPr>
            <w:tcW w:w="675" w:type="dxa"/>
          </w:tcPr>
          <w:p w:rsidR="00BB7376" w:rsidRPr="00E818E3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3113" w:type="dxa"/>
            <w:gridSpan w:val="7"/>
          </w:tcPr>
          <w:p w:rsidR="00BB7376" w:rsidRPr="00D63FB6" w:rsidRDefault="00BB7376" w:rsidP="001A42B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Обеспечение </w:t>
            </w:r>
            <w:proofErr w:type="gramStart"/>
            <w:r w:rsidRPr="001770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контроля за</w:t>
            </w:r>
            <w:proofErr w:type="gramEnd"/>
            <w:r w:rsidRPr="001770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выполнением </w:t>
            </w:r>
            <w:r w:rsidRPr="001770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государственными гражданскими служащими </w:t>
            </w:r>
            <w:r w:rsidR="001A42B5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177080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C95FBB">
              <w:rPr>
                <w:rFonts w:ascii="Times New Roman" w:hAnsi="Times New Roman" w:cs="Times New Roman"/>
                <w:b/>
                <w:sz w:val="24"/>
                <w:szCs w:val="24"/>
              </w:rPr>
              <w:t>НС России</w:t>
            </w:r>
            <w:r w:rsidR="001A4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Псковской области </w:t>
            </w:r>
            <w:r w:rsidR="00177080" w:rsidRPr="00177080">
              <w:rPr>
                <w:rFonts w:ascii="Times New Roman" w:hAnsi="Times New Roman" w:cs="Times New Roman"/>
                <w:b/>
                <w:sz w:val="24"/>
                <w:szCs w:val="24"/>
              </w:rPr>
              <w:t>запретов, ограничений и требований, установленных в целях противодействия коррупции</w:t>
            </w:r>
          </w:p>
        </w:tc>
      </w:tr>
      <w:tr w:rsidR="002A2E7D" w:rsidRPr="00D63FB6" w:rsidTr="00B66E6B">
        <w:trPr>
          <w:trHeight w:val="146"/>
        </w:trPr>
        <w:tc>
          <w:tcPr>
            <w:tcW w:w="675" w:type="dxa"/>
          </w:tcPr>
          <w:p w:rsidR="009607CB" w:rsidRPr="00E818E3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4395" w:type="dxa"/>
            <w:gridSpan w:val="2"/>
          </w:tcPr>
          <w:p w:rsidR="00C91067" w:rsidRDefault="0048002C" w:rsidP="006E74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C9106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="00C91067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="00C9106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проведением </w:t>
            </w:r>
            <w:r w:rsidR="00CF48E2">
              <w:rPr>
                <w:rFonts w:ascii="Times New Roman" w:hAnsi="Times New Roman" w:cs="Times New Roman"/>
                <w:sz w:val="24"/>
                <w:szCs w:val="24"/>
              </w:rPr>
              <w:t>подведомственными</w:t>
            </w:r>
            <w:r w:rsidR="00C91067">
              <w:rPr>
                <w:rFonts w:ascii="Times New Roman" w:hAnsi="Times New Roman" w:cs="Times New Roman"/>
                <w:sz w:val="24"/>
                <w:szCs w:val="24"/>
              </w:rPr>
              <w:t xml:space="preserve"> налоговыми органами </w:t>
            </w:r>
            <w:r w:rsidR="00345126">
              <w:rPr>
                <w:rFonts w:ascii="Times New Roman" w:hAnsi="Times New Roman" w:cs="Times New Roman"/>
                <w:sz w:val="24"/>
                <w:szCs w:val="24"/>
              </w:rPr>
              <w:t xml:space="preserve">анализа и </w:t>
            </w:r>
            <w:r w:rsidR="00C91067">
              <w:rPr>
                <w:rFonts w:ascii="Times New Roman" w:hAnsi="Times New Roman" w:cs="Times New Roman"/>
                <w:sz w:val="24"/>
                <w:szCs w:val="24"/>
              </w:rPr>
              <w:t>проверок достоверности и полноты:</w:t>
            </w:r>
          </w:p>
          <w:p w:rsidR="00C91067" w:rsidRDefault="00C91067" w:rsidP="006E74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177080" w:rsidRPr="00177080">
              <w:rPr>
                <w:rFonts w:ascii="Times New Roman" w:hAnsi="Times New Roman" w:cs="Times New Roman"/>
                <w:sz w:val="24"/>
                <w:szCs w:val="24"/>
              </w:rPr>
              <w:t>сведений о доходах, об имуществе и обязательствах имущественного характера, представляемых</w:t>
            </w:r>
            <w:r w:rsidR="00BE67AC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гражданами, претендующими </w:t>
            </w:r>
            <w:r w:rsidR="00177080" w:rsidRPr="00177080">
              <w:rPr>
                <w:rFonts w:ascii="Times New Roman" w:hAnsi="Times New Roman" w:cs="Times New Roman"/>
                <w:sz w:val="24"/>
                <w:szCs w:val="24"/>
              </w:rPr>
              <w:t>на замещение должностей федеральной государственной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B7376" w:rsidRDefault="00C91067" w:rsidP="00BE67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77080">
              <w:rPr>
                <w:rFonts w:ascii="Times New Roman" w:hAnsi="Times New Roman" w:cs="Times New Roman"/>
                <w:sz w:val="24"/>
                <w:szCs w:val="24"/>
              </w:rPr>
              <w:t>сведений о доходах, об имуществе и обязательствах имущественного характера, представляемых г</w:t>
            </w:r>
            <w:r w:rsidR="00BE67AC">
              <w:rPr>
                <w:rFonts w:ascii="Times New Roman" w:hAnsi="Times New Roman" w:cs="Times New Roman"/>
                <w:sz w:val="24"/>
                <w:szCs w:val="24"/>
              </w:rPr>
              <w:t>осударственными служащими;</w:t>
            </w:r>
          </w:p>
          <w:p w:rsidR="0087570A" w:rsidRPr="0087570A" w:rsidRDefault="00BE67AC" w:rsidP="00CF48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сведений о расходах</w:t>
            </w:r>
            <w:r w:rsidR="00C70E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080">
              <w:rPr>
                <w:rFonts w:ascii="Times New Roman" w:hAnsi="Times New Roman" w:cs="Times New Roman"/>
                <w:sz w:val="24"/>
                <w:szCs w:val="24"/>
              </w:rPr>
              <w:t>представляемых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осударственными служащими</w:t>
            </w:r>
          </w:p>
        </w:tc>
        <w:tc>
          <w:tcPr>
            <w:tcW w:w="2693" w:type="dxa"/>
          </w:tcPr>
          <w:p w:rsidR="00BB7376" w:rsidRDefault="00D652E6" w:rsidP="00634E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1B3A0B">
              <w:rPr>
                <w:rFonts w:ascii="Times New Roman" w:hAnsi="Times New Roman" w:cs="Times New Roman"/>
                <w:sz w:val="24"/>
                <w:szCs w:val="24"/>
              </w:rPr>
              <w:t xml:space="preserve">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 Управления</w:t>
            </w:r>
          </w:p>
          <w:p w:rsidR="005B0843" w:rsidRPr="00D63FB6" w:rsidRDefault="005B0843" w:rsidP="00634E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BB7376" w:rsidRDefault="006C7BDB" w:rsidP="00027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  <w:p w:rsidR="005B0843" w:rsidRPr="00D63FB6" w:rsidRDefault="005B0843" w:rsidP="00027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2" w:type="dxa"/>
            <w:gridSpan w:val="3"/>
          </w:tcPr>
          <w:p w:rsidR="005B0843" w:rsidRPr="0022148B" w:rsidRDefault="0022148B" w:rsidP="00D65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Повышение эффектив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деятельности по</w:t>
            </w:r>
            <w:r w:rsidR="001B3A0B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противодействию коррупци</w:t>
            </w:r>
            <w:r w:rsidR="008757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C507E">
              <w:rPr>
                <w:rFonts w:ascii="Times New Roman" w:hAnsi="Times New Roman" w:cs="Times New Roman"/>
                <w:sz w:val="24"/>
                <w:szCs w:val="24"/>
              </w:rPr>
              <w:t>. Минимизация и (или) ликвидация последствий коррупционных правонарушений</w:t>
            </w:r>
          </w:p>
        </w:tc>
      </w:tr>
      <w:tr w:rsidR="002A2E7D" w:rsidRPr="00D63FB6" w:rsidTr="00B66E6B">
        <w:trPr>
          <w:trHeight w:val="146"/>
        </w:trPr>
        <w:tc>
          <w:tcPr>
            <w:tcW w:w="675" w:type="dxa"/>
          </w:tcPr>
          <w:p w:rsidR="006E741D" w:rsidRPr="00E818E3" w:rsidRDefault="006E741D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2.2</w:t>
            </w:r>
          </w:p>
        </w:tc>
        <w:tc>
          <w:tcPr>
            <w:tcW w:w="4395" w:type="dxa"/>
            <w:gridSpan w:val="2"/>
          </w:tcPr>
          <w:p w:rsidR="006E741D" w:rsidRDefault="0048002C" w:rsidP="00C70E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C70EF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="00C70EFB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="00C70EFB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проведением </w:t>
            </w:r>
            <w:r w:rsidR="00C148CA">
              <w:rPr>
                <w:rFonts w:ascii="Times New Roman" w:hAnsi="Times New Roman" w:cs="Times New Roman"/>
                <w:sz w:val="24"/>
                <w:szCs w:val="24"/>
              </w:rPr>
              <w:t>подведомственными</w:t>
            </w:r>
            <w:r w:rsidR="00C70EFB">
              <w:rPr>
                <w:rFonts w:ascii="Times New Roman" w:hAnsi="Times New Roman" w:cs="Times New Roman"/>
                <w:sz w:val="24"/>
                <w:szCs w:val="24"/>
              </w:rPr>
              <w:t xml:space="preserve"> налоговыми органами </w:t>
            </w:r>
            <w:r w:rsidR="00345126">
              <w:rPr>
                <w:rFonts w:ascii="Times New Roman" w:hAnsi="Times New Roman" w:cs="Times New Roman"/>
                <w:sz w:val="24"/>
                <w:szCs w:val="24"/>
              </w:rPr>
              <w:t xml:space="preserve">анализа и </w:t>
            </w:r>
            <w:r w:rsidR="00C70EFB">
              <w:rPr>
                <w:rFonts w:ascii="Times New Roman" w:hAnsi="Times New Roman" w:cs="Times New Roman"/>
                <w:sz w:val="24"/>
                <w:szCs w:val="24"/>
              </w:rPr>
              <w:t>проверок:</w:t>
            </w:r>
          </w:p>
          <w:p w:rsidR="00C70EFB" w:rsidRDefault="00C70EFB" w:rsidP="00C70E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соблюдения государственными служащими</w:t>
            </w:r>
            <w:r w:rsidR="00C14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установленных ограничений и запретов, а также требований о предотвращении или урегулировании конфликта интересов;</w:t>
            </w:r>
          </w:p>
          <w:p w:rsidR="0087570A" w:rsidRPr="003675B5" w:rsidRDefault="00C70EFB" w:rsidP="006D2C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соблюдения гражданами, замещавшими должности государственной службы, ограничений при заключении ими после ухода с государственной службы трудового договора и (или) гражданско-правового договора в случаях, предусмотренных законодательством</w:t>
            </w:r>
          </w:p>
        </w:tc>
        <w:tc>
          <w:tcPr>
            <w:tcW w:w="2693" w:type="dxa"/>
          </w:tcPr>
          <w:p w:rsidR="001B3A0B" w:rsidRDefault="00267D46" w:rsidP="001B3A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1B3A0B">
              <w:rPr>
                <w:rFonts w:ascii="Times New Roman" w:hAnsi="Times New Roman" w:cs="Times New Roman"/>
                <w:sz w:val="24"/>
                <w:szCs w:val="24"/>
              </w:rPr>
              <w:t xml:space="preserve">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 Управления</w:t>
            </w:r>
          </w:p>
          <w:p w:rsidR="006E741D" w:rsidRPr="00D63FB6" w:rsidRDefault="006E741D" w:rsidP="00634E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1B3A0B" w:rsidRDefault="001B3A0B" w:rsidP="001B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  <w:p w:rsidR="006E741D" w:rsidRPr="00D63FB6" w:rsidRDefault="006E741D" w:rsidP="00027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2" w:type="dxa"/>
            <w:gridSpan w:val="3"/>
          </w:tcPr>
          <w:p w:rsidR="001B3A0B" w:rsidRPr="0022148B" w:rsidRDefault="001B3A0B" w:rsidP="001B3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Повышение эффектив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деятельности</w:t>
            </w:r>
            <w:r w:rsidR="00267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противодействию коррупции</w:t>
            </w:r>
          </w:p>
          <w:p w:rsidR="006E741D" w:rsidRPr="00D63FB6" w:rsidRDefault="009C507E" w:rsidP="00221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Минимизация и (или) ликвидация последствий коррупционных правонарушений</w:t>
            </w:r>
          </w:p>
        </w:tc>
      </w:tr>
      <w:tr w:rsidR="002A2E7D" w:rsidRPr="00D63FB6" w:rsidTr="009F5549">
        <w:trPr>
          <w:trHeight w:val="4087"/>
        </w:trPr>
        <w:tc>
          <w:tcPr>
            <w:tcW w:w="675" w:type="dxa"/>
          </w:tcPr>
          <w:p w:rsidR="006E741D" w:rsidRPr="00E818E3" w:rsidRDefault="00D44F7E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br w:type="page"/>
            </w:r>
            <w:r w:rsidR="001B3A0B"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4395" w:type="dxa"/>
            <w:gridSpan w:val="2"/>
          </w:tcPr>
          <w:p w:rsidR="00494B83" w:rsidRDefault="0048002C" w:rsidP="006E74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C70EF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="00C70EFB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="00C70EFB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рассмотрением </w:t>
            </w:r>
            <w:r w:rsidR="00FC5E5E">
              <w:rPr>
                <w:rFonts w:ascii="Times New Roman" w:hAnsi="Times New Roman" w:cs="Times New Roman"/>
                <w:sz w:val="24"/>
                <w:szCs w:val="24"/>
              </w:rPr>
              <w:t xml:space="preserve">подведомственными </w:t>
            </w:r>
            <w:r w:rsidR="00C70EFB">
              <w:rPr>
                <w:rFonts w:ascii="Times New Roman" w:hAnsi="Times New Roman" w:cs="Times New Roman"/>
                <w:sz w:val="24"/>
                <w:szCs w:val="24"/>
              </w:rPr>
              <w:t>налоговыми органами уведомлений государственных служащих</w:t>
            </w:r>
            <w:r w:rsidR="00494B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94B83" w:rsidRDefault="00494B83" w:rsidP="006E74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обращениях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склонении к коррупционным нарушениям;</w:t>
            </w:r>
          </w:p>
          <w:p w:rsidR="006E741D" w:rsidRPr="003675B5" w:rsidRDefault="00494B83" w:rsidP="00494B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намерении выпо</w:t>
            </w:r>
            <w:r w:rsidR="0087570A">
              <w:rPr>
                <w:rFonts w:ascii="Times New Roman" w:hAnsi="Times New Roman" w:cs="Times New Roman"/>
                <w:sz w:val="24"/>
                <w:szCs w:val="24"/>
              </w:rPr>
              <w:t>лнять иную оплачиваемую работу.</w:t>
            </w:r>
          </w:p>
        </w:tc>
        <w:tc>
          <w:tcPr>
            <w:tcW w:w="2693" w:type="dxa"/>
          </w:tcPr>
          <w:p w:rsidR="001B3A0B" w:rsidRDefault="00FC5E5E" w:rsidP="001B3A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1B3A0B">
              <w:rPr>
                <w:rFonts w:ascii="Times New Roman" w:hAnsi="Times New Roman" w:cs="Times New Roman"/>
                <w:sz w:val="24"/>
                <w:szCs w:val="24"/>
              </w:rPr>
              <w:t xml:space="preserve">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 Управления</w:t>
            </w:r>
          </w:p>
          <w:p w:rsidR="006E741D" w:rsidRPr="00D63FB6" w:rsidRDefault="006E741D" w:rsidP="00634E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B3A0B" w:rsidRDefault="001B3A0B" w:rsidP="001B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  <w:p w:rsidR="006E741D" w:rsidRPr="00D63FB6" w:rsidRDefault="006E741D" w:rsidP="00027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2" w:type="dxa"/>
            <w:gridSpan w:val="2"/>
          </w:tcPr>
          <w:p w:rsidR="006E741D" w:rsidRDefault="008D60B9" w:rsidP="00221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рассмотрение уведомлений и приняти</w:t>
            </w:r>
            <w:r w:rsidR="00FC5E5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решений, формирование нетерпимого отношения</w:t>
            </w:r>
            <w:r w:rsidR="009F5549" w:rsidRPr="009F5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совершению коррупционных правонарушений. Выявление случаев неисполнения </w:t>
            </w:r>
            <w:r w:rsidRPr="008D60B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предварительному уведомлению представителя </w:t>
            </w:r>
            <w:r w:rsidR="00665D9F">
              <w:rPr>
                <w:rFonts w:ascii="Times New Roman" w:hAnsi="Times New Roman" w:cs="Times New Roman"/>
                <w:sz w:val="24"/>
                <w:szCs w:val="24"/>
              </w:rPr>
              <w:t xml:space="preserve">нанимателя о намерении </w:t>
            </w:r>
            <w:r w:rsidR="00665D9F" w:rsidRPr="00665D9F">
              <w:rPr>
                <w:rFonts w:ascii="Times New Roman" w:hAnsi="Times New Roman" w:cs="Times New Roman"/>
                <w:sz w:val="24"/>
                <w:szCs w:val="24"/>
              </w:rPr>
              <w:t>выполнять иную оплачиваемую работу</w:t>
            </w:r>
            <w:r w:rsidR="00665D9F">
              <w:rPr>
                <w:rFonts w:ascii="Times New Roman" w:hAnsi="Times New Roman" w:cs="Times New Roman"/>
                <w:sz w:val="24"/>
                <w:szCs w:val="24"/>
              </w:rPr>
              <w:t xml:space="preserve"> и рассмотрении их на Комиссии </w:t>
            </w:r>
            <w:r w:rsidR="00665D9F" w:rsidRPr="00665D9F">
              <w:rPr>
                <w:rFonts w:ascii="Times New Roman" w:hAnsi="Times New Roman" w:cs="Times New Roman"/>
                <w:sz w:val="24"/>
                <w:szCs w:val="24"/>
              </w:rPr>
              <w:t>по соблюдению требований к служебному поведению и урегулированию конфликта интересов</w:t>
            </w:r>
          </w:p>
          <w:p w:rsidR="00650523" w:rsidRPr="00D63FB6" w:rsidRDefault="00650523" w:rsidP="00221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E7D" w:rsidRPr="00D63FB6" w:rsidTr="003F628F">
        <w:trPr>
          <w:trHeight w:val="146"/>
        </w:trPr>
        <w:tc>
          <w:tcPr>
            <w:tcW w:w="675" w:type="dxa"/>
          </w:tcPr>
          <w:p w:rsidR="00494B83" w:rsidRPr="00E818E3" w:rsidRDefault="00494B83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4395" w:type="dxa"/>
            <w:gridSpan w:val="2"/>
          </w:tcPr>
          <w:p w:rsidR="00494B83" w:rsidRDefault="004F08C4" w:rsidP="004F08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C23DC">
              <w:rPr>
                <w:rFonts w:ascii="Times New Roman" w:hAnsi="Times New Roman" w:cs="Times New Roman"/>
                <w:sz w:val="24"/>
                <w:szCs w:val="24"/>
              </w:rPr>
              <w:t>онтроль за</w:t>
            </w:r>
            <w:proofErr w:type="gramEnd"/>
            <w:r w:rsidR="001C23DC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государственными служащими </w:t>
            </w:r>
            <w:r w:rsidR="00283B3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7570A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283B37">
              <w:rPr>
                <w:rFonts w:ascii="Times New Roman" w:hAnsi="Times New Roman" w:cs="Times New Roman"/>
                <w:sz w:val="24"/>
                <w:szCs w:val="24"/>
              </w:rPr>
              <w:t xml:space="preserve">по Псковской области </w:t>
            </w:r>
            <w:r w:rsidR="001C23DC">
              <w:rPr>
                <w:rFonts w:ascii="Times New Roman" w:hAnsi="Times New Roman" w:cs="Times New Roman"/>
                <w:sz w:val="24"/>
                <w:szCs w:val="24"/>
              </w:rPr>
              <w:t>установленного порядка сообщения о получении подарка</w:t>
            </w:r>
          </w:p>
        </w:tc>
        <w:tc>
          <w:tcPr>
            <w:tcW w:w="2693" w:type="dxa"/>
          </w:tcPr>
          <w:p w:rsidR="0048002C" w:rsidRDefault="00283B37" w:rsidP="00283B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48002C">
              <w:rPr>
                <w:rFonts w:ascii="Times New Roman" w:hAnsi="Times New Roman" w:cs="Times New Roman"/>
                <w:sz w:val="24"/>
                <w:szCs w:val="24"/>
              </w:rPr>
              <w:t xml:space="preserve">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 управления</w:t>
            </w:r>
          </w:p>
        </w:tc>
        <w:tc>
          <w:tcPr>
            <w:tcW w:w="1843" w:type="dxa"/>
            <w:gridSpan w:val="2"/>
          </w:tcPr>
          <w:p w:rsidR="00494B83" w:rsidRPr="00D63FB6" w:rsidRDefault="0048002C" w:rsidP="001B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4182" w:type="dxa"/>
            <w:gridSpan w:val="2"/>
          </w:tcPr>
          <w:p w:rsidR="00494B83" w:rsidRPr="00D63FB6" w:rsidRDefault="00665D9F" w:rsidP="00B73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случаев несоблюдения </w:t>
            </w:r>
            <w:r w:rsidRPr="00665D9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гражданскими служащими установленного порядка сообщения о получении подарка </w:t>
            </w:r>
          </w:p>
        </w:tc>
      </w:tr>
      <w:tr w:rsidR="002A2E7D" w:rsidRPr="00D63FB6" w:rsidTr="003F628F">
        <w:trPr>
          <w:trHeight w:val="146"/>
        </w:trPr>
        <w:tc>
          <w:tcPr>
            <w:tcW w:w="675" w:type="dxa"/>
          </w:tcPr>
          <w:p w:rsidR="006E741D" w:rsidRPr="00E818E3" w:rsidRDefault="00494B83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2.5</w:t>
            </w:r>
          </w:p>
        </w:tc>
        <w:tc>
          <w:tcPr>
            <w:tcW w:w="4395" w:type="dxa"/>
            <w:gridSpan w:val="2"/>
          </w:tcPr>
          <w:p w:rsidR="006E741D" w:rsidRDefault="004F08C4" w:rsidP="004F08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8002C">
              <w:rPr>
                <w:rFonts w:ascii="Times New Roman" w:hAnsi="Times New Roman" w:cs="Times New Roman"/>
                <w:sz w:val="24"/>
                <w:szCs w:val="24"/>
              </w:rPr>
              <w:t>онтроль</w:t>
            </w:r>
            <w:r w:rsidR="006E741D" w:rsidRPr="00045BD1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proofErr w:type="gramEnd"/>
            <w:r w:rsidR="006E741D" w:rsidRPr="00045BD1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применением </w:t>
            </w:r>
            <w:r w:rsidR="002A2E7D">
              <w:rPr>
                <w:rFonts w:ascii="Times New Roman" w:hAnsi="Times New Roman" w:cs="Times New Roman"/>
                <w:sz w:val="24"/>
                <w:szCs w:val="24"/>
              </w:rPr>
              <w:t>подведомственными</w:t>
            </w:r>
            <w:r w:rsidR="006E741D" w:rsidRPr="00045BD1">
              <w:rPr>
                <w:rFonts w:ascii="Times New Roman" w:hAnsi="Times New Roman" w:cs="Times New Roman"/>
                <w:sz w:val="24"/>
                <w:szCs w:val="24"/>
              </w:rPr>
              <w:t xml:space="preserve"> налоговыми органами</w:t>
            </w:r>
            <w:r w:rsidR="002A2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41D" w:rsidRPr="00045BD1">
              <w:rPr>
                <w:rFonts w:ascii="Times New Roman" w:hAnsi="Times New Roman" w:cs="Times New Roman"/>
                <w:sz w:val="24"/>
                <w:szCs w:val="24"/>
              </w:rPr>
              <w:t>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  <w:p w:rsidR="00650523" w:rsidRPr="003675B5" w:rsidRDefault="00650523" w:rsidP="004F08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B3A0B" w:rsidRDefault="002A2E7D" w:rsidP="001B3A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1B3A0B">
              <w:rPr>
                <w:rFonts w:ascii="Times New Roman" w:hAnsi="Times New Roman" w:cs="Times New Roman"/>
                <w:sz w:val="24"/>
                <w:szCs w:val="24"/>
              </w:rPr>
              <w:t xml:space="preserve">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</w:t>
            </w:r>
          </w:p>
          <w:p w:rsidR="006E741D" w:rsidRPr="00D63FB6" w:rsidRDefault="006E741D" w:rsidP="00634E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B3A0B" w:rsidRDefault="001B3A0B" w:rsidP="001B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  <w:p w:rsidR="006E741D" w:rsidRPr="00D63FB6" w:rsidRDefault="006E741D" w:rsidP="00027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2" w:type="dxa"/>
            <w:gridSpan w:val="2"/>
          </w:tcPr>
          <w:p w:rsidR="006E741D" w:rsidRPr="00D63FB6" w:rsidRDefault="006E741D" w:rsidP="00221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принципа неотвратимости наказания за совершение коррупционного правонарушения</w:t>
            </w:r>
          </w:p>
        </w:tc>
      </w:tr>
      <w:tr w:rsidR="00917CD2" w:rsidRPr="00D63FB6" w:rsidTr="007A16DE">
        <w:trPr>
          <w:trHeight w:val="146"/>
        </w:trPr>
        <w:tc>
          <w:tcPr>
            <w:tcW w:w="675" w:type="dxa"/>
          </w:tcPr>
          <w:p w:rsidR="004F08C4" w:rsidRDefault="00D44F7E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br w:type="page"/>
            </w:r>
            <w:r w:rsidR="004F0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2.6</w:t>
            </w:r>
          </w:p>
        </w:tc>
        <w:tc>
          <w:tcPr>
            <w:tcW w:w="4395" w:type="dxa"/>
            <w:gridSpan w:val="2"/>
          </w:tcPr>
          <w:p w:rsidR="004F08C4" w:rsidRPr="004F08C4" w:rsidRDefault="009916FB" w:rsidP="004F08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  <w:r w:rsidR="00D44F7E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</w:t>
            </w:r>
            <w:r w:rsidR="004F08C4" w:rsidRPr="004F08C4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требований информационной безопасности и законодательства Р</w:t>
            </w:r>
            <w:r w:rsidR="0014549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защите государственной тайны</w:t>
            </w:r>
            <w:r w:rsidR="004F08C4" w:rsidRPr="004F08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F08C4" w:rsidRPr="004F08C4" w:rsidRDefault="004F08C4" w:rsidP="004F08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 xml:space="preserve">по внедрению в деятельность подразделений </w:t>
            </w:r>
            <w:r w:rsidR="000A7108">
              <w:rPr>
                <w:rFonts w:ascii="Times New Roman" w:hAnsi="Times New Roman" w:cs="Times New Roman"/>
                <w:sz w:val="24"/>
                <w:szCs w:val="24"/>
              </w:rPr>
              <w:t xml:space="preserve">и уполномоченных должностных лиц 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 xml:space="preserve">по профилактике коррупционных и иных правонарушений компьютерной программы, разработанной в соответствии с </w:t>
            </w:r>
            <w:hyperlink r:id="rId9" w:history="1">
              <w:r w:rsidRPr="004F08C4">
                <w:rPr>
                  <w:rFonts w:ascii="Times New Roman" w:hAnsi="Times New Roman" w:cs="Times New Roman"/>
                  <w:sz w:val="24"/>
                  <w:szCs w:val="24"/>
                </w:rPr>
                <w:t>подпунктом</w:t>
              </w:r>
              <w:r w:rsidR="00881FC7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Pr="004F08C4">
                <w:rPr>
                  <w:rFonts w:ascii="Times New Roman" w:hAnsi="Times New Roman" w:cs="Times New Roman"/>
                  <w:sz w:val="24"/>
                  <w:szCs w:val="24"/>
                </w:rPr>
                <w:t>«в»</w:t>
              </w:r>
              <w:r w:rsidR="00881FC7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Pr="004F08C4">
                <w:rPr>
                  <w:rFonts w:ascii="Times New Roman" w:hAnsi="Times New Roman" w:cs="Times New Roman"/>
                  <w:sz w:val="24"/>
                  <w:szCs w:val="24"/>
                </w:rPr>
                <w:t>пункта 2</w:t>
              </w:r>
            </w:hyperlink>
            <w:r w:rsidRPr="004F08C4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Национального плана противодействия коррупции на 2014 - 2015 годы, утвержденного Указом Президента 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Федерации от 11 апреля 2014 г. №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 xml:space="preserve"> 226, в целях заполнения и</w:t>
            </w:r>
            <w:r>
              <w:t xml:space="preserve"> 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>формирования в электронной форме справок о доходах, расходах, об имуществе и обязательствах</w:t>
            </w:r>
            <w:proofErr w:type="gramEnd"/>
            <w:r w:rsidRPr="004F08C4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имущественного характера;</w:t>
            </w:r>
          </w:p>
          <w:p w:rsidR="004F08C4" w:rsidRDefault="004F08C4" w:rsidP="00403E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>по обеспечению обработки справок о доходах, расходах, об имуществе и обязательствах имущественного характера, проведени</w:t>
            </w:r>
            <w:r w:rsidR="000A710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 xml:space="preserve"> анализа указанных в них сведений</w:t>
            </w:r>
          </w:p>
        </w:tc>
        <w:tc>
          <w:tcPr>
            <w:tcW w:w="2693" w:type="dxa"/>
          </w:tcPr>
          <w:p w:rsidR="004F08C4" w:rsidRDefault="006D47C7" w:rsidP="001B3A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1389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320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8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4F08C4">
              <w:rPr>
                <w:rFonts w:ascii="Times New Roman" w:hAnsi="Times New Roman" w:cs="Times New Roman"/>
                <w:sz w:val="24"/>
                <w:szCs w:val="24"/>
              </w:rPr>
              <w:t>информационных технологий,</w:t>
            </w:r>
          </w:p>
          <w:p w:rsidR="006D47C7" w:rsidRDefault="007B1389" w:rsidP="007B13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</w:t>
            </w:r>
          </w:p>
          <w:p w:rsidR="004F08C4" w:rsidRDefault="007B1389" w:rsidP="007B13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</w:p>
        </w:tc>
        <w:tc>
          <w:tcPr>
            <w:tcW w:w="1843" w:type="dxa"/>
            <w:gridSpan w:val="2"/>
          </w:tcPr>
          <w:p w:rsidR="009C507E" w:rsidRDefault="009C507E" w:rsidP="009C5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  <w:p w:rsidR="004F08C4" w:rsidRPr="00D63FB6" w:rsidRDefault="004F08C4" w:rsidP="001B3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2" w:type="dxa"/>
            <w:gridSpan w:val="2"/>
          </w:tcPr>
          <w:p w:rsidR="004F08C4" w:rsidRDefault="009C507E" w:rsidP="000A7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механизмов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расходами государственных служащих</w:t>
            </w:r>
          </w:p>
        </w:tc>
      </w:tr>
      <w:tr w:rsidR="00FE3AD1" w:rsidRPr="00D63FB6" w:rsidTr="007A16DE">
        <w:trPr>
          <w:trHeight w:val="146"/>
        </w:trPr>
        <w:tc>
          <w:tcPr>
            <w:tcW w:w="675" w:type="dxa"/>
          </w:tcPr>
          <w:p w:rsidR="00BB7376" w:rsidRPr="00E818E3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13113" w:type="dxa"/>
            <w:gridSpan w:val="7"/>
          </w:tcPr>
          <w:p w:rsidR="00BB7376" w:rsidRPr="00D63FB6" w:rsidRDefault="00023D75" w:rsidP="001C23DC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Осуществление </w:t>
            </w:r>
            <w:r w:rsidR="00BB7376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комплекса организационных и иных мер по соблюдению </w:t>
            </w:r>
            <w:r w:rsidR="00BB7376" w:rsidRPr="00D63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государственными гражданскими служащими </w:t>
            </w:r>
            <w:r w:rsidR="00205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Управления </w:t>
            </w:r>
            <w:r w:rsidR="00BB7376" w:rsidRPr="00D63FB6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Федеральной налоговой службы</w:t>
            </w:r>
            <w:r w:rsidR="00BB7376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05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Псковской области </w:t>
            </w:r>
            <w:r w:rsidR="00BB7376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ограничений и запретов, а также по исполнению ими обязанностей, установленных в целях противодействия коррупции</w:t>
            </w:r>
          </w:p>
        </w:tc>
      </w:tr>
      <w:tr w:rsidR="00771E42" w:rsidRPr="00D63FB6" w:rsidTr="007A16DE">
        <w:trPr>
          <w:trHeight w:val="146"/>
        </w:trPr>
        <w:tc>
          <w:tcPr>
            <w:tcW w:w="675" w:type="dxa"/>
          </w:tcPr>
          <w:p w:rsidR="00BB7376" w:rsidRPr="00E818E3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4395" w:type="dxa"/>
            <w:gridSpan w:val="2"/>
          </w:tcPr>
          <w:p w:rsidR="00623E5A" w:rsidRPr="00D63FB6" w:rsidRDefault="00986CA8" w:rsidP="00986C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B7376" w:rsidRPr="00D63FB6">
              <w:rPr>
                <w:rFonts w:ascii="Times New Roman" w:hAnsi="Times New Roman" w:cs="Times New Roman"/>
                <w:sz w:val="24"/>
                <w:szCs w:val="24"/>
              </w:rPr>
              <w:t>беспечение работы по рассмотрению уведомлений представителя нанимателя о фактах обращения в целях склонения государственного гражданского служащего к совершению коррупционных правонарушений, уведомлений об иной оплачиваемой деятельности, уведомлений о возникшем конфликте интересов или возможности его возникновения</w:t>
            </w:r>
          </w:p>
        </w:tc>
        <w:tc>
          <w:tcPr>
            <w:tcW w:w="2693" w:type="dxa"/>
          </w:tcPr>
          <w:p w:rsidR="00BB7376" w:rsidRPr="00D63FB6" w:rsidRDefault="0027409A" w:rsidP="002740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BB7376" w:rsidRPr="00D63FB6">
              <w:rPr>
                <w:rFonts w:ascii="Times New Roman" w:hAnsi="Times New Roman" w:cs="Times New Roman"/>
                <w:sz w:val="24"/>
                <w:szCs w:val="24"/>
              </w:rPr>
              <w:t>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</w:t>
            </w:r>
            <w:r w:rsidR="00BB7376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отделы Управления</w:t>
            </w:r>
          </w:p>
        </w:tc>
        <w:tc>
          <w:tcPr>
            <w:tcW w:w="1843" w:type="dxa"/>
            <w:gridSpan w:val="2"/>
          </w:tcPr>
          <w:p w:rsidR="00BB7376" w:rsidRPr="00D63FB6" w:rsidRDefault="006C7BDB" w:rsidP="00174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4182" w:type="dxa"/>
            <w:gridSpan w:val="2"/>
          </w:tcPr>
          <w:p w:rsidR="00BB7376" w:rsidRPr="00D63FB6" w:rsidRDefault="00BB7376" w:rsidP="002740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</w:t>
            </w:r>
            <w:r w:rsidR="000353DE" w:rsidRPr="00D63FB6">
              <w:rPr>
                <w:rFonts w:ascii="Times New Roman" w:hAnsi="Times New Roman" w:cs="Times New Roman"/>
                <w:sz w:val="24"/>
                <w:szCs w:val="24"/>
              </w:rPr>
              <w:t>ти по противодействию коррупции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в части исключения случаев склонения государственного</w:t>
            </w:r>
            <w:r w:rsidR="003F659F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служащего к совершению коррупционных правонарушений</w:t>
            </w:r>
          </w:p>
        </w:tc>
      </w:tr>
      <w:tr w:rsidR="00771E42" w:rsidRPr="00D63FB6" w:rsidTr="007A16DE">
        <w:trPr>
          <w:trHeight w:val="146"/>
        </w:trPr>
        <w:tc>
          <w:tcPr>
            <w:tcW w:w="675" w:type="dxa"/>
          </w:tcPr>
          <w:p w:rsidR="00AA6804" w:rsidRPr="00E818E3" w:rsidRDefault="00D45BBD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4395" w:type="dxa"/>
            <w:gridSpan w:val="2"/>
          </w:tcPr>
          <w:p w:rsidR="00AA6804" w:rsidRPr="00FB5646" w:rsidRDefault="00AA6804" w:rsidP="00027DB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5646">
              <w:rPr>
                <w:rFonts w:ascii="Times New Roman CYR" w:hAnsi="Times New Roman CYR" w:cs="Times New Roman CYR"/>
                <w:sz w:val="24"/>
                <w:szCs w:val="24"/>
              </w:rPr>
              <w:t>Мониторинг исполнения должностных обязанностей государственными гражданскими служащими У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ФНС России</w:t>
            </w:r>
            <w:r w:rsidRPr="00FB5646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Псковской области, проходящими государственную службу на должностях, замещение которых связано с коррупционным риском, </w:t>
            </w:r>
            <w:r w:rsidRPr="00FB5646">
              <w:rPr>
                <w:rFonts w:ascii="Times New Roman CYR" w:hAnsi="Times New Roman CYR" w:cs="Times New Roman CYR"/>
                <w:sz w:val="24"/>
                <w:szCs w:val="24"/>
              </w:rPr>
              <w:br/>
              <w:t xml:space="preserve">и устранение таких рисков </w:t>
            </w:r>
            <w:r w:rsidRPr="00FB5646">
              <w:rPr>
                <w:rFonts w:ascii="Times New Roman CYR" w:hAnsi="Times New Roman CYR" w:cs="Times New Roman CYR"/>
                <w:sz w:val="24"/>
                <w:szCs w:val="24"/>
              </w:rPr>
              <w:br/>
              <w:t xml:space="preserve">в соответствии с письмом </w:t>
            </w:r>
            <w:r w:rsidRPr="00FB5646">
              <w:rPr>
                <w:rFonts w:ascii="Times New Roman CYR" w:hAnsi="Times New Roman CYR" w:cs="Times New Roman CYR"/>
                <w:sz w:val="24"/>
                <w:szCs w:val="24"/>
              </w:rPr>
              <w:br/>
              <w:t xml:space="preserve">Минтруда России от 22.07.2013 </w:t>
            </w:r>
            <w:r w:rsidRPr="00FB5646">
              <w:rPr>
                <w:rFonts w:ascii="Times New Roman CYR" w:hAnsi="Times New Roman CYR" w:cs="Times New Roman CYR"/>
                <w:sz w:val="24"/>
                <w:szCs w:val="24"/>
              </w:rPr>
              <w:br/>
              <w:t>№ 18-0/10/2-4077 «О проведении оценки коррупционных рисков, возникающих при реализации функций».</w:t>
            </w:r>
          </w:p>
          <w:p w:rsidR="00AA6804" w:rsidRPr="00FB5646" w:rsidRDefault="00AA6804" w:rsidP="00027DB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693" w:type="dxa"/>
          </w:tcPr>
          <w:p w:rsidR="00AA6804" w:rsidRPr="00FB5646" w:rsidRDefault="00AA6804" w:rsidP="00AA680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5646">
              <w:rPr>
                <w:rFonts w:ascii="Times New Roman CYR" w:hAnsi="Times New Roman CYR" w:cs="Times New Roman CYR"/>
                <w:sz w:val="24"/>
                <w:szCs w:val="24"/>
              </w:rPr>
              <w:t>Отдел кадров и безопасности, отделы Управления</w:t>
            </w:r>
          </w:p>
        </w:tc>
        <w:tc>
          <w:tcPr>
            <w:tcW w:w="1843" w:type="dxa"/>
            <w:gridSpan w:val="2"/>
          </w:tcPr>
          <w:p w:rsidR="00AA6804" w:rsidRPr="00FB5646" w:rsidRDefault="00AA6804" w:rsidP="00AA680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5646">
              <w:rPr>
                <w:rFonts w:ascii="Times New Roman CYR" w:hAnsi="Times New Roman CYR" w:cs="Times New Roman CYR"/>
                <w:sz w:val="24"/>
                <w:szCs w:val="24"/>
              </w:rPr>
              <w:t>201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  <w:r w:rsidRPr="00FB5646">
              <w:rPr>
                <w:rFonts w:ascii="Times New Roman CYR" w:hAnsi="Times New Roman CYR" w:cs="Times New Roman CYR"/>
                <w:sz w:val="24"/>
                <w:szCs w:val="24"/>
              </w:rPr>
              <w:t>-201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  <w:r w:rsidRPr="00FB5646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годы</w:t>
            </w:r>
          </w:p>
        </w:tc>
        <w:tc>
          <w:tcPr>
            <w:tcW w:w="4182" w:type="dxa"/>
            <w:gridSpan w:val="2"/>
          </w:tcPr>
          <w:p w:rsidR="00AA6804" w:rsidRPr="00FB5646" w:rsidRDefault="00AA6804" w:rsidP="00027DB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5646">
              <w:rPr>
                <w:rFonts w:ascii="Times New Roman CYR" w:hAnsi="Times New Roman CYR" w:cs="Times New Roman CYR"/>
                <w:sz w:val="24"/>
                <w:szCs w:val="24"/>
              </w:rPr>
              <w:t>Повышение эффективности деятельности УФНС России по Псковской области по предупреждению возможных коррупционных рисков</w:t>
            </w:r>
          </w:p>
        </w:tc>
      </w:tr>
      <w:tr w:rsidR="00771E42" w:rsidRPr="00D63FB6" w:rsidTr="007A16DE">
        <w:trPr>
          <w:trHeight w:val="146"/>
        </w:trPr>
        <w:tc>
          <w:tcPr>
            <w:tcW w:w="675" w:type="dxa"/>
          </w:tcPr>
          <w:p w:rsidR="00AA6804" w:rsidRPr="00E818E3" w:rsidRDefault="00AA6804" w:rsidP="00D45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D45B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95" w:type="dxa"/>
            <w:gridSpan w:val="2"/>
          </w:tcPr>
          <w:p w:rsidR="00AA6804" w:rsidRPr="00D63FB6" w:rsidRDefault="00AA6804" w:rsidP="002740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осуществление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разъяснения государственным гражданским служащим принципов служебного поведения, предусмотренных Указом Президента Российской Федерации от 12 августа 2002 г. № 885 «Об утверждении общих принципов служебного поведения государственных служащих»  </w:t>
            </w:r>
          </w:p>
        </w:tc>
        <w:tc>
          <w:tcPr>
            <w:tcW w:w="2693" w:type="dxa"/>
          </w:tcPr>
          <w:p w:rsidR="00AA6804" w:rsidRPr="00D63FB6" w:rsidRDefault="00AA6804" w:rsidP="006205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 Управления</w:t>
            </w:r>
          </w:p>
        </w:tc>
        <w:tc>
          <w:tcPr>
            <w:tcW w:w="1843" w:type="dxa"/>
            <w:gridSpan w:val="2"/>
          </w:tcPr>
          <w:p w:rsidR="00AA6804" w:rsidRPr="00D63FB6" w:rsidRDefault="00AA6804" w:rsidP="000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4182" w:type="dxa"/>
            <w:gridSpan w:val="2"/>
          </w:tcPr>
          <w:p w:rsidR="00AA6804" w:rsidRPr="00D63FB6" w:rsidRDefault="00AA6804" w:rsidP="002740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деятельности по противодействию коррупции в части исключения случаев нарушения общих принципов служебного поведения государственными гражданскими служащими </w:t>
            </w:r>
          </w:p>
        </w:tc>
      </w:tr>
      <w:tr w:rsidR="00771E42" w:rsidRPr="00D63FB6" w:rsidTr="007A16DE">
        <w:trPr>
          <w:trHeight w:val="146"/>
        </w:trPr>
        <w:tc>
          <w:tcPr>
            <w:tcW w:w="675" w:type="dxa"/>
          </w:tcPr>
          <w:p w:rsidR="00AA6804" w:rsidRPr="00E818E3" w:rsidRDefault="00AA6804" w:rsidP="00D45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</w:t>
            </w:r>
            <w:r w:rsidR="00D45B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95" w:type="dxa"/>
            <w:gridSpan w:val="2"/>
          </w:tcPr>
          <w:p w:rsidR="00AA6804" w:rsidRPr="00D63FB6" w:rsidRDefault="00AA6804" w:rsidP="000E63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осуществление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правового просвещения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государственных гражданских служащих по антикоррупционной тематике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системе служебной подготовки,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семинары, совещания,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письма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A6804" w:rsidRPr="00D63FB6" w:rsidRDefault="00AA6804" w:rsidP="000E63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отделы Управления</w:t>
            </w:r>
          </w:p>
        </w:tc>
        <w:tc>
          <w:tcPr>
            <w:tcW w:w="1843" w:type="dxa"/>
            <w:gridSpan w:val="2"/>
          </w:tcPr>
          <w:p w:rsidR="00AA6804" w:rsidRPr="00D63FB6" w:rsidRDefault="00AA6804" w:rsidP="0002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4182" w:type="dxa"/>
            <w:gridSpan w:val="2"/>
          </w:tcPr>
          <w:p w:rsidR="00AA6804" w:rsidRDefault="00AA6804" w:rsidP="000353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в части правового просвещения государственных гражданских служащих по антикоррупционной 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6804" w:rsidRPr="00D63FB6" w:rsidRDefault="00AA6804" w:rsidP="000353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E42" w:rsidRPr="00D63FB6" w:rsidTr="007A16DE">
        <w:trPr>
          <w:trHeight w:val="146"/>
        </w:trPr>
        <w:tc>
          <w:tcPr>
            <w:tcW w:w="675" w:type="dxa"/>
          </w:tcPr>
          <w:p w:rsidR="00027DB7" w:rsidRPr="00E818E3" w:rsidRDefault="00591E7E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3.5</w:t>
            </w:r>
          </w:p>
        </w:tc>
        <w:tc>
          <w:tcPr>
            <w:tcW w:w="4395" w:type="dxa"/>
            <w:gridSpan w:val="2"/>
          </w:tcPr>
          <w:p w:rsidR="00027DB7" w:rsidRPr="00141161" w:rsidRDefault="00027DB7" w:rsidP="00027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161">
              <w:rPr>
                <w:rFonts w:ascii="Times New Roman" w:hAnsi="Times New Roman"/>
                <w:sz w:val="24"/>
                <w:szCs w:val="24"/>
              </w:rPr>
              <w:t>Изучение основ антикоррупционного законодательства при проведении процесса адаптации государственных гражданских служащих УФНС России по Псковской области.</w:t>
            </w:r>
          </w:p>
        </w:tc>
        <w:tc>
          <w:tcPr>
            <w:tcW w:w="2693" w:type="dxa"/>
          </w:tcPr>
          <w:p w:rsidR="00027DB7" w:rsidRPr="00141161" w:rsidRDefault="00027DB7" w:rsidP="00027D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161">
              <w:rPr>
                <w:rFonts w:ascii="Times New Roman" w:hAnsi="Times New Roman"/>
                <w:sz w:val="24"/>
                <w:szCs w:val="24"/>
              </w:rPr>
              <w:t>Отдел кадров и безопасности,  отделы Управления</w:t>
            </w:r>
          </w:p>
          <w:p w:rsidR="00027DB7" w:rsidRPr="00141161" w:rsidRDefault="00027DB7" w:rsidP="00027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27DB7" w:rsidRPr="00141161" w:rsidRDefault="00027DB7" w:rsidP="00027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161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41161">
              <w:rPr>
                <w:rFonts w:ascii="Times New Roman" w:hAnsi="Times New Roman"/>
                <w:sz w:val="24"/>
                <w:szCs w:val="24"/>
              </w:rPr>
              <w:t xml:space="preserve"> –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41161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182" w:type="dxa"/>
            <w:gridSpan w:val="2"/>
          </w:tcPr>
          <w:p w:rsidR="00027DB7" w:rsidRPr="00141161" w:rsidRDefault="00027DB7" w:rsidP="00027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161">
              <w:rPr>
                <w:rFonts w:ascii="Times New Roman" w:hAnsi="Times New Roman"/>
                <w:sz w:val="24"/>
                <w:szCs w:val="24"/>
              </w:rPr>
              <w:t>Повышение эффективности деятельности УФНС России по Псковской области по формированию кадрового состава</w:t>
            </w:r>
          </w:p>
        </w:tc>
      </w:tr>
      <w:tr w:rsidR="00771E42" w:rsidRPr="00D63FB6" w:rsidTr="007A16DE">
        <w:trPr>
          <w:trHeight w:val="146"/>
        </w:trPr>
        <w:tc>
          <w:tcPr>
            <w:tcW w:w="675" w:type="dxa"/>
          </w:tcPr>
          <w:p w:rsidR="00027DB7" w:rsidRPr="00E818E3" w:rsidRDefault="00027DB7" w:rsidP="00D45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4240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395" w:type="dxa"/>
            <w:gridSpan w:val="2"/>
          </w:tcPr>
          <w:p w:rsidR="00027DB7" w:rsidRPr="00D63FB6" w:rsidRDefault="00027DB7" w:rsidP="008576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эффективного взаимодействия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региональными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средствами массовой информации в сфере противодействия коррупции, в том числе оказание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содействия в широком освещении мер по противодействию коррупции, принимаемых Федеральной налоговой службой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Управлением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Федеральной налоговой служб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по Псковской области</w:t>
            </w:r>
          </w:p>
        </w:tc>
        <w:tc>
          <w:tcPr>
            <w:tcW w:w="2693" w:type="dxa"/>
          </w:tcPr>
          <w:p w:rsidR="00027DB7" w:rsidRPr="00D63FB6" w:rsidRDefault="00027DB7" w:rsidP="008576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работы с налогоплательщиками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 Управления</w:t>
            </w:r>
          </w:p>
        </w:tc>
        <w:tc>
          <w:tcPr>
            <w:tcW w:w="1843" w:type="dxa"/>
            <w:gridSpan w:val="2"/>
          </w:tcPr>
          <w:p w:rsidR="00027DB7" w:rsidRPr="00D63FB6" w:rsidRDefault="00027DB7" w:rsidP="00977F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4182" w:type="dxa"/>
            <w:gridSpan w:val="2"/>
          </w:tcPr>
          <w:p w:rsidR="00027DB7" w:rsidRPr="00D63FB6" w:rsidRDefault="00027DB7" w:rsidP="00977F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доверия граждан и организаций к деятельности ФНС России в сфере противодействия коррупции. Формирование отрицательного отношения к коррупции у государственных 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Псковской области</w:t>
            </w:r>
          </w:p>
        </w:tc>
      </w:tr>
      <w:tr w:rsidR="00771E42" w:rsidRPr="00D63FB6" w:rsidTr="007A16DE">
        <w:trPr>
          <w:trHeight w:val="146"/>
        </w:trPr>
        <w:tc>
          <w:tcPr>
            <w:tcW w:w="675" w:type="dxa"/>
          </w:tcPr>
          <w:p w:rsidR="00027DB7" w:rsidRPr="00E818E3" w:rsidRDefault="00027DB7" w:rsidP="004240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4240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395" w:type="dxa"/>
            <w:gridSpan w:val="2"/>
          </w:tcPr>
          <w:p w:rsidR="00027DB7" w:rsidRPr="00D63FB6" w:rsidRDefault="00027DB7" w:rsidP="002818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Организация повышения квалификации специалистов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и межрайонных ИФНС России по Псковской области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профилактика коррупционных правонарушений</w:t>
            </w:r>
          </w:p>
        </w:tc>
        <w:tc>
          <w:tcPr>
            <w:tcW w:w="2693" w:type="dxa"/>
          </w:tcPr>
          <w:p w:rsidR="00027DB7" w:rsidRPr="00D63FB6" w:rsidRDefault="00027DB7" w:rsidP="002818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 Управления</w:t>
            </w:r>
          </w:p>
        </w:tc>
        <w:tc>
          <w:tcPr>
            <w:tcW w:w="1843" w:type="dxa"/>
            <w:gridSpan w:val="2"/>
          </w:tcPr>
          <w:p w:rsidR="00027DB7" w:rsidRPr="00D63FB6" w:rsidRDefault="00027DB7" w:rsidP="00027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4182" w:type="dxa"/>
            <w:gridSpan w:val="2"/>
          </w:tcPr>
          <w:p w:rsidR="00027DB7" w:rsidRPr="00D63FB6" w:rsidRDefault="00027DB7" w:rsidP="009C50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профессиональной подготовки специалистов, в должностные обязанности которых входит профилактика коррупционных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1E42" w:rsidRPr="00D63FB6" w:rsidTr="007A16DE">
        <w:trPr>
          <w:trHeight w:val="2004"/>
        </w:trPr>
        <w:tc>
          <w:tcPr>
            <w:tcW w:w="675" w:type="dxa"/>
          </w:tcPr>
          <w:p w:rsidR="00027DB7" w:rsidRPr="00E818E3" w:rsidRDefault="00027DB7" w:rsidP="004240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</w:t>
            </w:r>
            <w:r w:rsidR="004240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395" w:type="dxa"/>
            <w:gridSpan w:val="2"/>
          </w:tcPr>
          <w:p w:rsidR="00027DB7" w:rsidRPr="00D63FB6" w:rsidRDefault="00027DB7" w:rsidP="00CF2C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соблюдения государственной тайны, налоговой тайны, а также защиты персональных данных государственных 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Псковской области</w:t>
            </w:r>
          </w:p>
          <w:p w:rsidR="00027DB7" w:rsidRPr="00D63FB6" w:rsidRDefault="00027DB7" w:rsidP="00CF2C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B7" w:rsidRPr="00D63FB6" w:rsidRDefault="00027DB7" w:rsidP="00CF2C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B7" w:rsidRPr="00D63FB6" w:rsidRDefault="00027DB7" w:rsidP="00CF2C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27DB7" w:rsidRPr="00D63FB6" w:rsidRDefault="00027DB7" w:rsidP="000A08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информационных технологий</w:t>
            </w:r>
          </w:p>
        </w:tc>
        <w:tc>
          <w:tcPr>
            <w:tcW w:w="1843" w:type="dxa"/>
            <w:gridSpan w:val="2"/>
          </w:tcPr>
          <w:p w:rsidR="00027DB7" w:rsidRPr="00D63FB6" w:rsidRDefault="00027DB7" w:rsidP="00027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4182" w:type="dxa"/>
            <w:gridSpan w:val="2"/>
          </w:tcPr>
          <w:p w:rsidR="00027DB7" w:rsidRDefault="00027DB7" w:rsidP="00BB73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деятельности по обеспечению соблюдения государственными гражданскими служащими  государственной тайны, а также персональных данных государственных служащих </w:t>
            </w:r>
          </w:p>
          <w:p w:rsidR="00027DB7" w:rsidRPr="00D63FB6" w:rsidRDefault="00027DB7" w:rsidP="00BB73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DB7" w:rsidRPr="00D63FB6" w:rsidTr="007A16DE">
        <w:trPr>
          <w:trHeight w:val="146"/>
        </w:trPr>
        <w:tc>
          <w:tcPr>
            <w:tcW w:w="675" w:type="dxa"/>
          </w:tcPr>
          <w:p w:rsidR="00027DB7" w:rsidRPr="00E818E3" w:rsidRDefault="00027DB7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3113" w:type="dxa"/>
            <w:gridSpan w:val="7"/>
          </w:tcPr>
          <w:p w:rsidR="00027DB7" w:rsidRPr="00D63FB6" w:rsidRDefault="00027DB7" w:rsidP="009E43BC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взаимодействия УФНС России по Псковской области с правоохранительными, государственными органами и общественными организациями по вопросам противодействия коррупции</w:t>
            </w:r>
          </w:p>
        </w:tc>
      </w:tr>
      <w:tr w:rsidR="00917CD2" w:rsidRPr="00D63FB6" w:rsidTr="007A16DE">
        <w:trPr>
          <w:trHeight w:val="2040"/>
        </w:trPr>
        <w:tc>
          <w:tcPr>
            <w:tcW w:w="675" w:type="dxa"/>
          </w:tcPr>
          <w:p w:rsidR="00027DB7" w:rsidRPr="00E818E3" w:rsidRDefault="00027DB7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</w:p>
        </w:tc>
        <w:tc>
          <w:tcPr>
            <w:tcW w:w="4395" w:type="dxa"/>
            <w:gridSpan w:val="2"/>
          </w:tcPr>
          <w:p w:rsidR="00027DB7" w:rsidRDefault="00027DB7" w:rsidP="00D21A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</w:t>
            </w:r>
            <w:r w:rsidR="00470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с правоохранительными органами и иными государственными органами по вопросам организации противодействия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Псковской области</w:t>
            </w:r>
          </w:p>
          <w:p w:rsidR="00027DB7" w:rsidRPr="00D63FB6" w:rsidRDefault="00027DB7" w:rsidP="00D21A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27DB7" w:rsidRPr="00D63FB6" w:rsidRDefault="00027DB7" w:rsidP="00A262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отделы Управления</w:t>
            </w:r>
          </w:p>
        </w:tc>
        <w:tc>
          <w:tcPr>
            <w:tcW w:w="1843" w:type="dxa"/>
            <w:gridSpan w:val="2"/>
          </w:tcPr>
          <w:p w:rsidR="00027DB7" w:rsidRPr="00D63FB6" w:rsidRDefault="00027DB7" w:rsidP="00245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182" w:type="dxa"/>
            <w:gridSpan w:val="2"/>
          </w:tcPr>
          <w:p w:rsidR="00027DB7" w:rsidRPr="00D63FB6" w:rsidRDefault="00027DB7" w:rsidP="00A262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Псковской области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в части организации оперативного обмена информацией о фактах коррупции</w:t>
            </w:r>
          </w:p>
        </w:tc>
      </w:tr>
      <w:tr w:rsidR="00917CD2" w:rsidRPr="00D63FB6" w:rsidTr="007A16DE">
        <w:trPr>
          <w:trHeight w:val="984"/>
        </w:trPr>
        <w:tc>
          <w:tcPr>
            <w:tcW w:w="675" w:type="dxa"/>
          </w:tcPr>
          <w:p w:rsidR="00027DB7" w:rsidRPr="00E818E3" w:rsidRDefault="00027DB7" w:rsidP="007E23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4395" w:type="dxa"/>
            <w:gridSpan w:val="2"/>
          </w:tcPr>
          <w:p w:rsidR="00027DB7" w:rsidRPr="00D63FB6" w:rsidRDefault="00027DB7" w:rsidP="00E52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30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эффективного взаимодействия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12304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Псковской области </w:t>
            </w:r>
            <w:r w:rsidRPr="00912304">
              <w:rPr>
                <w:rFonts w:ascii="Times New Roman" w:hAnsi="Times New Roman" w:cs="Times New Roman"/>
                <w:sz w:val="24"/>
                <w:szCs w:val="24"/>
              </w:rPr>
              <w:t>с органами прокуратуры, иными федеральными государственными органами, квалификационными коллегиями судей, избирательными комиссиями, иными организациями, созданными на основании федеральных законов, по обмену сведениями при осуществлении проверок в целях противодействия коррупции</w:t>
            </w:r>
          </w:p>
        </w:tc>
        <w:tc>
          <w:tcPr>
            <w:tcW w:w="2693" w:type="dxa"/>
          </w:tcPr>
          <w:p w:rsidR="00027DB7" w:rsidRPr="00912304" w:rsidRDefault="00027DB7" w:rsidP="009123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912304">
              <w:rPr>
                <w:rFonts w:ascii="Times New Roman" w:hAnsi="Times New Roman" w:cs="Times New Roman"/>
                <w:sz w:val="24"/>
                <w:szCs w:val="24"/>
              </w:rPr>
              <w:t xml:space="preserve"> налогообложения</w:t>
            </w:r>
          </w:p>
          <w:p w:rsidR="00027DB7" w:rsidRPr="00D63FB6" w:rsidRDefault="00027DB7" w:rsidP="00E52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2304">
              <w:rPr>
                <w:rFonts w:ascii="Times New Roman" w:hAnsi="Times New Roman" w:cs="Times New Roman"/>
                <w:sz w:val="24"/>
                <w:szCs w:val="24"/>
              </w:rPr>
              <w:t>мущества и доходов физических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отдел информационных технологий, отделы Управления</w:t>
            </w:r>
          </w:p>
        </w:tc>
        <w:tc>
          <w:tcPr>
            <w:tcW w:w="1843" w:type="dxa"/>
            <w:gridSpan w:val="2"/>
          </w:tcPr>
          <w:p w:rsidR="00027DB7" w:rsidRPr="00D63FB6" w:rsidRDefault="00027DB7" w:rsidP="00245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4182" w:type="dxa"/>
            <w:gridSpan w:val="2"/>
          </w:tcPr>
          <w:p w:rsidR="00027DB7" w:rsidRPr="00D63FB6" w:rsidRDefault="00027DB7" w:rsidP="00E52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304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в части организации оперативного обмена информацией при осуществлении проверок в целях противодействия коррупции</w:t>
            </w:r>
          </w:p>
        </w:tc>
      </w:tr>
      <w:tr w:rsidR="00917CD2" w:rsidRPr="00D63FB6" w:rsidTr="007A16DE">
        <w:trPr>
          <w:trHeight w:val="146"/>
        </w:trPr>
        <w:tc>
          <w:tcPr>
            <w:tcW w:w="675" w:type="dxa"/>
          </w:tcPr>
          <w:p w:rsidR="00027DB7" w:rsidRPr="00E818E3" w:rsidRDefault="00027DB7" w:rsidP="007E23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4.3</w:t>
            </w:r>
          </w:p>
        </w:tc>
        <w:tc>
          <w:tcPr>
            <w:tcW w:w="4395" w:type="dxa"/>
            <w:gridSpan w:val="2"/>
          </w:tcPr>
          <w:p w:rsidR="00027DB7" w:rsidRPr="0087570A" w:rsidRDefault="00027DB7" w:rsidP="00207833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A235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7A235A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A235A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подведомственными</w:t>
            </w:r>
            <w:r w:rsidRPr="007A235A">
              <w:rPr>
                <w:rFonts w:ascii="Times New Roman" w:hAnsi="Times New Roman" w:cs="Times New Roman"/>
                <w:sz w:val="24"/>
                <w:szCs w:val="24"/>
              </w:rPr>
              <w:t xml:space="preserve"> налоговыми органами требований Приказа ФНС России № ММ-3-4/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651 от 09.12.20</w:t>
            </w:r>
            <w:r w:rsidRPr="007A235A">
              <w:rPr>
                <w:rFonts w:ascii="Times New Roman" w:hAnsi="Times New Roman" w:cs="Times New Roman"/>
                <w:sz w:val="24"/>
                <w:szCs w:val="24"/>
              </w:rPr>
              <w:t>08 «</w:t>
            </w:r>
            <w:r w:rsidRPr="007A235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Об утверждении Порядка направления в правоохранительные </w:t>
            </w:r>
            <w:r w:rsidRPr="007A235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lastRenderedPageBreak/>
              <w:t xml:space="preserve">органы информации </w:t>
            </w:r>
            <w:r w:rsidRPr="00693FA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о выявленных фактах совершения государственными гражданскими служащими деяний, </w:t>
            </w:r>
            <w:r w:rsidRPr="007A235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693FA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имеющих признаки преступления</w:t>
            </w:r>
            <w:r w:rsidRPr="007A235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027DB7" w:rsidRPr="00D63FB6" w:rsidRDefault="00027DB7" w:rsidP="002078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кадров и безопасности Управления</w:t>
            </w:r>
          </w:p>
        </w:tc>
        <w:tc>
          <w:tcPr>
            <w:tcW w:w="1843" w:type="dxa"/>
            <w:gridSpan w:val="2"/>
          </w:tcPr>
          <w:p w:rsidR="00027DB7" w:rsidRPr="00D63FB6" w:rsidRDefault="00027DB7" w:rsidP="00027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4182" w:type="dxa"/>
            <w:gridSpan w:val="2"/>
          </w:tcPr>
          <w:p w:rsidR="00027DB7" w:rsidRPr="00D63FB6" w:rsidRDefault="00027DB7" w:rsidP="002078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деятельности в части организации оперативного обмена информацией о фактах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Псковской области</w:t>
            </w:r>
          </w:p>
        </w:tc>
      </w:tr>
      <w:tr w:rsidR="00917CD2" w:rsidRPr="00D63FB6" w:rsidTr="007A16DE">
        <w:trPr>
          <w:trHeight w:val="146"/>
        </w:trPr>
        <w:tc>
          <w:tcPr>
            <w:tcW w:w="675" w:type="dxa"/>
          </w:tcPr>
          <w:p w:rsidR="00027DB7" w:rsidRPr="00E818E3" w:rsidRDefault="00027DB7" w:rsidP="007E23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4.4</w:t>
            </w:r>
          </w:p>
        </w:tc>
        <w:tc>
          <w:tcPr>
            <w:tcW w:w="4395" w:type="dxa"/>
            <w:gridSpan w:val="2"/>
          </w:tcPr>
          <w:p w:rsidR="00027DB7" w:rsidRPr="007A235A" w:rsidRDefault="00027DB7" w:rsidP="005C2E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эффективного взаимодействия с институтами гражданского общества по вопросам противодействия коррупции; мониторинг публикаций в средствах массовой информации о фактах проявления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Управлении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Федеральной налоговой служб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по Псковской области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организация проверки таких фактов</w:t>
            </w:r>
          </w:p>
        </w:tc>
        <w:tc>
          <w:tcPr>
            <w:tcW w:w="2693" w:type="dxa"/>
          </w:tcPr>
          <w:p w:rsidR="00027DB7" w:rsidRPr="00D63FB6" w:rsidRDefault="00027DB7" w:rsidP="005C2E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 и безопасности, отдел работы с налогоплательщиками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843" w:type="dxa"/>
            <w:gridSpan w:val="2"/>
          </w:tcPr>
          <w:p w:rsidR="00027DB7" w:rsidRPr="00D63FB6" w:rsidRDefault="00027DB7" w:rsidP="00B24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4182" w:type="dxa"/>
            <w:gridSpan w:val="2"/>
          </w:tcPr>
          <w:p w:rsidR="00027DB7" w:rsidRPr="00D63FB6" w:rsidRDefault="00027DB7" w:rsidP="005C2E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Укрепление доверия граждан и организаций к деятельности ФНС России в сфере противодействия коррупции. Формирование отрицательного отношения к коррупции у госуд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арственных гражданских служащих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, повышение эффективности деятельности по противодействию коррупции</w:t>
            </w:r>
          </w:p>
        </w:tc>
      </w:tr>
      <w:tr w:rsidR="00917CD2" w:rsidRPr="00D63FB6" w:rsidTr="007A16DE">
        <w:trPr>
          <w:trHeight w:val="146"/>
        </w:trPr>
        <w:tc>
          <w:tcPr>
            <w:tcW w:w="675" w:type="dxa"/>
          </w:tcPr>
          <w:p w:rsidR="002A5818" w:rsidRDefault="008A52AB" w:rsidP="007E23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4.5</w:t>
            </w:r>
          </w:p>
        </w:tc>
        <w:tc>
          <w:tcPr>
            <w:tcW w:w="4395" w:type="dxa"/>
            <w:gridSpan w:val="2"/>
          </w:tcPr>
          <w:p w:rsidR="002A5818" w:rsidRPr="00D63FB6" w:rsidRDefault="002A5818" w:rsidP="002A58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онлайн</w:t>
            </w:r>
            <w:r w:rsidR="003045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045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опроса граждан «Оценка работы по противодействию коррупции УФНС России по Псковской области» на официальном интернет-сайте ФНС России в разделе «Профилактика коррупционных правонарушений»</w:t>
            </w:r>
          </w:p>
        </w:tc>
        <w:tc>
          <w:tcPr>
            <w:tcW w:w="2693" w:type="dxa"/>
          </w:tcPr>
          <w:p w:rsidR="002A5818" w:rsidRDefault="002A5818" w:rsidP="005C2E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работы с налогоплательщиками, отдел кадров и безопасности Управления</w:t>
            </w:r>
          </w:p>
        </w:tc>
        <w:tc>
          <w:tcPr>
            <w:tcW w:w="1843" w:type="dxa"/>
            <w:gridSpan w:val="2"/>
          </w:tcPr>
          <w:p w:rsidR="002A5818" w:rsidRDefault="002A5818" w:rsidP="00B24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мая по 31 декабря</w:t>
            </w:r>
          </w:p>
          <w:p w:rsidR="002A5818" w:rsidRDefault="002A5818" w:rsidP="002A58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4182" w:type="dxa"/>
            <w:gridSpan w:val="2"/>
          </w:tcPr>
          <w:p w:rsidR="002A5818" w:rsidRPr="00D63FB6" w:rsidRDefault="008F301E" w:rsidP="008F30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Псковской области по противодействию коррупции</w:t>
            </w:r>
          </w:p>
        </w:tc>
      </w:tr>
      <w:tr w:rsidR="00027DB7" w:rsidRPr="00D63FB6" w:rsidTr="007A16DE">
        <w:trPr>
          <w:trHeight w:val="146"/>
        </w:trPr>
        <w:tc>
          <w:tcPr>
            <w:tcW w:w="675" w:type="dxa"/>
          </w:tcPr>
          <w:p w:rsidR="00027DB7" w:rsidRPr="00E818E3" w:rsidRDefault="00027DB7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3113" w:type="dxa"/>
            <w:gridSpan w:val="7"/>
          </w:tcPr>
          <w:p w:rsidR="00027DB7" w:rsidRPr="00D63FB6" w:rsidRDefault="00027DB7" w:rsidP="00D27F86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Проведение комплекса разъяснительных, организационных и иных мер по недопущению </w:t>
            </w:r>
            <w:r w:rsidRPr="001E6FA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федеральными государственными гражданскими служащими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У</w:t>
            </w:r>
            <w:r w:rsidRPr="001E6FA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ФНС России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 Псковской области поведения, которое может восприниматься окружающими как склонение к совершению коррупционных действий</w:t>
            </w:r>
          </w:p>
        </w:tc>
      </w:tr>
      <w:tr w:rsidR="00917CD2" w:rsidRPr="00D63FB6" w:rsidTr="007A16DE">
        <w:trPr>
          <w:trHeight w:val="146"/>
        </w:trPr>
        <w:tc>
          <w:tcPr>
            <w:tcW w:w="675" w:type="dxa"/>
          </w:tcPr>
          <w:p w:rsidR="00027DB7" w:rsidRPr="00E818E3" w:rsidRDefault="00027DB7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4395" w:type="dxa"/>
            <w:gridSpan w:val="2"/>
          </w:tcPr>
          <w:p w:rsidR="00027DB7" w:rsidRPr="0087570A" w:rsidRDefault="00027DB7" w:rsidP="0062050D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654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Ознакомление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вновь назначенных государственных служащих с </w:t>
            </w:r>
            <w:r w:rsidRPr="006654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Приказ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r w:rsidRPr="006654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ФНС</w:t>
            </w:r>
            <w:r w:rsidR="006205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654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России</w:t>
            </w:r>
            <w:r w:rsidR="006205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654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11.04.2011 № ММВ-7-4/260@</w:t>
            </w:r>
            <w:r w:rsidR="006205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654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«Об утверждении Кодекса этики и служебного поведения государственных гражданских служащих Федеральной налоговой службы»</w:t>
            </w:r>
          </w:p>
        </w:tc>
        <w:tc>
          <w:tcPr>
            <w:tcW w:w="2693" w:type="dxa"/>
          </w:tcPr>
          <w:p w:rsidR="00027DB7" w:rsidRPr="00D63FB6" w:rsidRDefault="00027DB7" w:rsidP="00C506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 Управления</w:t>
            </w:r>
          </w:p>
        </w:tc>
        <w:tc>
          <w:tcPr>
            <w:tcW w:w="1843" w:type="dxa"/>
            <w:gridSpan w:val="2"/>
          </w:tcPr>
          <w:p w:rsidR="00027DB7" w:rsidRPr="00D63FB6" w:rsidRDefault="00027DB7" w:rsidP="00027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4182" w:type="dxa"/>
            <w:gridSpan w:val="2"/>
          </w:tcPr>
          <w:p w:rsidR="00027DB7" w:rsidRPr="00D63FB6" w:rsidRDefault="00027DB7" w:rsidP="00C506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Усиление влияния этических и нравственных норм на соблюдение государственными служащими  запретов, ограничений и требований, установленных в целях противодействия коррупции</w:t>
            </w:r>
          </w:p>
        </w:tc>
      </w:tr>
      <w:tr w:rsidR="00917CD2" w:rsidRPr="00D63FB6" w:rsidTr="007A16DE">
        <w:trPr>
          <w:trHeight w:val="146"/>
        </w:trPr>
        <w:tc>
          <w:tcPr>
            <w:tcW w:w="675" w:type="dxa"/>
          </w:tcPr>
          <w:p w:rsidR="00027DB7" w:rsidRPr="00E818E3" w:rsidRDefault="00027DB7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4395" w:type="dxa"/>
            <w:gridSpan w:val="2"/>
          </w:tcPr>
          <w:p w:rsidR="00027DB7" w:rsidRPr="00D63FB6" w:rsidRDefault="00027DB7" w:rsidP="007813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мест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для приема заявителей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здании Управления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специальными техническими средствами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(видеонаблюдение, аудиозапись)</w:t>
            </w:r>
          </w:p>
        </w:tc>
        <w:tc>
          <w:tcPr>
            <w:tcW w:w="2693" w:type="dxa"/>
          </w:tcPr>
          <w:p w:rsidR="00027DB7" w:rsidRPr="00D63FB6" w:rsidRDefault="00027DB7" w:rsidP="007813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 обеспечения Управления</w:t>
            </w:r>
          </w:p>
        </w:tc>
        <w:tc>
          <w:tcPr>
            <w:tcW w:w="1843" w:type="dxa"/>
            <w:gridSpan w:val="2"/>
          </w:tcPr>
          <w:p w:rsidR="00027DB7" w:rsidRPr="00D63FB6" w:rsidRDefault="00027DB7" w:rsidP="007813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182" w:type="dxa"/>
            <w:gridSpan w:val="2"/>
          </w:tcPr>
          <w:p w:rsidR="00027DB7" w:rsidRPr="00D63FB6" w:rsidRDefault="00027DB7" w:rsidP="007813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по противодействию коррупции</w:t>
            </w:r>
          </w:p>
        </w:tc>
      </w:tr>
      <w:tr w:rsidR="00917CD2" w:rsidRPr="00D63FB6" w:rsidTr="007A16DE">
        <w:trPr>
          <w:trHeight w:val="146"/>
        </w:trPr>
        <w:tc>
          <w:tcPr>
            <w:tcW w:w="675" w:type="dxa"/>
          </w:tcPr>
          <w:p w:rsidR="00027DB7" w:rsidRPr="00E818E3" w:rsidRDefault="00027DB7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5.3</w:t>
            </w:r>
          </w:p>
        </w:tc>
        <w:tc>
          <w:tcPr>
            <w:tcW w:w="4395" w:type="dxa"/>
            <w:gridSpan w:val="2"/>
          </w:tcPr>
          <w:p w:rsidR="00027DB7" w:rsidRPr="00D63FB6" w:rsidRDefault="00027DB7" w:rsidP="00584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Организация, осуществление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рассмотрением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налоговыми органами обращений граждан и организаций о коррупционных правонарушениях со стороны сотрудников налоговых органов,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полученных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«телефону доверия»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почтового ящика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ля обращений по фактам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693" w:type="dxa"/>
          </w:tcPr>
          <w:p w:rsidR="00027DB7" w:rsidRPr="00D63FB6" w:rsidRDefault="00027DB7" w:rsidP="00584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 работы с налогоплательщиками, отдел информационных технологий Управления</w:t>
            </w:r>
          </w:p>
        </w:tc>
        <w:tc>
          <w:tcPr>
            <w:tcW w:w="1843" w:type="dxa"/>
            <w:gridSpan w:val="2"/>
          </w:tcPr>
          <w:p w:rsidR="00027DB7" w:rsidRPr="00D63FB6" w:rsidRDefault="00027DB7" w:rsidP="00027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4182" w:type="dxa"/>
            <w:gridSpan w:val="2"/>
          </w:tcPr>
          <w:p w:rsidR="00027DB7" w:rsidRPr="00D63FB6" w:rsidRDefault="00027DB7" w:rsidP="005842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по противодействию коррупции</w:t>
            </w:r>
          </w:p>
        </w:tc>
      </w:tr>
      <w:tr w:rsidR="00027DB7" w:rsidRPr="00D63FB6" w:rsidTr="007A16DE">
        <w:trPr>
          <w:trHeight w:val="146"/>
        </w:trPr>
        <w:tc>
          <w:tcPr>
            <w:tcW w:w="675" w:type="dxa"/>
          </w:tcPr>
          <w:p w:rsidR="00027DB7" w:rsidRPr="00E818E3" w:rsidRDefault="00027DB7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3113" w:type="dxa"/>
            <w:gridSpan w:val="7"/>
          </w:tcPr>
          <w:p w:rsidR="00027DB7" w:rsidRPr="00D63FB6" w:rsidRDefault="00027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НС России по Псковской области</w:t>
            </w: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направленные на противодействие коррупции </w:t>
            </w:r>
          </w:p>
          <w:p w:rsidR="00027DB7" w:rsidRPr="00D63FB6" w:rsidRDefault="00027DB7" w:rsidP="00412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учетом специфики 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</w:t>
            </w: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деятельности</w:t>
            </w:r>
          </w:p>
        </w:tc>
      </w:tr>
      <w:tr w:rsidR="00917CD2" w:rsidRPr="00D63FB6" w:rsidTr="007A16DE">
        <w:trPr>
          <w:trHeight w:val="146"/>
        </w:trPr>
        <w:tc>
          <w:tcPr>
            <w:tcW w:w="675" w:type="dxa"/>
          </w:tcPr>
          <w:p w:rsidR="00027DB7" w:rsidRPr="00E818E3" w:rsidRDefault="00027DB7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6.1</w:t>
            </w:r>
          </w:p>
        </w:tc>
        <w:tc>
          <w:tcPr>
            <w:tcW w:w="4395" w:type="dxa"/>
            <w:gridSpan w:val="2"/>
          </w:tcPr>
          <w:p w:rsidR="00027DB7" w:rsidRPr="00D63FB6" w:rsidRDefault="00027DB7" w:rsidP="00F21B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оценки коррупционных рисков, возникающих при реализации функций УФНС России по Псковской области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причин и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проявлений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коррупции в деятельности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заказов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93" w:type="dxa"/>
          </w:tcPr>
          <w:p w:rsidR="00027DB7" w:rsidRPr="00D63FB6" w:rsidRDefault="00027DB7" w:rsidP="003E3F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 обеспечения, отделы Управления</w:t>
            </w:r>
          </w:p>
          <w:p w:rsidR="00027DB7" w:rsidRPr="00D63FB6" w:rsidRDefault="00027DB7" w:rsidP="00553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27DB7" w:rsidRPr="00D63FB6" w:rsidRDefault="00027DB7" w:rsidP="00814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182" w:type="dxa"/>
            <w:gridSpan w:val="2"/>
          </w:tcPr>
          <w:p w:rsidR="00027DB7" w:rsidRPr="00D63FB6" w:rsidRDefault="00027DB7" w:rsidP="00F21B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Минимизация коррупционных рисков, их устранение в конкретных управленческих процессах. Обеспечение неукоснительного соблюдения требований действующего законодательства Российской Федерации при осуществлении закупок товаров, услуг для нужд налоговых органов</w:t>
            </w:r>
          </w:p>
        </w:tc>
      </w:tr>
      <w:tr w:rsidR="00917CD2" w:rsidRPr="00D63FB6" w:rsidTr="00187CA3">
        <w:trPr>
          <w:trHeight w:val="146"/>
        </w:trPr>
        <w:tc>
          <w:tcPr>
            <w:tcW w:w="675" w:type="dxa"/>
          </w:tcPr>
          <w:p w:rsidR="00027DB7" w:rsidRPr="00E818E3" w:rsidRDefault="00027DB7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6.2</w:t>
            </w:r>
          </w:p>
        </w:tc>
        <w:tc>
          <w:tcPr>
            <w:tcW w:w="4395" w:type="dxa"/>
            <w:gridSpan w:val="2"/>
          </w:tcPr>
          <w:p w:rsidR="00027DB7" w:rsidRPr="00D63FB6" w:rsidRDefault="00027DB7" w:rsidP="005941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предложений в ФНС России о с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овершенствовани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контрольно-надзорных и разрешительных функций, внедрение в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Федеральной налоговой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Псковской области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административных регламентов осуществления государственных функций, предоставления государственных услуг,  инновационных технологий государственного управления и администрирования</w:t>
            </w:r>
          </w:p>
        </w:tc>
        <w:tc>
          <w:tcPr>
            <w:tcW w:w="2693" w:type="dxa"/>
          </w:tcPr>
          <w:p w:rsidR="00027DB7" w:rsidRPr="00D63FB6" w:rsidRDefault="00027DB7" w:rsidP="005941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безопасности, отделы Управления</w:t>
            </w:r>
          </w:p>
        </w:tc>
        <w:tc>
          <w:tcPr>
            <w:tcW w:w="1843" w:type="dxa"/>
            <w:gridSpan w:val="2"/>
          </w:tcPr>
          <w:p w:rsidR="00027DB7" w:rsidRPr="00D63FB6" w:rsidRDefault="00027DB7" w:rsidP="00027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4182" w:type="dxa"/>
            <w:gridSpan w:val="2"/>
          </w:tcPr>
          <w:p w:rsidR="00027DB7" w:rsidRPr="00D63FB6" w:rsidRDefault="00027DB7" w:rsidP="005941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в сфере совершенствования контрольно-надзорных и разрешительных функций, повышение эффективности деятельности в части внедрения инновационных технологий государственного управления и администрирования</w:t>
            </w:r>
          </w:p>
        </w:tc>
      </w:tr>
      <w:tr w:rsidR="00917CD2" w:rsidRPr="00D63FB6" w:rsidTr="00187CA3">
        <w:trPr>
          <w:trHeight w:val="146"/>
        </w:trPr>
        <w:tc>
          <w:tcPr>
            <w:tcW w:w="675" w:type="dxa"/>
          </w:tcPr>
          <w:p w:rsidR="00027DB7" w:rsidRPr="00E818E3" w:rsidRDefault="00027DB7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6.3</w:t>
            </w:r>
          </w:p>
        </w:tc>
        <w:tc>
          <w:tcPr>
            <w:tcW w:w="4395" w:type="dxa"/>
            <w:gridSpan w:val="2"/>
          </w:tcPr>
          <w:p w:rsidR="00027DB7" w:rsidRPr="00D63FB6" w:rsidRDefault="00027DB7" w:rsidP="00412B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начальниками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кадровых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подразделений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и сотрудниками, отвечающими за профилактику коррупционных и иных правонарушений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подведомственных налоговых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органов, по вопросам исполнения положений законодательства Российской Федерации по противодействию коррупции, проведение профилактических мероприятий с правоохранительными органами (совещания, семинары, рабочие встречи)</w:t>
            </w:r>
          </w:p>
        </w:tc>
        <w:tc>
          <w:tcPr>
            <w:tcW w:w="2693" w:type="dxa"/>
          </w:tcPr>
          <w:p w:rsidR="00027DB7" w:rsidRPr="00D63FB6" w:rsidRDefault="00027DB7" w:rsidP="002147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отделы Управления</w:t>
            </w:r>
          </w:p>
        </w:tc>
        <w:tc>
          <w:tcPr>
            <w:tcW w:w="1843" w:type="dxa"/>
            <w:gridSpan w:val="2"/>
          </w:tcPr>
          <w:p w:rsidR="00027DB7" w:rsidRPr="00D63FB6" w:rsidRDefault="00027DB7" w:rsidP="00553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182" w:type="dxa"/>
            <w:gridSpan w:val="2"/>
          </w:tcPr>
          <w:p w:rsidR="00027DB7" w:rsidRPr="00D63FB6" w:rsidRDefault="00027DB7" w:rsidP="002147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эффективности межведомственного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противодействия коррупции</w:t>
            </w:r>
          </w:p>
        </w:tc>
      </w:tr>
      <w:tr w:rsidR="00917CD2" w:rsidRPr="00D63FB6" w:rsidTr="00187CA3">
        <w:trPr>
          <w:trHeight w:val="146"/>
        </w:trPr>
        <w:tc>
          <w:tcPr>
            <w:tcW w:w="675" w:type="dxa"/>
          </w:tcPr>
          <w:p w:rsidR="00AD7D64" w:rsidRDefault="008A52AB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6.4</w:t>
            </w:r>
          </w:p>
        </w:tc>
        <w:tc>
          <w:tcPr>
            <w:tcW w:w="4395" w:type="dxa"/>
            <w:gridSpan w:val="2"/>
          </w:tcPr>
          <w:p w:rsidR="00AD7D64" w:rsidRPr="00AD7D64" w:rsidRDefault="0006195B" w:rsidP="000619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</w:t>
            </w:r>
            <w:r w:rsidRPr="00AD7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факт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Pr="00AD7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коррупционных правонарушений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</w:t>
            </w:r>
            <w:r w:rsidR="00AD7D64" w:rsidRPr="00AD7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 осуществлении внутреннего аудита </w:t>
            </w:r>
            <w:r w:rsidR="00142BCE">
              <w:rPr>
                <w:rFonts w:ascii="Times New Roman" w:eastAsia="Calibri" w:hAnsi="Times New Roman" w:cs="Times New Roman"/>
                <w:sz w:val="24"/>
                <w:szCs w:val="24"/>
              </w:rPr>
              <w:t>подведомственных налоговых органов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="00AD7D64" w:rsidRPr="00AD7D64">
              <w:rPr>
                <w:rFonts w:ascii="Times New Roman" w:eastAsia="Calibri" w:hAnsi="Times New Roman" w:cs="Times New Roman"/>
                <w:sz w:val="24"/>
                <w:szCs w:val="24"/>
              </w:rPr>
              <w:t>отраж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ение</w:t>
            </w:r>
            <w:r w:rsidR="00AD7D64" w:rsidRPr="00AD7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их в материалах аудиторских проверок с указанием причин допущенных нарушений и причиненного ущерба </w:t>
            </w:r>
          </w:p>
        </w:tc>
        <w:tc>
          <w:tcPr>
            <w:tcW w:w="2693" w:type="dxa"/>
          </w:tcPr>
          <w:p w:rsidR="00AD7D64" w:rsidRPr="00AD7D64" w:rsidRDefault="00AD7D64" w:rsidP="00E6193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D64">
              <w:rPr>
                <w:rFonts w:ascii="Times New Roman" w:eastAsia="Calibri" w:hAnsi="Times New Roman" w:cs="Times New Roman"/>
                <w:sz w:val="24"/>
                <w:szCs w:val="24"/>
              </w:rPr>
              <w:t>Отделы Управления</w:t>
            </w:r>
          </w:p>
        </w:tc>
        <w:tc>
          <w:tcPr>
            <w:tcW w:w="1843" w:type="dxa"/>
            <w:gridSpan w:val="2"/>
          </w:tcPr>
          <w:p w:rsidR="00AD7D64" w:rsidRPr="00AD7D64" w:rsidRDefault="00AD7D64" w:rsidP="00142BC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D64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="00142BCE">
              <w:rPr>
                <w:rFonts w:ascii="Times New Roman" w:eastAsia="Calibri" w:hAnsi="Times New Roman" w:cs="Times New Roman"/>
                <w:sz w:val="24"/>
                <w:szCs w:val="24"/>
              </w:rPr>
              <w:t>6-</w:t>
            </w:r>
            <w:r w:rsidRPr="00AD7D64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="00142BC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AD7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42BC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AD7D64">
              <w:rPr>
                <w:rFonts w:ascii="Times New Roman" w:eastAsia="Calibri" w:hAnsi="Times New Roman" w:cs="Times New Roman"/>
                <w:sz w:val="24"/>
                <w:szCs w:val="24"/>
              </w:rPr>
              <w:t>оды</w:t>
            </w:r>
          </w:p>
        </w:tc>
        <w:tc>
          <w:tcPr>
            <w:tcW w:w="4182" w:type="dxa"/>
            <w:gridSpan w:val="2"/>
          </w:tcPr>
          <w:p w:rsidR="00AD7D64" w:rsidRPr="00AD7D64" w:rsidRDefault="00AD7D64" w:rsidP="00E6193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D64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деятельности по выявлению фактов коррупции в УФНС России по Псковской области</w:t>
            </w:r>
          </w:p>
        </w:tc>
      </w:tr>
      <w:tr w:rsidR="00917CD2" w:rsidRPr="00D63FB6" w:rsidTr="00187CA3">
        <w:trPr>
          <w:trHeight w:val="146"/>
        </w:trPr>
        <w:tc>
          <w:tcPr>
            <w:tcW w:w="675" w:type="dxa"/>
          </w:tcPr>
          <w:p w:rsidR="00AD7D64" w:rsidRPr="00E818E3" w:rsidRDefault="00AD7D64" w:rsidP="008A52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  <w:r w:rsidR="008A5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95" w:type="dxa"/>
            <w:gridSpan w:val="2"/>
          </w:tcPr>
          <w:p w:rsidR="00AD7D64" w:rsidRPr="00D63FB6" w:rsidRDefault="00AD7D64" w:rsidP="000D37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подведомственных налоговых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органах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Псковской области по реализации мер по противодействию коррупции и представление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отчета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</w:p>
        </w:tc>
        <w:tc>
          <w:tcPr>
            <w:tcW w:w="2693" w:type="dxa"/>
          </w:tcPr>
          <w:p w:rsidR="00AD7D64" w:rsidRPr="00D63FB6" w:rsidRDefault="00AD7D64" w:rsidP="00CD1B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 Управления</w:t>
            </w:r>
          </w:p>
        </w:tc>
        <w:tc>
          <w:tcPr>
            <w:tcW w:w="1843" w:type="dxa"/>
            <w:gridSpan w:val="2"/>
          </w:tcPr>
          <w:p w:rsidR="00AD7D64" w:rsidRPr="00D63FB6" w:rsidRDefault="00AD7D64" w:rsidP="00027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Поквартально</w:t>
            </w:r>
          </w:p>
          <w:p w:rsidR="00AD7D64" w:rsidRPr="00D63FB6" w:rsidRDefault="00AD7D64" w:rsidP="00027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D64" w:rsidRPr="00D63FB6" w:rsidRDefault="00AD7D64" w:rsidP="00027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D64" w:rsidRPr="00D63FB6" w:rsidRDefault="00AD7D64" w:rsidP="00027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D64" w:rsidRPr="00D63FB6" w:rsidRDefault="00AD7D64" w:rsidP="00027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2" w:type="dxa"/>
            <w:gridSpan w:val="2"/>
          </w:tcPr>
          <w:p w:rsidR="00AD7D64" w:rsidRPr="00D63FB6" w:rsidRDefault="00AD7D64" w:rsidP="00CD1B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по вопросам противодействия коррупции</w:t>
            </w:r>
          </w:p>
        </w:tc>
      </w:tr>
      <w:tr w:rsidR="00917CD2" w:rsidRPr="00D63FB6" w:rsidTr="00187CA3">
        <w:trPr>
          <w:trHeight w:val="146"/>
        </w:trPr>
        <w:tc>
          <w:tcPr>
            <w:tcW w:w="675" w:type="dxa"/>
          </w:tcPr>
          <w:p w:rsidR="00AD7D64" w:rsidRPr="00E818E3" w:rsidRDefault="00AD7D64" w:rsidP="008A52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  <w:r w:rsidR="008A5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395" w:type="dxa"/>
            <w:gridSpan w:val="2"/>
          </w:tcPr>
          <w:p w:rsidR="00AD7D64" w:rsidRPr="00D63FB6" w:rsidRDefault="00AD7D64" w:rsidP="00030C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Осуществление антикоррупционно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анализа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распорядительных документов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, их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иных документов в целях выявления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содержащихся в них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положений, подверженных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рискам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устранение</w:t>
            </w:r>
          </w:p>
        </w:tc>
        <w:tc>
          <w:tcPr>
            <w:tcW w:w="2693" w:type="dxa"/>
          </w:tcPr>
          <w:p w:rsidR="00AD7D64" w:rsidRPr="00D63FB6" w:rsidRDefault="00AD7D64" w:rsidP="00F16D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Правово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 и безопасности, отделы Управления</w:t>
            </w:r>
          </w:p>
        </w:tc>
        <w:tc>
          <w:tcPr>
            <w:tcW w:w="1843" w:type="dxa"/>
            <w:gridSpan w:val="2"/>
          </w:tcPr>
          <w:p w:rsidR="00AD7D64" w:rsidRPr="00D63FB6" w:rsidRDefault="00AD7D64" w:rsidP="00027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4182" w:type="dxa"/>
            <w:gridSpan w:val="2"/>
          </w:tcPr>
          <w:p w:rsidR="00AD7D64" w:rsidRPr="00D63FB6" w:rsidRDefault="00AD7D64" w:rsidP="00F16D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и недопущение в локальных нормативных правовых актах и их проектах  коррупционных факторов, способствующих формированию условий для проявления коррупции и их исключение</w:t>
            </w:r>
          </w:p>
        </w:tc>
      </w:tr>
      <w:tr w:rsidR="00917CD2" w:rsidRPr="00D63FB6" w:rsidTr="00187CA3">
        <w:trPr>
          <w:trHeight w:val="146"/>
        </w:trPr>
        <w:tc>
          <w:tcPr>
            <w:tcW w:w="675" w:type="dxa"/>
          </w:tcPr>
          <w:p w:rsidR="00AD7D64" w:rsidRDefault="008A52AB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6.7</w:t>
            </w:r>
          </w:p>
        </w:tc>
        <w:tc>
          <w:tcPr>
            <w:tcW w:w="4395" w:type="dxa"/>
            <w:gridSpan w:val="2"/>
          </w:tcPr>
          <w:p w:rsidR="00AD7D64" w:rsidRDefault="00AD7D64" w:rsidP="00027DB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5646">
              <w:rPr>
                <w:rFonts w:ascii="Times New Roman CYR" w:hAnsi="Times New Roman CYR" w:cs="Times New Roman CYR"/>
                <w:sz w:val="24"/>
                <w:szCs w:val="24"/>
              </w:rPr>
              <w:t>Прове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дение</w:t>
            </w:r>
            <w:r w:rsidRPr="00FB5646">
              <w:rPr>
                <w:rFonts w:ascii="Times New Roman CYR" w:hAnsi="Times New Roman CYR" w:cs="Times New Roman CYR"/>
                <w:sz w:val="24"/>
                <w:szCs w:val="24"/>
              </w:rPr>
              <w:t xml:space="preserve"> анализ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FB5646">
              <w:rPr>
                <w:rFonts w:ascii="Times New Roman CYR" w:hAnsi="Times New Roman CYR" w:cs="Times New Roman CYR"/>
                <w:sz w:val="24"/>
                <w:szCs w:val="24"/>
              </w:rPr>
              <w:t xml:space="preserve"> отчетов о деятельности Комиссий межрайонных ИФНС России по Псковской области за истекший год и направ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ление</w:t>
            </w:r>
            <w:r w:rsidRPr="00FB5646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обзор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FB5646">
              <w:rPr>
                <w:rFonts w:ascii="Times New Roman CYR" w:hAnsi="Times New Roman CYR" w:cs="Times New Roman CYR"/>
                <w:sz w:val="24"/>
                <w:szCs w:val="24"/>
              </w:rPr>
              <w:t xml:space="preserve"> с указанием выявленных недостатков в их работе для устранения.</w:t>
            </w:r>
          </w:p>
          <w:p w:rsidR="00AD7D64" w:rsidRPr="00FB5646" w:rsidRDefault="00AD7D64" w:rsidP="00027DB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AD7D64" w:rsidRPr="00FB5646" w:rsidRDefault="00AD7D64" w:rsidP="00027D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FB5646">
              <w:rPr>
                <w:rFonts w:ascii="Times New Roman CYR" w:hAnsi="Times New Roman CYR" w:cs="Times New Roman CYR"/>
                <w:sz w:val="24"/>
                <w:szCs w:val="24"/>
              </w:rPr>
              <w:t>Отдел кадров и безопасности</w:t>
            </w:r>
          </w:p>
        </w:tc>
        <w:tc>
          <w:tcPr>
            <w:tcW w:w="1843" w:type="dxa"/>
            <w:gridSpan w:val="2"/>
          </w:tcPr>
          <w:p w:rsidR="00AD7D64" w:rsidRDefault="00AD7D64" w:rsidP="00027D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FB5646">
              <w:rPr>
                <w:rFonts w:ascii="Times New Roman CYR" w:hAnsi="Times New Roman CYR" w:cs="Times New Roman CYR"/>
                <w:sz w:val="24"/>
                <w:szCs w:val="24"/>
              </w:rPr>
              <w:t>1 квартал</w:t>
            </w:r>
          </w:p>
          <w:p w:rsidR="00AD7D64" w:rsidRPr="00FB5646" w:rsidRDefault="00AD7D64" w:rsidP="00C256E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2016 - </w:t>
            </w:r>
            <w:r w:rsidRPr="00FB5646">
              <w:rPr>
                <w:rFonts w:ascii="Times New Roman CYR" w:hAnsi="Times New Roman CYR" w:cs="Times New Roman CYR"/>
                <w:sz w:val="24"/>
                <w:szCs w:val="24"/>
              </w:rPr>
              <w:t>201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  <w:r w:rsidRPr="00FB5646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года</w:t>
            </w:r>
          </w:p>
        </w:tc>
        <w:tc>
          <w:tcPr>
            <w:tcW w:w="4182" w:type="dxa"/>
            <w:gridSpan w:val="2"/>
          </w:tcPr>
          <w:p w:rsidR="00AD7D64" w:rsidRPr="00FB5646" w:rsidRDefault="00AD7D64" w:rsidP="00027DB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FB5646">
              <w:rPr>
                <w:rFonts w:ascii="Times New Roman CYR" w:hAnsi="Times New Roman CYR" w:cs="Times New Roman CYR"/>
                <w:sz w:val="24"/>
                <w:szCs w:val="24"/>
              </w:rPr>
              <w:t>Повышение эффективности деятельности УФНС России по Псковской области по противодействию коррупции</w:t>
            </w:r>
          </w:p>
        </w:tc>
      </w:tr>
      <w:tr w:rsidR="00917CD2" w:rsidRPr="00D63FB6" w:rsidTr="00187CA3">
        <w:trPr>
          <w:trHeight w:val="2603"/>
        </w:trPr>
        <w:tc>
          <w:tcPr>
            <w:tcW w:w="675" w:type="dxa"/>
          </w:tcPr>
          <w:p w:rsidR="00AD7D64" w:rsidRPr="00E818E3" w:rsidRDefault="00AD7D64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6.</w:t>
            </w:r>
            <w:r w:rsidR="00B76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395" w:type="dxa"/>
            <w:gridSpan w:val="2"/>
          </w:tcPr>
          <w:p w:rsidR="00AD7D64" w:rsidRDefault="00AD7D64" w:rsidP="00027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Внедрение и обеспечение эффективного межведомственного электронного взаимодействия в рамках  межведомственных Соглашений, обеспечение действенного функционирования единой системы документооборота, позволяющей осуществлять ведение учета и контроля исполнения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D7D64" w:rsidRPr="00D63FB6" w:rsidRDefault="00AD7D64" w:rsidP="002D4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7084D">
              <w:rPr>
                <w:rFonts w:ascii="Times New Roman" w:hAnsi="Times New Roman" w:cs="Times New Roman"/>
                <w:sz w:val="24"/>
                <w:szCs w:val="24"/>
              </w:rPr>
              <w:t>недрение организационной и технологической составляющих системы информационного взаимодействия налоговых органов с налогоплательщиками.</w:t>
            </w:r>
          </w:p>
        </w:tc>
        <w:tc>
          <w:tcPr>
            <w:tcW w:w="2693" w:type="dxa"/>
          </w:tcPr>
          <w:p w:rsidR="00AD7D64" w:rsidRPr="00D63FB6" w:rsidRDefault="00AD7D64" w:rsidP="00FE3A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отдел, отдел работы с налогоплательщиками, отделы Управления</w:t>
            </w:r>
          </w:p>
        </w:tc>
        <w:tc>
          <w:tcPr>
            <w:tcW w:w="1843" w:type="dxa"/>
            <w:gridSpan w:val="2"/>
          </w:tcPr>
          <w:p w:rsidR="00AD7D64" w:rsidRPr="00D63FB6" w:rsidRDefault="00AD7D64" w:rsidP="00027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2016-2017 годы</w:t>
            </w:r>
          </w:p>
        </w:tc>
        <w:tc>
          <w:tcPr>
            <w:tcW w:w="4182" w:type="dxa"/>
            <w:gridSpan w:val="2"/>
          </w:tcPr>
          <w:p w:rsidR="00AD7D64" w:rsidRPr="00D63FB6" w:rsidRDefault="00AD7D64" w:rsidP="00027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бумажного документооборота и обеспечение эффективного учета и контроля исполнения документов</w:t>
            </w:r>
          </w:p>
        </w:tc>
      </w:tr>
    </w:tbl>
    <w:p w:rsidR="003E0223" w:rsidRPr="00650523" w:rsidRDefault="003E0223" w:rsidP="00F548DF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3E0223" w:rsidRPr="00650523" w:rsidSect="00C31186">
      <w:headerReference w:type="default" r:id="rId10"/>
      <w:pgSz w:w="15840" w:h="12240" w:orient="landscape" w:code="1"/>
      <w:pgMar w:top="851" w:right="1134" w:bottom="709" w:left="1134" w:header="720" w:footer="45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5A3" w:rsidRDefault="003205A3" w:rsidP="004E6264">
      <w:pPr>
        <w:spacing w:after="0" w:line="240" w:lineRule="auto"/>
      </w:pPr>
      <w:r>
        <w:separator/>
      </w:r>
    </w:p>
  </w:endnote>
  <w:endnote w:type="continuationSeparator" w:id="0">
    <w:p w:rsidR="003205A3" w:rsidRDefault="003205A3" w:rsidP="004E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5A3" w:rsidRDefault="003205A3" w:rsidP="004E6264">
      <w:pPr>
        <w:spacing w:after="0" w:line="240" w:lineRule="auto"/>
      </w:pPr>
      <w:r>
        <w:separator/>
      </w:r>
    </w:p>
  </w:footnote>
  <w:footnote w:type="continuationSeparator" w:id="0">
    <w:p w:rsidR="003205A3" w:rsidRDefault="003205A3" w:rsidP="004E6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5590002"/>
      <w:docPartObj>
        <w:docPartGallery w:val="Page Numbers (Top of Page)"/>
        <w:docPartUnique/>
      </w:docPartObj>
    </w:sdtPr>
    <w:sdtEndPr/>
    <w:sdtContent>
      <w:p w:rsidR="00027DB7" w:rsidRDefault="003205A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A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7DB7" w:rsidRDefault="00027D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31B"/>
    <w:rsid w:val="000009D5"/>
    <w:rsid w:val="0001095C"/>
    <w:rsid w:val="00011355"/>
    <w:rsid w:val="0001276B"/>
    <w:rsid w:val="00022E6A"/>
    <w:rsid w:val="00023D75"/>
    <w:rsid w:val="00023F7B"/>
    <w:rsid w:val="00026855"/>
    <w:rsid w:val="00027DB7"/>
    <w:rsid w:val="00030C43"/>
    <w:rsid w:val="00033C16"/>
    <w:rsid w:val="00033EB7"/>
    <w:rsid w:val="000353DE"/>
    <w:rsid w:val="00045BD1"/>
    <w:rsid w:val="00047709"/>
    <w:rsid w:val="00052397"/>
    <w:rsid w:val="00054033"/>
    <w:rsid w:val="0006195B"/>
    <w:rsid w:val="00064A62"/>
    <w:rsid w:val="0007299C"/>
    <w:rsid w:val="00090EAC"/>
    <w:rsid w:val="000A0881"/>
    <w:rsid w:val="000A109F"/>
    <w:rsid w:val="000A7108"/>
    <w:rsid w:val="000B3440"/>
    <w:rsid w:val="000C12E4"/>
    <w:rsid w:val="000C261D"/>
    <w:rsid w:val="000C2E0B"/>
    <w:rsid w:val="000C6C8B"/>
    <w:rsid w:val="000C6E99"/>
    <w:rsid w:val="000C7CE8"/>
    <w:rsid w:val="000D0C5F"/>
    <w:rsid w:val="000D374A"/>
    <w:rsid w:val="000D59EB"/>
    <w:rsid w:val="000E6308"/>
    <w:rsid w:val="000F0EED"/>
    <w:rsid w:val="000F2ACC"/>
    <w:rsid w:val="00102CC9"/>
    <w:rsid w:val="001055D2"/>
    <w:rsid w:val="00107276"/>
    <w:rsid w:val="0011791E"/>
    <w:rsid w:val="0012724D"/>
    <w:rsid w:val="00134C1A"/>
    <w:rsid w:val="00142BCE"/>
    <w:rsid w:val="00144B4C"/>
    <w:rsid w:val="00145495"/>
    <w:rsid w:val="00150909"/>
    <w:rsid w:val="0015332E"/>
    <w:rsid w:val="0015413A"/>
    <w:rsid w:val="00157E6B"/>
    <w:rsid w:val="00160001"/>
    <w:rsid w:val="00161129"/>
    <w:rsid w:val="0016134B"/>
    <w:rsid w:val="00163447"/>
    <w:rsid w:val="00164EBB"/>
    <w:rsid w:val="0017401D"/>
    <w:rsid w:val="00174883"/>
    <w:rsid w:val="00175F60"/>
    <w:rsid w:val="00177080"/>
    <w:rsid w:val="00177310"/>
    <w:rsid w:val="00187CA3"/>
    <w:rsid w:val="00190360"/>
    <w:rsid w:val="00197539"/>
    <w:rsid w:val="001A2B6F"/>
    <w:rsid w:val="001A42B5"/>
    <w:rsid w:val="001A7676"/>
    <w:rsid w:val="001B254F"/>
    <w:rsid w:val="001B3A0B"/>
    <w:rsid w:val="001C23DC"/>
    <w:rsid w:val="001C39DC"/>
    <w:rsid w:val="001C56BF"/>
    <w:rsid w:val="001E6ABD"/>
    <w:rsid w:val="001E6FA9"/>
    <w:rsid w:val="001F48A1"/>
    <w:rsid w:val="001F5519"/>
    <w:rsid w:val="001F5898"/>
    <w:rsid w:val="00203E66"/>
    <w:rsid w:val="00205D11"/>
    <w:rsid w:val="00207833"/>
    <w:rsid w:val="00210DE7"/>
    <w:rsid w:val="002147EC"/>
    <w:rsid w:val="0022148B"/>
    <w:rsid w:val="00221C96"/>
    <w:rsid w:val="002402E8"/>
    <w:rsid w:val="0024369E"/>
    <w:rsid w:val="00243C2A"/>
    <w:rsid w:val="00245363"/>
    <w:rsid w:val="002463D1"/>
    <w:rsid w:val="00267D46"/>
    <w:rsid w:val="0027409A"/>
    <w:rsid w:val="00277064"/>
    <w:rsid w:val="002818CA"/>
    <w:rsid w:val="00283B37"/>
    <w:rsid w:val="00285DA7"/>
    <w:rsid w:val="00291FD9"/>
    <w:rsid w:val="002A2856"/>
    <w:rsid w:val="002A2E7D"/>
    <w:rsid w:val="002A4DC0"/>
    <w:rsid w:val="002A5818"/>
    <w:rsid w:val="002B78C3"/>
    <w:rsid w:val="002C4F2B"/>
    <w:rsid w:val="002D455F"/>
    <w:rsid w:val="002E0282"/>
    <w:rsid w:val="002E562D"/>
    <w:rsid w:val="002E77ED"/>
    <w:rsid w:val="002F40C6"/>
    <w:rsid w:val="002F42CE"/>
    <w:rsid w:val="003045EC"/>
    <w:rsid w:val="00304AA3"/>
    <w:rsid w:val="0030529E"/>
    <w:rsid w:val="00305906"/>
    <w:rsid w:val="00314B54"/>
    <w:rsid w:val="00314E28"/>
    <w:rsid w:val="003150D7"/>
    <w:rsid w:val="003155A8"/>
    <w:rsid w:val="003174B5"/>
    <w:rsid w:val="003205A3"/>
    <w:rsid w:val="00320F25"/>
    <w:rsid w:val="003406D4"/>
    <w:rsid w:val="00345126"/>
    <w:rsid w:val="00347DAB"/>
    <w:rsid w:val="00360AB4"/>
    <w:rsid w:val="00363008"/>
    <w:rsid w:val="00365A7C"/>
    <w:rsid w:val="003675B5"/>
    <w:rsid w:val="0037084D"/>
    <w:rsid w:val="00387597"/>
    <w:rsid w:val="00392B20"/>
    <w:rsid w:val="00396877"/>
    <w:rsid w:val="003A7839"/>
    <w:rsid w:val="003B37F3"/>
    <w:rsid w:val="003C62F8"/>
    <w:rsid w:val="003D118A"/>
    <w:rsid w:val="003D25A6"/>
    <w:rsid w:val="003D5C38"/>
    <w:rsid w:val="003E0223"/>
    <w:rsid w:val="003E0E8C"/>
    <w:rsid w:val="003E3F74"/>
    <w:rsid w:val="003E4FC4"/>
    <w:rsid w:val="003F628F"/>
    <w:rsid w:val="003F659F"/>
    <w:rsid w:val="004023F1"/>
    <w:rsid w:val="00403E37"/>
    <w:rsid w:val="00412B95"/>
    <w:rsid w:val="00414DCA"/>
    <w:rsid w:val="004240B5"/>
    <w:rsid w:val="00425C9C"/>
    <w:rsid w:val="0043482D"/>
    <w:rsid w:val="00441A00"/>
    <w:rsid w:val="00442BAA"/>
    <w:rsid w:val="00444274"/>
    <w:rsid w:val="00450862"/>
    <w:rsid w:val="00450E83"/>
    <w:rsid w:val="00451925"/>
    <w:rsid w:val="00467BA7"/>
    <w:rsid w:val="00470808"/>
    <w:rsid w:val="0047778F"/>
    <w:rsid w:val="0048002C"/>
    <w:rsid w:val="00481912"/>
    <w:rsid w:val="0048312A"/>
    <w:rsid w:val="00494B83"/>
    <w:rsid w:val="004A24FD"/>
    <w:rsid w:val="004A51CD"/>
    <w:rsid w:val="004A5EA3"/>
    <w:rsid w:val="004A76E1"/>
    <w:rsid w:val="004D00D5"/>
    <w:rsid w:val="004D3CCE"/>
    <w:rsid w:val="004E6264"/>
    <w:rsid w:val="004F08C4"/>
    <w:rsid w:val="004F7E85"/>
    <w:rsid w:val="005010CE"/>
    <w:rsid w:val="00501847"/>
    <w:rsid w:val="00502D78"/>
    <w:rsid w:val="0050753A"/>
    <w:rsid w:val="00511EDC"/>
    <w:rsid w:val="00512039"/>
    <w:rsid w:val="005125BF"/>
    <w:rsid w:val="00516C9D"/>
    <w:rsid w:val="00516FB8"/>
    <w:rsid w:val="00525015"/>
    <w:rsid w:val="00533872"/>
    <w:rsid w:val="0053446B"/>
    <w:rsid w:val="00553C7A"/>
    <w:rsid w:val="00554438"/>
    <w:rsid w:val="00555F5C"/>
    <w:rsid w:val="00563B23"/>
    <w:rsid w:val="0057395A"/>
    <w:rsid w:val="005745F0"/>
    <w:rsid w:val="005779F5"/>
    <w:rsid w:val="00584295"/>
    <w:rsid w:val="0058641B"/>
    <w:rsid w:val="00591E7E"/>
    <w:rsid w:val="0059415D"/>
    <w:rsid w:val="005A57EE"/>
    <w:rsid w:val="005B0843"/>
    <w:rsid w:val="005B49AF"/>
    <w:rsid w:val="005B63A8"/>
    <w:rsid w:val="005B65BE"/>
    <w:rsid w:val="005C1D0C"/>
    <w:rsid w:val="005C2E81"/>
    <w:rsid w:val="005D381D"/>
    <w:rsid w:val="005F5748"/>
    <w:rsid w:val="00602222"/>
    <w:rsid w:val="00602C42"/>
    <w:rsid w:val="00605DEE"/>
    <w:rsid w:val="0060624D"/>
    <w:rsid w:val="00607699"/>
    <w:rsid w:val="00617C9B"/>
    <w:rsid w:val="0062050D"/>
    <w:rsid w:val="00623E5A"/>
    <w:rsid w:val="0063397D"/>
    <w:rsid w:val="00634B38"/>
    <w:rsid w:val="00634E4C"/>
    <w:rsid w:val="006371AC"/>
    <w:rsid w:val="00650523"/>
    <w:rsid w:val="006654E1"/>
    <w:rsid w:val="00665D9F"/>
    <w:rsid w:val="00667ABA"/>
    <w:rsid w:val="00676CA4"/>
    <w:rsid w:val="0067750D"/>
    <w:rsid w:val="0068002D"/>
    <w:rsid w:val="0068671D"/>
    <w:rsid w:val="00693FAD"/>
    <w:rsid w:val="006A05DF"/>
    <w:rsid w:val="006A0FF5"/>
    <w:rsid w:val="006B1C96"/>
    <w:rsid w:val="006B3CD2"/>
    <w:rsid w:val="006C6B17"/>
    <w:rsid w:val="006C7921"/>
    <w:rsid w:val="006C7BDB"/>
    <w:rsid w:val="006D2C3D"/>
    <w:rsid w:val="006D47C7"/>
    <w:rsid w:val="006D62F7"/>
    <w:rsid w:val="006E01C2"/>
    <w:rsid w:val="006E741D"/>
    <w:rsid w:val="006F0015"/>
    <w:rsid w:val="006F13EF"/>
    <w:rsid w:val="00713391"/>
    <w:rsid w:val="00714E22"/>
    <w:rsid w:val="00717662"/>
    <w:rsid w:val="007231A0"/>
    <w:rsid w:val="00724306"/>
    <w:rsid w:val="007334CA"/>
    <w:rsid w:val="00734835"/>
    <w:rsid w:val="00745D88"/>
    <w:rsid w:val="00755251"/>
    <w:rsid w:val="0076204E"/>
    <w:rsid w:val="00764BF0"/>
    <w:rsid w:val="00767996"/>
    <w:rsid w:val="00771E42"/>
    <w:rsid w:val="00773B3F"/>
    <w:rsid w:val="00781390"/>
    <w:rsid w:val="007909EA"/>
    <w:rsid w:val="00790DFF"/>
    <w:rsid w:val="0079799C"/>
    <w:rsid w:val="007A16DE"/>
    <w:rsid w:val="007A1983"/>
    <w:rsid w:val="007A235A"/>
    <w:rsid w:val="007A3CE0"/>
    <w:rsid w:val="007B1389"/>
    <w:rsid w:val="007B2827"/>
    <w:rsid w:val="007D0A01"/>
    <w:rsid w:val="007E2209"/>
    <w:rsid w:val="007E2386"/>
    <w:rsid w:val="007E66A6"/>
    <w:rsid w:val="007F0BA4"/>
    <w:rsid w:val="007F6AC2"/>
    <w:rsid w:val="0080735D"/>
    <w:rsid w:val="0081258A"/>
    <w:rsid w:val="00814B4B"/>
    <w:rsid w:val="0081601A"/>
    <w:rsid w:val="00820D40"/>
    <w:rsid w:val="00821F46"/>
    <w:rsid w:val="00826B2E"/>
    <w:rsid w:val="008447A9"/>
    <w:rsid w:val="0085480D"/>
    <w:rsid w:val="008576B1"/>
    <w:rsid w:val="008614E0"/>
    <w:rsid w:val="00862E80"/>
    <w:rsid w:val="00875535"/>
    <w:rsid w:val="0087570A"/>
    <w:rsid w:val="008761C4"/>
    <w:rsid w:val="008776A3"/>
    <w:rsid w:val="0088148D"/>
    <w:rsid w:val="00881FC7"/>
    <w:rsid w:val="00892CA0"/>
    <w:rsid w:val="008A0A47"/>
    <w:rsid w:val="008A2A8E"/>
    <w:rsid w:val="008A42B5"/>
    <w:rsid w:val="008A52AB"/>
    <w:rsid w:val="008A5C6B"/>
    <w:rsid w:val="008A7135"/>
    <w:rsid w:val="008C3D33"/>
    <w:rsid w:val="008D3AF0"/>
    <w:rsid w:val="008D60B9"/>
    <w:rsid w:val="008F301E"/>
    <w:rsid w:val="009011CB"/>
    <w:rsid w:val="00912304"/>
    <w:rsid w:val="009129B4"/>
    <w:rsid w:val="00915F4D"/>
    <w:rsid w:val="00917CD2"/>
    <w:rsid w:val="00922274"/>
    <w:rsid w:val="00923572"/>
    <w:rsid w:val="00936F5C"/>
    <w:rsid w:val="00955E3B"/>
    <w:rsid w:val="009607CB"/>
    <w:rsid w:val="00962602"/>
    <w:rsid w:val="00963C2F"/>
    <w:rsid w:val="00977FB8"/>
    <w:rsid w:val="00986508"/>
    <w:rsid w:val="00986CA8"/>
    <w:rsid w:val="009916FB"/>
    <w:rsid w:val="00995ED4"/>
    <w:rsid w:val="00996933"/>
    <w:rsid w:val="009A095C"/>
    <w:rsid w:val="009A5639"/>
    <w:rsid w:val="009A7B8C"/>
    <w:rsid w:val="009B4751"/>
    <w:rsid w:val="009C4B51"/>
    <w:rsid w:val="009C507E"/>
    <w:rsid w:val="009D2121"/>
    <w:rsid w:val="009E23BC"/>
    <w:rsid w:val="009E43BC"/>
    <w:rsid w:val="009F5549"/>
    <w:rsid w:val="00A00D4A"/>
    <w:rsid w:val="00A01860"/>
    <w:rsid w:val="00A023E8"/>
    <w:rsid w:val="00A06153"/>
    <w:rsid w:val="00A119E5"/>
    <w:rsid w:val="00A12C80"/>
    <w:rsid w:val="00A26238"/>
    <w:rsid w:val="00A47B35"/>
    <w:rsid w:val="00A54BCE"/>
    <w:rsid w:val="00A54DA4"/>
    <w:rsid w:val="00A562E4"/>
    <w:rsid w:val="00A56BFA"/>
    <w:rsid w:val="00A65D50"/>
    <w:rsid w:val="00A70944"/>
    <w:rsid w:val="00A70A10"/>
    <w:rsid w:val="00A8056F"/>
    <w:rsid w:val="00A80855"/>
    <w:rsid w:val="00A96598"/>
    <w:rsid w:val="00AA1A4E"/>
    <w:rsid w:val="00AA4D83"/>
    <w:rsid w:val="00AA5416"/>
    <w:rsid w:val="00AA6804"/>
    <w:rsid w:val="00AB302D"/>
    <w:rsid w:val="00AC6548"/>
    <w:rsid w:val="00AC6D87"/>
    <w:rsid w:val="00AD7D64"/>
    <w:rsid w:val="00AE1F40"/>
    <w:rsid w:val="00AE2FF9"/>
    <w:rsid w:val="00B062A4"/>
    <w:rsid w:val="00B203BE"/>
    <w:rsid w:val="00B245B9"/>
    <w:rsid w:val="00B24C7A"/>
    <w:rsid w:val="00B30497"/>
    <w:rsid w:val="00B32BA4"/>
    <w:rsid w:val="00B36431"/>
    <w:rsid w:val="00B51D88"/>
    <w:rsid w:val="00B51DCC"/>
    <w:rsid w:val="00B53561"/>
    <w:rsid w:val="00B5534F"/>
    <w:rsid w:val="00B556CE"/>
    <w:rsid w:val="00B56C26"/>
    <w:rsid w:val="00B57163"/>
    <w:rsid w:val="00B66E6B"/>
    <w:rsid w:val="00B734CE"/>
    <w:rsid w:val="00B765A4"/>
    <w:rsid w:val="00B81065"/>
    <w:rsid w:val="00B81FB3"/>
    <w:rsid w:val="00B9431B"/>
    <w:rsid w:val="00B94EA6"/>
    <w:rsid w:val="00B962EA"/>
    <w:rsid w:val="00BA376F"/>
    <w:rsid w:val="00BA391B"/>
    <w:rsid w:val="00BA5044"/>
    <w:rsid w:val="00BA73D4"/>
    <w:rsid w:val="00BB5745"/>
    <w:rsid w:val="00BB7376"/>
    <w:rsid w:val="00BB759C"/>
    <w:rsid w:val="00BC2E52"/>
    <w:rsid w:val="00BC4FC0"/>
    <w:rsid w:val="00BE67AC"/>
    <w:rsid w:val="00BF673E"/>
    <w:rsid w:val="00C02F6A"/>
    <w:rsid w:val="00C075C9"/>
    <w:rsid w:val="00C11909"/>
    <w:rsid w:val="00C148CA"/>
    <w:rsid w:val="00C163F2"/>
    <w:rsid w:val="00C21FD9"/>
    <w:rsid w:val="00C256EF"/>
    <w:rsid w:val="00C31186"/>
    <w:rsid w:val="00C31CC7"/>
    <w:rsid w:val="00C45817"/>
    <w:rsid w:val="00C50344"/>
    <w:rsid w:val="00C50680"/>
    <w:rsid w:val="00C55CCA"/>
    <w:rsid w:val="00C562FF"/>
    <w:rsid w:val="00C66551"/>
    <w:rsid w:val="00C70EFB"/>
    <w:rsid w:val="00C727D3"/>
    <w:rsid w:val="00C84599"/>
    <w:rsid w:val="00C91067"/>
    <w:rsid w:val="00C95FBB"/>
    <w:rsid w:val="00CA2411"/>
    <w:rsid w:val="00CB70FD"/>
    <w:rsid w:val="00CC3004"/>
    <w:rsid w:val="00CC3893"/>
    <w:rsid w:val="00CC3B81"/>
    <w:rsid w:val="00CD1B1A"/>
    <w:rsid w:val="00CD3F70"/>
    <w:rsid w:val="00CE5030"/>
    <w:rsid w:val="00CF2C27"/>
    <w:rsid w:val="00CF48E2"/>
    <w:rsid w:val="00D041C6"/>
    <w:rsid w:val="00D12418"/>
    <w:rsid w:val="00D21AA3"/>
    <w:rsid w:val="00D24D46"/>
    <w:rsid w:val="00D27230"/>
    <w:rsid w:val="00D27F86"/>
    <w:rsid w:val="00D340F8"/>
    <w:rsid w:val="00D35DB9"/>
    <w:rsid w:val="00D44F7E"/>
    <w:rsid w:val="00D45BBD"/>
    <w:rsid w:val="00D5400C"/>
    <w:rsid w:val="00D63FB6"/>
    <w:rsid w:val="00D652E6"/>
    <w:rsid w:val="00D70839"/>
    <w:rsid w:val="00D70FC1"/>
    <w:rsid w:val="00D801F9"/>
    <w:rsid w:val="00D83D57"/>
    <w:rsid w:val="00D87F47"/>
    <w:rsid w:val="00D92072"/>
    <w:rsid w:val="00D92561"/>
    <w:rsid w:val="00DA19B1"/>
    <w:rsid w:val="00DB0D51"/>
    <w:rsid w:val="00DB6939"/>
    <w:rsid w:val="00DC1238"/>
    <w:rsid w:val="00DC1904"/>
    <w:rsid w:val="00DE0AD0"/>
    <w:rsid w:val="00DF054E"/>
    <w:rsid w:val="00DF4ED5"/>
    <w:rsid w:val="00E25F8D"/>
    <w:rsid w:val="00E33C43"/>
    <w:rsid w:val="00E375B0"/>
    <w:rsid w:val="00E4671B"/>
    <w:rsid w:val="00E52C0C"/>
    <w:rsid w:val="00E536EA"/>
    <w:rsid w:val="00E60DA9"/>
    <w:rsid w:val="00E6197D"/>
    <w:rsid w:val="00E64ABF"/>
    <w:rsid w:val="00E77759"/>
    <w:rsid w:val="00E80728"/>
    <w:rsid w:val="00E818E3"/>
    <w:rsid w:val="00E85F29"/>
    <w:rsid w:val="00E92E22"/>
    <w:rsid w:val="00EB1D30"/>
    <w:rsid w:val="00EB41F5"/>
    <w:rsid w:val="00EC559C"/>
    <w:rsid w:val="00EC6870"/>
    <w:rsid w:val="00ED0632"/>
    <w:rsid w:val="00EE4490"/>
    <w:rsid w:val="00EE607C"/>
    <w:rsid w:val="00EF0902"/>
    <w:rsid w:val="00EF2027"/>
    <w:rsid w:val="00EF753B"/>
    <w:rsid w:val="00F039F1"/>
    <w:rsid w:val="00F03F77"/>
    <w:rsid w:val="00F11B0F"/>
    <w:rsid w:val="00F16D5C"/>
    <w:rsid w:val="00F20877"/>
    <w:rsid w:val="00F21BBE"/>
    <w:rsid w:val="00F22B35"/>
    <w:rsid w:val="00F30BF3"/>
    <w:rsid w:val="00F5208C"/>
    <w:rsid w:val="00F548DF"/>
    <w:rsid w:val="00F553A4"/>
    <w:rsid w:val="00F62E29"/>
    <w:rsid w:val="00F66A6F"/>
    <w:rsid w:val="00F7489A"/>
    <w:rsid w:val="00F848B7"/>
    <w:rsid w:val="00FC3F95"/>
    <w:rsid w:val="00FC5E5E"/>
    <w:rsid w:val="00FC6500"/>
    <w:rsid w:val="00FE032A"/>
    <w:rsid w:val="00FE1D46"/>
    <w:rsid w:val="00FE3AD1"/>
    <w:rsid w:val="00FF06CE"/>
    <w:rsid w:val="00FF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57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6264"/>
  </w:style>
  <w:style w:type="paragraph" w:styleId="a5">
    <w:name w:val="footer"/>
    <w:basedOn w:val="a"/>
    <w:link w:val="a6"/>
    <w:uiPriority w:val="99"/>
    <w:unhideWhenUsed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6264"/>
  </w:style>
  <w:style w:type="paragraph" w:styleId="a7">
    <w:name w:val="Balloon Text"/>
    <w:basedOn w:val="a"/>
    <w:link w:val="a8"/>
    <w:uiPriority w:val="99"/>
    <w:semiHidden/>
    <w:unhideWhenUsed/>
    <w:rsid w:val="004E6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6264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rsid w:val="00047709"/>
  </w:style>
  <w:style w:type="table" w:styleId="a9">
    <w:name w:val="Table Grid"/>
    <w:basedOn w:val="a1"/>
    <w:uiPriority w:val="59"/>
    <w:rsid w:val="00B55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770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"/>
    <w:basedOn w:val="a"/>
    <w:autoRedefine/>
    <w:rsid w:val="006654E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b">
    <w:name w:val="Hyperlink"/>
    <w:basedOn w:val="a0"/>
    <w:uiPriority w:val="99"/>
    <w:unhideWhenUsed/>
    <w:rsid w:val="008776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57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6264"/>
  </w:style>
  <w:style w:type="paragraph" w:styleId="a5">
    <w:name w:val="footer"/>
    <w:basedOn w:val="a"/>
    <w:link w:val="a6"/>
    <w:uiPriority w:val="99"/>
    <w:unhideWhenUsed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6264"/>
  </w:style>
  <w:style w:type="paragraph" w:styleId="a7">
    <w:name w:val="Balloon Text"/>
    <w:basedOn w:val="a"/>
    <w:link w:val="a8"/>
    <w:uiPriority w:val="99"/>
    <w:semiHidden/>
    <w:unhideWhenUsed/>
    <w:rsid w:val="004E6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6264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rsid w:val="00047709"/>
  </w:style>
  <w:style w:type="table" w:styleId="a9">
    <w:name w:val="Table Grid"/>
    <w:basedOn w:val="a1"/>
    <w:uiPriority w:val="59"/>
    <w:rsid w:val="00B55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770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"/>
    <w:basedOn w:val="a"/>
    <w:autoRedefine/>
    <w:rsid w:val="006654E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b">
    <w:name w:val="Hyperlink"/>
    <w:basedOn w:val="a0"/>
    <w:uiPriority w:val="99"/>
    <w:unhideWhenUsed/>
    <w:rsid w:val="008776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701E8F0E1405FC365DEBFF62BB4087904C281705B732E6E19E5B3DCA0ECB4B6AD5B0060DDC0D82HBC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C2AEE-D57B-4BFF-94D6-9967A9D67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2836</Words>
  <Characters>16169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Федяков Сергей Григорьевич</dc:creator>
  <cp:lastModifiedBy>Power User</cp:lastModifiedBy>
  <cp:revision>2</cp:revision>
  <cp:lastPrinted>2016-05-17T09:24:00Z</cp:lastPrinted>
  <dcterms:created xsi:type="dcterms:W3CDTF">2016-10-04T08:05:00Z</dcterms:created>
  <dcterms:modified xsi:type="dcterms:W3CDTF">2016-10-04T08:05:00Z</dcterms:modified>
</cp:coreProperties>
</file>