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3B" w:rsidRDefault="00E5623B" w:rsidP="00E5623B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E5623B">
        <w:rPr>
          <w:b/>
          <w:sz w:val="28"/>
          <w:szCs w:val="28"/>
        </w:rPr>
        <w:t xml:space="preserve">Объявление о приеме документов для участия в конкурсе </w:t>
      </w:r>
    </w:p>
    <w:p w:rsidR="00E5623B" w:rsidRDefault="00E5623B" w:rsidP="00E5623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E5623B">
        <w:rPr>
          <w:b/>
          <w:sz w:val="28"/>
          <w:szCs w:val="28"/>
        </w:rPr>
        <w:t xml:space="preserve">а замещение вакантной должности государственной гражданской службы </w:t>
      </w:r>
      <w:proofErr w:type="gramStart"/>
      <w:r w:rsidRPr="00E5623B">
        <w:rPr>
          <w:b/>
          <w:sz w:val="28"/>
          <w:szCs w:val="28"/>
        </w:rPr>
        <w:t>Межрайонная</w:t>
      </w:r>
      <w:proofErr w:type="gramEnd"/>
      <w:r w:rsidRPr="00E5623B">
        <w:rPr>
          <w:b/>
          <w:sz w:val="28"/>
          <w:szCs w:val="28"/>
        </w:rPr>
        <w:t xml:space="preserve"> инспекции Федеральной налоговой службы </w:t>
      </w:r>
    </w:p>
    <w:p w:rsidR="00E5623B" w:rsidRPr="00E5623B" w:rsidRDefault="00E5623B" w:rsidP="00E5623B">
      <w:pPr>
        <w:ind w:firstLine="708"/>
        <w:jc w:val="center"/>
        <w:rPr>
          <w:b/>
          <w:sz w:val="28"/>
          <w:szCs w:val="28"/>
        </w:rPr>
      </w:pPr>
      <w:r w:rsidRPr="00E5623B">
        <w:rPr>
          <w:b/>
          <w:sz w:val="28"/>
          <w:szCs w:val="28"/>
        </w:rPr>
        <w:t>по крупнейшим налогоплательщикам по Ростовской области</w:t>
      </w:r>
    </w:p>
    <w:p w:rsidR="00E5623B" w:rsidRDefault="00E5623B" w:rsidP="00E5623B">
      <w:pPr>
        <w:ind w:firstLine="708"/>
        <w:jc w:val="both"/>
      </w:pP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proofErr w:type="gramStart"/>
      <w:r w:rsidRPr="00E5623B">
        <w:rPr>
          <w:sz w:val="26"/>
          <w:szCs w:val="26"/>
        </w:rPr>
        <w:t>Межрайонная инспекция Федеральной налоговой службы по крупнейшим налогоплательщикам по Ростовской области,  (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>, 70/4 «Б».</w:t>
      </w:r>
      <w:proofErr w:type="gramEnd"/>
      <w:r w:rsidRPr="00E5623B">
        <w:rPr>
          <w:sz w:val="26"/>
          <w:szCs w:val="26"/>
        </w:rPr>
        <w:t xml:space="preserve"> Телефон: (</w:t>
      </w:r>
      <w:r w:rsidRPr="00E5623B">
        <w:rPr>
          <w:snapToGrid w:val="0"/>
          <w:sz w:val="26"/>
          <w:szCs w:val="26"/>
        </w:rPr>
        <w:t>863) 282-55-00, 290-72-85</w:t>
      </w:r>
      <w:r w:rsidR="00A9437B">
        <w:rPr>
          <w:sz w:val="26"/>
          <w:szCs w:val="26"/>
        </w:rPr>
        <w:t xml:space="preserve">, </w:t>
      </w:r>
      <w:proofErr w:type="gramStart"/>
      <w:r w:rsidR="00A9437B">
        <w:rPr>
          <w:sz w:val="26"/>
          <w:szCs w:val="26"/>
        </w:rPr>
        <w:t>е</w:t>
      </w:r>
      <w:proofErr w:type="gramEnd"/>
      <w:r w:rsidRPr="00E5623B">
        <w:rPr>
          <w:sz w:val="26"/>
          <w:szCs w:val="26"/>
        </w:rPr>
        <w:t>-</w:t>
      </w:r>
      <w:r w:rsidRPr="00E5623B">
        <w:rPr>
          <w:sz w:val="26"/>
          <w:szCs w:val="26"/>
          <w:lang w:val="en-US"/>
        </w:rPr>
        <w:t>mail</w:t>
      </w:r>
      <w:r w:rsidRPr="00E5623B">
        <w:rPr>
          <w:sz w:val="26"/>
          <w:szCs w:val="26"/>
        </w:rPr>
        <w:t xml:space="preserve">: </w:t>
      </w:r>
      <w:r w:rsidRPr="00E5623B">
        <w:rPr>
          <w:sz w:val="26"/>
          <w:szCs w:val="26"/>
          <w:lang w:val="en-US"/>
        </w:rPr>
        <w:t>r</w:t>
      </w:r>
      <w:r w:rsidRPr="00E5623B">
        <w:rPr>
          <w:sz w:val="26"/>
          <w:szCs w:val="26"/>
        </w:rPr>
        <w:t>6152@</w:t>
      </w:r>
      <w:proofErr w:type="spellStart"/>
      <w:r w:rsidRPr="00E5623B">
        <w:rPr>
          <w:sz w:val="26"/>
          <w:szCs w:val="26"/>
          <w:lang w:val="en-US"/>
        </w:rPr>
        <w:t>nalog</w:t>
      </w:r>
      <w:proofErr w:type="spellEnd"/>
      <w:r w:rsidRPr="00E5623B">
        <w:rPr>
          <w:sz w:val="26"/>
          <w:szCs w:val="26"/>
        </w:rPr>
        <w:t>.</w:t>
      </w:r>
      <w:proofErr w:type="spellStart"/>
      <w:r w:rsidRPr="00E5623B">
        <w:rPr>
          <w:sz w:val="26"/>
          <w:szCs w:val="26"/>
          <w:lang w:val="en-US"/>
        </w:rPr>
        <w:t>ru</w:t>
      </w:r>
      <w:proofErr w:type="spellEnd"/>
      <w:r w:rsidRPr="00E5623B">
        <w:rPr>
          <w:sz w:val="26"/>
          <w:szCs w:val="26"/>
        </w:rPr>
        <w:t xml:space="preserve">)  в лице </w:t>
      </w:r>
      <w:proofErr w:type="spellStart"/>
      <w:r w:rsidRPr="00E5623B">
        <w:rPr>
          <w:sz w:val="26"/>
          <w:szCs w:val="26"/>
        </w:rPr>
        <w:t>и.о</w:t>
      </w:r>
      <w:proofErr w:type="spellEnd"/>
      <w:r w:rsidRPr="00E5623B">
        <w:rPr>
          <w:sz w:val="26"/>
          <w:szCs w:val="26"/>
        </w:rPr>
        <w:t>. начальника инспекции Нечаева Валерия Геннадьевич</w:t>
      </w:r>
      <w:r w:rsidR="00A9437B">
        <w:rPr>
          <w:sz w:val="26"/>
          <w:szCs w:val="26"/>
        </w:rPr>
        <w:t>а</w:t>
      </w:r>
      <w:r w:rsidRPr="00E5623B">
        <w:rPr>
          <w:sz w:val="26"/>
          <w:szCs w:val="26"/>
        </w:rPr>
        <w:t>, действующего на основании Положения о Межрайонной инспекции Федеральной налоговой службы по крупнейшим налогоплательщикам по Ростовской области, утвержденного приказом Управления Федеральной налоговой службы по Ростовской области от 30.06.2015 № 01-05/20,  объявляет  конкурс на замещение вакантной должности федеральной государственной гражданской службы:</w:t>
      </w:r>
    </w:p>
    <w:p w:rsidR="00E5623B" w:rsidRPr="00E5623B" w:rsidRDefault="00E5623B" w:rsidP="00E5623B">
      <w:pPr>
        <w:spacing w:before="240" w:after="240"/>
        <w:rPr>
          <w:sz w:val="26"/>
          <w:szCs w:val="26"/>
        </w:rPr>
      </w:pPr>
      <w:r w:rsidRPr="00E5623B">
        <w:rPr>
          <w:sz w:val="26"/>
          <w:szCs w:val="26"/>
        </w:rPr>
        <w:t>- главный специалист-эксперт административного отдела.</w:t>
      </w:r>
    </w:p>
    <w:p w:rsidR="00E5623B" w:rsidRPr="00E5623B" w:rsidRDefault="00E5623B" w:rsidP="00E5623B">
      <w:pPr>
        <w:ind w:firstLine="709"/>
        <w:rPr>
          <w:sz w:val="26"/>
          <w:szCs w:val="26"/>
        </w:rPr>
      </w:pPr>
      <w:r w:rsidRPr="00E5623B">
        <w:rPr>
          <w:sz w:val="26"/>
          <w:szCs w:val="26"/>
        </w:rPr>
        <w:t>К претендентам для замещения должностей государственной гражданской службы Российской Федерации устанавливаются следующие требования:</w:t>
      </w:r>
    </w:p>
    <w:p w:rsidR="00E5623B" w:rsidRPr="00E5623B" w:rsidRDefault="00E5623B" w:rsidP="00E5623B">
      <w:pPr>
        <w:rPr>
          <w:spacing w:val="-2"/>
          <w:sz w:val="26"/>
          <w:szCs w:val="26"/>
          <w:lang w:val="en-US"/>
        </w:rPr>
      </w:pPr>
      <w:r w:rsidRPr="00E5623B">
        <w:rPr>
          <w:spacing w:val="-2"/>
          <w:sz w:val="26"/>
          <w:szCs w:val="26"/>
        </w:rPr>
        <w:t xml:space="preserve">Наличие базовых знаний: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ind w:left="714" w:hanging="357"/>
        <w:rPr>
          <w:sz w:val="26"/>
          <w:szCs w:val="26"/>
        </w:rPr>
      </w:pPr>
      <w:r w:rsidRPr="00E5623B">
        <w:rPr>
          <w:sz w:val="26"/>
          <w:szCs w:val="26"/>
        </w:rPr>
        <w:t xml:space="preserve">государственного языка Российской Федерации (русского языка);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6"/>
          <w:szCs w:val="26"/>
        </w:rPr>
      </w:pPr>
      <w:r w:rsidRPr="00E5623B">
        <w:rPr>
          <w:sz w:val="26"/>
          <w:szCs w:val="26"/>
        </w:rPr>
        <w:t xml:space="preserve">основ </w:t>
      </w:r>
      <w:hyperlink r:id="rId8" w:history="1">
        <w:r w:rsidRPr="00E5623B">
          <w:rPr>
            <w:sz w:val="26"/>
            <w:szCs w:val="26"/>
          </w:rPr>
          <w:t>Конституции</w:t>
        </w:r>
      </w:hyperlink>
      <w:r w:rsidRPr="00E5623B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27 мая 2003 г. № 58-ФЗ «О системе государственной службы Российской Федерации»,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z w:val="26"/>
          <w:szCs w:val="26"/>
        </w:rPr>
      </w:pPr>
      <w:r w:rsidRPr="00E5623B">
        <w:rPr>
          <w:sz w:val="26"/>
          <w:szCs w:val="26"/>
        </w:rPr>
        <w:t xml:space="preserve">Федерального </w:t>
      </w:r>
      <w:hyperlink r:id="rId10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pacing w:val="-2"/>
          <w:sz w:val="26"/>
          <w:szCs w:val="26"/>
        </w:rPr>
      </w:pPr>
      <w:r w:rsidRPr="00E5623B">
        <w:rPr>
          <w:sz w:val="26"/>
          <w:szCs w:val="26"/>
        </w:rPr>
        <w:t xml:space="preserve">Федерального </w:t>
      </w:r>
      <w:hyperlink r:id="rId11" w:history="1">
        <w:r w:rsidRPr="00E5623B">
          <w:rPr>
            <w:sz w:val="26"/>
            <w:szCs w:val="26"/>
          </w:rPr>
          <w:t>закона</w:t>
        </w:r>
      </w:hyperlink>
      <w:r w:rsidRPr="00E5623B">
        <w:rPr>
          <w:sz w:val="26"/>
          <w:szCs w:val="26"/>
        </w:rPr>
        <w:t xml:space="preserve"> от 25 декабря 2008 г. № 273-ФЗ «О противодействии коррупции»;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spacing w:before="100" w:beforeAutospacing="1" w:after="100" w:afterAutospacing="1"/>
        <w:rPr>
          <w:spacing w:val="-2"/>
          <w:sz w:val="26"/>
          <w:szCs w:val="26"/>
        </w:rPr>
      </w:pPr>
      <w:r w:rsidRPr="00E5623B">
        <w:rPr>
          <w:sz w:val="26"/>
          <w:szCs w:val="26"/>
        </w:rPr>
        <w:t>знаний в области информационно-коммуникационных технологий</w:t>
      </w:r>
      <w:r w:rsidRPr="00E5623B">
        <w:rPr>
          <w:spacing w:val="-2"/>
          <w:sz w:val="26"/>
          <w:szCs w:val="26"/>
        </w:rPr>
        <w:t xml:space="preserve">; </w:t>
      </w:r>
    </w:p>
    <w:p w:rsidR="00E5623B" w:rsidRPr="00E5623B" w:rsidRDefault="00E5623B" w:rsidP="00E5623B">
      <w:pPr>
        <w:pStyle w:val="a3"/>
        <w:numPr>
          <w:ilvl w:val="0"/>
          <w:numId w:val="3"/>
        </w:numPr>
        <w:ind w:left="714" w:hanging="357"/>
        <w:rPr>
          <w:sz w:val="26"/>
          <w:szCs w:val="26"/>
        </w:rPr>
      </w:pPr>
      <w:r w:rsidRPr="00E5623B">
        <w:rPr>
          <w:spacing w:val="-2"/>
          <w:sz w:val="26"/>
          <w:szCs w:val="26"/>
        </w:rPr>
        <w:t>Федерального закона от 27.07.2006 г. № 152-ФЗ «О персональных данных».</w:t>
      </w:r>
    </w:p>
    <w:p w:rsidR="00E5623B" w:rsidRPr="00E5623B" w:rsidRDefault="00E5623B" w:rsidP="00E5623B">
      <w:pPr>
        <w:rPr>
          <w:sz w:val="26"/>
          <w:szCs w:val="26"/>
        </w:rPr>
      </w:pPr>
    </w:p>
    <w:p w:rsidR="00E5623B" w:rsidRPr="00E5623B" w:rsidRDefault="00E5623B" w:rsidP="00E5623B">
      <w:pPr>
        <w:rPr>
          <w:sz w:val="26"/>
          <w:szCs w:val="26"/>
        </w:rPr>
      </w:pPr>
      <w:r w:rsidRPr="00E5623B">
        <w:rPr>
          <w:sz w:val="26"/>
          <w:szCs w:val="26"/>
        </w:rPr>
        <w:t>Наличие базовых умений: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мыслить системно (стратегически);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коммуникативные умения;</w:t>
      </w:r>
    </w:p>
    <w:p w:rsidR="00E5623B" w:rsidRPr="00E5623B" w:rsidRDefault="00E5623B" w:rsidP="00E5623B">
      <w:pPr>
        <w:pStyle w:val="a3"/>
        <w:numPr>
          <w:ilvl w:val="0"/>
          <w:numId w:val="4"/>
        </w:numPr>
        <w:rPr>
          <w:sz w:val="26"/>
          <w:szCs w:val="26"/>
        </w:rPr>
      </w:pPr>
      <w:r w:rsidRPr="00E5623B">
        <w:rPr>
          <w:sz w:val="26"/>
          <w:szCs w:val="26"/>
        </w:rPr>
        <w:t>умение управлять изменениями.</w:t>
      </w:r>
    </w:p>
    <w:p w:rsidR="00E5623B" w:rsidRPr="00E5623B" w:rsidRDefault="00E5623B" w:rsidP="00E5623B">
      <w:pPr>
        <w:pStyle w:val="a3"/>
        <w:ind w:left="714"/>
        <w:rPr>
          <w:sz w:val="26"/>
          <w:szCs w:val="26"/>
        </w:rPr>
      </w:pPr>
    </w:p>
    <w:p w:rsidR="00E5623B" w:rsidRPr="00E5623B" w:rsidRDefault="00E5623B" w:rsidP="00E5623B">
      <w:pPr>
        <w:ind w:firstLine="709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Наличие функциональных знаний и умений, необходимых для выполнения работы в сфере, соответствующей направлению деятельности структурного подразделения, выполнению поставленных задач, квалифицированного планирования работы,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управления электронной почтой, </w:t>
      </w:r>
      <w:r w:rsidRPr="00E5623B">
        <w:rPr>
          <w:sz w:val="26"/>
          <w:szCs w:val="26"/>
        </w:rPr>
        <w:lastRenderedPageBreak/>
        <w:t>подготовки презентаций, использования графических объектов в электронных документах.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Знания в сфере законодательства Российской Федерации: в соответствии со  </w:t>
      </w:r>
      <w:hyperlink r:id="rId12" w:history="1">
        <w:r w:rsidRPr="00E5623B">
          <w:rPr>
            <w:sz w:val="26"/>
            <w:szCs w:val="26"/>
          </w:rPr>
          <w:t>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служащи</w:t>
        </w:r>
      </w:hyperlink>
      <w:r w:rsidRPr="00E5623B">
        <w:rPr>
          <w:sz w:val="26"/>
          <w:szCs w:val="26"/>
        </w:rPr>
        <w:t>х</w:t>
      </w:r>
      <w:r w:rsidRPr="00E5623B">
        <w:rPr>
          <w:b/>
          <w:sz w:val="26"/>
          <w:szCs w:val="26"/>
        </w:rPr>
        <w:t>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13" w:history="1">
        <w:r w:rsidRPr="00E5623B">
          <w:rPr>
            <w:sz w:val="26"/>
            <w:szCs w:val="26"/>
          </w:rPr>
          <w:t>законодательством</w:t>
        </w:r>
      </w:hyperlink>
      <w:r w:rsidRPr="00E5623B">
        <w:rPr>
          <w:sz w:val="26"/>
          <w:szCs w:val="26"/>
        </w:rPr>
        <w:t xml:space="preserve"> Российской Федерации о государственной гражданской службе.</w:t>
      </w:r>
    </w:p>
    <w:p w:rsidR="00E5623B" w:rsidRPr="00E5623B" w:rsidRDefault="00E5623B" w:rsidP="00E5623B">
      <w:pPr>
        <w:ind w:firstLine="708"/>
        <w:jc w:val="both"/>
        <w:rPr>
          <w:bCs/>
          <w:sz w:val="26"/>
          <w:szCs w:val="26"/>
        </w:rPr>
      </w:pPr>
      <w:r w:rsidRPr="00E5623B">
        <w:rPr>
          <w:bCs/>
          <w:sz w:val="26"/>
          <w:szCs w:val="26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Гражданскому служащему предоставляется ежегодный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 w:rsidRPr="00E5623B">
        <w:rPr>
          <w:bCs/>
          <w:sz w:val="26"/>
          <w:szCs w:val="26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службы, которые составляют оклад месячного денежного содержания гражданского служащего, а также из ежемесячных и иных дополнительных выплат.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Гражданский служащий Межрайонной ИФНС России по крупнейшим налогоплательщикам по Ростовской области, изъявивший желание участвовать в конкурсе на замещение вакантной должности, подает заявление на имя представителя нанимателя. 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Гражданский служащий, изъявивший желание участвовать в конкурсе Межрайонной ИФНС России по крупнейшим налогоплательщикам по Ростовской области,  при этом замещающий должность гражданской службы в ином государственном органе, представляет в административный отдел: </w:t>
      </w:r>
    </w:p>
    <w:p w:rsidR="00E5623B" w:rsidRPr="00E5623B" w:rsidRDefault="00E5623B" w:rsidP="00E5623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заявление на имя представителя нанимателя; </w:t>
      </w:r>
    </w:p>
    <w:p w:rsidR="00E5623B" w:rsidRPr="00E5623B" w:rsidRDefault="00E5623B" w:rsidP="00E5623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заполненную, подписанную и заверенную кадровой службой государственного органа, в котором он замещает должность гражданской службы, анкету по </w:t>
      </w:r>
      <w:hyperlink r:id="rId14" w:history="1">
        <w:r w:rsidRPr="00E5623B">
          <w:rPr>
            <w:sz w:val="26"/>
            <w:szCs w:val="26"/>
          </w:rPr>
          <w:t>форме</w:t>
        </w:r>
      </w:hyperlink>
      <w:r w:rsidRPr="00E5623B">
        <w:rPr>
          <w:sz w:val="26"/>
          <w:szCs w:val="26"/>
        </w:rPr>
        <w:t>, утвержденной Правительством Российской Федерации, с фотографией.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Гражданин Российской Федерации, изъявивший желание участвовать в конкурсе Межрайонной ИФНС России по крупнейшим налогоплательщикам по Ростовской области, представляет в административный отдел лично, посредствам направления по почте или в электроном виде с использованием информационной системы, следующие документы: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личное заявление;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E5623B">
        <w:rPr>
          <w:sz w:val="26"/>
          <w:szCs w:val="26"/>
        </w:rPr>
        <w:lastRenderedPageBreak/>
        <w:t xml:space="preserve">заполненную и подписанную анкету по </w:t>
      </w:r>
      <w:hyperlink r:id="rId15" w:history="1">
        <w:r w:rsidRPr="00E5623B">
          <w:rPr>
            <w:sz w:val="26"/>
            <w:szCs w:val="26"/>
          </w:rPr>
          <w:t>форме</w:t>
        </w:r>
      </w:hyperlink>
      <w:r w:rsidRPr="00E5623B">
        <w:rPr>
          <w:sz w:val="26"/>
          <w:szCs w:val="26"/>
        </w:rPr>
        <w:t>, утвержденной Правительством Российской Федерации, с фотографией;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rStyle w:val="tx1"/>
          <w:b w:val="0"/>
          <w:sz w:val="26"/>
          <w:szCs w:val="26"/>
        </w:rPr>
      </w:pPr>
      <w:r w:rsidRPr="00E5623B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Pr="00E5623B">
        <w:rPr>
          <w:rStyle w:val="tx1"/>
          <w:b w:val="0"/>
          <w:sz w:val="26"/>
          <w:szCs w:val="26"/>
        </w:rPr>
        <w:t xml:space="preserve">по форме N 001-ГС/у, утвержденной Приказом  </w:t>
      </w:r>
      <w:proofErr w:type="spellStart"/>
      <w:r w:rsidRPr="00E5623B">
        <w:rPr>
          <w:rStyle w:val="tx1"/>
          <w:b w:val="0"/>
          <w:sz w:val="26"/>
          <w:szCs w:val="26"/>
        </w:rPr>
        <w:t>Минздравсоцразвития</w:t>
      </w:r>
      <w:proofErr w:type="spellEnd"/>
      <w:r w:rsidRPr="00E5623B">
        <w:rPr>
          <w:rStyle w:val="tx1"/>
          <w:b w:val="0"/>
          <w:sz w:val="26"/>
          <w:szCs w:val="26"/>
        </w:rPr>
        <w:t xml:space="preserve"> России от 14.12.2009 N 984н;</w:t>
      </w:r>
    </w:p>
    <w:p w:rsidR="00E5623B" w:rsidRPr="00E5623B" w:rsidRDefault="00E5623B" w:rsidP="00E5623B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E5623B">
        <w:rPr>
          <w:sz w:val="26"/>
          <w:szCs w:val="26"/>
        </w:rPr>
        <w:t>иные документы, предусмотренные Федеральным законом от 27.07.2004г.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6" w:history="1">
        <w:r w:rsidRPr="00E5623B">
          <w:rPr>
            <w:sz w:val="26"/>
            <w:szCs w:val="26"/>
          </w:rPr>
          <w:t>законодательством</w:t>
        </w:r>
      </w:hyperlink>
      <w:r w:rsidRPr="00E5623B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E5623B" w:rsidRPr="00E5623B" w:rsidRDefault="00E5623B" w:rsidP="00E5623B">
      <w:p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          </w:t>
      </w:r>
      <w:r w:rsidRPr="00E5623B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b/>
          <w:sz w:val="26"/>
          <w:szCs w:val="26"/>
        </w:rPr>
        <w:t>Прием документов</w:t>
      </w:r>
      <w:r w:rsidR="00265E1B">
        <w:rPr>
          <w:b/>
          <w:sz w:val="26"/>
          <w:szCs w:val="26"/>
        </w:rPr>
        <w:t xml:space="preserve"> для участия в конкурсе</w:t>
      </w:r>
      <w:r w:rsidRPr="00E5623B">
        <w:rPr>
          <w:b/>
          <w:sz w:val="26"/>
          <w:szCs w:val="26"/>
        </w:rPr>
        <w:t>:</w:t>
      </w:r>
      <w:r w:rsidRPr="00E5623B">
        <w:rPr>
          <w:sz w:val="26"/>
          <w:szCs w:val="26"/>
        </w:rPr>
        <w:t xml:space="preserve">  </w:t>
      </w:r>
      <w:r w:rsidRPr="00E5623B">
        <w:rPr>
          <w:b/>
          <w:sz w:val="26"/>
          <w:szCs w:val="26"/>
          <w:u w:val="single"/>
        </w:rPr>
        <w:t>с 29 января 2019  по 18 февраля 2019</w:t>
      </w:r>
      <w:r w:rsidRPr="00E5623B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понедельник- четверг с 08:30 до 17:15, пятница с 08:30 до 16:00 </w:t>
      </w:r>
      <w:r w:rsidRPr="00E5623B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 xml:space="preserve"> 70/4«Б», Межрайонная инспекция Федеральной налоговой службы по крупнейшим налогоплательщикам по Ростовской области, административный отдел, </w:t>
      </w:r>
      <w:proofErr w:type="spellStart"/>
      <w:r w:rsidRPr="00E5623B">
        <w:rPr>
          <w:sz w:val="26"/>
          <w:szCs w:val="26"/>
        </w:rPr>
        <w:t>каб</w:t>
      </w:r>
      <w:proofErr w:type="spellEnd"/>
      <w:r w:rsidRPr="00E5623B">
        <w:rPr>
          <w:sz w:val="26"/>
          <w:szCs w:val="26"/>
        </w:rPr>
        <w:t xml:space="preserve">. № 402, телефон (863) 282-54-65; факс (863) 290-72-85, </w:t>
      </w:r>
      <w:r w:rsidRPr="00E5623B">
        <w:rPr>
          <w:sz w:val="26"/>
          <w:szCs w:val="26"/>
          <w:lang w:val="en-US"/>
        </w:rPr>
        <w:t>e</w:t>
      </w:r>
      <w:r w:rsidRPr="00E5623B">
        <w:rPr>
          <w:sz w:val="26"/>
          <w:szCs w:val="26"/>
        </w:rPr>
        <w:t>-</w:t>
      </w:r>
      <w:r w:rsidRPr="00E5623B">
        <w:rPr>
          <w:sz w:val="26"/>
          <w:szCs w:val="26"/>
          <w:lang w:val="en-US"/>
        </w:rPr>
        <w:t>mail</w:t>
      </w:r>
      <w:r w:rsidRPr="00E5623B">
        <w:rPr>
          <w:sz w:val="26"/>
          <w:szCs w:val="26"/>
        </w:rPr>
        <w:t xml:space="preserve">: </w:t>
      </w:r>
      <w:hyperlink r:id="rId17" w:history="1">
        <w:r w:rsidRPr="00E5623B">
          <w:rPr>
            <w:rStyle w:val="a4"/>
            <w:sz w:val="26"/>
            <w:szCs w:val="26"/>
            <w:lang w:val="en-US"/>
          </w:rPr>
          <w:t>r</w:t>
        </w:r>
        <w:r w:rsidRPr="00E5623B">
          <w:rPr>
            <w:rStyle w:val="a4"/>
            <w:sz w:val="26"/>
            <w:szCs w:val="26"/>
          </w:rPr>
          <w:t>6152@nalog.ru</w:t>
        </w:r>
      </w:hyperlink>
      <w:r w:rsidRPr="00E5623B">
        <w:rPr>
          <w:sz w:val="26"/>
          <w:szCs w:val="26"/>
        </w:rPr>
        <w:t>. Ответственный за прием документов – Порубай Анастасия Станиславовна. Предполагаемая дата проведения конкурса: 06 марта 2019 года.</w:t>
      </w:r>
    </w:p>
    <w:p w:rsidR="00E5623B" w:rsidRPr="00E5623B" w:rsidRDefault="00E5623B" w:rsidP="00E5623B">
      <w:pPr>
        <w:jc w:val="both"/>
        <w:rPr>
          <w:sz w:val="26"/>
          <w:szCs w:val="26"/>
        </w:rPr>
      </w:pPr>
      <w:r w:rsidRPr="00E5623B">
        <w:rPr>
          <w:sz w:val="26"/>
          <w:szCs w:val="26"/>
        </w:rPr>
        <w:t xml:space="preserve">         </w:t>
      </w:r>
      <w:r w:rsidRPr="00E5623B">
        <w:rPr>
          <w:sz w:val="26"/>
          <w:szCs w:val="26"/>
        </w:rPr>
        <w:tab/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344011, г"/>
        </w:smartTagPr>
        <w:r w:rsidRPr="00E5623B">
          <w:rPr>
            <w:sz w:val="26"/>
            <w:szCs w:val="26"/>
          </w:rPr>
          <w:t>344011, г</w:t>
        </w:r>
      </w:smartTag>
      <w:r w:rsidRPr="00E5623B">
        <w:rPr>
          <w:sz w:val="26"/>
          <w:szCs w:val="26"/>
        </w:rPr>
        <w:t xml:space="preserve">. Ростов-на-Дону, пер. </w:t>
      </w:r>
      <w:proofErr w:type="spellStart"/>
      <w:r w:rsidRPr="00E5623B">
        <w:rPr>
          <w:sz w:val="26"/>
          <w:szCs w:val="26"/>
        </w:rPr>
        <w:t>Доломановский</w:t>
      </w:r>
      <w:proofErr w:type="spellEnd"/>
      <w:r w:rsidRPr="00E5623B">
        <w:rPr>
          <w:sz w:val="26"/>
          <w:szCs w:val="26"/>
        </w:rPr>
        <w:t xml:space="preserve"> 70/4 «Б», Межрайонная  инспекция Федеральной налоговой службы по крупнейшим налогоплательщикам по Ростовской области, административный отдел, 4 этаж, </w:t>
      </w:r>
      <w:proofErr w:type="spellStart"/>
      <w:r w:rsidRPr="00E5623B">
        <w:rPr>
          <w:sz w:val="26"/>
          <w:szCs w:val="26"/>
        </w:rPr>
        <w:t>каб</w:t>
      </w:r>
      <w:proofErr w:type="spellEnd"/>
      <w:r w:rsidRPr="00E5623B">
        <w:rPr>
          <w:sz w:val="26"/>
          <w:szCs w:val="26"/>
        </w:rPr>
        <w:t xml:space="preserve">. № 402, телефон: (863) 282-54-65. 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 Межрайонной ИФНС </w:t>
      </w:r>
      <w:r w:rsidRPr="00E5623B">
        <w:rPr>
          <w:rFonts w:eastAsia="Calibri"/>
          <w:sz w:val="26"/>
          <w:szCs w:val="26"/>
          <w:lang w:eastAsia="en-US"/>
        </w:rPr>
        <w:lastRenderedPageBreak/>
        <w:t>России по крупнейшим налогоплательщикам по Ростовской области, их соответствия квалификационным требованиям для замещения этой должности.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При проведении конкурса кандидатам гарантируется равенство прав в соответствии с </w:t>
      </w:r>
      <w:hyperlink r:id="rId18" w:history="1">
        <w:r w:rsidRPr="00E5623B">
          <w:rPr>
            <w:rFonts w:eastAsia="Calibri"/>
            <w:sz w:val="26"/>
            <w:szCs w:val="26"/>
            <w:lang w:eastAsia="en-US"/>
          </w:rPr>
          <w:t>Конституцией</w:t>
        </w:r>
      </w:hyperlink>
      <w:r w:rsidRPr="00E5623B">
        <w:rPr>
          <w:rFonts w:eastAsia="Calibri"/>
          <w:sz w:val="26"/>
          <w:szCs w:val="26"/>
          <w:lang w:eastAsia="en-US"/>
        </w:rPr>
        <w:t xml:space="preserve"> Российской Федерации и федеральными законами.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9" w:history="1"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http</w:t>
        </w:r>
        <w:r w:rsidRPr="00E5623B">
          <w:rPr>
            <w:rStyle w:val="a4"/>
            <w:rFonts w:eastAsia="Calibri"/>
            <w:sz w:val="26"/>
            <w:szCs w:val="26"/>
            <w:lang w:eastAsia="en-US"/>
          </w:rPr>
          <w:t>://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gossluzhba</w:t>
        </w:r>
        <w:proofErr w:type="spellEnd"/>
        <w:r w:rsidRPr="00E5623B">
          <w:rPr>
            <w:rStyle w:val="a4"/>
            <w:rFonts w:eastAsia="Calibri"/>
            <w:sz w:val="26"/>
            <w:szCs w:val="26"/>
            <w:lang w:eastAsia="en-US"/>
          </w:rPr>
          <w:t>.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gov</w:t>
        </w:r>
        <w:proofErr w:type="spellEnd"/>
        <w:r w:rsidRPr="00E5623B">
          <w:rPr>
            <w:rStyle w:val="a4"/>
            <w:rFonts w:eastAsia="Calibri"/>
            <w:sz w:val="26"/>
            <w:szCs w:val="26"/>
            <w:lang w:eastAsia="en-US"/>
          </w:rPr>
          <w:t>.</w:t>
        </w:r>
        <w:proofErr w:type="spellStart"/>
        <w:r w:rsidRPr="00E5623B">
          <w:rPr>
            <w:rStyle w:val="a4"/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E5623B">
        <w:rPr>
          <w:rFonts w:eastAsia="Calibri"/>
          <w:sz w:val="26"/>
          <w:szCs w:val="26"/>
          <w:lang w:eastAsia="en-US"/>
        </w:rPr>
        <w:t xml:space="preserve"> в разделе образование – тесты для самопроверки.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Победитель определяется по результатам проведения конкурса принимаются открытым голосованием простым большинством голосов членов конкурсной комиссии, присутствующих на заседании.</w:t>
      </w:r>
    </w:p>
    <w:p w:rsidR="00E5623B" w:rsidRPr="00E5623B" w:rsidRDefault="00E5623B" w:rsidP="00E5623B">
      <w:pPr>
        <w:ind w:firstLine="708"/>
        <w:jc w:val="both"/>
        <w:rPr>
          <w:sz w:val="26"/>
          <w:szCs w:val="26"/>
        </w:rPr>
      </w:pPr>
      <w:r w:rsidRPr="00E5623B">
        <w:rPr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в Межрайонной ИФНС России по крупнейшим налогоплательщикам по Ростовской области, либо отказа в таком назначении.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По результатам конкурса издается приказ Межрайонной ИФНС России по крупнейшим налогоплательщикам по Ростовской области о назначении победителя конкурса на вакантную должность гражданской службы.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 которые представили документы в электронном виде,- в форме электронного документа, подписанного усиленной квалифицированной электронной подписью. Информация о результатах конкурса также размещается в указанный срок на сайте Управления Федеральной налоговой службы по Ростовской области и федеральной государственной информационной системы «Федеральный портал государственной службы и управленческих кадров».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 направленные в электроном виде</w:t>
      </w:r>
    </w:p>
    <w:p w:rsidR="00E5623B" w:rsidRPr="00E5623B" w:rsidRDefault="00E5623B" w:rsidP="00E5623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5623B">
        <w:rPr>
          <w:rFonts w:eastAsia="Calibri"/>
          <w:sz w:val="26"/>
          <w:szCs w:val="26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B5E6C" w:rsidRPr="00E5623B" w:rsidRDefault="005B5E6C">
      <w:pPr>
        <w:rPr>
          <w:sz w:val="26"/>
          <w:szCs w:val="26"/>
        </w:rPr>
      </w:pPr>
    </w:p>
    <w:sectPr w:rsidR="005B5E6C" w:rsidRPr="00E5623B" w:rsidSect="00881580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580" w:rsidRDefault="00881580" w:rsidP="00881580">
      <w:r>
        <w:separator/>
      </w:r>
    </w:p>
  </w:endnote>
  <w:endnote w:type="continuationSeparator" w:id="0">
    <w:p w:rsidR="00881580" w:rsidRDefault="00881580" w:rsidP="0088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580" w:rsidRDefault="00881580" w:rsidP="00881580">
      <w:r>
        <w:separator/>
      </w:r>
    </w:p>
  </w:footnote>
  <w:footnote w:type="continuationSeparator" w:id="0">
    <w:p w:rsidR="00881580" w:rsidRDefault="00881580" w:rsidP="0088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7941"/>
      <w:docPartObj>
        <w:docPartGallery w:val="Page Numbers (Top of Page)"/>
        <w:docPartUnique/>
      </w:docPartObj>
    </w:sdtPr>
    <w:sdtEndPr/>
    <w:sdtContent>
      <w:p w:rsidR="00881580" w:rsidRDefault="008815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C31">
          <w:rPr>
            <w:noProof/>
          </w:rPr>
          <w:t>2</w:t>
        </w:r>
        <w:r>
          <w:fldChar w:fldCharType="end"/>
        </w:r>
      </w:p>
    </w:sdtContent>
  </w:sdt>
  <w:p w:rsidR="00881580" w:rsidRDefault="008815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1301"/>
    <w:multiLevelType w:val="hybridMultilevel"/>
    <w:tmpl w:val="7D52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B5197"/>
    <w:multiLevelType w:val="hybridMultilevel"/>
    <w:tmpl w:val="95D4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7F40"/>
    <w:multiLevelType w:val="hybridMultilevel"/>
    <w:tmpl w:val="FC1C5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B6818"/>
    <w:multiLevelType w:val="hybridMultilevel"/>
    <w:tmpl w:val="798E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3B"/>
    <w:rsid w:val="00112F49"/>
    <w:rsid w:val="0012075A"/>
    <w:rsid w:val="00265E1B"/>
    <w:rsid w:val="005B5E6C"/>
    <w:rsid w:val="00881580"/>
    <w:rsid w:val="009F4C31"/>
    <w:rsid w:val="00A9437B"/>
    <w:rsid w:val="00BA2E2B"/>
    <w:rsid w:val="00C7199F"/>
    <w:rsid w:val="00E5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3B"/>
    <w:pPr>
      <w:ind w:left="720"/>
      <w:contextualSpacing/>
    </w:pPr>
  </w:style>
  <w:style w:type="character" w:customStyle="1" w:styleId="tx1">
    <w:name w:val="tx1"/>
    <w:basedOn w:val="a0"/>
    <w:rsid w:val="00E5623B"/>
    <w:rPr>
      <w:b/>
      <w:bCs/>
    </w:rPr>
  </w:style>
  <w:style w:type="character" w:styleId="a4">
    <w:name w:val="Hyperlink"/>
    <w:basedOn w:val="a0"/>
    <w:uiPriority w:val="99"/>
    <w:unhideWhenUsed/>
    <w:rsid w:val="00E5623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15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15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23B"/>
    <w:pPr>
      <w:ind w:left="720"/>
      <w:contextualSpacing/>
    </w:pPr>
  </w:style>
  <w:style w:type="character" w:customStyle="1" w:styleId="tx1">
    <w:name w:val="tx1"/>
    <w:basedOn w:val="a0"/>
    <w:rsid w:val="00E5623B"/>
    <w:rPr>
      <w:b/>
      <w:bCs/>
    </w:rPr>
  </w:style>
  <w:style w:type="character" w:styleId="a4">
    <w:name w:val="Hyperlink"/>
    <w:basedOn w:val="a0"/>
    <w:uiPriority w:val="99"/>
    <w:unhideWhenUsed/>
    <w:rsid w:val="00E5623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15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1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15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1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6F49D68ABAA8F8A7515A44EDAB56BA3629F5DD92349A275A9CD877F3232E945C1201425424W9NCN" TargetMode="External"/><Relationship Id="rId18" Type="http://schemas.openxmlformats.org/officeDocument/2006/relationships/hyperlink" Target="consultantplus://offline/ref=890E0902E90368CCD8A21BE28DB03F32E7D9F529725D93B9A71584I641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osmintrud.ru/ministry/programms/gossluzhba/16/1/spravochnik_kvalifikatcionnyh_trebovanij_17.04.2017.pdf" TargetMode="External"/><Relationship Id="rId17" Type="http://schemas.openxmlformats.org/officeDocument/2006/relationships/hyperlink" Target="mailto:r6152@nalog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99620AE2DC0F6EBE724A3ED2ED6857D2316F8246A5544015BA5D504D2E90C43708047B29FDD40EoFx8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A29C4D900DE419AA7F65F8451523D60283702B70163DD6D5BA5C5C8A752729307EAFE6159353Y5s5K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95A29C4D900DE419AA7F65F8451523D60283702B70163DD6D5BA5C5C8A752729307EAFE6159353Y5s5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6152-08-410</dc:creator>
  <cp:lastModifiedBy>Малахова Татьяна Евгеньевна</cp:lastModifiedBy>
  <cp:revision>2</cp:revision>
  <cp:lastPrinted>2019-01-23T08:42:00Z</cp:lastPrinted>
  <dcterms:created xsi:type="dcterms:W3CDTF">2019-01-23T11:58:00Z</dcterms:created>
  <dcterms:modified xsi:type="dcterms:W3CDTF">2019-01-23T11:58:00Z</dcterms:modified>
</cp:coreProperties>
</file>