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76" w:rsidRPr="00A436F6" w:rsidRDefault="00513476" w:rsidP="00513476">
      <w:pPr>
        <w:ind w:left="5400"/>
        <w:jc w:val="both"/>
        <w:rPr>
          <w:rFonts w:ascii="Times New Roman" w:eastAsia="Times New Roman" w:hAnsi="Times New Roman"/>
          <w:b/>
          <w:lang w:val="ru-RU"/>
        </w:rPr>
      </w:pPr>
      <w:r w:rsidRPr="00A436F6">
        <w:rPr>
          <w:rFonts w:ascii="Times New Roman" w:eastAsia="Times New Roman" w:hAnsi="Times New Roman"/>
          <w:b/>
          <w:lang w:val="ru-RU"/>
        </w:rPr>
        <w:t>УТВЕРЖДАЮ</w:t>
      </w:r>
    </w:p>
    <w:p w:rsidR="00513476" w:rsidRDefault="00513476" w:rsidP="00513476">
      <w:pPr>
        <w:ind w:left="5400"/>
        <w:jc w:val="both"/>
        <w:rPr>
          <w:rFonts w:ascii="Times New Roman" w:hAnsi="Times New Roman"/>
          <w:lang w:val="ru-RU"/>
        </w:rPr>
      </w:pPr>
      <w:r>
        <w:rPr>
          <w:rFonts w:ascii="Times New Roman" w:hAnsi="Times New Roman"/>
          <w:lang w:val="ru-RU"/>
        </w:rPr>
        <w:t xml:space="preserve">Начальник </w:t>
      </w:r>
      <w:proofErr w:type="gramStart"/>
      <w:r>
        <w:rPr>
          <w:rFonts w:ascii="Times New Roman" w:hAnsi="Times New Roman"/>
          <w:lang w:val="ru-RU"/>
        </w:rPr>
        <w:t>Межрайонной</w:t>
      </w:r>
      <w:proofErr w:type="gramEnd"/>
      <w:r>
        <w:rPr>
          <w:rFonts w:ascii="Times New Roman" w:hAnsi="Times New Roman"/>
          <w:lang w:val="ru-RU"/>
        </w:rPr>
        <w:t xml:space="preserve"> И</w:t>
      </w:r>
      <w:r w:rsidRPr="00A436F6">
        <w:rPr>
          <w:rFonts w:ascii="Times New Roman" w:eastAsia="Times New Roman" w:hAnsi="Times New Roman"/>
          <w:lang w:val="ru-RU"/>
        </w:rPr>
        <w:t>ФНС</w:t>
      </w:r>
    </w:p>
    <w:p w:rsidR="00513476" w:rsidRPr="00A436F6" w:rsidRDefault="00513476" w:rsidP="00513476">
      <w:pPr>
        <w:ind w:left="5400"/>
        <w:jc w:val="both"/>
        <w:rPr>
          <w:rFonts w:ascii="Times New Roman" w:eastAsia="Times New Roman" w:hAnsi="Times New Roman"/>
          <w:lang w:val="ru-RU"/>
        </w:rPr>
      </w:pPr>
      <w:r w:rsidRPr="00A436F6">
        <w:rPr>
          <w:rFonts w:ascii="Times New Roman" w:eastAsia="Times New Roman" w:hAnsi="Times New Roman"/>
          <w:lang w:val="ru-RU"/>
        </w:rPr>
        <w:t xml:space="preserve">России </w:t>
      </w:r>
      <w:r>
        <w:rPr>
          <w:rFonts w:ascii="Times New Roman" w:hAnsi="Times New Roman"/>
          <w:lang w:val="ru-RU"/>
        </w:rPr>
        <w:t xml:space="preserve">№ 4 </w:t>
      </w:r>
      <w:r w:rsidRPr="00A436F6">
        <w:rPr>
          <w:rFonts w:ascii="Times New Roman" w:eastAsia="Times New Roman" w:hAnsi="Times New Roman"/>
          <w:lang w:val="ru-RU"/>
        </w:rPr>
        <w:t>по Ростовской области</w:t>
      </w:r>
    </w:p>
    <w:p w:rsidR="00513476" w:rsidRPr="00A436F6" w:rsidRDefault="00513476" w:rsidP="00513476">
      <w:pPr>
        <w:ind w:left="5400"/>
        <w:jc w:val="both"/>
        <w:rPr>
          <w:rFonts w:ascii="Times New Roman" w:eastAsia="Times New Roman" w:hAnsi="Times New Roman"/>
          <w:lang w:val="ru-RU"/>
        </w:rPr>
      </w:pPr>
      <w:r w:rsidRPr="00A436F6">
        <w:rPr>
          <w:rFonts w:ascii="Times New Roman" w:eastAsia="Times New Roman" w:hAnsi="Times New Roman"/>
          <w:lang w:val="ru-RU"/>
        </w:rPr>
        <w:t xml:space="preserve">___________________ </w:t>
      </w:r>
    </w:p>
    <w:p w:rsidR="00513476" w:rsidRPr="00A436F6" w:rsidRDefault="00513476" w:rsidP="00513476">
      <w:pPr>
        <w:ind w:firstLine="5400"/>
        <w:jc w:val="both"/>
        <w:rPr>
          <w:rFonts w:ascii="Times New Roman" w:eastAsia="Times New Roman" w:hAnsi="Times New Roman"/>
          <w:sz w:val="14"/>
          <w:szCs w:val="14"/>
          <w:lang w:val="ru-RU"/>
        </w:rPr>
      </w:pPr>
      <w:r w:rsidRPr="00A436F6">
        <w:rPr>
          <w:rFonts w:ascii="Times New Roman" w:eastAsia="Times New Roman" w:hAnsi="Times New Roman"/>
          <w:sz w:val="14"/>
          <w:szCs w:val="14"/>
          <w:lang w:val="ru-RU"/>
        </w:rPr>
        <w:t xml:space="preserve">                    (подпись)                    </w:t>
      </w:r>
    </w:p>
    <w:p w:rsidR="00513476" w:rsidRPr="00A436F6" w:rsidRDefault="00513476" w:rsidP="00513476">
      <w:pPr>
        <w:ind w:firstLine="5400"/>
        <w:jc w:val="both"/>
        <w:rPr>
          <w:rFonts w:ascii="Times New Roman" w:eastAsia="Times New Roman" w:hAnsi="Times New Roman"/>
          <w:lang w:val="ru-RU"/>
        </w:rPr>
      </w:pPr>
      <w:r w:rsidRPr="00A436F6">
        <w:rPr>
          <w:rFonts w:ascii="Times New Roman" w:eastAsia="Times New Roman" w:hAnsi="Times New Roman"/>
          <w:lang w:val="ru-RU"/>
        </w:rPr>
        <w:t xml:space="preserve"> «____ » _______________ 201</w:t>
      </w:r>
      <w:r w:rsidR="00AF3858">
        <w:rPr>
          <w:rFonts w:ascii="Times New Roman" w:eastAsia="Times New Roman" w:hAnsi="Times New Roman"/>
          <w:lang w:val="ru-RU"/>
        </w:rPr>
        <w:t>___</w:t>
      </w:r>
      <w:r w:rsidRPr="00A436F6">
        <w:rPr>
          <w:rFonts w:ascii="Times New Roman" w:eastAsia="Times New Roman" w:hAnsi="Times New Roman"/>
          <w:lang w:val="ru-RU"/>
        </w:rPr>
        <w:t xml:space="preserve"> г.</w:t>
      </w:r>
    </w:p>
    <w:tbl>
      <w:tblPr>
        <w:tblW w:w="0" w:type="auto"/>
        <w:tblInd w:w="4644" w:type="dxa"/>
        <w:tblLook w:val="04A0"/>
      </w:tblPr>
      <w:tblGrid>
        <w:gridCol w:w="4785"/>
      </w:tblGrid>
      <w:tr w:rsidR="00513476" w:rsidRPr="00F266D3" w:rsidTr="005F1D38">
        <w:tc>
          <w:tcPr>
            <w:tcW w:w="4785" w:type="dxa"/>
          </w:tcPr>
          <w:p w:rsidR="00513476" w:rsidRPr="00E5237D" w:rsidRDefault="00513476" w:rsidP="005F1D38">
            <w:pPr>
              <w:rPr>
                <w:rFonts w:ascii="Calibri" w:eastAsia="Times New Roman" w:hAnsi="Calibri"/>
                <w:sz w:val="20"/>
                <w:lang w:val="ru-RU"/>
              </w:rPr>
            </w:pPr>
          </w:p>
        </w:tc>
      </w:tr>
    </w:tbl>
    <w:p w:rsidR="00513476" w:rsidRPr="00A436F6" w:rsidRDefault="00513476" w:rsidP="00513476">
      <w:pPr>
        <w:pStyle w:val="4"/>
        <w:jc w:val="center"/>
        <w:rPr>
          <w:rFonts w:ascii="Times New Roman" w:eastAsia="Times New Roman" w:hAnsi="Times New Roman"/>
          <w:sz w:val="32"/>
          <w:szCs w:val="32"/>
          <w:lang w:val="ru-RU"/>
        </w:rPr>
      </w:pPr>
      <w:r w:rsidRPr="00A436F6">
        <w:rPr>
          <w:rFonts w:ascii="Times New Roman" w:eastAsia="Times New Roman" w:hAnsi="Times New Roman"/>
          <w:sz w:val="32"/>
          <w:szCs w:val="32"/>
          <w:lang w:val="ru-RU"/>
        </w:rPr>
        <w:t>Должностной регламент</w:t>
      </w:r>
    </w:p>
    <w:p w:rsidR="00513476" w:rsidRPr="00A436F6" w:rsidRDefault="00513476" w:rsidP="00513476">
      <w:pPr>
        <w:spacing w:line="240" w:lineRule="atLeast"/>
        <w:jc w:val="center"/>
        <w:rPr>
          <w:rFonts w:ascii="Times New Roman" w:eastAsia="Times New Roman" w:hAnsi="Times New Roman"/>
          <w:b/>
          <w:bCs/>
          <w:sz w:val="28"/>
          <w:szCs w:val="28"/>
          <w:lang w:val="ru-RU"/>
        </w:rPr>
      </w:pPr>
      <w:r>
        <w:rPr>
          <w:rFonts w:ascii="Times New Roman" w:hAnsi="Times New Roman"/>
          <w:b/>
          <w:bCs/>
          <w:sz w:val="28"/>
          <w:szCs w:val="28"/>
          <w:lang w:val="ru-RU"/>
        </w:rPr>
        <w:t xml:space="preserve">главного </w:t>
      </w:r>
      <w:r w:rsidR="00E0081B">
        <w:rPr>
          <w:rFonts w:ascii="Times New Roman" w:hAnsi="Times New Roman"/>
          <w:b/>
          <w:bCs/>
          <w:sz w:val="28"/>
          <w:szCs w:val="28"/>
          <w:lang w:val="ru-RU"/>
        </w:rPr>
        <w:t>специалиста-эксперта</w:t>
      </w:r>
      <w:r w:rsidR="00CF6603">
        <w:rPr>
          <w:rFonts w:ascii="Times New Roman" w:hAnsi="Times New Roman"/>
          <w:b/>
          <w:bCs/>
          <w:sz w:val="28"/>
          <w:szCs w:val="28"/>
          <w:lang w:val="ru-RU"/>
        </w:rPr>
        <w:t xml:space="preserve"> </w:t>
      </w:r>
      <w:r w:rsidR="00E75506">
        <w:rPr>
          <w:rFonts w:ascii="Times New Roman" w:hAnsi="Times New Roman"/>
          <w:b/>
          <w:bCs/>
          <w:sz w:val="28"/>
          <w:szCs w:val="28"/>
          <w:lang w:val="ru-RU"/>
        </w:rPr>
        <w:t xml:space="preserve">правового </w:t>
      </w:r>
      <w:r w:rsidRPr="00A436F6">
        <w:rPr>
          <w:rFonts w:ascii="Times New Roman" w:hAnsi="Times New Roman"/>
          <w:b/>
          <w:bCs/>
          <w:sz w:val="28"/>
          <w:szCs w:val="28"/>
          <w:lang w:val="ru-RU"/>
        </w:rPr>
        <w:t>отдела</w:t>
      </w:r>
    </w:p>
    <w:p w:rsidR="00513476" w:rsidRPr="00A436F6" w:rsidRDefault="00513476" w:rsidP="00513476">
      <w:pPr>
        <w:pStyle w:val="1"/>
        <w:spacing w:before="0" w:after="0" w:line="240" w:lineRule="atLeast"/>
        <w:jc w:val="center"/>
        <w:rPr>
          <w:rFonts w:ascii="Times New Roman" w:eastAsia="Times New Roman" w:hAnsi="Times New Roman"/>
          <w:sz w:val="28"/>
          <w:szCs w:val="28"/>
          <w:lang w:val="ru-RU"/>
        </w:rPr>
      </w:pPr>
      <w:r w:rsidRPr="00A436F6">
        <w:rPr>
          <w:rFonts w:ascii="Times New Roman" w:eastAsia="Times New Roman" w:hAnsi="Times New Roman"/>
          <w:sz w:val="28"/>
          <w:szCs w:val="28"/>
          <w:lang w:val="ru-RU"/>
        </w:rPr>
        <w:t>Межрайонной ИФНС России № 4 по Ростовской области</w:t>
      </w:r>
    </w:p>
    <w:p w:rsidR="00513476" w:rsidRPr="00A436F6" w:rsidRDefault="00513476" w:rsidP="00513476">
      <w:pPr>
        <w:rPr>
          <w:rFonts w:ascii="Times New Roman" w:eastAsia="Times New Roman" w:hAnsi="Times New Roman"/>
          <w:sz w:val="28"/>
          <w:szCs w:val="28"/>
          <w:lang w:val="ru-RU"/>
        </w:rPr>
      </w:pPr>
    </w:p>
    <w:p w:rsidR="00513476" w:rsidRDefault="00513476" w:rsidP="00513476">
      <w:pPr>
        <w:autoSpaceDE w:val="0"/>
        <w:autoSpaceDN w:val="0"/>
        <w:adjustRightInd w:val="0"/>
        <w:jc w:val="center"/>
        <w:outlineLvl w:val="0"/>
        <w:rPr>
          <w:rFonts w:ascii="Times New Roman" w:hAnsi="Times New Roman"/>
          <w:b/>
          <w:bCs/>
          <w:lang w:val="ru-RU" w:bidi="ar-SA"/>
        </w:rPr>
      </w:pPr>
      <w:r>
        <w:rPr>
          <w:rFonts w:ascii="Times New Roman" w:hAnsi="Times New Roman"/>
          <w:b/>
          <w:bCs/>
          <w:lang w:val="ru-RU" w:bidi="ar-SA"/>
        </w:rPr>
        <w:t>I. Общие положения</w:t>
      </w:r>
    </w:p>
    <w:p w:rsidR="003A2562" w:rsidRPr="009278A7" w:rsidRDefault="003A2562">
      <w:pPr>
        <w:rPr>
          <w:rFonts w:ascii="Times New Roman" w:hAnsi="Times New Roman"/>
          <w:lang w:val="ru-RU"/>
        </w:rPr>
      </w:pP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t>1.</w:t>
      </w:r>
      <w:r w:rsidRPr="000E32CB">
        <w:rPr>
          <w:rFonts w:ascii="Times New Roman" w:hAnsi="Times New Roman"/>
          <w:bCs/>
          <w:sz w:val="22"/>
          <w:szCs w:val="22"/>
          <w:lang w:val="ru-RU" w:bidi="ar-SA"/>
        </w:rPr>
        <w:t xml:space="preserve"> </w:t>
      </w:r>
      <w:proofErr w:type="gramStart"/>
      <w:r w:rsidR="00E75506" w:rsidRPr="000E32CB">
        <w:rPr>
          <w:rFonts w:ascii="Times New Roman" w:hAnsi="Times New Roman"/>
          <w:bCs/>
          <w:sz w:val="22"/>
          <w:szCs w:val="22"/>
          <w:lang w:val="ru-RU" w:bidi="ar-SA"/>
        </w:rPr>
        <w:t xml:space="preserve">Главный специалист–эксперт правового </w:t>
      </w:r>
      <w:r w:rsidRPr="00C04647">
        <w:rPr>
          <w:rFonts w:ascii="Times New Roman" w:hAnsi="Times New Roman"/>
          <w:sz w:val="22"/>
          <w:szCs w:val="22"/>
          <w:lang w:val="ru-RU"/>
        </w:rPr>
        <w:t>отдела Межрайонной ИФНС России № 4 по Ростовской области)</w:t>
      </w:r>
      <w:r w:rsidRPr="000E32CB">
        <w:rPr>
          <w:rFonts w:ascii="Times New Roman" w:hAnsi="Times New Roman"/>
          <w:sz w:val="22"/>
          <w:szCs w:val="22"/>
          <w:lang w:val="ru-RU"/>
        </w:rPr>
        <w:t xml:space="preserve"> </w:t>
      </w:r>
      <w:r w:rsidRPr="000E32CB">
        <w:rPr>
          <w:rFonts w:ascii="Times New Roman" w:hAnsi="Times New Roman"/>
          <w:bCs/>
          <w:sz w:val="22"/>
          <w:szCs w:val="22"/>
          <w:lang w:val="ru-RU" w:bidi="ar-SA"/>
        </w:rPr>
        <w:t>(далее - главный специалист-эксперт) относится к старшей группе должностей гражданской службы категории "специалисты".</w:t>
      </w:r>
      <w:proofErr w:type="gramEnd"/>
    </w:p>
    <w:p w:rsidR="00757437" w:rsidRPr="002D2D11" w:rsidRDefault="00757437" w:rsidP="00757437">
      <w:pPr>
        <w:autoSpaceDE w:val="0"/>
        <w:autoSpaceDN w:val="0"/>
        <w:adjustRightInd w:val="0"/>
        <w:ind w:firstLine="540"/>
        <w:jc w:val="both"/>
        <w:rPr>
          <w:rFonts w:ascii="Times New Roman" w:hAnsi="Times New Roman"/>
          <w:sz w:val="22"/>
          <w:szCs w:val="22"/>
          <w:lang w:val="ru-RU"/>
        </w:rPr>
      </w:pPr>
      <w:r w:rsidRPr="002D2D11">
        <w:rPr>
          <w:rFonts w:ascii="Times New Roman" w:eastAsia="Times New Roman" w:hAnsi="Times New Roman"/>
          <w:bCs/>
          <w:sz w:val="22"/>
          <w:szCs w:val="22"/>
          <w:lang w:val="ru-RU"/>
        </w:rPr>
        <w:t xml:space="preserve">Регистрационный номер (код) должности: </w:t>
      </w:r>
      <w:r w:rsidRPr="002D2D11">
        <w:rPr>
          <w:rFonts w:ascii="Times New Roman" w:hAnsi="Times New Roman"/>
          <w:sz w:val="22"/>
          <w:szCs w:val="22"/>
          <w:lang w:val="ru-RU"/>
        </w:rPr>
        <w:t>11-</w:t>
      </w:r>
      <w:r>
        <w:rPr>
          <w:rFonts w:ascii="Times New Roman" w:hAnsi="Times New Roman"/>
          <w:sz w:val="22"/>
          <w:szCs w:val="22"/>
          <w:lang w:val="ru-RU"/>
        </w:rPr>
        <w:t>3</w:t>
      </w:r>
      <w:r w:rsidRPr="002D2D11">
        <w:rPr>
          <w:rFonts w:ascii="Times New Roman" w:hAnsi="Times New Roman"/>
          <w:sz w:val="22"/>
          <w:szCs w:val="22"/>
          <w:lang w:val="ru-RU"/>
        </w:rPr>
        <w:t>-</w:t>
      </w:r>
      <w:r>
        <w:rPr>
          <w:rFonts w:ascii="Times New Roman" w:hAnsi="Times New Roman"/>
          <w:sz w:val="22"/>
          <w:szCs w:val="22"/>
          <w:lang w:val="ru-RU"/>
        </w:rPr>
        <w:t>4</w:t>
      </w:r>
      <w:r w:rsidRPr="002D2D11">
        <w:rPr>
          <w:rFonts w:ascii="Times New Roman" w:hAnsi="Times New Roman"/>
          <w:sz w:val="22"/>
          <w:szCs w:val="22"/>
          <w:lang w:val="ru-RU"/>
        </w:rPr>
        <w:t>-08</w:t>
      </w:r>
      <w:r>
        <w:rPr>
          <w:rFonts w:ascii="Times New Roman" w:hAnsi="Times New Roman"/>
          <w:sz w:val="22"/>
          <w:szCs w:val="22"/>
          <w:lang w:val="ru-RU"/>
        </w:rPr>
        <w:t>6</w:t>
      </w:r>
      <w:r w:rsidRPr="002D2D11">
        <w:rPr>
          <w:rFonts w:ascii="Times New Roman" w:hAnsi="Times New Roman"/>
          <w:sz w:val="22"/>
          <w:szCs w:val="22"/>
          <w:lang w:val="ru-RU"/>
        </w:rPr>
        <w:t>.</w:t>
      </w:r>
    </w:p>
    <w:p w:rsidR="00757437" w:rsidRPr="002D2D11" w:rsidRDefault="00757437" w:rsidP="00757437">
      <w:pPr>
        <w:autoSpaceDE w:val="0"/>
        <w:autoSpaceDN w:val="0"/>
        <w:adjustRightInd w:val="0"/>
        <w:ind w:firstLine="540"/>
        <w:jc w:val="both"/>
        <w:rPr>
          <w:rFonts w:ascii="Times New Roman" w:hAnsi="Times New Roman"/>
          <w:sz w:val="22"/>
          <w:szCs w:val="22"/>
          <w:lang w:val="ru-RU"/>
        </w:rPr>
      </w:pPr>
      <w:r w:rsidRPr="002D2D11">
        <w:rPr>
          <w:rFonts w:ascii="Times New Roman" w:hAnsi="Times New Roman"/>
          <w:b/>
          <w:sz w:val="22"/>
          <w:szCs w:val="22"/>
          <w:lang w:val="ru-RU"/>
        </w:rPr>
        <w:t>1.1</w:t>
      </w:r>
      <w:r w:rsidRPr="002D2D11">
        <w:rPr>
          <w:rFonts w:ascii="Times New Roman" w:hAnsi="Times New Roman"/>
          <w:sz w:val="22"/>
          <w:szCs w:val="22"/>
          <w:lang w:val="ru-RU"/>
        </w:rPr>
        <w:t xml:space="preserve"> Область профессиональной служебной деятельности: обеспечение правовой работы на государственной гражданской службе; досудебное и судебное регулирование споров.</w:t>
      </w:r>
    </w:p>
    <w:p w:rsidR="00757437" w:rsidRPr="002D2D11" w:rsidRDefault="00757437" w:rsidP="00757437">
      <w:pPr>
        <w:autoSpaceDE w:val="0"/>
        <w:autoSpaceDN w:val="0"/>
        <w:adjustRightInd w:val="0"/>
        <w:ind w:firstLine="540"/>
        <w:jc w:val="both"/>
        <w:rPr>
          <w:rFonts w:ascii="Times New Roman" w:hAnsi="Times New Roman"/>
          <w:sz w:val="22"/>
          <w:szCs w:val="22"/>
          <w:lang w:val="ru-RU"/>
        </w:rPr>
      </w:pPr>
      <w:r w:rsidRPr="002D2D11">
        <w:rPr>
          <w:rFonts w:ascii="Times New Roman" w:hAnsi="Times New Roman"/>
          <w:b/>
          <w:sz w:val="22"/>
          <w:szCs w:val="22"/>
          <w:lang w:val="ru-RU"/>
        </w:rPr>
        <w:t>1.2</w:t>
      </w:r>
      <w:r w:rsidRPr="002D2D11">
        <w:rPr>
          <w:rFonts w:ascii="Times New Roman" w:hAnsi="Times New Roman"/>
          <w:sz w:val="22"/>
          <w:szCs w:val="22"/>
          <w:lang w:val="ru-RU"/>
        </w:rPr>
        <w:t xml:space="preserve"> Вид профессиональной служебной деятельности: регулирование вопросов в сферах досудебного и судебного разрешения споров; обеспечение правовой деятельности инспекции.</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t>2.</w:t>
      </w:r>
      <w:r w:rsidRPr="000E32CB">
        <w:rPr>
          <w:rFonts w:ascii="Times New Roman" w:hAnsi="Times New Roman"/>
          <w:bCs/>
          <w:sz w:val="22"/>
          <w:szCs w:val="22"/>
          <w:lang w:val="ru-RU" w:bidi="ar-SA"/>
        </w:rPr>
        <w:t xml:space="preserve"> Назначение на должность и освобождение от должности главного специалиста-эксперта осуществляются приказом </w:t>
      </w:r>
      <w:r w:rsidRPr="000E32CB">
        <w:rPr>
          <w:rFonts w:ascii="Times New Roman" w:hAnsi="Times New Roman"/>
          <w:sz w:val="22"/>
          <w:szCs w:val="22"/>
          <w:lang w:val="ru-RU"/>
        </w:rPr>
        <w:t>Межрайонной ИФНС России № 4 по Ростовской области</w:t>
      </w:r>
      <w:r w:rsidRPr="000E32CB">
        <w:rPr>
          <w:rFonts w:ascii="Times New Roman" w:hAnsi="Times New Roman"/>
          <w:bCs/>
          <w:sz w:val="22"/>
          <w:szCs w:val="22"/>
          <w:lang w:val="ru-RU" w:bidi="ar-SA"/>
        </w:rPr>
        <w:t xml:space="preserve"> (далее - инспекция).</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Cs/>
          <w:sz w:val="22"/>
          <w:szCs w:val="22"/>
          <w:lang w:val="ru-RU" w:bidi="ar-SA"/>
        </w:rPr>
        <w:t>Главный специалист-эксперт непосредственно подчиняется начальнику отдела.</w:t>
      </w:r>
    </w:p>
    <w:p w:rsidR="009278A7" w:rsidRPr="000E32CB" w:rsidRDefault="009278A7" w:rsidP="009278A7">
      <w:pPr>
        <w:autoSpaceDE w:val="0"/>
        <w:autoSpaceDN w:val="0"/>
        <w:adjustRightInd w:val="0"/>
        <w:ind w:firstLine="540"/>
        <w:jc w:val="both"/>
        <w:outlineLvl w:val="0"/>
        <w:rPr>
          <w:rFonts w:ascii="Times New Roman" w:hAnsi="Times New Roman"/>
          <w:bCs/>
          <w:sz w:val="22"/>
          <w:szCs w:val="22"/>
          <w:lang w:val="ru-RU" w:bidi="ar-SA"/>
        </w:rPr>
      </w:pPr>
    </w:p>
    <w:p w:rsidR="00DD1ACC" w:rsidRPr="00DD1ACC" w:rsidRDefault="00DD1ACC" w:rsidP="00DD1ACC">
      <w:pPr>
        <w:autoSpaceDE w:val="0"/>
        <w:autoSpaceDN w:val="0"/>
        <w:adjustRightInd w:val="0"/>
        <w:jc w:val="center"/>
        <w:outlineLvl w:val="2"/>
        <w:rPr>
          <w:rFonts w:ascii="Times New Roman" w:hAnsi="Times New Roman"/>
          <w:b/>
          <w:lang w:val="ru-RU"/>
        </w:rPr>
      </w:pPr>
      <w:r w:rsidRPr="00621417">
        <w:rPr>
          <w:rFonts w:ascii="Times New Roman" w:hAnsi="Times New Roman"/>
          <w:b/>
        </w:rPr>
        <w:t>II</w:t>
      </w:r>
      <w:r w:rsidRPr="00DD1ACC">
        <w:rPr>
          <w:rFonts w:ascii="Times New Roman" w:hAnsi="Times New Roman"/>
          <w:b/>
          <w:lang w:val="ru-RU"/>
        </w:rPr>
        <w:t>. Квалификационные требования для замещения должности</w:t>
      </w:r>
    </w:p>
    <w:p w:rsidR="00DD1ACC" w:rsidRPr="00DD1ACC" w:rsidRDefault="00DD1ACC" w:rsidP="00DD1ACC">
      <w:pPr>
        <w:autoSpaceDE w:val="0"/>
        <w:autoSpaceDN w:val="0"/>
        <w:adjustRightInd w:val="0"/>
        <w:jc w:val="center"/>
        <w:rPr>
          <w:rFonts w:ascii="Times New Roman" w:hAnsi="Times New Roman"/>
          <w:b/>
          <w:lang w:val="ru-RU"/>
        </w:rPr>
      </w:pPr>
      <w:r w:rsidRPr="00DD1ACC">
        <w:rPr>
          <w:rFonts w:ascii="Times New Roman" w:hAnsi="Times New Roman"/>
          <w:b/>
          <w:lang w:val="ru-RU"/>
        </w:rPr>
        <w:t>гражданской службы</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t>3.</w:t>
      </w:r>
      <w:r w:rsidRPr="000E32CB">
        <w:rPr>
          <w:rFonts w:ascii="Times New Roman" w:hAnsi="Times New Roman"/>
          <w:bCs/>
          <w:sz w:val="22"/>
          <w:szCs w:val="22"/>
          <w:lang w:val="ru-RU" w:bidi="ar-SA"/>
        </w:rPr>
        <w:t xml:space="preserve"> Для замещения должности главного специалиста-эксперта устанавливаются следующие требования:</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t>а)</w:t>
      </w:r>
      <w:r w:rsidRPr="000E32CB">
        <w:rPr>
          <w:rFonts w:ascii="Times New Roman" w:hAnsi="Times New Roman"/>
          <w:bCs/>
          <w:sz w:val="22"/>
          <w:szCs w:val="22"/>
          <w:lang w:val="ru-RU" w:bidi="ar-SA"/>
        </w:rPr>
        <w:t xml:space="preserve"> наличие высшего профессионального образования;</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t>б)</w:t>
      </w:r>
      <w:r w:rsidRPr="000E32CB">
        <w:rPr>
          <w:rFonts w:ascii="Times New Roman" w:hAnsi="Times New Roman"/>
          <w:bCs/>
          <w:sz w:val="22"/>
          <w:szCs w:val="22"/>
          <w:lang w:val="ru-RU" w:bidi="ar-SA"/>
        </w:rPr>
        <w:t xml:space="preserve"> наличие профессиональных знаний, включая знание </w:t>
      </w:r>
      <w:hyperlink r:id="rId6" w:history="1">
        <w:r w:rsidRPr="000E32CB">
          <w:rPr>
            <w:rFonts w:ascii="Times New Roman" w:hAnsi="Times New Roman"/>
            <w:bCs/>
            <w:sz w:val="22"/>
            <w:szCs w:val="22"/>
            <w:lang w:val="ru-RU" w:bidi="ar-SA"/>
          </w:rPr>
          <w:t>Конституции</w:t>
        </w:r>
      </w:hyperlink>
      <w:r w:rsidRPr="000E32CB">
        <w:rPr>
          <w:rFonts w:ascii="Times New Roman" w:hAnsi="Times New Roman"/>
          <w:bCs/>
          <w:sz w:val="22"/>
          <w:szCs w:val="22"/>
          <w:lang w:val="ru-RU" w:bidi="ar-SA"/>
        </w:rPr>
        <w:t xml:space="preserve"> Российской Федерации, </w:t>
      </w:r>
      <w:proofErr w:type="gramStart"/>
      <w:r w:rsidRPr="000E32CB">
        <w:rPr>
          <w:rFonts w:ascii="Times New Roman" w:hAnsi="Times New Roman"/>
          <w:bCs/>
          <w:sz w:val="22"/>
          <w:szCs w:val="22"/>
          <w:lang w:val="ru-RU" w:bidi="ar-SA"/>
        </w:rPr>
        <w:t>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w:t>
      </w:r>
      <w:proofErr w:type="gramEnd"/>
      <w:r w:rsidRPr="000E32CB">
        <w:rPr>
          <w:rFonts w:ascii="Times New Roman" w:hAnsi="Times New Roman"/>
          <w:bCs/>
          <w:sz w:val="22"/>
          <w:szCs w:val="22"/>
          <w:lang w:val="ru-RU" w:bidi="ar-SA"/>
        </w:rPr>
        <w:t xml:space="preserve">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0E32CB">
        <w:rPr>
          <w:rFonts w:ascii="Times New Roman" w:hAnsi="Times New Roman"/>
          <w:bCs/>
          <w:sz w:val="22"/>
          <w:szCs w:val="22"/>
          <w:lang w:val="ru-RU" w:bidi="ar-SA"/>
        </w:rPr>
        <w:t>применения</w:t>
      </w:r>
      <w:proofErr w:type="gramEnd"/>
      <w:r w:rsidRPr="000E32CB">
        <w:rPr>
          <w:rFonts w:ascii="Times New Roman" w:hAnsi="Times New Roman"/>
          <w:bCs/>
          <w:sz w:val="22"/>
          <w:szCs w:val="22"/>
          <w:lang w:val="ru-RU" w:bidi="ar-SA"/>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proofErr w:type="gramStart"/>
      <w:r w:rsidRPr="000E32CB">
        <w:rPr>
          <w:rFonts w:ascii="Times New Roman" w:hAnsi="Times New Roman"/>
          <w:b/>
          <w:bCs/>
          <w:sz w:val="22"/>
          <w:szCs w:val="22"/>
          <w:lang w:val="ru-RU" w:bidi="ar-SA"/>
        </w:rPr>
        <w:t>в)</w:t>
      </w:r>
      <w:r w:rsidRPr="000E32CB">
        <w:rPr>
          <w:rFonts w:ascii="Times New Roman" w:hAnsi="Times New Roman"/>
          <w:bCs/>
          <w:sz w:val="22"/>
          <w:szCs w:val="22"/>
          <w:lang w:val="ru-RU" w:bidi="ar-SA"/>
        </w:rPr>
        <w:t xml:space="preserve"> наличие профессиональных навыков,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w:t>
      </w:r>
      <w:proofErr w:type="gramEnd"/>
      <w:r w:rsidRPr="000E32CB">
        <w:rPr>
          <w:rFonts w:ascii="Times New Roman" w:hAnsi="Times New Roman"/>
          <w:bCs/>
          <w:sz w:val="22"/>
          <w:szCs w:val="22"/>
          <w:lang w:val="ru-RU" w:bidi="ar-SA"/>
        </w:rPr>
        <w:t>,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p>
    <w:p w:rsidR="009278A7" w:rsidRPr="000E32CB" w:rsidRDefault="009278A7" w:rsidP="00DD1ACC">
      <w:pPr>
        <w:autoSpaceDE w:val="0"/>
        <w:autoSpaceDN w:val="0"/>
        <w:adjustRightInd w:val="0"/>
        <w:jc w:val="center"/>
        <w:outlineLvl w:val="0"/>
        <w:rPr>
          <w:rFonts w:ascii="Times New Roman" w:hAnsi="Times New Roman"/>
          <w:b/>
          <w:bCs/>
          <w:sz w:val="22"/>
          <w:szCs w:val="22"/>
          <w:lang w:val="ru-RU" w:bidi="ar-SA"/>
        </w:rPr>
      </w:pPr>
      <w:r w:rsidRPr="000E32CB">
        <w:rPr>
          <w:rFonts w:ascii="Times New Roman" w:hAnsi="Times New Roman"/>
          <w:b/>
          <w:bCs/>
          <w:sz w:val="22"/>
          <w:szCs w:val="22"/>
          <w:lang w:val="ru-RU" w:bidi="ar-SA"/>
        </w:rPr>
        <w:t>III. Должностные обязанности, права и ответственность</w:t>
      </w:r>
    </w:p>
    <w:p w:rsidR="009278A7" w:rsidRPr="000E32CB" w:rsidRDefault="009278A7" w:rsidP="00D62A39">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t>4.</w:t>
      </w:r>
      <w:r w:rsidRPr="000E32CB">
        <w:rPr>
          <w:rFonts w:ascii="Times New Roman" w:hAnsi="Times New Roman"/>
          <w:bCs/>
          <w:sz w:val="22"/>
          <w:szCs w:val="22"/>
          <w:lang w:val="ru-RU" w:bidi="ar-SA"/>
        </w:rPr>
        <w:t xml:space="preserve"> Основные права и обязанности главного специалиста-эксперта, а также запреты и требования, связанные с гражданской службой, которые установлены в его отношении, </w:t>
      </w:r>
      <w:r w:rsidRPr="000E32CB">
        <w:rPr>
          <w:rFonts w:ascii="Times New Roman" w:hAnsi="Times New Roman"/>
          <w:bCs/>
          <w:sz w:val="22"/>
          <w:szCs w:val="22"/>
          <w:lang w:val="ru-RU" w:bidi="ar-SA"/>
        </w:rPr>
        <w:lastRenderedPageBreak/>
        <w:t xml:space="preserve">предусмотрены </w:t>
      </w:r>
      <w:hyperlink r:id="rId7" w:history="1">
        <w:r w:rsidRPr="000E32CB">
          <w:rPr>
            <w:rFonts w:ascii="Times New Roman" w:hAnsi="Times New Roman"/>
            <w:bCs/>
            <w:sz w:val="22"/>
            <w:szCs w:val="22"/>
            <w:lang w:val="ru-RU" w:bidi="ar-SA"/>
          </w:rPr>
          <w:t>статьями 14</w:t>
        </w:r>
      </w:hyperlink>
      <w:r w:rsidRPr="000E32CB">
        <w:rPr>
          <w:rFonts w:ascii="Times New Roman" w:hAnsi="Times New Roman"/>
          <w:bCs/>
          <w:sz w:val="22"/>
          <w:szCs w:val="22"/>
          <w:lang w:val="ru-RU" w:bidi="ar-SA"/>
        </w:rPr>
        <w:t xml:space="preserve">, </w:t>
      </w:r>
      <w:hyperlink r:id="rId8" w:history="1">
        <w:r w:rsidRPr="000E32CB">
          <w:rPr>
            <w:rFonts w:ascii="Times New Roman" w:hAnsi="Times New Roman"/>
            <w:bCs/>
            <w:sz w:val="22"/>
            <w:szCs w:val="22"/>
            <w:lang w:val="ru-RU" w:bidi="ar-SA"/>
          </w:rPr>
          <w:t>15</w:t>
        </w:r>
      </w:hyperlink>
      <w:r w:rsidRPr="000E32CB">
        <w:rPr>
          <w:rFonts w:ascii="Times New Roman" w:hAnsi="Times New Roman"/>
          <w:bCs/>
          <w:sz w:val="22"/>
          <w:szCs w:val="22"/>
          <w:lang w:val="ru-RU" w:bidi="ar-SA"/>
        </w:rPr>
        <w:t xml:space="preserve">, </w:t>
      </w:r>
      <w:hyperlink r:id="rId9" w:history="1">
        <w:r w:rsidRPr="000E32CB">
          <w:rPr>
            <w:rFonts w:ascii="Times New Roman" w:hAnsi="Times New Roman"/>
            <w:bCs/>
            <w:sz w:val="22"/>
            <w:szCs w:val="22"/>
            <w:lang w:val="ru-RU" w:bidi="ar-SA"/>
          </w:rPr>
          <w:t>17</w:t>
        </w:r>
      </w:hyperlink>
      <w:r w:rsidRPr="000E32CB">
        <w:rPr>
          <w:rFonts w:ascii="Times New Roman" w:hAnsi="Times New Roman"/>
          <w:bCs/>
          <w:sz w:val="22"/>
          <w:szCs w:val="22"/>
          <w:lang w:val="ru-RU" w:bidi="ar-SA"/>
        </w:rPr>
        <w:t xml:space="preserve">, </w:t>
      </w:r>
      <w:hyperlink r:id="rId10" w:history="1">
        <w:r w:rsidRPr="000E32CB">
          <w:rPr>
            <w:rFonts w:ascii="Times New Roman" w:hAnsi="Times New Roman"/>
            <w:bCs/>
            <w:sz w:val="22"/>
            <w:szCs w:val="22"/>
            <w:lang w:val="ru-RU" w:bidi="ar-SA"/>
          </w:rPr>
          <w:t>18</w:t>
        </w:r>
      </w:hyperlink>
      <w:r w:rsidRPr="000E32CB">
        <w:rPr>
          <w:rFonts w:ascii="Times New Roman" w:hAnsi="Times New Roman"/>
          <w:bCs/>
          <w:sz w:val="22"/>
          <w:szCs w:val="22"/>
          <w:lang w:val="ru-RU" w:bidi="ar-SA"/>
        </w:rPr>
        <w:t xml:space="preserve"> Федерального закона от 27 июля 2004 г. N 79-ФЗ "О государственной гражданской службе Российской Федерации".</w:t>
      </w:r>
    </w:p>
    <w:p w:rsidR="00E75506" w:rsidRPr="00DD1ACC" w:rsidRDefault="009278A7" w:rsidP="00D62A39">
      <w:pPr>
        <w:shd w:val="clear" w:color="auto" w:fill="FFFFFF"/>
        <w:spacing w:line="274" w:lineRule="exact"/>
        <w:ind w:left="7" w:right="14" w:firstLine="540"/>
        <w:jc w:val="both"/>
        <w:rPr>
          <w:rFonts w:ascii="Times New Roman" w:hAnsi="Times New Roman"/>
          <w:sz w:val="22"/>
          <w:szCs w:val="22"/>
          <w:lang w:val="ru-RU"/>
        </w:rPr>
      </w:pPr>
      <w:r w:rsidRPr="000E32CB">
        <w:rPr>
          <w:rFonts w:ascii="Times New Roman" w:hAnsi="Times New Roman"/>
          <w:b/>
          <w:bCs/>
          <w:sz w:val="22"/>
          <w:szCs w:val="22"/>
          <w:lang w:val="ru-RU" w:bidi="ar-SA"/>
        </w:rPr>
        <w:t>5.</w:t>
      </w:r>
      <w:r w:rsidRPr="000E32CB">
        <w:rPr>
          <w:rFonts w:ascii="Times New Roman" w:hAnsi="Times New Roman"/>
          <w:bCs/>
          <w:sz w:val="22"/>
          <w:szCs w:val="22"/>
          <w:lang w:val="ru-RU" w:bidi="ar-SA"/>
        </w:rPr>
        <w:t xml:space="preserve"> </w:t>
      </w:r>
      <w:proofErr w:type="gramStart"/>
      <w:r w:rsidRPr="000E32CB">
        <w:rPr>
          <w:rFonts w:ascii="Times New Roman" w:hAnsi="Times New Roman"/>
          <w:bCs/>
          <w:sz w:val="22"/>
          <w:szCs w:val="22"/>
          <w:lang w:val="ru-RU" w:bidi="ar-SA"/>
        </w:rPr>
        <w:t xml:space="preserve">Главный специалист-эксперт осуществляет иные права и исполняет обязанности, </w:t>
      </w:r>
      <w:r w:rsidR="004A2535" w:rsidRPr="000E32CB">
        <w:rPr>
          <w:rFonts w:ascii="Times New Roman" w:hAnsi="Times New Roman"/>
          <w:sz w:val="22"/>
          <w:szCs w:val="22"/>
          <w:lang w:val="ru-RU"/>
        </w:rPr>
        <w:t xml:space="preserve">предусмотренные законодательством Российской Федерации, </w:t>
      </w:r>
      <w:hyperlink r:id="rId11" w:history="1">
        <w:r w:rsidR="004A2535" w:rsidRPr="000E32CB">
          <w:rPr>
            <w:rFonts w:ascii="Times New Roman" w:hAnsi="Times New Roman"/>
            <w:sz w:val="22"/>
            <w:szCs w:val="22"/>
            <w:lang w:val="ru-RU"/>
          </w:rPr>
          <w:t>Положением</w:t>
        </w:r>
      </w:hyperlink>
      <w:r w:rsidR="004A2535" w:rsidRPr="000E32CB">
        <w:rPr>
          <w:rFonts w:ascii="Times New Roman" w:hAnsi="Times New Roman"/>
          <w:sz w:val="22"/>
          <w:szCs w:val="22"/>
          <w:lang w:val="ru-RU"/>
        </w:rPr>
        <w:t xml:space="preserve"> о Федеральной налоговой службе, утвержденным постановлением Правительства Российской </w:t>
      </w:r>
      <w:r w:rsidR="004A2535" w:rsidRPr="00DD1ACC">
        <w:rPr>
          <w:rFonts w:ascii="Times New Roman" w:hAnsi="Times New Roman"/>
          <w:sz w:val="22"/>
          <w:szCs w:val="22"/>
          <w:lang w:val="ru-RU"/>
        </w:rPr>
        <w:t xml:space="preserve">Федерации от 30 сентября 2004 г. № 506, положением о Межрайонной ИФНС России № 4 по Ростовской области, утвержденным руководителем управления ФНС России по Ростовской области "31" октября 2011 </w:t>
      </w:r>
      <w:r w:rsidR="00E75506" w:rsidRPr="00DD1ACC">
        <w:rPr>
          <w:rFonts w:ascii="Times New Roman" w:hAnsi="Times New Roman"/>
          <w:sz w:val="22"/>
          <w:szCs w:val="22"/>
          <w:lang w:val="ru-RU"/>
        </w:rPr>
        <w:t xml:space="preserve">г., </w:t>
      </w:r>
      <w:r w:rsidR="00DD1ACC" w:rsidRPr="00DD1ACC">
        <w:rPr>
          <w:rFonts w:ascii="Times New Roman" w:hAnsi="Times New Roman"/>
          <w:sz w:val="22"/>
          <w:szCs w:val="22"/>
          <w:lang w:val="ru-RU"/>
        </w:rPr>
        <w:t>положением о Межрайонной ИФНС России № 4 по Ростовской области, утвержденным руководителем</w:t>
      </w:r>
      <w:proofErr w:type="gramEnd"/>
      <w:r w:rsidR="00DD1ACC" w:rsidRPr="00DD1ACC">
        <w:rPr>
          <w:rFonts w:ascii="Times New Roman" w:hAnsi="Times New Roman"/>
          <w:sz w:val="22"/>
          <w:szCs w:val="22"/>
          <w:lang w:val="ru-RU"/>
        </w:rPr>
        <w:t xml:space="preserve"> управления ФНС России по Ростовской области "___" __________ 201___ </w:t>
      </w:r>
      <w:proofErr w:type="spellStart"/>
      <w:r w:rsidR="00DD1ACC" w:rsidRPr="00DD1ACC">
        <w:rPr>
          <w:rFonts w:ascii="Times New Roman" w:hAnsi="Times New Roman"/>
          <w:sz w:val="22"/>
          <w:szCs w:val="22"/>
          <w:lang w:val="ru-RU"/>
        </w:rPr>
        <w:t>г.</w:t>
      </w:r>
      <w:proofErr w:type="gramStart"/>
      <w:r w:rsidR="00DD1ACC" w:rsidRPr="00DD1ACC">
        <w:rPr>
          <w:rFonts w:ascii="Times New Roman" w:hAnsi="Times New Roman"/>
          <w:sz w:val="22"/>
          <w:szCs w:val="22"/>
          <w:lang w:val="ru-RU"/>
        </w:rPr>
        <w:t>,</w:t>
      </w:r>
      <w:r w:rsidR="00E75506" w:rsidRPr="00DD1ACC">
        <w:rPr>
          <w:rFonts w:ascii="Times New Roman" w:hAnsi="Times New Roman"/>
          <w:sz w:val="22"/>
          <w:szCs w:val="22"/>
          <w:lang w:val="ru-RU"/>
        </w:rPr>
        <w:t>п</w:t>
      </w:r>
      <w:proofErr w:type="gramEnd"/>
      <w:r w:rsidR="00E75506" w:rsidRPr="00DD1ACC">
        <w:rPr>
          <w:rFonts w:ascii="Times New Roman" w:hAnsi="Times New Roman"/>
          <w:sz w:val="22"/>
          <w:szCs w:val="22"/>
          <w:lang w:val="ru-RU"/>
        </w:rPr>
        <w:t>оложением</w:t>
      </w:r>
      <w:proofErr w:type="spellEnd"/>
      <w:r w:rsidR="00E75506" w:rsidRPr="00DD1ACC">
        <w:rPr>
          <w:rFonts w:ascii="Times New Roman" w:hAnsi="Times New Roman"/>
          <w:sz w:val="22"/>
          <w:szCs w:val="22"/>
          <w:lang w:val="ru-RU"/>
        </w:rPr>
        <w:t xml:space="preserve"> о правовом отделе, </w:t>
      </w:r>
      <w:r w:rsidR="004A2535" w:rsidRPr="00DD1ACC">
        <w:rPr>
          <w:rFonts w:ascii="Times New Roman" w:hAnsi="Times New Roman"/>
          <w:sz w:val="22"/>
          <w:szCs w:val="22"/>
          <w:lang w:val="ru-RU"/>
        </w:rPr>
        <w:t>приказами (распоряжениями) ФНС России, приказами управления ФНС России по Ростовской области (далее - управление), приказами инспекции, поручениями руководства инспекции.</w:t>
      </w:r>
    </w:p>
    <w:p w:rsidR="00E75506" w:rsidRPr="000E32CB" w:rsidRDefault="00E75506" w:rsidP="00D62A39">
      <w:pPr>
        <w:shd w:val="clear" w:color="auto" w:fill="FFFFFF"/>
        <w:spacing w:line="274" w:lineRule="exact"/>
        <w:ind w:left="7" w:right="14" w:firstLine="540"/>
        <w:jc w:val="both"/>
        <w:rPr>
          <w:rFonts w:ascii="Times New Roman" w:hAnsi="Times New Roman"/>
          <w:sz w:val="22"/>
          <w:szCs w:val="22"/>
          <w:lang w:val="ru-RU"/>
        </w:rPr>
      </w:pPr>
      <w:r w:rsidRPr="000E32CB">
        <w:rPr>
          <w:rFonts w:ascii="Times New Roman" w:hAnsi="Times New Roman"/>
          <w:color w:val="000000"/>
          <w:spacing w:val="-1"/>
          <w:sz w:val="22"/>
          <w:szCs w:val="22"/>
          <w:lang w:val="ru-RU"/>
        </w:rPr>
        <w:t xml:space="preserve"> Исходя из установленных полномочий, в пределах функциональной компетенции, имеет </w:t>
      </w:r>
      <w:r w:rsidRPr="000E32CB">
        <w:rPr>
          <w:rFonts w:ascii="Times New Roman" w:hAnsi="Times New Roman"/>
          <w:color w:val="000000"/>
          <w:spacing w:val="-6"/>
          <w:sz w:val="22"/>
          <w:szCs w:val="22"/>
          <w:lang w:val="ru-RU"/>
        </w:rPr>
        <w:t>право:</w:t>
      </w:r>
    </w:p>
    <w:p w:rsidR="00E75506" w:rsidRPr="000E32CB" w:rsidRDefault="00E75506" w:rsidP="00D62A39">
      <w:pPr>
        <w:widowControl w:val="0"/>
        <w:numPr>
          <w:ilvl w:val="0"/>
          <w:numId w:val="2"/>
        </w:numPr>
        <w:shd w:val="clear" w:color="auto" w:fill="FFFFFF"/>
        <w:tabs>
          <w:tab w:val="left" w:pos="857"/>
        </w:tabs>
        <w:autoSpaceDE w:val="0"/>
        <w:autoSpaceDN w:val="0"/>
        <w:adjustRightInd w:val="0"/>
        <w:spacing w:before="7" w:line="274" w:lineRule="exact"/>
        <w:ind w:left="7" w:firstLine="540"/>
        <w:jc w:val="both"/>
        <w:rPr>
          <w:rFonts w:ascii="Times New Roman" w:hAnsi="Times New Roman"/>
          <w:color w:val="000000"/>
          <w:sz w:val="22"/>
          <w:szCs w:val="22"/>
          <w:lang w:val="ru-RU"/>
        </w:rPr>
      </w:pPr>
      <w:r w:rsidRPr="000E32CB">
        <w:rPr>
          <w:rFonts w:ascii="Times New Roman" w:hAnsi="Times New Roman"/>
          <w:color w:val="000000"/>
          <w:spacing w:val="2"/>
          <w:sz w:val="22"/>
          <w:szCs w:val="22"/>
          <w:lang w:val="ru-RU"/>
        </w:rPr>
        <w:t xml:space="preserve">в рамках своей компетенции по поручению начальника отдела представлять отдел во </w:t>
      </w:r>
      <w:r w:rsidRPr="000E32CB">
        <w:rPr>
          <w:rFonts w:ascii="Times New Roman" w:hAnsi="Times New Roman"/>
          <w:color w:val="000000"/>
          <w:sz w:val="22"/>
          <w:szCs w:val="22"/>
          <w:lang w:val="ru-RU"/>
        </w:rPr>
        <w:t>взаимоотношениях с другими структурными подразделениями Инспекции;</w:t>
      </w:r>
    </w:p>
    <w:p w:rsidR="00E75506" w:rsidRPr="000E32CB" w:rsidRDefault="00E75506" w:rsidP="00D62A39">
      <w:pPr>
        <w:widowControl w:val="0"/>
        <w:numPr>
          <w:ilvl w:val="0"/>
          <w:numId w:val="2"/>
        </w:numPr>
        <w:shd w:val="clear" w:color="auto" w:fill="FFFFFF"/>
        <w:tabs>
          <w:tab w:val="left" w:pos="857"/>
        </w:tabs>
        <w:autoSpaceDE w:val="0"/>
        <w:autoSpaceDN w:val="0"/>
        <w:adjustRightInd w:val="0"/>
        <w:spacing w:line="274" w:lineRule="exact"/>
        <w:ind w:left="7" w:firstLine="540"/>
        <w:jc w:val="both"/>
        <w:rPr>
          <w:rFonts w:ascii="Times New Roman" w:hAnsi="Times New Roman"/>
          <w:color w:val="000000"/>
          <w:sz w:val="22"/>
          <w:szCs w:val="22"/>
          <w:lang w:val="ru-RU"/>
        </w:rPr>
      </w:pPr>
      <w:r w:rsidRPr="000E32CB">
        <w:rPr>
          <w:rFonts w:ascii="Times New Roman" w:hAnsi="Times New Roman"/>
          <w:color w:val="000000"/>
          <w:spacing w:val="8"/>
          <w:sz w:val="22"/>
          <w:szCs w:val="22"/>
          <w:lang w:val="ru-RU"/>
        </w:rPr>
        <w:t xml:space="preserve">запрашивать и получать в установленном порядке необходимые для выполнения </w:t>
      </w:r>
      <w:r w:rsidRPr="000E32CB">
        <w:rPr>
          <w:rFonts w:ascii="Times New Roman" w:hAnsi="Times New Roman"/>
          <w:color w:val="000000"/>
          <w:sz w:val="22"/>
          <w:szCs w:val="22"/>
          <w:lang w:val="ru-RU"/>
        </w:rPr>
        <w:t>возложенных на него обязанностей материалы от сотрудников Инспекции;</w:t>
      </w:r>
    </w:p>
    <w:p w:rsidR="00E75506" w:rsidRPr="000E32CB" w:rsidRDefault="00E75506" w:rsidP="00D62A39">
      <w:pPr>
        <w:shd w:val="clear" w:color="auto" w:fill="FFFFFF"/>
        <w:spacing w:line="274" w:lineRule="exact"/>
        <w:ind w:left="7" w:firstLine="540"/>
        <w:jc w:val="both"/>
        <w:rPr>
          <w:rFonts w:ascii="Times New Roman" w:hAnsi="Times New Roman"/>
          <w:sz w:val="22"/>
          <w:szCs w:val="22"/>
          <w:lang w:val="ru-RU"/>
        </w:rPr>
      </w:pPr>
      <w:r w:rsidRPr="000E32CB">
        <w:rPr>
          <w:rFonts w:ascii="Times New Roman" w:hAnsi="Times New Roman"/>
          <w:color w:val="000000"/>
          <w:spacing w:val="3"/>
          <w:sz w:val="22"/>
          <w:szCs w:val="22"/>
          <w:lang w:val="ru-RU"/>
        </w:rPr>
        <w:t>-</w:t>
      </w:r>
      <w:r w:rsidR="00D62A39">
        <w:rPr>
          <w:rFonts w:ascii="Times New Roman" w:hAnsi="Times New Roman"/>
          <w:color w:val="000000"/>
          <w:spacing w:val="3"/>
          <w:sz w:val="22"/>
          <w:szCs w:val="22"/>
          <w:lang w:val="ru-RU"/>
        </w:rPr>
        <w:t xml:space="preserve"> </w:t>
      </w:r>
      <w:r w:rsidRPr="000E32CB">
        <w:rPr>
          <w:rFonts w:ascii="Times New Roman" w:hAnsi="Times New Roman"/>
          <w:color w:val="000000"/>
          <w:spacing w:val="3"/>
          <w:sz w:val="22"/>
          <w:szCs w:val="22"/>
          <w:lang w:val="ru-RU"/>
        </w:rPr>
        <w:t xml:space="preserve">в    установленном    порядке    вносить    начальнику    отдела    предложения    по </w:t>
      </w:r>
      <w:r w:rsidRPr="000E32CB">
        <w:rPr>
          <w:rFonts w:ascii="Times New Roman" w:hAnsi="Times New Roman"/>
          <w:color w:val="000000"/>
          <w:spacing w:val="-1"/>
          <w:sz w:val="22"/>
          <w:szCs w:val="22"/>
          <w:lang w:val="ru-RU"/>
        </w:rPr>
        <w:t>совершенствованию работы отдела по вопросам, находящимся в его компетенции;</w:t>
      </w:r>
    </w:p>
    <w:p w:rsidR="00E75506" w:rsidRPr="000E32CB" w:rsidRDefault="00E75506" w:rsidP="00D62A39">
      <w:pPr>
        <w:ind w:left="7" w:firstLine="540"/>
        <w:jc w:val="both"/>
        <w:rPr>
          <w:rFonts w:ascii="Times New Roman" w:hAnsi="Times New Roman"/>
          <w:color w:val="000000"/>
          <w:sz w:val="22"/>
          <w:szCs w:val="22"/>
          <w:lang w:val="ru-RU"/>
        </w:rPr>
      </w:pPr>
      <w:r w:rsidRPr="000E32CB">
        <w:rPr>
          <w:rFonts w:ascii="Times New Roman" w:hAnsi="Times New Roman"/>
          <w:color w:val="000000"/>
          <w:sz w:val="22"/>
          <w:szCs w:val="22"/>
          <w:lang w:val="ru-RU"/>
        </w:rPr>
        <w:t xml:space="preserve">-осуществлять иные права, предусмотренные положением об отделе, нормативно </w:t>
      </w:r>
      <w:proofErr w:type="gramStart"/>
      <w:r w:rsidRPr="000E32CB">
        <w:rPr>
          <w:rFonts w:ascii="Times New Roman" w:hAnsi="Times New Roman"/>
          <w:color w:val="000000"/>
          <w:sz w:val="22"/>
          <w:szCs w:val="22"/>
          <w:lang w:val="ru-RU"/>
        </w:rPr>
        <w:t>–п</w:t>
      </w:r>
      <w:proofErr w:type="gramEnd"/>
      <w:r w:rsidRPr="000E32CB">
        <w:rPr>
          <w:rFonts w:ascii="Times New Roman" w:hAnsi="Times New Roman"/>
          <w:color w:val="000000"/>
          <w:sz w:val="22"/>
          <w:szCs w:val="22"/>
          <w:lang w:val="ru-RU"/>
        </w:rPr>
        <w:t xml:space="preserve">равовыми  актами и иными актами, регулирующими деятельность государственного гражданского служащего налогового органа. </w:t>
      </w:r>
    </w:p>
    <w:p w:rsidR="00D62A39" w:rsidRDefault="004A2535" w:rsidP="00D62A39">
      <w:pPr>
        <w:ind w:left="7" w:firstLine="540"/>
        <w:jc w:val="both"/>
        <w:rPr>
          <w:rFonts w:ascii="Times New Roman" w:eastAsia="Times New Roman" w:hAnsi="Times New Roman"/>
          <w:sz w:val="22"/>
          <w:szCs w:val="22"/>
          <w:lang w:val="ru-RU"/>
        </w:rPr>
      </w:pPr>
      <w:r w:rsidRPr="000E32CB">
        <w:rPr>
          <w:rFonts w:ascii="Times New Roman" w:eastAsia="Times New Roman" w:hAnsi="Times New Roman"/>
          <w:sz w:val="22"/>
          <w:szCs w:val="22"/>
          <w:lang w:val="ru-RU"/>
        </w:rPr>
        <w:t>Исходя из полномочий</w:t>
      </w:r>
      <w:r w:rsidRPr="000E32CB">
        <w:rPr>
          <w:rFonts w:ascii="Times New Roman" w:eastAsia="Times New Roman" w:hAnsi="Times New Roman"/>
          <w:bCs/>
          <w:sz w:val="22"/>
          <w:szCs w:val="22"/>
          <w:lang w:val="ru-RU"/>
        </w:rPr>
        <w:t xml:space="preserve">, определенных Положением об Инспекции, на </w:t>
      </w:r>
      <w:r w:rsidRPr="000E32CB">
        <w:rPr>
          <w:rFonts w:ascii="Times New Roman" w:hAnsi="Times New Roman"/>
          <w:bCs/>
          <w:sz w:val="22"/>
          <w:szCs w:val="22"/>
          <w:lang w:val="ru-RU" w:bidi="ar-SA"/>
        </w:rPr>
        <w:t xml:space="preserve">главного </w:t>
      </w:r>
      <w:r w:rsidR="00AD20D3" w:rsidRPr="000E32CB">
        <w:rPr>
          <w:rFonts w:ascii="Times New Roman" w:hAnsi="Times New Roman"/>
          <w:bCs/>
          <w:sz w:val="22"/>
          <w:szCs w:val="22"/>
          <w:lang w:val="ru-RU" w:bidi="ar-SA"/>
        </w:rPr>
        <w:t>специалиста-эксперта</w:t>
      </w:r>
      <w:r w:rsidRPr="000E32CB">
        <w:rPr>
          <w:rFonts w:ascii="Times New Roman" w:hAnsi="Times New Roman"/>
          <w:bCs/>
          <w:sz w:val="22"/>
          <w:szCs w:val="22"/>
          <w:lang w:val="ru-RU"/>
        </w:rPr>
        <w:t xml:space="preserve"> </w:t>
      </w:r>
      <w:r w:rsidRPr="000E32CB">
        <w:rPr>
          <w:rFonts w:ascii="Times New Roman" w:eastAsia="Times New Roman" w:hAnsi="Times New Roman"/>
          <w:bCs/>
          <w:sz w:val="22"/>
          <w:szCs w:val="22"/>
          <w:lang w:val="ru-RU"/>
        </w:rPr>
        <w:t xml:space="preserve">возлагается </w:t>
      </w:r>
      <w:r w:rsidRPr="000E32CB">
        <w:rPr>
          <w:rFonts w:ascii="Times New Roman" w:eastAsia="Times New Roman" w:hAnsi="Times New Roman"/>
          <w:sz w:val="22"/>
          <w:szCs w:val="22"/>
          <w:lang w:val="ru-RU"/>
        </w:rPr>
        <w:t>следующее:</w:t>
      </w:r>
    </w:p>
    <w:p w:rsidR="00E75506" w:rsidRPr="000E32CB" w:rsidRDefault="00E75506" w:rsidP="00D62A39">
      <w:pPr>
        <w:ind w:left="7" w:firstLine="540"/>
        <w:jc w:val="both"/>
        <w:rPr>
          <w:rFonts w:ascii="Times New Roman" w:hAnsi="Times New Roman"/>
          <w:color w:val="000000"/>
          <w:spacing w:val="-5"/>
          <w:sz w:val="22"/>
          <w:szCs w:val="22"/>
          <w:lang w:val="ru-RU"/>
        </w:rPr>
      </w:pPr>
      <w:r w:rsidRPr="000E32CB">
        <w:rPr>
          <w:rFonts w:ascii="Times New Roman" w:hAnsi="Times New Roman"/>
          <w:color w:val="000000"/>
          <w:sz w:val="22"/>
          <w:szCs w:val="22"/>
          <w:lang w:val="ru-RU"/>
        </w:rPr>
        <w:t>-</w:t>
      </w:r>
      <w:r w:rsidR="00D62A39">
        <w:rPr>
          <w:rFonts w:ascii="Times New Roman" w:hAnsi="Times New Roman"/>
          <w:color w:val="000000"/>
          <w:sz w:val="22"/>
          <w:szCs w:val="22"/>
          <w:lang w:val="ru-RU"/>
        </w:rPr>
        <w:t xml:space="preserve"> </w:t>
      </w:r>
      <w:r w:rsidRPr="000E32CB">
        <w:rPr>
          <w:rFonts w:ascii="Times New Roman" w:hAnsi="Times New Roman"/>
          <w:color w:val="000000"/>
          <w:spacing w:val="6"/>
          <w:sz w:val="22"/>
          <w:szCs w:val="22"/>
          <w:lang w:val="ru-RU"/>
        </w:rPr>
        <w:t>проведение правовой  экспертизы документов,  подготавливаемых в Инспекции и</w:t>
      </w:r>
      <w:r w:rsidRPr="000E32CB">
        <w:rPr>
          <w:rFonts w:ascii="Times New Roman" w:hAnsi="Times New Roman"/>
          <w:color w:val="000000"/>
          <w:spacing w:val="6"/>
          <w:sz w:val="22"/>
          <w:szCs w:val="22"/>
          <w:lang w:val="ru-RU"/>
        </w:rPr>
        <w:br/>
      </w:r>
      <w:r w:rsidRPr="000E32CB">
        <w:rPr>
          <w:rFonts w:ascii="Times New Roman" w:hAnsi="Times New Roman"/>
          <w:color w:val="000000"/>
          <w:spacing w:val="-2"/>
          <w:sz w:val="22"/>
          <w:szCs w:val="22"/>
          <w:lang w:val="ru-RU"/>
        </w:rPr>
        <w:t>оказание    правовой     помощи     подразделениям     инспекции     по     вопросам     применения</w:t>
      </w:r>
      <w:r w:rsidRPr="000E32CB">
        <w:rPr>
          <w:rFonts w:ascii="Times New Roman" w:hAnsi="Times New Roman"/>
          <w:color w:val="000000"/>
          <w:spacing w:val="-2"/>
          <w:sz w:val="22"/>
          <w:szCs w:val="22"/>
          <w:lang w:val="ru-RU"/>
        </w:rPr>
        <w:br/>
      </w:r>
      <w:r w:rsidRPr="000E32CB">
        <w:rPr>
          <w:rFonts w:ascii="Times New Roman" w:hAnsi="Times New Roman"/>
          <w:color w:val="000000"/>
          <w:sz w:val="22"/>
          <w:szCs w:val="22"/>
          <w:lang w:val="ru-RU"/>
        </w:rPr>
        <w:t>законодательства Российской Федерации;</w:t>
      </w:r>
    </w:p>
    <w:p w:rsidR="00E75506" w:rsidRPr="000E32CB" w:rsidRDefault="00263BC8" w:rsidP="00D62A39">
      <w:pPr>
        <w:shd w:val="clear" w:color="auto" w:fill="FFFFFF"/>
        <w:tabs>
          <w:tab w:val="left" w:pos="850"/>
        </w:tabs>
        <w:spacing w:line="274" w:lineRule="exact"/>
        <w:ind w:left="7" w:firstLine="540"/>
        <w:jc w:val="both"/>
        <w:rPr>
          <w:rFonts w:ascii="Times New Roman" w:hAnsi="Times New Roman"/>
          <w:sz w:val="22"/>
          <w:szCs w:val="22"/>
          <w:lang w:val="ru-RU"/>
        </w:rPr>
      </w:pPr>
      <w:r w:rsidRPr="000E32CB">
        <w:rPr>
          <w:rFonts w:ascii="Times New Roman" w:hAnsi="Times New Roman"/>
          <w:color w:val="000000"/>
          <w:sz w:val="22"/>
          <w:szCs w:val="22"/>
          <w:lang w:val="ru-RU"/>
        </w:rPr>
        <w:t>-</w:t>
      </w:r>
      <w:r w:rsidR="00D62A39">
        <w:rPr>
          <w:rFonts w:ascii="Times New Roman" w:hAnsi="Times New Roman"/>
          <w:color w:val="000000"/>
          <w:sz w:val="22"/>
          <w:szCs w:val="22"/>
          <w:lang w:val="ru-RU"/>
        </w:rPr>
        <w:t xml:space="preserve"> </w:t>
      </w:r>
      <w:r w:rsidRPr="000E32CB">
        <w:rPr>
          <w:rFonts w:ascii="Times New Roman" w:hAnsi="Times New Roman"/>
          <w:color w:val="000000"/>
          <w:sz w:val="22"/>
          <w:szCs w:val="22"/>
          <w:lang w:val="ru-RU"/>
        </w:rPr>
        <w:t xml:space="preserve">визирование проектов решений и актов  по результатам налоговых проверок, по результатам согласования которых составление докладной записки на имя руководителя налогового органа в случае несогласия </w:t>
      </w:r>
      <w:r w:rsidR="000025F4">
        <w:rPr>
          <w:rFonts w:ascii="Times New Roman" w:hAnsi="Times New Roman"/>
          <w:color w:val="000000"/>
          <w:sz w:val="22"/>
          <w:szCs w:val="22"/>
          <w:lang w:val="ru-RU"/>
        </w:rPr>
        <w:t>с выводами, содержащимися в прое</w:t>
      </w:r>
      <w:r w:rsidR="000025F4" w:rsidRPr="000E32CB">
        <w:rPr>
          <w:rFonts w:ascii="Times New Roman" w:hAnsi="Times New Roman"/>
          <w:color w:val="000000"/>
          <w:sz w:val="22"/>
          <w:szCs w:val="22"/>
          <w:lang w:val="ru-RU"/>
        </w:rPr>
        <w:t>ктах</w:t>
      </w:r>
      <w:r w:rsidRPr="000E32CB">
        <w:rPr>
          <w:rFonts w:ascii="Times New Roman" w:hAnsi="Times New Roman"/>
          <w:color w:val="000000"/>
          <w:sz w:val="22"/>
          <w:szCs w:val="22"/>
          <w:lang w:val="ru-RU"/>
        </w:rPr>
        <w:t xml:space="preserve"> актов и решений, в связи с их незаконностью, необоснованностью и противоречием сложившейся судебной практики</w:t>
      </w:r>
      <w:proofErr w:type="gramStart"/>
      <w:r w:rsidRPr="000E32CB">
        <w:rPr>
          <w:rFonts w:ascii="Times New Roman" w:hAnsi="Times New Roman"/>
          <w:color w:val="000000"/>
          <w:sz w:val="22"/>
          <w:szCs w:val="22"/>
          <w:lang w:val="ru-RU"/>
        </w:rPr>
        <w:t xml:space="preserve"> ;</w:t>
      </w:r>
      <w:proofErr w:type="gramEnd"/>
    </w:p>
    <w:p w:rsidR="00E75506" w:rsidRPr="000E32CB" w:rsidRDefault="00E75506" w:rsidP="00D62A39">
      <w:pPr>
        <w:shd w:val="clear" w:color="auto" w:fill="FFFFFF"/>
        <w:tabs>
          <w:tab w:val="left" w:pos="1015"/>
        </w:tabs>
        <w:spacing w:line="274" w:lineRule="exact"/>
        <w:ind w:left="7" w:firstLine="540"/>
        <w:jc w:val="both"/>
        <w:rPr>
          <w:rFonts w:ascii="Times New Roman" w:hAnsi="Times New Roman"/>
          <w:sz w:val="22"/>
          <w:szCs w:val="22"/>
          <w:lang w:val="ru-RU"/>
        </w:rPr>
      </w:pPr>
      <w:r w:rsidRPr="000E32CB">
        <w:rPr>
          <w:rFonts w:ascii="Times New Roman" w:hAnsi="Times New Roman"/>
          <w:color w:val="000000"/>
          <w:sz w:val="22"/>
          <w:szCs w:val="22"/>
          <w:lang w:val="ru-RU"/>
        </w:rPr>
        <w:t>-</w:t>
      </w:r>
      <w:r w:rsidR="00D62A39">
        <w:rPr>
          <w:rFonts w:ascii="Times New Roman" w:hAnsi="Times New Roman"/>
          <w:color w:val="000000"/>
          <w:sz w:val="22"/>
          <w:szCs w:val="22"/>
          <w:lang w:val="ru-RU"/>
        </w:rPr>
        <w:t xml:space="preserve"> </w:t>
      </w:r>
      <w:r w:rsidRPr="000E32CB">
        <w:rPr>
          <w:rFonts w:ascii="Times New Roman" w:hAnsi="Times New Roman"/>
          <w:color w:val="000000"/>
          <w:spacing w:val="3"/>
          <w:sz w:val="22"/>
          <w:szCs w:val="22"/>
          <w:lang w:val="ru-RU"/>
        </w:rPr>
        <w:t>производство,    участие   и   юридическое    сопровождение   дел   о   налоговых   и</w:t>
      </w:r>
      <w:r w:rsidRPr="000E32CB">
        <w:rPr>
          <w:rFonts w:ascii="Times New Roman" w:hAnsi="Times New Roman"/>
          <w:color w:val="000000"/>
          <w:spacing w:val="3"/>
          <w:sz w:val="22"/>
          <w:szCs w:val="22"/>
          <w:lang w:val="ru-RU"/>
        </w:rPr>
        <w:br/>
      </w:r>
      <w:r w:rsidRPr="000E32CB">
        <w:rPr>
          <w:rFonts w:ascii="Times New Roman" w:hAnsi="Times New Roman"/>
          <w:color w:val="000000"/>
          <w:sz w:val="22"/>
          <w:szCs w:val="22"/>
          <w:lang w:val="ru-RU"/>
        </w:rPr>
        <w:t>административных правонарушениях, нарушениях законодательства о налогах и сборах;</w:t>
      </w:r>
    </w:p>
    <w:p w:rsidR="00E75506" w:rsidRPr="000E32CB" w:rsidRDefault="00E75506" w:rsidP="00D62A39">
      <w:pPr>
        <w:widowControl w:val="0"/>
        <w:shd w:val="clear" w:color="auto" w:fill="FFFFFF"/>
        <w:tabs>
          <w:tab w:val="left" w:pos="850"/>
        </w:tabs>
        <w:autoSpaceDE w:val="0"/>
        <w:autoSpaceDN w:val="0"/>
        <w:adjustRightInd w:val="0"/>
        <w:spacing w:line="274" w:lineRule="exact"/>
        <w:ind w:left="7" w:firstLine="540"/>
        <w:jc w:val="both"/>
        <w:rPr>
          <w:rFonts w:ascii="Times New Roman" w:hAnsi="Times New Roman"/>
          <w:color w:val="000000"/>
          <w:sz w:val="22"/>
          <w:szCs w:val="22"/>
          <w:lang w:val="ru-RU"/>
        </w:rPr>
      </w:pPr>
      <w:r w:rsidRPr="000E32CB">
        <w:rPr>
          <w:rFonts w:ascii="Times New Roman" w:hAnsi="Times New Roman"/>
          <w:color w:val="000000"/>
          <w:spacing w:val="3"/>
          <w:sz w:val="22"/>
          <w:szCs w:val="22"/>
          <w:lang w:val="ru-RU"/>
        </w:rPr>
        <w:t>-</w:t>
      </w:r>
      <w:r w:rsidR="00D62A39">
        <w:rPr>
          <w:rFonts w:ascii="Times New Roman" w:hAnsi="Times New Roman"/>
          <w:color w:val="000000"/>
          <w:spacing w:val="3"/>
          <w:sz w:val="22"/>
          <w:szCs w:val="22"/>
          <w:lang w:val="ru-RU"/>
        </w:rPr>
        <w:t xml:space="preserve"> </w:t>
      </w:r>
      <w:r w:rsidRPr="000E32CB">
        <w:rPr>
          <w:rFonts w:ascii="Times New Roman" w:hAnsi="Times New Roman"/>
          <w:color w:val="000000"/>
          <w:spacing w:val="3"/>
          <w:sz w:val="22"/>
          <w:szCs w:val="22"/>
          <w:lang w:val="ru-RU"/>
        </w:rPr>
        <w:t xml:space="preserve">оформление и предъявление в суды общей юрисдикции и арбитражные суды исков и </w:t>
      </w:r>
      <w:r w:rsidRPr="000E32CB">
        <w:rPr>
          <w:rFonts w:ascii="Times New Roman" w:hAnsi="Times New Roman"/>
          <w:color w:val="000000"/>
          <w:spacing w:val="-1"/>
          <w:sz w:val="22"/>
          <w:szCs w:val="22"/>
          <w:lang w:val="ru-RU"/>
        </w:rPr>
        <w:t>заявлений по всем основаниям;</w:t>
      </w:r>
    </w:p>
    <w:p w:rsidR="003A5298" w:rsidRDefault="00E75506" w:rsidP="00D62A39">
      <w:pPr>
        <w:pStyle w:val="ConsNormal"/>
        <w:widowControl/>
        <w:ind w:left="7" w:firstLine="540"/>
        <w:jc w:val="both"/>
        <w:rPr>
          <w:rFonts w:ascii="Times New Roman" w:hAnsi="Times New Roman" w:cs="Times New Roman"/>
          <w:color w:val="000000"/>
          <w:sz w:val="22"/>
          <w:szCs w:val="22"/>
        </w:rPr>
      </w:pPr>
      <w:r w:rsidRPr="000E32CB">
        <w:rPr>
          <w:rFonts w:ascii="Times New Roman" w:hAnsi="Times New Roman" w:cs="Times New Roman"/>
          <w:color w:val="000000"/>
          <w:sz w:val="22"/>
          <w:szCs w:val="22"/>
        </w:rPr>
        <w:t>-</w:t>
      </w:r>
      <w:r w:rsidR="00D62A39">
        <w:rPr>
          <w:rFonts w:ascii="Times New Roman" w:hAnsi="Times New Roman" w:cs="Times New Roman"/>
          <w:color w:val="000000"/>
          <w:sz w:val="22"/>
          <w:szCs w:val="22"/>
        </w:rPr>
        <w:t xml:space="preserve"> </w:t>
      </w:r>
      <w:r w:rsidRPr="000E32CB">
        <w:rPr>
          <w:rFonts w:ascii="Times New Roman" w:hAnsi="Times New Roman" w:cs="Times New Roman"/>
          <w:color w:val="000000"/>
          <w:sz w:val="22"/>
          <w:szCs w:val="22"/>
        </w:rPr>
        <w:t>защиту государственных интересов в арбитражных судах и судах общей юрисдикции</w:t>
      </w:r>
      <w:r w:rsidR="005E70A4">
        <w:rPr>
          <w:rFonts w:ascii="Times New Roman" w:hAnsi="Times New Roman" w:cs="Times New Roman"/>
          <w:color w:val="000000"/>
          <w:sz w:val="22"/>
          <w:szCs w:val="22"/>
        </w:rPr>
        <w:t xml:space="preserve">, </w:t>
      </w:r>
    </w:p>
    <w:p w:rsidR="00E75506" w:rsidRPr="000E32CB" w:rsidRDefault="003A5298" w:rsidP="00D62A39">
      <w:pPr>
        <w:pStyle w:val="ConsNormal"/>
        <w:widowControl/>
        <w:ind w:left="7" w:firstLine="540"/>
        <w:jc w:val="both"/>
        <w:rPr>
          <w:rFonts w:ascii="Times New Roman" w:hAnsi="Times New Roman" w:cs="Times New Roman"/>
          <w:sz w:val="22"/>
          <w:szCs w:val="22"/>
        </w:rPr>
      </w:pPr>
      <w:r>
        <w:rPr>
          <w:rFonts w:ascii="Times New Roman" w:hAnsi="Times New Roman" w:cs="Times New Roman"/>
          <w:color w:val="000000"/>
          <w:sz w:val="22"/>
          <w:szCs w:val="22"/>
        </w:rPr>
        <w:t>-</w:t>
      </w:r>
      <w:r w:rsidR="005E70A4">
        <w:rPr>
          <w:rFonts w:ascii="Times New Roman" w:hAnsi="Times New Roman" w:cs="Times New Roman"/>
          <w:color w:val="000000"/>
          <w:sz w:val="22"/>
          <w:szCs w:val="22"/>
        </w:rPr>
        <w:t>направление в вышестоящий налоговый орган всех процессуальных документов по</w:t>
      </w:r>
      <w:r>
        <w:rPr>
          <w:rFonts w:ascii="Times New Roman" w:hAnsi="Times New Roman" w:cs="Times New Roman"/>
          <w:color w:val="000000"/>
          <w:sz w:val="22"/>
          <w:szCs w:val="22"/>
        </w:rPr>
        <w:t xml:space="preserve"> судебному</w:t>
      </w:r>
      <w:r w:rsidR="005E70A4">
        <w:rPr>
          <w:rFonts w:ascii="Times New Roman" w:hAnsi="Times New Roman" w:cs="Times New Roman"/>
          <w:color w:val="000000"/>
          <w:sz w:val="22"/>
          <w:szCs w:val="22"/>
        </w:rPr>
        <w:t xml:space="preserve"> делу, подготовку информации по спору</w:t>
      </w:r>
      <w:r>
        <w:rPr>
          <w:rFonts w:ascii="Times New Roman" w:hAnsi="Times New Roman" w:cs="Times New Roman"/>
          <w:color w:val="000000"/>
          <w:sz w:val="22"/>
          <w:szCs w:val="22"/>
        </w:rPr>
        <w:t xml:space="preserve"> в соответствии с имеющимися регламентами и установленными ими сроками.</w:t>
      </w:r>
    </w:p>
    <w:p w:rsidR="00E75506" w:rsidRPr="000E32CB" w:rsidRDefault="00E75506" w:rsidP="00D62A39">
      <w:pPr>
        <w:pStyle w:val="ConsNormal"/>
        <w:widowControl/>
        <w:ind w:left="7" w:firstLine="540"/>
        <w:jc w:val="both"/>
        <w:rPr>
          <w:rFonts w:ascii="Times New Roman" w:hAnsi="Times New Roman" w:cs="Times New Roman"/>
          <w:sz w:val="22"/>
          <w:szCs w:val="22"/>
        </w:rPr>
      </w:pPr>
      <w:r w:rsidRPr="000E32CB">
        <w:rPr>
          <w:rFonts w:ascii="Times New Roman" w:hAnsi="Times New Roman" w:cs="Times New Roman"/>
          <w:sz w:val="22"/>
          <w:szCs w:val="22"/>
        </w:rPr>
        <w:t>- подготовка по запросу Управления Федеральной налоговой службы по Ростовской области заключений по жалобам следующих заявителей:</w:t>
      </w:r>
    </w:p>
    <w:p w:rsidR="00E75506" w:rsidRPr="000E32CB" w:rsidRDefault="00E75506" w:rsidP="00D62A39">
      <w:pPr>
        <w:pStyle w:val="ConsNormal"/>
        <w:widowControl/>
        <w:ind w:left="7" w:firstLine="540"/>
        <w:jc w:val="both"/>
        <w:rPr>
          <w:rFonts w:ascii="Times New Roman" w:hAnsi="Times New Roman" w:cs="Times New Roman"/>
          <w:sz w:val="22"/>
          <w:szCs w:val="22"/>
        </w:rPr>
      </w:pPr>
      <w:proofErr w:type="gramStart"/>
      <w:r w:rsidRPr="000E32CB">
        <w:rPr>
          <w:rFonts w:ascii="Times New Roman" w:hAnsi="Times New Roman" w:cs="Times New Roman"/>
          <w:sz w:val="22"/>
          <w:szCs w:val="22"/>
        </w:rPr>
        <w:t>налогоплательщиков, налоговых агентов и иных лиц, совершивших нарушения законодательства о налогах и сборах, на акты налоговых органов ненормативного характера, действия или бездействие их должностных лиц, если, по мнению налогоплательщиков или налоговых агентов, такие акты, действия или бездействие нарушают их права (за исключением возражений, представление которых предусмотрено пунктом 5 статьи 100 Налогового кодекса Российской Федерации);</w:t>
      </w:r>
      <w:proofErr w:type="gramEnd"/>
    </w:p>
    <w:p w:rsidR="00E75506" w:rsidRPr="000E32CB" w:rsidRDefault="00E75506" w:rsidP="00D62A39">
      <w:pPr>
        <w:pStyle w:val="ConsNormal"/>
        <w:widowControl/>
        <w:ind w:left="7" w:firstLine="540"/>
        <w:jc w:val="both"/>
        <w:rPr>
          <w:rFonts w:ascii="Times New Roman" w:hAnsi="Times New Roman" w:cs="Times New Roman"/>
          <w:sz w:val="22"/>
          <w:szCs w:val="22"/>
        </w:rPr>
      </w:pPr>
      <w:r w:rsidRPr="000E32CB">
        <w:rPr>
          <w:rFonts w:ascii="Times New Roman" w:hAnsi="Times New Roman" w:cs="Times New Roman"/>
          <w:sz w:val="22"/>
          <w:szCs w:val="22"/>
        </w:rPr>
        <w:t>физических лиц, являющихся должностными лицами организации, в связи с привлечением к административной ответственности за совершение налоговых правонарушений;</w:t>
      </w:r>
    </w:p>
    <w:p w:rsidR="00E75506" w:rsidRPr="00DD1ACC" w:rsidRDefault="00E75506" w:rsidP="00D62A39">
      <w:pPr>
        <w:pStyle w:val="ConsNormal"/>
        <w:widowControl/>
        <w:ind w:left="7" w:firstLine="540"/>
        <w:jc w:val="both"/>
        <w:rPr>
          <w:rFonts w:ascii="Times New Roman" w:hAnsi="Times New Roman" w:cs="Times New Roman"/>
          <w:sz w:val="22"/>
          <w:szCs w:val="22"/>
        </w:rPr>
      </w:pPr>
      <w:proofErr w:type="gramStart"/>
      <w:r w:rsidRPr="000E32CB">
        <w:rPr>
          <w:rFonts w:ascii="Times New Roman" w:hAnsi="Times New Roman" w:cs="Times New Roman"/>
          <w:sz w:val="22"/>
          <w:szCs w:val="22"/>
        </w:rPr>
        <w:t>физических и юридических лиц, в том числе физических лиц, являющихся должностными лицами, в связи с привлечением к административной ответственности за нарушение требований законодательства о применении контрольно – кассовой техники и работы с денежной наличностью, законодательства о государственной регистрации юридических лих и индивидуальных предпринимателей, законодательст</w:t>
      </w:r>
      <w:r w:rsidRPr="00DD1ACC">
        <w:rPr>
          <w:rFonts w:ascii="Times New Roman" w:hAnsi="Times New Roman" w:cs="Times New Roman"/>
          <w:sz w:val="22"/>
          <w:szCs w:val="22"/>
        </w:rPr>
        <w:t>ва о государственном регулировании производства и оборота этилового спирта, алкогольной и спиртосодержащей продукции, а также в иных случаях</w:t>
      </w:r>
      <w:proofErr w:type="gramEnd"/>
      <w:r w:rsidRPr="00DD1ACC">
        <w:rPr>
          <w:rFonts w:ascii="Times New Roman" w:hAnsi="Times New Roman" w:cs="Times New Roman"/>
          <w:sz w:val="22"/>
          <w:szCs w:val="22"/>
        </w:rPr>
        <w:t xml:space="preserve">, </w:t>
      </w:r>
      <w:proofErr w:type="gramStart"/>
      <w:r w:rsidRPr="00DD1ACC">
        <w:rPr>
          <w:rFonts w:ascii="Times New Roman" w:hAnsi="Times New Roman" w:cs="Times New Roman"/>
          <w:sz w:val="22"/>
          <w:szCs w:val="22"/>
        </w:rPr>
        <w:t>установленных законодательством Российской Федерации об административных правонарушениях;</w:t>
      </w:r>
      <w:proofErr w:type="gramEnd"/>
    </w:p>
    <w:p w:rsidR="00E75506" w:rsidRDefault="00E75506" w:rsidP="00D62A39">
      <w:pPr>
        <w:pStyle w:val="ConsNormal"/>
        <w:widowControl/>
        <w:ind w:left="7" w:firstLine="540"/>
        <w:jc w:val="both"/>
        <w:rPr>
          <w:rFonts w:ascii="Times New Roman" w:hAnsi="Times New Roman" w:cs="Times New Roman"/>
          <w:sz w:val="22"/>
          <w:szCs w:val="22"/>
        </w:rPr>
      </w:pPr>
      <w:r w:rsidRPr="00DD1ACC">
        <w:rPr>
          <w:rFonts w:ascii="Times New Roman" w:hAnsi="Times New Roman" w:cs="Times New Roman"/>
          <w:sz w:val="22"/>
          <w:szCs w:val="22"/>
        </w:rPr>
        <w:t>физических и юридических лиц на акты налоговых органов ненормативного характера, действия или бездействие их должностных лиц в связи с применением законодательства о государственной регистрации юридических лиц и индивидуальных предпринимателей.</w:t>
      </w:r>
    </w:p>
    <w:p w:rsidR="003A5298" w:rsidRPr="00DD1ACC" w:rsidRDefault="003A5298" w:rsidP="00C31191">
      <w:pPr>
        <w:pStyle w:val="ConsNormal"/>
        <w:widowControl/>
        <w:ind w:left="7" w:firstLine="540"/>
        <w:jc w:val="both"/>
        <w:rPr>
          <w:rFonts w:ascii="Times New Roman" w:hAnsi="Times New Roman" w:cs="Times New Roman"/>
          <w:sz w:val="22"/>
          <w:szCs w:val="22"/>
        </w:rPr>
      </w:pPr>
      <w:r>
        <w:rPr>
          <w:rFonts w:ascii="Times New Roman" w:hAnsi="Times New Roman"/>
          <w:sz w:val="22"/>
          <w:szCs w:val="22"/>
        </w:rPr>
        <w:lastRenderedPageBreak/>
        <w:t xml:space="preserve">-направление заключений </w:t>
      </w:r>
      <w:proofErr w:type="gramStart"/>
      <w:r>
        <w:rPr>
          <w:rFonts w:ascii="Times New Roman" w:hAnsi="Times New Roman"/>
          <w:sz w:val="22"/>
          <w:szCs w:val="22"/>
        </w:rPr>
        <w:t xml:space="preserve">по жалобам в вышестоящий налоговый орган со всеми материалами </w:t>
      </w:r>
      <w:r>
        <w:rPr>
          <w:rFonts w:ascii="Times New Roman" w:hAnsi="Times New Roman" w:cs="Times New Roman"/>
          <w:color w:val="000000"/>
          <w:sz w:val="22"/>
          <w:szCs w:val="22"/>
        </w:rPr>
        <w:t>в соответствии с имеющимися регламентами</w:t>
      </w:r>
      <w:proofErr w:type="gramEnd"/>
      <w:r>
        <w:rPr>
          <w:rFonts w:ascii="Times New Roman" w:hAnsi="Times New Roman" w:cs="Times New Roman"/>
          <w:color w:val="000000"/>
          <w:sz w:val="22"/>
          <w:szCs w:val="22"/>
        </w:rPr>
        <w:t xml:space="preserve"> и установленными ими сроками.</w:t>
      </w:r>
    </w:p>
    <w:p w:rsidR="00E75506" w:rsidRPr="00DD1ACC" w:rsidRDefault="00E75506" w:rsidP="00D62A39">
      <w:pPr>
        <w:ind w:left="7" w:firstLine="540"/>
        <w:jc w:val="both"/>
        <w:rPr>
          <w:rFonts w:ascii="Times New Roman" w:hAnsi="Times New Roman"/>
          <w:sz w:val="22"/>
          <w:szCs w:val="22"/>
          <w:lang w:val="ru-RU"/>
        </w:rPr>
      </w:pPr>
      <w:r w:rsidRPr="00DD1ACC">
        <w:rPr>
          <w:rFonts w:ascii="Times New Roman" w:hAnsi="Times New Roman"/>
          <w:sz w:val="22"/>
          <w:szCs w:val="22"/>
          <w:lang w:val="ru-RU"/>
        </w:rPr>
        <w:t>-</w:t>
      </w:r>
      <w:r w:rsidR="00D62A39" w:rsidRPr="00DD1ACC">
        <w:rPr>
          <w:rFonts w:ascii="Times New Roman" w:hAnsi="Times New Roman"/>
          <w:sz w:val="22"/>
          <w:szCs w:val="22"/>
          <w:lang w:val="ru-RU"/>
        </w:rPr>
        <w:t xml:space="preserve"> </w:t>
      </w:r>
      <w:r w:rsidRPr="00DD1ACC">
        <w:rPr>
          <w:rFonts w:ascii="Times New Roman" w:hAnsi="Times New Roman"/>
          <w:sz w:val="22"/>
          <w:szCs w:val="22"/>
          <w:lang w:val="ru-RU"/>
        </w:rPr>
        <w:t>рассмотрение возражений (разногласий) налогоплательщиков, плательщиков сборов, налоговых агентов и иных участников отношений, регулируемых законодательством о налогах и сборах, по актам выездных и камеральных налоговых проверок, назначенных и проведенных Инспекцией, а также иным актам о нарушении налогового законодательства.</w:t>
      </w:r>
    </w:p>
    <w:p w:rsidR="00E75506" w:rsidRPr="00DD1ACC" w:rsidRDefault="00E75506" w:rsidP="00C31191">
      <w:pPr>
        <w:pStyle w:val="ConsNormal"/>
        <w:widowControl/>
        <w:ind w:left="7" w:firstLine="540"/>
        <w:jc w:val="both"/>
        <w:rPr>
          <w:rFonts w:ascii="Times New Roman" w:hAnsi="Times New Roman"/>
          <w:sz w:val="22"/>
          <w:szCs w:val="22"/>
        </w:rPr>
      </w:pPr>
      <w:proofErr w:type="gramStart"/>
      <w:r w:rsidRPr="00DD1ACC">
        <w:rPr>
          <w:rFonts w:ascii="Times New Roman" w:hAnsi="Times New Roman"/>
          <w:sz w:val="22"/>
          <w:szCs w:val="22"/>
        </w:rPr>
        <w:t>- подготовка экспертных заключений по результатам рассмотрения возражений (ходатайств) по актам выездных и камеральных налоговых проверок, назначенных и проведенных Инспекцией, а также иным актам о наруше</w:t>
      </w:r>
      <w:r w:rsidR="005E70A4">
        <w:rPr>
          <w:rFonts w:ascii="Times New Roman" w:hAnsi="Times New Roman"/>
          <w:sz w:val="22"/>
          <w:szCs w:val="22"/>
        </w:rPr>
        <w:t>н</w:t>
      </w:r>
      <w:r w:rsidR="003A5298">
        <w:rPr>
          <w:rFonts w:ascii="Times New Roman" w:hAnsi="Times New Roman"/>
          <w:sz w:val="22"/>
          <w:szCs w:val="22"/>
        </w:rPr>
        <w:t xml:space="preserve">ии налогового законодательства, </w:t>
      </w:r>
      <w:r w:rsidR="005E70A4">
        <w:rPr>
          <w:rFonts w:ascii="Times New Roman" w:hAnsi="Times New Roman"/>
          <w:sz w:val="22"/>
          <w:szCs w:val="22"/>
        </w:rPr>
        <w:t xml:space="preserve"> направление их в вышестоящий налоговый орган со всеми материалами</w:t>
      </w:r>
      <w:r w:rsidR="003A5298">
        <w:rPr>
          <w:rFonts w:ascii="Times New Roman" w:hAnsi="Times New Roman"/>
          <w:sz w:val="22"/>
          <w:szCs w:val="22"/>
        </w:rPr>
        <w:t xml:space="preserve"> налоговой проверки</w:t>
      </w:r>
      <w:r w:rsidR="005E70A4">
        <w:rPr>
          <w:rFonts w:ascii="Times New Roman" w:hAnsi="Times New Roman"/>
          <w:sz w:val="22"/>
          <w:szCs w:val="22"/>
        </w:rPr>
        <w:t xml:space="preserve"> (актами, решениями, возражениями</w:t>
      </w:r>
      <w:r w:rsidR="003A5298">
        <w:rPr>
          <w:rFonts w:ascii="Times New Roman" w:hAnsi="Times New Roman"/>
          <w:sz w:val="22"/>
          <w:szCs w:val="22"/>
        </w:rPr>
        <w:t xml:space="preserve"> и другими</w:t>
      </w:r>
      <w:r w:rsidR="005E70A4">
        <w:rPr>
          <w:rFonts w:ascii="Times New Roman" w:hAnsi="Times New Roman"/>
          <w:sz w:val="22"/>
          <w:szCs w:val="22"/>
        </w:rPr>
        <w:t xml:space="preserve">) </w:t>
      </w:r>
      <w:r w:rsidR="003A5298">
        <w:rPr>
          <w:rFonts w:ascii="Times New Roman" w:hAnsi="Times New Roman" w:cs="Times New Roman"/>
          <w:color w:val="000000"/>
          <w:sz w:val="22"/>
          <w:szCs w:val="22"/>
        </w:rPr>
        <w:t>в соответствии с имеющимися регламентами и установленными ими сроками</w:t>
      </w:r>
      <w:r w:rsidR="00C31191">
        <w:rPr>
          <w:rFonts w:ascii="Times New Roman" w:hAnsi="Times New Roman" w:cs="Times New Roman"/>
          <w:sz w:val="22"/>
          <w:szCs w:val="22"/>
        </w:rPr>
        <w:t>;</w:t>
      </w:r>
      <w:r w:rsidR="00C31191" w:rsidRPr="00DD1ACC">
        <w:rPr>
          <w:rFonts w:ascii="Times New Roman" w:hAnsi="Times New Roman"/>
          <w:sz w:val="22"/>
          <w:szCs w:val="22"/>
        </w:rPr>
        <w:t xml:space="preserve"> </w:t>
      </w:r>
      <w:proofErr w:type="gramEnd"/>
    </w:p>
    <w:p w:rsidR="00E75506" w:rsidRPr="00DD1ACC" w:rsidRDefault="00E75506" w:rsidP="00D62A39">
      <w:pPr>
        <w:ind w:left="7" w:firstLine="540"/>
        <w:jc w:val="both"/>
        <w:rPr>
          <w:rFonts w:ascii="Times New Roman" w:hAnsi="Times New Roman"/>
          <w:sz w:val="22"/>
          <w:szCs w:val="22"/>
          <w:lang w:val="ru-RU"/>
        </w:rPr>
      </w:pPr>
      <w:r w:rsidRPr="00DD1ACC">
        <w:rPr>
          <w:rFonts w:ascii="Times New Roman" w:hAnsi="Times New Roman"/>
          <w:sz w:val="22"/>
          <w:szCs w:val="22"/>
          <w:lang w:val="ru-RU"/>
        </w:rPr>
        <w:t>- ведение и оформление протоколов рассмотрения начальником (заместителем начальника) Инспекции материалов выездных (камеральных) налоговых проверок, проверок соблюдения лицами законодательства о налогах и сборах.</w:t>
      </w:r>
    </w:p>
    <w:p w:rsidR="00E75506" w:rsidRPr="00DD1ACC" w:rsidRDefault="00E75506" w:rsidP="00D62A39">
      <w:pPr>
        <w:ind w:left="7" w:firstLine="540"/>
        <w:jc w:val="both"/>
        <w:rPr>
          <w:rFonts w:ascii="Times New Roman" w:hAnsi="Times New Roman"/>
          <w:sz w:val="22"/>
          <w:szCs w:val="22"/>
          <w:lang w:val="ru-RU"/>
        </w:rPr>
      </w:pPr>
      <w:r w:rsidRPr="00DD1ACC">
        <w:rPr>
          <w:rFonts w:ascii="Times New Roman" w:hAnsi="Times New Roman"/>
          <w:sz w:val="22"/>
          <w:szCs w:val="22"/>
          <w:lang w:val="ru-RU"/>
        </w:rPr>
        <w:t>-  подготовка информационных материалов для руководства Отдела по вопросам, находящимся в компетенции Отдела (в том числе с использованием информационных ресурсов, в т.ч. Интернета);</w:t>
      </w:r>
    </w:p>
    <w:p w:rsidR="00504398" w:rsidRDefault="00E75506" w:rsidP="00D62A39">
      <w:pPr>
        <w:ind w:left="7" w:firstLine="540"/>
        <w:jc w:val="both"/>
        <w:rPr>
          <w:rFonts w:ascii="Times New Roman" w:hAnsi="Times New Roman"/>
          <w:color w:val="000000"/>
          <w:sz w:val="22"/>
          <w:szCs w:val="22"/>
          <w:lang w:val="ru-RU"/>
        </w:rPr>
      </w:pPr>
      <w:r w:rsidRPr="00DD1ACC">
        <w:rPr>
          <w:rFonts w:ascii="Times New Roman" w:hAnsi="Times New Roman"/>
          <w:sz w:val="22"/>
          <w:szCs w:val="22"/>
          <w:lang w:val="ru-RU"/>
        </w:rPr>
        <w:t>- о</w:t>
      </w:r>
      <w:r w:rsidRPr="00DD1ACC">
        <w:rPr>
          <w:rFonts w:ascii="Times New Roman" w:hAnsi="Times New Roman"/>
          <w:color w:val="000000"/>
          <w:sz w:val="22"/>
          <w:szCs w:val="22"/>
          <w:lang w:val="ru-RU"/>
        </w:rPr>
        <w:t>существление ввода информации в информационный ресурс Отдела «Журнал учета работы по досудебному урегулированию»;</w:t>
      </w:r>
      <w:r w:rsidR="005E70A4">
        <w:rPr>
          <w:rFonts w:ascii="Times New Roman" w:hAnsi="Times New Roman"/>
          <w:color w:val="000000"/>
          <w:sz w:val="22"/>
          <w:szCs w:val="22"/>
          <w:lang w:val="ru-RU"/>
        </w:rPr>
        <w:t xml:space="preserve"> </w:t>
      </w:r>
      <w:r w:rsidR="00F969AE">
        <w:rPr>
          <w:rFonts w:ascii="Times New Roman" w:hAnsi="Times New Roman"/>
          <w:color w:val="000000"/>
          <w:sz w:val="22"/>
          <w:szCs w:val="22"/>
          <w:lang w:val="ru-RU"/>
        </w:rPr>
        <w:t>«</w:t>
      </w:r>
      <w:r w:rsidR="005E70A4">
        <w:rPr>
          <w:rFonts w:ascii="Times New Roman" w:hAnsi="Times New Roman"/>
          <w:color w:val="000000"/>
          <w:sz w:val="22"/>
          <w:szCs w:val="22"/>
          <w:lang w:val="ru-RU"/>
        </w:rPr>
        <w:t>Журнал учета заявлений (исков) по делам с участием налоговых органов</w:t>
      </w:r>
      <w:r w:rsidR="00F969AE">
        <w:rPr>
          <w:rFonts w:ascii="Times New Roman" w:hAnsi="Times New Roman"/>
          <w:color w:val="000000"/>
          <w:sz w:val="22"/>
          <w:szCs w:val="22"/>
          <w:lang w:val="ru-RU"/>
        </w:rPr>
        <w:t>»</w:t>
      </w:r>
      <w:r w:rsidR="005B77E0">
        <w:rPr>
          <w:rFonts w:ascii="Times New Roman" w:hAnsi="Times New Roman"/>
          <w:color w:val="000000"/>
          <w:sz w:val="22"/>
          <w:szCs w:val="22"/>
          <w:lang w:val="ru-RU"/>
        </w:rPr>
        <w:t>, осуществлять ввод информации в ФБЗ АИС «Налог-3»;</w:t>
      </w:r>
    </w:p>
    <w:p w:rsidR="00E75506" w:rsidRPr="00DD1ACC" w:rsidRDefault="00504398" w:rsidP="00D62A39">
      <w:pPr>
        <w:ind w:left="7" w:firstLine="540"/>
        <w:jc w:val="both"/>
        <w:rPr>
          <w:rFonts w:ascii="Times New Roman" w:hAnsi="Times New Roman"/>
          <w:sz w:val="22"/>
          <w:szCs w:val="22"/>
          <w:lang w:val="ru-RU"/>
        </w:rPr>
      </w:pPr>
      <w:r>
        <w:rPr>
          <w:rFonts w:ascii="Times New Roman" w:hAnsi="Times New Roman"/>
          <w:color w:val="000000"/>
          <w:sz w:val="22"/>
          <w:szCs w:val="22"/>
          <w:lang w:val="ru-RU"/>
        </w:rPr>
        <w:t>-формирование сведений по форме  3-НС;</w:t>
      </w:r>
    </w:p>
    <w:p w:rsidR="00E75506" w:rsidRPr="00DD1ACC" w:rsidRDefault="00E75506" w:rsidP="00D62A39">
      <w:pPr>
        <w:ind w:left="7" w:firstLine="540"/>
        <w:jc w:val="both"/>
        <w:rPr>
          <w:rFonts w:ascii="Times New Roman" w:hAnsi="Times New Roman"/>
          <w:sz w:val="22"/>
          <w:szCs w:val="22"/>
          <w:lang w:val="ru-RU"/>
        </w:rPr>
      </w:pPr>
      <w:r w:rsidRPr="00DD1ACC">
        <w:rPr>
          <w:rFonts w:ascii="Times New Roman" w:hAnsi="Times New Roman"/>
          <w:sz w:val="22"/>
          <w:szCs w:val="22"/>
          <w:lang w:val="ru-RU"/>
        </w:rPr>
        <w:t>- о</w:t>
      </w:r>
      <w:r w:rsidRPr="00DD1ACC">
        <w:rPr>
          <w:rFonts w:ascii="Times New Roman" w:hAnsi="Times New Roman"/>
          <w:color w:val="000000"/>
          <w:sz w:val="22"/>
          <w:szCs w:val="22"/>
          <w:lang w:val="ru-RU"/>
        </w:rPr>
        <w:t>беспечение порядка работы с документами, содержащими сведения, составляющие служебную тайну налоговых органов;</w:t>
      </w:r>
    </w:p>
    <w:p w:rsidR="00E75506" w:rsidRPr="00DD1ACC" w:rsidRDefault="00E75506" w:rsidP="00D62A39">
      <w:pPr>
        <w:ind w:left="7" w:firstLine="540"/>
        <w:jc w:val="both"/>
        <w:rPr>
          <w:rFonts w:ascii="Times New Roman" w:hAnsi="Times New Roman"/>
          <w:sz w:val="22"/>
          <w:szCs w:val="22"/>
          <w:lang w:val="ru-RU"/>
        </w:rPr>
      </w:pPr>
      <w:r w:rsidRPr="00DD1ACC">
        <w:rPr>
          <w:rFonts w:ascii="Times New Roman" w:hAnsi="Times New Roman"/>
          <w:sz w:val="22"/>
          <w:szCs w:val="22"/>
          <w:lang w:val="ru-RU"/>
        </w:rPr>
        <w:t>- ведение в установленном порядке делопроизводства.</w:t>
      </w:r>
    </w:p>
    <w:p w:rsidR="00E75506" w:rsidRPr="00DD1ACC" w:rsidRDefault="00E75506" w:rsidP="00D62A39">
      <w:pPr>
        <w:widowControl w:val="0"/>
        <w:shd w:val="clear" w:color="auto" w:fill="FFFFFF"/>
        <w:tabs>
          <w:tab w:val="left" w:pos="850"/>
        </w:tabs>
        <w:autoSpaceDE w:val="0"/>
        <w:autoSpaceDN w:val="0"/>
        <w:adjustRightInd w:val="0"/>
        <w:spacing w:line="274" w:lineRule="exact"/>
        <w:ind w:left="7" w:firstLine="560"/>
        <w:jc w:val="both"/>
        <w:rPr>
          <w:rFonts w:ascii="Times New Roman" w:hAnsi="Times New Roman"/>
          <w:color w:val="000000"/>
          <w:sz w:val="22"/>
          <w:szCs w:val="22"/>
          <w:lang w:val="ru-RU"/>
        </w:rPr>
      </w:pPr>
      <w:r w:rsidRPr="00DD1ACC">
        <w:rPr>
          <w:rFonts w:ascii="Times New Roman" w:hAnsi="Times New Roman"/>
          <w:color w:val="000000"/>
          <w:sz w:val="22"/>
          <w:szCs w:val="22"/>
          <w:lang w:val="ru-RU"/>
        </w:rPr>
        <w:t>-</w:t>
      </w:r>
      <w:r w:rsidR="00D62A39" w:rsidRPr="00DD1ACC">
        <w:rPr>
          <w:rFonts w:ascii="Times New Roman" w:hAnsi="Times New Roman"/>
          <w:color w:val="000000"/>
          <w:sz w:val="22"/>
          <w:szCs w:val="22"/>
          <w:lang w:val="ru-RU"/>
        </w:rPr>
        <w:t xml:space="preserve"> </w:t>
      </w:r>
      <w:r w:rsidRPr="00DD1ACC">
        <w:rPr>
          <w:rFonts w:ascii="Times New Roman" w:hAnsi="Times New Roman"/>
          <w:color w:val="000000"/>
          <w:sz w:val="22"/>
          <w:szCs w:val="22"/>
          <w:lang w:val="ru-RU"/>
        </w:rPr>
        <w:t xml:space="preserve">анализ судебной практики и подготовку разъяснений по ее применению в соответствии </w:t>
      </w:r>
      <w:r w:rsidRPr="00DD1ACC">
        <w:rPr>
          <w:rFonts w:ascii="Times New Roman" w:hAnsi="Times New Roman"/>
          <w:color w:val="000000"/>
          <w:spacing w:val="-1"/>
          <w:sz w:val="22"/>
          <w:szCs w:val="22"/>
          <w:lang w:val="ru-RU"/>
        </w:rPr>
        <w:t>с законодательством Российской Федерации;</w:t>
      </w:r>
    </w:p>
    <w:p w:rsidR="00E75506" w:rsidRPr="00DD1ACC" w:rsidRDefault="00E75506" w:rsidP="00D62A39">
      <w:pPr>
        <w:widowControl w:val="0"/>
        <w:shd w:val="clear" w:color="auto" w:fill="FFFFFF"/>
        <w:tabs>
          <w:tab w:val="left" w:pos="850"/>
        </w:tabs>
        <w:autoSpaceDE w:val="0"/>
        <w:autoSpaceDN w:val="0"/>
        <w:adjustRightInd w:val="0"/>
        <w:spacing w:line="274" w:lineRule="exact"/>
        <w:ind w:left="7" w:firstLine="560"/>
        <w:jc w:val="both"/>
        <w:rPr>
          <w:rFonts w:ascii="Times New Roman" w:hAnsi="Times New Roman"/>
          <w:color w:val="000000"/>
          <w:sz w:val="22"/>
          <w:szCs w:val="22"/>
          <w:lang w:val="ru-RU"/>
        </w:rPr>
      </w:pPr>
      <w:r w:rsidRPr="00DD1ACC">
        <w:rPr>
          <w:rFonts w:ascii="Times New Roman" w:hAnsi="Times New Roman"/>
          <w:color w:val="000000"/>
          <w:spacing w:val="4"/>
          <w:sz w:val="22"/>
          <w:szCs w:val="22"/>
          <w:lang w:val="ru-RU"/>
        </w:rPr>
        <w:t>-</w:t>
      </w:r>
      <w:r w:rsidR="00D62A39" w:rsidRPr="00DD1ACC">
        <w:rPr>
          <w:rFonts w:ascii="Times New Roman" w:hAnsi="Times New Roman"/>
          <w:color w:val="000000"/>
          <w:spacing w:val="4"/>
          <w:sz w:val="22"/>
          <w:szCs w:val="22"/>
          <w:lang w:val="ru-RU"/>
        </w:rPr>
        <w:t xml:space="preserve"> </w:t>
      </w:r>
      <w:r w:rsidRPr="00DD1ACC">
        <w:rPr>
          <w:rFonts w:ascii="Times New Roman" w:hAnsi="Times New Roman"/>
          <w:color w:val="000000"/>
          <w:spacing w:val="4"/>
          <w:sz w:val="22"/>
          <w:szCs w:val="22"/>
          <w:lang w:val="ru-RU"/>
        </w:rPr>
        <w:t xml:space="preserve">подготовку информационных материалов для руководства Инспекции по вопросам, </w:t>
      </w:r>
      <w:r w:rsidRPr="00DD1ACC">
        <w:rPr>
          <w:rFonts w:ascii="Times New Roman" w:hAnsi="Times New Roman"/>
          <w:color w:val="000000"/>
          <w:spacing w:val="-1"/>
          <w:sz w:val="22"/>
          <w:szCs w:val="22"/>
          <w:lang w:val="ru-RU"/>
        </w:rPr>
        <w:t>находящимся в компетенции Отдела;</w:t>
      </w:r>
    </w:p>
    <w:p w:rsidR="00E75506" w:rsidRPr="00DD1ACC" w:rsidRDefault="00E75506" w:rsidP="00D62A39">
      <w:pPr>
        <w:widowControl w:val="0"/>
        <w:shd w:val="clear" w:color="auto" w:fill="FFFFFF"/>
        <w:tabs>
          <w:tab w:val="left" w:pos="857"/>
        </w:tabs>
        <w:autoSpaceDE w:val="0"/>
        <w:autoSpaceDN w:val="0"/>
        <w:adjustRightInd w:val="0"/>
        <w:spacing w:line="274" w:lineRule="exact"/>
        <w:ind w:left="7" w:firstLine="560"/>
        <w:jc w:val="both"/>
        <w:rPr>
          <w:rFonts w:ascii="Times New Roman" w:hAnsi="Times New Roman"/>
          <w:color w:val="000000"/>
          <w:sz w:val="22"/>
          <w:szCs w:val="22"/>
          <w:lang w:val="ru-RU"/>
        </w:rPr>
      </w:pPr>
      <w:r w:rsidRPr="00DD1ACC">
        <w:rPr>
          <w:rFonts w:ascii="Times New Roman" w:hAnsi="Times New Roman"/>
          <w:color w:val="000000"/>
          <w:spacing w:val="7"/>
          <w:sz w:val="22"/>
          <w:szCs w:val="22"/>
          <w:lang w:val="ru-RU"/>
        </w:rPr>
        <w:t>-</w:t>
      </w:r>
      <w:r w:rsidR="00D62A39" w:rsidRPr="00DD1ACC">
        <w:rPr>
          <w:rFonts w:ascii="Times New Roman" w:hAnsi="Times New Roman"/>
          <w:color w:val="000000"/>
          <w:spacing w:val="7"/>
          <w:sz w:val="22"/>
          <w:szCs w:val="22"/>
          <w:lang w:val="ru-RU"/>
        </w:rPr>
        <w:t xml:space="preserve"> </w:t>
      </w:r>
      <w:r w:rsidRPr="00DD1ACC">
        <w:rPr>
          <w:rFonts w:ascii="Times New Roman" w:hAnsi="Times New Roman"/>
          <w:color w:val="000000"/>
          <w:spacing w:val="7"/>
          <w:sz w:val="22"/>
          <w:szCs w:val="22"/>
          <w:lang w:val="ru-RU"/>
        </w:rPr>
        <w:t xml:space="preserve">по  указанию начальника Инспекции в  пределах  сферы своей деятельности  и </w:t>
      </w:r>
      <w:r w:rsidRPr="00DD1ACC">
        <w:rPr>
          <w:rFonts w:ascii="Times New Roman" w:hAnsi="Times New Roman"/>
          <w:color w:val="000000"/>
          <w:spacing w:val="-1"/>
          <w:sz w:val="22"/>
          <w:szCs w:val="22"/>
          <w:lang w:val="ru-RU"/>
        </w:rPr>
        <w:t>компетенции представление Отдела в Управлении;</w:t>
      </w:r>
    </w:p>
    <w:p w:rsidR="005E70A4" w:rsidRPr="005E70A4" w:rsidRDefault="00E75506" w:rsidP="005E70A4">
      <w:pPr>
        <w:widowControl w:val="0"/>
        <w:shd w:val="clear" w:color="auto" w:fill="FFFFFF"/>
        <w:tabs>
          <w:tab w:val="left" w:pos="857"/>
        </w:tabs>
        <w:autoSpaceDE w:val="0"/>
        <w:autoSpaceDN w:val="0"/>
        <w:adjustRightInd w:val="0"/>
        <w:spacing w:line="274" w:lineRule="exact"/>
        <w:ind w:left="7" w:firstLine="560"/>
        <w:jc w:val="both"/>
        <w:rPr>
          <w:rFonts w:ascii="Times New Roman" w:hAnsi="Times New Roman"/>
          <w:color w:val="000000"/>
          <w:spacing w:val="-1"/>
          <w:sz w:val="22"/>
          <w:szCs w:val="22"/>
          <w:lang w:val="ru-RU"/>
        </w:rPr>
      </w:pPr>
      <w:r w:rsidRPr="00DD1ACC">
        <w:rPr>
          <w:rFonts w:ascii="Times New Roman" w:hAnsi="Times New Roman"/>
          <w:color w:val="000000"/>
          <w:spacing w:val="6"/>
          <w:sz w:val="22"/>
          <w:szCs w:val="22"/>
          <w:lang w:val="ru-RU"/>
        </w:rPr>
        <w:t>-</w:t>
      </w:r>
      <w:r w:rsidR="00D62A39" w:rsidRPr="00DD1ACC">
        <w:rPr>
          <w:rFonts w:ascii="Times New Roman" w:hAnsi="Times New Roman"/>
          <w:color w:val="000000"/>
          <w:spacing w:val="6"/>
          <w:sz w:val="22"/>
          <w:szCs w:val="22"/>
          <w:lang w:val="ru-RU"/>
        </w:rPr>
        <w:t xml:space="preserve"> </w:t>
      </w:r>
      <w:r w:rsidRPr="00DD1ACC">
        <w:rPr>
          <w:rFonts w:ascii="Times New Roman" w:hAnsi="Times New Roman"/>
          <w:color w:val="000000"/>
          <w:spacing w:val="6"/>
          <w:sz w:val="22"/>
          <w:szCs w:val="22"/>
          <w:lang w:val="ru-RU"/>
        </w:rPr>
        <w:t xml:space="preserve">подготовку заключений по проектам документов, представленным на заключение </w:t>
      </w:r>
      <w:r w:rsidR="005E70A4">
        <w:rPr>
          <w:rFonts w:ascii="Times New Roman" w:hAnsi="Times New Roman"/>
          <w:color w:val="000000"/>
          <w:spacing w:val="-1"/>
          <w:sz w:val="22"/>
          <w:szCs w:val="22"/>
          <w:lang w:val="ru-RU"/>
        </w:rPr>
        <w:t>другими отделами Инспекции;</w:t>
      </w:r>
    </w:p>
    <w:p w:rsidR="00E75506" w:rsidRPr="00DD1ACC" w:rsidRDefault="00E75506" w:rsidP="00D62A39">
      <w:pPr>
        <w:widowControl w:val="0"/>
        <w:shd w:val="clear" w:color="auto" w:fill="FFFFFF"/>
        <w:tabs>
          <w:tab w:val="left" w:pos="857"/>
        </w:tabs>
        <w:autoSpaceDE w:val="0"/>
        <w:autoSpaceDN w:val="0"/>
        <w:adjustRightInd w:val="0"/>
        <w:spacing w:line="274" w:lineRule="exact"/>
        <w:ind w:left="7" w:firstLine="560"/>
        <w:jc w:val="both"/>
        <w:rPr>
          <w:rFonts w:ascii="Times New Roman" w:hAnsi="Times New Roman"/>
          <w:color w:val="000000"/>
          <w:sz w:val="22"/>
          <w:szCs w:val="22"/>
          <w:lang w:val="ru-RU"/>
        </w:rPr>
      </w:pPr>
      <w:r w:rsidRPr="00DD1ACC">
        <w:rPr>
          <w:rFonts w:ascii="Times New Roman" w:hAnsi="Times New Roman"/>
          <w:color w:val="000000"/>
          <w:spacing w:val="2"/>
          <w:sz w:val="22"/>
          <w:szCs w:val="22"/>
          <w:lang w:val="ru-RU"/>
        </w:rPr>
        <w:t>-</w:t>
      </w:r>
      <w:r w:rsidR="00D62A39" w:rsidRPr="00DD1ACC">
        <w:rPr>
          <w:rFonts w:ascii="Times New Roman" w:hAnsi="Times New Roman"/>
          <w:color w:val="000000"/>
          <w:spacing w:val="2"/>
          <w:sz w:val="22"/>
          <w:szCs w:val="22"/>
          <w:lang w:val="ru-RU"/>
        </w:rPr>
        <w:t xml:space="preserve"> </w:t>
      </w:r>
      <w:r w:rsidRPr="00DD1ACC">
        <w:rPr>
          <w:rFonts w:ascii="Times New Roman" w:hAnsi="Times New Roman"/>
          <w:color w:val="000000"/>
          <w:spacing w:val="2"/>
          <w:sz w:val="22"/>
          <w:szCs w:val="22"/>
          <w:lang w:val="ru-RU"/>
        </w:rPr>
        <w:t xml:space="preserve">иные обязанности по поручению начальника отдела в соответствии с Положением об </w:t>
      </w:r>
      <w:r w:rsidRPr="00DD1ACC">
        <w:rPr>
          <w:rFonts w:ascii="Times New Roman" w:hAnsi="Times New Roman"/>
          <w:color w:val="000000"/>
          <w:spacing w:val="-6"/>
          <w:sz w:val="22"/>
          <w:szCs w:val="22"/>
          <w:lang w:val="ru-RU"/>
        </w:rPr>
        <w:t>отделе;</w:t>
      </w:r>
    </w:p>
    <w:p w:rsidR="00E75506" w:rsidRPr="00DD1ACC" w:rsidRDefault="00E75506" w:rsidP="00D62A39">
      <w:pPr>
        <w:widowControl w:val="0"/>
        <w:shd w:val="clear" w:color="auto" w:fill="FFFFFF"/>
        <w:tabs>
          <w:tab w:val="left" w:pos="857"/>
        </w:tabs>
        <w:autoSpaceDE w:val="0"/>
        <w:autoSpaceDN w:val="0"/>
        <w:adjustRightInd w:val="0"/>
        <w:spacing w:line="274" w:lineRule="exact"/>
        <w:ind w:left="7" w:firstLine="560"/>
        <w:jc w:val="both"/>
        <w:rPr>
          <w:rFonts w:ascii="Times New Roman" w:hAnsi="Times New Roman"/>
          <w:color w:val="000000"/>
          <w:spacing w:val="-1"/>
          <w:sz w:val="22"/>
          <w:szCs w:val="22"/>
          <w:lang w:val="ru-RU"/>
        </w:rPr>
      </w:pPr>
      <w:r w:rsidRPr="00DD1ACC">
        <w:rPr>
          <w:rFonts w:ascii="Times New Roman" w:hAnsi="Times New Roman"/>
          <w:color w:val="000000"/>
          <w:spacing w:val="4"/>
          <w:sz w:val="22"/>
          <w:szCs w:val="22"/>
          <w:lang w:val="ru-RU"/>
        </w:rPr>
        <w:t>-</w:t>
      </w:r>
      <w:r w:rsidR="00D62A39" w:rsidRPr="00DD1ACC">
        <w:rPr>
          <w:rFonts w:ascii="Times New Roman" w:hAnsi="Times New Roman"/>
          <w:color w:val="000000"/>
          <w:spacing w:val="4"/>
          <w:sz w:val="22"/>
          <w:szCs w:val="22"/>
          <w:lang w:val="ru-RU"/>
        </w:rPr>
        <w:t xml:space="preserve"> </w:t>
      </w:r>
      <w:r w:rsidRPr="00DD1ACC">
        <w:rPr>
          <w:rFonts w:ascii="Times New Roman" w:hAnsi="Times New Roman"/>
          <w:color w:val="000000"/>
          <w:spacing w:val="4"/>
          <w:sz w:val="22"/>
          <w:szCs w:val="22"/>
          <w:lang w:val="ru-RU"/>
        </w:rPr>
        <w:t xml:space="preserve">должен знать и неукоснительно использовать в практической работе инструкции на </w:t>
      </w:r>
      <w:r w:rsidRPr="00DD1ACC">
        <w:rPr>
          <w:rFonts w:ascii="Times New Roman" w:hAnsi="Times New Roman"/>
          <w:color w:val="000000"/>
          <w:spacing w:val="3"/>
          <w:sz w:val="22"/>
          <w:szCs w:val="22"/>
          <w:lang w:val="ru-RU"/>
        </w:rPr>
        <w:t xml:space="preserve">рабочее место: </w:t>
      </w:r>
      <w:proofErr w:type="gramStart"/>
      <w:r w:rsidRPr="00DD1ACC">
        <w:rPr>
          <w:rFonts w:ascii="Times New Roman" w:hAnsi="Times New Roman"/>
          <w:color w:val="000000"/>
          <w:spacing w:val="3"/>
          <w:sz w:val="22"/>
          <w:szCs w:val="22"/>
          <w:lang w:val="ru-RU"/>
        </w:rPr>
        <w:t>РМЗ-4"</w:t>
      </w:r>
      <w:r w:rsidRPr="00DD1ACC">
        <w:rPr>
          <w:rFonts w:ascii="Times New Roman" w:hAnsi="Times New Roman"/>
          <w:color w:val="000000"/>
          <w:spacing w:val="3"/>
          <w:sz w:val="22"/>
          <w:szCs w:val="22"/>
          <w:vertAlign w:val="superscript"/>
          <w:lang w:val="ru-RU"/>
        </w:rPr>
        <w:t>1</w:t>
      </w:r>
      <w:r w:rsidRPr="00DD1ACC">
        <w:rPr>
          <w:rFonts w:ascii="Times New Roman" w:hAnsi="Times New Roman"/>
          <w:color w:val="000000"/>
          <w:spacing w:val="3"/>
          <w:sz w:val="22"/>
          <w:szCs w:val="22"/>
          <w:lang w:val="ru-RU"/>
        </w:rPr>
        <w:t xml:space="preserve"> «Оказание правовой помощи отделам инспекции», РМЗ-2'   «Защита государственных интересов  в  арбитражных судах  и  судах  общей юрисдикции»,  РМЗ-6"</w:t>
      </w:r>
      <w:r w:rsidRPr="00DD1ACC">
        <w:rPr>
          <w:rFonts w:ascii="Times New Roman" w:hAnsi="Times New Roman"/>
          <w:color w:val="000000"/>
          <w:spacing w:val="3"/>
          <w:sz w:val="22"/>
          <w:szCs w:val="22"/>
          <w:vertAlign w:val="superscript"/>
          <w:lang w:val="ru-RU"/>
        </w:rPr>
        <w:t xml:space="preserve">1 </w:t>
      </w:r>
      <w:r w:rsidRPr="00DD1ACC">
        <w:rPr>
          <w:rFonts w:ascii="Times New Roman" w:hAnsi="Times New Roman"/>
          <w:color w:val="000000"/>
          <w:spacing w:val="4"/>
          <w:sz w:val="22"/>
          <w:szCs w:val="22"/>
          <w:lang w:val="ru-RU"/>
        </w:rPr>
        <w:t>«Обеспечение производства по делам о налоговых правонарушениях», РМЗ-3"</w:t>
      </w:r>
      <w:r w:rsidRPr="00DD1ACC">
        <w:rPr>
          <w:rFonts w:ascii="Times New Roman" w:hAnsi="Times New Roman"/>
          <w:color w:val="000000"/>
          <w:spacing w:val="4"/>
          <w:sz w:val="22"/>
          <w:szCs w:val="22"/>
          <w:vertAlign w:val="superscript"/>
          <w:lang w:val="ru-RU"/>
        </w:rPr>
        <w:t>1</w:t>
      </w:r>
      <w:r w:rsidRPr="00DD1ACC">
        <w:rPr>
          <w:rFonts w:ascii="Times New Roman" w:hAnsi="Times New Roman"/>
          <w:color w:val="000000"/>
          <w:spacing w:val="4"/>
          <w:sz w:val="22"/>
          <w:szCs w:val="22"/>
          <w:lang w:val="ru-RU"/>
        </w:rPr>
        <w:t xml:space="preserve">  «Правовая </w:t>
      </w:r>
      <w:r w:rsidRPr="00DD1ACC">
        <w:rPr>
          <w:rFonts w:ascii="Times New Roman" w:hAnsi="Times New Roman"/>
          <w:color w:val="000000"/>
          <w:sz w:val="22"/>
          <w:szCs w:val="22"/>
          <w:lang w:val="ru-RU"/>
        </w:rPr>
        <w:t>экспертиза документов, подготавливаемых в инспекции», РМЗ-5"</w:t>
      </w:r>
      <w:r w:rsidRPr="00DD1ACC">
        <w:rPr>
          <w:rFonts w:ascii="Times New Roman" w:hAnsi="Times New Roman"/>
          <w:color w:val="000000"/>
          <w:sz w:val="22"/>
          <w:szCs w:val="22"/>
          <w:vertAlign w:val="superscript"/>
          <w:lang w:val="ru-RU"/>
        </w:rPr>
        <w:t>1</w:t>
      </w:r>
      <w:r w:rsidRPr="00DD1ACC">
        <w:rPr>
          <w:rFonts w:ascii="Times New Roman" w:hAnsi="Times New Roman"/>
          <w:color w:val="000000"/>
          <w:sz w:val="22"/>
          <w:szCs w:val="22"/>
          <w:lang w:val="ru-RU"/>
        </w:rPr>
        <w:t xml:space="preserve"> «Обеспечение производства </w:t>
      </w:r>
      <w:r w:rsidRPr="00DD1ACC">
        <w:rPr>
          <w:rFonts w:ascii="Times New Roman" w:hAnsi="Times New Roman"/>
          <w:color w:val="000000"/>
          <w:spacing w:val="-1"/>
          <w:sz w:val="22"/>
          <w:szCs w:val="22"/>
          <w:lang w:val="ru-RU"/>
        </w:rPr>
        <w:t>по делам об административных правонарушениях» и другие  инструкции на рабочее место, регулирующие деятельность правового отдела.</w:t>
      </w:r>
      <w:proofErr w:type="gramEnd"/>
    </w:p>
    <w:p w:rsidR="00DD1ACC" w:rsidRPr="00DD1ACC" w:rsidRDefault="00DD1ACC" w:rsidP="00DD1ACC">
      <w:pPr>
        <w:shd w:val="clear" w:color="auto" w:fill="FFFFFF"/>
        <w:tabs>
          <w:tab w:val="left" w:pos="-180"/>
        </w:tabs>
        <w:jc w:val="both"/>
        <w:rPr>
          <w:rFonts w:ascii="Times New Roman" w:hAnsi="Times New Roman"/>
          <w:sz w:val="22"/>
          <w:szCs w:val="22"/>
          <w:lang w:val="ru-RU"/>
        </w:rPr>
      </w:pPr>
      <w:r w:rsidRPr="00DD1ACC">
        <w:rPr>
          <w:rFonts w:ascii="Times New Roman" w:hAnsi="Times New Roman"/>
          <w:sz w:val="22"/>
          <w:szCs w:val="22"/>
          <w:lang w:val="ru-RU"/>
        </w:rPr>
        <w:t>Исходя  из установленных полномочий, в пределах функциональной компетенции,</w:t>
      </w:r>
      <w:r w:rsidRPr="00DD1ACC">
        <w:rPr>
          <w:rFonts w:ascii="Times New Roman" w:hAnsi="Times New Roman"/>
          <w:bCs/>
          <w:sz w:val="22"/>
          <w:szCs w:val="22"/>
          <w:lang w:val="ru-RU"/>
        </w:rPr>
        <w:t xml:space="preserve"> </w:t>
      </w:r>
      <w:r w:rsidRPr="00DD1ACC">
        <w:rPr>
          <w:rFonts w:ascii="Times New Roman" w:hAnsi="Times New Roman"/>
          <w:sz w:val="22"/>
          <w:szCs w:val="22"/>
          <w:lang w:val="ru-RU"/>
        </w:rPr>
        <w:t xml:space="preserve">имеет право </w:t>
      </w:r>
      <w:proofErr w:type="gramStart"/>
      <w:r w:rsidRPr="00DD1ACC">
        <w:rPr>
          <w:rFonts w:ascii="Times New Roman" w:hAnsi="Times New Roman"/>
          <w:sz w:val="22"/>
          <w:szCs w:val="22"/>
          <w:lang w:val="ru-RU"/>
        </w:rPr>
        <w:t>на</w:t>
      </w:r>
      <w:proofErr w:type="gramEnd"/>
      <w:r w:rsidRPr="00DD1ACC">
        <w:rPr>
          <w:rFonts w:ascii="Times New Roman" w:hAnsi="Times New Roman"/>
          <w:sz w:val="22"/>
          <w:szCs w:val="22"/>
          <w:lang w:val="ru-RU"/>
        </w:rPr>
        <w:t>:</w:t>
      </w:r>
    </w:p>
    <w:p w:rsidR="00DD1ACC" w:rsidRPr="00DD1ACC" w:rsidRDefault="00DD1ACC" w:rsidP="00DD1ACC">
      <w:pPr>
        <w:numPr>
          <w:ilvl w:val="0"/>
          <w:numId w:val="3"/>
        </w:numPr>
        <w:shd w:val="clear" w:color="auto" w:fill="FFFFFF"/>
        <w:tabs>
          <w:tab w:val="clear" w:pos="720"/>
          <w:tab w:val="left" w:pos="360"/>
          <w:tab w:val="left" w:pos="1080"/>
        </w:tabs>
        <w:jc w:val="both"/>
        <w:rPr>
          <w:rFonts w:ascii="Times New Roman" w:hAnsi="Times New Roman"/>
          <w:b/>
          <w:bCs/>
          <w:sz w:val="22"/>
          <w:szCs w:val="22"/>
          <w:lang w:val="ru-RU"/>
        </w:rPr>
      </w:pPr>
      <w:r w:rsidRPr="00DD1ACC">
        <w:rPr>
          <w:rFonts w:ascii="Times New Roman" w:hAnsi="Times New Roman"/>
          <w:sz w:val="22"/>
          <w:szCs w:val="22"/>
          <w:lang w:val="ru-RU"/>
        </w:rPr>
        <w:t xml:space="preserve">обеспечение надлежащими организационно-техническими условиями, необходимыми для исполнения должностных обязанностей; </w:t>
      </w:r>
    </w:p>
    <w:p w:rsidR="00DD1ACC" w:rsidRPr="00DD1ACC" w:rsidRDefault="00DD1ACC" w:rsidP="00DD1ACC">
      <w:pPr>
        <w:numPr>
          <w:ilvl w:val="0"/>
          <w:numId w:val="3"/>
        </w:numPr>
        <w:shd w:val="clear" w:color="auto" w:fill="FFFFFF"/>
        <w:tabs>
          <w:tab w:val="clear" w:pos="720"/>
          <w:tab w:val="left" w:pos="360"/>
          <w:tab w:val="left" w:pos="1080"/>
        </w:tabs>
        <w:jc w:val="both"/>
        <w:rPr>
          <w:rFonts w:ascii="Times New Roman" w:hAnsi="Times New Roman"/>
          <w:b/>
          <w:bCs/>
          <w:sz w:val="22"/>
          <w:szCs w:val="22"/>
          <w:lang w:val="ru-RU"/>
        </w:rPr>
      </w:pPr>
      <w:r w:rsidRPr="00DD1ACC">
        <w:rPr>
          <w:rFonts w:ascii="Times New Roman" w:hAnsi="Times New Roman"/>
          <w:sz w:val="22"/>
          <w:szCs w:val="22"/>
          <w:lang w:val="ru-RU"/>
        </w:rPr>
        <w:t xml:space="preserve">ознакомление с Регламентом и иными документами, определяющими его права и обязанности по замещаемой должности государственной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 </w:t>
      </w:r>
    </w:p>
    <w:p w:rsidR="00DD1ACC" w:rsidRPr="00DD1ACC" w:rsidRDefault="00DD1ACC" w:rsidP="00DD1ACC">
      <w:pPr>
        <w:numPr>
          <w:ilvl w:val="0"/>
          <w:numId w:val="3"/>
        </w:numPr>
        <w:shd w:val="clear" w:color="auto" w:fill="FFFFFF"/>
        <w:tabs>
          <w:tab w:val="clear" w:pos="720"/>
          <w:tab w:val="left" w:pos="360"/>
          <w:tab w:val="left" w:pos="1080"/>
        </w:tabs>
        <w:jc w:val="both"/>
        <w:rPr>
          <w:rFonts w:ascii="Times New Roman" w:hAnsi="Times New Roman"/>
          <w:b/>
          <w:bCs/>
          <w:sz w:val="22"/>
          <w:szCs w:val="22"/>
          <w:lang w:val="ru-RU"/>
        </w:rPr>
      </w:pPr>
      <w:r w:rsidRPr="00DD1ACC">
        <w:rPr>
          <w:rFonts w:ascii="Times New Roman" w:hAnsi="Times New Roman"/>
          <w:sz w:val="22"/>
          <w:szCs w:val="22"/>
          <w:lang w:val="ru-RU"/>
        </w:rPr>
        <w:t xml:space="preserve">получение в установленном порядке информации и материалов, необходимых для исполнения должностных обязанностей, а также на внесение предложений по совершенствованию деятельности Инспекции; </w:t>
      </w:r>
    </w:p>
    <w:p w:rsidR="00DD1ACC" w:rsidRPr="00DD1ACC" w:rsidRDefault="00DD1ACC" w:rsidP="00DD1ACC">
      <w:pPr>
        <w:pStyle w:val="af3"/>
        <w:numPr>
          <w:ilvl w:val="0"/>
          <w:numId w:val="3"/>
        </w:numPr>
        <w:tabs>
          <w:tab w:val="clear" w:pos="720"/>
          <w:tab w:val="left" w:pos="360"/>
          <w:tab w:val="left" w:pos="1080"/>
        </w:tabs>
        <w:rPr>
          <w:b/>
          <w:bCs/>
          <w:sz w:val="22"/>
          <w:szCs w:val="22"/>
        </w:rPr>
      </w:pPr>
      <w:r w:rsidRPr="00DD1ACC">
        <w:rPr>
          <w:sz w:val="22"/>
          <w:szCs w:val="22"/>
        </w:rPr>
        <w:t xml:space="preserve">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DD1ACC" w:rsidRPr="00DD1ACC" w:rsidRDefault="00DD1ACC" w:rsidP="00DD1ACC">
      <w:pPr>
        <w:pStyle w:val="af3"/>
        <w:numPr>
          <w:ilvl w:val="0"/>
          <w:numId w:val="3"/>
        </w:numPr>
        <w:tabs>
          <w:tab w:val="clear" w:pos="720"/>
          <w:tab w:val="left" w:pos="360"/>
          <w:tab w:val="left" w:pos="1080"/>
        </w:tabs>
        <w:rPr>
          <w:b/>
          <w:bCs/>
          <w:sz w:val="22"/>
          <w:szCs w:val="22"/>
        </w:rPr>
      </w:pPr>
      <w:r w:rsidRPr="00DD1ACC">
        <w:rPr>
          <w:sz w:val="22"/>
          <w:szCs w:val="22"/>
        </w:rPr>
        <w:t xml:space="preserve">оплату труда и другие выплаты в соответствии с федеральными законами, иными нормативными правовыми актами Российской Федерации и со служебным контрактом; </w:t>
      </w:r>
    </w:p>
    <w:p w:rsidR="00DD1ACC" w:rsidRPr="00DD1ACC" w:rsidRDefault="00DD1ACC" w:rsidP="00DD1ACC">
      <w:pPr>
        <w:pStyle w:val="af3"/>
        <w:numPr>
          <w:ilvl w:val="0"/>
          <w:numId w:val="3"/>
        </w:numPr>
        <w:tabs>
          <w:tab w:val="clear" w:pos="720"/>
          <w:tab w:val="left" w:pos="360"/>
          <w:tab w:val="left" w:pos="1080"/>
        </w:tabs>
        <w:rPr>
          <w:b/>
          <w:bCs/>
          <w:sz w:val="22"/>
          <w:szCs w:val="22"/>
        </w:rPr>
      </w:pPr>
      <w:r w:rsidRPr="00DD1ACC">
        <w:rPr>
          <w:sz w:val="22"/>
          <w:szCs w:val="22"/>
        </w:rPr>
        <w:t xml:space="preserve">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 </w:t>
      </w:r>
    </w:p>
    <w:p w:rsidR="00DD1ACC" w:rsidRPr="00DD1ACC" w:rsidRDefault="00DD1ACC" w:rsidP="00DD1ACC">
      <w:pPr>
        <w:pStyle w:val="af3"/>
        <w:numPr>
          <w:ilvl w:val="0"/>
          <w:numId w:val="3"/>
        </w:numPr>
        <w:tabs>
          <w:tab w:val="clear" w:pos="720"/>
          <w:tab w:val="left" w:pos="360"/>
          <w:tab w:val="left" w:pos="1080"/>
        </w:tabs>
        <w:rPr>
          <w:b/>
          <w:bCs/>
          <w:sz w:val="22"/>
          <w:szCs w:val="22"/>
        </w:rPr>
      </w:pPr>
      <w:r w:rsidRPr="00DD1ACC">
        <w:rPr>
          <w:sz w:val="22"/>
          <w:szCs w:val="22"/>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 </w:t>
      </w:r>
    </w:p>
    <w:p w:rsidR="00DD1ACC" w:rsidRPr="00DD1ACC" w:rsidRDefault="00DD1ACC" w:rsidP="00DD1ACC">
      <w:pPr>
        <w:pStyle w:val="af3"/>
        <w:numPr>
          <w:ilvl w:val="0"/>
          <w:numId w:val="3"/>
        </w:numPr>
        <w:tabs>
          <w:tab w:val="clear" w:pos="720"/>
          <w:tab w:val="left" w:pos="360"/>
          <w:tab w:val="left" w:pos="1080"/>
        </w:tabs>
        <w:rPr>
          <w:b/>
          <w:bCs/>
          <w:sz w:val="22"/>
          <w:szCs w:val="22"/>
        </w:rPr>
      </w:pPr>
      <w:r w:rsidRPr="00DD1ACC">
        <w:rPr>
          <w:sz w:val="22"/>
          <w:szCs w:val="22"/>
        </w:rPr>
        <w:lastRenderedPageBreak/>
        <w:t xml:space="preserve">защиту сведений о себе; </w:t>
      </w:r>
    </w:p>
    <w:p w:rsidR="00DD1ACC" w:rsidRPr="00DD1ACC" w:rsidRDefault="00DD1ACC" w:rsidP="00DD1ACC">
      <w:pPr>
        <w:pStyle w:val="af3"/>
        <w:numPr>
          <w:ilvl w:val="0"/>
          <w:numId w:val="3"/>
        </w:numPr>
        <w:tabs>
          <w:tab w:val="clear" w:pos="720"/>
          <w:tab w:val="left" w:pos="360"/>
          <w:tab w:val="left" w:pos="1080"/>
        </w:tabs>
        <w:rPr>
          <w:b/>
          <w:bCs/>
          <w:sz w:val="22"/>
          <w:szCs w:val="22"/>
        </w:rPr>
      </w:pPr>
      <w:r w:rsidRPr="00DD1ACC">
        <w:rPr>
          <w:sz w:val="22"/>
          <w:szCs w:val="22"/>
        </w:rPr>
        <w:t xml:space="preserve">должностной рост на конкурсной основе; </w:t>
      </w:r>
    </w:p>
    <w:p w:rsidR="00DD1ACC" w:rsidRPr="00DD1ACC" w:rsidRDefault="00DD1ACC" w:rsidP="00DD1ACC">
      <w:pPr>
        <w:pStyle w:val="af3"/>
        <w:numPr>
          <w:ilvl w:val="0"/>
          <w:numId w:val="3"/>
        </w:numPr>
        <w:tabs>
          <w:tab w:val="clear" w:pos="720"/>
          <w:tab w:val="left" w:pos="360"/>
          <w:tab w:val="left" w:pos="1080"/>
        </w:tabs>
        <w:rPr>
          <w:b/>
          <w:bCs/>
          <w:sz w:val="22"/>
          <w:szCs w:val="22"/>
        </w:rPr>
      </w:pPr>
      <w:r w:rsidRPr="00DD1ACC">
        <w:rPr>
          <w:sz w:val="22"/>
          <w:szCs w:val="22"/>
        </w:rPr>
        <w:t xml:space="preserve">профессиональную переподготовку, повышение квалификации и стажировку в порядке, установленном законодательством Российской Федерации; </w:t>
      </w:r>
    </w:p>
    <w:p w:rsidR="00DD1ACC" w:rsidRPr="00DD1ACC" w:rsidRDefault="00DD1ACC" w:rsidP="00DD1ACC">
      <w:pPr>
        <w:pStyle w:val="af3"/>
        <w:numPr>
          <w:ilvl w:val="0"/>
          <w:numId w:val="3"/>
        </w:numPr>
        <w:tabs>
          <w:tab w:val="clear" w:pos="720"/>
          <w:tab w:val="left" w:pos="360"/>
          <w:tab w:val="left" w:pos="1080"/>
        </w:tabs>
        <w:rPr>
          <w:b/>
          <w:bCs/>
          <w:sz w:val="22"/>
          <w:szCs w:val="22"/>
        </w:rPr>
      </w:pPr>
      <w:r w:rsidRPr="00DD1ACC">
        <w:rPr>
          <w:sz w:val="22"/>
          <w:szCs w:val="22"/>
        </w:rPr>
        <w:t xml:space="preserve">рассмотрение индивидуальных служебных споров в соответствии с законодательством о государственной гражданской службе; </w:t>
      </w:r>
    </w:p>
    <w:p w:rsidR="00DD1ACC" w:rsidRPr="00DD1ACC" w:rsidRDefault="00DD1ACC" w:rsidP="00DD1ACC">
      <w:pPr>
        <w:pStyle w:val="af3"/>
        <w:numPr>
          <w:ilvl w:val="0"/>
          <w:numId w:val="3"/>
        </w:numPr>
        <w:tabs>
          <w:tab w:val="clear" w:pos="720"/>
          <w:tab w:val="left" w:pos="360"/>
          <w:tab w:val="left" w:pos="1080"/>
        </w:tabs>
        <w:rPr>
          <w:b/>
          <w:bCs/>
          <w:sz w:val="22"/>
          <w:szCs w:val="22"/>
        </w:rPr>
      </w:pPr>
      <w:r w:rsidRPr="00DD1ACC">
        <w:rPr>
          <w:sz w:val="22"/>
          <w:szCs w:val="22"/>
        </w:rPr>
        <w:t xml:space="preserve">проведение по его заявлению служебной проверки; </w:t>
      </w:r>
    </w:p>
    <w:p w:rsidR="00DD1ACC" w:rsidRPr="00DD1ACC" w:rsidRDefault="00DD1ACC" w:rsidP="00DD1ACC">
      <w:pPr>
        <w:pStyle w:val="af3"/>
        <w:numPr>
          <w:ilvl w:val="0"/>
          <w:numId w:val="3"/>
        </w:numPr>
        <w:tabs>
          <w:tab w:val="clear" w:pos="720"/>
          <w:tab w:val="left" w:pos="360"/>
          <w:tab w:val="left" w:pos="1080"/>
        </w:tabs>
        <w:rPr>
          <w:b/>
          <w:bCs/>
          <w:sz w:val="22"/>
          <w:szCs w:val="22"/>
        </w:rPr>
      </w:pPr>
      <w:r w:rsidRPr="00DD1ACC">
        <w:rPr>
          <w:sz w:val="22"/>
          <w:szCs w:val="22"/>
        </w:rPr>
        <w:t>защиту своих прав и законных интересов, в т.ч. в суде, при прохождении государственной гражданской службы.</w:t>
      </w:r>
    </w:p>
    <w:p w:rsidR="00DD1ACC" w:rsidRPr="00DD1ACC" w:rsidRDefault="00DD1ACC" w:rsidP="00DD1ACC">
      <w:pPr>
        <w:autoSpaceDE w:val="0"/>
        <w:autoSpaceDN w:val="0"/>
        <w:adjustRightInd w:val="0"/>
        <w:ind w:firstLine="360"/>
        <w:jc w:val="both"/>
        <w:rPr>
          <w:rFonts w:ascii="Times New Roman" w:eastAsia="Times New Roman" w:hAnsi="Times New Roman"/>
          <w:sz w:val="22"/>
          <w:szCs w:val="22"/>
          <w:lang w:val="ru-RU"/>
        </w:rPr>
      </w:pPr>
      <w:r w:rsidRPr="00DD1ACC">
        <w:rPr>
          <w:rFonts w:ascii="Times New Roman" w:eastAsia="Times New Roman" w:hAnsi="Times New Roman"/>
          <w:sz w:val="22"/>
          <w:szCs w:val="22"/>
          <w:lang w:val="ru-RU"/>
        </w:rPr>
        <w:t xml:space="preserve">Для выполнения своих полномочий ведущий специалист – эксперт имеет право получать доступ к соответствующим информационным, программным и аппаратным ресурсам ФНС России, Управления, Инспекции и территориальных налоговых органов. </w:t>
      </w:r>
    </w:p>
    <w:p w:rsidR="00D70C66" w:rsidRDefault="00DA3E1E" w:rsidP="00D70C66">
      <w:pPr>
        <w:tabs>
          <w:tab w:val="left" w:pos="0"/>
        </w:tabs>
        <w:autoSpaceDE w:val="0"/>
        <w:autoSpaceDN w:val="0"/>
        <w:adjustRightInd w:val="0"/>
        <w:ind w:firstLine="560"/>
        <w:jc w:val="both"/>
        <w:rPr>
          <w:rFonts w:ascii="Times New Roman" w:hAnsi="Times New Roman"/>
          <w:b/>
          <w:bCs/>
          <w:sz w:val="22"/>
          <w:szCs w:val="22"/>
          <w:lang w:val="ru-RU" w:bidi="ar-SA"/>
        </w:rPr>
      </w:pPr>
      <w:r w:rsidRPr="00D62A39">
        <w:rPr>
          <w:rFonts w:ascii="Times New Roman" w:hAnsi="Times New Roman"/>
          <w:b/>
          <w:bCs/>
          <w:sz w:val="22"/>
          <w:szCs w:val="22"/>
          <w:lang w:val="ru-RU" w:bidi="ar-SA"/>
        </w:rPr>
        <w:t xml:space="preserve">5.1. </w:t>
      </w:r>
      <w:r w:rsidRPr="00D62A39">
        <w:rPr>
          <w:rFonts w:ascii="Times New Roman" w:hAnsi="Times New Roman"/>
          <w:bCs/>
          <w:sz w:val="22"/>
          <w:szCs w:val="22"/>
          <w:lang w:val="ru-RU" w:bidi="ar-SA"/>
        </w:rPr>
        <w:t>В период отсутствия главного специалиста-эксперта (отпуск, командировка, временная нетрудоспособность и пр.) обязанности последнего на уровне подразделения выполняют сотрудники, замещающие следующие должности:</w:t>
      </w:r>
      <w:r w:rsidR="00EC681C">
        <w:rPr>
          <w:rFonts w:ascii="Times New Roman" w:hAnsi="Times New Roman"/>
          <w:bCs/>
          <w:sz w:val="22"/>
          <w:szCs w:val="22"/>
          <w:lang w:val="ru-RU" w:bidi="ar-SA"/>
        </w:rPr>
        <w:t xml:space="preserve"> </w:t>
      </w:r>
      <w:r w:rsidR="00DD1ACC">
        <w:rPr>
          <w:rFonts w:ascii="Times New Roman" w:hAnsi="Times New Roman"/>
          <w:bCs/>
          <w:sz w:val="22"/>
          <w:szCs w:val="22"/>
          <w:lang w:val="ru-RU" w:bidi="ar-SA"/>
        </w:rPr>
        <w:t xml:space="preserve">главный специалист-эксперт, </w:t>
      </w:r>
      <w:r w:rsidR="00D70C66">
        <w:rPr>
          <w:rFonts w:ascii="Times New Roman" w:hAnsi="Times New Roman"/>
          <w:bCs/>
          <w:sz w:val="22"/>
          <w:szCs w:val="22"/>
          <w:lang w:val="ru-RU" w:bidi="ar-SA"/>
        </w:rPr>
        <w:t>специалист–эксперт.</w:t>
      </w:r>
    </w:p>
    <w:p w:rsidR="005F75D6" w:rsidRDefault="005F75D6" w:rsidP="005F75D6">
      <w:pPr>
        <w:autoSpaceDE w:val="0"/>
        <w:autoSpaceDN w:val="0"/>
        <w:adjustRightInd w:val="0"/>
        <w:ind w:firstLine="540"/>
        <w:jc w:val="both"/>
        <w:rPr>
          <w:rFonts w:ascii="Times New Roman" w:hAnsi="Times New Roman"/>
          <w:bCs/>
          <w:sz w:val="22"/>
          <w:szCs w:val="22"/>
          <w:lang w:val="ru-RU" w:bidi="ar-SA"/>
        </w:rPr>
      </w:pPr>
      <w:r>
        <w:rPr>
          <w:rFonts w:ascii="Times New Roman" w:hAnsi="Times New Roman"/>
          <w:b/>
          <w:bCs/>
          <w:sz w:val="22"/>
          <w:szCs w:val="22"/>
          <w:lang w:val="ru-RU" w:bidi="ar-SA"/>
        </w:rPr>
        <w:t>5.2.</w:t>
      </w:r>
      <w:r>
        <w:rPr>
          <w:rFonts w:ascii="Times New Roman" w:hAnsi="Times New Roman"/>
          <w:bCs/>
          <w:sz w:val="22"/>
          <w:szCs w:val="22"/>
          <w:lang w:val="ru-RU" w:bidi="ar-SA"/>
        </w:rPr>
        <w:t xml:space="preserve"> В период отсутствия главного специалиста–эксперта,  специалиста–эксперта в случае возникновения служебной необходимости исполняет весь комплекс обязанностей последних.</w:t>
      </w:r>
    </w:p>
    <w:p w:rsidR="009278A7" w:rsidRPr="000E32CB" w:rsidRDefault="009278A7" w:rsidP="00D70C66">
      <w:pPr>
        <w:tabs>
          <w:tab w:val="left" w:pos="0"/>
        </w:tabs>
        <w:autoSpaceDE w:val="0"/>
        <w:autoSpaceDN w:val="0"/>
        <w:adjustRightInd w:val="0"/>
        <w:ind w:firstLine="560"/>
        <w:jc w:val="both"/>
        <w:rPr>
          <w:rFonts w:ascii="Times New Roman" w:hAnsi="Times New Roman"/>
          <w:bCs/>
          <w:sz w:val="22"/>
          <w:szCs w:val="22"/>
          <w:lang w:val="ru-RU" w:bidi="ar-SA"/>
        </w:rPr>
      </w:pPr>
      <w:r w:rsidRPr="000E32CB">
        <w:rPr>
          <w:rFonts w:ascii="Times New Roman" w:hAnsi="Times New Roman"/>
          <w:b/>
          <w:bCs/>
          <w:sz w:val="22"/>
          <w:szCs w:val="22"/>
          <w:lang w:val="ru-RU" w:bidi="ar-SA"/>
        </w:rPr>
        <w:t>6.</w:t>
      </w:r>
      <w:r w:rsidRPr="000E32CB">
        <w:rPr>
          <w:rFonts w:ascii="Times New Roman" w:hAnsi="Times New Roman"/>
          <w:bCs/>
          <w:sz w:val="22"/>
          <w:szCs w:val="22"/>
          <w:lang w:val="ru-RU" w:bidi="ar-SA"/>
        </w:rPr>
        <w:t xml:space="preserve"> Главный специалист-эксперт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p>
    <w:p w:rsidR="009278A7" w:rsidRPr="000E32CB" w:rsidRDefault="009278A7" w:rsidP="009278A7">
      <w:pPr>
        <w:autoSpaceDE w:val="0"/>
        <w:autoSpaceDN w:val="0"/>
        <w:adjustRightInd w:val="0"/>
        <w:jc w:val="center"/>
        <w:outlineLvl w:val="0"/>
        <w:rPr>
          <w:rFonts w:ascii="Times New Roman" w:hAnsi="Times New Roman"/>
          <w:b/>
          <w:bCs/>
          <w:sz w:val="22"/>
          <w:szCs w:val="22"/>
          <w:lang w:val="ru-RU" w:bidi="ar-SA"/>
        </w:rPr>
      </w:pPr>
      <w:r w:rsidRPr="000E32CB">
        <w:rPr>
          <w:rFonts w:ascii="Times New Roman" w:hAnsi="Times New Roman"/>
          <w:b/>
          <w:bCs/>
          <w:sz w:val="22"/>
          <w:szCs w:val="22"/>
          <w:lang w:val="ru-RU" w:bidi="ar-SA"/>
        </w:rPr>
        <w:t>IV. Перечень вопросов, по которым главный</w:t>
      </w:r>
    </w:p>
    <w:p w:rsidR="009278A7" w:rsidRPr="000E32CB" w:rsidRDefault="009278A7" w:rsidP="009278A7">
      <w:pPr>
        <w:autoSpaceDE w:val="0"/>
        <w:autoSpaceDN w:val="0"/>
        <w:adjustRightInd w:val="0"/>
        <w:jc w:val="center"/>
        <w:rPr>
          <w:rFonts w:ascii="Times New Roman" w:hAnsi="Times New Roman"/>
          <w:b/>
          <w:bCs/>
          <w:sz w:val="22"/>
          <w:szCs w:val="22"/>
          <w:lang w:val="ru-RU" w:bidi="ar-SA"/>
        </w:rPr>
      </w:pPr>
      <w:r w:rsidRPr="000E32CB">
        <w:rPr>
          <w:rFonts w:ascii="Times New Roman" w:hAnsi="Times New Roman"/>
          <w:b/>
          <w:bCs/>
          <w:sz w:val="22"/>
          <w:szCs w:val="22"/>
          <w:lang w:val="ru-RU" w:bidi="ar-SA"/>
        </w:rPr>
        <w:t>специалист-экспе</w:t>
      </w:r>
      <w:proofErr w:type="gramStart"/>
      <w:r w:rsidRPr="000E32CB">
        <w:rPr>
          <w:rFonts w:ascii="Times New Roman" w:hAnsi="Times New Roman"/>
          <w:b/>
          <w:bCs/>
          <w:sz w:val="22"/>
          <w:szCs w:val="22"/>
          <w:lang w:val="ru-RU" w:bidi="ar-SA"/>
        </w:rPr>
        <w:t>рт впр</w:t>
      </w:r>
      <w:proofErr w:type="gramEnd"/>
      <w:r w:rsidRPr="000E32CB">
        <w:rPr>
          <w:rFonts w:ascii="Times New Roman" w:hAnsi="Times New Roman"/>
          <w:b/>
          <w:bCs/>
          <w:sz w:val="22"/>
          <w:szCs w:val="22"/>
          <w:lang w:val="ru-RU" w:bidi="ar-SA"/>
        </w:rPr>
        <w:t>аве или обязан самостоятельно</w:t>
      </w:r>
    </w:p>
    <w:p w:rsidR="009278A7" w:rsidRPr="000E32CB" w:rsidRDefault="009278A7" w:rsidP="009278A7">
      <w:pPr>
        <w:autoSpaceDE w:val="0"/>
        <w:autoSpaceDN w:val="0"/>
        <w:adjustRightInd w:val="0"/>
        <w:jc w:val="center"/>
        <w:rPr>
          <w:rFonts w:ascii="Times New Roman" w:hAnsi="Times New Roman"/>
          <w:b/>
          <w:bCs/>
          <w:sz w:val="22"/>
          <w:szCs w:val="22"/>
          <w:lang w:val="ru-RU" w:bidi="ar-SA"/>
        </w:rPr>
      </w:pPr>
      <w:r w:rsidRPr="000E32CB">
        <w:rPr>
          <w:rFonts w:ascii="Times New Roman" w:hAnsi="Times New Roman"/>
          <w:b/>
          <w:bCs/>
          <w:sz w:val="22"/>
          <w:szCs w:val="22"/>
          <w:lang w:val="ru-RU" w:bidi="ar-SA"/>
        </w:rPr>
        <w:t>принимать управленческие и иные решения</w:t>
      </w:r>
    </w:p>
    <w:p w:rsidR="00E75506" w:rsidRPr="00D62A39" w:rsidRDefault="009278A7" w:rsidP="00D62A39">
      <w:pPr>
        <w:ind w:firstLine="567"/>
        <w:jc w:val="both"/>
        <w:rPr>
          <w:rFonts w:ascii="Times New Roman" w:hAnsi="Times New Roman"/>
          <w:sz w:val="22"/>
          <w:szCs w:val="22"/>
          <w:lang w:val="ru-RU"/>
        </w:rPr>
      </w:pPr>
      <w:r w:rsidRPr="00D62A39">
        <w:rPr>
          <w:rFonts w:ascii="Times New Roman" w:hAnsi="Times New Roman"/>
          <w:b/>
          <w:bCs/>
          <w:sz w:val="22"/>
          <w:szCs w:val="22"/>
          <w:lang w:val="ru-RU" w:bidi="ar-SA"/>
        </w:rPr>
        <w:t>7.</w:t>
      </w:r>
      <w:r w:rsidRPr="00D62A39">
        <w:rPr>
          <w:rFonts w:ascii="Times New Roman" w:hAnsi="Times New Roman"/>
          <w:bCs/>
          <w:sz w:val="22"/>
          <w:szCs w:val="22"/>
          <w:lang w:val="ru-RU" w:bidi="ar-SA"/>
        </w:rPr>
        <w:t xml:space="preserve"> При исполнении служебных обязанностей главный специалист-экспе</w:t>
      </w:r>
      <w:proofErr w:type="gramStart"/>
      <w:r w:rsidRPr="00D62A39">
        <w:rPr>
          <w:rFonts w:ascii="Times New Roman" w:hAnsi="Times New Roman"/>
          <w:bCs/>
          <w:sz w:val="22"/>
          <w:szCs w:val="22"/>
          <w:lang w:val="ru-RU" w:bidi="ar-SA"/>
        </w:rPr>
        <w:t>рт впр</w:t>
      </w:r>
      <w:proofErr w:type="gramEnd"/>
      <w:r w:rsidRPr="00D62A39">
        <w:rPr>
          <w:rFonts w:ascii="Times New Roman" w:hAnsi="Times New Roman"/>
          <w:bCs/>
          <w:sz w:val="22"/>
          <w:szCs w:val="22"/>
          <w:lang w:val="ru-RU" w:bidi="ar-SA"/>
        </w:rPr>
        <w:t>аве самостоятельно принимать решения по вопросам:</w:t>
      </w:r>
      <w:r w:rsidR="00E75506" w:rsidRPr="00D62A39">
        <w:rPr>
          <w:rFonts w:ascii="Times New Roman" w:hAnsi="Times New Roman"/>
          <w:sz w:val="22"/>
          <w:szCs w:val="22"/>
          <w:lang w:val="ru-RU"/>
        </w:rPr>
        <w:t xml:space="preserve"> </w:t>
      </w:r>
    </w:p>
    <w:p w:rsidR="00E75506" w:rsidRPr="000E32CB" w:rsidRDefault="00E75506" w:rsidP="00D62A39">
      <w:pPr>
        <w:pStyle w:val="aa"/>
        <w:ind w:left="0" w:firstLine="567"/>
        <w:jc w:val="both"/>
        <w:rPr>
          <w:rFonts w:ascii="Times New Roman" w:hAnsi="Times New Roman"/>
          <w:sz w:val="22"/>
          <w:szCs w:val="22"/>
          <w:lang w:val="ru-RU"/>
        </w:rPr>
      </w:pPr>
      <w:r w:rsidRPr="000E32CB">
        <w:rPr>
          <w:rFonts w:ascii="Times New Roman" w:hAnsi="Times New Roman"/>
          <w:sz w:val="22"/>
          <w:szCs w:val="22"/>
          <w:lang w:val="ru-RU"/>
        </w:rPr>
        <w:t>- предусмотренным положением об отделе, настоящим должностным регламентом, нормативными актами, а также приказами (распоряжениями) ФНС России, приказами управления ФНС России по Ростовской области (далее - управление), приказами инспекции, поручениями руководства инспекции.</w:t>
      </w:r>
    </w:p>
    <w:p w:rsidR="009278A7" w:rsidRPr="000E32CB" w:rsidRDefault="009278A7" w:rsidP="00D62A39">
      <w:pPr>
        <w:autoSpaceDE w:val="0"/>
        <w:autoSpaceDN w:val="0"/>
        <w:adjustRightInd w:val="0"/>
        <w:ind w:firstLine="567"/>
        <w:jc w:val="both"/>
        <w:rPr>
          <w:rFonts w:ascii="Times New Roman" w:hAnsi="Times New Roman"/>
          <w:bCs/>
          <w:sz w:val="22"/>
          <w:szCs w:val="22"/>
          <w:lang w:val="ru-RU" w:bidi="ar-SA"/>
        </w:rPr>
      </w:pPr>
      <w:r w:rsidRPr="000E32CB">
        <w:rPr>
          <w:rFonts w:ascii="Times New Roman" w:hAnsi="Times New Roman"/>
          <w:b/>
          <w:bCs/>
          <w:sz w:val="22"/>
          <w:szCs w:val="22"/>
          <w:lang w:val="ru-RU" w:bidi="ar-SA"/>
        </w:rPr>
        <w:t>8.</w:t>
      </w:r>
      <w:r w:rsidRPr="000E32CB">
        <w:rPr>
          <w:rFonts w:ascii="Times New Roman" w:hAnsi="Times New Roman"/>
          <w:bCs/>
          <w:sz w:val="22"/>
          <w:szCs w:val="22"/>
          <w:lang w:val="ru-RU" w:bidi="ar-SA"/>
        </w:rPr>
        <w:t xml:space="preserve"> При исполнении служебных обязанностей главный специалист-эксперт обязан самостоятельно принимать решения по вопросам:</w:t>
      </w:r>
    </w:p>
    <w:p w:rsidR="00E75506" w:rsidRPr="000E32CB" w:rsidRDefault="00E75506" w:rsidP="00D62A39">
      <w:pPr>
        <w:numPr>
          <w:ilvl w:val="0"/>
          <w:numId w:val="1"/>
        </w:numPr>
        <w:autoSpaceDE w:val="0"/>
        <w:autoSpaceDN w:val="0"/>
        <w:adjustRightInd w:val="0"/>
        <w:ind w:left="0" w:firstLine="567"/>
        <w:jc w:val="both"/>
        <w:rPr>
          <w:rFonts w:ascii="Times New Roman" w:hAnsi="Times New Roman"/>
          <w:sz w:val="22"/>
          <w:szCs w:val="22"/>
          <w:lang w:val="ru-RU"/>
        </w:rPr>
      </w:pPr>
      <w:r w:rsidRPr="000E32CB">
        <w:rPr>
          <w:rFonts w:ascii="Times New Roman" w:hAnsi="Times New Roman"/>
          <w:sz w:val="22"/>
          <w:szCs w:val="22"/>
          <w:lang w:val="ru-RU"/>
        </w:rPr>
        <w:t>обеспечения соблюдения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p>
    <w:p w:rsidR="009278A7" w:rsidRPr="000E32CB" w:rsidRDefault="009278A7" w:rsidP="009278A7">
      <w:pPr>
        <w:autoSpaceDE w:val="0"/>
        <w:autoSpaceDN w:val="0"/>
        <w:adjustRightInd w:val="0"/>
        <w:jc w:val="center"/>
        <w:outlineLvl w:val="0"/>
        <w:rPr>
          <w:rFonts w:ascii="Times New Roman" w:hAnsi="Times New Roman"/>
          <w:b/>
          <w:bCs/>
          <w:sz w:val="22"/>
          <w:szCs w:val="22"/>
          <w:lang w:val="ru-RU" w:bidi="ar-SA"/>
        </w:rPr>
      </w:pPr>
      <w:r w:rsidRPr="000E32CB">
        <w:rPr>
          <w:rFonts w:ascii="Times New Roman" w:hAnsi="Times New Roman"/>
          <w:b/>
          <w:bCs/>
          <w:sz w:val="22"/>
          <w:szCs w:val="22"/>
          <w:lang w:val="ru-RU" w:bidi="ar-SA"/>
        </w:rPr>
        <w:t>V. Перечень вопросов, по которым главный</w:t>
      </w:r>
    </w:p>
    <w:p w:rsidR="009278A7" w:rsidRPr="000E32CB" w:rsidRDefault="009278A7" w:rsidP="009278A7">
      <w:pPr>
        <w:autoSpaceDE w:val="0"/>
        <w:autoSpaceDN w:val="0"/>
        <w:adjustRightInd w:val="0"/>
        <w:jc w:val="center"/>
        <w:rPr>
          <w:rFonts w:ascii="Times New Roman" w:hAnsi="Times New Roman"/>
          <w:b/>
          <w:bCs/>
          <w:sz w:val="22"/>
          <w:szCs w:val="22"/>
          <w:lang w:val="ru-RU" w:bidi="ar-SA"/>
        </w:rPr>
      </w:pPr>
      <w:r w:rsidRPr="000E32CB">
        <w:rPr>
          <w:rFonts w:ascii="Times New Roman" w:hAnsi="Times New Roman"/>
          <w:b/>
          <w:bCs/>
          <w:sz w:val="22"/>
          <w:szCs w:val="22"/>
          <w:lang w:val="ru-RU" w:bidi="ar-SA"/>
        </w:rPr>
        <w:t>специалист-экспе</w:t>
      </w:r>
      <w:proofErr w:type="gramStart"/>
      <w:r w:rsidRPr="000E32CB">
        <w:rPr>
          <w:rFonts w:ascii="Times New Roman" w:hAnsi="Times New Roman"/>
          <w:b/>
          <w:bCs/>
          <w:sz w:val="22"/>
          <w:szCs w:val="22"/>
          <w:lang w:val="ru-RU" w:bidi="ar-SA"/>
        </w:rPr>
        <w:t>рт впр</w:t>
      </w:r>
      <w:proofErr w:type="gramEnd"/>
      <w:r w:rsidRPr="000E32CB">
        <w:rPr>
          <w:rFonts w:ascii="Times New Roman" w:hAnsi="Times New Roman"/>
          <w:b/>
          <w:bCs/>
          <w:sz w:val="22"/>
          <w:szCs w:val="22"/>
          <w:lang w:val="ru-RU" w:bidi="ar-SA"/>
        </w:rPr>
        <w:t>аве или обязан участвовать</w:t>
      </w:r>
    </w:p>
    <w:p w:rsidR="009278A7" w:rsidRPr="000E32CB" w:rsidRDefault="009278A7" w:rsidP="009278A7">
      <w:pPr>
        <w:autoSpaceDE w:val="0"/>
        <w:autoSpaceDN w:val="0"/>
        <w:adjustRightInd w:val="0"/>
        <w:jc w:val="center"/>
        <w:rPr>
          <w:rFonts w:ascii="Times New Roman" w:hAnsi="Times New Roman"/>
          <w:b/>
          <w:bCs/>
          <w:sz w:val="22"/>
          <w:szCs w:val="22"/>
          <w:lang w:val="ru-RU" w:bidi="ar-SA"/>
        </w:rPr>
      </w:pPr>
      <w:r w:rsidRPr="000E32CB">
        <w:rPr>
          <w:rFonts w:ascii="Times New Roman" w:hAnsi="Times New Roman"/>
          <w:b/>
          <w:bCs/>
          <w:sz w:val="22"/>
          <w:szCs w:val="22"/>
          <w:lang w:val="ru-RU" w:bidi="ar-SA"/>
        </w:rPr>
        <w:t>при подготовке проектов нормативных правовых актов</w:t>
      </w:r>
    </w:p>
    <w:p w:rsidR="009278A7" w:rsidRPr="000E32CB" w:rsidRDefault="009278A7" w:rsidP="009278A7">
      <w:pPr>
        <w:autoSpaceDE w:val="0"/>
        <w:autoSpaceDN w:val="0"/>
        <w:adjustRightInd w:val="0"/>
        <w:jc w:val="center"/>
        <w:rPr>
          <w:rFonts w:ascii="Times New Roman" w:hAnsi="Times New Roman"/>
          <w:bCs/>
          <w:sz w:val="22"/>
          <w:szCs w:val="22"/>
          <w:lang w:val="ru-RU" w:bidi="ar-SA"/>
        </w:rPr>
      </w:pPr>
      <w:r w:rsidRPr="000E32CB">
        <w:rPr>
          <w:rFonts w:ascii="Times New Roman" w:hAnsi="Times New Roman"/>
          <w:b/>
          <w:bCs/>
          <w:sz w:val="22"/>
          <w:szCs w:val="22"/>
          <w:lang w:val="ru-RU" w:bidi="ar-SA"/>
        </w:rPr>
        <w:t>и (или) проектов управленческих и иных решений</w:t>
      </w:r>
    </w:p>
    <w:p w:rsidR="009278A7" w:rsidRPr="000E32CB" w:rsidRDefault="009278A7" w:rsidP="00580AD6">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t>9.</w:t>
      </w:r>
      <w:r w:rsidRPr="000E32CB">
        <w:rPr>
          <w:rFonts w:ascii="Times New Roman" w:hAnsi="Times New Roman"/>
          <w:bCs/>
          <w:sz w:val="22"/>
          <w:szCs w:val="22"/>
          <w:lang w:val="ru-RU" w:bidi="ar-SA"/>
        </w:rPr>
        <w:t xml:space="preserve"> Главный специалист-эксперт в соответствии со своей компетенцией вправе участвовать в подготовке (обсуждении) следующих проектов:</w:t>
      </w:r>
    </w:p>
    <w:p w:rsidR="00E75506" w:rsidRPr="000E32CB" w:rsidRDefault="00E75506" w:rsidP="00580AD6">
      <w:pPr>
        <w:pStyle w:val="aa"/>
        <w:numPr>
          <w:ilvl w:val="0"/>
          <w:numId w:val="1"/>
        </w:numPr>
        <w:autoSpaceDE w:val="0"/>
        <w:autoSpaceDN w:val="0"/>
        <w:adjustRightInd w:val="0"/>
        <w:ind w:left="0" w:firstLine="540"/>
        <w:jc w:val="both"/>
        <w:rPr>
          <w:rFonts w:ascii="Times New Roman" w:hAnsi="Times New Roman"/>
          <w:sz w:val="22"/>
          <w:szCs w:val="22"/>
          <w:lang w:val="ru-RU"/>
        </w:rPr>
      </w:pPr>
      <w:r w:rsidRPr="000E32CB">
        <w:rPr>
          <w:rFonts w:ascii="Times New Roman" w:hAnsi="Times New Roman"/>
          <w:sz w:val="22"/>
          <w:szCs w:val="22"/>
          <w:lang w:val="ru-RU"/>
        </w:rPr>
        <w:t xml:space="preserve">В соответствии со своими должностными обязанностями </w:t>
      </w:r>
      <w:r w:rsidRPr="000E32CB">
        <w:rPr>
          <w:rFonts w:ascii="Times New Roman" w:hAnsi="Times New Roman"/>
          <w:bCs/>
          <w:spacing w:val="-11"/>
          <w:sz w:val="22"/>
          <w:szCs w:val="22"/>
          <w:lang w:val="ru-RU"/>
        </w:rPr>
        <w:t>начальника</w:t>
      </w:r>
      <w:r w:rsidRPr="000E32CB">
        <w:rPr>
          <w:rFonts w:ascii="Times New Roman" w:hAnsi="Times New Roman"/>
          <w:bCs/>
          <w:sz w:val="22"/>
          <w:szCs w:val="22"/>
          <w:lang w:val="ru-RU"/>
        </w:rPr>
        <w:t xml:space="preserve"> отдела принимает решения в сроки, установленные законодательными и иными нормативными правовыми актами Российской Федерации</w:t>
      </w:r>
    </w:p>
    <w:p w:rsidR="009278A7" w:rsidRPr="000E32CB" w:rsidRDefault="009278A7" w:rsidP="00580AD6">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t>10.</w:t>
      </w:r>
      <w:r w:rsidRPr="000E32CB">
        <w:rPr>
          <w:rFonts w:ascii="Times New Roman" w:hAnsi="Times New Roman"/>
          <w:bCs/>
          <w:sz w:val="22"/>
          <w:szCs w:val="22"/>
          <w:lang w:val="ru-RU" w:bidi="ar-SA"/>
        </w:rPr>
        <w:t xml:space="preserve"> Главный специалист-эксперт в соответствии со своей компетенцией обязан участвовать в подготовке (обсуждении) следующих проектов:</w:t>
      </w:r>
    </w:p>
    <w:p w:rsidR="009278A7" w:rsidRPr="000E32CB" w:rsidRDefault="009278A7" w:rsidP="00580AD6">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Cs/>
          <w:sz w:val="22"/>
          <w:szCs w:val="22"/>
          <w:lang w:val="ru-RU" w:bidi="ar-SA"/>
        </w:rPr>
        <w:t>положений об отделе и инспекции;</w:t>
      </w:r>
    </w:p>
    <w:p w:rsidR="009278A7" w:rsidRPr="000E32CB" w:rsidRDefault="009278A7" w:rsidP="00580AD6">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Cs/>
          <w:sz w:val="22"/>
          <w:szCs w:val="22"/>
          <w:lang w:val="ru-RU" w:bidi="ar-SA"/>
        </w:rPr>
        <w:t>графика отпусков гражданских служащих отдела;</w:t>
      </w:r>
    </w:p>
    <w:p w:rsidR="009278A7" w:rsidRPr="000E32CB" w:rsidRDefault="009278A7" w:rsidP="00580AD6">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Cs/>
          <w:sz w:val="22"/>
          <w:szCs w:val="22"/>
          <w:lang w:val="ru-RU" w:bidi="ar-SA"/>
        </w:rPr>
        <w:t>иных актов по поручению непосредственного руководителя и руководства инспекции.</w:t>
      </w:r>
    </w:p>
    <w:p w:rsidR="0039310A" w:rsidRPr="000E32CB" w:rsidRDefault="0039310A" w:rsidP="009278A7">
      <w:pPr>
        <w:autoSpaceDE w:val="0"/>
        <w:autoSpaceDN w:val="0"/>
        <w:adjustRightInd w:val="0"/>
        <w:jc w:val="center"/>
        <w:outlineLvl w:val="0"/>
        <w:rPr>
          <w:rFonts w:ascii="Times New Roman" w:hAnsi="Times New Roman"/>
          <w:b/>
          <w:bCs/>
          <w:sz w:val="22"/>
          <w:szCs w:val="22"/>
          <w:lang w:val="ru-RU" w:bidi="ar-SA"/>
        </w:rPr>
      </w:pPr>
    </w:p>
    <w:p w:rsidR="009278A7" w:rsidRPr="000E32CB" w:rsidRDefault="009278A7" w:rsidP="009278A7">
      <w:pPr>
        <w:autoSpaceDE w:val="0"/>
        <w:autoSpaceDN w:val="0"/>
        <w:adjustRightInd w:val="0"/>
        <w:jc w:val="center"/>
        <w:outlineLvl w:val="0"/>
        <w:rPr>
          <w:rFonts w:ascii="Times New Roman" w:hAnsi="Times New Roman"/>
          <w:b/>
          <w:bCs/>
          <w:sz w:val="22"/>
          <w:szCs w:val="22"/>
          <w:lang w:val="ru-RU" w:bidi="ar-SA"/>
        </w:rPr>
      </w:pPr>
      <w:r w:rsidRPr="000E32CB">
        <w:rPr>
          <w:rFonts w:ascii="Times New Roman" w:hAnsi="Times New Roman"/>
          <w:b/>
          <w:bCs/>
          <w:sz w:val="22"/>
          <w:szCs w:val="22"/>
          <w:lang w:val="ru-RU" w:bidi="ar-SA"/>
        </w:rPr>
        <w:t>VI. Сроки и процедуры подготовки, рассмотрения</w:t>
      </w:r>
    </w:p>
    <w:p w:rsidR="009278A7" w:rsidRPr="000E32CB" w:rsidRDefault="009278A7" w:rsidP="009278A7">
      <w:pPr>
        <w:autoSpaceDE w:val="0"/>
        <w:autoSpaceDN w:val="0"/>
        <w:adjustRightInd w:val="0"/>
        <w:jc w:val="center"/>
        <w:rPr>
          <w:rFonts w:ascii="Times New Roman" w:hAnsi="Times New Roman"/>
          <w:b/>
          <w:bCs/>
          <w:sz w:val="22"/>
          <w:szCs w:val="22"/>
          <w:lang w:val="ru-RU" w:bidi="ar-SA"/>
        </w:rPr>
      </w:pPr>
      <w:r w:rsidRPr="000E32CB">
        <w:rPr>
          <w:rFonts w:ascii="Times New Roman" w:hAnsi="Times New Roman"/>
          <w:b/>
          <w:bCs/>
          <w:sz w:val="22"/>
          <w:szCs w:val="22"/>
          <w:lang w:val="ru-RU" w:bidi="ar-SA"/>
        </w:rPr>
        <w:t>проектов управленческих и иных решений, порядок</w:t>
      </w:r>
    </w:p>
    <w:p w:rsidR="009278A7" w:rsidRPr="000E32CB" w:rsidRDefault="009278A7" w:rsidP="009278A7">
      <w:pPr>
        <w:autoSpaceDE w:val="0"/>
        <w:autoSpaceDN w:val="0"/>
        <w:adjustRightInd w:val="0"/>
        <w:jc w:val="center"/>
        <w:rPr>
          <w:rFonts w:ascii="Times New Roman" w:hAnsi="Times New Roman"/>
          <w:bCs/>
          <w:sz w:val="22"/>
          <w:szCs w:val="22"/>
          <w:lang w:val="ru-RU" w:bidi="ar-SA"/>
        </w:rPr>
      </w:pPr>
      <w:r w:rsidRPr="000E32CB">
        <w:rPr>
          <w:rFonts w:ascii="Times New Roman" w:hAnsi="Times New Roman"/>
          <w:b/>
          <w:bCs/>
          <w:sz w:val="22"/>
          <w:szCs w:val="22"/>
          <w:lang w:val="ru-RU" w:bidi="ar-SA"/>
        </w:rPr>
        <w:t>согласования и принятия данных решений</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t>11.</w:t>
      </w:r>
      <w:r w:rsidRPr="000E32CB">
        <w:rPr>
          <w:rFonts w:ascii="Times New Roman" w:hAnsi="Times New Roman"/>
          <w:bCs/>
          <w:sz w:val="22"/>
          <w:szCs w:val="22"/>
          <w:lang w:val="ru-RU" w:bidi="ar-SA"/>
        </w:rPr>
        <w:t xml:space="preserve"> В соответствии со своими должностными обязанностями главный специалист-эксперт принимает решения в сроки, установленные законодательными и иными нормативными правовыми актами Российской Федерации.</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p>
    <w:p w:rsidR="009278A7" w:rsidRPr="000E32CB" w:rsidRDefault="009278A7" w:rsidP="009278A7">
      <w:pPr>
        <w:autoSpaceDE w:val="0"/>
        <w:autoSpaceDN w:val="0"/>
        <w:adjustRightInd w:val="0"/>
        <w:jc w:val="center"/>
        <w:outlineLvl w:val="0"/>
        <w:rPr>
          <w:rFonts w:ascii="Times New Roman" w:hAnsi="Times New Roman"/>
          <w:b/>
          <w:bCs/>
          <w:sz w:val="22"/>
          <w:szCs w:val="22"/>
          <w:lang w:val="ru-RU" w:bidi="ar-SA"/>
        </w:rPr>
      </w:pPr>
      <w:r w:rsidRPr="000E32CB">
        <w:rPr>
          <w:rFonts w:ascii="Times New Roman" w:hAnsi="Times New Roman"/>
          <w:b/>
          <w:bCs/>
          <w:sz w:val="22"/>
          <w:szCs w:val="22"/>
          <w:lang w:val="ru-RU" w:bidi="ar-SA"/>
        </w:rPr>
        <w:t>VII. Порядок служебного взаимодействия</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lastRenderedPageBreak/>
        <w:t>12.</w:t>
      </w:r>
      <w:r w:rsidRPr="000E32CB">
        <w:rPr>
          <w:rFonts w:ascii="Times New Roman" w:hAnsi="Times New Roman"/>
          <w:bCs/>
          <w:sz w:val="22"/>
          <w:szCs w:val="22"/>
          <w:lang w:val="ru-RU" w:bidi="ar-SA"/>
        </w:rPr>
        <w:t xml:space="preserve"> </w:t>
      </w:r>
      <w:proofErr w:type="gramStart"/>
      <w:r w:rsidRPr="000E32CB">
        <w:rPr>
          <w:rFonts w:ascii="Times New Roman" w:hAnsi="Times New Roman"/>
          <w:bCs/>
          <w:sz w:val="22"/>
          <w:szCs w:val="22"/>
          <w:lang w:val="ru-RU" w:bidi="ar-SA"/>
        </w:rPr>
        <w:t xml:space="preserve">Взаимодействие главного специалиста-эксперта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2" w:history="1">
        <w:r w:rsidRPr="000E32CB">
          <w:rPr>
            <w:rFonts w:ascii="Times New Roman" w:hAnsi="Times New Roman"/>
            <w:bCs/>
            <w:sz w:val="22"/>
            <w:szCs w:val="22"/>
            <w:lang w:val="ru-RU" w:bidi="ar-SA"/>
          </w:rPr>
          <w:t>принципов</w:t>
        </w:r>
      </w:hyperlink>
      <w:r w:rsidRPr="000E32CB">
        <w:rPr>
          <w:rFonts w:ascii="Times New Roman" w:hAnsi="Times New Roman"/>
          <w:bCs/>
          <w:sz w:val="22"/>
          <w:szCs w:val="22"/>
          <w:lang w:val="ru-RU" w:bidi="ar-SA"/>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w:t>
      </w:r>
      <w:proofErr w:type="gramEnd"/>
      <w:r w:rsidRPr="000E32CB">
        <w:rPr>
          <w:rFonts w:ascii="Times New Roman" w:hAnsi="Times New Roman"/>
          <w:bCs/>
          <w:sz w:val="22"/>
          <w:szCs w:val="22"/>
          <w:lang w:val="ru-RU" w:bidi="ar-SA"/>
        </w:rPr>
        <w:t xml:space="preserve"> </w:t>
      </w:r>
      <w:proofErr w:type="gramStart"/>
      <w:r w:rsidRPr="000E32CB">
        <w:rPr>
          <w:rFonts w:ascii="Times New Roman" w:hAnsi="Times New Roman"/>
          <w:bCs/>
          <w:sz w:val="22"/>
          <w:szCs w:val="22"/>
          <w:lang w:val="ru-RU" w:bidi="ar-SA"/>
        </w:rPr>
        <w:t xml:space="preserve">Российской Федерации, 2002, N 33, ст. 3196; 2007, N 13, ст. 1531; 2009, N 29, ст. 3658), и требований к служебному поведению, установленных </w:t>
      </w:r>
      <w:hyperlink r:id="rId13" w:history="1">
        <w:r w:rsidRPr="000E32CB">
          <w:rPr>
            <w:rFonts w:ascii="Times New Roman" w:hAnsi="Times New Roman"/>
            <w:bCs/>
            <w:sz w:val="22"/>
            <w:szCs w:val="22"/>
            <w:lang w:val="ru-RU" w:bidi="ar-SA"/>
          </w:rPr>
          <w:t>статьей 18</w:t>
        </w:r>
      </w:hyperlink>
      <w:r w:rsidRPr="000E32CB">
        <w:rPr>
          <w:rFonts w:ascii="Times New Roman" w:hAnsi="Times New Roman"/>
          <w:bCs/>
          <w:sz w:val="22"/>
          <w:szCs w:val="22"/>
          <w:lang w:val="ru-RU" w:bidi="ar-SA"/>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p>
    <w:p w:rsidR="009278A7" w:rsidRPr="000E32CB" w:rsidRDefault="009278A7" w:rsidP="009278A7">
      <w:pPr>
        <w:autoSpaceDE w:val="0"/>
        <w:autoSpaceDN w:val="0"/>
        <w:adjustRightInd w:val="0"/>
        <w:jc w:val="center"/>
        <w:outlineLvl w:val="0"/>
        <w:rPr>
          <w:rFonts w:ascii="Times New Roman" w:hAnsi="Times New Roman"/>
          <w:b/>
          <w:bCs/>
          <w:sz w:val="22"/>
          <w:szCs w:val="22"/>
          <w:lang w:val="ru-RU" w:bidi="ar-SA"/>
        </w:rPr>
      </w:pPr>
      <w:r w:rsidRPr="000E32CB">
        <w:rPr>
          <w:rFonts w:ascii="Times New Roman" w:hAnsi="Times New Roman"/>
          <w:b/>
          <w:bCs/>
          <w:sz w:val="22"/>
          <w:szCs w:val="22"/>
          <w:lang w:val="ru-RU" w:bidi="ar-SA"/>
        </w:rPr>
        <w:t>VIII. Перечень государственных услуг, оказываемых</w:t>
      </w:r>
    </w:p>
    <w:p w:rsidR="009278A7" w:rsidRPr="000E32CB" w:rsidRDefault="009278A7" w:rsidP="009278A7">
      <w:pPr>
        <w:autoSpaceDE w:val="0"/>
        <w:autoSpaceDN w:val="0"/>
        <w:adjustRightInd w:val="0"/>
        <w:jc w:val="center"/>
        <w:rPr>
          <w:rFonts w:ascii="Times New Roman" w:hAnsi="Times New Roman"/>
          <w:b/>
          <w:bCs/>
          <w:sz w:val="22"/>
          <w:szCs w:val="22"/>
          <w:lang w:val="ru-RU" w:bidi="ar-SA"/>
        </w:rPr>
      </w:pPr>
      <w:r w:rsidRPr="000E32CB">
        <w:rPr>
          <w:rFonts w:ascii="Times New Roman" w:hAnsi="Times New Roman"/>
          <w:b/>
          <w:bCs/>
          <w:sz w:val="22"/>
          <w:szCs w:val="22"/>
          <w:lang w:val="ru-RU" w:bidi="ar-SA"/>
        </w:rPr>
        <w:t xml:space="preserve">гражданам и организациям в соответствии </w:t>
      </w:r>
      <w:proofErr w:type="gramStart"/>
      <w:r w:rsidRPr="000E32CB">
        <w:rPr>
          <w:rFonts w:ascii="Times New Roman" w:hAnsi="Times New Roman"/>
          <w:b/>
          <w:bCs/>
          <w:sz w:val="22"/>
          <w:szCs w:val="22"/>
          <w:lang w:val="ru-RU" w:bidi="ar-SA"/>
        </w:rPr>
        <w:t>с</w:t>
      </w:r>
      <w:proofErr w:type="gramEnd"/>
      <w:r w:rsidRPr="000E32CB">
        <w:rPr>
          <w:rFonts w:ascii="Times New Roman" w:hAnsi="Times New Roman"/>
          <w:b/>
          <w:bCs/>
          <w:sz w:val="22"/>
          <w:szCs w:val="22"/>
          <w:lang w:val="ru-RU" w:bidi="ar-SA"/>
        </w:rPr>
        <w:t xml:space="preserve"> административным</w:t>
      </w:r>
    </w:p>
    <w:p w:rsidR="009278A7" w:rsidRPr="000E32CB" w:rsidRDefault="009278A7" w:rsidP="009278A7">
      <w:pPr>
        <w:autoSpaceDE w:val="0"/>
        <w:autoSpaceDN w:val="0"/>
        <w:adjustRightInd w:val="0"/>
        <w:jc w:val="center"/>
        <w:rPr>
          <w:rFonts w:ascii="Times New Roman" w:hAnsi="Times New Roman"/>
          <w:b/>
          <w:bCs/>
          <w:sz w:val="22"/>
          <w:szCs w:val="22"/>
          <w:lang w:val="ru-RU" w:bidi="ar-SA"/>
        </w:rPr>
      </w:pPr>
      <w:r w:rsidRPr="000E32CB">
        <w:rPr>
          <w:rFonts w:ascii="Times New Roman" w:hAnsi="Times New Roman"/>
          <w:b/>
          <w:bCs/>
          <w:sz w:val="22"/>
          <w:szCs w:val="22"/>
          <w:lang w:val="ru-RU" w:bidi="ar-SA"/>
        </w:rPr>
        <w:t>регламентом Федеральной налоговой службы</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p>
    <w:p w:rsidR="009278A7"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t>13.</w:t>
      </w:r>
      <w:r w:rsidRPr="000E32CB">
        <w:rPr>
          <w:rFonts w:ascii="Times New Roman" w:hAnsi="Times New Roman"/>
          <w:bCs/>
          <w:sz w:val="22"/>
          <w:szCs w:val="22"/>
          <w:lang w:val="ru-RU" w:bidi="ar-SA"/>
        </w:rPr>
        <w:t xml:space="preserve"> </w:t>
      </w:r>
      <w:r w:rsidR="004846EF" w:rsidRPr="00F73425">
        <w:rPr>
          <w:rFonts w:ascii="Times New Roman" w:hAnsi="Times New Roman"/>
          <w:bCs/>
          <w:sz w:val="22"/>
          <w:szCs w:val="22"/>
          <w:lang w:val="ru-RU" w:bidi="ar-SA"/>
        </w:rPr>
        <w:t>Г</w:t>
      </w:r>
      <w:r w:rsidRPr="00F73425">
        <w:rPr>
          <w:rFonts w:ascii="Times New Roman" w:hAnsi="Times New Roman"/>
          <w:bCs/>
          <w:sz w:val="22"/>
          <w:szCs w:val="22"/>
          <w:lang w:val="ru-RU" w:bidi="ar-SA"/>
        </w:rPr>
        <w:t>осударственные услуги не оказываются.</w:t>
      </w:r>
    </w:p>
    <w:p w:rsidR="00F73425" w:rsidRDefault="00F73425" w:rsidP="009278A7">
      <w:pPr>
        <w:autoSpaceDE w:val="0"/>
        <w:autoSpaceDN w:val="0"/>
        <w:adjustRightInd w:val="0"/>
        <w:ind w:firstLine="540"/>
        <w:jc w:val="both"/>
        <w:rPr>
          <w:rFonts w:ascii="Times New Roman" w:hAnsi="Times New Roman"/>
          <w:bCs/>
          <w:sz w:val="22"/>
          <w:szCs w:val="22"/>
          <w:lang w:val="ru-RU" w:bidi="ar-SA"/>
        </w:rPr>
      </w:pPr>
    </w:p>
    <w:p w:rsidR="009278A7" w:rsidRPr="000E32CB" w:rsidRDefault="009278A7" w:rsidP="009278A7">
      <w:pPr>
        <w:autoSpaceDE w:val="0"/>
        <w:autoSpaceDN w:val="0"/>
        <w:adjustRightInd w:val="0"/>
        <w:jc w:val="center"/>
        <w:outlineLvl w:val="0"/>
        <w:rPr>
          <w:rFonts w:ascii="Times New Roman" w:hAnsi="Times New Roman"/>
          <w:b/>
          <w:bCs/>
          <w:sz w:val="22"/>
          <w:szCs w:val="22"/>
          <w:lang w:val="ru-RU" w:bidi="ar-SA"/>
        </w:rPr>
      </w:pPr>
      <w:r w:rsidRPr="000E32CB">
        <w:rPr>
          <w:rFonts w:ascii="Times New Roman" w:hAnsi="Times New Roman"/>
          <w:b/>
          <w:bCs/>
          <w:sz w:val="22"/>
          <w:szCs w:val="22"/>
          <w:lang w:val="ru-RU" w:bidi="ar-SA"/>
        </w:rPr>
        <w:t>IX. Показатели эффективности и результативности</w:t>
      </w:r>
    </w:p>
    <w:p w:rsidR="009278A7" w:rsidRPr="000E32CB" w:rsidRDefault="009278A7" w:rsidP="009278A7">
      <w:pPr>
        <w:autoSpaceDE w:val="0"/>
        <w:autoSpaceDN w:val="0"/>
        <w:adjustRightInd w:val="0"/>
        <w:jc w:val="center"/>
        <w:rPr>
          <w:rFonts w:ascii="Times New Roman" w:hAnsi="Times New Roman"/>
          <w:b/>
          <w:bCs/>
          <w:sz w:val="22"/>
          <w:szCs w:val="22"/>
          <w:lang w:val="ru-RU" w:bidi="ar-SA"/>
        </w:rPr>
      </w:pPr>
      <w:r w:rsidRPr="000E32CB">
        <w:rPr>
          <w:rFonts w:ascii="Times New Roman" w:hAnsi="Times New Roman"/>
          <w:b/>
          <w:bCs/>
          <w:sz w:val="22"/>
          <w:szCs w:val="22"/>
          <w:lang w:val="ru-RU" w:bidi="ar-SA"/>
        </w:rPr>
        <w:t>профессиональной служебной деятельности</w:t>
      </w:r>
    </w:p>
    <w:p w:rsidR="009278A7" w:rsidRPr="000E32CB" w:rsidRDefault="009278A7" w:rsidP="009278A7">
      <w:pPr>
        <w:autoSpaceDE w:val="0"/>
        <w:autoSpaceDN w:val="0"/>
        <w:adjustRightInd w:val="0"/>
        <w:ind w:firstLine="540"/>
        <w:jc w:val="both"/>
        <w:rPr>
          <w:rFonts w:ascii="Times New Roman" w:hAnsi="Times New Roman"/>
          <w:b/>
          <w:bCs/>
          <w:sz w:val="22"/>
          <w:szCs w:val="22"/>
          <w:lang w:val="ru-RU" w:bidi="ar-SA"/>
        </w:rPr>
      </w:pP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
          <w:bCs/>
          <w:sz w:val="22"/>
          <w:szCs w:val="22"/>
          <w:lang w:val="ru-RU" w:bidi="ar-SA"/>
        </w:rPr>
        <w:t>14.</w:t>
      </w:r>
      <w:r w:rsidRPr="000E32CB">
        <w:rPr>
          <w:rFonts w:ascii="Times New Roman" w:hAnsi="Times New Roman"/>
          <w:bCs/>
          <w:sz w:val="22"/>
          <w:szCs w:val="22"/>
          <w:lang w:val="ru-RU" w:bidi="ar-SA"/>
        </w:rPr>
        <w:t xml:space="preserve"> Эффективность профессиональной служебной деятельности главного специалиста-эксперта оценивается по следующим показателям:</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Cs/>
          <w:sz w:val="22"/>
          <w:szCs w:val="22"/>
          <w:lang w:val="ru-RU" w:bidi="ar-SA"/>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Cs/>
          <w:sz w:val="22"/>
          <w:szCs w:val="22"/>
          <w:lang w:val="ru-RU" w:bidi="ar-SA"/>
        </w:rPr>
        <w:t>своевременности и оперативности выполнения поручений;</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Cs/>
          <w:sz w:val="22"/>
          <w:szCs w:val="22"/>
          <w:lang w:val="ru-RU" w:bidi="ar-SA"/>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Cs/>
          <w:sz w:val="22"/>
          <w:szCs w:val="22"/>
          <w:lang w:val="ru-RU" w:bidi="ar-SA"/>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Cs/>
          <w:sz w:val="22"/>
          <w:szCs w:val="22"/>
          <w:lang w:val="ru-RU" w:bidi="ar-SA"/>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Cs/>
          <w:sz w:val="22"/>
          <w:szCs w:val="22"/>
          <w:lang w:val="ru-RU" w:bidi="ar-SA"/>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278A7" w:rsidRPr="000E32CB" w:rsidRDefault="009278A7" w:rsidP="009278A7">
      <w:pPr>
        <w:autoSpaceDE w:val="0"/>
        <w:autoSpaceDN w:val="0"/>
        <w:adjustRightInd w:val="0"/>
        <w:ind w:firstLine="540"/>
        <w:jc w:val="both"/>
        <w:rPr>
          <w:rFonts w:ascii="Times New Roman" w:hAnsi="Times New Roman"/>
          <w:bCs/>
          <w:sz w:val="22"/>
          <w:szCs w:val="22"/>
          <w:lang w:val="ru-RU" w:bidi="ar-SA"/>
        </w:rPr>
      </w:pPr>
      <w:r w:rsidRPr="000E32CB">
        <w:rPr>
          <w:rFonts w:ascii="Times New Roman" w:hAnsi="Times New Roman"/>
          <w:bCs/>
          <w:sz w:val="22"/>
          <w:szCs w:val="22"/>
          <w:lang w:val="ru-RU" w:bidi="ar-SA"/>
        </w:rPr>
        <w:t>осознанию ответственности за последствия своих действий.</w:t>
      </w:r>
    </w:p>
    <w:p w:rsidR="003A2562" w:rsidRDefault="003A2562" w:rsidP="003A2562">
      <w:pPr>
        <w:rPr>
          <w:rFonts w:ascii="Times New Roman" w:hAnsi="Times New Roman"/>
          <w:sz w:val="22"/>
          <w:szCs w:val="22"/>
          <w:lang w:val="ru-RU"/>
        </w:rPr>
      </w:pPr>
    </w:p>
    <w:p w:rsidR="00A96566" w:rsidRPr="000E32CB" w:rsidRDefault="00A96566" w:rsidP="003A2562">
      <w:pPr>
        <w:rPr>
          <w:rFonts w:ascii="Times New Roman" w:hAnsi="Times New Roman"/>
          <w:sz w:val="22"/>
          <w:szCs w:val="22"/>
          <w:lang w:val="ru-RU"/>
        </w:rPr>
      </w:pPr>
    </w:p>
    <w:p w:rsidR="005D05EB" w:rsidRPr="005D05EB" w:rsidRDefault="003A2562" w:rsidP="003A2562">
      <w:pPr>
        <w:autoSpaceDE w:val="0"/>
        <w:autoSpaceDN w:val="0"/>
        <w:adjustRightInd w:val="0"/>
        <w:rPr>
          <w:rFonts w:ascii="Times New Roman" w:hAnsi="Times New Roman"/>
          <w:sz w:val="22"/>
          <w:szCs w:val="22"/>
          <w:lang w:val="ru-RU"/>
        </w:rPr>
      </w:pPr>
      <w:r w:rsidRPr="005D05EB">
        <w:rPr>
          <w:rFonts w:ascii="Times New Roman" w:hAnsi="Times New Roman"/>
          <w:sz w:val="22"/>
          <w:szCs w:val="22"/>
          <w:lang w:val="ru-RU"/>
        </w:rPr>
        <w:t xml:space="preserve">Начальник </w:t>
      </w:r>
      <w:r w:rsidR="005D05EB" w:rsidRPr="005D05EB">
        <w:rPr>
          <w:rFonts w:ascii="Times New Roman" w:hAnsi="Times New Roman"/>
          <w:sz w:val="22"/>
          <w:szCs w:val="22"/>
          <w:lang w:val="ru-RU"/>
        </w:rPr>
        <w:t xml:space="preserve">правового </w:t>
      </w:r>
      <w:r w:rsidRPr="005D05EB">
        <w:rPr>
          <w:rFonts w:ascii="Times New Roman" w:hAnsi="Times New Roman"/>
          <w:sz w:val="22"/>
          <w:szCs w:val="22"/>
          <w:lang w:val="ru-RU"/>
        </w:rPr>
        <w:t xml:space="preserve">отдела </w:t>
      </w:r>
    </w:p>
    <w:p w:rsidR="003A2562" w:rsidRPr="005D05EB" w:rsidRDefault="003A2562" w:rsidP="003A2562">
      <w:pPr>
        <w:autoSpaceDE w:val="0"/>
        <w:autoSpaceDN w:val="0"/>
        <w:adjustRightInd w:val="0"/>
        <w:rPr>
          <w:rFonts w:ascii="Times New Roman" w:hAnsi="Times New Roman"/>
          <w:sz w:val="22"/>
          <w:szCs w:val="22"/>
          <w:lang w:val="ru-RU"/>
        </w:rPr>
      </w:pPr>
      <w:r w:rsidRPr="005D05EB">
        <w:rPr>
          <w:rFonts w:ascii="Times New Roman" w:hAnsi="Times New Roman"/>
          <w:sz w:val="22"/>
          <w:szCs w:val="22"/>
          <w:lang w:val="ru-RU"/>
        </w:rPr>
        <w:t>Межрайонной ИФНС России № 4</w:t>
      </w:r>
    </w:p>
    <w:p w:rsidR="003A2562" w:rsidRPr="000E32CB" w:rsidRDefault="003A2562" w:rsidP="003A2562">
      <w:pPr>
        <w:autoSpaceDE w:val="0"/>
        <w:autoSpaceDN w:val="0"/>
        <w:adjustRightInd w:val="0"/>
        <w:rPr>
          <w:rFonts w:ascii="Times New Roman" w:hAnsi="Times New Roman"/>
          <w:sz w:val="22"/>
          <w:szCs w:val="22"/>
          <w:lang w:val="ru-RU"/>
        </w:rPr>
      </w:pPr>
      <w:r w:rsidRPr="005D05EB">
        <w:rPr>
          <w:rFonts w:ascii="Times New Roman" w:hAnsi="Times New Roman"/>
          <w:sz w:val="22"/>
          <w:szCs w:val="22"/>
          <w:lang w:val="ru-RU"/>
        </w:rPr>
        <w:t>по Ростовской области                       ____________________________                                                                                                 (подпись)                                    (ФИО)</w:t>
      </w:r>
    </w:p>
    <w:p w:rsidR="00A96566" w:rsidRDefault="00A96566" w:rsidP="003A2562">
      <w:pPr>
        <w:autoSpaceDE w:val="0"/>
        <w:autoSpaceDN w:val="0"/>
        <w:adjustRightInd w:val="0"/>
        <w:jc w:val="center"/>
        <w:outlineLvl w:val="0"/>
        <w:rPr>
          <w:rFonts w:ascii="Times New Roman" w:hAnsi="Times New Roman"/>
          <w:b/>
          <w:sz w:val="22"/>
          <w:szCs w:val="22"/>
          <w:lang w:val="ru-RU" w:bidi="ar-SA"/>
        </w:rPr>
      </w:pPr>
    </w:p>
    <w:p w:rsidR="00A96566" w:rsidRDefault="00A96566"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p w:rsidR="00DD1ACC" w:rsidRDefault="00DD1ACC" w:rsidP="003A2562">
      <w:pPr>
        <w:autoSpaceDE w:val="0"/>
        <w:autoSpaceDN w:val="0"/>
        <w:adjustRightInd w:val="0"/>
        <w:jc w:val="center"/>
        <w:outlineLvl w:val="0"/>
        <w:rPr>
          <w:rFonts w:ascii="Times New Roman" w:hAnsi="Times New Roman"/>
          <w:b/>
          <w:sz w:val="22"/>
          <w:szCs w:val="22"/>
          <w:lang w:val="ru-RU" w:bidi="ar-SA"/>
        </w:rPr>
      </w:pPr>
    </w:p>
    <w:sectPr w:rsidR="00DD1ACC" w:rsidSect="00DD1ACC">
      <w:pgSz w:w="11906" w:h="16838"/>
      <w:pgMar w:top="851" w:right="851"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48B3E"/>
    <w:lvl w:ilvl="0">
      <w:numFmt w:val="decimal"/>
      <w:lvlText w:val="*"/>
      <w:lvlJc w:val="left"/>
      <w:pPr>
        <w:ind w:left="0" w:firstLine="0"/>
      </w:pPr>
    </w:lvl>
  </w:abstractNum>
  <w:abstractNum w:abstractNumId="1">
    <w:nsid w:val="6D937C15"/>
    <w:multiLevelType w:val="hybridMultilevel"/>
    <w:tmpl w:val="08642D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C977C75"/>
    <w:multiLevelType w:val="hybridMultilevel"/>
    <w:tmpl w:val="C5E20696"/>
    <w:lvl w:ilvl="0" w:tplc="987E7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D7038C"/>
    <w:rsid w:val="000025F4"/>
    <w:rsid w:val="00010E50"/>
    <w:rsid w:val="000E32CB"/>
    <w:rsid w:val="0015698B"/>
    <w:rsid w:val="00184176"/>
    <w:rsid w:val="001948C5"/>
    <w:rsid w:val="002431EA"/>
    <w:rsid w:val="00263BC8"/>
    <w:rsid w:val="00333C59"/>
    <w:rsid w:val="00380066"/>
    <w:rsid w:val="00381A6A"/>
    <w:rsid w:val="00390C1D"/>
    <w:rsid w:val="0039310A"/>
    <w:rsid w:val="003A2562"/>
    <w:rsid w:val="003A5298"/>
    <w:rsid w:val="003C6E2D"/>
    <w:rsid w:val="004124DF"/>
    <w:rsid w:val="00431F95"/>
    <w:rsid w:val="004452D6"/>
    <w:rsid w:val="004846EF"/>
    <w:rsid w:val="004A2535"/>
    <w:rsid w:val="00504398"/>
    <w:rsid w:val="00513476"/>
    <w:rsid w:val="00543C68"/>
    <w:rsid w:val="00580AD6"/>
    <w:rsid w:val="005B77E0"/>
    <w:rsid w:val="005D05EB"/>
    <w:rsid w:val="005E70A4"/>
    <w:rsid w:val="005F75D6"/>
    <w:rsid w:val="006570CA"/>
    <w:rsid w:val="006A3621"/>
    <w:rsid w:val="00727BE8"/>
    <w:rsid w:val="00757437"/>
    <w:rsid w:val="007C226B"/>
    <w:rsid w:val="00915B0B"/>
    <w:rsid w:val="0092745A"/>
    <w:rsid w:val="009278A7"/>
    <w:rsid w:val="00964F84"/>
    <w:rsid w:val="0099116F"/>
    <w:rsid w:val="009D3693"/>
    <w:rsid w:val="00A0309E"/>
    <w:rsid w:val="00A96566"/>
    <w:rsid w:val="00AD20D3"/>
    <w:rsid w:val="00AD79D1"/>
    <w:rsid w:val="00AF3858"/>
    <w:rsid w:val="00B20725"/>
    <w:rsid w:val="00B35BBB"/>
    <w:rsid w:val="00B72224"/>
    <w:rsid w:val="00BE45F0"/>
    <w:rsid w:val="00BF454F"/>
    <w:rsid w:val="00C04647"/>
    <w:rsid w:val="00C31191"/>
    <w:rsid w:val="00C639BF"/>
    <w:rsid w:val="00CA06AF"/>
    <w:rsid w:val="00CB0F5F"/>
    <w:rsid w:val="00CC1AE3"/>
    <w:rsid w:val="00CC3B72"/>
    <w:rsid w:val="00CF6603"/>
    <w:rsid w:val="00CF72B5"/>
    <w:rsid w:val="00D303BC"/>
    <w:rsid w:val="00D62A39"/>
    <w:rsid w:val="00D6676C"/>
    <w:rsid w:val="00D7038C"/>
    <w:rsid w:val="00D70C66"/>
    <w:rsid w:val="00DA3E1E"/>
    <w:rsid w:val="00DD1ACC"/>
    <w:rsid w:val="00E0081B"/>
    <w:rsid w:val="00E2022B"/>
    <w:rsid w:val="00E3051A"/>
    <w:rsid w:val="00E75506"/>
    <w:rsid w:val="00EA2516"/>
    <w:rsid w:val="00EC681C"/>
    <w:rsid w:val="00F266D3"/>
    <w:rsid w:val="00F73425"/>
    <w:rsid w:val="00F969AE"/>
    <w:rsid w:val="00FD3D18"/>
    <w:rsid w:val="00FF6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8C"/>
    <w:pPr>
      <w:spacing w:after="0" w:line="240" w:lineRule="auto"/>
    </w:pPr>
    <w:rPr>
      <w:sz w:val="24"/>
      <w:szCs w:val="24"/>
    </w:rPr>
  </w:style>
  <w:style w:type="paragraph" w:styleId="1">
    <w:name w:val="heading 1"/>
    <w:basedOn w:val="a"/>
    <w:next w:val="a"/>
    <w:link w:val="10"/>
    <w:uiPriority w:val="9"/>
    <w:qFormat/>
    <w:rsid w:val="00D7038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7038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7038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7038C"/>
    <w:pPr>
      <w:keepNext/>
      <w:spacing w:before="240" w:after="60"/>
      <w:outlineLvl w:val="3"/>
    </w:pPr>
    <w:rPr>
      <w:b/>
      <w:bCs/>
      <w:sz w:val="28"/>
      <w:szCs w:val="28"/>
    </w:rPr>
  </w:style>
  <w:style w:type="paragraph" w:styleId="5">
    <w:name w:val="heading 5"/>
    <w:basedOn w:val="a"/>
    <w:next w:val="a"/>
    <w:link w:val="50"/>
    <w:uiPriority w:val="9"/>
    <w:semiHidden/>
    <w:unhideWhenUsed/>
    <w:qFormat/>
    <w:rsid w:val="00D7038C"/>
    <w:pPr>
      <w:spacing w:before="240" w:after="60"/>
      <w:outlineLvl w:val="4"/>
    </w:pPr>
    <w:rPr>
      <w:b/>
      <w:bCs/>
      <w:i/>
      <w:iCs/>
      <w:sz w:val="26"/>
      <w:szCs w:val="26"/>
    </w:rPr>
  </w:style>
  <w:style w:type="paragraph" w:styleId="6">
    <w:name w:val="heading 6"/>
    <w:basedOn w:val="a"/>
    <w:next w:val="a"/>
    <w:link w:val="60"/>
    <w:uiPriority w:val="9"/>
    <w:semiHidden/>
    <w:unhideWhenUsed/>
    <w:qFormat/>
    <w:rsid w:val="00D7038C"/>
    <w:pPr>
      <w:spacing w:before="240" w:after="60"/>
      <w:outlineLvl w:val="5"/>
    </w:pPr>
    <w:rPr>
      <w:b/>
      <w:bCs/>
      <w:sz w:val="22"/>
      <w:szCs w:val="22"/>
    </w:rPr>
  </w:style>
  <w:style w:type="paragraph" w:styleId="7">
    <w:name w:val="heading 7"/>
    <w:basedOn w:val="a"/>
    <w:next w:val="a"/>
    <w:link w:val="70"/>
    <w:uiPriority w:val="9"/>
    <w:semiHidden/>
    <w:unhideWhenUsed/>
    <w:qFormat/>
    <w:rsid w:val="00D7038C"/>
    <w:pPr>
      <w:spacing w:before="240" w:after="60"/>
      <w:outlineLvl w:val="6"/>
    </w:pPr>
  </w:style>
  <w:style w:type="paragraph" w:styleId="8">
    <w:name w:val="heading 8"/>
    <w:basedOn w:val="a"/>
    <w:next w:val="a"/>
    <w:link w:val="80"/>
    <w:uiPriority w:val="9"/>
    <w:semiHidden/>
    <w:unhideWhenUsed/>
    <w:qFormat/>
    <w:rsid w:val="00D7038C"/>
    <w:pPr>
      <w:spacing w:before="240" w:after="60"/>
      <w:outlineLvl w:val="7"/>
    </w:pPr>
    <w:rPr>
      <w:i/>
      <w:iCs/>
    </w:rPr>
  </w:style>
  <w:style w:type="paragraph" w:styleId="9">
    <w:name w:val="heading 9"/>
    <w:basedOn w:val="a"/>
    <w:next w:val="a"/>
    <w:link w:val="90"/>
    <w:uiPriority w:val="9"/>
    <w:semiHidden/>
    <w:unhideWhenUsed/>
    <w:qFormat/>
    <w:rsid w:val="00D7038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38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7038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7038C"/>
    <w:rPr>
      <w:rFonts w:asciiTheme="majorHAnsi" w:eastAsiaTheme="majorEastAsia" w:hAnsiTheme="majorHAnsi"/>
      <w:b/>
      <w:bCs/>
      <w:sz w:val="26"/>
      <w:szCs w:val="26"/>
    </w:rPr>
  </w:style>
  <w:style w:type="character" w:customStyle="1" w:styleId="40">
    <w:name w:val="Заголовок 4 Знак"/>
    <w:basedOn w:val="a0"/>
    <w:link w:val="4"/>
    <w:uiPriority w:val="9"/>
    <w:rsid w:val="00D7038C"/>
    <w:rPr>
      <w:b/>
      <w:bCs/>
      <w:sz w:val="28"/>
      <w:szCs w:val="28"/>
    </w:rPr>
  </w:style>
  <w:style w:type="character" w:customStyle="1" w:styleId="50">
    <w:name w:val="Заголовок 5 Знак"/>
    <w:basedOn w:val="a0"/>
    <w:link w:val="5"/>
    <w:uiPriority w:val="9"/>
    <w:semiHidden/>
    <w:rsid w:val="00D7038C"/>
    <w:rPr>
      <w:b/>
      <w:bCs/>
      <w:i/>
      <w:iCs/>
      <w:sz w:val="26"/>
      <w:szCs w:val="26"/>
    </w:rPr>
  </w:style>
  <w:style w:type="character" w:customStyle="1" w:styleId="60">
    <w:name w:val="Заголовок 6 Знак"/>
    <w:basedOn w:val="a0"/>
    <w:link w:val="6"/>
    <w:uiPriority w:val="9"/>
    <w:semiHidden/>
    <w:rsid w:val="00D7038C"/>
    <w:rPr>
      <w:b/>
      <w:bCs/>
    </w:rPr>
  </w:style>
  <w:style w:type="character" w:customStyle="1" w:styleId="70">
    <w:name w:val="Заголовок 7 Знак"/>
    <w:basedOn w:val="a0"/>
    <w:link w:val="7"/>
    <w:uiPriority w:val="9"/>
    <w:semiHidden/>
    <w:rsid w:val="00D7038C"/>
    <w:rPr>
      <w:sz w:val="24"/>
      <w:szCs w:val="24"/>
    </w:rPr>
  </w:style>
  <w:style w:type="character" w:customStyle="1" w:styleId="80">
    <w:name w:val="Заголовок 8 Знак"/>
    <w:basedOn w:val="a0"/>
    <w:link w:val="8"/>
    <w:uiPriority w:val="9"/>
    <w:semiHidden/>
    <w:rsid w:val="00D7038C"/>
    <w:rPr>
      <w:i/>
      <w:iCs/>
      <w:sz w:val="24"/>
      <w:szCs w:val="24"/>
    </w:rPr>
  </w:style>
  <w:style w:type="character" w:customStyle="1" w:styleId="90">
    <w:name w:val="Заголовок 9 Знак"/>
    <w:basedOn w:val="a0"/>
    <w:link w:val="9"/>
    <w:uiPriority w:val="9"/>
    <w:semiHidden/>
    <w:rsid w:val="00D7038C"/>
    <w:rPr>
      <w:rFonts w:asciiTheme="majorHAnsi" w:eastAsiaTheme="majorEastAsia" w:hAnsiTheme="majorHAnsi"/>
    </w:rPr>
  </w:style>
  <w:style w:type="paragraph" w:styleId="a3">
    <w:name w:val="Title"/>
    <w:basedOn w:val="a"/>
    <w:next w:val="a"/>
    <w:link w:val="a4"/>
    <w:uiPriority w:val="10"/>
    <w:qFormat/>
    <w:rsid w:val="00D7038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D7038C"/>
    <w:rPr>
      <w:rFonts w:asciiTheme="majorHAnsi" w:eastAsiaTheme="majorEastAsia" w:hAnsiTheme="majorHAnsi"/>
      <w:b/>
      <w:bCs/>
      <w:kern w:val="28"/>
      <w:sz w:val="32"/>
      <w:szCs w:val="32"/>
    </w:rPr>
  </w:style>
  <w:style w:type="paragraph" w:styleId="a5">
    <w:name w:val="Subtitle"/>
    <w:basedOn w:val="a"/>
    <w:next w:val="a"/>
    <w:link w:val="a6"/>
    <w:uiPriority w:val="11"/>
    <w:qFormat/>
    <w:rsid w:val="00D7038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D7038C"/>
    <w:rPr>
      <w:rFonts w:asciiTheme="majorHAnsi" w:eastAsiaTheme="majorEastAsia" w:hAnsiTheme="majorHAnsi"/>
      <w:sz w:val="24"/>
      <w:szCs w:val="24"/>
    </w:rPr>
  </w:style>
  <w:style w:type="character" w:styleId="a7">
    <w:name w:val="Strong"/>
    <w:basedOn w:val="a0"/>
    <w:uiPriority w:val="22"/>
    <w:qFormat/>
    <w:rsid w:val="00D7038C"/>
    <w:rPr>
      <w:b/>
      <w:bCs/>
    </w:rPr>
  </w:style>
  <w:style w:type="character" w:styleId="a8">
    <w:name w:val="Emphasis"/>
    <w:basedOn w:val="a0"/>
    <w:uiPriority w:val="20"/>
    <w:qFormat/>
    <w:rsid w:val="00D7038C"/>
    <w:rPr>
      <w:rFonts w:asciiTheme="minorHAnsi" w:hAnsiTheme="minorHAnsi"/>
      <w:b/>
      <w:i/>
      <w:iCs/>
    </w:rPr>
  </w:style>
  <w:style w:type="paragraph" w:styleId="a9">
    <w:name w:val="No Spacing"/>
    <w:basedOn w:val="a"/>
    <w:uiPriority w:val="1"/>
    <w:qFormat/>
    <w:rsid w:val="00D7038C"/>
    <w:rPr>
      <w:szCs w:val="32"/>
    </w:rPr>
  </w:style>
  <w:style w:type="paragraph" w:styleId="aa">
    <w:name w:val="List Paragraph"/>
    <w:basedOn w:val="a"/>
    <w:uiPriority w:val="34"/>
    <w:qFormat/>
    <w:rsid w:val="00D7038C"/>
    <w:pPr>
      <w:ind w:left="720"/>
      <w:contextualSpacing/>
    </w:pPr>
  </w:style>
  <w:style w:type="paragraph" w:styleId="21">
    <w:name w:val="Quote"/>
    <w:basedOn w:val="a"/>
    <w:next w:val="a"/>
    <w:link w:val="22"/>
    <w:uiPriority w:val="29"/>
    <w:qFormat/>
    <w:rsid w:val="00D7038C"/>
    <w:rPr>
      <w:i/>
    </w:rPr>
  </w:style>
  <w:style w:type="character" w:customStyle="1" w:styleId="22">
    <w:name w:val="Цитата 2 Знак"/>
    <w:basedOn w:val="a0"/>
    <w:link w:val="21"/>
    <w:uiPriority w:val="29"/>
    <w:rsid w:val="00D7038C"/>
    <w:rPr>
      <w:i/>
      <w:sz w:val="24"/>
      <w:szCs w:val="24"/>
    </w:rPr>
  </w:style>
  <w:style w:type="paragraph" w:styleId="ab">
    <w:name w:val="Intense Quote"/>
    <w:basedOn w:val="a"/>
    <w:next w:val="a"/>
    <w:link w:val="ac"/>
    <w:uiPriority w:val="30"/>
    <w:qFormat/>
    <w:rsid w:val="00D7038C"/>
    <w:pPr>
      <w:ind w:left="720" w:right="720"/>
    </w:pPr>
    <w:rPr>
      <w:b/>
      <w:i/>
      <w:szCs w:val="22"/>
    </w:rPr>
  </w:style>
  <w:style w:type="character" w:customStyle="1" w:styleId="ac">
    <w:name w:val="Выделенная цитата Знак"/>
    <w:basedOn w:val="a0"/>
    <w:link w:val="ab"/>
    <w:uiPriority w:val="30"/>
    <w:rsid w:val="00D7038C"/>
    <w:rPr>
      <w:b/>
      <w:i/>
      <w:sz w:val="24"/>
    </w:rPr>
  </w:style>
  <w:style w:type="character" w:styleId="ad">
    <w:name w:val="Subtle Emphasis"/>
    <w:uiPriority w:val="19"/>
    <w:qFormat/>
    <w:rsid w:val="00D7038C"/>
    <w:rPr>
      <w:i/>
      <w:color w:val="5A5A5A" w:themeColor="text1" w:themeTint="A5"/>
    </w:rPr>
  </w:style>
  <w:style w:type="character" w:styleId="ae">
    <w:name w:val="Intense Emphasis"/>
    <w:basedOn w:val="a0"/>
    <w:uiPriority w:val="21"/>
    <w:qFormat/>
    <w:rsid w:val="00D7038C"/>
    <w:rPr>
      <w:b/>
      <w:i/>
      <w:sz w:val="24"/>
      <w:szCs w:val="24"/>
      <w:u w:val="single"/>
    </w:rPr>
  </w:style>
  <w:style w:type="character" w:styleId="af">
    <w:name w:val="Subtle Reference"/>
    <w:basedOn w:val="a0"/>
    <w:uiPriority w:val="31"/>
    <w:qFormat/>
    <w:rsid w:val="00D7038C"/>
    <w:rPr>
      <w:sz w:val="24"/>
      <w:szCs w:val="24"/>
      <w:u w:val="single"/>
    </w:rPr>
  </w:style>
  <w:style w:type="character" w:styleId="af0">
    <w:name w:val="Intense Reference"/>
    <w:basedOn w:val="a0"/>
    <w:uiPriority w:val="32"/>
    <w:qFormat/>
    <w:rsid w:val="00D7038C"/>
    <w:rPr>
      <w:b/>
      <w:sz w:val="24"/>
      <w:u w:val="single"/>
    </w:rPr>
  </w:style>
  <w:style w:type="character" w:styleId="af1">
    <w:name w:val="Book Title"/>
    <w:basedOn w:val="a0"/>
    <w:uiPriority w:val="33"/>
    <w:qFormat/>
    <w:rsid w:val="00D7038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7038C"/>
    <w:pPr>
      <w:outlineLvl w:val="9"/>
    </w:pPr>
  </w:style>
  <w:style w:type="paragraph" w:customStyle="1" w:styleId="ConsPlusCell">
    <w:name w:val="ConsPlusCell"/>
    <w:uiPriority w:val="99"/>
    <w:rsid w:val="003A2562"/>
    <w:pPr>
      <w:autoSpaceDE w:val="0"/>
      <w:autoSpaceDN w:val="0"/>
      <w:adjustRightInd w:val="0"/>
      <w:spacing w:after="0" w:line="240" w:lineRule="auto"/>
    </w:pPr>
    <w:rPr>
      <w:rFonts w:ascii="Times New Roman" w:hAnsi="Times New Roman"/>
      <w:sz w:val="24"/>
      <w:szCs w:val="24"/>
      <w:lang w:val="ru-RU" w:bidi="ar-SA"/>
    </w:rPr>
  </w:style>
  <w:style w:type="paragraph" w:customStyle="1" w:styleId="ConsNormal">
    <w:name w:val="ConsNormal"/>
    <w:rsid w:val="00E75506"/>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styleId="af3">
    <w:name w:val="Normal (Web)"/>
    <w:basedOn w:val="a"/>
    <w:uiPriority w:val="99"/>
    <w:rsid w:val="00DD1ACC"/>
    <w:pPr>
      <w:ind w:firstLine="720"/>
      <w:jc w:val="both"/>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800078595">
      <w:bodyDiv w:val="1"/>
      <w:marLeft w:val="0"/>
      <w:marRight w:val="0"/>
      <w:marTop w:val="0"/>
      <w:marBottom w:val="0"/>
      <w:divBdr>
        <w:top w:val="none" w:sz="0" w:space="0" w:color="auto"/>
        <w:left w:val="none" w:sz="0" w:space="0" w:color="auto"/>
        <w:bottom w:val="none" w:sz="0" w:space="0" w:color="auto"/>
        <w:right w:val="none" w:sz="0" w:space="0" w:color="auto"/>
      </w:divBdr>
    </w:div>
    <w:div w:id="921259485">
      <w:bodyDiv w:val="1"/>
      <w:marLeft w:val="0"/>
      <w:marRight w:val="0"/>
      <w:marTop w:val="0"/>
      <w:marBottom w:val="0"/>
      <w:divBdr>
        <w:top w:val="none" w:sz="0" w:space="0" w:color="auto"/>
        <w:left w:val="none" w:sz="0" w:space="0" w:color="auto"/>
        <w:bottom w:val="none" w:sz="0" w:space="0" w:color="auto"/>
        <w:right w:val="none" w:sz="0" w:space="0" w:color="auto"/>
      </w:divBdr>
    </w:div>
    <w:div w:id="19811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F18B69423797DE800BDF67F0BC7A6984BC5FFC8729B6B5FA38DBEEA14178EF5E63DE4D03FD8CA8I35CM" TargetMode="External"/><Relationship Id="rId13" Type="http://schemas.openxmlformats.org/officeDocument/2006/relationships/hyperlink" Target="consultantplus://offline/ref=4AF18B69423797DE800BDF67F0BC7A6984BC5FFC8729B6B5FA38DBEEA14178EF5E63DE4D03FD8CADI356M" TargetMode="External"/><Relationship Id="rId3" Type="http://schemas.openxmlformats.org/officeDocument/2006/relationships/styles" Target="styles.xml"/><Relationship Id="rId7" Type="http://schemas.openxmlformats.org/officeDocument/2006/relationships/hyperlink" Target="consultantplus://offline/ref=4AF18B69423797DE800BDF67F0BC7A6984BC5FFC8729B6B5FA38DBEEA14178EF5E63DE4D03FD8CAAI35DM" TargetMode="External"/><Relationship Id="rId12" Type="http://schemas.openxmlformats.org/officeDocument/2006/relationships/hyperlink" Target="consultantplus://offline/ref=4AF18B69423797DE800BDF67F0BC7A698DB153FD8B2AEBBFF261D7ECA64E27F8592AD24C03FD8EIA5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AF18B69423797DE800BDF67F0BC7A6987B051F88977E1B7AB6DD5IE5BM" TargetMode="External"/><Relationship Id="rId11" Type="http://schemas.openxmlformats.org/officeDocument/2006/relationships/hyperlink" Target="consultantplus://offline/ref=DC01B406EFB9D9D6C68A4CC4F5049E34DE630D5E3AD82CCD74809ADC3DC8A6708217E3AAE5DB924121S2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AF18B69423797DE800BDF67F0BC7A6984BC5FFC8729B6B5FA38DBEEA14178EF5E63DE4D03FD8CADI356M" TargetMode="External"/><Relationship Id="rId4" Type="http://schemas.openxmlformats.org/officeDocument/2006/relationships/settings" Target="settings.xml"/><Relationship Id="rId9" Type="http://schemas.openxmlformats.org/officeDocument/2006/relationships/hyperlink" Target="consultantplus://offline/ref=4AF18B69423797DE800BDF67F0BC7A6984BC5FFC8729B6B5FA38DBEEA14178EF5E63DE4D03FD8CAFI35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D8477-C3BA-4422-93C8-50858EBA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2876</Words>
  <Characters>16397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6174-00-328</dc:creator>
  <cp:keywords/>
  <dc:description/>
  <cp:lastModifiedBy>Иванникова Наталия Владимировна</cp:lastModifiedBy>
  <cp:revision>14</cp:revision>
  <dcterms:created xsi:type="dcterms:W3CDTF">2017-07-20T10:21:00Z</dcterms:created>
  <dcterms:modified xsi:type="dcterms:W3CDTF">2022-03-17T08:40:00Z</dcterms:modified>
</cp:coreProperties>
</file>