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3E5557" w:rsidRPr="0077405C" w:rsidTr="00705FC8">
        <w:trPr>
          <w:trHeight w:val="1985"/>
        </w:trPr>
        <w:tc>
          <w:tcPr>
            <w:tcW w:w="5210" w:type="dxa"/>
          </w:tcPr>
          <w:p w:rsidR="003E5557" w:rsidRDefault="003E5557" w:rsidP="0077405C">
            <w:pPr>
              <w:jc w:val="right"/>
            </w:pPr>
          </w:p>
        </w:tc>
        <w:tc>
          <w:tcPr>
            <w:tcW w:w="5211" w:type="dxa"/>
          </w:tcPr>
          <w:p w:rsidR="007672DC" w:rsidRPr="007672DC" w:rsidRDefault="007672DC" w:rsidP="007672DC">
            <w:pPr>
              <w:jc w:val="center"/>
              <w:rPr>
                <w:sz w:val="28"/>
                <w:szCs w:val="28"/>
              </w:rPr>
            </w:pPr>
            <w:r w:rsidRPr="007672DC">
              <w:rPr>
                <w:sz w:val="28"/>
                <w:szCs w:val="28"/>
              </w:rPr>
              <w:t>УТВЕРЖДАЮ</w:t>
            </w:r>
          </w:p>
          <w:p w:rsidR="00773FED" w:rsidRDefault="00EC04C1" w:rsidP="0076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72DC" w:rsidRPr="007672DC">
              <w:rPr>
                <w:sz w:val="28"/>
                <w:szCs w:val="28"/>
              </w:rPr>
              <w:t xml:space="preserve">ачальник </w:t>
            </w:r>
          </w:p>
          <w:p w:rsidR="007672DC" w:rsidRPr="007672DC" w:rsidRDefault="007672DC" w:rsidP="007672DC">
            <w:pPr>
              <w:jc w:val="center"/>
              <w:rPr>
                <w:sz w:val="28"/>
                <w:szCs w:val="28"/>
              </w:rPr>
            </w:pPr>
            <w:r w:rsidRPr="007672DC">
              <w:rPr>
                <w:sz w:val="28"/>
                <w:szCs w:val="28"/>
              </w:rPr>
              <w:t>Межрайонной ИФНС</w:t>
            </w:r>
          </w:p>
          <w:p w:rsidR="007672DC" w:rsidRPr="007672DC" w:rsidRDefault="007672DC" w:rsidP="007672DC">
            <w:pPr>
              <w:jc w:val="center"/>
              <w:rPr>
                <w:sz w:val="28"/>
                <w:szCs w:val="28"/>
              </w:rPr>
            </w:pPr>
            <w:r w:rsidRPr="007672DC">
              <w:rPr>
                <w:sz w:val="28"/>
                <w:szCs w:val="28"/>
              </w:rPr>
              <w:t>России №</w:t>
            </w:r>
            <w:r w:rsidR="00EC04C1">
              <w:rPr>
                <w:sz w:val="28"/>
                <w:szCs w:val="28"/>
              </w:rPr>
              <w:t>21</w:t>
            </w:r>
            <w:r w:rsidRPr="007672DC">
              <w:rPr>
                <w:sz w:val="28"/>
                <w:szCs w:val="28"/>
              </w:rPr>
              <w:t xml:space="preserve">  по Ростовской области</w:t>
            </w:r>
          </w:p>
          <w:p w:rsidR="007672DC" w:rsidRPr="007672DC" w:rsidRDefault="007672DC" w:rsidP="007672DC">
            <w:pPr>
              <w:jc w:val="center"/>
              <w:rPr>
                <w:sz w:val="28"/>
                <w:szCs w:val="28"/>
              </w:rPr>
            </w:pPr>
          </w:p>
          <w:p w:rsidR="007672DC" w:rsidRPr="007672DC" w:rsidRDefault="007672DC" w:rsidP="007672DC">
            <w:pPr>
              <w:jc w:val="center"/>
              <w:rPr>
                <w:sz w:val="28"/>
                <w:szCs w:val="28"/>
              </w:rPr>
            </w:pPr>
            <w:r w:rsidRPr="007672DC">
              <w:rPr>
                <w:sz w:val="28"/>
                <w:szCs w:val="28"/>
              </w:rPr>
              <w:t>_____________________________</w:t>
            </w:r>
          </w:p>
          <w:p w:rsidR="007672DC" w:rsidRPr="007672DC" w:rsidRDefault="001038EF" w:rsidP="007672DC">
            <w:pPr>
              <w:jc w:val="center"/>
              <w:rPr>
                <w:sz w:val="28"/>
                <w:szCs w:val="28"/>
              </w:rPr>
            </w:pPr>
            <w:r w:rsidRPr="0094793A">
              <w:rPr>
                <w:sz w:val="28"/>
                <w:szCs w:val="28"/>
              </w:rPr>
              <w:t>Г</w:t>
            </w:r>
            <w:r w:rsidR="007672DC" w:rsidRPr="0094793A">
              <w:rPr>
                <w:sz w:val="28"/>
                <w:szCs w:val="28"/>
              </w:rPr>
              <w:t>.</w:t>
            </w:r>
            <w:r w:rsidRPr="0094793A">
              <w:rPr>
                <w:sz w:val="28"/>
                <w:szCs w:val="28"/>
              </w:rPr>
              <w:t>М</w:t>
            </w:r>
            <w:r w:rsidR="007672DC" w:rsidRPr="0094793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Новыйдарскова</w:t>
            </w:r>
            <w:proofErr w:type="spellEnd"/>
          </w:p>
          <w:p w:rsidR="003E5557" w:rsidRPr="0077405C" w:rsidRDefault="007672DC" w:rsidP="001038EF">
            <w:pPr>
              <w:jc w:val="center"/>
              <w:rPr>
                <w:sz w:val="28"/>
                <w:szCs w:val="28"/>
              </w:rPr>
            </w:pPr>
            <w:r w:rsidRPr="007672DC">
              <w:rPr>
                <w:sz w:val="28"/>
                <w:szCs w:val="28"/>
              </w:rPr>
              <w:t>«___» ____________ 20</w:t>
            </w:r>
            <w:r w:rsidR="00012CB5">
              <w:rPr>
                <w:sz w:val="28"/>
                <w:szCs w:val="28"/>
              </w:rPr>
              <w:t>2</w:t>
            </w:r>
            <w:r w:rsidR="001038EF">
              <w:rPr>
                <w:sz w:val="28"/>
                <w:szCs w:val="28"/>
              </w:rPr>
              <w:t>2</w:t>
            </w:r>
            <w:r w:rsidRPr="007672DC">
              <w:rPr>
                <w:sz w:val="28"/>
                <w:szCs w:val="28"/>
              </w:rPr>
              <w:t>г.</w:t>
            </w:r>
          </w:p>
        </w:tc>
      </w:tr>
    </w:tbl>
    <w:p w:rsidR="002717AF" w:rsidRDefault="002717AF" w:rsidP="007E0832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.</w:t>
      </w:r>
    </w:p>
    <w:p w:rsidR="002717AF" w:rsidRPr="00BD71AF" w:rsidRDefault="002717AF" w:rsidP="00BD71AF">
      <w:pPr>
        <w:pStyle w:val="3"/>
        <w:jc w:val="center"/>
        <w:rPr>
          <w:bCs/>
          <w:color w:val="000000"/>
        </w:rPr>
      </w:pPr>
    </w:p>
    <w:p w:rsidR="002717AF" w:rsidRPr="00BD71AF" w:rsidRDefault="002717AF" w:rsidP="00BD71AF">
      <w:pPr>
        <w:pStyle w:val="3"/>
        <w:jc w:val="center"/>
        <w:rPr>
          <w:color w:val="000000"/>
        </w:rPr>
      </w:pPr>
    </w:p>
    <w:p w:rsidR="00773FED" w:rsidRPr="00BD71AF" w:rsidRDefault="00773FED" w:rsidP="00773FED">
      <w:pPr>
        <w:pStyle w:val="3"/>
        <w:jc w:val="center"/>
        <w:rPr>
          <w:color w:val="000000"/>
          <w:sz w:val="28"/>
          <w:szCs w:val="28"/>
        </w:rPr>
      </w:pPr>
      <w:r w:rsidRPr="00BD71AF">
        <w:rPr>
          <w:color w:val="000000"/>
          <w:sz w:val="28"/>
          <w:szCs w:val="28"/>
        </w:rPr>
        <w:t>Должностной регламент</w:t>
      </w:r>
    </w:p>
    <w:p w:rsidR="00773FED" w:rsidRPr="00CE3CCE" w:rsidRDefault="00FA0AB7" w:rsidP="00773FED">
      <w:pPr>
        <w:pStyle w:val="5"/>
        <w:spacing w:line="12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специалиста-эксперта</w:t>
      </w:r>
    </w:p>
    <w:p w:rsidR="00773FED" w:rsidRPr="00CE3CCE" w:rsidRDefault="00773FED" w:rsidP="00773FED">
      <w:pPr>
        <w:pStyle w:val="5"/>
        <w:spacing w:line="120" w:lineRule="auto"/>
        <w:jc w:val="center"/>
        <w:rPr>
          <w:color w:val="000000"/>
          <w:sz w:val="28"/>
          <w:szCs w:val="28"/>
        </w:rPr>
      </w:pPr>
      <w:r w:rsidRPr="00CE3CCE">
        <w:rPr>
          <w:color w:val="000000"/>
          <w:sz w:val="28"/>
          <w:szCs w:val="28"/>
        </w:rPr>
        <w:t xml:space="preserve">отдела </w:t>
      </w:r>
      <w:r w:rsidR="001038EF" w:rsidRPr="00CE3CCE">
        <w:rPr>
          <w:color w:val="000000"/>
          <w:sz w:val="28"/>
          <w:szCs w:val="28"/>
        </w:rPr>
        <w:t>информатизации</w:t>
      </w:r>
    </w:p>
    <w:p w:rsidR="00773FED" w:rsidRPr="00CE3CCE" w:rsidRDefault="00773FED" w:rsidP="00773FED">
      <w:pPr>
        <w:pStyle w:val="5"/>
        <w:spacing w:line="120" w:lineRule="auto"/>
        <w:jc w:val="center"/>
        <w:rPr>
          <w:color w:val="000000"/>
          <w:sz w:val="28"/>
          <w:szCs w:val="28"/>
        </w:rPr>
      </w:pPr>
      <w:r w:rsidRPr="00CE3CCE">
        <w:rPr>
          <w:color w:val="000000"/>
          <w:sz w:val="28"/>
          <w:szCs w:val="28"/>
        </w:rPr>
        <w:t>Межрайонной ИФНС России №</w:t>
      </w:r>
      <w:r w:rsidR="001038EF" w:rsidRPr="00CE3CCE">
        <w:rPr>
          <w:color w:val="000000"/>
          <w:sz w:val="28"/>
          <w:szCs w:val="28"/>
        </w:rPr>
        <w:t>21</w:t>
      </w:r>
      <w:r w:rsidRPr="00CE3CCE">
        <w:rPr>
          <w:color w:val="000000"/>
          <w:sz w:val="28"/>
          <w:szCs w:val="28"/>
        </w:rPr>
        <w:t xml:space="preserve"> по Ростовской области</w:t>
      </w:r>
    </w:p>
    <w:p w:rsidR="00773FED" w:rsidRPr="00CE3CCE" w:rsidRDefault="00773FED" w:rsidP="00773FED">
      <w:pPr>
        <w:jc w:val="center"/>
        <w:rPr>
          <w:b/>
          <w:sz w:val="28"/>
          <w:szCs w:val="28"/>
        </w:rPr>
      </w:pPr>
    </w:p>
    <w:p w:rsidR="00773FED" w:rsidRPr="00CE3CCE" w:rsidRDefault="00773FED" w:rsidP="00773FED">
      <w:pPr>
        <w:jc w:val="center"/>
        <w:rPr>
          <w:b/>
          <w:bCs/>
          <w:color w:val="000000"/>
          <w:sz w:val="28"/>
          <w:szCs w:val="28"/>
        </w:rPr>
      </w:pPr>
      <w:r w:rsidRPr="00CE3CCE">
        <w:rPr>
          <w:b/>
          <w:bCs/>
          <w:color w:val="000000"/>
          <w:sz w:val="28"/>
          <w:szCs w:val="28"/>
          <w:lang w:val="en-US"/>
        </w:rPr>
        <w:t>I</w:t>
      </w:r>
      <w:r w:rsidRPr="00CE3CCE">
        <w:rPr>
          <w:b/>
          <w:bCs/>
          <w:color w:val="000000"/>
          <w:sz w:val="28"/>
          <w:szCs w:val="28"/>
        </w:rPr>
        <w:t>.</w:t>
      </w:r>
      <w:r w:rsidRPr="00CE3CCE">
        <w:rPr>
          <w:b/>
          <w:bCs/>
          <w:color w:val="000000"/>
          <w:sz w:val="28"/>
          <w:szCs w:val="28"/>
          <w:lang w:val="en-US"/>
        </w:rPr>
        <w:t> </w:t>
      </w:r>
      <w:r w:rsidRPr="00CE3CCE">
        <w:rPr>
          <w:b/>
          <w:bCs/>
          <w:color w:val="000000"/>
          <w:sz w:val="28"/>
          <w:szCs w:val="28"/>
        </w:rPr>
        <w:t>Общие положения</w:t>
      </w:r>
    </w:p>
    <w:p w:rsidR="00773FED" w:rsidRPr="00CE3CCE" w:rsidRDefault="00773FED" w:rsidP="00773FED">
      <w:pPr>
        <w:widowControl w:val="0"/>
        <w:autoSpaceDE w:val="0"/>
        <w:autoSpaceDN w:val="0"/>
        <w:jc w:val="both"/>
        <w:rPr>
          <w:snapToGrid/>
          <w:szCs w:val="26"/>
        </w:rPr>
      </w:pPr>
    </w:p>
    <w:p w:rsidR="00773FED" w:rsidRPr="00CE3CCE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CE3CCE">
        <w:rPr>
          <w:rFonts w:eastAsia="Calibri"/>
          <w:snapToGrid/>
          <w:szCs w:val="26"/>
          <w:lang w:eastAsia="en-US"/>
        </w:rPr>
        <w:t>1. Должность федеральной государственной гражданской службы (далее - гражданская служба)</w:t>
      </w:r>
      <w:r w:rsidR="00BE2C21" w:rsidRPr="00CE3CCE">
        <w:rPr>
          <w:rFonts w:eastAsia="Calibri"/>
          <w:snapToGrid/>
          <w:szCs w:val="26"/>
          <w:lang w:eastAsia="en-US"/>
        </w:rPr>
        <w:t xml:space="preserve"> </w:t>
      </w:r>
      <w:r w:rsidR="00FA0AB7">
        <w:rPr>
          <w:rFonts w:eastAsia="Calibri"/>
          <w:snapToGrid/>
          <w:szCs w:val="26"/>
          <w:lang w:eastAsia="en-US"/>
        </w:rPr>
        <w:t>главного специалиста-эксперта</w:t>
      </w:r>
      <w:r w:rsidRPr="00CE3CCE">
        <w:rPr>
          <w:rFonts w:eastAsia="Calibri"/>
          <w:snapToGrid/>
          <w:szCs w:val="26"/>
          <w:lang w:eastAsia="en-US"/>
        </w:rPr>
        <w:t xml:space="preserve"> отдела информа</w:t>
      </w:r>
      <w:r w:rsidR="001038EF" w:rsidRPr="00CE3CCE">
        <w:rPr>
          <w:rFonts w:eastAsia="Calibri"/>
          <w:snapToGrid/>
          <w:szCs w:val="26"/>
          <w:lang w:eastAsia="en-US"/>
        </w:rPr>
        <w:t xml:space="preserve">тизации </w:t>
      </w:r>
      <w:r w:rsidR="001038EF" w:rsidRPr="00CE3CCE">
        <w:rPr>
          <w:bCs/>
          <w:color w:val="000000"/>
          <w:spacing w:val="-11"/>
          <w:sz w:val="28"/>
          <w:szCs w:val="28"/>
        </w:rPr>
        <w:t xml:space="preserve">Межрайонной </w:t>
      </w:r>
      <w:r w:rsidRPr="00CE3CCE">
        <w:rPr>
          <w:bCs/>
          <w:color w:val="000000"/>
          <w:spacing w:val="-11"/>
          <w:sz w:val="28"/>
          <w:szCs w:val="28"/>
        </w:rPr>
        <w:t xml:space="preserve"> </w:t>
      </w:r>
      <w:r w:rsidR="001038EF" w:rsidRPr="00CE3CCE">
        <w:rPr>
          <w:bCs/>
          <w:color w:val="000000"/>
          <w:spacing w:val="-11"/>
          <w:sz w:val="28"/>
          <w:szCs w:val="28"/>
        </w:rPr>
        <w:t>И</w:t>
      </w:r>
      <w:r w:rsidRPr="00CE3CCE">
        <w:rPr>
          <w:bCs/>
          <w:color w:val="000000"/>
          <w:spacing w:val="-11"/>
          <w:sz w:val="28"/>
          <w:szCs w:val="28"/>
        </w:rPr>
        <w:t xml:space="preserve">ФНС России № </w:t>
      </w:r>
      <w:r w:rsidR="001038EF" w:rsidRPr="00CE3CCE">
        <w:rPr>
          <w:bCs/>
          <w:color w:val="000000"/>
          <w:spacing w:val="-11"/>
          <w:sz w:val="28"/>
          <w:szCs w:val="28"/>
        </w:rPr>
        <w:t>21</w:t>
      </w:r>
      <w:r w:rsidRPr="00CE3CCE">
        <w:rPr>
          <w:bCs/>
          <w:color w:val="000000"/>
          <w:spacing w:val="-11"/>
          <w:sz w:val="28"/>
          <w:szCs w:val="28"/>
        </w:rPr>
        <w:t xml:space="preserve"> по Ростовской области</w:t>
      </w:r>
      <w:r w:rsidRPr="00CE3CCE">
        <w:rPr>
          <w:sz w:val="28"/>
          <w:szCs w:val="28"/>
        </w:rPr>
        <w:t xml:space="preserve"> </w:t>
      </w:r>
      <w:r w:rsidR="001038EF" w:rsidRPr="00CE3CCE">
        <w:rPr>
          <w:rFonts w:eastAsia="Calibri"/>
          <w:snapToGrid/>
          <w:szCs w:val="26"/>
          <w:lang w:eastAsia="en-US"/>
        </w:rPr>
        <w:t>(далее –</w:t>
      </w:r>
      <w:r w:rsidR="00BE2C21" w:rsidRPr="00CE3CCE">
        <w:rPr>
          <w:rFonts w:eastAsia="Calibri"/>
          <w:snapToGrid/>
          <w:szCs w:val="26"/>
          <w:lang w:eastAsia="en-US"/>
        </w:rPr>
        <w:t xml:space="preserve"> </w:t>
      </w:r>
      <w:r w:rsidR="00FA0AB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FA0AB7" w:rsidRPr="00CE3CCE">
        <w:rPr>
          <w:rFonts w:eastAsia="Calibri"/>
          <w:snapToGrid/>
          <w:szCs w:val="26"/>
          <w:lang w:eastAsia="en-US"/>
        </w:rPr>
        <w:t xml:space="preserve"> отдела</w:t>
      </w:r>
      <w:r w:rsidRPr="00CE3CCE">
        <w:rPr>
          <w:rFonts w:eastAsia="Calibri"/>
          <w:snapToGrid/>
          <w:szCs w:val="26"/>
          <w:lang w:eastAsia="en-US"/>
        </w:rPr>
        <w:t xml:space="preserve">) относится к </w:t>
      </w:r>
      <w:r w:rsidR="00FA0AB7">
        <w:rPr>
          <w:rFonts w:eastAsia="Calibri"/>
          <w:snapToGrid/>
          <w:szCs w:val="26"/>
          <w:lang w:eastAsia="en-US"/>
        </w:rPr>
        <w:t>старшей</w:t>
      </w:r>
      <w:r w:rsidRPr="00CE3CCE">
        <w:rPr>
          <w:rFonts w:eastAsia="Calibri"/>
          <w:snapToGrid/>
          <w:szCs w:val="26"/>
          <w:lang w:eastAsia="en-US"/>
        </w:rPr>
        <w:t xml:space="preserve"> группе</w:t>
      </w:r>
      <w:r w:rsidR="00705FC8" w:rsidRPr="00CE3CCE">
        <w:rPr>
          <w:rFonts w:eastAsia="Calibri"/>
          <w:snapToGrid/>
          <w:szCs w:val="26"/>
          <w:lang w:eastAsia="en-US"/>
        </w:rPr>
        <w:t xml:space="preserve">  </w:t>
      </w:r>
      <w:r w:rsidRPr="00CE3CCE">
        <w:rPr>
          <w:rFonts w:eastAsia="Calibri"/>
          <w:snapToGrid/>
          <w:szCs w:val="26"/>
          <w:lang w:eastAsia="en-US"/>
        </w:rPr>
        <w:t xml:space="preserve"> должностей гражданской службы категории "</w:t>
      </w:r>
      <w:r w:rsidR="00FA0AB7">
        <w:rPr>
          <w:rFonts w:eastAsia="Calibri"/>
          <w:snapToGrid/>
          <w:szCs w:val="26"/>
          <w:lang w:eastAsia="en-US"/>
        </w:rPr>
        <w:t>специалисты</w:t>
      </w:r>
      <w:r w:rsidRPr="00CE3CCE">
        <w:rPr>
          <w:rFonts w:eastAsia="Calibri"/>
          <w:snapToGrid/>
          <w:szCs w:val="26"/>
          <w:lang w:eastAsia="en-US"/>
        </w:rPr>
        <w:t>".</w:t>
      </w:r>
    </w:p>
    <w:p w:rsidR="00773FED" w:rsidRPr="00CE3CCE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CE3CCE">
        <w:rPr>
          <w:rFonts w:eastAsia="Calibri"/>
          <w:snapToGrid/>
          <w:szCs w:val="26"/>
          <w:lang w:eastAsia="en-US"/>
        </w:rPr>
        <w:t xml:space="preserve">Регистрационный номер (код) должности - </w:t>
      </w:r>
      <w:r w:rsidR="001038EF" w:rsidRPr="00CE3CCE">
        <w:rPr>
          <w:rFonts w:eastAsia="Calibri"/>
          <w:snapToGrid/>
          <w:szCs w:val="26"/>
          <w:lang w:eastAsia="en-US"/>
        </w:rPr>
        <w:t>11-</w:t>
      </w:r>
      <w:r w:rsidR="00FA0AB7">
        <w:rPr>
          <w:rFonts w:eastAsia="Calibri"/>
          <w:snapToGrid/>
          <w:szCs w:val="26"/>
          <w:lang w:eastAsia="en-US"/>
        </w:rPr>
        <w:t>3</w:t>
      </w:r>
      <w:r w:rsidR="001038EF" w:rsidRPr="00CE3CCE">
        <w:rPr>
          <w:rFonts w:eastAsia="Calibri"/>
          <w:snapToGrid/>
          <w:szCs w:val="26"/>
          <w:lang w:eastAsia="en-US"/>
        </w:rPr>
        <w:t>-</w:t>
      </w:r>
      <w:r w:rsidR="00FA0AB7">
        <w:rPr>
          <w:rFonts w:eastAsia="Calibri"/>
          <w:snapToGrid/>
          <w:szCs w:val="26"/>
          <w:lang w:eastAsia="en-US"/>
        </w:rPr>
        <w:t>4</w:t>
      </w:r>
      <w:r w:rsidR="001038EF" w:rsidRPr="00CE3CCE">
        <w:rPr>
          <w:rFonts w:eastAsia="Calibri"/>
          <w:snapToGrid/>
          <w:szCs w:val="26"/>
          <w:lang w:eastAsia="en-US"/>
        </w:rPr>
        <w:t>-08</w:t>
      </w:r>
      <w:r w:rsidR="00FA0AB7">
        <w:rPr>
          <w:rFonts w:eastAsia="Calibri"/>
          <w:snapToGrid/>
          <w:szCs w:val="26"/>
          <w:lang w:eastAsia="en-US"/>
        </w:rPr>
        <w:t>6</w:t>
      </w:r>
      <w:r w:rsidRPr="00CE3CCE">
        <w:rPr>
          <w:rFonts w:eastAsia="Calibri"/>
          <w:snapToGrid/>
          <w:szCs w:val="26"/>
          <w:lang w:eastAsia="en-US"/>
        </w:rPr>
        <w:t>.</w:t>
      </w:r>
    </w:p>
    <w:p w:rsidR="00773FED" w:rsidRPr="00CE3CCE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CE3CCE">
        <w:rPr>
          <w:rFonts w:eastAsia="Calibri"/>
          <w:snapToGrid/>
          <w:szCs w:val="26"/>
          <w:lang w:eastAsia="en-US"/>
        </w:rPr>
        <w:t>2. Область професси</w:t>
      </w:r>
      <w:r w:rsidR="001038EF" w:rsidRPr="00CE3CCE">
        <w:rPr>
          <w:rFonts w:eastAsia="Calibri"/>
          <w:snapToGrid/>
          <w:szCs w:val="26"/>
          <w:lang w:eastAsia="en-US"/>
        </w:rPr>
        <w:t>ональной служебной деятельности</w:t>
      </w:r>
      <w:r w:rsidR="00BE2C21" w:rsidRPr="00CE3CCE">
        <w:rPr>
          <w:rFonts w:eastAsia="Calibri"/>
          <w:snapToGrid/>
          <w:szCs w:val="26"/>
          <w:lang w:eastAsia="en-US"/>
        </w:rPr>
        <w:t xml:space="preserve"> </w:t>
      </w:r>
      <w:r w:rsidR="00FA0AB7">
        <w:rPr>
          <w:rFonts w:eastAsia="Calibri"/>
          <w:snapToGrid/>
          <w:szCs w:val="26"/>
          <w:lang w:eastAsia="en-US"/>
        </w:rPr>
        <w:t>главного специалиста-эксперта</w:t>
      </w:r>
      <w:r w:rsidR="00FA0AB7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rFonts w:eastAsia="Calibri"/>
          <w:snapToGrid/>
          <w:szCs w:val="26"/>
          <w:lang w:eastAsia="en-US"/>
        </w:rPr>
        <w:t xml:space="preserve">отдела: </w:t>
      </w:r>
      <w:r w:rsidRPr="00CE3CCE">
        <w:rPr>
          <w:sz w:val="28"/>
          <w:szCs w:val="28"/>
        </w:rPr>
        <w:t>регулирование налоговой деятельности.</w:t>
      </w:r>
    </w:p>
    <w:p w:rsidR="00773FED" w:rsidRPr="00CE3CCE" w:rsidRDefault="00773FED" w:rsidP="00773FED">
      <w:pPr>
        <w:tabs>
          <w:tab w:val="left" w:pos="4953"/>
        </w:tabs>
        <w:ind w:firstLine="709"/>
        <w:jc w:val="both"/>
        <w:rPr>
          <w:rFonts w:eastAsia="Calibri"/>
          <w:snapToGrid/>
          <w:szCs w:val="26"/>
          <w:lang w:eastAsia="en-US"/>
        </w:rPr>
      </w:pPr>
      <w:r w:rsidRPr="00CE3CCE">
        <w:rPr>
          <w:rFonts w:eastAsia="Calibri"/>
          <w:snapToGrid/>
          <w:szCs w:val="26"/>
          <w:lang w:eastAsia="en-US"/>
        </w:rPr>
        <w:t>3. Вид професси</w:t>
      </w:r>
      <w:r w:rsidR="001038EF" w:rsidRPr="00CE3CCE">
        <w:rPr>
          <w:rFonts w:eastAsia="Calibri"/>
          <w:snapToGrid/>
          <w:szCs w:val="26"/>
          <w:lang w:eastAsia="en-US"/>
        </w:rPr>
        <w:t>ональной служебной деятельности</w:t>
      </w:r>
      <w:r w:rsidR="00105AC8" w:rsidRPr="00CE3CCE">
        <w:rPr>
          <w:rFonts w:eastAsia="Calibri"/>
          <w:snapToGrid/>
          <w:szCs w:val="26"/>
          <w:lang w:eastAsia="en-US"/>
        </w:rPr>
        <w:t xml:space="preserve"> </w:t>
      </w:r>
      <w:r w:rsidR="00FA0AB7">
        <w:rPr>
          <w:rFonts w:eastAsia="Calibri"/>
          <w:snapToGrid/>
          <w:szCs w:val="26"/>
          <w:lang w:eastAsia="en-US"/>
        </w:rPr>
        <w:t>главного специалиста-эксперта</w:t>
      </w:r>
      <w:r w:rsidR="00FA0AB7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rFonts w:eastAsia="Calibri"/>
          <w:snapToGrid/>
          <w:szCs w:val="26"/>
          <w:lang w:eastAsia="en-US"/>
        </w:rPr>
        <w:t xml:space="preserve">отдела: </w:t>
      </w:r>
      <w:r w:rsidRPr="00CE3CCE">
        <w:rPr>
          <w:sz w:val="28"/>
          <w:szCs w:val="28"/>
        </w:rPr>
        <w:t>информационные технологии, информационная безопасность.</w:t>
      </w:r>
    </w:p>
    <w:p w:rsidR="00773FED" w:rsidRPr="00CE3CCE" w:rsidRDefault="00773FED" w:rsidP="00773FED">
      <w:pPr>
        <w:ind w:firstLine="709"/>
        <w:jc w:val="both"/>
        <w:rPr>
          <w:sz w:val="28"/>
          <w:szCs w:val="28"/>
        </w:rPr>
      </w:pPr>
      <w:r w:rsidRPr="00CE3CCE">
        <w:rPr>
          <w:rFonts w:eastAsia="Calibri"/>
          <w:snapToGrid/>
          <w:szCs w:val="26"/>
          <w:lang w:eastAsia="en-US"/>
        </w:rPr>
        <w:t>4. Назначение на должность и освобождение от должности</w:t>
      </w:r>
      <w:r w:rsidR="002721E0" w:rsidRPr="00CE3CCE">
        <w:rPr>
          <w:rFonts w:eastAsia="Calibri"/>
          <w:snapToGrid/>
          <w:szCs w:val="26"/>
          <w:lang w:eastAsia="en-US"/>
        </w:rPr>
        <w:t xml:space="preserve"> </w:t>
      </w:r>
      <w:r w:rsidR="00FA0AB7">
        <w:rPr>
          <w:rFonts w:eastAsia="Calibri"/>
          <w:snapToGrid/>
          <w:szCs w:val="26"/>
          <w:lang w:eastAsia="en-US"/>
        </w:rPr>
        <w:t>главного специалиста-эксперта</w:t>
      </w:r>
      <w:r w:rsidR="00FA0AB7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rFonts w:eastAsia="Calibri"/>
          <w:snapToGrid/>
          <w:szCs w:val="26"/>
          <w:lang w:eastAsia="en-US"/>
        </w:rPr>
        <w:t xml:space="preserve">отдела осуществляются приказом начальника </w:t>
      </w:r>
      <w:r w:rsidRPr="00CE3CCE">
        <w:rPr>
          <w:bCs/>
          <w:color w:val="000000"/>
          <w:spacing w:val="-11"/>
          <w:sz w:val="28"/>
          <w:szCs w:val="28"/>
        </w:rPr>
        <w:t xml:space="preserve">Межрайонной </w:t>
      </w:r>
      <w:r w:rsidR="001038EF" w:rsidRPr="00CE3CCE">
        <w:rPr>
          <w:bCs/>
          <w:color w:val="000000"/>
          <w:spacing w:val="-11"/>
          <w:sz w:val="28"/>
          <w:szCs w:val="28"/>
        </w:rPr>
        <w:t>И</w:t>
      </w:r>
      <w:r w:rsidRPr="00CE3CCE">
        <w:rPr>
          <w:bCs/>
          <w:color w:val="000000"/>
          <w:spacing w:val="-11"/>
          <w:sz w:val="28"/>
          <w:szCs w:val="28"/>
        </w:rPr>
        <w:t xml:space="preserve">ФНС России № </w:t>
      </w:r>
      <w:r w:rsidR="001038EF" w:rsidRPr="00CE3CCE">
        <w:rPr>
          <w:bCs/>
          <w:color w:val="000000"/>
          <w:spacing w:val="-11"/>
          <w:sz w:val="28"/>
          <w:szCs w:val="28"/>
        </w:rPr>
        <w:t>21</w:t>
      </w:r>
      <w:r w:rsidRPr="00CE3CCE">
        <w:rPr>
          <w:bCs/>
          <w:color w:val="000000"/>
          <w:spacing w:val="-11"/>
          <w:sz w:val="28"/>
          <w:szCs w:val="28"/>
        </w:rPr>
        <w:t xml:space="preserve"> по Ростовской области</w:t>
      </w:r>
      <w:r w:rsidR="001038EF" w:rsidRPr="00CE3CCE">
        <w:rPr>
          <w:bCs/>
          <w:color w:val="000000"/>
          <w:spacing w:val="-11"/>
          <w:sz w:val="28"/>
          <w:szCs w:val="28"/>
        </w:rPr>
        <w:t xml:space="preserve"> </w:t>
      </w:r>
      <w:proofErr w:type="gramStart"/>
      <w:r w:rsidR="001038EF" w:rsidRPr="00CE3CCE">
        <w:rPr>
          <w:bCs/>
          <w:color w:val="000000"/>
          <w:spacing w:val="-11"/>
          <w:sz w:val="28"/>
          <w:szCs w:val="28"/>
        </w:rPr>
        <w:t xml:space="preserve">( </w:t>
      </w:r>
      <w:proofErr w:type="gramEnd"/>
      <w:r w:rsidR="001038EF" w:rsidRPr="00CE3CCE">
        <w:rPr>
          <w:bCs/>
          <w:color w:val="000000"/>
          <w:spacing w:val="-11"/>
          <w:sz w:val="28"/>
          <w:szCs w:val="28"/>
        </w:rPr>
        <w:t>далее – инспекция).</w:t>
      </w:r>
      <w:r w:rsidRPr="00CE3CCE">
        <w:rPr>
          <w:sz w:val="28"/>
          <w:szCs w:val="28"/>
        </w:rPr>
        <w:t xml:space="preserve"> </w:t>
      </w:r>
    </w:p>
    <w:p w:rsidR="00773FED" w:rsidRPr="00705FC8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CE3CCE">
        <w:rPr>
          <w:rFonts w:eastAsia="Calibri"/>
          <w:snapToGrid/>
          <w:szCs w:val="26"/>
          <w:lang w:eastAsia="en-US"/>
        </w:rPr>
        <w:t>5. </w:t>
      </w:r>
      <w:r w:rsidR="001038EF" w:rsidRPr="00CE3CCE">
        <w:rPr>
          <w:rFonts w:eastAsia="Calibri"/>
          <w:snapToGrid/>
          <w:szCs w:val="26"/>
          <w:lang w:eastAsia="en-US"/>
        </w:rPr>
        <w:t xml:space="preserve"> </w:t>
      </w:r>
      <w:r w:rsidR="00FA0AB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FA0AB7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rFonts w:eastAsia="Calibri"/>
          <w:snapToGrid/>
          <w:szCs w:val="26"/>
          <w:lang w:eastAsia="en-US"/>
        </w:rPr>
        <w:t xml:space="preserve">отдела  непосредственно подчиняется </w:t>
      </w:r>
      <w:r w:rsidR="002721E0" w:rsidRPr="00CE3CCE">
        <w:rPr>
          <w:rFonts w:eastAsia="Calibri"/>
          <w:snapToGrid/>
          <w:szCs w:val="26"/>
          <w:lang w:eastAsia="en-US"/>
        </w:rPr>
        <w:t>начальнику отдела</w:t>
      </w:r>
      <w:r w:rsidR="00EC04C1" w:rsidRPr="00CE3CCE">
        <w:rPr>
          <w:rFonts w:eastAsia="Calibri"/>
          <w:snapToGrid/>
          <w:szCs w:val="26"/>
          <w:lang w:eastAsia="en-US"/>
        </w:rPr>
        <w:t>.</w:t>
      </w:r>
      <w:r w:rsidR="001038EF" w:rsidRPr="00CE3CCE">
        <w:rPr>
          <w:rFonts w:eastAsia="Calibri"/>
          <w:snapToGrid/>
          <w:szCs w:val="26"/>
          <w:lang w:eastAsia="en-US"/>
        </w:rPr>
        <w:t xml:space="preserve"> </w:t>
      </w:r>
    </w:p>
    <w:p w:rsidR="00773FED" w:rsidRPr="00BD71AF" w:rsidRDefault="00773FED" w:rsidP="00773FED">
      <w:pPr>
        <w:jc w:val="center"/>
        <w:rPr>
          <w:color w:val="000000"/>
          <w:sz w:val="28"/>
          <w:szCs w:val="28"/>
        </w:rPr>
      </w:pPr>
    </w:p>
    <w:p w:rsidR="00773FED" w:rsidRDefault="00773FED" w:rsidP="00773FED">
      <w:pPr>
        <w:jc w:val="center"/>
        <w:rPr>
          <w:b/>
          <w:bCs/>
          <w:color w:val="000000"/>
          <w:sz w:val="28"/>
          <w:szCs w:val="28"/>
        </w:rPr>
      </w:pPr>
      <w:r w:rsidRPr="008F6417">
        <w:rPr>
          <w:b/>
          <w:bCs/>
          <w:color w:val="000000"/>
          <w:sz w:val="28"/>
          <w:szCs w:val="28"/>
          <w:lang w:val="en-US"/>
        </w:rPr>
        <w:t>II</w:t>
      </w:r>
      <w:r w:rsidRPr="008F6417">
        <w:rPr>
          <w:b/>
          <w:bCs/>
          <w:color w:val="000000"/>
          <w:sz w:val="28"/>
          <w:szCs w:val="28"/>
        </w:rPr>
        <w:t>.</w:t>
      </w:r>
      <w:r w:rsidRPr="008F6417">
        <w:rPr>
          <w:b/>
          <w:bCs/>
          <w:color w:val="000000"/>
          <w:sz w:val="28"/>
          <w:szCs w:val="28"/>
          <w:lang w:val="en-US"/>
        </w:rPr>
        <w:t> </w:t>
      </w:r>
      <w:r w:rsidRPr="008F6417">
        <w:rPr>
          <w:b/>
          <w:bCs/>
          <w:color w:val="000000"/>
          <w:sz w:val="28"/>
          <w:szCs w:val="28"/>
        </w:rPr>
        <w:t>Квалификационные требования</w:t>
      </w:r>
    </w:p>
    <w:p w:rsidR="00773FED" w:rsidRPr="008F6417" w:rsidRDefault="00773FED" w:rsidP="00773FED">
      <w:pPr>
        <w:jc w:val="center"/>
        <w:rPr>
          <w:b/>
          <w:bCs/>
          <w:color w:val="000000"/>
          <w:sz w:val="28"/>
          <w:szCs w:val="28"/>
        </w:rPr>
      </w:pPr>
      <w:r w:rsidRPr="008F6417">
        <w:rPr>
          <w:b/>
          <w:bCs/>
          <w:color w:val="000000"/>
          <w:sz w:val="28"/>
          <w:szCs w:val="28"/>
        </w:rPr>
        <w:t>для замещения должности гражданской службы</w:t>
      </w:r>
    </w:p>
    <w:p w:rsidR="00773FED" w:rsidRPr="008F6417" w:rsidRDefault="00773FED" w:rsidP="00773FED">
      <w:pPr>
        <w:jc w:val="center"/>
        <w:rPr>
          <w:bCs/>
          <w:color w:val="000000"/>
          <w:sz w:val="28"/>
          <w:szCs w:val="28"/>
        </w:rPr>
      </w:pPr>
    </w:p>
    <w:p w:rsidR="00773FED" w:rsidRPr="008F6417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8F6417">
        <w:rPr>
          <w:rFonts w:eastAsia="Calibri"/>
          <w:snapToGrid/>
          <w:szCs w:val="26"/>
          <w:lang w:eastAsia="en-US"/>
        </w:rPr>
        <w:t>6. Для замещения должности</w:t>
      </w:r>
      <w:r w:rsidR="00105AC8">
        <w:rPr>
          <w:rFonts w:eastAsia="Calibri"/>
          <w:snapToGrid/>
          <w:szCs w:val="26"/>
          <w:lang w:eastAsia="en-US"/>
        </w:rPr>
        <w:t xml:space="preserve"> </w:t>
      </w:r>
      <w:r w:rsidR="00FA0AB7">
        <w:rPr>
          <w:rFonts w:eastAsia="Calibri"/>
          <w:snapToGrid/>
          <w:szCs w:val="26"/>
          <w:lang w:eastAsia="en-US"/>
        </w:rPr>
        <w:t>главного специалиста-эксперта</w:t>
      </w:r>
      <w:r w:rsidR="00105AC8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rFonts w:eastAsia="Calibri"/>
          <w:snapToGrid/>
          <w:szCs w:val="26"/>
          <w:lang w:eastAsia="en-US"/>
        </w:rPr>
        <w:t>отдела устанавливаются следующие квалификационные требования.</w:t>
      </w:r>
    </w:p>
    <w:p w:rsidR="00773FED" w:rsidRPr="008F6417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8F6417">
        <w:rPr>
          <w:rFonts w:eastAsia="Calibri"/>
          <w:snapToGrid/>
          <w:szCs w:val="26"/>
          <w:lang w:eastAsia="en-US"/>
        </w:rPr>
        <w:t>6.1. Наличие высшего образования.</w:t>
      </w:r>
    </w:p>
    <w:p w:rsidR="00773FED" w:rsidRPr="008F6417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8F6417">
        <w:rPr>
          <w:rFonts w:eastAsia="Calibri"/>
          <w:snapToGrid/>
          <w:szCs w:val="26"/>
          <w:lang w:eastAsia="en-US"/>
        </w:rPr>
        <w:t>6.2. </w:t>
      </w:r>
      <w:proofErr w:type="gramStart"/>
      <w:r w:rsidRPr="008F6417">
        <w:rPr>
          <w:rFonts w:eastAsia="Calibri"/>
          <w:snapToGrid/>
          <w:szCs w:val="26"/>
          <w:lang w:eastAsia="en-US"/>
        </w:rPr>
        <w:t xml:space="preserve">Наличие базовых знаний: государственного языка Российской Федерации (русского языка), основ </w:t>
      </w:r>
      <w:hyperlink r:id="rId9" w:history="1">
        <w:r w:rsidRPr="008F6417">
          <w:rPr>
            <w:rFonts w:eastAsia="Calibri"/>
            <w:snapToGrid/>
            <w:szCs w:val="26"/>
            <w:lang w:eastAsia="en-US"/>
          </w:rPr>
          <w:t>Конституции</w:t>
        </w:r>
      </w:hyperlink>
      <w:r w:rsidRPr="008F6417">
        <w:rPr>
          <w:rFonts w:eastAsia="Calibri"/>
          <w:snapToGrid/>
          <w:szCs w:val="26"/>
          <w:lang w:eastAsia="en-US"/>
        </w:rPr>
        <w:t xml:space="preserve"> Российской Федерации, Федерального </w:t>
      </w:r>
      <w:hyperlink r:id="rId10" w:history="1">
        <w:r w:rsidRPr="008F6417">
          <w:rPr>
            <w:rFonts w:eastAsia="Calibri"/>
            <w:snapToGrid/>
            <w:szCs w:val="26"/>
            <w:lang w:eastAsia="en-US"/>
          </w:rPr>
          <w:t>закона</w:t>
        </w:r>
      </w:hyperlink>
      <w:r w:rsidRPr="008F6417">
        <w:rPr>
          <w:rFonts w:eastAsia="Calibri"/>
          <w:snapToGrid/>
          <w:szCs w:val="26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8F6417">
          <w:rPr>
            <w:rFonts w:eastAsia="Calibri"/>
            <w:snapToGrid/>
            <w:szCs w:val="26"/>
            <w:lang w:eastAsia="en-US"/>
          </w:rPr>
          <w:t>закона</w:t>
        </w:r>
      </w:hyperlink>
      <w:r w:rsidRPr="008F6417">
        <w:rPr>
          <w:rFonts w:eastAsia="Calibri"/>
          <w:snapToGrid/>
          <w:szCs w:val="26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8F6417">
          <w:rPr>
            <w:rFonts w:eastAsia="Calibri"/>
            <w:snapToGrid/>
            <w:szCs w:val="26"/>
            <w:lang w:eastAsia="en-US"/>
          </w:rPr>
          <w:t>закона</w:t>
        </w:r>
      </w:hyperlink>
      <w:r w:rsidRPr="008F6417">
        <w:rPr>
          <w:rFonts w:eastAsia="Calibri"/>
          <w:snapToGrid/>
          <w:szCs w:val="26"/>
          <w:lang w:eastAsia="en-US"/>
        </w:rPr>
        <w:t xml:space="preserve"> от 25 декабря 2008 г. № 273-ФЗ «О противодействии коррупции», знаний в области информационно-коммуникационных технологий, Федерального закона от</w:t>
      </w:r>
      <w:proofErr w:type="gramEnd"/>
      <w:r w:rsidRPr="008F6417">
        <w:rPr>
          <w:rFonts w:eastAsia="Calibri"/>
          <w:snapToGrid/>
          <w:szCs w:val="26"/>
          <w:lang w:eastAsia="en-US"/>
        </w:rPr>
        <w:t xml:space="preserve"> </w:t>
      </w:r>
      <w:proofErr w:type="gramStart"/>
      <w:r w:rsidRPr="008F6417">
        <w:rPr>
          <w:rFonts w:eastAsia="Calibri"/>
          <w:snapToGrid/>
          <w:szCs w:val="26"/>
          <w:lang w:eastAsia="en-US"/>
        </w:rPr>
        <w:t>27.07.2006 г. №152-ФЗ «О персональных данных»</w:t>
      </w:r>
      <w:r w:rsidR="00ED6574">
        <w:rPr>
          <w:rFonts w:eastAsia="Calibri"/>
          <w:snapToGrid/>
          <w:szCs w:val="26"/>
          <w:lang w:eastAsia="en-US"/>
        </w:rPr>
        <w:t xml:space="preserve">, </w:t>
      </w:r>
      <w:r w:rsidR="00ED6574" w:rsidRPr="00ED6574">
        <w:rPr>
          <w:rFonts w:eastAsia="Calibri"/>
          <w:snapToGrid/>
          <w:szCs w:val="26"/>
          <w:lang w:eastAsia="en-US"/>
        </w:rPr>
        <w:t xml:space="preserve">Федерального закона от 06 марта 2006 г. № 35-ФЗ «О противодействии терроризму», </w:t>
      </w:r>
      <w:r w:rsidR="00ED6574" w:rsidRPr="00ED6574">
        <w:rPr>
          <w:rFonts w:eastAsia="Calibri"/>
          <w:snapToGrid/>
          <w:szCs w:val="26"/>
          <w:lang w:eastAsia="en-US"/>
        </w:rPr>
        <w:lastRenderedPageBreak/>
        <w:t>Концепции противодействия терроризму в Российской Федерации, утвержденное Президентом Российской Федерации 5 октября 2009 г., постановления Правительства Российской Федерации от 07 апреля 2018 г. № 424 «Об утверждении требований к антитеррористической защищенности объектов (территорий) ФНС России и подведомственных ей организаций, а также формы паспорта безопасности</w:t>
      </w:r>
      <w:proofErr w:type="gramEnd"/>
      <w:r w:rsidR="00ED6574" w:rsidRPr="00ED6574">
        <w:rPr>
          <w:rFonts w:eastAsia="Calibri"/>
          <w:snapToGrid/>
          <w:szCs w:val="26"/>
          <w:lang w:eastAsia="en-US"/>
        </w:rPr>
        <w:t xml:space="preserve"> этих объектов (территорий)».</w:t>
      </w:r>
    </w:p>
    <w:p w:rsidR="00773FED" w:rsidRPr="008F6417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8F6417">
        <w:rPr>
          <w:rFonts w:eastAsia="Calibri"/>
          <w:snapToGrid/>
          <w:szCs w:val="26"/>
          <w:lang w:eastAsia="en-US"/>
        </w:rPr>
        <w:t>6.3. Наличие профессиональных знаний:</w:t>
      </w:r>
    </w:p>
    <w:p w:rsidR="00ED6574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8F6417">
        <w:rPr>
          <w:rFonts w:eastAsia="Calibri"/>
          <w:snapToGrid/>
          <w:szCs w:val="26"/>
          <w:lang w:eastAsia="en-US"/>
        </w:rPr>
        <w:t>6.3.1. В сфере законодательства Российской Федерации: Налоговый кодекс Российской Федерации,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r>
        <w:rPr>
          <w:rFonts w:eastAsia="Calibri"/>
          <w:snapToGrid/>
          <w:szCs w:val="26"/>
          <w:lang w:eastAsia="en-US"/>
        </w:rPr>
        <w:t xml:space="preserve"> </w:t>
      </w:r>
      <w:r w:rsidR="00E744AE" w:rsidRPr="00960751">
        <w:t xml:space="preserve">Федеральный закон от 27.07.2006 </w:t>
      </w:r>
      <w:r w:rsidR="00E744AE">
        <w:t>№</w:t>
      </w:r>
      <w:r w:rsidR="00E744AE" w:rsidRPr="00960751">
        <w:t>149-ФЗ "Об информации, информационных технологиях и о защите информации"</w:t>
      </w:r>
      <w:r w:rsidR="00E744AE">
        <w:t xml:space="preserve">, </w:t>
      </w:r>
      <w:r w:rsidR="00E744AE" w:rsidRPr="00960751">
        <w:t xml:space="preserve">Постановление Правительства РФ от 01.11.2012 </w:t>
      </w:r>
      <w:r w:rsidR="00E744AE">
        <w:t>№</w:t>
      </w:r>
      <w:r w:rsidR="00E744AE" w:rsidRPr="00960751">
        <w:t>1119 "Об утверждении требований к защите персональных данных при их обработке в информационных системах персональных данных"</w:t>
      </w:r>
      <w:r w:rsidR="00E744AE">
        <w:t xml:space="preserve">, </w:t>
      </w:r>
      <w:r w:rsidR="00E744AE" w:rsidRPr="00960751">
        <w:t xml:space="preserve">Указ Президента РФ от 05.12.2016 </w:t>
      </w:r>
      <w:r w:rsidR="00E744AE">
        <w:t>№</w:t>
      </w:r>
      <w:r w:rsidR="00E744AE" w:rsidRPr="00960751">
        <w:t>646 "Об утверждении Доктрины информационной безопасности Российской Федерации"</w:t>
      </w:r>
      <w:r w:rsidR="00E744AE">
        <w:t>.</w:t>
      </w:r>
    </w:p>
    <w:p w:rsidR="00773FED" w:rsidRPr="00F118F9" w:rsidRDefault="00FA0AB7" w:rsidP="00E744AE">
      <w:pPr>
        <w:tabs>
          <w:tab w:val="left" w:pos="2800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>
        <w:rPr>
          <w:rFonts w:eastAsia="Calibri"/>
          <w:snapToGrid/>
          <w:szCs w:val="26"/>
          <w:lang w:eastAsia="en-US"/>
        </w:rPr>
        <w:t>Главный специалист-эксперт</w:t>
      </w:r>
      <w:r w:rsidRPr="00CE3CCE">
        <w:rPr>
          <w:rFonts w:eastAsia="Calibri"/>
          <w:snapToGrid/>
          <w:szCs w:val="26"/>
          <w:lang w:eastAsia="en-US"/>
        </w:rPr>
        <w:t xml:space="preserve"> </w:t>
      </w:r>
      <w:r w:rsidR="00773FED" w:rsidRPr="00CE3CCE">
        <w:rPr>
          <w:rFonts w:eastAsia="Calibri"/>
          <w:snapToGrid/>
          <w:szCs w:val="26"/>
          <w:lang w:eastAsia="en-US"/>
        </w:rPr>
        <w:t>отдела</w:t>
      </w:r>
      <w:r w:rsidR="00773FED" w:rsidRPr="00F118F9">
        <w:rPr>
          <w:rFonts w:eastAsia="Calibri"/>
          <w:snapToGrid/>
          <w:szCs w:val="26"/>
          <w:lang w:eastAsia="en-US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744AE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F118F9">
        <w:rPr>
          <w:rFonts w:eastAsia="Calibri"/>
          <w:snapToGrid/>
          <w:szCs w:val="26"/>
          <w:lang w:eastAsia="en-US"/>
        </w:rPr>
        <w:t xml:space="preserve">6.3.2. </w:t>
      </w:r>
      <w:proofErr w:type="gramStart"/>
      <w:r w:rsidR="00E744AE" w:rsidRPr="00E744AE">
        <w:rPr>
          <w:rFonts w:eastAsia="Calibri"/>
          <w:snapToGrid/>
          <w:szCs w:val="26"/>
          <w:lang w:eastAsia="en-US"/>
        </w:rPr>
        <w:t>Иные профессиональные знания: основы бухгалтерского и налогового учета; основы налогообложения; принципы формирования налоговой системы Российской Федерации; принципы налогового администрирования; основные направления и приоритеты государственной политики в области противодействия терроризму; понятие общегосударственная система противодействия терроризму; порядок организации исполнения мероприятий по противодействию терроризму в федеральных органах исполнительной власти; требования к антитеррористической защищенности объектов (территорий).</w:t>
      </w:r>
      <w:proofErr w:type="gramEnd"/>
    </w:p>
    <w:p w:rsidR="00E744AE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CE45C7">
        <w:rPr>
          <w:rFonts w:eastAsia="Calibri"/>
          <w:snapToGrid/>
          <w:szCs w:val="26"/>
          <w:lang w:eastAsia="en-US"/>
        </w:rPr>
        <w:t xml:space="preserve">6.4. </w:t>
      </w:r>
      <w:proofErr w:type="gramStart"/>
      <w:r w:rsidR="00E744AE" w:rsidRPr="00E744AE">
        <w:rPr>
          <w:rFonts w:eastAsia="Calibri"/>
          <w:snapToGrid/>
          <w:szCs w:val="26"/>
          <w:lang w:eastAsia="en-US"/>
        </w:rPr>
        <w:t>Наличие функциональных знаний: понятие нормы права, нормативного правового акта, правоотношений и их признаков;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</w:t>
      </w:r>
      <w:proofErr w:type="gramEnd"/>
      <w:r w:rsidR="00E744AE" w:rsidRPr="00E744AE">
        <w:rPr>
          <w:rFonts w:eastAsia="Calibri"/>
          <w:snapToGrid/>
          <w:szCs w:val="26"/>
          <w:lang w:eastAsia="en-US"/>
        </w:rPr>
        <w:t xml:space="preserve"> система взаимодействия в рамках внутриведомственного и межведомственного электронного документооборота; правила приема, хранения, отпуска и учета товарно-материальных ценностей.</w:t>
      </w:r>
    </w:p>
    <w:p w:rsidR="00773FED" w:rsidRPr="00195331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195331">
        <w:rPr>
          <w:rFonts w:eastAsia="Calibri"/>
          <w:snapToGrid/>
          <w:szCs w:val="26"/>
          <w:lang w:eastAsia="en-US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773FED" w:rsidRPr="00195331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195331">
        <w:rPr>
          <w:rFonts w:eastAsia="Calibri"/>
          <w:snapToGrid/>
          <w:szCs w:val="26"/>
          <w:lang w:eastAsia="en-US"/>
        </w:rPr>
        <w:t>6.6. </w:t>
      </w:r>
      <w:r w:rsidR="00E744AE" w:rsidRPr="00E744AE">
        <w:rPr>
          <w:rFonts w:eastAsia="Calibri"/>
          <w:snapToGrid/>
          <w:szCs w:val="26"/>
          <w:lang w:eastAsia="en-US"/>
        </w:rPr>
        <w:t>Наличие профессиональных умений: 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</w:t>
      </w:r>
      <w:r w:rsidR="00E744AE">
        <w:rPr>
          <w:rFonts w:eastAsia="Calibri"/>
          <w:snapToGrid/>
          <w:szCs w:val="26"/>
          <w:lang w:eastAsia="en-US"/>
        </w:rPr>
        <w:t>.</w:t>
      </w:r>
    </w:p>
    <w:p w:rsidR="00773FED" w:rsidRPr="00195331" w:rsidRDefault="00773FED" w:rsidP="00773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195331">
        <w:rPr>
          <w:rFonts w:eastAsia="Calibri"/>
          <w:snapToGrid/>
          <w:szCs w:val="26"/>
          <w:lang w:eastAsia="en-US"/>
        </w:rPr>
        <w:t xml:space="preserve">6.7. Наличие функциональных умений: </w:t>
      </w:r>
      <w:r w:rsidRPr="0015216D">
        <w:rPr>
          <w:rFonts w:eastAsia="Calibri"/>
          <w:snapToGrid/>
          <w:szCs w:val="26"/>
          <w:lang w:eastAsia="en-US"/>
        </w:rPr>
        <w:t xml:space="preserve">установка, настройка и работа </w:t>
      </w:r>
      <w:r>
        <w:rPr>
          <w:rFonts w:eastAsia="Calibri"/>
          <w:snapToGrid/>
          <w:szCs w:val="26"/>
          <w:lang w:eastAsia="en-US"/>
        </w:rPr>
        <w:t>прикладного</w:t>
      </w:r>
      <w:r w:rsidRPr="0015216D">
        <w:rPr>
          <w:rFonts w:eastAsia="Calibri"/>
          <w:snapToGrid/>
          <w:szCs w:val="26"/>
          <w:lang w:eastAsia="en-US"/>
        </w:rPr>
        <w:t xml:space="preserve"> программного обеспечения</w:t>
      </w:r>
      <w:r>
        <w:rPr>
          <w:rFonts w:eastAsia="Calibri"/>
          <w:snapToGrid/>
          <w:szCs w:val="26"/>
          <w:lang w:eastAsia="en-US"/>
        </w:rPr>
        <w:t>,</w:t>
      </w:r>
      <w:r w:rsidRPr="0015216D">
        <w:rPr>
          <w:rFonts w:eastAsia="Calibri"/>
          <w:snapToGrid/>
          <w:szCs w:val="26"/>
          <w:lang w:eastAsia="en-US"/>
        </w:rPr>
        <w:t xml:space="preserve"> разграничение доступа</w:t>
      </w:r>
      <w:r w:rsidRPr="00195331">
        <w:rPr>
          <w:rFonts w:eastAsia="Calibri"/>
          <w:snapToGrid/>
          <w:szCs w:val="26"/>
          <w:lang w:eastAsia="en-US"/>
        </w:rPr>
        <w:t>.</w:t>
      </w:r>
    </w:p>
    <w:p w:rsidR="00E34D5C" w:rsidRPr="00BD71AF" w:rsidRDefault="00740EFC" w:rsidP="002721E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2721E0">
        <w:rPr>
          <w:b/>
          <w:bCs/>
          <w:color w:val="000000"/>
          <w:sz w:val="28"/>
          <w:szCs w:val="28"/>
        </w:rPr>
        <w:lastRenderedPageBreak/>
        <w:t xml:space="preserve">               </w:t>
      </w:r>
      <w:r w:rsidR="0058201B" w:rsidRPr="00740EFC">
        <w:rPr>
          <w:b/>
          <w:bCs/>
          <w:color w:val="000000"/>
          <w:sz w:val="28"/>
          <w:szCs w:val="28"/>
        </w:rPr>
        <w:t>III. Д</w:t>
      </w:r>
      <w:r w:rsidR="002721E0">
        <w:rPr>
          <w:b/>
          <w:bCs/>
          <w:color w:val="000000"/>
          <w:sz w:val="28"/>
          <w:szCs w:val="28"/>
        </w:rPr>
        <w:t xml:space="preserve">олжностные обязанности, права и </w:t>
      </w:r>
      <w:r w:rsidR="0058201B" w:rsidRPr="00740EFC">
        <w:rPr>
          <w:b/>
          <w:bCs/>
          <w:color w:val="000000"/>
          <w:sz w:val="28"/>
          <w:szCs w:val="28"/>
        </w:rPr>
        <w:t>ответственность</w:t>
      </w:r>
    </w:p>
    <w:p w:rsidR="00E34D5C" w:rsidRDefault="00E34D5C" w:rsidP="00E744AE">
      <w:pPr>
        <w:ind w:left="360"/>
        <w:jc w:val="center"/>
        <w:rPr>
          <w:bCs/>
          <w:color w:val="000000"/>
          <w:sz w:val="28"/>
          <w:szCs w:val="28"/>
        </w:rPr>
      </w:pPr>
    </w:p>
    <w:p w:rsidR="002721E0" w:rsidRPr="00BD71AF" w:rsidRDefault="002721E0" w:rsidP="00E744AE">
      <w:pPr>
        <w:ind w:left="360"/>
        <w:jc w:val="center"/>
        <w:rPr>
          <w:bCs/>
          <w:color w:val="000000"/>
          <w:sz w:val="28"/>
          <w:szCs w:val="28"/>
        </w:rPr>
      </w:pPr>
    </w:p>
    <w:p w:rsidR="00740EFC" w:rsidRPr="00CE3CCE" w:rsidRDefault="00740EFC" w:rsidP="00740EFC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CE3CCE">
        <w:rPr>
          <w:rFonts w:eastAsia="Calibri"/>
          <w:snapToGrid/>
          <w:szCs w:val="26"/>
          <w:lang w:eastAsia="en-US"/>
        </w:rPr>
        <w:t xml:space="preserve">7. Основные права и обязанности </w:t>
      </w:r>
      <w:r w:rsidR="00FA0AB7">
        <w:rPr>
          <w:rFonts w:eastAsia="Calibri"/>
          <w:snapToGrid/>
          <w:szCs w:val="26"/>
          <w:lang w:eastAsia="en-US"/>
        </w:rPr>
        <w:t>главного специалиста-эксперта</w:t>
      </w:r>
      <w:r w:rsidR="00FA0AB7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rFonts w:eastAsia="Calibri"/>
          <w:snapToGrid/>
          <w:szCs w:val="26"/>
          <w:lang w:eastAsia="en-US"/>
        </w:rPr>
        <w:t>отдела,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740EFC" w:rsidRDefault="00740EFC" w:rsidP="00740EFC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CE3CCE">
        <w:rPr>
          <w:rFonts w:eastAsia="Calibri"/>
          <w:snapToGrid/>
          <w:szCs w:val="26"/>
          <w:lang w:eastAsia="en-US"/>
        </w:rPr>
        <w:t xml:space="preserve">8. В целях реализации задач и функций, возложенных на отдел </w:t>
      </w:r>
      <w:r w:rsidR="00105AC8" w:rsidRPr="00CE3CCE">
        <w:rPr>
          <w:rFonts w:eastAsia="Calibri"/>
          <w:snapToGrid/>
          <w:szCs w:val="26"/>
          <w:lang w:eastAsia="en-US"/>
        </w:rPr>
        <w:t>информатизации</w:t>
      </w:r>
      <w:r w:rsidRPr="00CE3CCE">
        <w:rPr>
          <w:rFonts w:eastAsia="Calibri"/>
          <w:snapToGrid/>
          <w:szCs w:val="26"/>
          <w:lang w:eastAsia="en-US"/>
        </w:rPr>
        <w:t xml:space="preserve">, </w:t>
      </w:r>
      <w:r w:rsidR="00FA0AB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FA0AB7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rFonts w:eastAsia="Calibri"/>
          <w:snapToGrid/>
          <w:szCs w:val="26"/>
          <w:lang w:eastAsia="en-US"/>
        </w:rPr>
        <w:t>отдела обязан:</w:t>
      </w:r>
      <w:r>
        <w:rPr>
          <w:rFonts w:eastAsia="Calibri"/>
          <w:snapToGrid/>
          <w:szCs w:val="26"/>
          <w:lang w:eastAsia="en-US"/>
        </w:rPr>
        <w:t xml:space="preserve"> 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реализовывать единую политику (концепцию) защиты интересов Инспекции от угроз в информационной сфере;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технической защитой информации Инспекции;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 пределах своей компетенции режим и правила обработки, защиты информационных ресурсов и доступа к ним;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эффективностью предусмотренных мер защиты конфиденциальной информации в Инспекции;</w:t>
      </w:r>
    </w:p>
    <w:p w:rsidR="00492560" w:rsidRPr="00735C02" w:rsidRDefault="00492560" w:rsidP="00492560">
      <w:pPr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обеспечить защиту информации в защищаемых помещениях Инспекции, а также при передаче по техническим каналам связи;</w:t>
      </w:r>
    </w:p>
    <w:p w:rsidR="00492560" w:rsidRPr="00492560" w:rsidRDefault="00492560" w:rsidP="00492560">
      <w:pPr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проводить мониторинг правомерности использования сотрудниками информационных, программных и аппаратных ресурсов;</w:t>
      </w:r>
    </w:p>
    <w:p w:rsidR="0007530B" w:rsidRDefault="0007530B" w:rsidP="0007530B">
      <w:pPr>
        <w:ind w:firstLine="708"/>
        <w:jc w:val="both"/>
      </w:pPr>
      <w:r>
        <w:t>По поручению начальника (либо лица исполняющего его обязанности) отдела выполняет тематические и централизованные задания Управления  ФНС России № 21 по Ростовской области;</w:t>
      </w:r>
    </w:p>
    <w:p w:rsidR="00492560" w:rsidRPr="00735C02" w:rsidRDefault="00492560" w:rsidP="00492560">
      <w:pPr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исполнять требования приказа ФАПСИ от 13.06.2001 N 152 "Об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735C02">
        <w:rPr>
          <w:color w:val="000000"/>
          <w:szCs w:val="26"/>
        </w:rPr>
        <w:t>дств кр</w:t>
      </w:r>
      <w:proofErr w:type="gramEnd"/>
      <w:r w:rsidRPr="00735C02">
        <w:rPr>
          <w:color w:val="000000"/>
          <w:szCs w:val="26"/>
        </w:rPr>
        <w:t>иптографической защиты информации с ограниченным доступом, не содержащей сведений, составляющих государственную тайну";</w:t>
      </w:r>
    </w:p>
    <w:p w:rsidR="00492560" w:rsidRDefault="00492560" w:rsidP="00492560">
      <w:pPr>
        <w:ind w:firstLine="708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осуществлять мониторинг ЛВС, почтовых ПК и рабочих станций для своевременного вскрытия фактов обхода защиты охраняемого “периметра” и нарушения созданных схем доступа к информационным ресурсам;</w:t>
      </w:r>
    </w:p>
    <w:p w:rsidR="00492560" w:rsidRDefault="00492560" w:rsidP="00492560">
      <w:pPr>
        <w:tabs>
          <w:tab w:val="num" w:pos="0"/>
        </w:tabs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обеспечить резервное копирование баз данных и программных средств;</w:t>
      </w:r>
    </w:p>
    <w:p w:rsidR="00492560" w:rsidRDefault="00492560" w:rsidP="00492560">
      <w:pPr>
        <w:ind w:firstLine="708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осуществлять ведение журналов регистрации: магнитных носителей; жестких магнитных дисков; выдачи магнитных носителей;</w:t>
      </w:r>
    </w:p>
    <w:p w:rsidR="00492560" w:rsidRDefault="00492560" w:rsidP="00492560">
      <w:pPr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своевременно разрабатывать и знакомить работников Инспекции с Инструкциями по информационной безопасности;</w:t>
      </w:r>
    </w:p>
    <w:p w:rsidR="00492560" w:rsidRPr="00735C02" w:rsidRDefault="00492560" w:rsidP="00492560">
      <w:pPr>
        <w:tabs>
          <w:tab w:val="num" w:pos="0"/>
        </w:tabs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контролировать выполнение мероприятий по защите носителей;</w:t>
      </w:r>
    </w:p>
    <w:p w:rsidR="00492560" w:rsidRPr="00735C02" w:rsidRDefault="00492560" w:rsidP="00492560">
      <w:pPr>
        <w:tabs>
          <w:tab w:val="num" w:pos="0"/>
        </w:tabs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контролировать выполнение требований Положения о порядке обращения со служебной информацией ограниченного распространения в налоговых органах;</w:t>
      </w:r>
    </w:p>
    <w:p w:rsidR="00492560" w:rsidRPr="00735C02" w:rsidRDefault="00492560" w:rsidP="00492560">
      <w:pPr>
        <w:tabs>
          <w:tab w:val="num" w:pos="0"/>
        </w:tabs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осуществлять администрирование в части обеспечения прав доступа;</w:t>
      </w:r>
    </w:p>
    <w:p w:rsidR="00492560" w:rsidRPr="00735C02" w:rsidRDefault="00492560" w:rsidP="00492560">
      <w:pPr>
        <w:tabs>
          <w:tab w:val="num" w:pos="0"/>
        </w:tabs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соблюдать порядок управления ключевой информацией;</w:t>
      </w:r>
    </w:p>
    <w:p w:rsidR="00492560" w:rsidRDefault="00492560" w:rsidP="00492560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735C02">
        <w:rPr>
          <w:color w:val="000000"/>
          <w:szCs w:val="26"/>
        </w:rPr>
        <w:t>обеспечить функционирование и безопасность применяемых СКЗИ в соответствии с условиями выданных на них сертификатов, а также в соответствии с эксплуатационной и технической документацией к этим средствам;</w:t>
      </w:r>
    </w:p>
    <w:p w:rsidR="00492560" w:rsidRPr="00735C02" w:rsidRDefault="00492560" w:rsidP="00492560">
      <w:pPr>
        <w:tabs>
          <w:tab w:val="num" w:pos="0"/>
        </w:tabs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осуществлять контроль соблюдения условий использования СКЗИ, установленных эксплуатационной и технической документацией к СКЗИ, сертификатом ФСБ России;</w:t>
      </w:r>
    </w:p>
    <w:p w:rsidR="00492560" w:rsidRPr="00492560" w:rsidRDefault="00492560" w:rsidP="00492560">
      <w:pPr>
        <w:tabs>
          <w:tab w:val="num" w:pos="0"/>
        </w:tabs>
        <w:ind w:firstLine="709"/>
        <w:jc w:val="both"/>
        <w:rPr>
          <w:color w:val="000000"/>
          <w:szCs w:val="26"/>
        </w:rPr>
      </w:pPr>
      <w:r w:rsidRPr="00735C02">
        <w:rPr>
          <w:color w:val="000000"/>
          <w:szCs w:val="26"/>
        </w:rPr>
        <w:t>организовать защиту информации от компьютерных вирусов;</w:t>
      </w:r>
    </w:p>
    <w:p w:rsidR="00090F1C" w:rsidRDefault="00090F1C" w:rsidP="00090F1C">
      <w:pPr>
        <w:pStyle w:val="a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0"/>
        </w:rPr>
      </w:pP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 xml:space="preserve">Координировать и организовывать внедрение программного обеспечения (в том числе работы по тестированию программного обеспечения, по проведению пилотных </w:t>
      </w: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lastRenderedPageBreak/>
        <w:t>проектов, по проведению опытной эксплуатации и вводу в промышленную эксплуатацию программного обеспечения), проводить анализ соответствия программного обеспечения условиям работы Инспекции, оценивать эффективность выполнения с использованием программного обеспечения технологических процессов ФНС России.</w:t>
      </w:r>
    </w:p>
    <w:p w:rsidR="00090F1C" w:rsidRPr="00090F1C" w:rsidRDefault="00090F1C" w:rsidP="00090F1C">
      <w:pPr>
        <w:pStyle w:val="a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0"/>
        </w:rPr>
      </w:pP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>Согласовывать функциональные роли (список доступных режимов, шаблонов ролей) по предложениям сотрудников Инспекции, на которых возложены обязанности технолога по направлению, для сотрудников Инспекции.</w:t>
      </w:r>
    </w:p>
    <w:p w:rsidR="00090F1C" w:rsidRPr="00090F1C" w:rsidRDefault="00090F1C" w:rsidP="00090F1C">
      <w:pPr>
        <w:pStyle w:val="a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0"/>
        </w:rPr>
      </w:pP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 xml:space="preserve"> Координировать и организовывать осуществление соответствующими подразделениями Инспекции </w:t>
      </w:r>
      <w:proofErr w:type="gramStart"/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>контроля за</w:t>
      </w:r>
      <w:proofErr w:type="gramEnd"/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 xml:space="preserve"> своевременной установкой изменений программного обеспечения.</w:t>
      </w:r>
    </w:p>
    <w:p w:rsidR="00090F1C" w:rsidRPr="00090F1C" w:rsidRDefault="00090F1C" w:rsidP="00090F1C">
      <w:pPr>
        <w:pStyle w:val="a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0"/>
        </w:rPr>
      </w:pP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 xml:space="preserve"> Организовывать в Инспекции информирование сотрудников Инспекции о произошедших изменениях в порядках взаимодействия при выполнении технологических процессов ФНС России, инструкциях на рабочие места и программном обеспечении.</w:t>
      </w:r>
    </w:p>
    <w:p w:rsidR="00090F1C" w:rsidRPr="00090F1C" w:rsidRDefault="00090F1C" w:rsidP="00090F1C">
      <w:pPr>
        <w:pStyle w:val="a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0"/>
        </w:rPr>
      </w:pP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> Координировать осуществление соответствующими подразделениями Инспекции оперативного решения вопросов технического и технологического характера, возникающих в процессе эксплуатации программного обеспечения.</w:t>
      </w:r>
    </w:p>
    <w:p w:rsidR="00090F1C" w:rsidRPr="00090F1C" w:rsidRDefault="00090F1C" w:rsidP="00090F1C">
      <w:pPr>
        <w:pStyle w:val="a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0"/>
        </w:rPr>
      </w:pP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>Координировать взаимодействие Инспекции со службой эксплуатации и технической поддержки программного обеспечения, функционирование которой осуществляется в соответствии с приказами ФНС России.</w:t>
      </w:r>
    </w:p>
    <w:p w:rsidR="00090F1C" w:rsidRPr="00090F1C" w:rsidRDefault="00090F1C" w:rsidP="00090F1C">
      <w:pPr>
        <w:pStyle w:val="a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0"/>
        </w:rPr>
      </w:pPr>
      <w:r w:rsidRPr="00090F1C">
        <w:rPr>
          <w:rFonts w:ascii="Times New Roman" w:eastAsia="Times New Roman" w:hAnsi="Times New Roman" w:cs="Times New Roman"/>
          <w:snapToGrid w:val="0"/>
          <w:sz w:val="26"/>
          <w:szCs w:val="20"/>
        </w:rPr>
        <w:t>Анализировать информацию о возникающих проблемах и предложения по их устранению, поступающие от сотрудников Инспекции, на которых возложены обязанности технолога по направлению, и принимать решения на их основе в рамках обязанностей ответственного технолога;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приемке, сдаче в промышленную эксплуатацию программных и аппаратных средств (в части требований к средствам защиты информации);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правил безопасной эксплуатации аппаратно-программных средств, нормативных требований, сертификатов и лицензий на программные и аппаратные средства (в том числе средства защиты информации);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требований по защите информации ограниченного распространения, при ее обработке в локальной вычислительной сети Инспекции;</w:t>
      </w:r>
    </w:p>
    <w:p w:rsidR="00090F1C" w:rsidRDefault="00D32C09" w:rsidP="00090F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доступа пользователей ЛВС Инспекции к информационным, программным и аппаратным ресурсам (при оформлении соответствующих заявок на право обладания доступом к соответствующим информационным, программным и аппаратным ресурсам);</w:t>
      </w:r>
    </w:p>
    <w:p w:rsidR="00D32C09" w:rsidRDefault="00D32C09" w:rsidP="00090F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соблюдать требования «Положения об организации </w:t>
      </w:r>
      <w:r w:rsidR="00090F1C">
        <w:rPr>
          <w:color w:val="000000"/>
          <w:sz w:val="28"/>
          <w:szCs w:val="28"/>
        </w:rPr>
        <w:t>работы с персональными данными»</w:t>
      </w:r>
      <w:r>
        <w:rPr>
          <w:color w:val="000000"/>
          <w:sz w:val="28"/>
          <w:szCs w:val="28"/>
        </w:rPr>
        <w:t>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мониторинг информации, циркулирующей в сетях, системах и выделенных помещениях Инспекции, контроль использования аппаратно-программных средств, предотвращения и пресечения утечки информации;</w:t>
      </w:r>
    </w:p>
    <w:p w:rsidR="00D32C09" w:rsidRDefault="00D32C09" w:rsidP="00D32C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взаимодействовать с органами исполнительной власти, исполняющими контрольные функции, при организации в установленном порядке мероприятий по технической защите информации;</w:t>
      </w:r>
    </w:p>
    <w:p w:rsidR="00D32C09" w:rsidRDefault="00D32C09" w:rsidP="00D32C0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защиту информации от компьютерных вирусов;</w:t>
      </w:r>
    </w:p>
    <w:p w:rsidR="00D32C09" w:rsidRDefault="00D32C09" w:rsidP="00D32C0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уведомлять обо всех случаях обращения, каких либо лиц в целях склонения к совершению коррупционных нарушений;</w:t>
      </w:r>
    </w:p>
    <w:p w:rsidR="00D32C09" w:rsidRDefault="00D32C09" w:rsidP="00090F1C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осуществлять учет и выдачу небумажных носителей документов «Для служебного пользования»;</w:t>
      </w:r>
    </w:p>
    <w:p w:rsidR="00D32C09" w:rsidRDefault="00D32C09" w:rsidP="004D077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резервное копирование баз данных и программных средств;</w:t>
      </w:r>
    </w:p>
    <w:p w:rsidR="00D32C09" w:rsidRDefault="00D32C09" w:rsidP="00D32C0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иные функции, предусмотренные Налоговым кодексом, законами и иными нормативными правовыми актами Российской Федерации;</w:t>
      </w:r>
    </w:p>
    <w:p w:rsidR="00D32C09" w:rsidRDefault="00D32C09" w:rsidP="00D32C0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уведомлять обо всех случаях </w:t>
      </w:r>
      <w:proofErr w:type="gramStart"/>
      <w:r>
        <w:rPr>
          <w:color w:val="000000"/>
          <w:sz w:val="28"/>
          <w:szCs w:val="28"/>
        </w:rPr>
        <w:t>обращения</w:t>
      </w:r>
      <w:proofErr w:type="gramEnd"/>
      <w:r>
        <w:rPr>
          <w:color w:val="000000"/>
          <w:sz w:val="28"/>
          <w:szCs w:val="28"/>
        </w:rPr>
        <w:t xml:space="preserve"> каких либо лиц в целях склонения к совершению коррупционных нарушений;</w:t>
      </w:r>
    </w:p>
    <w:p w:rsidR="00D32C09" w:rsidRDefault="00D32C09" w:rsidP="00D32C0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указания и отдельные поручения начальника отдела;</w:t>
      </w:r>
    </w:p>
    <w:p w:rsidR="00D32C09" w:rsidRDefault="00D32C09" w:rsidP="00D32C0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подготавливать информационные материалы для руководства инспекции по вопросам, находящимся в компетенции отдела;</w:t>
      </w:r>
    </w:p>
    <w:p w:rsidR="004D0770" w:rsidRDefault="004D0770" w:rsidP="00D32C0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функционирования удостоверяющего центра ФНС России, а также выполнение роли оператора удостоверяющего центра ФНС России, в случае необходимости; </w:t>
      </w:r>
    </w:p>
    <w:p w:rsidR="00740EFC" w:rsidRPr="00F8410D" w:rsidRDefault="00740EFC" w:rsidP="00740EFC">
      <w:pPr>
        <w:ind w:firstLine="900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 xml:space="preserve">9. В целях исполнения возложенных должностных обязанностей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6126F7" w:rsidRPr="00CE3CCE">
        <w:rPr>
          <w:rFonts w:eastAsia="Calibri"/>
          <w:snapToGrid/>
          <w:szCs w:val="26"/>
          <w:lang w:eastAsia="en-US"/>
        </w:rPr>
        <w:t xml:space="preserve"> </w:t>
      </w:r>
      <w:r w:rsidR="006126F7">
        <w:rPr>
          <w:rFonts w:eastAsia="Calibri"/>
          <w:snapToGrid/>
          <w:szCs w:val="26"/>
          <w:lang w:eastAsia="en-US"/>
        </w:rPr>
        <w:t xml:space="preserve"> </w:t>
      </w:r>
      <w:r w:rsidRPr="00F8410D">
        <w:rPr>
          <w:color w:val="000000"/>
          <w:sz w:val="28"/>
          <w:szCs w:val="28"/>
        </w:rPr>
        <w:t>отдела имеет право:</w:t>
      </w:r>
    </w:p>
    <w:p w:rsidR="00740EFC" w:rsidRPr="0007530B" w:rsidRDefault="00740EFC" w:rsidP="0007530B">
      <w:pPr>
        <w:pStyle w:val="ac"/>
        <w:ind w:firstLine="709"/>
        <w:rPr>
          <w:snapToGrid w:val="0"/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вносить руководителю инспекции предложения по совершенствованию налогового администрирования;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участвовать в рассмотрении в установленном порядке дела о нарушениях налогового законодательства;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вносить руководителю инспекции предложения о поощрении гражданских служащих отдела за успешное и добросовестное исполнение должностных обязанностей, выполнение заданий особой сложности;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проводить в установленном порядке служебные проверки о наложении на гражданских служащих отдела дисциплинарных взысканий за неисполнение (ненадлежащее исполнение) должностных обязанностей;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на защиту своих персональных данных;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 xml:space="preserve"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</w:t>
      </w:r>
      <w:r>
        <w:rPr>
          <w:color w:val="000000"/>
          <w:sz w:val="28"/>
          <w:szCs w:val="28"/>
        </w:rPr>
        <w:t>федерального и местного уровней.</w:t>
      </w:r>
    </w:p>
    <w:p w:rsidR="00740EFC" w:rsidRPr="00F8410D" w:rsidRDefault="00740EFC" w:rsidP="00740EFC">
      <w:pPr>
        <w:ind w:firstLine="900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 xml:space="preserve">10.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6126F7" w:rsidRPr="00CE3CCE">
        <w:rPr>
          <w:rFonts w:eastAsia="Calibri"/>
          <w:snapToGrid/>
          <w:szCs w:val="26"/>
          <w:lang w:eastAsia="en-US"/>
        </w:rPr>
        <w:t xml:space="preserve"> </w:t>
      </w:r>
      <w:r w:rsidRPr="00F8410D">
        <w:rPr>
          <w:color w:val="000000"/>
          <w:sz w:val="28"/>
          <w:szCs w:val="28"/>
        </w:rPr>
        <w:t>отдела осуществляет иные права и исполняет иные обязанности, предусмотренные Положением об отделе, Положением об Инспекции и иными нормативными правовыми актами.</w:t>
      </w:r>
    </w:p>
    <w:p w:rsidR="00740EFC" w:rsidRPr="00F8410D" w:rsidRDefault="00740EFC" w:rsidP="00740EFC">
      <w:pPr>
        <w:ind w:firstLine="900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 xml:space="preserve">11.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6126F7" w:rsidRPr="00CE3CCE">
        <w:rPr>
          <w:rFonts w:eastAsia="Calibri"/>
          <w:snapToGrid/>
          <w:szCs w:val="26"/>
          <w:lang w:eastAsia="en-US"/>
        </w:rPr>
        <w:t xml:space="preserve"> </w:t>
      </w:r>
      <w:r w:rsidRPr="00F8410D">
        <w:rPr>
          <w:color w:val="000000"/>
          <w:sz w:val="28"/>
          <w:szCs w:val="28"/>
        </w:rPr>
        <w:t>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заместитель начальника отдела несет ответственность: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 xml:space="preserve">за некачественное и несвоевременное выполнение обязанностей, заданий, приказов, распоряжений и </w:t>
      </w:r>
      <w:proofErr w:type="gramStart"/>
      <w:r w:rsidRPr="00F8410D">
        <w:rPr>
          <w:color w:val="000000"/>
          <w:sz w:val="28"/>
          <w:szCs w:val="28"/>
        </w:rPr>
        <w:t>указаний</w:t>
      </w:r>
      <w:proofErr w:type="gramEnd"/>
      <w:r w:rsidRPr="00F8410D">
        <w:rPr>
          <w:color w:val="000000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за имущественный ущерб, причиненный по его вине;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за действие или бездействие, приведшее к нарушению прав и законных интересов граждан;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lastRenderedPageBreak/>
        <w:t>за несоблюдение ограничений, связанных с прохождением государственной гражданской службы;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740EFC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740EFC" w:rsidRDefault="00740EFC" w:rsidP="00740EFC">
      <w:pPr>
        <w:ind w:firstLine="709"/>
        <w:jc w:val="both"/>
        <w:rPr>
          <w:color w:val="000000"/>
          <w:sz w:val="28"/>
          <w:szCs w:val="28"/>
        </w:rPr>
      </w:pPr>
    </w:p>
    <w:p w:rsidR="00740EFC" w:rsidRPr="00740EFC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F8410D">
        <w:rPr>
          <w:b/>
          <w:bCs/>
          <w:color w:val="000000"/>
          <w:sz w:val="28"/>
          <w:szCs w:val="28"/>
          <w:lang w:val="en-US"/>
        </w:rPr>
        <w:t>IV</w:t>
      </w:r>
      <w:r w:rsidRPr="00740EFC">
        <w:rPr>
          <w:b/>
          <w:bCs/>
          <w:color w:val="000000"/>
          <w:sz w:val="28"/>
          <w:szCs w:val="28"/>
        </w:rPr>
        <w:t>.</w:t>
      </w:r>
      <w:r w:rsidRPr="00F8410D">
        <w:rPr>
          <w:b/>
          <w:bCs/>
          <w:color w:val="000000"/>
          <w:sz w:val="28"/>
          <w:szCs w:val="28"/>
          <w:lang w:val="en-US"/>
        </w:rPr>
        <w:t> </w:t>
      </w:r>
      <w:r w:rsidRPr="00740EFC">
        <w:rPr>
          <w:b/>
          <w:bCs/>
          <w:color w:val="000000"/>
          <w:sz w:val="28"/>
          <w:szCs w:val="28"/>
        </w:rPr>
        <w:t xml:space="preserve">Перечень вопросов, по которым </w:t>
      </w:r>
      <w:r w:rsidR="006126F7">
        <w:rPr>
          <w:b/>
          <w:bCs/>
          <w:color w:val="000000"/>
          <w:sz w:val="28"/>
          <w:szCs w:val="28"/>
        </w:rPr>
        <w:t>г</w:t>
      </w:r>
      <w:r w:rsidR="006126F7" w:rsidRPr="006126F7">
        <w:rPr>
          <w:b/>
          <w:bCs/>
          <w:color w:val="000000"/>
          <w:sz w:val="28"/>
          <w:szCs w:val="28"/>
        </w:rPr>
        <w:t xml:space="preserve">лавный специалист-эксперт </w:t>
      </w:r>
      <w:r w:rsidRPr="00740EFC">
        <w:rPr>
          <w:b/>
          <w:bCs/>
          <w:color w:val="000000"/>
          <w:sz w:val="28"/>
          <w:szCs w:val="28"/>
        </w:rPr>
        <w:t>отдела вправе или обязан самостоятельно принимать управленческие и иные решения</w:t>
      </w:r>
    </w:p>
    <w:p w:rsidR="00740EFC" w:rsidRPr="00740EFC" w:rsidRDefault="00740EFC" w:rsidP="00740EFC">
      <w:pPr>
        <w:jc w:val="center"/>
        <w:rPr>
          <w:b/>
          <w:bCs/>
          <w:color w:val="000000"/>
          <w:sz w:val="28"/>
          <w:szCs w:val="28"/>
        </w:rPr>
      </w:pPr>
    </w:p>
    <w:p w:rsidR="00740EFC" w:rsidRPr="00F8410D" w:rsidRDefault="00740EFC" w:rsidP="00740EFC">
      <w:pPr>
        <w:ind w:firstLine="900"/>
        <w:jc w:val="both"/>
        <w:rPr>
          <w:color w:val="000000"/>
          <w:sz w:val="28"/>
          <w:szCs w:val="28"/>
        </w:rPr>
      </w:pPr>
      <w:r w:rsidRPr="00CE3CCE">
        <w:rPr>
          <w:color w:val="000000"/>
          <w:sz w:val="28"/>
          <w:szCs w:val="28"/>
        </w:rPr>
        <w:t xml:space="preserve">12. При исполнении служебных обязанностей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6126F7" w:rsidRPr="00CE3CCE">
        <w:rPr>
          <w:rFonts w:eastAsia="Calibri"/>
          <w:snapToGrid/>
          <w:szCs w:val="26"/>
          <w:lang w:eastAsia="en-US"/>
        </w:rPr>
        <w:t xml:space="preserve"> </w:t>
      </w:r>
      <w:r w:rsidRPr="00CE3CCE">
        <w:rPr>
          <w:color w:val="000000"/>
          <w:sz w:val="28"/>
          <w:szCs w:val="28"/>
        </w:rPr>
        <w:t>отдела вправе самостоятельно принимать решения по вопросам: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выполнения решений по реализации функций налогового администрирования;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>предусмотренным положением об отделе, иными нормативными актами, административным регламентом управления.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F8410D">
        <w:rPr>
          <w:color w:val="000000"/>
          <w:sz w:val="28"/>
          <w:szCs w:val="28"/>
        </w:rPr>
        <w:t xml:space="preserve">13. При исполнении служебных обязанностей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6126F7" w:rsidRPr="00F8410D">
        <w:rPr>
          <w:color w:val="000000"/>
          <w:sz w:val="28"/>
          <w:szCs w:val="28"/>
        </w:rPr>
        <w:t xml:space="preserve"> </w:t>
      </w:r>
      <w:r w:rsidRPr="00F8410D">
        <w:rPr>
          <w:color w:val="000000"/>
          <w:sz w:val="28"/>
          <w:szCs w:val="28"/>
        </w:rPr>
        <w:t>отдела обязан самостоятельно принимать решения по вопросам:</w:t>
      </w:r>
    </w:p>
    <w:p w:rsidR="00740EFC" w:rsidRPr="00F8410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9E620C">
        <w:rPr>
          <w:color w:val="000000"/>
          <w:sz w:val="28"/>
          <w:szCs w:val="28"/>
        </w:rPr>
        <w:t>поручений УФНС России, положения об отделе.</w:t>
      </w:r>
    </w:p>
    <w:p w:rsidR="00740EFC" w:rsidRPr="00F73FDD" w:rsidRDefault="00740EFC" w:rsidP="00740EFC">
      <w:pPr>
        <w:widowControl w:val="0"/>
        <w:rPr>
          <w:szCs w:val="26"/>
        </w:rPr>
      </w:pPr>
    </w:p>
    <w:p w:rsidR="00740EFC" w:rsidRPr="00740EFC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D22ADD">
        <w:rPr>
          <w:b/>
          <w:bCs/>
          <w:color w:val="000000"/>
          <w:sz w:val="28"/>
          <w:szCs w:val="28"/>
          <w:lang w:val="en-US"/>
        </w:rPr>
        <w:t>V</w:t>
      </w:r>
      <w:r w:rsidRPr="00740EFC">
        <w:rPr>
          <w:b/>
          <w:bCs/>
          <w:color w:val="000000"/>
          <w:sz w:val="28"/>
          <w:szCs w:val="28"/>
        </w:rPr>
        <w:t>.</w:t>
      </w:r>
      <w:r w:rsidRPr="00D22ADD">
        <w:rPr>
          <w:b/>
          <w:bCs/>
          <w:color w:val="000000"/>
          <w:sz w:val="28"/>
          <w:szCs w:val="28"/>
          <w:lang w:val="en-US"/>
        </w:rPr>
        <w:t> </w:t>
      </w:r>
      <w:r w:rsidRPr="00740EFC">
        <w:rPr>
          <w:b/>
          <w:bCs/>
          <w:color w:val="000000"/>
          <w:sz w:val="28"/>
          <w:szCs w:val="28"/>
        </w:rPr>
        <w:t xml:space="preserve">Перечень вопросов, по которым </w:t>
      </w:r>
      <w:r w:rsidR="006126F7" w:rsidRPr="006126F7">
        <w:rPr>
          <w:b/>
          <w:bCs/>
          <w:color w:val="000000"/>
          <w:sz w:val="28"/>
          <w:szCs w:val="28"/>
        </w:rPr>
        <w:t>главный специалист-эксперт</w:t>
      </w:r>
      <w:r w:rsidR="006126F7" w:rsidRPr="00740EFC">
        <w:rPr>
          <w:b/>
          <w:bCs/>
          <w:color w:val="000000"/>
          <w:sz w:val="28"/>
          <w:szCs w:val="28"/>
        </w:rPr>
        <w:t xml:space="preserve"> </w:t>
      </w:r>
      <w:r w:rsidRPr="00740EFC">
        <w:rPr>
          <w:b/>
          <w:bCs/>
          <w:color w:val="000000"/>
          <w:sz w:val="28"/>
          <w:szCs w:val="28"/>
        </w:rPr>
        <w:t>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40EFC" w:rsidRPr="007B7478" w:rsidRDefault="00740EFC" w:rsidP="00740EFC">
      <w:pPr>
        <w:widowControl w:val="0"/>
        <w:rPr>
          <w:szCs w:val="26"/>
        </w:rPr>
      </w:pPr>
    </w:p>
    <w:p w:rsidR="00740EFC" w:rsidRPr="00CE3CCE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 xml:space="preserve">14.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6126F7" w:rsidRPr="00CE3CCE">
        <w:rPr>
          <w:color w:val="000000"/>
          <w:sz w:val="28"/>
          <w:szCs w:val="28"/>
        </w:rPr>
        <w:t xml:space="preserve"> </w:t>
      </w:r>
      <w:r w:rsidRPr="00CE3CCE">
        <w:rPr>
          <w:color w:val="000000"/>
          <w:sz w:val="28"/>
          <w:szCs w:val="28"/>
        </w:rPr>
        <w:t>отдела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740EFC" w:rsidRPr="00CE3CCE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CE3CCE">
        <w:rPr>
          <w:color w:val="000000"/>
          <w:sz w:val="28"/>
          <w:szCs w:val="28"/>
        </w:rPr>
        <w:t xml:space="preserve">приказов по организации </w:t>
      </w:r>
      <w:r w:rsidR="00682AC9" w:rsidRPr="00CE3CCE">
        <w:rPr>
          <w:color w:val="000000"/>
          <w:sz w:val="28"/>
          <w:szCs w:val="28"/>
        </w:rPr>
        <w:t>информационной безопасности</w:t>
      </w:r>
      <w:r w:rsidRPr="00CE3CCE">
        <w:rPr>
          <w:color w:val="000000"/>
          <w:sz w:val="28"/>
          <w:szCs w:val="28"/>
        </w:rPr>
        <w:t>.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CE3CCE">
        <w:rPr>
          <w:color w:val="000000"/>
          <w:sz w:val="28"/>
          <w:szCs w:val="28"/>
        </w:rPr>
        <w:t xml:space="preserve">15.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="006126F7" w:rsidRPr="00CE3CCE">
        <w:rPr>
          <w:color w:val="000000"/>
          <w:sz w:val="28"/>
          <w:szCs w:val="28"/>
        </w:rPr>
        <w:t xml:space="preserve"> </w:t>
      </w:r>
      <w:r w:rsidRPr="00CE3CCE">
        <w:rPr>
          <w:color w:val="000000"/>
          <w:sz w:val="28"/>
          <w:szCs w:val="28"/>
        </w:rPr>
        <w:t>отдела в пределах функциональной компетенции обязан участвовать в подготовке (обсуждении</w:t>
      </w:r>
      <w:r w:rsidRPr="00D22ADD">
        <w:rPr>
          <w:color w:val="000000"/>
          <w:sz w:val="28"/>
          <w:szCs w:val="28"/>
        </w:rPr>
        <w:t>) нормативных проектов документов: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графика отпусков гражданских служащих отдела;</w:t>
      </w:r>
    </w:p>
    <w:p w:rsidR="00643F4F" w:rsidRDefault="00740EFC" w:rsidP="00643F4F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иных актов по поручению руководства инспекции.</w:t>
      </w:r>
    </w:p>
    <w:p w:rsidR="00643F4F" w:rsidRDefault="00643F4F" w:rsidP="00643F4F">
      <w:pPr>
        <w:ind w:firstLine="709"/>
        <w:jc w:val="both"/>
        <w:rPr>
          <w:color w:val="000000"/>
          <w:sz w:val="28"/>
          <w:szCs w:val="28"/>
        </w:rPr>
      </w:pPr>
    </w:p>
    <w:p w:rsidR="00740EFC" w:rsidRPr="00585912" w:rsidRDefault="00740EFC" w:rsidP="00643F4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22ADD">
        <w:rPr>
          <w:b/>
          <w:bCs/>
          <w:color w:val="000000"/>
          <w:sz w:val="28"/>
          <w:szCs w:val="28"/>
          <w:lang w:val="en-US"/>
        </w:rPr>
        <w:t>VI</w:t>
      </w:r>
      <w:r w:rsidRPr="00585912">
        <w:rPr>
          <w:b/>
          <w:bCs/>
          <w:color w:val="000000"/>
          <w:sz w:val="28"/>
          <w:szCs w:val="28"/>
        </w:rPr>
        <w:t>.</w:t>
      </w:r>
      <w:r w:rsidRPr="00D22ADD">
        <w:rPr>
          <w:b/>
          <w:bCs/>
          <w:color w:val="000000"/>
          <w:sz w:val="28"/>
          <w:szCs w:val="28"/>
          <w:lang w:val="en-US"/>
        </w:rPr>
        <w:t> </w:t>
      </w:r>
      <w:r w:rsidRPr="00585912">
        <w:rPr>
          <w:b/>
          <w:bCs/>
          <w:color w:val="000000"/>
          <w:sz w:val="28"/>
          <w:szCs w:val="28"/>
        </w:rPr>
        <w:t>Сроки и процедуры подготовки, рассмотрения проектов</w:t>
      </w:r>
      <w:r w:rsidRPr="00585912">
        <w:rPr>
          <w:b/>
          <w:bCs/>
          <w:color w:val="000000"/>
          <w:sz w:val="28"/>
          <w:szCs w:val="28"/>
        </w:rPr>
        <w:br/>
        <w:t>управленческих и иных решений, порядок согласования и</w:t>
      </w:r>
    </w:p>
    <w:p w:rsidR="00740EFC" w:rsidRPr="00740EFC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740EFC">
        <w:rPr>
          <w:b/>
          <w:bCs/>
          <w:color w:val="000000"/>
          <w:sz w:val="28"/>
          <w:szCs w:val="28"/>
        </w:rPr>
        <w:t>принятия данных решений</w:t>
      </w:r>
    </w:p>
    <w:p w:rsidR="00740EFC" w:rsidRPr="007B7478" w:rsidRDefault="00740EFC" w:rsidP="00740EFC">
      <w:pPr>
        <w:widowControl w:val="0"/>
        <w:rPr>
          <w:szCs w:val="26"/>
        </w:rPr>
      </w:pP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 xml:space="preserve">16. В соответствии со своими должностными обязанностями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Pr="00D22ADD">
        <w:rPr>
          <w:color w:val="000000"/>
          <w:sz w:val="28"/>
          <w:szCs w:val="28"/>
        </w:rPr>
        <w:t xml:space="preserve"> отдела принимает решения в сроки, установленные </w:t>
      </w:r>
      <w:r w:rsidRPr="00D22ADD">
        <w:rPr>
          <w:color w:val="000000"/>
          <w:sz w:val="28"/>
          <w:szCs w:val="28"/>
        </w:rPr>
        <w:lastRenderedPageBreak/>
        <w:t>законодательными и иными нормативными правовыми актами Российской Федерации.</w:t>
      </w:r>
    </w:p>
    <w:p w:rsidR="00740EFC" w:rsidRPr="00D22ADD" w:rsidRDefault="00740EFC" w:rsidP="00740EFC">
      <w:pPr>
        <w:ind w:firstLine="900"/>
        <w:jc w:val="both"/>
        <w:rPr>
          <w:color w:val="000000"/>
          <w:sz w:val="28"/>
          <w:szCs w:val="28"/>
        </w:rPr>
      </w:pPr>
    </w:p>
    <w:p w:rsidR="00740EFC" w:rsidRPr="00585912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D22ADD">
        <w:rPr>
          <w:b/>
          <w:bCs/>
          <w:color w:val="000000"/>
          <w:sz w:val="28"/>
          <w:szCs w:val="28"/>
          <w:lang w:val="en-US"/>
        </w:rPr>
        <w:t>VII</w:t>
      </w:r>
      <w:r w:rsidRPr="00585912">
        <w:rPr>
          <w:b/>
          <w:bCs/>
          <w:color w:val="000000"/>
          <w:sz w:val="28"/>
          <w:szCs w:val="28"/>
        </w:rPr>
        <w:t>.</w:t>
      </w:r>
      <w:r w:rsidRPr="00D22ADD">
        <w:rPr>
          <w:b/>
          <w:bCs/>
          <w:color w:val="000000"/>
          <w:sz w:val="28"/>
          <w:szCs w:val="28"/>
          <w:lang w:val="en-US"/>
        </w:rPr>
        <w:t> </w:t>
      </w:r>
      <w:r w:rsidRPr="00585912">
        <w:rPr>
          <w:b/>
          <w:bCs/>
          <w:color w:val="000000"/>
          <w:sz w:val="28"/>
          <w:szCs w:val="28"/>
        </w:rPr>
        <w:t>Порядок служебного взаимодействия</w:t>
      </w:r>
    </w:p>
    <w:p w:rsidR="00740EFC" w:rsidRPr="00D32404" w:rsidRDefault="00740EFC" w:rsidP="00740EFC">
      <w:pPr>
        <w:widowControl w:val="0"/>
        <w:rPr>
          <w:szCs w:val="26"/>
        </w:rPr>
      </w:pP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17. </w:t>
      </w:r>
      <w:proofErr w:type="gramStart"/>
      <w:r w:rsidRPr="00D22ADD">
        <w:rPr>
          <w:color w:val="000000"/>
          <w:sz w:val="28"/>
          <w:szCs w:val="28"/>
        </w:rPr>
        <w:t xml:space="preserve">Взаимодействие </w:t>
      </w:r>
      <w:r w:rsidR="006126F7">
        <w:rPr>
          <w:rFonts w:eastAsia="Calibri"/>
          <w:snapToGrid/>
          <w:szCs w:val="26"/>
          <w:lang w:eastAsia="en-US"/>
        </w:rPr>
        <w:t>главного специалиста-эксперта</w:t>
      </w:r>
      <w:r w:rsidR="006126F7" w:rsidRPr="00D22ADD">
        <w:rPr>
          <w:color w:val="000000"/>
          <w:sz w:val="28"/>
          <w:szCs w:val="28"/>
        </w:rPr>
        <w:t xml:space="preserve"> </w:t>
      </w:r>
      <w:r w:rsidRPr="00D22ADD">
        <w:rPr>
          <w:color w:val="000000"/>
          <w:sz w:val="28"/>
          <w:szCs w:val="28"/>
        </w:rPr>
        <w:t>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</w:t>
      </w:r>
      <w:proofErr w:type="gramEnd"/>
      <w:r w:rsidRPr="00D22ADD">
        <w:rPr>
          <w:color w:val="000000"/>
          <w:sz w:val="28"/>
          <w:szCs w:val="28"/>
        </w:rPr>
        <w:t>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40EFC" w:rsidRDefault="00740EFC" w:rsidP="00740EFC">
      <w:pPr>
        <w:widowControl w:val="0"/>
        <w:rPr>
          <w:color w:val="0070C0"/>
          <w:szCs w:val="26"/>
        </w:rPr>
      </w:pPr>
    </w:p>
    <w:p w:rsidR="00643F4F" w:rsidRDefault="00643F4F" w:rsidP="00740EFC">
      <w:pPr>
        <w:widowControl w:val="0"/>
        <w:rPr>
          <w:color w:val="0070C0"/>
          <w:szCs w:val="26"/>
        </w:rPr>
      </w:pPr>
    </w:p>
    <w:p w:rsidR="00643F4F" w:rsidRDefault="00643F4F" w:rsidP="00740EFC">
      <w:pPr>
        <w:widowControl w:val="0"/>
        <w:rPr>
          <w:color w:val="0070C0"/>
          <w:szCs w:val="26"/>
        </w:rPr>
      </w:pPr>
    </w:p>
    <w:p w:rsidR="00643F4F" w:rsidRDefault="00643F4F" w:rsidP="00740EFC">
      <w:pPr>
        <w:widowControl w:val="0"/>
        <w:rPr>
          <w:color w:val="0070C0"/>
          <w:szCs w:val="26"/>
        </w:rPr>
      </w:pPr>
    </w:p>
    <w:p w:rsidR="00643F4F" w:rsidRPr="006733CB" w:rsidRDefault="00643F4F" w:rsidP="00740EFC">
      <w:pPr>
        <w:widowControl w:val="0"/>
        <w:rPr>
          <w:color w:val="0070C0"/>
          <w:szCs w:val="26"/>
        </w:rPr>
      </w:pPr>
    </w:p>
    <w:p w:rsidR="00740EFC" w:rsidRPr="00740EFC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D22ADD">
        <w:rPr>
          <w:b/>
          <w:bCs/>
          <w:color w:val="000000"/>
          <w:sz w:val="28"/>
          <w:szCs w:val="28"/>
          <w:lang w:val="en-US"/>
        </w:rPr>
        <w:t>VIII</w:t>
      </w:r>
      <w:r w:rsidRPr="00740EFC">
        <w:rPr>
          <w:b/>
          <w:bCs/>
          <w:color w:val="000000"/>
          <w:sz w:val="28"/>
          <w:szCs w:val="28"/>
        </w:rPr>
        <w:t>.</w:t>
      </w:r>
      <w:r w:rsidRPr="00D22ADD">
        <w:rPr>
          <w:b/>
          <w:bCs/>
          <w:color w:val="000000"/>
          <w:sz w:val="28"/>
          <w:szCs w:val="28"/>
          <w:lang w:val="en-US"/>
        </w:rPr>
        <w:t> </w:t>
      </w:r>
      <w:r w:rsidRPr="00740EFC">
        <w:rPr>
          <w:b/>
          <w:bCs/>
          <w:color w:val="000000"/>
          <w:sz w:val="28"/>
          <w:szCs w:val="28"/>
        </w:rPr>
        <w:t>Перечень государственных услуг, оказываемых гражданам и организациям в соответствии с административным регламентом</w:t>
      </w:r>
    </w:p>
    <w:p w:rsidR="00740EFC" w:rsidRPr="00740EFC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740EFC">
        <w:rPr>
          <w:b/>
          <w:bCs/>
          <w:color w:val="000000"/>
          <w:sz w:val="28"/>
          <w:szCs w:val="28"/>
        </w:rPr>
        <w:t>Федеральной налоговой службы</w:t>
      </w:r>
    </w:p>
    <w:p w:rsidR="00740EFC" w:rsidRPr="00C65398" w:rsidRDefault="00740EFC" w:rsidP="00740EFC">
      <w:pPr>
        <w:widowControl w:val="0"/>
        <w:rPr>
          <w:szCs w:val="26"/>
        </w:rPr>
      </w:pP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 xml:space="preserve">18. В соответствии с замещаемой должностью и в пределах функциональной компетенции,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Pr="00D22ADD">
        <w:rPr>
          <w:color w:val="000000"/>
          <w:sz w:val="28"/>
          <w:szCs w:val="28"/>
        </w:rPr>
        <w:t xml:space="preserve"> отдела выполняет организационное обеспечение оказания следующих видов государственных услуг, осуществляемых отделом: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оказание информационных услуг налогоплательщикам;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информирование налогоплательщиков о результатах контрольной деятельности инспекции;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обеспечение формирования общественного мнения по вопросам функционирования инспекции;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иных государственных услуг.</w:t>
      </w:r>
    </w:p>
    <w:p w:rsidR="00740EFC" w:rsidRPr="00D22ADD" w:rsidRDefault="00740EFC" w:rsidP="00643F4F">
      <w:pPr>
        <w:tabs>
          <w:tab w:val="left" w:pos="6248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40EFC" w:rsidRPr="00D22ADD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D22ADD">
        <w:rPr>
          <w:b/>
          <w:bCs/>
          <w:color w:val="000000"/>
          <w:sz w:val="28"/>
          <w:szCs w:val="28"/>
          <w:lang w:val="en-US"/>
        </w:rPr>
        <w:t>IX</w:t>
      </w:r>
      <w:r w:rsidRPr="00D22ADD">
        <w:rPr>
          <w:b/>
          <w:bCs/>
          <w:color w:val="000000"/>
          <w:sz w:val="28"/>
          <w:szCs w:val="28"/>
        </w:rPr>
        <w:t>.</w:t>
      </w:r>
      <w:r w:rsidRPr="00D22ADD">
        <w:rPr>
          <w:b/>
          <w:bCs/>
          <w:color w:val="000000"/>
          <w:sz w:val="28"/>
          <w:szCs w:val="28"/>
          <w:lang w:val="en-US"/>
        </w:rPr>
        <w:t> </w:t>
      </w:r>
      <w:r w:rsidRPr="00D22ADD">
        <w:rPr>
          <w:b/>
          <w:bCs/>
          <w:color w:val="000000"/>
          <w:sz w:val="28"/>
          <w:szCs w:val="28"/>
        </w:rPr>
        <w:t>Показатели эффективности и результативности</w:t>
      </w:r>
    </w:p>
    <w:p w:rsidR="00740EFC" w:rsidRPr="00D22ADD" w:rsidRDefault="00740EFC" w:rsidP="00740EFC">
      <w:pPr>
        <w:jc w:val="center"/>
        <w:rPr>
          <w:b/>
          <w:bCs/>
          <w:color w:val="000000"/>
          <w:sz w:val="28"/>
          <w:szCs w:val="28"/>
        </w:rPr>
      </w:pPr>
      <w:r w:rsidRPr="00D22ADD">
        <w:rPr>
          <w:b/>
          <w:bCs/>
          <w:color w:val="000000"/>
          <w:sz w:val="28"/>
          <w:szCs w:val="28"/>
        </w:rPr>
        <w:t>профессиональной служебной деятельности</w:t>
      </w:r>
    </w:p>
    <w:p w:rsidR="00740EFC" w:rsidRPr="00C65398" w:rsidRDefault="00740EFC" w:rsidP="00740EFC">
      <w:pPr>
        <w:widowControl w:val="0"/>
        <w:rPr>
          <w:szCs w:val="26"/>
        </w:rPr>
      </w:pP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 xml:space="preserve">19. Эффективность профессиональной служебной деятельности </w:t>
      </w:r>
      <w:r w:rsidR="006126F7">
        <w:rPr>
          <w:rFonts w:eastAsia="Calibri"/>
          <w:snapToGrid/>
          <w:szCs w:val="26"/>
          <w:lang w:eastAsia="en-US"/>
        </w:rPr>
        <w:t>главный специалист-эксперт</w:t>
      </w:r>
      <w:r w:rsidRPr="00D22ADD">
        <w:rPr>
          <w:color w:val="000000"/>
          <w:sz w:val="28"/>
          <w:szCs w:val="28"/>
        </w:rPr>
        <w:t xml:space="preserve"> отдела оценивается по следующим показателям: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lastRenderedPageBreak/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своевременность и оперативность выполнения поручений;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качество выполненной работы (подготовке документов в соответствии с установленными требованиями, полнота и логичность изложения материала, юридически грамотное составление документа, отсутствие стилистических и грамматических ошибок);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качество предоставления государственных услуг;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740EFC" w:rsidRPr="00D22ADD" w:rsidRDefault="00740EFC" w:rsidP="00740EFC">
      <w:pPr>
        <w:ind w:firstLine="709"/>
        <w:jc w:val="both"/>
        <w:rPr>
          <w:color w:val="000000"/>
          <w:sz w:val="28"/>
          <w:szCs w:val="28"/>
        </w:rPr>
      </w:pPr>
      <w:r w:rsidRPr="00D22ADD">
        <w:rPr>
          <w:color w:val="000000"/>
          <w:sz w:val="28"/>
          <w:szCs w:val="28"/>
        </w:rPr>
        <w:t>осознание ответственности за последствия своих действий.</w:t>
      </w:r>
    </w:p>
    <w:p w:rsidR="00740EFC" w:rsidRDefault="00740EFC" w:rsidP="00740EFC">
      <w:pPr>
        <w:ind w:firstLine="900"/>
        <w:jc w:val="both"/>
        <w:rPr>
          <w:color w:val="000000"/>
          <w:sz w:val="28"/>
          <w:szCs w:val="28"/>
        </w:rPr>
      </w:pPr>
    </w:p>
    <w:p w:rsidR="00740EFC" w:rsidRDefault="00740EFC" w:rsidP="00740EFC">
      <w:pPr>
        <w:rPr>
          <w:sz w:val="28"/>
          <w:szCs w:val="28"/>
        </w:rPr>
      </w:pPr>
    </w:p>
    <w:p w:rsidR="00CE3CCE" w:rsidRDefault="00CE3CCE" w:rsidP="00740EFC">
      <w:pPr>
        <w:rPr>
          <w:sz w:val="28"/>
          <w:szCs w:val="28"/>
        </w:rPr>
      </w:pPr>
    </w:p>
    <w:p w:rsidR="00CE3CCE" w:rsidRDefault="00CE3CCE" w:rsidP="00740EFC">
      <w:pPr>
        <w:rPr>
          <w:sz w:val="28"/>
          <w:szCs w:val="28"/>
        </w:rPr>
      </w:pPr>
    </w:p>
    <w:p w:rsidR="00740EFC" w:rsidRPr="00B52139" w:rsidRDefault="00740EFC" w:rsidP="00740EF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CE3CCE">
        <w:rPr>
          <w:sz w:val="28"/>
          <w:szCs w:val="28"/>
        </w:rPr>
        <w:t>информатизации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CCE">
        <w:rPr>
          <w:sz w:val="28"/>
          <w:szCs w:val="28"/>
        </w:rPr>
        <w:t xml:space="preserve">                           Д.В. </w:t>
      </w:r>
      <w:proofErr w:type="spellStart"/>
      <w:r w:rsidR="00CE3CCE">
        <w:rPr>
          <w:sz w:val="28"/>
          <w:szCs w:val="28"/>
        </w:rPr>
        <w:t>Левчин</w:t>
      </w:r>
      <w:proofErr w:type="spellEnd"/>
    </w:p>
    <w:p w:rsidR="00917344" w:rsidRPr="00917344" w:rsidRDefault="00917344" w:rsidP="00CD5312">
      <w:pPr>
        <w:jc w:val="both"/>
        <w:rPr>
          <w:sz w:val="28"/>
          <w:szCs w:val="28"/>
        </w:rPr>
      </w:pPr>
      <w:bookmarkStart w:id="0" w:name="_GoBack"/>
      <w:bookmarkEnd w:id="0"/>
    </w:p>
    <w:sectPr w:rsidR="00917344" w:rsidRPr="00917344" w:rsidSect="00342C5E">
      <w:headerReference w:type="even" r:id="rId13"/>
      <w:headerReference w:type="default" r:id="rId14"/>
      <w:footerReference w:type="even" r:id="rId15"/>
      <w:pgSz w:w="11906" w:h="16838" w:code="9"/>
      <w:pgMar w:top="851" w:right="567" w:bottom="851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53" w:rsidRDefault="00A05653">
      <w:r>
        <w:separator/>
      </w:r>
    </w:p>
  </w:endnote>
  <w:endnote w:type="continuationSeparator" w:id="0">
    <w:p w:rsidR="00A05653" w:rsidRDefault="00A0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C8" w:rsidRDefault="00705FC8" w:rsidP="00346A30">
    <w:pPr>
      <w:pStyle w:val="a8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FC8" w:rsidRDefault="00705FC8" w:rsidP="006953E9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53" w:rsidRDefault="00A05653">
      <w:r>
        <w:separator/>
      </w:r>
    </w:p>
  </w:footnote>
  <w:footnote w:type="continuationSeparator" w:id="0">
    <w:p w:rsidR="00A05653" w:rsidRDefault="00A0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C8" w:rsidRDefault="00705FC8" w:rsidP="00346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05FC8" w:rsidRDefault="00705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C8" w:rsidRDefault="00705FC8" w:rsidP="00E415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330">
      <w:rPr>
        <w:rStyle w:val="a5"/>
        <w:noProof/>
      </w:rPr>
      <w:t>7</w:t>
    </w:r>
    <w:r>
      <w:rPr>
        <w:rStyle w:val="a5"/>
      </w:rPr>
      <w:fldChar w:fldCharType="end"/>
    </w:r>
  </w:p>
  <w:p w:rsidR="00705FC8" w:rsidRDefault="00705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0D"/>
    <w:multiLevelType w:val="hybridMultilevel"/>
    <w:tmpl w:val="6F5A6E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4C64E1"/>
    <w:multiLevelType w:val="hybridMultilevel"/>
    <w:tmpl w:val="C8A02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4BA5D0C"/>
    <w:multiLevelType w:val="hybridMultilevel"/>
    <w:tmpl w:val="08BEC98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BF36945"/>
    <w:multiLevelType w:val="hybridMultilevel"/>
    <w:tmpl w:val="99DE5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A11386"/>
    <w:multiLevelType w:val="multilevel"/>
    <w:tmpl w:val="E4F2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ACB1E49"/>
    <w:multiLevelType w:val="hybridMultilevel"/>
    <w:tmpl w:val="3C1C856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4B96786B"/>
    <w:multiLevelType w:val="hybridMultilevel"/>
    <w:tmpl w:val="D7F431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F0C4F6A"/>
    <w:multiLevelType w:val="hybridMultilevel"/>
    <w:tmpl w:val="A342978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0499"/>
    <w:rsid w:val="000039DE"/>
    <w:rsid w:val="00007E36"/>
    <w:rsid w:val="00012CB5"/>
    <w:rsid w:val="00012EB3"/>
    <w:rsid w:val="0002245F"/>
    <w:rsid w:val="000314E5"/>
    <w:rsid w:val="0003168C"/>
    <w:rsid w:val="0003240F"/>
    <w:rsid w:val="000327E1"/>
    <w:rsid w:val="0003503E"/>
    <w:rsid w:val="00042315"/>
    <w:rsid w:val="000446BC"/>
    <w:rsid w:val="00047953"/>
    <w:rsid w:val="00051BF6"/>
    <w:rsid w:val="00052055"/>
    <w:rsid w:val="00055DC9"/>
    <w:rsid w:val="00056175"/>
    <w:rsid w:val="00064154"/>
    <w:rsid w:val="0007530B"/>
    <w:rsid w:val="00082D5C"/>
    <w:rsid w:val="0008336C"/>
    <w:rsid w:val="0008515E"/>
    <w:rsid w:val="000855B1"/>
    <w:rsid w:val="00085D21"/>
    <w:rsid w:val="0009064A"/>
    <w:rsid w:val="00090F1C"/>
    <w:rsid w:val="00091A7A"/>
    <w:rsid w:val="00092603"/>
    <w:rsid w:val="00093F17"/>
    <w:rsid w:val="000957FA"/>
    <w:rsid w:val="0009643C"/>
    <w:rsid w:val="000A2790"/>
    <w:rsid w:val="000A3FF5"/>
    <w:rsid w:val="000A6C82"/>
    <w:rsid w:val="000B2A2F"/>
    <w:rsid w:val="000B3190"/>
    <w:rsid w:val="000C0AC3"/>
    <w:rsid w:val="000C7F56"/>
    <w:rsid w:val="000D6D9F"/>
    <w:rsid w:val="000D7D38"/>
    <w:rsid w:val="000D7EB6"/>
    <w:rsid w:val="000E3D32"/>
    <w:rsid w:val="000E4E1C"/>
    <w:rsid w:val="000E6060"/>
    <w:rsid w:val="000E6FCA"/>
    <w:rsid w:val="000E7ADF"/>
    <w:rsid w:val="000F594F"/>
    <w:rsid w:val="00103494"/>
    <w:rsid w:val="001038EF"/>
    <w:rsid w:val="00105742"/>
    <w:rsid w:val="00105AC8"/>
    <w:rsid w:val="0010661A"/>
    <w:rsid w:val="00106D14"/>
    <w:rsid w:val="00107074"/>
    <w:rsid w:val="00107F4A"/>
    <w:rsid w:val="0011134F"/>
    <w:rsid w:val="00121333"/>
    <w:rsid w:val="00122DEC"/>
    <w:rsid w:val="0012443F"/>
    <w:rsid w:val="00127AB3"/>
    <w:rsid w:val="00130B35"/>
    <w:rsid w:val="00134E6C"/>
    <w:rsid w:val="00136A51"/>
    <w:rsid w:val="00142035"/>
    <w:rsid w:val="0014205E"/>
    <w:rsid w:val="001435F5"/>
    <w:rsid w:val="00150CF9"/>
    <w:rsid w:val="00151280"/>
    <w:rsid w:val="001517E8"/>
    <w:rsid w:val="0015200A"/>
    <w:rsid w:val="00152524"/>
    <w:rsid w:val="00152AA9"/>
    <w:rsid w:val="001567F4"/>
    <w:rsid w:val="00156DE1"/>
    <w:rsid w:val="00160C52"/>
    <w:rsid w:val="00161211"/>
    <w:rsid w:val="00166F31"/>
    <w:rsid w:val="00171F49"/>
    <w:rsid w:val="00174F2D"/>
    <w:rsid w:val="0017540E"/>
    <w:rsid w:val="00176A89"/>
    <w:rsid w:val="00177E7A"/>
    <w:rsid w:val="00180AA6"/>
    <w:rsid w:val="00183BE3"/>
    <w:rsid w:val="00193F03"/>
    <w:rsid w:val="0019536A"/>
    <w:rsid w:val="00197026"/>
    <w:rsid w:val="001A1147"/>
    <w:rsid w:val="001A1EBC"/>
    <w:rsid w:val="001A5F67"/>
    <w:rsid w:val="001A6BA4"/>
    <w:rsid w:val="001B2700"/>
    <w:rsid w:val="001B2A58"/>
    <w:rsid w:val="001B48E1"/>
    <w:rsid w:val="001B50CA"/>
    <w:rsid w:val="001B602B"/>
    <w:rsid w:val="001B624A"/>
    <w:rsid w:val="001C03A6"/>
    <w:rsid w:val="001C2CBF"/>
    <w:rsid w:val="001C2DAC"/>
    <w:rsid w:val="001C3DEA"/>
    <w:rsid w:val="001C6666"/>
    <w:rsid w:val="001D3405"/>
    <w:rsid w:val="001D34A6"/>
    <w:rsid w:val="001D56EB"/>
    <w:rsid w:val="001D5E18"/>
    <w:rsid w:val="001F2330"/>
    <w:rsid w:val="001F2630"/>
    <w:rsid w:val="001F754A"/>
    <w:rsid w:val="001F764C"/>
    <w:rsid w:val="00202CEB"/>
    <w:rsid w:val="00206522"/>
    <w:rsid w:val="002073BF"/>
    <w:rsid w:val="002079C6"/>
    <w:rsid w:val="0021124D"/>
    <w:rsid w:val="00212ACC"/>
    <w:rsid w:val="00212D95"/>
    <w:rsid w:val="002133AC"/>
    <w:rsid w:val="00215E46"/>
    <w:rsid w:val="00216174"/>
    <w:rsid w:val="00220BB9"/>
    <w:rsid w:val="00225D29"/>
    <w:rsid w:val="00231C6A"/>
    <w:rsid w:val="00245C79"/>
    <w:rsid w:val="00250D80"/>
    <w:rsid w:val="0025137D"/>
    <w:rsid w:val="00251880"/>
    <w:rsid w:val="0025268F"/>
    <w:rsid w:val="00254185"/>
    <w:rsid w:val="0025502F"/>
    <w:rsid w:val="002563FB"/>
    <w:rsid w:val="00256683"/>
    <w:rsid w:val="00261407"/>
    <w:rsid w:val="00267F63"/>
    <w:rsid w:val="002717AF"/>
    <w:rsid w:val="002721E0"/>
    <w:rsid w:val="002732EE"/>
    <w:rsid w:val="002756E0"/>
    <w:rsid w:val="0028057E"/>
    <w:rsid w:val="002849B1"/>
    <w:rsid w:val="00284A68"/>
    <w:rsid w:val="00294F8C"/>
    <w:rsid w:val="002976E3"/>
    <w:rsid w:val="002A0F98"/>
    <w:rsid w:val="002B59B9"/>
    <w:rsid w:val="002C089E"/>
    <w:rsid w:val="002C23A5"/>
    <w:rsid w:val="002C7634"/>
    <w:rsid w:val="002D4428"/>
    <w:rsid w:val="002E0D35"/>
    <w:rsid w:val="002E15DD"/>
    <w:rsid w:val="002E2F7B"/>
    <w:rsid w:val="002E5C4E"/>
    <w:rsid w:val="002E6BF3"/>
    <w:rsid w:val="002F2259"/>
    <w:rsid w:val="002F3A1B"/>
    <w:rsid w:val="002F57FF"/>
    <w:rsid w:val="002F5BE2"/>
    <w:rsid w:val="00301685"/>
    <w:rsid w:val="003062A5"/>
    <w:rsid w:val="00306AC1"/>
    <w:rsid w:val="00307F23"/>
    <w:rsid w:val="003140A2"/>
    <w:rsid w:val="003164D3"/>
    <w:rsid w:val="00316606"/>
    <w:rsid w:val="003226F3"/>
    <w:rsid w:val="003244C3"/>
    <w:rsid w:val="003247E5"/>
    <w:rsid w:val="0032585D"/>
    <w:rsid w:val="00331DA1"/>
    <w:rsid w:val="00342C5E"/>
    <w:rsid w:val="003451AF"/>
    <w:rsid w:val="00346A30"/>
    <w:rsid w:val="003570F9"/>
    <w:rsid w:val="003631AE"/>
    <w:rsid w:val="0037357D"/>
    <w:rsid w:val="0037652B"/>
    <w:rsid w:val="00377582"/>
    <w:rsid w:val="00381EEB"/>
    <w:rsid w:val="003849E6"/>
    <w:rsid w:val="003863A8"/>
    <w:rsid w:val="00393FA9"/>
    <w:rsid w:val="0039487B"/>
    <w:rsid w:val="00395441"/>
    <w:rsid w:val="00396243"/>
    <w:rsid w:val="003A1A59"/>
    <w:rsid w:val="003A215F"/>
    <w:rsid w:val="003A3448"/>
    <w:rsid w:val="003A4A64"/>
    <w:rsid w:val="003A5115"/>
    <w:rsid w:val="003B3319"/>
    <w:rsid w:val="003B5E8A"/>
    <w:rsid w:val="003C1B3E"/>
    <w:rsid w:val="003C2C05"/>
    <w:rsid w:val="003C2F5B"/>
    <w:rsid w:val="003C5AA2"/>
    <w:rsid w:val="003C60DE"/>
    <w:rsid w:val="003D7961"/>
    <w:rsid w:val="003E20EC"/>
    <w:rsid w:val="003E5557"/>
    <w:rsid w:val="003F0089"/>
    <w:rsid w:val="003F0EC6"/>
    <w:rsid w:val="003F2481"/>
    <w:rsid w:val="003F4717"/>
    <w:rsid w:val="003F58DA"/>
    <w:rsid w:val="0041310C"/>
    <w:rsid w:val="004159A7"/>
    <w:rsid w:val="004222DA"/>
    <w:rsid w:val="00424F3B"/>
    <w:rsid w:val="0042660C"/>
    <w:rsid w:val="00427F24"/>
    <w:rsid w:val="00432917"/>
    <w:rsid w:val="00432954"/>
    <w:rsid w:val="00432E03"/>
    <w:rsid w:val="004360DD"/>
    <w:rsid w:val="00436F44"/>
    <w:rsid w:val="00440F90"/>
    <w:rsid w:val="0044309D"/>
    <w:rsid w:val="00443B94"/>
    <w:rsid w:val="00444B4E"/>
    <w:rsid w:val="0045258F"/>
    <w:rsid w:val="004543A3"/>
    <w:rsid w:val="004631AF"/>
    <w:rsid w:val="004653C9"/>
    <w:rsid w:val="00475F9A"/>
    <w:rsid w:val="0047662B"/>
    <w:rsid w:val="00482FD1"/>
    <w:rsid w:val="0048494E"/>
    <w:rsid w:val="00492560"/>
    <w:rsid w:val="00497501"/>
    <w:rsid w:val="00497AEE"/>
    <w:rsid w:val="004A16D7"/>
    <w:rsid w:val="004A3B6F"/>
    <w:rsid w:val="004A5A42"/>
    <w:rsid w:val="004B1CDE"/>
    <w:rsid w:val="004B2245"/>
    <w:rsid w:val="004B30C3"/>
    <w:rsid w:val="004B578A"/>
    <w:rsid w:val="004D0770"/>
    <w:rsid w:val="004D1327"/>
    <w:rsid w:val="004D1B70"/>
    <w:rsid w:val="004D41D8"/>
    <w:rsid w:val="004D4729"/>
    <w:rsid w:val="004E1901"/>
    <w:rsid w:val="004F2CEA"/>
    <w:rsid w:val="004F72C0"/>
    <w:rsid w:val="00500ED3"/>
    <w:rsid w:val="00501B41"/>
    <w:rsid w:val="00501D97"/>
    <w:rsid w:val="00506438"/>
    <w:rsid w:val="0051096A"/>
    <w:rsid w:val="00513703"/>
    <w:rsid w:val="00525C59"/>
    <w:rsid w:val="00530058"/>
    <w:rsid w:val="00530938"/>
    <w:rsid w:val="00533523"/>
    <w:rsid w:val="005349B5"/>
    <w:rsid w:val="005404F6"/>
    <w:rsid w:val="005406EB"/>
    <w:rsid w:val="00540F00"/>
    <w:rsid w:val="0054299D"/>
    <w:rsid w:val="00543E52"/>
    <w:rsid w:val="00546616"/>
    <w:rsid w:val="00550351"/>
    <w:rsid w:val="00550D53"/>
    <w:rsid w:val="00552292"/>
    <w:rsid w:val="0055441A"/>
    <w:rsid w:val="00560402"/>
    <w:rsid w:val="0056083D"/>
    <w:rsid w:val="005653D8"/>
    <w:rsid w:val="005727D8"/>
    <w:rsid w:val="005732B9"/>
    <w:rsid w:val="005760F3"/>
    <w:rsid w:val="00577C2F"/>
    <w:rsid w:val="0058201B"/>
    <w:rsid w:val="00582ED6"/>
    <w:rsid w:val="00586A73"/>
    <w:rsid w:val="0059243C"/>
    <w:rsid w:val="00594FAD"/>
    <w:rsid w:val="00595334"/>
    <w:rsid w:val="0059718C"/>
    <w:rsid w:val="005A6F8F"/>
    <w:rsid w:val="005B15E7"/>
    <w:rsid w:val="005C4579"/>
    <w:rsid w:val="005C64CA"/>
    <w:rsid w:val="005D0516"/>
    <w:rsid w:val="005D7F49"/>
    <w:rsid w:val="005E44E2"/>
    <w:rsid w:val="005F2CBA"/>
    <w:rsid w:val="005F4208"/>
    <w:rsid w:val="005F672F"/>
    <w:rsid w:val="006005F6"/>
    <w:rsid w:val="0060159F"/>
    <w:rsid w:val="00607CA6"/>
    <w:rsid w:val="006105D1"/>
    <w:rsid w:val="0061183B"/>
    <w:rsid w:val="006126F7"/>
    <w:rsid w:val="0061501E"/>
    <w:rsid w:val="00616737"/>
    <w:rsid w:val="00624D44"/>
    <w:rsid w:val="0063571D"/>
    <w:rsid w:val="00643F4F"/>
    <w:rsid w:val="006529AC"/>
    <w:rsid w:val="00654062"/>
    <w:rsid w:val="00657C77"/>
    <w:rsid w:val="006605BC"/>
    <w:rsid w:val="006614AF"/>
    <w:rsid w:val="00661E42"/>
    <w:rsid w:val="006636E1"/>
    <w:rsid w:val="006655C4"/>
    <w:rsid w:val="006702E9"/>
    <w:rsid w:val="00670C16"/>
    <w:rsid w:val="00671E3F"/>
    <w:rsid w:val="00672AAC"/>
    <w:rsid w:val="0067378D"/>
    <w:rsid w:val="00675DF2"/>
    <w:rsid w:val="00682AC9"/>
    <w:rsid w:val="00692651"/>
    <w:rsid w:val="006953E9"/>
    <w:rsid w:val="00696A6C"/>
    <w:rsid w:val="00697100"/>
    <w:rsid w:val="006A0CF6"/>
    <w:rsid w:val="006A7776"/>
    <w:rsid w:val="006B3644"/>
    <w:rsid w:val="006B4628"/>
    <w:rsid w:val="006C5D97"/>
    <w:rsid w:val="006D00CA"/>
    <w:rsid w:val="006D0647"/>
    <w:rsid w:val="006D313D"/>
    <w:rsid w:val="006E3607"/>
    <w:rsid w:val="006E3CB3"/>
    <w:rsid w:val="006F1429"/>
    <w:rsid w:val="006F15AA"/>
    <w:rsid w:val="006F3279"/>
    <w:rsid w:val="006F6074"/>
    <w:rsid w:val="006F7032"/>
    <w:rsid w:val="0070239E"/>
    <w:rsid w:val="00705FC8"/>
    <w:rsid w:val="007075EA"/>
    <w:rsid w:val="0071028A"/>
    <w:rsid w:val="00710FF9"/>
    <w:rsid w:val="0071320D"/>
    <w:rsid w:val="00721FC5"/>
    <w:rsid w:val="00725B7B"/>
    <w:rsid w:val="00726393"/>
    <w:rsid w:val="00727652"/>
    <w:rsid w:val="007358BF"/>
    <w:rsid w:val="00736F06"/>
    <w:rsid w:val="00737EA5"/>
    <w:rsid w:val="00740EFC"/>
    <w:rsid w:val="00743638"/>
    <w:rsid w:val="007456C6"/>
    <w:rsid w:val="00746E13"/>
    <w:rsid w:val="00747C0C"/>
    <w:rsid w:val="00747E03"/>
    <w:rsid w:val="00762579"/>
    <w:rsid w:val="00762C1B"/>
    <w:rsid w:val="00765946"/>
    <w:rsid w:val="007672DC"/>
    <w:rsid w:val="00773FED"/>
    <w:rsid w:val="0077405C"/>
    <w:rsid w:val="0078340C"/>
    <w:rsid w:val="0078441A"/>
    <w:rsid w:val="00784FF5"/>
    <w:rsid w:val="00785F4C"/>
    <w:rsid w:val="00795F6A"/>
    <w:rsid w:val="007A1A1E"/>
    <w:rsid w:val="007A1D99"/>
    <w:rsid w:val="007A212C"/>
    <w:rsid w:val="007A25F9"/>
    <w:rsid w:val="007A4073"/>
    <w:rsid w:val="007B3D38"/>
    <w:rsid w:val="007B6CF9"/>
    <w:rsid w:val="007C0142"/>
    <w:rsid w:val="007C0994"/>
    <w:rsid w:val="007C6E28"/>
    <w:rsid w:val="007D4A4E"/>
    <w:rsid w:val="007D6123"/>
    <w:rsid w:val="007D768D"/>
    <w:rsid w:val="007E0832"/>
    <w:rsid w:val="007E4238"/>
    <w:rsid w:val="007E664E"/>
    <w:rsid w:val="007E6BD3"/>
    <w:rsid w:val="007F174A"/>
    <w:rsid w:val="007F1E08"/>
    <w:rsid w:val="007F218F"/>
    <w:rsid w:val="007F32C5"/>
    <w:rsid w:val="007F523C"/>
    <w:rsid w:val="007F6E15"/>
    <w:rsid w:val="00805913"/>
    <w:rsid w:val="0081146D"/>
    <w:rsid w:val="00822A54"/>
    <w:rsid w:val="008260E2"/>
    <w:rsid w:val="0082659D"/>
    <w:rsid w:val="0083252B"/>
    <w:rsid w:val="00841834"/>
    <w:rsid w:val="00844224"/>
    <w:rsid w:val="00845B9F"/>
    <w:rsid w:val="00850E3A"/>
    <w:rsid w:val="00852F8A"/>
    <w:rsid w:val="0085592E"/>
    <w:rsid w:val="00855ED4"/>
    <w:rsid w:val="008677B6"/>
    <w:rsid w:val="00881833"/>
    <w:rsid w:val="00887C4A"/>
    <w:rsid w:val="00887DDD"/>
    <w:rsid w:val="00893585"/>
    <w:rsid w:val="00894BD3"/>
    <w:rsid w:val="008961C1"/>
    <w:rsid w:val="0089745B"/>
    <w:rsid w:val="008A426B"/>
    <w:rsid w:val="008B0058"/>
    <w:rsid w:val="008B0F71"/>
    <w:rsid w:val="008B1BF9"/>
    <w:rsid w:val="008B4A53"/>
    <w:rsid w:val="008C5A86"/>
    <w:rsid w:val="008D3B7D"/>
    <w:rsid w:val="008E5485"/>
    <w:rsid w:val="008E7A5C"/>
    <w:rsid w:val="008F0A6A"/>
    <w:rsid w:val="008F6BCA"/>
    <w:rsid w:val="008F7BB3"/>
    <w:rsid w:val="009131D1"/>
    <w:rsid w:val="0091347F"/>
    <w:rsid w:val="00914D50"/>
    <w:rsid w:val="00917344"/>
    <w:rsid w:val="009231D2"/>
    <w:rsid w:val="009268BF"/>
    <w:rsid w:val="00926CA5"/>
    <w:rsid w:val="00937003"/>
    <w:rsid w:val="009370C5"/>
    <w:rsid w:val="0094087A"/>
    <w:rsid w:val="0094793A"/>
    <w:rsid w:val="009502D2"/>
    <w:rsid w:val="00953A9A"/>
    <w:rsid w:val="00955D98"/>
    <w:rsid w:val="00956111"/>
    <w:rsid w:val="00956BB8"/>
    <w:rsid w:val="009637A1"/>
    <w:rsid w:val="009710D4"/>
    <w:rsid w:val="00971E7A"/>
    <w:rsid w:val="00974A90"/>
    <w:rsid w:val="009770A2"/>
    <w:rsid w:val="00980170"/>
    <w:rsid w:val="00980E0F"/>
    <w:rsid w:val="0098537D"/>
    <w:rsid w:val="0098597D"/>
    <w:rsid w:val="00987E5B"/>
    <w:rsid w:val="00990C48"/>
    <w:rsid w:val="0099535D"/>
    <w:rsid w:val="00995AFC"/>
    <w:rsid w:val="00996C3D"/>
    <w:rsid w:val="009A08B2"/>
    <w:rsid w:val="009A17F1"/>
    <w:rsid w:val="009B4633"/>
    <w:rsid w:val="009B5879"/>
    <w:rsid w:val="009B7DCB"/>
    <w:rsid w:val="009C0DB5"/>
    <w:rsid w:val="009C45BF"/>
    <w:rsid w:val="009C7CA2"/>
    <w:rsid w:val="009D0868"/>
    <w:rsid w:val="009D26D5"/>
    <w:rsid w:val="009D718A"/>
    <w:rsid w:val="009D7953"/>
    <w:rsid w:val="009E19B5"/>
    <w:rsid w:val="009E3195"/>
    <w:rsid w:val="009E3E1F"/>
    <w:rsid w:val="009E426A"/>
    <w:rsid w:val="009E552C"/>
    <w:rsid w:val="009F5ABF"/>
    <w:rsid w:val="00A0136E"/>
    <w:rsid w:val="00A01598"/>
    <w:rsid w:val="00A02464"/>
    <w:rsid w:val="00A042E8"/>
    <w:rsid w:val="00A0520D"/>
    <w:rsid w:val="00A05653"/>
    <w:rsid w:val="00A06DBE"/>
    <w:rsid w:val="00A105FD"/>
    <w:rsid w:val="00A10D4D"/>
    <w:rsid w:val="00A12A5D"/>
    <w:rsid w:val="00A13BE0"/>
    <w:rsid w:val="00A15BD6"/>
    <w:rsid w:val="00A203F8"/>
    <w:rsid w:val="00A22160"/>
    <w:rsid w:val="00A31A79"/>
    <w:rsid w:val="00A31C8D"/>
    <w:rsid w:val="00A34819"/>
    <w:rsid w:val="00A34F5B"/>
    <w:rsid w:val="00A3699D"/>
    <w:rsid w:val="00A44EDF"/>
    <w:rsid w:val="00A517D8"/>
    <w:rsid w:val="00A52A71"/>
    <w:rsid w:val="00A554DD"/>
    <w:rsid w:val="00A56B59"/>
    <w:rsid w:val="00A610A4"/>
    <w:rsid w:val="00A83B7F"/>
    <w:rsid w:val="00A844BD"/>
    <w:rsid w:val="00A87A37"/>
    <w:rsid w:val="00A965A7"/>
    <w:rsid w:val="00A97444"/>
    <w:rsid w:val="00AA204D"/>
    <w:rsid w:val="00AA447C"/>
    <w:rsid w:val="00AA715A"/>
    <w:rsid w:val="00AA77B1"/>
    <w:rsid w:val="00AA78E8"/>
    <w:rsid w:val="00AC084C"/>
    <w:rsid w:val="00AC14B8"/>
    <w:rsid w:val="00AC4184"/>
    <w:rsid w:val="00AC63F4"/>
    <w:rsid w:val="00AC665F"/>
    <w:rsid w:val="00AD0028"/>
    <w:rsid w:val="00AD068E"/>
    <w:rsid w:val="00AD06CC"/>
    <w:rsid w:val="00AD1D52"/>
    <w:rsid w:val="00AD35F2"/>
    <w:rsid w:val="00AD4B14"/>
    <w:rsid w:val="00AE3604"/>
    <w:rsid w:val="00AE7C8F"/>
    <w:rsid w:val="00AF063F"/>
    <w:rsid w:val="00AF0B17"/>
    <w:rsid w:val="00AF40EA"/>
    <w:rsid w:val="00B00585"/>
    <w:rsid w:val="00B01D72"/>
    <w:rsid w:val="00B02101"/>
    <w:rsid w:val="00B0617C"/>
    <w:rsid w:val="00B21FD0"/>
    <w:rsid w:val="00B223DB"/>
    <w:rsid w:val="00B23583"/>
    <w:rsid w:val="00B30FEE"/>
    <w:rsid w:val="00B320F3"/>
    <w:rsid w:val="00B34B7F"/>
    <w:rsid w:val="00B51038"/>
    <w:rsid w:val="00B52139"/>
    <w:rsid w:val="00B53B3C"/>
    <w:rsid w:val="00B56B27"/>
    <w:rsid w:val="00B62D7F"/>
    <w:rsid w:val="00B62F02"/>
    <w:rsid w:val="00B73DA6"/>
    <w:rsid w:val="00B746AF"/>
    <w:rsid w:val="00B7494F"/>
    <w:rsid w:val="00B84FD5"/>
    <w:rsid w:val="00B96717"/>
    <w:rsid w:val="00B97599"/>
    <w:rsid w:val="00BA1B53"/>
    <w:rsid w:val="00BA358B"/>
    <w:rsid w:val="00BA5070"/>
    <w:rsid w:val="00BD0348"/>
    <w:rsid w:val="00BD535A"/>
    <w:rsid w:val="00BD5A51"/>
    <w:rsid w:val="00BD71AF"/>
    <w:rsid w:val="00BE14EC"/>
    <w:rsid w:val="00BE2C21"/>
    <w:rsid w:val="00BE7054"/>
    <w:rsid w:val="00BF036D"/>
    <w:rsid w:val="00BF7531"/>
    <w:rsid w:val="00C01221"/>
    <w:rsid w:val="00C0416C"/>
    <w:rsid w:val="00C07D7F"/>
    <w:rsid w:val="00C135B7"/>
    <w:rsid w:val="00C2092F"/>
    <w:rsid w:val="00C20BAA"/>
    <w:rsid w:val="00C213DD"/>
    <w:rsid w:val="00C41143"/>
    <w:rsid w:val="00C43F8A"/>
    <w:rsid w:val="00C45DD1"/>
    <w:rsid w:val="00C51F2E"/>
    <w:rsid w:val="00C61DB4"/>
    <w:rsid w:val="00C6280E"/>
    <w:rsid w:val="00C71052"/>
    <w:rsid w:val="00C74690"/>
    <w:rsid w:val="00C76863"/>
    <w:rsid w:val="00C77B1B"/>
    <w:rsid w:val="00C82849"/>
    <w:rsid w:val="00C929E0"/>
    <w:rsid w:val="00CA14ED"/>
    <w:rsid w:val="00CA40BD"/>
    <w:rsid w:val="00CA6296"/>
    <w:rsid w:val="00CA7DCA"/>
    <w:rsid w:val="00CB2B6B"/>
    <w:rsid w:val="00CB5B61"/>
    <w:rsid w:val="00CB781D"/>
    <w:rsid w:val="00CC4EFC"/>
    <w:rsid w:val="00CC746E"/>
    <w:rsid w:val="00CD5312"/>
    <w:rsid w:val="00CD579B"/>
    <w:rsid w:val="00CD7F27"/>
    <w:rsid w:val="00CE0B08"/>
    <w:rsid w:val="00CE3CCE"/>
    <w:rsid w:val="00CE5731"/>
    <w:rsid w:val="00CF0694"/>
    <w:rsid w:val="00CF24DE"/>
    <w:rsid w:val="00CF4AA0"/>
    <w:rsid w:val="00D01518"/>
    <w:rsid w:val="00D0316A"/>
    <w:rsid w:val="00D10109"/>
    <w:rsid w:val="00D10592"/>
    <w:rsid w:val="00D1381C"/>
    <w:rsid w:val="00D154C7"/>
    <w:rsid w:val="00D16899"/>
    <w:rsid w:val="00D170EB"/>
    <w:rsid w:val="00D172AA"/>
    <w:rsid w:val="00D21705"/>
    <w:rsid w:val="00D21716"/>
    <w:rsid w:val="00D2663F"/>
    <w:rsid w:val="00D271A9"/>
    <w:rsid w:val="00D27AC9"/>
    <w:rsid w:val="00D32C09"/>
    <w:rsid w:val="00D32E96"/>
    <w:rsid w:val="00D34417"/>
    <w:rsid w:val="00D40B4F"/>
    <w:rsid w:val="00D47141"/>
    <w:rsid w:val="00D547AB"/>
    <w:rsid w:val="00D567BE"/>
    <w:rsid w:val="00D60301"/>
    <w:rsid w:val="00D60A0B"/>
    <w:rsid w:val="00D6113C"/>
    <w:rsid w:val="00D61E12"/>
    <w:rsid w:val="00D62FD0"/>
    <w:rsid w:val="00D702F1"/>
    <w:rsid w:val="00D73761"/>
    <w:rsid w:val="00D761B3"/>
    <w:rsid w:val="00D76E1A"/>
    <w:rsid w:val="00D82D14"/>
    <w:rsid w:val="00D84374"/>
    <w:rsid w:val="00D856AF"/>
    <w:rsid w:val="00D87ED9"/>
    <w:rsid w:val="00D943B6"/>
    <w:rsid w:val="00D96904"/>
    <w:rsid w:val="00DA2831"/>
    <w:rsid w:val="00DA5775"/>
    <w:rsid w:val="00DB7931"/>
    <w:rsid w:val="00DC2A6F"/>
    <w:rsid w:val="00DC35E7"/>
    <w:rsid w:val="00DC5127"/>
    <w:rsid w:val="00DD325C"/>
    <w:rsid w:val="00DE02B2"/>
    <w:rsid w:val="00DE340F"/>
    <w:rsid w:val="00DE470A"/>
    <w:rsid w:val="00DF0A1C"/>
    <w:rsid w:val="00DF4ABA"/>
    <w:rsid w:val="00DF4E9E"/>
    <w:rsid w:val="00DF59DA"/>
    <w:rsid w:val="00DF5A4D"/>
    <w:rsid w:val="00E0386F"/>
    <w:rsid w:val="00E05866"/>
    <w:rsid w:val="00E06353"/>
    <w:rsid w:val="00E10DF9"/>
    <w:rsid w:val="00E10ED2"/>
    <w:rsid w:val="00E16C7C"/>
    <w:rsid w:val="00E17CBC"/>
    <w:rsid w:val="00E212E5"/>
    <w:rsid w:val="00E2187E"/>
    <w:rsid w:val="00E2430D"/>
    <w:rsid w:val="00E24EC7"/>
    <w:rsid w:val="00E254C2"/>
    <w:rsid w:val="00E26A04"/>
    <w:rsid w:val="00E271EC"/>
    <w:rsid w:val="00E27EF6"/>
    <w:rsid w:val="00E33E5B"/>
    <w:rsid w:val="00E34D5C"/>
    <w:rsid w:val="00E35F35"/>
    <w:rsid w:val="00E3650B"/>
    <w:rsid w:val="00E41537"/>
    <w:rsid w:val="00E42CE6"/>
    <w:rsid w:val="00E43495"/>
    <w:rsid w:val="00E5310A"/>
    <w:rsid w:val="00E55F3F"/>
    <w:rsid w:val="00E60283"/>
    <w:rsid w:val="00E648E6"/>
    <w:rsid w:val="00E67AFF"/>
    <w:rsid w:val="00E70310"/>
    <w:rsid w:val="00E744AE"/>
    <w:rsid w:val="00E80D67"/>
    <w:rsid w:val="00E81B68"/>
    <w:rsid w:val="00E8284E"/>
    <w:rsid w:val="00E837D2"/>
    <w:rsid w:val="00E85094"/>
    <w:rsid w:val="00E8528F"/>
    <w:rsid w:val="00E8718F"/>
    <w:rsid w:val="00E87D36"/>
    <w:rsid w:val="00E9129F"/>
    <w:rsid w:val="00E93185"/>
    <w:rsid w:val="00E9758A"/>
    <w:rsid w:val="00EA01F7"/>
    <w:rsid w:val="00EA4966"/>
    <w:rsid w:val="00EA5621"/>
    <w:rsid w:val="00EA72E3"/>
    <w:rsid w:val="00EA73CE"/>
    <w:rsid w:val="00EC04C1"/>
    <w:rsid w:val="00EC13E6"/>
    <w:rsid w:val="00EC1812"/>
    <w:rsid w:val="00EC76FA"/>
    <w:rsid w:val="00ED32DE"/>
    <w:rsid w:val="00ED5BBD"/>
    <w:rsid w:val="00ED6574"/>
    <w:rsid w:val="00ED6D3C"/>
    <w:rsid w:val="00EE0B2C"/>
    <w:rsid w:val="00EE18B9"/>
    <w:rsid w:val="00EE59CE"/>
    <w:rsid w:val="00EF3C9C"/>
    <w:rsid w:val="00F0131C"/>
    <w:rsid w:val="00F023B4"/>
    <w:rsid w:val="00F10323"/>
    <w:rsid w:val="00F135BB"/>
    <w:rsid w:val="00F1477D"/>
    <w:rsid w:val="00F14D32"/>
    <w:rsid w:val="00F258BF"/>
    <w:rsid w:val="00F25BA7"/>
    <w:rsid w:val="00F32351"/>
    <w:rsid w:val="00F33D4A"/>
    <w:rsid w:val="00F44BE7"/>
    <w:rsid w:val="00F45E5D"/>
    <w:rsid w:val="00F50A71"/>
    <w:rsid w:val="00F5128F"/>
    <w:rsid w:val="00F57E2F"/>
    <w:rsid w:val="00F604C3"/>
    <w:rsid w:val="00F6073F"/>
    <w:rsid w:val="00F60CE1"/>
    <w:rsid w:val="00F61E21"/>
    <w:rsid w:val="00F634E4"/>
    <w:rsid w:val="00F63D39"/>
    <w:rsid w:val="00F653F2"/>
    <w:rsid w:val="00F76567"/>
    <w:rsid w:val="00F80DC9"/>
    <w:rsid w:val="00F86167"/>
    <w:rsid w:val="00F86841"/>
    <w:rsid w:val="00F9382F"/>
    <w:rsid w:val="00F95C63"/>
    <w:rsid w:val="00FA0AB7"/>
    <w:rsid w:val="00FA1A11"/>
    <w:rsid w:val="00FA2CD1"/>
    <w:rsid w:val="00FA5811"/>
    <w:rsid w:val="00FA7457"/>
    <w:rsid w:val="00FA76FA"/>
    <w:rsid w:val="00FB1433"/>
    <w:rsid w:val="00FB26F5"/>
    <w:rsid w:val="00FB2E12"/>
    <w:rsid w:val="00FC11A9"/>
    <w:rsid w:val="00FC57E4"/>
    <w:rsid w:val="00FD0D6C"/>
    <w:rsid w:val="00FD20D3"/>
    <w:rsid w:val="00FD226E"/>
    <w:rsid w:val="00FD2450"/>
    <w:rsid w:val="00FD7917"/>
    <w:rsid w:val="00FE22C8"/>
    <w:rsid w:val="00FE7610"/>
    <w:rsid w:val="00FE7940"/>
    <w:rsid w:val="00FF0A94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link w:val="50"/>
    <w:qFormat/>
    <w:rsid w:val="00E34D5C"/>
    <w:pPr>
      <w:spacing w:before="240" w:after="60"/>
      <w:outlineLvl w:val="4"/>
    </w:pPr>
    <w:rPr>
      <w:b/>
      <w:bCs/>
      <w:i/>
      <w:iCs/>
      <w:snapToGrid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24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246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26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7D6123"/>
    <w:pPr>
      <w:spacing w:after="120"/>
      <w:ind w:left="283"/>
    </w:pPr>
  </w:style>
  <w:style w:type="paragraph" w:styleId="ac">
    <w:name w:val="Body Text"/>
    <w:basedOn w:val="a"/>
    <w:rsid w:val="00E34D5C"/>
    <w:pPr>
      <w:spacing w:after="120"/>
    </w:pPr>
    <w:rPr>
      <w:snapToGrid/>
      <w:sz w:val="24"/>
      <w:szCs w:val="24"/>
    </w:rPr>
  </w:style>
  <w:style w:type="paragraph" w:styleId="2">
    <w:name w:val="Body Text Indent 2"/>
    <w:basedOn w:val="a"/>
    <w:rsid w:val="00E34D5C"/>
    <w:pPr>
      <w:spacing w:after="120" w:line="480" w:lineRule="auto"/>
      <w:ind w:left="283"/>
    </w:pPr>
    <w:rPr>
      <w:snapToGrid/>
      <w:sz w:val="24"/>
      <w:szCs w:val="24"/>
    </w:rPr>
  </w:style>
  <w:style w:type="paragraph" w:styleId="32">
    <w:name w:val="Body Text Indent 3"/>
    <w:basedOn w:val="a"/>
    <w:rsid w:val="004D1327"/>
    <w:pPr>
      <w:spacing w:after="120"/>
      <w:ind w:left="283"/>
    </w:pPr>
    <w:rPr>
      <w:snapToGrid/>
      <w:sz w:val="16"/>
      <w:szCs w:val="16"/>
    </w:rPr>
  </w:style>
  <w:style w:type="paragraph" w:customStyle="1" w:styleId="ad">
    <w:name w:val="Стиль"/>
    <w:rsid w:val="004D1327"/>
    <w:rPr>
      <w:snapToGrid w:val="0"/>
    </w:rPr>
  </w:style>
  <w:style w:type="paragraph" w:styleId="20">
    <w:name w:val="List 2"/>
    <w:basedOn w:val="a"/>
    <w:rsid w:val="00A34F5B"/>
    <w:pPr>
      <w:ind w:left="566" w:hanging="283"/>
    </w:pPr>
    <w:rPr>
      <w:snapToGrid/>
      <w:sz w:val="20"/>
    </w:rPr>
  </w:style>
  <w:style w:type="paragraph" w:styleId="21">
    <w:name w:val="Body Text 2"/>
    <w:basedOn w:val="a"/>
    <w:rsid w:val="009C0DB5"/>
    <w:pPr>
      <w:spacing w:after="120" w:line="480" w:lineRule="auto"/>
    </w:pPr>
  </w:style>
  <w:style w:type="paragraph" w:styleId="ae">
    <w:name w:val="Document Map"/>
    <w:basedOn w:val="a"/>
    <w:semiHidden/>
    <w:rsid w:val="00475F9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Nonformat">
    <w:name w:val="ConsNonformat"/>
    <w:rsid w:val="00475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73FED"/>
    <w:rPr>
      <w:b/>
      <w:w w:val="110"/>
      <w:sz w:val="24"/>
    </w:rPr>
  </w:style>
  <w:style w:type="character" w:customStyle="1" w:styleId="50">
    <w:name w:val="Заголовок 5 Знак"/>
    <w:basedOn w:val="a0"/>
    <w:link w:val="5"/>
    <w:rsid w:val="00773FED"/>
    <w:rPr>
      <w:b/>
      <w:bCs/>
      <w:i/>
      <w:iCs/>
      <w:sz w:val="26"/>
      <w:szCs w:val="26"/>
    </w:rPr>
  </w:style>
  <w:style w:type="paragraph" w:styleId="af">
    <w:name w:val="Normal (Web)"/>
    <w:basedOn w:val="a"/>
    <w:uiPriority w:val="99"/>
    <w:unhideWhenUsed/>
    <w:rsid w:val="00090F1C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link w:val="50"/>
    <w:qFormat/>
    <w:rsid w:val="00E34D5C"/>
    <w:pPr>
      <w:spacing w:before="240" w:after="60"/>
      <w:outlineLvl w:val="4"/>
    </w:pPr>
    <w:rPr>
      <w:b/>
      <w:bCs/>
      <w:i/>
      <w:iCs/>
      <w:snapToGrid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24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246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26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7D6123"/>
    <w:pPr>
      <w:spacing w:after="120"/>
      <w:ind w:left="283"/>
    </w:pPr>
  </w:style>
  <w:style w:type="paragraph" w:styleId="ac">
    <w:name w:val="Body Text"/>
    <w:basedOn w:val="a"/>
    <w:rsid w:val="00E34D5C"/>
    <w:pPr>
      <w:spacing w:after="120"/>
    </w:pPr>
    <w:rPr>
      <w:snapToGrid/>
      <w:sz w:val="24"/>
      <w:szCs w:val="24"/>
    </w:rPr>
  </w:style>
  <w:style w:type="paragraph" w:styleId="2">
    <w:name w:val="Body Text Indent 2"/>
    <w:basedOn w:val="a"/>
    <w:rsid w:val="00E34D5C"/>
    <w:pPr>
      <w:spacing w:after="120" w:line="480" w:lineRule="auto"/>
      <w:ind w:left="283"/>
    </w:pPr>
    <w:rPr>
      <w:snapToGrid/>
      <w:sz w:val="24"/>
      <w:szCs w:val="24"/>
    </w:rPr>
  </w:style>
  <w:style w:type="paragraph" w:styleId="32">
    <w:name w:val="Body Text Indent 3"/>
    <w:basedOn w:val="a"/>
    <w:rsid w:val="004D1327"/>
    <w:pPr>
      <w:spacing w:after="120"/>
      <w:ind w:left="283"/>
    </w:pPr>
    <w:rPr>
      <w:snapToGrid/>
      <w:sz w:val="16"/>
      <w:szCs w:val="16"/>
    </w:rPr>
  </w:style>
  <w:style w:type="paragraph" w:customStyle="1" w:styleId="ad">
    <w:name w:val="Стиль"/>
    <w:rsid w:val="004D1327"/>
    <w:rPr>
      <w:snapToGrid w:val="0"/>
    </w:rPr>
  </w:style>
  <w:style w:type="paragraph" w:styleId="20">
    <w:name w:val="List 2"/>
    <w:basedOn w:val="a"/>
    <w:rsid w:val="00A34F5B"/>
    <w:pPr>
      <w:ind w:left="566" w:hanging="283"/>
    </w:pPr>
    <w:rPr>
      <w:snapToGrid/>
      <w:sz w:val="20"/>
    </w:rPr>
  </w:style>
  <w:style w:type="paragraph" w:styleId="21">
    <w:name w:val="Body Text 2"/>
    <w:basedOn w:val="a"/>
    <w:rsid w:val="009C0DB5"/>
    <w:pPr>
      <w:spacing w:after="120" w:line="480" w:lineRule="auto"/>
    </w:pPr>
  </w:style>
  <w:style w:type="paragraph" w:styleId="ae">
    <w:name w:val="Document Map"/>
    <w:basedOn w:val="a"/>
    <w:semiHidden/>
    <w:rsid w:val="00475F9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Nonformat">
    <w:name w:val="ConsNonformat"/>
    <w:rsid w:val="00475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73FED"/>
    <w:rPr>
      <w:b/>
      <w:w w:val="110"/>
      <w:sz w:val="24"/>
    </w:rPr>
  </w:style>
  <w:style w:type="character" w:customStyle="1" w:styleId="50">
    <w:name w:val="Заголовок 5 Знак"/>
    <w:basedOn w:val="a0"/>
    <w:link w:val="5"/>
    <w:rsid w:val="00773FED"/>
    <w:rPr>
      <w:b/>
      <w:bCs/>
      <w:i/>
      <w:iCs/>
      <w:sz w:val="26"/>
      <w:szCs w:val="26"/>
    </w:rPr>
  </w:style>
  <w:style w:type="paragraph" w:styleId="af">
    <w:name w:val="Normal (Web)"/>
    <w:basedOn w:val="a"/>
    <w:uiPriority w:val="99"/>
    <w:unhideWhenUsed/>
    <w:rsid w:val="00090F1C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3FDE-05A8-4234-BB5D-E3E0199C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2161</Words>
  <Characters>17855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Надтока Юлия Яковлевна</cp:lastModifiedBy>
  <cp:revision>3</cp:revision>
  <cp:lastPrinted>2017-08-21T12:26:00Z</cp:lastPrinted>
  <dcterms:created xsi:type="dcterms:W3CDTF">2022-10-04T09:09:00Z</dcterms:created>
  <dcterms:modified xsi:type="dcterms:W3CDTF">2022-10-04T09:17:00Z</dcterms:modified>
</cp:coreProperties>
</file>