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9D" w:rsidRPr="00E574B6" w:rsidRDefault="002C2DAE" w:rsidP="00C13966">
      <w:pPr>
        <w:spacing w:line="240" w:lineRule="auto"/>
        <w:ind w:left="6804" w:firstLine="0"/>
        <w:rPr>
          <w:sz w:val="24"/>
          <w:szCs w:val="24"/>
        </w:rPr>
      </w:pPr>
      <w:r w:rsidRPr="00E574B6">
        <w:rPr>
          <w:sz w:val="24"/>
          <w:szCs w:val="24"/>
        </w:rPr>
        <w:t xml:space="preserve">Приложение </w:t>
      </w:r>
      <w:r w:rsidR="00B366B3" w:rsidRPr="00E574B6">
        <w:rPr>
          <w:sz w:val="24"/>
          <w:szCs w:val="24"/>
        </w:rPr>
        <w:t xml:space="preserve">№ </w:t>
      </w:r>
      <w:r w:rsidR="00041056" w:rsidRPr="00E574B6">
        <w:rPr>
          <w:sz w:val="24"/>
          <w:szCs w:val="24"/>
        </w:rPr>
        <w:t>2</w:t>
      </w:r>
    </w:p>
    <w:p w:rsidR="00CF02B1" w:rsidRPr="00E574B6" w:rsidRDefault="00CF02B1" w:rsidP="00C13966">
      <w:pPr>
        <w:spacing w:line="240" w:lineRule="auto"/>
        <w:ind w:left="6804" w:firstLine="0"/>
        <w:rPr>
          <w:rFonts w:eastAsia="Times New Roman"/>
          <w:snapToGrid w:val="0"/>
          <w:sz w:val="27"/>
          <w:szCs w:val="27"/>
          <w:lang w:eastAsia="ru-RU"/>
        </w:rPr>
      </w:pPr>
    </w:p>
    <w:p w:rsidR="00041056" w:rsidRPr="00E574B6" w:rsidRDefault="00041056" w:rsidP="00C13966">
      <w:pPr>
        <w:spacing w:line="240" w:lineRule="auto"/>
        <w:ind w:left="6804" w:firstLine="0"/>
        <w:rPr>
          <w:sz w:val="24"/>
          <w:szCs w:val="24"/>
        </w:rPr>
      </w:pPr>
      <w:r w:rsidRPr="00E574B6">
        <w:rPr>
          <w:sz w:val="24"/>
          <w:szCs w:val="24"/>
        </w:rPr>
        <w:t>УТВЕРЖДЕН</w:t>
      </w:r>
      <w:r w:rsidR="005905DC">
        <w:rPr>
          <w:sz w:val="24"/>
          <w:szCs w:val="24"/>
        </w:rPr>
        <w:t>А</w:t>
      </w:r>
      <w:bookmarkStart w:id="0" w:name="_GoBack"/>
      <w:bookmarkEnd w:id="0"/>
    </w:p>
    <w:p w:rsidR="00041056" w:rsidRPr="00E574B6" w:rsidRDefault="00041056" w:rsidP="00C13966">
      <w:pPr>
        <w:spacing w:line="240" w:lineRule="auto"/>
        <w:ind w:left="6804" w:firstLine="0"/>
        <w:rPr>
          <w:sz w:val="24"/>
          <w:szCs w:val="24"/>
        </w:rPr>
      </w:pPr>
      <w:r w:rsidRPr="00E574B6">
        <w:rPr>
          <w:sz w:val="24"/>
          <w:szCs w:val="24"/>
        </w:rPr>
        <w:t>приказом УФНС России по Ростовской области</w:t>
      </w:r>
    </w:p>
    <w:p w:rsidR="00041056" w:rsidRPr="00E574B6" w:rsidRDefault="00041056" w:rsidP="00C13966">
      <w:pPr>
        <w:spacing w:line="240" w:lineRule="auto"/>
        <w:ind w:left="6804" w:firstLine="0"/>
        <w:rPr>
          <w:sz w:val="24"/>
          <w:szCs w:val="24"/>
        </w:rPr>
      </w:pPr>
      <w:r w:rsidRPr="00E574B6">
        <w:rPr>
          <w:sz w:val="24"/>
          <w:szCs w:val="24"/>
        </w:rPr>
        <w:t>от «___»_________</w:t>
      </w:r>
      <w:r w:rsidR="00C13966" w:rsidRPr="00E574B6">
        <w:rPr>
          <w:sz w:val="24"/>
          <w:szCs w:val="24"/>
        </w:rPr>
        <w:t xml:space="preserve">___ </w:t>
      </w:r>
      <w:r w:rsidRPr="00E574B6">
        <w:rPr>
          <w:sz w:val="24"/>
          <w:szCs w:val="24"/>
        </w:rPr>
        <w:t>202</w:t>
      </w:r>
      <w:r w:rsidR="00E574B6" w:rsidRPr="00E574B6">
        <w:rPr>
          <w:sz w:val="24"/>
          <w:szCs w:val="24"/>
        </w:rPr>
        <w:t>6</w:t>
      </w:r>
      <w:r w:rsidRPr="00E574B6">
        <w:rPr>
          <w:sz w:val="24"/>
          <w:szCs w:val="24"/>
        </w:rPr>
        <w:t xml:space="preserve"> года</w:t>
      </w:r>
    </w:p>
    <w:p w:rsidR="00041056" w:rsidRPr="00E574B6" w:rsidRDefault="00041056" w:rsidP="00C13966">
      <w:pPr>
        <w:spacing w:line="240" w:lineRule="auto"/>
        <w:ind w:left="6804" w:firstLine="0"/>
        <w:rPr>
          <w:sz w:val="24"/>
          <w:szCs w:val="24"/>
        </w:rPr>
      </w:pPr>
      <w:r w:rsidRPr="00E574B6">
        <w:rPr>
          <w:sz w:val="24"/>
          <w:szCs w:val="24"/>
        </w:rPr>
        <w:t>№_______________________</w:t>
      </w:r>
      <w:r w:rsidR="00C13966" w:rsidRPr="00E574B6">
        <w:rPr>
          <w:sz w:val="24"/>
          <w:szCs w:val="24"/>
        </w:rPr>
        <w:t>___</w:t>
      </w:r>
    </w:p>
    <w:p w:rsidR="0068669D" w:rsidRPr="00E574B6" w:rsidRDefault="0068669D" w:rsidP="00926606">
      <w:pPr>
        <w:spacing w:line="240" w:lineRule="auto"/>
        <w:ind w:left="7088" w:firstLine="0"/>
        <w:rPr>
          <w:rFonts w:eastAsia="Times New Roman"/>
          <w:snapToGrid w:val="0"/>
          <w:color w:val="FF0000"/>
          <w:sz w:val="24"/>
          <w:szCs w:val="24"/>
          <w:lang w:eastAsia="ru-RU"/>
        </w:rPr>
      </w:pPr>
    </w:p>
    <w:p w:rsidR="00017DC2" w:rsidRPr="00E574B6" w:rsidRDefault="00017DC2" w:rsidP="00926606">
      <w:pPr>
        <w:spacing w:line="240" w:lineRule="auto"/>
        <w:ind w:firstLine="0"/>
        <w:rPr>
          <w:rFonts w:eastAsia="Times New Roman"/>
          <w:b/>
          <w:snapToGrid w:val="0"/>
          <w:sz w:val="27"/>
          <w:szCs w:val="27"/>
          <w:lang w:eastAsia="ru-RU"/>
        </w:rPr>
      </w:pPr>
    </w:p>
    <w:p w:rsidR="00017DC2" w:rsidRPr="00E574B6" w:rsidRDefault="00017DC2" w:rsidP="00926606">
      <w:pPr>
        <w:spacing w:line="240" w:lineRule="auto"/>
        <w:ind w:firstLine="0"/>
        <w:rPr>
          <w:rFonts w:eastAsia="Times New Roman"/>
          <w:b/>
          <w:snapToGrid w:val="0"/>
          <w:sz w:val="27"/>
          <w:szCs w:val="27"/>
          <w:lang w:eastAsia="ru-RU"/>
        </w:rPr>
      </w:pPr>
    </w:p>
    <w:p w:rsidR="00017DC2" w:rsidRPr="00E574B6" w:rsidRDefault="00017DC2" w:rsidP="00926606">
      <w:pPr>
        <w:spacing w:line="240" w:lineRule="auto"/>
        <w:ind w:firstLine="0"/>
        <w:rPr>
          <w:rFonts w:eastAsia="Times New Roman"/>
          <w:b/>
          <w:snapToGrid w:val="0"/>
          <w:sz w:val="27"/>
          <w:szCs w:val="27"/>
          <w:lang w:eastAsia="ru-RU"/>
        </w:rPr>
      </w:pPr>
    </w:p>
    <w:p w:rsidR="00017DC2" w:rsidRPr="00E574B6" w:rsidRDefault="00017DC2" w:rsidP="00926606">
      <w:pPr>
        <w:spacing w:line="240" w:lineRule="auto"/>
        <w:ind w:firstLine="0"/>
        <w:rPr>
          <w:rFonts w:eastAsia="Times New Roman"/>
          <w:b/>
          <w:snapToGrid w:val="0"/>
          <w:sz w:val="27"/>
          <w:szCs w:val="27"/>
          <w:lang w:eastAsia="ru-RU"/>
        </w:rPr>
      </w:pPr>
    </w:p>
    <w:p w:rsidR="00357406" w:rsidRPr="00E574B6" w:rsidRDefault="00357406" w:rsidP="00926606">
      <w:pPr>
        <w:spacing w:line="240" w:lineRule="auto"/>
        <w:ind w:firstLine="0"/>
        <w:jc w:val="center"/>
        <w:rPr>
          <w:rFonts w:eastAsia="Times New Roman"/>
          <w:b/>
          <w:snapToGrid w:val="0"/>
          <w:sz w:val="27"/>
          <w:szCs w:val="27"/>
          <w:lang w:eastAsia="ru-RU"/>
        </w:rPr>
      </w:pPr>
    </w:p>
    <w:p w:rsidR="00357406" w:rsidRPr="00E574B6" w:rsidRDefault="00357406" w:rsidP="00926606">
      <w:pPr>
        <w:spacing w:line="240" w:lineRule="auto"/>
        <w:ind w:firstLine="0"/>
        <w:jc w:val="center"/>
        <w:rPr>
          <w:rFonts w:eastAsia="Times New Roman"/>
          <w:b/>
          <w:snapToGrid w:val="0"/>
          <w:sz w:val="27"/>
          <w:szCs w:val="27"/>
          <w:lang w:eastAsia="ru-RU"/>
        </w:rPr>
      </w:pPr>
    </w:p>
    <w:p w:rsidR="00017DC2" w:rsidRPr="00E574B6" w:rsidRDefault="00017DC2" w:rsidP="00926606">
      <w:pPr>
        <w:spacing w:line="240" w:lineRule="auto"/>
        <w:ind w:firstLine="0"/>
        <w:jc w:val="center"/>
        <w:rPr>
          <w:rFonts w:eastAsia="Times New Roman"/>
          <w:b/>
          <w:snapToGrid w:val="0"/>
          <w:sz w:val="27"/>
          <w:szCs w:val="27"/>
          <w:lang w:eastAsia="ru-RU"/>
        </w:rPr>
      </w:pPr>
      <w:r w:rsidRPr="00E574B6">
        <w:rPr>
          <w:rFonts w:eastAsia="Times New Roman"/>
          <w:b/>
          <w:snapToGrid w:val="0"/>
          <w:sz w:val="27"/>
          <w:szCs w:val="27"/>
          <w:lang w:eastAsia="ru-RU"/>
        </w:rPr>
        <w:t>МЕТОДИКА</w:t>
      </w:r>
    </w:p>
    <w:p w:rsidR="00017DC2" w:rsidRPr="00E574B6" w:rsidRDefault="00017DC2" w:rsidP="00926606">
      <w:pPr>
        <w:spacing w:line="240" w:lineRule="auto"/>
        <w:ind w:firstLine="0"/>
        <w:rPr>
          <w:rFonts w:eastAsia="Times New Roman"/>
          <w:b/>
          <w:snapToGrid w:val="0"/>
          <w:sz w:val="27"/>
          <w:szCs w:val="27"/>
          <w:lang w:eastAsia="ru-RU"/>
        </w:rPr>
      </w:pPr>
    </w:p>
    <w:p w:rsidR="00017DC2" w:rsidRPr="00E574B6" w:rsidRDefault="00017DC2" w:rsidP="00926606">
      <w:pPr>
        <w:spacing w:line="240" w:lineRule="auto"/>
        <w:ind w:firstLine="0"/>
        <w:jc w:val="center"/>
        <w:rPr>
          <w:rFonts w:eastAsia="Times New Roman"/>
          <w:b/>
          <w:snapToGrid w:val="0"/>
          <w:sz w:val="27"/>
          <w:szCs w:val="27"/>
          <w:lang w:eastAsia="ru-RU"/>
        </w:rPr>
      </w:pPr>
      <w:r w:rsidRPr="00E574B6">
        <w:rPr>
          <w:rFonts w:eastAsia="Times New Roman"/>
          <w:b/>
          <w:snapToGrid w:val="0"/>
          <w:sz w:val="27"/>
          <w:szCs w:val="27"/>
          <w:lang w:eastAsia="ru-RU"/>
        </w:rPr>
        <w:t xml:space="preserve">прогнозирования поступлений доходов </w:t>
      </w:r>
    </w:p>
    <w:p w:rsidR="00017DC2" w:rsidRPr="00E574B6" w:rsidRDefault="00017DC2" w:rsidP="00926606">
      <w:pPr>
        <w:spacing w:line="240" w:lineRule="auto"/>
        <w:ind w:firstLine="0"/>
        <w:jc w:val="center"/>
        <w:rPr>
          <w:rFonts w:eastAsia="Times New Roman"/>
          <w:b/>
          <w:snapToGrid w:val="0"/>
          <w:sz w:val="27"/>
          <w:szCs w:val="27"/>
          <w:lang w:eastAsia="ru-RU"/>
        </w:rPr>
      </w:pPr>
      <w:r w:rsidRPr="00E574B6">
        <w:rPr>
          <w:rFonts w:eastAsia="Times New Roman"/>
          <w:b/>
          <w:snapToGrid w:val="0"/>
          <w:sz w:val="27"/>
          <w:szCs w:val="27"/>
          <w:lang w:eastAsia="ru-RU"/>
        </w:rPr>
        <w:t xml:space="preserve">в </w:t>
      </w:r>
      <w:r w:rsidR="00805B1D" w:rsidRPr="00E574B6">
        <w:rPr>
          <w:rFonts w:eastAsia="Times New Roman"/>
          <w:b/>
          <w:snapToGrid w:val="0"/>
          <w:sz w:val="27"/>
          <w:szCs w:val="27"/>
          <w:lang w:eastAsia="ru-RU"/>
        </w:rPr>
        <w:t xml:space="preserve">консолидированный </w:t>
      </w:r>
      <w:r w:rsidRPr="00E574B6">
        <w:rPr>
          <w:rFonts w:eastAsia="Times New Roman"/>
          <w:b/>
          <w:snapToGrid w:val="0"/>
          <w:sz w:val="27"/>
          <w:szCs w:val="27"/>
          <w:lang w:eastAsia="ru-RU"/>
        </w:rPr>
        <w:t xml:space="preserve">бюджет </w:t>
      </w:r>
      <w:r w:rsidR="00805B1D" w:rsidRPr="00E574B6">
        <w:rPr>
          <w:rFonts w:eastAsia="Times New Roman"/>
          <w:b/>
          <w:snapToGrid w:val="0"/>
          <w:sz w:val="27"/>
          <w:szCs w:val="27"/>
          <w:lang w:eastAsia="ru-RU"/>
        </w:rPr>
        <w:t>Ростовской области</w:t>
      </w:r>
    </w:p>
    <w:p w:rsidR="00017DC2" w:rsidRPr="00E574B6" w:rsidRDefault="00017DC2" w:rsidP="00926606">
      <w:pPr>
        <w:spacing w:line="240" w:lineRule="auto"/>
        <w:ind w:firstLine="0"/>
        <w:jc w:val="center"/>
        <w:rPr>
          <w:rFonts w:eastAsia="Times New Roman"/>
          <w:b/>
          <w:snapToGrid w:val="0"/>
          <w:sz w:val="27"/>
          <w:szCs w:val="27"/>
          <w:lang w:eastAsia="ru-RU"/>
        </w:rPr>
      </w:pPr>
      <w:r w:rsidRPr="00E574B6">
        <w:rPr>
          <w:rFonts w:eastAsia="Times New Roman"/>
          <w:b/>
          <w:snapToGrid w:val="0"/>
          <w:sz w:val="27"/>
          <w:szCs w:val="27"/>
          <w:lang w:eastAsia="ru-RU"/>
        </w:rPr>
        <w:t xml:space="preserve">на </w:t>
      </w:r>
      <w:r w:rsidR="00597FE1" w:rsidRPr="00E574B6">
        <w:rPr>
          <w:rFonts w:eastAsia="Times New Roman"/>
          <w:b/>
          <w:snapToGrid w:val="0"/>
          <w:sz w:val="27"/>
          <w:szCs w:val="27"/>
          <w:lang w:eastAsia="ru-RU"/>
        </w:rPr>
        <w:t xml:space="preserve">текущий год, </w:t>
      </w:r>
      <w:r w:rsidRPr="00E574B6">
        <w:rPr>
          <w:rFonts w:eastAsia="Times New Roman"/>
          <w:b/>
          <w:snapToGrid w:val="0"/>
          <w:sz w:val="27"/>
          <w:szCs w:val="27"/>
          <w:lang w:eastAsia="ru-RU"/>
        </w:rPr>
        <w:t xml:space="preserve">очередной финансовый год и плановый период </w:t>
      </w:r>
    </w:p>
    <w:p w:rsidR="00017DC2" w:rsidRPr="00E574B6" w:rsidRDefault="00017DC2" w:rsidP="00926606">
      <w:pPr>
        <w:spacing w:line="240" w:lineRule="auto"/>
        <w:ind w:firstLine="0"/>
        <w:jc w:val="center"/>
        <w:rPr>
          <w:rFonts w:eastAsia="Times New Roman"/>
          <w:b/>
          <w:snapToGrid w:val="0"/>
          <w:sz w:val="27"/>
          <w:szCs w:val="27"/>
          <w:highlight w:val="yellow"/>
          <w:lang w:eastAsia="ru-RU"/>
        </w:rPr>
      </w:pPr>
    </w:p>
    <w:p w:rsidR="00017DC2" w:rsidRPr="00E574B6" w:rsidRDefault="00017DC2" w:rsidP="00926606">
      <w:pPr>
        <w:keepNext/>
        <w:keepLines/>
        <w:spacing w:after="240" w:line="240" w:lineRule="auto"/>
        <w:ind w:firstLine="0"/>
        <w:jc w:val="center"/>
        <w:rPr>
          <w:rFonts w:eastAsiaTheme="majorEastAsia"/>
          <w:b/>
          <w:sz w:val="27"/>
          <w:szCs w:val="27"/>
          <w:highlight w:val="yellow"/>
          <w:lang w:eastAsia="ru-RU"/>
        </w:rPr>
      </w:pPr>
      <w:r w:rsidRPr="00E574B6">
        <w:rPr>
          <w:rFonts w:eastAsiaTheme="majorEastAsia"/>
          <w:sz w:val="27"/>
          <w:szCs w:val="27"/>
          <w:highlight w:val="yellow"/>
          <w:lang w:eastAsia="ru-RU"/>
        </w:rPr>
        <w:br w:type="page"/>
      </w:r>
      <w:bookmarkStart w:id="1" w:name="_Toc369252716"/>
      <w:r w:rsidRPr="004B1AF6">
        <w:rPr>
          <w:rFonts w:eastAsiaTheme="majorEastAsia"/>
          <w:b/>
          <w:sz w:val="27"/>
          <w:szCs w:val="27"/>
          <w:lang w:eastAsia="ru-RU"/>
        </w:rPr>
        <w:lastRenderedPageBreak/>
        <w:t>Оглавление</w:t>
      </w:r>
    </w:p>
    <w:bookmarkEnd w:id="1" w:displacedByCustomXml="next"/>
    <w:sdt>
      <w:sdtPr>
        <w:rPr>
          <w:rFonts w:eastAsia="Times New Roman"/>
          <w:bCs/>
          <w:i/>
          <w:color w:val="FF0000"/>
          <w:kern w:val="32"/>
          <w:sz w:val="22"/>
          <w:szCs w:val="22"/>
          <w:highlight w:val="yellow"/>
          <w:lang w:val="x-none"/>
        </w:rPr>
        <w:id w:val="-643812430"/>
        <w:docPartObj>
          <w:docPartGallery w:val="Table of Contents"/>
          <w:docPartUnique/>
        </w:docPartObj>
      </w:sdtPr>
      <w:sdtEndPr>
        <w:rPr>
          <w:rStyle w:val="ae"/>
          <w:rFonts w:eastAsia="MS Gothic"/>
          <w:color w:val="auto"/>
          <w:sz w:val="26"/>
          <w:szCs w:val="26"/>
          <w:u w:val="single"/>
          <w:lang w:val="ru-RU"/>
        </w:rPr>
      </w:sdtEndPr>
      <w:sdtContent>
        <w:p w:rsidR="002758A1" w:rsidRDefault="00017DC2">
          <w:pPr>
            <w:pStyle w:val="31"/>
            <w:rPr>
              <w:rFonts w:asciiTheme="minorHAnsi" w:eastAsiaTheme="minorEastAsia" w:hAnsiTheme="minorHAnsi" w:cstheme="minorBidi"/>
              <w:snapToGrid/>
              <w:sz w:val="22"/>
              <w:szCs w:val="22"/>
            </w:rPr>
          </w:pPr>
          <w:r w:rsidRPr="00E574B6">
            <w:rPr>
              <w:rStyle w:val="ae"/>
              <w:i/>
              <w:color w:val="auto"/>
              <w:sz w:val="22"/>
              <w:szCs w:val="22"/>
              <w:highlight w:val="yellow"/>
            </w:rPr>
            <w:fldChar w:fldCharType="begin"/>
          </w:r>
          <w:r w:rsidRPr="00E574B6">
            <w:rPr>
              <w:rStyle w:val="ae"/>
              <w:i/>
              <w:color w:val="auto"/>
              <w:sz w:val="22"/>
              <w:szCs w:val="22"/>
              <w:highlight w:val="yellow"/>
            </w:rPr>
            <w:instrText xml:space="preserve"> TOC \o "1-3" \h \z \u </w:instrText>
          </w:r>
          <w:r w:rsidRPr="00E574B6">
            <w:rPr>
              <w:rStyle w:val="ae"/>
              <w:i/>
              <w:color w:val="auto"/>
              <w:sz w:val="22"/>
              <w:szCs w:val="22"/>
              <w:highlight w:val="yellow"/>
            </w:rPr>
            <w:fldChar w:fldCharType="separate"/>
          </w:r>
          <w:hyperlink w:anchor="_Toc226470141" w:history="1">
            <w:r w:rsidR="002758A1" w:rsidRPr="001C604E">
              <w:rPr>
                <w:rStyle w:val="ae"/>
              </w:rPr>
              <w:t>1.</w:t>
            </w:r>
            <w:r w:rsidR="002758A1">
              <w:rPr>
                <w:rFonts w:asciiTheme="minorHAnsi" w:eastAsiaTheme="minorEastAsia" w:hAnsiTheme="minorHAnsi" w:cstheme="minorBidi"/>
                <w:snapToGrid/>
                <w:sz w:val="22"/>
                <w:szCs w:val="22"/>
              </w:rPr>
              <w:tab/>
            </w:r>
            <w:r w:rsidR="002758A1" w:rsidRPr="001C604E">
              <w:rPr>
                <w:rStyle w:val="ae"/>
              </w:rPr>
              <w:t>Общие положения</w:t>
            </w:r>
            <w:r w:rsidR="002758A1">
              <w:rPr>
                <w:webHidden/>
              </w:rPr>
              <w:tab/>
            </w:r>
            <w:r w:rsidR="002758A1">
              <w:rPr>
                <w:webHidden/>
              </w:rPr>
              <w:fldChar w:fldCharType="begin"/>
            </w:r>
            <w:r w:rsidR="002758A1">
              <w:rPr>
                <w:webHidden/>
              </w:rPr>
              <w:instrText xml:space="preserve"> PAGEREF _Toc226470141 \h </w:instrText>
            </w:r>
            <w:r w:rsidR="002758A1">
              <w:rPr>
                <w:webHidden/>
              </w:rPr>
            </w:r>
            <w:r w:rsidR="002758A1">
              <w:rPr>
                <w:webHidden/>
              </w:rPr>
              <w:fldChar w:fldCharType="separate"/>
            </w:r>
            <w:r w:rsidR="00831BA2">
              <w:rPr>
                <w:webHidden/>
              </w:rPr>
              <w:t>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2" w:history="1">
            <w:r w:rsidR="002758A1" w:rsidRPr="001C604E">
              <w:rPr>
                <w:rStyle w:val="ae"/>
              </w:rPr>
              <w:t>2.</w:t>
            </w:r>
            <w:r w:rsidR="002758A1">
              <w:rPr>
                <w:rFonts w:asciiTheme="minorHAnsi" w:eastAsiaTheme="minorEastAsia" w:hAnsiTheme="minorHAnsi" w:cstheme="minorBidi"/>
                <w:snapToGrid/>
                <w:sz w:val="22"/>
                <w:szCs w:val="22"/>
              </w:rPr>
              <w:tab/>
            </w:r>
            <w:r w:rsidR="002758A1" w:rsidRPr="001C604E">
              <w:rPr>
                <w:rStyle w:val="ae"/>
              </w:rPr>
              <w:t>Алгоритмы расчёта прогнозов поступлений по видам налоговых и  неналоговых доходов</w:t>
            </w:r>
            <w:r w:rsidR="002758A1">
              <w:rPr>
                <w:webHidden/>
              </w:rPr>
              <w:tab/>
            </w:r>
            <w:r w:rsidR="002758A1">
              <w:rPr>
                <w:webHidden/>
              </w:rPr>
              <w:fldChar w:fldCharType="begin"/>
            </w:r>
            <w:r w:rsidR="002758A1">
              <w:rPr>
                <w:webHidden/>
              </w:rPr>
              <w:instrText xml:space="preserve"> PAGEREF _Toc226470142 \h </w:instrText>
            </w:r>
            <w:r w:rsidR="002758A1">
              <w:rPr>
                <w:webHidden/>
              </w:rPr>
            </w:r>
            <w:r w:rsidR="002758A1">
              <w:rPr>
                <w:webHidden/>
              </w:rPr>
              <w:fldChar w:fldCharType="separate"/>
            </w:r>
            <w:r w:rsidR="00831BA2">
              <w:rPr>
                <w:webHidden/>
              </w:rPr>
              <w:t>8</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3" w:history="1">
            <w:r w:rsidR="002758A1" w:rsidRPr="001C604E">
              <w:rPr>
                <w:rStyle w:val="ae"/>
              </w:rPr>
              <w:t>2.1.</w:t>
            </w:r>
            <w:r w:rsidR="002758A1">
              <w:rPr>
                <w:rFonts w:asciiTheme="minorHAnsi" w:eastAsiaTheme="minorEastAsia" w:hAnsiTheme="minorHAnsi" w:cstheme="minorBidi"/>
                <w:snapToGrid/>
                <w:sz w:val="22"/>
                <w:szCs w:val="22"/>
              </w:rPr>
              <w:tab/>
            </w:r>
            <w:r w:rsidR="002758A1" w:rsidRPr="001C604E">
              <w:rPr>
                <w:rStyle w:val="ae"/>
              </w:rPr>
              <w:t>Налог на прибыль организаций 182 1 01 01000 00 0000 110</w:t>
            </w:r>
            <w:r w:rsidR="002758A1">
              <w:rPr>
                <w:webHidden/>
              </w:rPr>
              <w:tab/>
            </w:r>
            <w:r w:rsidR="002758A1">
              <w:rPr>
                <w:webHidden/>
              </w:rPr>
              <w:fldChar w:fldCharType="begin"/>
            </w:r>
            <w:r w:rsidR="002758A1">
              <w:rPr>
                <w:webHidden/>
              </w:rPr>
              <w:instrText xml:space="preserve"> PAGEREF _Toc226470143 \h </w:instrText>
            </w:r>
            <w:r w:rsidR="002758A1">
              <w:rPr>
                <w:webHidden/>
              </w:rPr>
            </w:r>
            <w:r w:rsidR="002758A1">
              <w:rPr>
                <w:webHidden/>
              </w:rPr>
              <w:fldChar w:fldCharType="separate"/>
            </w:r>
            <w:r w:rsidR="00831BA2">
              <w:rPr>
                <w:webHidden/>
              </w:rPr>
              <w:t>8</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4" w:history="1">
            <w:r w:rsidR="002758A1" w:rsidRPr="001C604E">
              <w:rPr>
                <w:rStyle w:val="ae"/>
                <w:i/>
              </w:rPr>
              <w:t>2.1.1.</w:t>
            </w:r>
            <w:r w:rsidR="002758A1">
              <w:rPr>
                <w:rFonts w:asciiTheme="minorHAnsi" w:eastAsiaTheme="minorEastAsia" w:hAnsiTheme="minorHAnsi" w:cstheme="minorBidi"/>
                <w:snapToGrid/>
                <w:sz w:val="22"/>
                <w:szCs w:val="22"/>
              </w:rPr>
              <w:tab/>
            </w:r>
            <w:r w:rsidR="002758A1" w:rsidRPr="001C604E">
              <w:rPr>
                <w:rStyle w:val="ae"/>
                <w:i/>
              </w:rPr>
              <w:t>Налог на прибыль организаций, зачисляемый в бюджеты субъектов Российской Федерации  182 1 01 01012 02 0000 110</w:t>
            </w:r>
            <w:r w:rsidR="002758A1">
              <w:rPr>
                <w:webHidden/>
              </w:rPr>
              <w:tab/>
            </w:r>
            <w:r w:rsidR="002758A1">
              <w:rPr>
                <w:webHidden/>
              </w:rPr>
              <w:fldChar w:fldCharType="begin"/>
            </w:r>
            <w:r w:rsidR="002758A1">
              <w:rPr>
                <w:webHidden/>
              </w:rPr>
              <w:instrText xml:space="preserve"> PAGEREF _Toc226470144 \h </w:instrText>
            </w:r>
            <w:r w:rsidR="002758A1">
              <w:rPr>
                <w:webHidden/>
              </w:rPr>
            </w:r>
            <w:r w:rsidR="002758A1">
              <w:rPr>
                <w:webHidden/>
              </w:rPr>
              <w:fldChar w:fldCharType="separate"/>
            </w:r>
            <w:r w:rsidR="00831BA2">
              <w:rPr>
                <w:webHidden/>
              </w:rPr>
              <w:t>8</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5" w:history="1">
            <w:r w:rsidR="002758A1" w:rsidRPr="001C604E">
              <w:rPr>
                <w:rStyle w:val="ae"/>
                <w:i/>
              </w:rPr>
              <w:t>2.1.2.</w:t>
            </w:r>
            <w:r w:rsidR="002758A1">
              <w:rPr>
                <w:rFonts w:asciiTheme="minorHAnsi" w:eastAsiaTheme="minorEastAsia" w:hAnsiTheme="minorHAnsi" w:cstheme="minorBidi"/>
                <w:snapToGrid/>
                <w:sz w:val="22"/>
                <w:szCs w:val="22"/>
              </w:rPr>
              <w:tab/>
            </w:r>
            <w:r w:rsidR="002758A1" w:rsidRPr="001C604E">
              <w:rPr>
                <w:rStyle w:val="ae"/>
                <w:i/>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182 1 01 01018 02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_Toc226470145 \h </w:instrText>
            </w:r>
            <w:r w:rsidR="002758A1">
              <w:rPr>
                <w:webHidden/>
              </w:rPr>
            </w:r>
            <w:r w:rsidR="002758A1">
              <w:rPr>
                <w:webHidden/>
              </w:rPr>
              <w:fldChar w:fldCharType="separate"/>
            </w:r>
            <w:r w:rsidR="00831BA2">
              <w:rPr>
                <w:webHidden/>
              </w:rPr>
              <w:t>11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6" w:history="1">
            <w:r w:rsidR="002758A1" w:rsidRPr="001C604E">
              <w:rPr>
                <w:rStyle w:val="ae"/>
                <w:i/>
              </w:rPr>
              <w:t>2.1.3.</w:t>
            </w:r>
            <w:r w:rsidR="002758A1">
              <w:rPr>
                <w:rFonts w:asciiTheme="minorHAnsi" w:eastAsiaTheme="minorEastAsia" w:hAnsiTheme="minorHAnsi" w:cstheme="minorBidi"/>
                <w:snapToGrid/>
                <w:sz w:val="22"/>
                <w:szCs w:val="22"/>
              </w:rPr>
              <w:tab/>
            </w:r>
            <w:r w:rsidR="002758A1" w:rsidRPr="001C604E">
              <w:rPr>
                <w:rStyle w:val="ae"/>
                <w:i/>
              </w:rPr>
              <w:t>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r w:rsidR="002758A1">
              <w:rPr>
                <w:webHidden/>
              </w:rPr>
              <w:tab/>
            </w:r>
            <w:r w:rsidR="002758A1">
              <w:rPr>
                <w:webHidden/>
              </w:rPr>
              <w:fldChar w:fldCharType="begin"/>
            </w:r>
            <w:r w:rsidR="002758A1">
              <w:rPr>
                <w:webHidden/>
              </w:rPr>
              <w:instrText xml:space="preserve"> PAGEREF _Toc226470146 \h </w:instrText>
            </w:r>
            <w:r w:rsidR="002758A1">
              <w:rPr>
                <w:webHidden/>
              </w:rPr>
            </w:r>
            <w:r w:rsidR="002758A1">
              <w:rPr>
                <w:webHidden/>
              </w:rPr>
              <w:fldChar w:fldCharType="separate"/>
            </w:r>
            <w:r w:rsidR="00831BA2">
              <w:rPr>
                <w:webHidden/>
              </w:rPr>
              <w:t>12</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7" w:history="1">
            <w:r w:rsidR="002758A1" w:rsidRPr="001C604E">
              <w:rPr>
                <w:rStyle w:val="ae"/>
              </w:rPr>
              <w:t>2.2.</w:t>
            </w:r>
            <w:r w:rsidR="002758A1">
              <w:rPr>
                <w:rFonts w:asciiTheme="minorHAnsi" w:eastAsiaTheme="minorEastAsia" w:hAnsiTheme="minorHAnsi" w:cstheme="minorBidi"/>
                <w:snapToGrid/>
                <w:sz w:val="22"/>
                <w:szCs w:val="22"/>
              </w:rPr>
              <w:tab/>
            </w:r>
            <w:r w:rsidR="002758A1" w:rsidRPr="001C604E">
              <w:rPr>
                <w:rStyle w:val="ae"/>
              </w:rPr>
              <w:t>Налог на доходы физических лиц 182 1 01 02000 01 0000 110</w:t>
            </w:r>
            <w:r w:rsidR="002758A1">
              <w:rPr>
                <w:webHidden/>
              </w:rPr>
              <w:tab/>
            </w:r>
            <w:r w:rsidR="002758A1">
              <w:rPr>
                <w:webHidden/>
              </w:rPr>
              <w:fldChar w:fldCharType="begin"/>
            </w:r>
            <w:r w:rsidR="002758A1">
              <w:rPr>
                <w:webHidden/>
              </w:rPr>
              <w:instrText xml:space="preserve"> PAGEREF _Toc226470147 \h </w:instrText>
            </w:r>
            <w:r w:rsidR="002758A1">
              <w:rPr>
                <w:webHidden/>
              </w:rPr>
            </w:r>
            <w:r w:rsidR="002758A1">
              <w:rPr>
                <w:webHidden/>
              </w:rPr>
              <w:fldChar w:fldCharType="separate"/>
            </w:r>
            <w:r w:rsidR="00831BA2">
              <w:rPr>
                <w:webHidden/>
              </w:rPr>
              <w:t>13</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8" w:history="1">
            <w:r w:rsidR="002758A1" w:rsidRPr="001C604E">
              <w:rPr>
                <w:rStyle w:val="ae"/>
              </w:rPr>
              <w:t>2.3.</w:t>
            </w:r>
            <w:r w:rsidR="002758A1">
              <w:rPr>
                <w:rFonts w:asciiTheme="minorHAnsi" w:eastAsiaTheme="minorEastAsia" w:hAnsiTheme="minorHAnsi" w:cstheme="minorBidi"/>
                <w:snapToGrid/>
                <w:sz w:val="22"/>
                <w:szCs w:val="22"/>
              </w:rPr>
              <w:tab/>
            </w:r>
            <w:r w:rsidR="002758A1" w:rsidRPr="001C604E">
              <w:rPr>
                <w:rStyle w:val="ae"/>
              </w:rPr>
              <w:t>Акцизы по подакцизным товарам (продукции), производимым на территории Российской Федерации 182 1 03 02000 01 0000 110</w:t>
            </w:r>
            <w:r w:rsidR="002758A1">
              <w:rPr>
                <w:webHidden/>
              </w:rPr>
              <w:tab/>
            </w:r>
            <w:r w:rsidR="002758A1">
              <w:rPr>
                <w:webHidden/>
              </w:rPr>
              <w:fldChar w:fldCharType="begin"/>
            </w:r>
            <w:r w:rsidR="002758A1">
              <w:rPr>
                <w:webHidden/>
              </w:rPr>
              <w:instrText xml:space="preserve"> PAGEREF _Toc226470148 \h </w:instrText>
            </w:r>
            <w:r w:rsidR="002758A1">
              <w:rPr>
                <w:webHidden/>
              </w:rPr>
            </w:r>
            <w:r w:rsidR="002758A1">
              <w:rPr>
                <w:webHidden/>
              </w:rPr>
              <w:fldChar w:fldCharType="separate"/>
            </w:r>
            <w:r w:rsidR="00831BA2">
              <w:rPr>
                <w:webHidden/>
              </w:rPr>
              <w:t>26</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49" w:history="1">
            <w:r w:rsidR="002758A1" w:rsidRPr="001C604E">
              <w:rPr>
                <w:rStyle w:val="ae"/>
                <w:i/>
              </w:rPr>
              <w:t>2.3.1.</w:t>
            </w:r>
            <w:r w:rsidR="002758A1">
              <w:rPr>
                <w:rFonts w:asciiTheme="minorHAnsi" w:eastAsiaTheme="minorEastAsia" w:hAnsiTheme="minorHAnsi" w:cstheme="minorBidi"/>
                <w:snapToGrid/>
                <w:sz w:val="22"/>
                <w:szCs w:val="22"/>
              </w:rPr>
              <w:tab/>
            </w:r>
            <w:r w:rsidR="002758A1" w:rsidRPr="001C604E">
              <w:rPr>
                <w:rStyle w:val="ae"/>
                <w:i/>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вискового),производимый на территории Российской Федерации  182 1 03 02011 01 0000 110</w:t>
            </w:r>
            <w:r w:rsidR="002758A1">
              <w:rPr>
                <w:webHidden/>
              </w:rPr>
              <w:tab/>
            </w:r>
            <w:r w:rsidR="002758A1">
              <w:rPr>
                <w:webHidden/>
              </w:rPr>
              <w:fldChar w:fldCharType="begin"/>
            </w:r>
            <w:r w:rsidR="002758A1">
              <w:rPr>
                <w:webHidden/>
              </w:rPr>
              <w:instrText xml:space="preserve"> PAGEREF _Toc226470149 \h </w:instrText>
            </w:r>
            <w:r w:rsidR="002758A1">
              <w:rPr>
                <w:webHidden/>
              </w:rPr>
            </w:r>
            <w:r w:rsidR="002758A1">
              <w:rPr>
                <w:webHidden/>
              </w:rPr>
              <w:fldChar w:fldCharType="separate"/>
            </w:r>
            <w:r w:rsidR="00831BA2">
              <w:rPr>
                <w:webHidden/>
              </w:rPr>
              <w:t>26</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0" w:history="1">
            <w:r w:rsidR="002758A1" w:rsidRPr="001C604E">
              <w:rPr>
                <w:rStyle w:val="ae"/>
                <w:i/>
              </w:rPr>
              <w:t>2.3.2.</w:t>
            </w:r>
            <w:r w:rsidR="002758A1">
              <w:rPr>
                <w:rFonts w:asciiTheme="minorHAnsi" w:eastAsiaTheme="minorEastAsia" w:hAnsiTheme="minorHAnsi" w:cstheme="minorBidi"/>
                <w:snapToGrid/>
                <w:sz w:val="22"/>
                <w:szCs w:val="22"/>
              </w:rPr>
              <w:tab/>
            </w:r>
            <w:r w:rsidR="002758A1" w:rsidRPr="001C604E">
              <w:rPr>
                <w:rStyle w:val="ae"/>
                <w:i/>
              </w:rPr>
              <w:t>Акцизы на этиловый спирт из непищевого сырья, производимый на территории Российской Федерации 182 1 03 02012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_Toc226470150 \h </w:instrText>
            </w:r>
            <w:r w:rsidR="002758A1">
              <w:rPr>
                <w:webHidden/>
              </w:rPr>
            </w:r>
            <w:r w:rsidR="002758A1">
              <w:rPr>
                <w:webHidden/>
              </w:rPr>
              <w:fldChar w:fldCharType="separate"/>
            </w:r>
            <w:r w:rsidR="00831BA2">
              <w:rPr>
                <w:webHidden/>
              </w:rPr>
              <w:t>27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1" w:history="1">
            <w:r w:rsidR="002758A1" w:rsidRPr="001C604E">
              <w:rPr>
                <w:rStyle w:val="ae"/>
                <w:i/>
              </w:rPr>
              <w:t>2.3.3.</w:t>
            </w:r>
            <w:r w:rsidR="002758A1">
              <w:rPr>
                <w:rFonts w:asciiTheme="minorHAnsi" w:eastAsiaTheme="minorEastAsia" w:hAnsiTheme="minorHAnsi" w:cstheme="minorBidi"/>
                <w:snapToGrid/>
                <w:sz w:val="22"/>
                <w:szCs w:val="22"/>
              </w:rPr>
              <w:tab/>
            </w:r>
            <w:r w:rsidR="002758A1" w:rsidRPr="001C604E">
              <w:rPr>
                <w:rStyle w:val="ae"/>
                <w:i/>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_Toc226470151 \h </w:instrText>
            </w:r>
            <w:r w:rsidR="002758A1">
              <w:rPr>
                <w:webHidden/>
              </w:rPr>
            </w:r>
            <w:r w:rsidR="002758A1">
              <w:rPr>
                <w:webHidden/>
              </w:rPr>
              <w:fldChar w:fldCharType="separate"/>
            </w:r>
            <w:r w:rsidR="00831BA2">
              <w:rPr>
                <w:webHidden/>
              </w:rPr>
              <w:t>29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2" w:history="1">
            <w:r w:rsidR="002758A1" w:rsidRPr="001C604E">
              <w:rPr>
                <w:rStyle w:val="ae"/>
                <w:i/>
              </w:rPr>
              <w:t>2.3.4.</w:t>
            </w:r>
            <w:r w:rsidR="002758A1">
              <w:rPr>
                <w:rFonts w:asciiTheme="minorHAnsi" w:eastAsiaTheme="minorEastAsia" w:hAnsiTheme="minorHAnsi" w:cstheme="minorBidi"/>
                <w:snapToGrid/>
                <w:sz w:val="22"/>
                <w:szCs w:val="22"/>
              </w:rPr>
              <w:tab/>
            </w:r>
            <w:r w:rsidR="002758A1" w:rsidRPr="001C604E">
              <w:rPr>
                <w:rStyle w:val="ae"/>
                <w:i/>
              </w:rPr>
              <w:t>Акцизы на спиртосодержащую продукцию, производимую на территории Российской Федерации 182 1 03 02020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_Toc226470152 \h </w:instrText>
            </w:r>
            <w:r w:rsidR="002758A1">
              <w:rPr>
                <w:webHidden/>
              </w:rPr>
            </w:r>
            <w:r w:rsidR="002758A1">
              <w:rPr>
                <w:webHidden/>
              </w:rPr>
              <w:fldChar w:fldCharType="separate"/>
            </w:r>
            <w:r w:rsidR="00831BA2">
              <w:rPr>
                <w:webHidden/>
              </w:rPr>
              <w:t>30</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3" w:history="1">
            <w:r w:rsidR="002758A1" w:rsidRPr="001C604E">
              <w:rPr>
                <w:rStyle w:val="ae"/>
                <w:i/>
              </w:rPr>
              <w:t>2.3.5.</w:t>
            </w:r>
            <w:r w:rsidR="002758A1">
              <w:rPr>
                <w:rFonts w:asciiTheme="minorHAnsi" w:eastAsiaTheme="minorEastAsia" w:hAnsiTheme="minorHAnsi" w:cstheme="minorBidi"/>
                <w:snapToGrid/>
                <w:sz w:val="22"/>
                <w:szCs w:val="22"/>
              </w:rPr>
              <w:tab/>
            </w:r>
            <w:r w:rsidR="002758A1" w:rsidRPr="001C604E">
              <w:rPr>
                <w:rStyle w:val="ae"/>
                <w:i/>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2758A1">
              <w:rPr>
                <w:webHidden/>
              </w:rPr>
              <w:tab/>
            </w:r>
            <w:r w:rsidR="002758A1">
              <w:rPr>
                <w:webHidden/>
              </w:rPr>
              <w:fldChar w:fldCharType="begin"/>
            </w:r>
            <w:r w:rsidR="002758A1">
              <w:rPr>
                <w:webHidden/>
              </w:rPr>
              <w:instrText xml:space="preserve"> PAGEREF _Toc226470153 \h </w:instrText>
            </w:r>
            <w:r w:rsidR="002758A1">
              <w:rPr>
                <w:webHidden/>
              </w:rPr>
            </w:r>
            <w:r w:rsidR="002758A1">
              <w:rPr>
                <w:webHidden/>
              </w:rPr>
              <w:fldChar w:fldCharType="separate"/>
            </w:r>
            <w:r w:rsidR="00831BA2">
              <w:rPr>
                <w:webHidden/>
              </w:rPr>
              <w:t>31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4" w:history="1">
            <w:r w:rsidR="002758A1" w:rsidRPr="001C604E">
              <w:rPr>
                <w:rStyle w:val="ae"/>
                <w:i/>
              </w:rPr>
              <w:t>2.3.6.</w:t>
            </w:r>
            <w:r w:rsidR="002758A1">
              <w:rPr>
                <w:rFonts w:asciiTheme="minorHAnsi" w:eastAsiaTheme="minorEastAsia" w:hAnsiTheme="minorHAnsi" w:cstheme="minorBidi"/>
                <w:snapToGrid/>
                <w:sz w:val="22"/>
                <w:szCs w:val="22"/>
              </w:rPr>
              <w:tab/>
            </w:r>
            <w:r w:rsidR="002758A1" w:rsidRPr="001C604E">
              <w:rPr>
                <w:rStyle w:val="ae"/>
                <w:i/>
              </w:rPr>
              <w:t>Акцизы на вино наливом, виноградное сусло, производимые на территории Российской Федерации из подакцизного винограда 182 1 03 02022 01 0000 110</w:t>
            </w:r>
            <w:r w:rsidR="002758A1">
              <w:rPr>
                <w:webHidden/>
              </w:rPr>
              <w:tab/>
            </w:r>
            <w:r w:rsidR="002758A1">
              <w:rPr>
                <w:webHidden/>
              </w:rPr>
              <w:fldChar w:fldCharType="begin"/>
            </w:r>
            <w:r w:rsidR="002758A1">
              <w:rPr>
                <w:webHidden/>
              </w:rPr>
              <w:instrText xml:space="preserve"> PAGEREF _Toc226470154 \h </w:instrText>
            </w:r>
            <w:r w:rsidR="002758A1">
              <w:rPr>
                <w:webHidden/>
              </w:rPr>
            </w:r>
            <w:r w:rsidR="002758A1">
              <w:rPr>
                <w:webHidden/>
              </w:rPr>
              <w:fldChar w:fldCharType="separate"/>
            </w:r>
            <w:r w:rsidR="00831BA2">
              <w:rPr>
                <w:webHidden/>
              </w:rPr>
              <w:t>32</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5" w:history="1">
            <w:r w:rsidR="002758A1" w:rsidRPr="001C604E">
              <w:rPr>
                <w:rStyle w:val="ae"/>
                <w:i/>
              </w:rPr>
              <w:t>2.3.7.</w:t>
            </w:r>
            <w:r w:rsidR="002758A1">
              <w:rPr>
                <w:rFonts w:asciiTheme="minorHAnsi" w:eastAsiaTheme="minorEastAsia" w:hAnsiTheme="minorHAnsi" w:cstheme="minorBidi"/>
                <w:snapToGrid/>
                <w:sz w:val="22"/>
                <w:szCs w:val="22"/>
              </w:rPr>
              <w:tab/>
            </w:r>
            <w:r w:rsidR="002758A1" w:rsidRPr="001C604E">
              <w:rPr>
                <w:rStyle w:val="ae"/>
                <w:i/>
              </w:rPr>
              <w:t>Акцизы на автомобильный бензин, производимый на территории Российской Федерации 182 1 03 02041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_Toc226470155 \h </w:instrText>
            </w:r>
            <w:r w:rsidR="002758A1">
              <w:rPr>
                <w:webHidden/>
              </w:rPr>
            </w:r>
            <w:r w:rsidR="002758A1">
              <w:rPr>
                <w:webHidden/>
              </w:rPr>
              <w:fldChar w:fldCharType="separate"/>
            </w:r>
            <w:r w:rsidR="00831BA2">
              <w:rPr>
                <w:webHidden/>
              </w:rPr>
              <w:t>34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6" w:history="1">
            <w:r w:rsidR="002758A1" w:rsidRPr="001C604E">
              <w:rPr>
                <w:rStyle w:val="ae"/>
                <w:i/>
              </w:rPr>
              <w:t>2.3.8.</w:t>
            </w:r>
            <w:r w:rsidR="002758A1">
              <w:rPr>
                <w:rFonts w:asciiTheme="minorHAnsi" w:eastAsiaTheme="minorEastAsia" w:hAnsiTheme="minorHAnsi" w:cstheme="minorBidi"/>
                <w:snapToGrid/>
                <w:sz w:val="22"/>
                <w:szCs w:val="22"/>
              </w:rPr>
              <w:tab/>
            </w:r>
            <w:r w:rsidR="002758A1" w:rsidRPr="001C604E">
              <w:rPr>
                <w:rStyle w:val="ae"/>
                <w:i/>
              </w:rPr>
              <w:t>Акцизы на прямогонный бензин, производимый на территории Российской Федерации 182 1 03 02042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_Toc226470156 \h </w:instrText>
            </w:r>
            <w:r w:rsidR="002758A1">
              <w:rPr>
                <w:webHidden/>
              </w:rPr>
            </w:r>
            <w:r w:rsidR="002758A1">
              <w:rPr>
                <w:webHidden/>
              </w:rPr>
              <w:fldChar w:fldCharType="separate"/>
            </w:r>
            <w:r w:rsidR="00831BA2">
              <w:rPr>
                <w:webHidden/>
              </w:rPr>
              <w:t>35</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7" w:history="1">
            <w:r w:rsidR="002758A1" w:rsidRPr="001C604E">
              <w:rPr>
                <w:rStyle w:val="ae"/>
                <w:i/>
              </w:rPr>
              <w:t>2.3.9.</w:t>
            </w:r>
            <w:r w:rsidR="002758A1">
              <w:rPr>
                <w:rFonts w:asciiTheme="minorHAnsi" w:eastAsiaTheme="minorEastAsia" w:hAnsiTheme="minorHAnsi" w:cstheme="minorBidi"/>
                <w:snapToGrid/>
                <w:sz w:val="22"/>
                <w:szCs w:val="22"/>
              </w:rPr>
              <w:tab/>
            </w:r>
            <w:r w:rsidR="002758A1" w:rsidRPr="001C604E">
              <w:rPr>
                <w:rStyle w:val="ae"/>
                <w:i/>
              </w:rPr>
              <w:t>Акцизы на дизельное топливо, производимое на территории Российской Федерации 182 1 03 02070 01 0000 110</w:t>
            </w:r>
            <w:r w:rsidR="002758A1">
              <w:rPr>
                <w:webHidden/>
              </w:rPr>
              <w:tab/>
            </w:r>
            <w:r w:rsidR="002758A1">
              <w:rPr>
                <w:webHidden/>
              </w:rPr>
              <w:fldChar w:fldCharType="begin"/>
            </w:r>
            <w:r w:rsidR="002758A1">
              <w:rPr>
                <w:webHidden/>
              </w:rPr>
              <w:instrText xml:space="preserve"> PAGEREF _Toc226470157 \h </w:instrText>
            </w:r>
            <w:r w:rsidR="002758A1">
              <w:rPr>
                <w:webHidden/>
              </w:rPr>
            </w:r>
            <w:r w:rsidR="002758A1">
              <w:rPr>
                <w:webHidden/>
              </w:rPr>
              <w:fldChar w:fldCharType="separate"/>
            </w:r>
            <w:r w:rsidR="00831BA2">
              <w:rPr>
                <w:webHidden/>
              </w:rPr>
              <w:t>36</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8" w:history="1">
            <w:r w:rsidR="002758A1" w:rsidRPr="001C604E">
              <w:rPr>
                <w:rStyle w:val="ae"/>
                <w:i/>
              </w:rPr>
              <w:t>2.3.10.</w:t>
            </w:r>
            <w:r w:rsidR="002758A1">
              <w:rPr>
                <w:rFonts w:asciiTheme="minorHAnsi" w:eastAsiaTheme="minorEastAsia" w:hAnsiTheme="minorHAnsi" w:cstheme="minorBidi"/>
                <w:snapToGrid/>
                <w:sz w:val="22"/>
                <w:szCs w:val="22"/>
              </w:rPr>
              <w:tab/>
            </w:r>
            <w:r w:rsidR="002758A1" w:rsidRPr="001C604E">
              <w:rPr>
                <w:rStyle w:val="ae"/>
                <w:i/>
              </w:rPr>
              <w:t>Акцизы на моторные масла для дизельных и (или) карбюраторных (инжекторных) двигателей, производимые на территории Российской Федерации 182 1 03 02080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_Toc226470158 \h </w:instrText>
            </w:r>
            <w:r w:rsidR="002758A1">
              <w:rPr>
                <w:webHidden/>
              </w:rPr>
            </w:r>
            <w:r w:rsidR="002758A1">
              <w:rPr>
                <w:webHidden/>
              </w:rPr>
              <w:fldChar w:fldCharType="separate"/>
            </w:r>
            <w:r w:rsidR="00831BA2">
              <w:rPr>
                <w:webHidden/>
              </w:rPr>
              <w:t>37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59" w:history="1">
            <w:r w:rsidR="002758A1" w:rsidRPr="001C604E">
              <w:rPr>
                <w:rStyle w:val="ae"/>
                <w:i/>
              </w:rPr>
              <w:t>2.3.11.</w:t>
            </w:r>
            <w:r w:rsidR="002758A1">
              <w:rPr>
                <w:rFonts w:asciiTheme="minorHAnsi" w:eastAsiaTheme="minorEastAsia" w:hAnsiTheme="minorHAnsi" w:cstheme="minorBidi"/>
                <w:snapToGrid/>
                <w:sz w:val="22"/>
                <w:szCs w:val="22"/>
              </w:rPr>
              <w:tab/>
            </w:r>
            <w:r w:rsidR="002758A1" w:rsidRPr="001C604E">
              <w:rPr>
                <w:rStyle w:val="ae"/>
                <w:i/>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2758A1">
              <w:rPr>
                <w:webHidden/>
              </w:rPr>
              <w:tab/>
            </w:r>
            <w:r w:rsidR="002758A1">
              <w:rPr>
                <w:webHidden/>
              </w:rPr>
              <w:fldChar w:fldCharType="begin"/>
            </w:r>
            <w:r w:rsidR="002758A1">
              <w:rPr>
                <w:webHidden/>
              </w:rPr>
              <w:instrText xml:space="preserve"> PAGEREF _Toc226470159 \h </w:instrText>
            </w:r>
            <w:r w:rsidR="002758A1">
              <w:rPr>
                <w:webHidden/>
              </w:rPr>
            </w:r>
            <w:r w:rsidR="002758A1">
              <w:rPr>
                <w:webHidden/>
              </w:rPr>
              <w:fldChar w:fldCharType="separate"/>
            </w:r>
            <w:r w:rsidR="00831BA2">
              <w:rPr>
                <w:webHidden/>
              </w:rPr>
              <w:t>39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0" w:history="1">
            <w:r w:rsidR="002758A1" w:rsidRPr="001C604E">
              <w:rPr>
                <w:rStyle w:val="ae"/>
                <w:i/>
              </w:rPr>
              <w:t>2.3.12.</w:t>
            </w:r>
            <w:r w:rsidR="002758A1">
              <w:rPr>
                <w:rFonts w:asciiTheme="minorHAnsi" w:eastAsiaTheme="minorEastAsia" w:hAnsiTheme="minorHAnsi" w:cstheme="minorBidi"/>
                <w:snapToGrid/>
                <w:sz w:val="22"/>
                <w:szCs w:val="22"/>
              </w:rPr>
              <w:tab/>
            </w:r>
            <w:r w:rsidR="002758A1" w:rsidRPr="001C604E">
              <w:rPr>
                <w:rStyle w:val="ae"/>
                <w:i/>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2758A1">
              <w:rPr>
                <w:webHidden/>
              </w:rPr>
              <w:tab/>
            </w:r>
            <w:r w:rsidR="002758A1">
              <w:rPr>
                <w:webHidden/>
              </w:rPr>
              <w:fldChar w:fldCharType="begin"/>
            </w:r>
            <w:r w:rsidR="002758A1">
              <w:rPr>
                <w:webHidden/>
              </w:rPr>
              <w:instrText xml:space="preserve"> PAGEREF _Toc226470160 \h </w:instrText>
            </w:r>
            <w:r w:rsidR="002758A1">
              <w:rPr>
                <w:webHidden/>
              </w:rPr>
            </w:r>
            <w:r w:rsidR="002758A1">
              <w:rPr>
                <w:webHidden/>
              </w:rPr>
              <w:fldChar w:fldCharType="separate"/>
            </w:r>
            <w:r w:rsidR="00831BA2">
              <w:rPr>
                <w:webHidden/>
              </w:rPr>
              <w:t>42</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1" w:history="1">
            <w:r w:rsidR="002758A1" w:rsidRPr="001C604E">
              <w:rPr>
                <w:rStyle w:val="ae"/>
                <w:i/>
              </w:rPr>
              <w:t>2.3.13.</w:t>
            </w:r>
            <w:r w:rsidR="002758A1">
              <w:rPr>
                <w:rFonts w:asciiTheme="minorHAnsi" w:eastAsiaTheme="minorEastAsia" w:hAnsiTheme="minorHAnsi" w:cstheme="minorBidi"/>
                <w:snapToGrid/>
                <w:sz w:val="22"/>
                <w:szCs w:val="22"/>
              </w:rPr>
              <w:tab/>
            </w:r>
            <w:r w:rsidR="002758A1" w:rsidRPr="001C604E">
              <w:rPr>
                <w:rStyle w:val="ae"/>
                <w:i/>
              </w:rPr>
              <w:t>Акцизы на пиво, напитки, изготавливаемые на основе пива, производимые на территории Российской Федерации 182 1 03 02100 01 0000 110</w:t>
            </w:r>
            <w:r w:rsidR="002758A1">
              <w:rPr>
                <w:webHidden/>
              </w:rPr>
              <w:tab/>
            </w:r>
            <w:r w:rsidR="002758A1">
              <w:rPr>
                <w:webHidden/>
              </w:rPr>
              <w:fldChar w:fldCharType="begin"/>
            </w:r>
            <w:r w:rsidR="002758A1">
              <w:rPr>
                <w:webHidden/>
              </w:rPr>
              <w:instrText xml:space="preserve"> PAGEREF _Toc226470161 \h </w:instrText>
            </w:r>
            <w:r w:rsidR="002758A1">
              <w:rPr>
                <w:webHidden/>
              </w:rPr>
            </w:r>
            <w:r w:rsidR="002758A1">
              <w:rPr>
                <w:webHidden/>
              </w:rPr>
              <w:fldChar w:fldCharType="separate"/>
            </w:r>
            <w:r w:rsidR="00831BA2">
              <w:rPr>
                <w:webHidden/>
              </w:rPr>
              <w:t>43</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2" w:history="1">
            <w:r w:rsidR="002758A1" w:rsidRPr="001C604E">
              <w:rPr>
                <w:rStyle w:val="ae"/>
                <w:i/>
              </w:rPr>
              <w:t>2.3.14.</w:t>
            </w:r>
            <w:r w:rsidR="002758A1">
              <w:rPr>
                <w:rFonts w:asciiTheme="minorHAnsi" w:eastAsiaTheme="minorEastAsia" w:hAnsiTheme="minorHAnsi" w:cstheme="minorBidi"/>
                <w:snapToGrid/>
                <w:sz w:val="22"/>
                <w:szCs w:val="22"/>
              </w:rPr>
              <w:tab/>
            </w:r>
            <w:r w:rsidR="002758A1" w:rsidRPr="001C604E">
              <w:rPr>
                <w:rStyle w:val="ae"/>
                <w:i/>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_Toc226470162 \h </w:instrText>
            </w:r>
            <w:r w:rsidR="002758A1">
              <w:rPr>
                <w:webHidden/>
              </w:rPr>
            </w:r>
            <w:r w:rsidR="002758A1">
              <w:rPr>
                <w:webHidden/>
              </w:rPr>
              <w:fldChar w:fldCharType="separate"/>
            </w:r>
            <w:r w:rsidR="00831BA2">
              <w:rPr>
                <w:webHidden/>
              </w:rPr>
              <w:t>44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3" w:history="1">
            <w:r w:rsidR="002758A1" w:rsidRPr="001C604E">
              <w:rPr>
                <w:rStyle w:val="ae"/>
                <w:i/>
              </w:rPr>
              <w:t>2.3.15.</w:t>
            </w:r>
            <w:r w:rsidR="002758A1">
              <w:rPr>
                <w:rFonts w:asciiTheme="minorHAnsi" w:eastAsiaTheme="minorEastAsia" w:hAnsiTheme="minorHAnsi" w:cstheme="minorBidi"/>
                <w:snapToGrid/>
                <w:sz w:val="22"/>
                <w:szCs w:val="22"/>
              </w:rPr>
              <w:tab/>
            </w:r>
            <w:r w:rsidR="002758A1" w:rsidRPr="001C604E">
              <w:rPr>
                <w:rStyle w:val="ae"/>
                <w:i/>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2758A1">
              <w:rPr>
                <w:webHidden/>
              </w:rPr>
              <w:tab/>
            </w:r>
            <w:r w:rsidR="002758A1">
              <w:rPr>
                <w:webHidden/>
              </w:rPr>
              <w:fldChar w:fldCharType="begin"/>
            </w:r>
            <w:r w:rsidR="002758A1">
              <w:rPr>
                <w:webHidden/>
              </w:rPr>
              <w:instrText xml:space="preserve"> PAGEREF _Toc226470163 \h </w:instrText>
            </w:r>
            <w:r w:rsidR="002758A1">
              <w:rPr>
                <w:webHidden/>
              </w:rPr>
            </w:r>
            <w:r w:rsidR="002758A1">
              <w:rPr>
                <w:webHidden/>
              </w:rPr>
              <w:fldChar w:fldCharType="separate"/>
            </w:r>
            <w:r w:rsidR="00831BA2">
              <w:rPr>
                <w:webHidden/>
              </w:rPr>
              <w:t>47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4" w:history="1">
            <w:r w:rsidR="002758A1" w:rsidRPr="001C604E">
              <w:rPr>
                <w:rStyle w:val="ae"/>
                <w:i/>
              </w:rPr>
              <w:t>2.3.16.</w:t>
            </w:r>
            <w:r w:rsidR="002758A1">
              <w:rPr>
                <w:rFonts w:asciiTheme="minorHAnsi" w:eastAsiaTheme="minorEastAsia" w:hAnsiTheme="minorHAnsi" w:cstheme="minorBidi"/>
                <w:snapToGrid/>
                <w:sz w:val="22"/>
                <w:szCs w:val="22"/>
              </w:rPr>
              <w:tab/>
            </w:r>
            <w:r w:rsidR="002758A1" w:rsidRPr="001C604E">
              <w:rPr>
                <w:rStyle w:val="ae"/>
                <w:i/>
              </w:rPr>
              <w:t>Акцизы на сидр, пуаре, медовуху, производимые на территории Российской Федерации 182 1 03 02120 01 0000 110</w:t>
            </w:r>
            <w:r w:rsidR="002758A1">
              <w:rPr>
                <w:webHidden/>
              </w:rPr>
              <w:tab/>
            </w:r>
            <w:r w:rsidR="002758A1">
              <w:rPr>
                <w:webHidden/>
              </w:rPr>
              <w:fldChar w:fldCharType="begin"/>
            </w:r>
            <w:r w:rsidR="002758A1">
              <w:rPr>
                <w:webHidden/>
              </w:rPr>
              <w:instrText xml:space="preserve"> PAGEREF _Toc226470164 \h </w:instrText>
            </w:r>
            <w:r w:rsidR="002758A1">
              <w:rPr>
                <w:webHidden/>
              </w:rPr>
            </w:r>
            <w:r w:rsidR="002758A1">
              <w:rPr>
                <w:webHidden/>
              </w:rPr>
              <w:fldChar w:fldCharType="separate"/>
            </w:r>
            <w:r w:rsidR="00831BA2">
              <w:rPr>
                <w:webHidden/>
              </w:rPr>
              <w:t>49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5" w:history="1">
            <w:r w:rsidR="002758A1" w:rsidRPr="001C604E">
              <w:rPr>
                <w:rStyle w:val="ae"/>
                <w:i/>
              </w:rPr>
              <w:t>2.3.17.</w:t>
            </w:r>
            <w:r w:rsidR="002758A1">
              <w:rPr>
                <w:rFonts w:asciiTheme="minorHAnsi" w:eastAsiaTheme="minorEastAsia" w:hAnsiTheme="minorHAnsi" w:cstheme="minorBidi"/>
                <w:snapToGrid/>
                <w:sz w:val="22"/>
                <w:szCs w:val="22"/>
              </w:rPr>
              <w:tab/>
            </w:r>
            <w:r w:rsidR="002758A1" w:rsidRPr="001C604E">
              <w:rPr>
                <w:rStyle w:val="ae"/>
                <w:i/>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182 1 03 02130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_Toc226470165 \h </w:instrText>
            </w:r>
            <w:r w:rsidR="002758A1">
              <w:rPr>
                <w:webHidden/>
              </w:rPr>
            </w:r>
            <w:r w:rsidR="002758A1">
              <w:rPr>
                <w:webHidden/>
              </w:rPr>
              <w:fldChar w:fldCharType="separate"/>
            </w:r>
            <w:r w:rsidR="00831BA2">
              <w:rPr>
                <w:webHidden/>
              </w:rPr>
              <w:t>50</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6" w:history="1">
            <w:r w:rsidR="002758A1" w:rsidRPr="001C604E">
              <w:rPr>
                <w:rStyle w:val="ae"/>
                <w:i/>
              </w:rPr>
              <w:t>2.3.18.</w:t>
            </w:r>
            <w:r w:rsidR="002758A1">
              <w:rPr>
                <w:rFonts w:asciiTheme="minorHAnsi" w:eastAsiaTheme="minorEastAsia" w:hAnsiTheme="minorHAnsi" w:cstheme="minorBidi"/>
                <w:snapToGrid/>
                <w:sz w:val="22"/>
                <w:szCs w:val="22"/>
              </w:rPr>
              <w:tab/>
            </w:r>
            <w:r w:rsidR="002758A1" w:rsidRPr="001C604E">
              <w:rPr>
                <w:rStyle w:val="ae"/>
                <w:i/>
              </w:rPr>
              <w:t xml:space="preserve">Акциз на сталь жидкую (за исключением стали жидкой, выплавляемой в мартеновских, индукционных и (или) электрических сталеплавильных печах, при </w:t>
            </w:r>
            <w:r w:rsidR="002758A1" w:rsidRPr="001C604E">
              <w:rPr>
                <w:rStyle w:val="ae"/>
                <w:i/>
              </w:rPr>
              <w:lastRenderedPageBreak/>
              <w:t>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w:t>
            </w:r>
            <w:r w:rsidR="002758A1">
              <w:rPr>
                <w:webHidden/>
              </w:rPr>
              <w:tab/>
            </w:r>
            <w:r w:rsidR="002758A1">
              <w:rPr>
                <w:webHidden/>
              </w:rPr>
              <w:fldChar w:fldCharType="begin"/>
            </w:r>
            <w:r w:rsidR="002758A1">
              <w:rPr>
                <w:webHidden/>
              </w:rPr>
              <w:instrText xml:space="preserve"> PAGEREF _Toc226470166 \h </w:instrText>
            </w:r>
            <w:r w:rsidR="002758A1">
              <w:rPr>
                <w:webHidden/>
              </w:rPr>
            </w:r>
            <w:r w:rsidR="002758A1">
              <w:rPr>
                <w:webHidden/>
              </w:rPr>
              <w:fldChar w:fldCharType="separate"/>
            </w:r>
            <w:r w:rsidR="00831BA2">
              <w:rPr>
                <w:webHidden/>
              </w:rPr>
              <w:t>52</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7" w:history="1">
            <w:r w:rsidR="002758A1" w:rsidRPr="001C604E">
              <w:rPr>
                <w:rStyle w:val="ae"/>
                <w:i/>
              </w:rPr>
              <w:t>2.3.19.</w:t>
            </w:r>
            <w:r w:rsidR="002758A1">
              <w:rPr>
                <w:rFonts w:asciiTheme="minorHAnsi" w:eastAsiaTheme="minorEastAsia" w:hAnsiTheme="minorHAnsi" w:cstheme="minorBidi"/>
                <w:snapToGrid/>
                <w:sz w:val="22"/>
                <w:szCs w:val="22"/>
              </w:rPr>
              <w:tab/>
            </w:r>
            <w:r w:rsidR="002758A1" w:rsidRPr="001C604E">
              <w:rPr>
                <w:rStyle w:val="ae"/>
                <w:i/>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 01 0000 110</w:t>
            </w:r>
            <w:r w:rsidR="002758A1">
              <w:rPr>
                <w:webHidden/>
              </w:rPr>
              <w:tab/>
            </w:r>
            <w:r w:rsidR="002758A1">
              <w:rPr>
                <w:webHidden/>
              </w:rPr>
              <w:fldChar w:fldCharType="begin"/>
            </w:r>
            <w:r w:rsidR="002758A1">
              <w:rPr>
                <w:webHidden/>
              </w:rPr>
              <w:instrText xml:space="preserve"> PAGEREF _Toc226470167 \h </w:instrText>
            </w:r>
            <w:r w:rsidR="002758A1">
              <w:rPr>
                <w:webHidden/>
              </w:rPr>
            </w:r>
            <w:r w:rsidR="002758A1">
              <w:rPr>
                <w:webHidden/>
              </w:rPr>
              <w:fldChar w:fldCharType="separate"/>
            </w:r>
            <w:r w:rsidR="00831BA2">
              <w:rPr>
                <w:webHidden/>
              </w:rPr>
              <w:t>54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8" w:history="1">
            <w:r w:rsidR="002758A1" w:rsidRPr="001C604E">
              <w:rPr>
                <w:rStyle w:val="ae"/>
              </w:rPr>
              <w:t>2.4.</w:t>
            </w:r>
            <w:r w:rsidR="002758A1">
              <w:rPr>
                <w:rFonts w:asciiTheme="minorHAnsi" w:eastAsiaTheme="minorEastAsia" w:hAnsiTheme="minorHAnsi" w:cstheme="minorBidi"/>
                <w:snapToGrid/>
                <w:sz w:val="22"/>
                <w:szCs w:val="22"/>
              </w:rPr>
              <w:tab/>
            </w:r>
            <w:r w:rsidR="002758A1" w:rsidRPr="001C604E">
              <w:rPr>
                <w:rStyle w:val="ae"/>
              </w:rPr>
              <w:t>Туристический налог 182 1 03 0300 00 1000 0110</w:t>
            </w:r>
            <w:r w:rsidR="002758A1">
              <w:rPr>
                <w:webHidden/>
              </w:rPr>
              <w:tab/>
            </w:r>
            <w:r w:rsidR="002758A1">
              <w:rPr>
                <w:webHidden/>
              </w:rPr>
              <w:fldChar w:fldCharType="begin"/>
            </w:r>
            <w:r w:rsidR="002758A1">
              <w:rPr>
                <w:webHidden/>
              </w:rPr>
              <w:instrText xml:space="preserve"> PAGEREF _Toc226470168 \h </w:instrText>
            </w:r>
            <w:r w:rsidR="002758A1">
              <w:rPr>
                <w:webHidden/>
              </w:rPr>
            </w:r>
            <w:r w:rsidR="002758A1">
              <w:rPr>
                <w:webHidden/>
              </w:rPr>
              <w:fldChar w:fldCharType="separate"/>
            </w:r>
            <w:r w:rsidR="00831BA2">
              <w:rPr>
                <w:webHidden/>
              </w:rPr>
              <w:t>57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69" w:history="1">
            <w:r w:rsidR="002758A1" w:rsidRPr="001C604E">
              <w:rPr>
                <w:rStyle w:val="ae"/>
              </w:rPr>
              <w:t>2.5.</w:t>
            </w:r>
            <w:r w:rsidR="002758A1">
              <w:rPr>
                <w:rFonts w:asciiTheme="minorHAnsi" w:eastAsiaTheme="minorEastAsia" w:hAnsiTheme="minorHAnsi" w:cstheme="minorBidi"/>
                <w:snapToGrid/>
                <w:sz w:val="22"/>
                <w:szCs w:val="22"/>
              </w:rPr>
              <w:tab/>
            </w:r>
            <w:r w:rsidR="002758A1" w:rsidRPr="001C604E">
              <w:rPr>
                <w:rStyle w:val="ae"/>
              </w:rPr>
              <w:t xml:space="preserve">Налог, взимаемый в связи с применением упрощенной системы налогообложения  </w:t>
            </w:r>
            <w:r w:rsidR="002758A1" w:rsidRPr="001C604E">
              <w:rPr>
                <w:rStyle w:val="ae"/>
                <w:i/>
              </w:rPr>
              <w:t xml:space="preserve"> </w:t>
            </w:r>
            <w:r w:rsidR="002758A1" w:rsidRPr="001C604E">
              <w:rPr>
                <w:rStyle w:val="ae"/>
              </w:rPr>
              <w:t>182 1 05 01000 00 0000 110</w:t>
            </w:r>
            <w:r w:rsidR="002758A1">
              <w:rPr>
                <w:webHidden/>
              </w:rPr>
              <w:tab/>
            </w:r>
            <w:r w:rsidR="002758A1">
              <w:rPr>
                <w:webHidden/>
              </w:rPr>
              <w:fldChar w:fldCharType="begin"/>
            </w:r>
            <w:r w:rsidR="002758A1">
              <w:rPr>
                <w:webHidden/>
              </w:rPr>
              <w:instrText xml:space="preserve"> PAGEREF _Toc226470169 \h </w:instrText>
            </w:r>
            <w:r w:rsidR="002758A1">
              <w:rPr>
                <w:webHidden/>
              </w:rPr>
            </w:r>
            <w:r w:rsidR="002758A1">
              <w:rPr>
                <w:webHidden/>
              </w:rPr>
              <w:fldChar w:fldCharType="separate"/>
            </w:r>
            <w:r w:rsidR="00831BA2">
              <w:rPr>
                <w:webHidden/>
              </w:rPr>
              <w:t>58</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0" w:history="1">
            <w:r w:rsidR="002758A1" w:rsidRPr="001C604E">
              <w:rPr>
                <w:rStyle w:val="ae"/>
              </w:rPr>
              <w:t>2.6.</w:t>
            </w:r>
            <w:r w:rsidR="002758A1">
              <w:rPr>
                <w:rFonts w:asciiTheme="minorHAnsi" w:eastAsiaTheme="minorEastAsia" w:hAnsiTheme="minorHAnsi" w:cstheme="minorBidi"/>
                <w:snapToGrid/>
                <w:sz w:val="22"/>
                <w:szCs w:val="22"/>
              </w:rPr>
              <w:tab/>
            </w:r>
            <w:r w:rsidR="002758A1" w:rsidRPr="001C604E">
              <w:rPr>
                <w:rStyle w:val="ae"/>
              </w:rPr>
              <w:t>Единый сельскохозяйственный налог 182 1 05 03010 01 0000 110</w:t>
            </w:r>
            <w:r w:rsidR="002758A1">
              <w:rPr>
                <w:webHidden/>
              </w:rPr>
              <w:tab/>
            </w:r>
            <w:r w:rsidR="002758A1">
              <w:rPr>
                <w:webHidden/>
              </w:rPr>
              <w:fldChar w:fldCharType="begin"/>
            </w:r>
            <w:r w:rsidR="002758A1">
              <w:rPr>
                <w:webHidden/>
              </w:rPr>
              <w:instrText xml:space="preserve"> PAGEREF _Toc226470170 \h </w:instrText>
            </w:r>
            <w:r w:rsidR="002758A1">
              <w:rPr>
                <w:webHidden/>
              </w:rPr>
            </w:r>
            <w:r w:rsidR="002758A1">
              <w:rPr>
                <w:webHidden/>
              </w:rPr>
              <w:fldChar w:fldCharType="separate"/>
            </w:r>
            <w:r w:rsidR="00831BA2">
              <w:rPr>
                <w:webHidden/>
              </w:rPr>
              <w:t>62</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1" w:history="1">
            <w:r w:rsidR="002758A1" w:rsidRPr="001C604E">
              <w:rPr>
                <w:rStyle w:val="ae"/>
              </w:rPr>
              <w:t>2.7.</w:t>
            </w:r>
            <w:r w:rsidR="002758A1">
              <w:rPr>
                <w:rFonts w:asciiTheme="minorHAnsi" w:eastAsiaTheme="minorEastAsia" w:hAnsiTheme="minorHAnsi" w:cstheme="minorBidi"/>
                <w:snapToGrid/>
                <w:sz w:val="22"/>
                <w:szCs w:val="22"/>
              </w:rPr>
              <w:tab/>
            </w:r>
            <w:r w:rsidR="002758A1" w:rsidRPr="001C604E">
              <w:rPr>
                <w:rStyle w:val="ae"/>
              </w:rPr>
              <w:t>Налог, взимаемый в связи с применением патентной системы налогообложения 182 1 05 04000 02 0000 110</w:t>
            </w:r>
            <w:r w:rsidR="002758A1">
              <w:rPr>
                <w:webHidden/>
              </w:rPr>
              <w:tab/>
            </w:r>
            <w:r w:rsidR="002758A1">
              <w:rPr>
                <w:webHidden/>
              </w:rPr>
              <w:fldChar w:fldCharType="begin"/>
            </w:r>
            <w:r w:rsidR="002758A1">
              <w:rPr>
                <w:webHidden/>
              </w:rPr>
              <w:instrText xml:space="preserve"> PAGEREF _Toc226470171 \h </w:instrText>
            </w:r>
            <w:r w:rsidR="002758A1">
              <w:rPr>
                <w:webHidden/>
              </w:rPr>
            </w:r>
            <w:r w:rsidR="002758A1">
              <w:rPr>
                <w:webHidden/>
              </w:rPr>
              <w:fldChar w:fldCharType="separate"/>
            </w:r>
            <w:r w:rsidR="00831BA2">
              <w:rPr>
                <w:webHidden/>
              </w:rPr>
              <w:t>64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2" w:history="1">
            <w:r w:rsidR="002758A1" w:rsidRPr="001C604E">
              <w:rPr>
                <w:rStyle w:val="ae"/>
              </w:rPr>
              <w:t>2.8.</w:t>
            </w:r>
            <w:r w:rsidR="002758A1">
              <w:rPr>
                <w:rFonts w:asciiTheme="minorHAnsi" w:eastAsiaTheme="minorEastAsia" w:hAnsiTheme="minorHAnsi" w:cstheme="minorBidi"/>
                <w:snapToGrid/>
                <w:sz w:val="22"/>
                <w:szCs w:val="22"/>
              </w:rPr>
              <w:tab/>
            </w:r>
            <w:r w:rsidR="002758A1" w:rsidRPr="001C604E">
              <w:rPr>
                <w:rStyle w:val="ae"/>
              </w:rPr>
              <w:t>Налог на профессиональный доход 182 1 05 06000 01 0000 110</w:t>
            </w:r>
            <w:r w:rsidR="002758A1">
              <w:rPr>
                <w:webHidden/>
              </w:rPr>
              <w:tab/>
            </w:r>
            <w:r w:rsidR="002758A1">
              <w:rPr>
                <w:webHidden/>
              </w:rPr>
              <w:fldChar w:fldCharType="begin"/>
            </w:r>
            <w:r w:rsidR="002758A1">
              <w:rPr>
                <w:webHidden/>
              </w:rPr>
              <w:instrText xml:space="preserve"> PAGEREF _Toc226470172 \h </w:instrText>
            </w:r>
            <w:r w:rsidR="002758A1">
              <w:rPr>
                <w:webHidden/>
              </w:rPr>
            </w:r>
            <w:r w:rsidR="002758A1">
              <w:rPr>
                <w:webHidden/>
              </w:rPr>
              <w:fldChar w:fldCharType="separate"/>
            </w:r>
            <w:r w:rsidR="00831BA2">
              <w:rPr>
                <w:webHidden/>
              </w:rPr>
              <w:t>66</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3" w:history="1">
            <w:r w:rsidR="002758A1" w:rsidRPr="001C604E">
              <w:rPr>
                <w:rStyle w:val="ae"/>
              </w:rPr>
              <w:t>2.9.</w:t>
            </w:r>
            <w:r w:rsidR="002758A1">
              <w:rPr>
                <w:rFonts w:asciiTheme="minorHAnsi" w:eastAsiaTheme="minorEastAsia" w:hAnsiTheme="minorHAnsi" w:cstheme="minorBidi"/>
                <w:snapToGrid/>
                <w:sz w:val="22"/>
                <w:szCs w:val="22"/>
              </w:rPr>
              <w:tab/>
            </w:r>
            <w:r w:rsidR="002758A1" w:rsidRPr="001C604E">
              <w:rPr>
                <w:rStyle w:val="ae"/>
              </w:rPr>
              <w:t>Налог, взимаемый в связи с применением специального налогового режима «Автоматизированная упрощенная система налогообложения»                                            182 1 05 07000 01 0000 110</w:t>
            </w:r>
            <w:r w:rsidR="002758A1">
              <w:rPr>
                <w:webHidden/>
              </w:rPr>
              <w:tab/>
            </w:r>
            <w:r w:rsidR="002758A1">
              <w:rPr>
                <w:webHidden/>
              </w:rPr>
              <w:fldChar w:fldCharType="begin"/>
            </w:r>
            <w:r w:rsidR="002758A1">
              <w:rPr>
                <w:webHidden/>
              </w:rPr>
              <w:instrText xml:space="preserve"> PAGEREF _Toc226470173 \h </w:instrText>
            </w:r>
            <w:r w:rsidR="002758A1">
              <w:rPr>
                <w:webHidden/>
              </w:rPr>
            </w:r>
            <w:r w:rsidR="002758A1">
              <w:rPr>
                <w:webHidden/>
              </w:rPr>
              <w:fldChar w:fldCharType="separate"/>
            </w:r>
            <w:r w:rsidR="00831BA2">
              <w:rPr>
                <w:webHidden/>
              </w:rPr>
              <w:t>67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4" w:history="1">
            <w:r w:rsidR="002758A1" w:rsidRPr="001C604E">
              <w:rPr>
                <w:rStyle w:val="ae"/>
              </w:rPr>
              <w:t>2.10.</w:t>
            </w:r>
            <w:r w:rsidR="002758A1">
              <w:rPr>
                <w:rFonts w:asciiTheme="minorHAnsi" w:eastAsiaTheme="minorEastAsia" w:hAnsiTheme="minorHAnsi" w:cstheme="minorBidi"/>
                <w:snapToGrid/>
                <w:sz w:val="22"/>
                <w:szCs w:val="22"/>
              </w:rPr>
              <w:tab/>
            </w:r>
            <w:r w:rsidR="002758A1" w:rsidRPr="001C604E">
              <w:rPr>
                <w:rStyle w:val="ae"/>
              </w:rPr>
              <w:t>Налоги на имущество 182 1 06 00000 00 0000 110</w:t>
            </w:r>
            <w:r w:rsidR="002758A1">
              <w:rPr>
                <w:webHidden/>
              </w:rPr>
              <w:tab/>
            </w:r>
            <w:r w:rsidR="002758A1">
              <w:rPr>
                <w:webHidden/>
              </w:rPr>
              <w:fldChar w:fldCharType="begin"/>
            </w:r>
            <w:r w:rsidR="002758A1">
              <w:rPr>
                <w:webHidden/>
              </w:rPr>
              <w:instrText xml:space="preserve"> PAGEREF _Toc226470174 \h </w:instrText>
            </w:r>
            <w:r w:rsidR="002758A1">
              <w:rPr>
                <w:webHidden/>
              </w:rPr>
            </w:r>
            <w:r w:rsidR="002758A1">
              <w:rPr>
                <w:webHidden/>
              </w:rPr>
              <w:fldChar w:fldCharType="separate"/>
            </w:r>
            <w:r w:rsidR="00831BA2">
              <w:rPr>
                <w:webHidden/>
              </w:rPr>
              <w:t>70</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5" w:history="1">
            <w:r w:rsidR="002758A1" w:rsidRPr="001C604E">
              <w:rPr>
                <w:rStyle w:val="ae"/>
              </w:rPr>
              <w:t>2.10.1.</w:t>
            </w:r>
            <w:r w:rsidR="002758A1">
              <w:rPr>
                <w:rFonts w:asciiTheme="minorHAnsi" w:eastAsiaTheme="minorEastAsia" w:hAnsiTheme="minorHAnsi" w:cstheme="minorBidi"/>
                <w:snapToGrid/>
                <w:sz w:val="22"/>
                <w:szCs w:val="22"/>
              </w:rPr>
              <w:tab/>
            </w:r>
            <w:r w:rsidR="002758A1" w:rsidRPr="001C604E">
              <w:rPr>
                <w:rStyle w:val="ae"/>
              </w:rPr>
              <w:t>Налог на имущество физических лиц 182 1 06 01000 00 0000 110</w:t>
            </w:r>
            <w:r w:rsidR="002758A1">
              <w:rPr>
                <w:webHidden/>
              </w:rPr>
              <w:tab/>
            </w:r>
            <w:r w:rsidR="002758A1">
              <w:rPr>
                <w:webHidden/>
              </w:rPr>
              <w:fldChar w:fldCharType="begin"/>
            </w:r>
            <w:r w:rsidR="002758A1">
              <w:rPr>
                <w:webHidden/>
              </w:rPr>
              <w:instrText xml:space="preserve"> PAGEREF _Toc226470175 \h </w:instrText>
            </w:r>
            <w:r w:rsidR="002758A1">
              <w:rPr>
                <w:webHidden/>
              </w:rPr>
            </w:r>
            <w:r w:rsidR="002758A1">
              <w:rPr>
                <w:webHidden/>
              </w:rPr>
              <w:fldChar w:fldCharType="separate"/>
            </w:r>
            <w:r w:rsidR="00831BA2">
              <w:rPr>
                <w:webHidden/>
              </w:rPr>
              <w:t>70</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6" w:history="1">
            <w:r w:rsidR="002758A1" w:rsidRPr="001C604E">
              <w:rPr>
                <w:rStyle w:val="ae"/>
              </w:rPr>
              <w:t>2.10.2.</w:t>
            </w:r>
            <w:r w:rsidR="002758A1">
              <w:rPr>
                <w:rFonts w:asciiTheme="minorHAnsi" w:eastAsiaTheme="minorEastAsia" w:hAnsiTheme="minorHAnsi" w:cstheme="minorBidi"/>
                <w:snapToGrid/>
                <w:sz w:val="22"/>
                <w:szCs w:val="22"/>
              </w:rPr>
              <w:tab/>
            </w:r>
            <w:r w:rsidR="002758A1" w:rsidRPr="001C604E">
              <w:rPr>
                <w:rStyle w:val="ae"/>
              </w:rPr>
              <w:t>Налог на имущество организаций 182 1 06 02000 02 0000 110</w:t>
            </w:r>
            <w:r w:rsidR="002758A1">
              <w:rPr>
                <w:webHidden/>
              </w:rPr>
              <w:tab/>
            </w:r>
            <w:r w:rsidR="002758A1">
              <w:rPr>
                <w:webHidden/>
              </w:rPr>
              <w:fldChar w:fldCharType="begin"/>
            </w:r>
            <w:r w:rsidR="002758A1">
              <w:rPr>
                <w:webHidden/>
              </w:rPr>
              <w:instrText xml:space="preserve"> PAGEREF _Toc226470176 \h </w:instrText>
            </w:r>
            <w:r w:rsidR="002758A1">
              <w:rPr>
                <w:webHidden/>
              </w:rPr>
            </w:r>
            <w:r w:rsidR="002758A1">
              <w:rPr>
                <w:webHidden/>
              </w:rPr>
              <w:fldChar w:fldCharType="separate"/>
            </w:r>
            <w:r w:rsidR="00831BA2">
              <w:rPr>
                <w:webHidden/>
              </w:rPr>
              <w:t>71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77" w:history="1">
            <w:r w:rsidR="002758A1" w:rsidRPr="001C604E">
              <w:rPr>
                <w:rStyle w:val="ae"/>
              </w:rPr>
              <w:t>2.10.3.</w:t>
            </w:r>
            <w:r w:rsidR="002758A1">
              <w:rPr>
                <w:rFonts w:asciiTheme="minorHAnsi" w:eastAsiaTheme="minorEastAsia" w:hAnsiTheme="minorHAnsi" w:cstheme="minorBidi"/>
                <w:snapToGrid/>
                <w:sz w:val="22"/>
                <w:szCs w:val="22"/>
              </w:rPr>
              <w:tab/>
            </w:r>
            <w:r w:rsidR="002758A1" w:rsidRPr="001C604E">
              <w:rPr>
                <w:rStyle w:val="ae"/>
              </w:rPr>
              <w:t>Транспортный налог 182 1 06 04000 02 0000 110</w:t>
            </w:r>
            <w:r w:rsidR="002758A1">
              <w:rPr>
                <w:webHidden/>
              </w:rPr>
              <w:tab/>
            </w:r>
            <w:r w:rsidR="002758A1">
              <w:rPr>
                <w:webHidden/>
              </w:rPr>
              <w:fldChar w:fldCharType="begin"/>
            </w:r>
            <w:r w:rsidR="002758A1">
              <w:rPr>
                <w:webHidden/>
              </w:rPr>
              <w:instrText xml:space="preserve"> PAGEREF _Toc226470177 \h </w:instrText>
            </w:r>
            <w:r w:rsidR="002758A1">
              <w:rPr>
                <w:webHidden/>
              </w:rPr>
            </w:r>
            <w:r w:rsidR="002758A1">
              <w:rPr>
                <w:webHidden/>
              </w:rPr>
              <w:fldChar w:fldCharType="separate"/>
            </w:r>
            <w:r w:rsidR="00831BA2">
              <w:rPr>
                <w:webHidden/>
              </w:rPr>
              <w:t>74</w:t>
            </w:r>
            <w:r w:rsidR="002758A1">
              <w:rPr>
                <w:webHidden/>
              </w:rPr>
              <w:fldChar w:fldCharType="end"/>
            </w:r>
          </w:hyperlink>
        </w:p>
        <w:p w:rsidR="002758A1" w:rsidRDefault="005905DC">
          <w:pPr>
            <w:pStyle w:val="31"/>
            <w:tabs>
              <w:tab w:val="left" w:pos="1320"/>
            </w:tabs>
            <w:rPr>
              <w:rFonts w:asciiTheme="minorHAnsi" w:eastAsiaTheme="minorEastAsia" w:hAnsiTheme="minorHAnsi" w:cstheme="minorBidi"/>
              <w:snapToGrid/>
              <w:sz w:val="22"/>
              <w:szCs w:val="22"/>
            </w:rPr>
          </w:pPr>
          <w:hyperlink w:anchor="_Toc226470178" w:history="1">
            <w:r w:rsidR="002758A1" w:rsidRPr="001C604E">
              <w:rPr>
                <w:rStyle w:val="ae"/>
                <w:i/>
              </w:rPr>
              <w:t>2.10.3.1.</w:t>
            </w:r>
            <w:r w:rsidR="002758A1">
              <w:rPr>
                <w:rFonts w:asciiTheme="minorHAnsi" w:eastAsiaTheme="minorEastAsia" w:hAnsiTheme="minorHAnsi" w:cstheme="minorBidi"/>
                <w:snapToGrid/>
                <w:sz w:val="22"/>
                <w:szCs w:val="22"/>
              </w:rPr>
              <w:tab/>
            </w:r>
            <w:r w:rsidR="002758A1" w:rsidRPr="001C604E">
              <w:rPr>
                <w:rStyle w:val="ae"/>
                <w:i/>
              </w:rPr>
              <w:t>Транспортный налог с организаций 182 1 06 04011 02 0000 110</w:t>
            </w:r>
            <w:r w:rsidR="002758A1">
              <w:rPr>
                <w:webHidden/>
              </w:rPr>
              <w:tab/>
            </w:r>
            <w:r w:rsidR="002758A1">
              <w:rPr>
                <w:webHidden/>
              </w:rPr>
              <w:fldChar w:fldCharType="begin"/>
            </w:r>
            <w:r w:rsidR="002758A1">
              <w:rPr>
                <w:webHidden/>
              </w:rPr>
              <w:instrText xml:space="preserve"> PAGEREF _Toc226470178 \h </w:instrText>
            </w:r>
            <w:r w:rsidR="002758A1">
              <w:rPr>
                <w:webHidden/>
              </w:rPr>
            </w:r>
            <w:r w:rsidR="002758A1">
              <w:rPr>
                <w:webHidden/>
              </w:rPr>
              <w:fldChar w:fldCharType="separate"/>
            </w:r>
            <w:r w:rsidR="00831BA2">
              <w:rPr>
                <w:webHidden/>
              </w:rPr>
              <w:t>74</w:t>
            </w:r>
            <w:r w:rsidR="002758A1">
              <w:rPr>
                <w:webHidden/>
              </w:rPr>
              <w:fldChar w:fldCharType="end"/>
            </w:r>
          </w:hyperlink>
        </w:p>
        <w:p w:rsidR="002758A1" w:rsidRDefault="005905DC">
          <w:pPr>
            <w:pStyle w:val="31"/>
            <w:tabs>
              <w:tab w:val="left" w:pos="1320"/>
            </w:tabs>
            <w:rPr>
              <w:rFonts w:asciiTheme="minorHAnsi" w:eastAsiaTheme="minorEastAsia" w:hAnsiTheme="minorHAnsi" w:cstheme="minorBidi"/>
              <w:snapToGrid/>
              <w:sz w:val="22"/>
              <w:szCs w:val="22"/>
            </w:rPr>
          </w:pPr>
          <w:hyperlink w:anchor="_Toc226470179" w:history="1">
            <w:r w:rsidR="002758A1" w:rsidRPr="001C604E">
              <w:rPr>
                <w:rStyle w:val="ae"/>
                <w:i/>
              </w:rPr>
              <w:t>2.10.3.2.</w:t>
            </w:r>
            <w:r w:rsidR="002758A1">
              <w:rPr>
                <w:rFonts w:asciiTheme="minorHAnsi" w:eastAsiaTheme="minorEastAsia" w:hAnsiTheme="minorHAnsi" w:cstheme="minorBidi"/>
                <w:snapToGrid/>
                <w:sz w:val="22"/>
                <w:szCs w:val="22"/>
              </w:rPr>
              <w:tab/>
            </w:r>
            <w:r w:rsidR="002758A1" w:rsidRPr="001C604E">
              <w:rPr>
                <w:rStyle w:val="ae"/>
                <w:i/>
              </w:rPr>
              <w:t>Транспортный налог с физических лиц 182 1 06 04012 02 0000 110</w:t>
            </w:r>
            <w:r w:rsidR="002758A1">
              <w:rPr>
                <w:webHidden/>
              </w:rPr>
              <w:tab/>
            </w:r>
            <w:r w:rsidR="002758A1">
              <w:rPr>
                <w:webHidden/>
              </w:rPr>
              <w:fldChar w:fldCharType="begin"/>
            </w:r>
            <w:r w:rsidR="002758A1">
              <w:rPr>
                <w:webHidden/>
              </w:rPr>
              <w:instrText xml:space="preserve"> PAGEREF _Toc226470179 \h </w:instrText>
            </w:r>
            <w:r w:rsidR="002758A1">
              <w:rPr>
                <w:webHidden/>
              </w:rPr>
            </w:r>
            <w:r w:rsidR="002758A1">
              <w:rPr>
                <w:webHidden/>
              </w:rPr>
              <w:fldChar w:fldCharType="separate"/>
            </w:r>
            <w:r w:rsidR="00831BA2">
              <w:rPr>
                <w:webHidden/>
              </w:rPr>
              <w:t>75</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0" w:history="1">
            <w:r w:rsidR="002758A1" w:rsidRPr="001C604E">
              <w:rPr>
                <w:rStyle w:val="ae"/>
              </w:rPr>
              <w:t>2.10.4.</w:t>
            </w:r>
            <w:r w:rsidR="002758A1">
              <w:rPr>
                <w:rFonts w:asciiTheme="minorHAnsi" w:eastAsiaTheme="minorEastAsia" w:hAnsiTheme="minorHAnsi" w:cstheme="minorBidi"/>
                <w:snapToGrid/>
                <w:sz w:val="22"/>
                <w:szCs w:val="22"/>
              </w:rPr>
              <w:tab/>
            </w:r>
            <w:r w:rsidR="002758A1" w:rsidRPr="001C604E">
              <w:rPr>
                <w:rStyle w:val="ae"/>
              </w:rPr>
              <w:t>Земельный налог 182 1 06 06000 00 0000 110</w:t>
            </w:r>
            <w:r w:rsidR="002758A1">
              <w:rPr>
                <w:webHidden/>
              </w:rPr>
              <w:tab/>
            </w:r>
            <w:r w:rsidR="002758A1">
              <w:rPr>
                <w:webHidden/>
              </w:rPr>
              <w:fldChar w:fldCharType="begin"/>
            </w:r>
            <w:r w:rsidR="002758A1">
              <w:rPr>
                <w:webHidden/>
              </w:rPr>
              <w:instrText xml:space="preserve"> PAGEREF _Toc226470180 \h </w:instrText>
            </w:r>
            <w:r w:rsidR="002758A1">
              <w:rPr>
                <w:webHidden/>
              </w:rPr>
            </w:r>
            <w:r w:rsidR="002758A1">
              <w:rPr>
                <w:webHidden/>
              </w:rPr>
              <w:fldChar w:fldCharType="separate"/>
            </w:r>
            <w:r w:rsidR="00831BA2">
              <w:rPr>
                <w:webHidden/>
              </w:rPr>
              <w:t>76</w:t>
            </w:r>
            <w:r w:rsidR="002758A1">
              <w:rPr>
                <w:webHidden/>
              </w:rPr>
              <w:fldChar w:fldCharType="end"/>
            </w:r>
          </w:hyperlink>
        </w:p>
        <w:p w:rsidR="002758A1" w:rsidRDefault="005905DC">
          <w:pPr>
            <w:pStyle w:val="31"/>
            <w:tabs>
              <w:tab w:val="left" w:pos="1320"/>
            </w:tabs>
            <w:rPr>
              <w:rFonts w:asciiTheme="minorHAnsi" w:eastAsiaTheme="minorEastAsia" w:hAnsiTheme="minorHAnsi" w:cstheme="minorBidi"/>
              <w:snapToGrid/>
              <w:sz w:val="22"/>
              <w:szCs w:val="22"/>
            </w:rPr>
          </w:pPr>
          <w:hyperlink w:anchor="_Toc226470181" w:history="1">
            <w:r w:rsidR="002758A1" w:rsidRPr="001C604E">
              <w:rPr>
                <w:rStyle w:val="ae"/>
                <w:i/>
              </w:rPr>
              <w:t>2.10.4.1.</w:t>
            </w:r>
            <w:r w:rsidR="002758A1">
              <w:rPr>
                <w:rFonts w:asciiTheme="minorHAnsi" w:eastAsiaTheme="minorEastAsia" w:hAnsiTheme="minorHAnsi" w:cstheme="minorBidi"/>
                <w:snapToGrid/>
                <w:sz w:val="22"/>
                <w:szCs w:val="22"/>
              </w:rPr>
              <w:tab/>
            </w:r>
            <w:r w:rsidR="002758A1" w:rsidRPr="001C604E">
              <w:rPr>
                <w:rStyle w:val="ae"/>
                <w:i/>
              </w:rPr>
              <w:t>Земельный налог с организаций 182 1 06 06030 00 0000 110</w:t>
            </w:r>
            <w:r w:rsidR="002758A1">
              <w:rPr>
                <w:webHidden/>
              </w:rPr>
              <w:tab/>
            </w:r>
            <w:r w:rsidR="002758A1">
              <w:rPr>
                <w:webHidden/>
              </w:rPr>
              <w:fldChar w:fldCharType="begin"/>
            </w:r>
            <w:r w:rsidR="002758A1">
              <w:rPr>
                <w:webHidden/>
              </w:rPr>
              <w:instrText xml:space="preserve"> PAGEREF _Toc226470181 \h </w:instrText>
            </w:r>
            <w:r w:rsidR="002758A1">
              <w:rPr>
                <w:webHidden/>
              </w:rPr>
            </w:r>
            <w:r w:rsidR="002758A1">
              <w:rPr>
                <w:webHidden/>
              </w:rPr>
              <w:fldChar w:fldCharType="separate"/>
            </w:r>
            <w:r w:rsidR="00831BA2">
              <w:rPr>
                <w:webHidden/>
              </w:rPr>
              <w:t>76</w:t>
            </w:r>
            <w:r w:rsidR="002758A1">
              <w:rPr>
                <w:webHidden/>
              </w:rPr>
              <w:fldChar w:fldCharType="end"/>
            </w:r>
          </w:hyperlink>
        </w:p>
        <w:p w:rsidR="002758A1" w:rsidRDefault="005905DC">
          <w:pPr>
            <w:pStyle w:val="31"/>
            <w:tabs>
              <w:tab w:val="left" w:pos="1320"/>
            </w:tabs>
            <w:rPr>
              <w:rFonts w:asciiTheme="minorHAnsi" w:eastAsiaTheme="minorEastAsia" w:hAnsiTheme="minorHAnsi" w:cstheme="minorBidi"/>
              <w:snapToGrid/>
              <w:sz w:val="22"/>
              <w:szCs w:val="22"/>
            </w:rPr>
          </w:pPr>
          <w:hyperlink w:anchor="_Toc226470182" w:history="1">
            <w:r w:rsidR="002758A1" w:rsidRPr="001C604E">
              <w:rPr>
                <w:rStyle w:val="ae"/>
                <w:i/>
              </w:rPr>
              <w:t>2.10.4.2.</w:t>
            </w:r>
            <w:r w:rsidR="002758A1">
              <w:rPr>
                <w:rFonts w:asciiTheme="minorHAnsi" w:eastAsiaTheme="minorEastAsia" w:hAnsiTheme="minorHAnsi" w:cstheme="minorBidi"/>
                <w:snapToGrid/>
                <w:sz w:val="22"/>
                <w:szCs w:val="22"/>
              </w:rPr>
              <w:tab/>
            </w:r>
            <w:r w:rsidR="002758A1" w:rsidRPr="001C604E">
              <w:rPr>
                <w:rStyle w:val="ae"/>
                <w:i/>
              </w:rPr>
              <w:t>Земельный налог с физических лиц 182 1 06 06040 00 0000 110</w:t>
            </w:r>
            <w:r w:rsidR="002758A1">
              <w:rPr>
                <w:webHidden/>
              </w:rPr>
              <w:tab/>
            </w:r>
            <w:r w:rsidR="002758A1">
              <w:rPr>
                <w:webHidden/>
              </w:rPr>
              <w:fldChar w:fldCharType="begin"/>
            </w:r>
            <w:r w:rsidR="002758A1">
              <w:rPr>
                <w:webHidden/>
              </w:rPr>
              <w:instrText xml:space="preserve"> PAGEREF _Toc226470182 \h </w:instrText>
            </w:r>
            <w:r w:rsidR="002758A1">
              <w:rPr>
                <w:webHidden/>
              </w:rPr>
            </w:r>
            <w:r w:rsidR="002758A1">
              <w:rPr>
                <w:webHidden/>
              </w:rPr>
              <w:fldChar w:fldCharType="separate"/>
            </w:r>
            <w:r w:rsidR="00831BA2">
              <w:rPr>
                <w:webHidden/>
              </w:rPr>
              <w:t>77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3" w:history="1">
            <w:r w:rsidR="002758A1" w:rsidRPr="001C604E">
              <w:rPr>
                <w:rStyle w:val="ae"/>
              </w:rPr>
              <w:t>2.11.</w:t>
            </w:r>
            <w:r w:rsidR="002758A1">
              <w:rPr>
                <w:rFonts w:asciiTheme="minorHAnsi" w:eastAsiaTheme="minorEastAsia" w:hAnsiTheme="minorHAnsi" w:cstheme="minorBidi"/>
                <w:snapToGrid/>
                <w:sz w:val="22"/>
                <w:szCs w:val="22"/>
              </w:rPr>
              <w:tab/>
            </w:r>
            <w:r w:rsidR="002758A1" w:rsidRPr="001C604E">
              <w:rPr>
                <w:rStyle w:val="ae"/>
              </w:rPr>
              <w:t xml:space="preserve">Налог на добычу полезных ископаемых </w:t>
            </w:r>
            <w:r w:rsidR="002758A1" w:rsidRPr="001C604E">
              <w:rPr>
                <w:rStyle w:val="ae"/>
                <w:i/>
              </w:rPr>
              <w:t xml:space="preserve"> </w:t>
            </w:r>
            <w:r w:rsidR="002758A1" w:rsidRPr="001C604E">
              <w:rPr>
                <w:rStyle w:val="ae"/>
              </w:rPr>
              <w:t>182 1 07 01000 01 0000 110</w:t>
            </w:r>
            <w:r w:rsidR="002758A1">
              <w:rPr>
                <w:webHidden/>
              </w:rPr>
              <w:tab/>
            </w:r>
            <w:r w:rsidR="002758A1">
              <w:rPr>
                <w:webHidden/>
              </w:rPr>
              <w:fldChar w:fldCharType="begin"/>
            </w:r>
            <w:r w:rsidR="002758A1">
              <w:rPr>
                <w:webHidden/>
              </w:rPr>
              <w:instrText xml:space="preserve"> PAGEREF _Toc226470183 \h </w:instrText>
            </w:r>
            <w:r w:rsidR="002758A1">
              <w:rPr>
                <w:webHidden/>
              </w:rPr>
            </w:r>
            <w:r w:rsidR="002758A1">
              <w:rPr>
                <w:webHidden/>
              </w:rPr>
              <w:fldChar w:fldCharType="separate"/>
            </w:r>
            <w:r w:rsidR="00831BA2">
              <w:rPr>
                <w:webHidden/>
              </w:rPr>
              <w:t>79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4" w:history="1">
            <w:r w:rsidR="002758A1" w:rsidRPr="001C604E">
              <w:rPr>
                <w:rStyle w:val="ae"/>
                <w:i/>
              </w:rPr>
              <w:t>2.11.1.</w:t>
            </w:r>
            <w:r w:rsidR="002758A1">
              <w:rPr>
                <w:rFonts w:asciiTheme="minorHAnsi" w:eastAsiaTheme="minorEastAsia" w:hAnsiTheme="minorHAnsi" w:cstheme="minorBidi"/>
                <w:snapToGrid/>
                <w:sz w:val="22"/>
                <w:szCs w:val="22"/>
              </w:rPr>
              <w:tab/>
            </w:r>
            <w:r w:rsidR="002758A1" w:rsidRPr="001C604E">
              <w:rPr>
                <w:rStyle w:val="ae"/>
                <w:i/>
              </w:rPr>
              <w:t>Налог на добычу общераспространенных полезных ископаемых  182 1 07 01020 01 0000 110</w:t>
            </w:r>
            <w:r w:rsidR="002758A1">
              <w:rPr>
                <w:webHidden/>
              </w:rPr>
              <w:tab/>
            </w:r>
            <w:r w:rsidR="002758A1">
              <w:rPr>
                <w:webHidden/>
              </w:rPr>
              <w:fldChar w:fldCharType="begin"/>
            </w:r>
            <w:r w:rsidR="002758A1">
              <w:rPr>
                <w:webHidden/>
              </w:rPr>
              <w:instrText xml:space="preserve"> PAGEREF _Toc226470184 \h </w:instrText>
            </w:r>
            <w:r w:rsidR="002758A1">
              <w:rPr>
                <w:webHidden/>
              </w:rPr>
            </w:r>
            <w:r w:rsidR="002758A1">
              <w:rPr>
                <w:webHidden/>
              </w:rPr>
              <w:fldChar w:fldCharType="separate"/>
            </w:r>
            <w:r w:rsidR="00831BA2">
              <w:rPr>
                <w:webHidden/>
              </w:rPr>
              <w:t>79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5" w:history="1">
            <w:r w:rsidR="002758A1" w:rsidRPr="001C604E">
              <w:rPr>
                <w:rStyle w:val="ae"/>
                <w:i/>
              </w:rPr>
              <w:t>2.11.2.</w:t>
            </w:r>
            <w:r w:rsidR="002758A1">
              <w:rPr>
                <w:rFonts w:asciiTheme="minorHAnsi" w:eastAsiaTheme="minorEastAsia" w:hAnsiTheme="minorHAnsi" w:cstheme="minorBidi"/>
                <w:snapToGrid/>
                <w:sz w:val="22"/>
                <w:szCs w:val="22"/>
              </w:rPr>
              <w:tab/>
            </w:r>
            <w:r w:rsidR="002758A1" w:rsidRPr="001C604E">
              <w:rPr>
                <w:rStyle w:val="ae"/>
                <w:i/>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2758A1">
              <w:rPr>
                <w:webHidden/>
              </w:rPr>
              <w:tab/>
            </w:r>
            <w:r w:rsidR="002758A1">
              <w:rPr>
                <w:webHidden/>
              </w:rPr>
              <w:fldChar w:fldCharType="begin"/>
            </w:r>
            <w:r w:rsidR="002758A1">
              <w:rPr>
                <w:webHidden/>
              </w:rPr>
              <w:instrText xml:space="preserve"> PAGEREF _Toc226470185 \h </w:instrText>
            </w:r>
            <w:r w:rsidR="002758A1">
              <w:rPr>
                <w:webHidden/>
              </w:rPr>
            </w:r>
            <w:r w:rsidR="002758A1">
              <w:rPr>
                <w:webHidden/>
              </w:rPr>
              <w:fldChar w:fldCharType="separate"/>
            </w:r>
            <w:r w:rsidR="00831BA2">
              <w:rPr>
                <w:webHidden/>
              </w:rPr>
              <w:t>81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6" w:history="1">
            <w:r w:rsidR="002758A1" w:rsidRPr="001C604E">
              <w:rPr>
                <w:rStyle w:val="ae"/>
                <w:i/>
              </w:rPr>
              <w:t>2.11.3.</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природных алмазов  182 1 07 01050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_Toc226470186 \h </w:instrText>
            </w:r>
            <w:r w:rsidR="002758A1">
              <w:rPr>
                <w:webHidden/>
              </w:rPr>
            </w:r>
            <w:r w:rsidR="002758A1">
              <w:rPr>
                <w:webHidden/>
              </w:rPr>
              <w:fldChar w:fldCharType="separate"/>
            </w:r>
            <w:r w:rsidR="00831BA2">
              <w:rPr>
                <w:webHidden/>
              </w:rPr>
              <w:t>84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7" w:history="1">
            <w:r w:rsidR="002758A1" w:rsidRPr="001C604E">
              <w:rPr>
                <w:rStyle w:val="ae"/>
                <w:i/>
              </w:rPr>
              <w:t>2.11.4.</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угля (за исключением угля коксующегося)  182 1 07 01060 01 0000 110</w:t>
            </w:r>
            <w:r w:rsidR="002758A1">
              <w:rPr>
                <w:webHidden/>
              </w:rPr>
              <w:tab/>
            </w:r>
            <w:r w:rsidR="002758A1">
              <w:rPr>
                <w:webHidden/>
              </w:rPr>
              <w:fldChar w:fldCharType="begin"/>
            </w:r>
            <w:r w:rsidR="002758A1">
              <w:rPr>
                <w:webHidden/>
              </w:rPr>
              <w:instrText xml:space="preserve"> PAGEREF _Toc226470187 \h </w:instrText>
            </w:r>
            <w:r w:rsidR="002758A1">
              <w:rPr>
                <w:webHidden/>
              </w:rPr>
            </w:r>
            <w:r w:rsidR="002758A1">
              <w:rPr>
                <w:webHidden/>
              </w:rPr>
              <w:fldChar w:fldCharType="separate"/>
            </w:r>
            <w:r w:rsidR="00831BA2">
              <w:rPr>
                <w:webHidden/>
              </w:rPr>
              <w:t>86</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8" w:history="1">
            <w:r w:rsidR="002758A1" w:rsidRPr="001C604E">
              <w:rPr>
                <w:rStyle w:val="ae"/>
                <w:i/>
              </w:rPr>
              <w:t>2.11.5.</w:t>
            </w:r>
            <w:r w:rsidR="002758A1">
              <w:rPr>
                <w:rFonts w:asciiTheme="minorHAnsi" w:eastAsiaTheme="minorEastAsia" w:hAnsiTheme="minorHAnsi" w:cstheme="minorBidi"/>
                <w:snapToGrid/>
                <w:sz w:val="22"/>
                <w:szCs w:val="22"/>
              </w:rPr>
              <w:tab/>
            </w:r>
            <w:r w:rsidR="002758A1" w:rsidRPr="001C604E">
              <w:rPr>
                <w:rStyle w:val="ae"/>
                <w:i/>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2758A1" w:rsidRPr="001C604E">
              <w:rPr>
                <w:rStyle w:val="ae"/>
                <w:i/>
              </w:rPr>
              <w:lastRenderedPageBreak/>
              <w:t>182 1 07 01080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_Toc226470188 \h </w:instrText>
            </w:r>
            <w:r w:rsidR="002758A1">
              <w:rPr>
                <w:webHidden/>
              </w:rPr>
            </w:r>
            <w:r w:rsidR="002758A1">
              <w:rPr>
                <w:webHidden/>
              </w:rPr>
              <w:fldChar w:fldCharType="separate"/>
            </w:r>
            <w:r w:rsidR="00831BA2">
              <w:rPr>
                <w:webHidden/>
              </w:rPr>
              <w:t>88</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89" w:history="1">
            <w:r w:rsidR="002758A1" w:rsidRPr="001C604E">
              <w:rPr>
                <w:rStyle w:val="ae"/>
                <w:i/>
              </w:rPr>
              <w:t>2.11.6.</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железной руды (за исключением окисленных железистых кварцитов) 182 1 07 01090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_Toc226470189 \h </w:instrText>
            </w:r>
            <w:r w:rsidR="002758A1">
              <w:rPr>
                <w:webHidden/>
              </w:rPr>
            </w:r>
            <w:r w:rsidR="002758A1">
              <w:rPr>
                <w:webHidden/>
              </w:rPr>
              <w:fldChar w:fldCharType="separate"/>
            </w:r>
            <w:r w:rsidR="00831BA2">
              <w:rPr>
                <w:webHidden/>
              </w:rPr>
              <w:t>91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0" w:history="1">
            <w:r w:rsidR="002758A1" w:rsidRPr="001C604E">
              <w:rPr>
                <w:rStyle w:val="ae"/>
                <w:i/>
              </w:rPr>
              <w:t>2.11.7.</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калийных солей  182 1 07 01100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_Toc226470190 \h </w:instrText>
            </w:r>
            <w:r w:rsidR="002758A1">
              <w:rPr>
                <w:webHidden/>
              </w:rPr>
            </w:r>
            <w:r w:rsidR="002758A1">
              <w:rPr>
                <w:webHidden/>
              </w:rPr>
              <w:fldChar w:fldCharType="separate"/>
            </w:r>
            <w:r w:rsidR="00831BA2">
              <w:rPr>
                <w:webHidden/>
              </w:rPr>
              <w:t>93</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1" w:history="1">
            <w:r w:rsidR="002758A1" w:rsidRPr="001C604E">
              <w:rPr>
                <w:rStyle w:val="ae"/>
                <w:i/>
              </w:rPr>
              <w:t>2.11.8.</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_Toc226470191 \h </w:instrText>
            </w:r>
            <w:r w:rsidR="002758A1">
              <w:rPr>
                <w:webHidden/>
              </w:rPr>
            </w:r>
            <w:r w:rsidR="002758A1">
              <w:rPr>
                <w:webHidden/>
              </w:rPr>
              <w:fldChar w:fldCharType="separate"/>
            </w:r>
            <w:r w:rsidR="00831BA2">
              <w:rPr>
                <w:webHidden/>
              </w:rPr>
              <w:t>95</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2" w:history="1">
            <w:r w:rsidR="002758A1" w:rsidRPr="001C604E">
              <w:rPr>
                <w:rStyle w:val="ae"/>
                <w:i/>
              </w:rPr>
              <w:t>2.11.9.</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угля коксующегося 182 1 07 01120 01 0000 110 (прогнозирование не осуществляется в связи с отсутствием поступлений)</w:t>
            </w:r>
            <w:r w:rsidR="002758A1">
              <w:rPr>
                <w:rStyle w:val="ae"/>
                <w:i/>
              </w:rPr>
              <w:t xml:space="preserve">  </w:t>
            </w:r>
            <w:r w:rsidR="002758A1">
              <w:rPr>
                <w:webHidden/>
              </w:rPr>
              <w:tab/>
            </w:r>
            <w:r w:rsidR="002758A1">
              <w:rPr>
                <w:webHidden/>
              </w:rPr>
              <w:fldChar w:fldCharType="begin"/>
            </w:r>
            <w:r w:rsidR="002758A1">
              <w:rPr>
                <w:webHidden/>
              </w:rPr>
              <w:instrText xml:space="preserve"> PAGEREF _Toc226470192 \h </w:instrText>
            </w:r>
            <w:r w:rsidR="002758A1">
              <w:rPr>
                <w:webHidden/>
              </w:rPr>
            </w:r>
            <w:r w:rsidR="002758A1">
              <w:rPr>
                <w:webHidden/>
              </w:rPr>
              <w:fldChar w:fldCharType="separate"/>
            </w:r>
            <w:r w:rsidR="00831BA2">
              <w:rPr>
                <w:webHidden/>
              </w:rPr>
              <w:t>97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3" w:history="1">
            <w:r w:rsidR="002758A1" w:rsidRPr="001C604E">
              <w:rPr>
                <w:rStyle w:val="ae"/>
                <w:i/>
              </w:rPr>
              <w:t>2.11.10.</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апатит-нефелиновых, апатитовых и фосфоритовых руд 182 1 07 01130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_Toc226470193 \h </w:instrText>
            </w:r>
            <w:r w:rsidR="002758A1">
              <w:rPr>
                <w:webHidden/>
              </w:rPr>
            </w:r>
            <w:r w:rsidR="002758A1">
              <w:rPr>
                <w:webHidden/>
              </w:rPr>
              <w:fldChar w:fldCharType="separate"/>
            </w:r>
            <w:r w:rsidR="00831BA2">
              <w:rPr>
                <w:webHidden/>
              </w:rPr>
              <w:t>100</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4" w:history="1">
            <w:r w:rsidR="002758A1" w:rsidRPr="001C604E">
              <w:rPr>
                <w:rStyle w:val="ae"/>
                <w:i/>
              </w:rPr>
              <w:t>2.11.11.</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апатит-магнетитовых руд 182 1 07 01140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_Toc226470194 \h </w:instrText>
            </w:r>
            <w:r w:rsidR="002758A1">
              <w:rPr>
                <w:webHidden/>
              </w:rPr>
            </w:r>
            <w:r w:rsidR="002758A1">
              <w:rPr>
                <w:webHidden/>
              </w:rPr>
              <w:fldChar w:fldCharType="separate"/>
            </w:r>
            <w:r w:rsidR="00831BA2">
              <w:rPr>
                <w:webHidden/>
              </w:rPr>
              <w:t>102</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5" w:history="1">
            <w:r w:rsidR="002758A1" w:rsidRPr="001C604E">
              <w:rPr>
                <w:rStyle w:val="ae"/>
                <w:i/>
              </w:rPr>
              <w:t>2.11.12.</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апатит-штаффелитовых руд 182 1 07 01150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_Toc226470195 \h </w:instrText>
            </w:r>
            <w:r w:rsidR="002758A1">
              <w:rPr>
                <w:webHidden/>
              </w:rPr>
            </w:r>
            <w:r w:rsidR="002758A1">
              <w:rPr>
                <w:webHidden/>
              </w:rPr>
              <w:fldChar w:fldCharType="separate"/>
            </w:r>
            <w:r w:rsidR="00831BA2">
              <w:rPr>
                <w:webHidden/>
              </w:rPr>
              <w:t>104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6" w:history="1">
            <w:r w:rsidR="002758A1" w:rsidRPr="001C604E">
              <w:rPr>
                <w:rStyle w:val="ae"/>
                <w:i/>
              </w:rPr>
              <w:t>2.11.13.</w:t>
            </w:r>
            <w:r w:rsidR="002758A1">
              <w:rPr>
                <w:rFonts w:asciiTheme="minorHAnsi" w:eastAsiaTheme="minorEastAsia" w:hAnsiTheme="minorHAnsi" w:cstheme="minorBidi"/>
                <w:snapToGrid/>
                <w:sz w:val="22"/>
                <w:szCs w:val="22"/>
              </w:rPr>
              <w:tab/>
            </w:r>
            <w:r w:rsidR="002758A1" w:rsidRPr="001C604E">
              <w:rPr>
                <w:rStyle w:val="ae"/>
                <w:i/>
              </w:rPr>
              <w:t>Налог на добычу полезных ископаемых в виде маложелезистых апатитовых руд 182 1 07 01160 01 0000 110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_Toc226470196 \h </w:instrText>
            </w:r>
            <w:r w:rsidR="002758A1">
              <w:rPr>
                <w:webHidden/>
              </w:rPr>
            </w:r>
            <w:r w:rsidR="002758A1">
              <w:rPr>
                <w:webHidden/>
              </w:rPr>
              <w:fldChar w:fldCharType="separate"/>
            </w:r>
            <w:r w:rsidR="00831BA2">
              <w:rPr>
                <w:webHidden/>
              </w:rPr>
              <w:t>105</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7" w:history="1">
            <w:r w:rsidR="002758A1" w:rsidRPr="001C604E">
              <w:rPr>
                <w:rStyle w:val="ae"/>
              </w:rPr>
              <w:t>2.12.</w:t>
            </w:r>
            <w:r w:rsidR="002758A1">
              <w:rPr>
                <w:rFonts w:asciiTheme="minorHAnsi" w:eastAsiaTheme="minorEastAsia" w:hAnsiTheme="minorHAnsi" w:cstheme="minorBidi"/>
                <w:snapToGrid/>
                <w:sz w:val="22"/>
                <w:szCs w:val="22"/>
              </w:rPr>
              <w:tab/>
            </w:r>
            <w:r w:rsidR="002758A1" w:rsidRPr="001C604E">
              <w:rPr>
                <w:rStyle w:val="ae"/>
              </w:rPr>
              <w:t xml:space="preserve">Сборы за пользование объектами животного мира и за пользование объектами водных биологических ресурсов </w:t>
            </w:r>
            <w:r w:rsidR="002758A1" w:rsidRPr="001C604E">
              <w:rPr>
                <w:rStyle w:val="ae"/>
                <w:i/>
              </w:rPr>
              <w:t xml:space="preserve"> </w:t>
            </w:r>
            <w:r w:rsidR="002758A1" w:rsidRPr="001C604E">
              <w:rPr>
                <w:rStyle w:val="ae"/>
              </w:rPr>
              <w:t>182 1 07 04000 01 0000 110</w:t>
            </w:r>
            <w:r w:rsidR="002758A1">
              <w:rPr>
                <w:webHidden/>
              </w:rPr>
              <w:tab/>
            </w:r>
            <w:r w:rsidR="002758A1">
              <w:rPr>
                <w:webHidden/>
              </w:rPr>
              <w:fldChar w:fldCharType="begin"/>
            </w:r>
            <w:r w:rsidR="002758A1">
              <w:rPr>
                <w:webHidden/>
              </w:rPr>
              <w:instrText xml:space="preserve"> PAGEREF _Toc226470197 \h </w:instrText>
            </w:r>
            <w:r w:rsidR="002758A1">
              <w:rPr>
                <w:webHidden/>
              </w:rPr>
            </w:r>
            <w:r w:rsidR="002758A1">
              <w:rPr>
                <w:webHidden/>
              </w:rPr>
              <w:fldChar w:fldCharType="separate"/>
            </w:r>
            <w:r w:rsidR="00831BA2">
              <w:rPr>
                <w:webHidden/>
              </w:rPr>
              <w:t>107</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8" w:history="1">
            <w:r w:rsidR="002758A1" w:rsidRPr="001C604E">
              <w:rPr>
                <w:rStyle w:val="ae"/>
                <w:i/>
              </w:rPr>
              <w:t>2.12.1.</w:t>
            </w:r>
            <w:r w:rsidR="002758A1">
              <w:rPr>
                <w:rFonts w:asciiTheme="minorHAnsi" w:eastAsiaTheme="minorEastAsia" w:hAnsiTheme="minorHAnsi" w:cstheme="minorBidi"/>
                <w:snapToGrid/>
                <w:sz w:val="22"/>
                <w:szCs w:val="22"/>
              </w:rPr>
              <w:tab/>
            </w:r>
            <w:r w:rsidR="002758A1" w:rsidRPr="001C604E">
              <w:rPr>
                <w:rStyle w:val="ae"/>
                <w:i/>
              </w:rPr>
              <w:t>Сбор за пользование объектами животного мира</w:t>
            </w:r>
            <w:r w:rsidR="002758A1">
              <w:rPr>
                <w:webHidden/>
              </w:rPr>
              <w:tab/>
            </w:r>
            <w:r w:rsidR="002758A1">
              <w:rPr>
                <w:webHidden/>
              </w:rPr>
              <w:fldChar w:fldCharType="begin"/>
            </w:r>
            <w:r w:rsidR="002758A1">
              <w:rPr>
                <w:webHidden/>
              </w:rPr>
              <w:instrText xml:space="preserve"> PAGEREF _Toc226470198 \h </w:instrText>
            </w:r>
            <w:r w:rsidR="002758A1">
              <w:rPr>
                <w:webHidden/>
              </w:rPr>
            </w:r>
            <w:r w:rsidR="002758A1">
              <w:rPr>
                <w:webHidden/>
              </w:rPr>
              <w:fldChar w:fldCharType="separate"/>
            </w:r>
            <w:r w:rsidR="00831BA2">
              <w:rPr>
                <w:webHidden/>
              </w:rPr>
              <w:t>108</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199" w:history="1">
            <w:r w:rsidR="002758A1" w:rsidRPr="001C604E">
              <w:rPr>
                <w:rStyle w:val="ae"/>
                <w:i/>
              </w:rPr>
              <w:t>182 1 07 04010 01 0000 110</w:t>
            </w:r>
            <w:r w:rsidR="002758A1">
              <w:rPr>
                <w:webHidden/>
              </w:rPr>
              <w:tab/>
            </w:r>
            <w:r w:rsidR="002758A1">
              <w:rPr>
                <w:webHidden/>
              </w:rPr>
              <w:fldChar w:fldCharType="begin"/>
            </w:r>
            <w:r w:rsidR="002758A1">
              <w:rPr>
                <w:webHidden/>
              </w:rPr>
              <w:instrText xml:space="preserve"> PAGEREF _Toc226470199 \h </w:instrText>
            </w:r>
            <w:r w:rsidR="002758A1">
              <w:rPr>
                <w:webHidden/>
              </w:rPr>
            </w:r>
            <w:r w:rsidR="002758A1">
              <w:rPr>
                <w:webHidden/>
              </w:rPr>
              <w:fldChar w:fldCharType="separate"/>
            </w:r>
            <w:r w:rsidR="00831BA2">
              <w:rPr>
                <w:webHidden/>
              </w:rPr>
              <w:t>108</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0" w:history="1">
            <w:r w:rsidR="002758A1" w:rsidRPr="001C604E">
              <w:rPr>
                <w:rStyle w:val="ae"/>
                <w:i/>
              </w:rPr>
              <w:t>2.12.2.</w:t>
            </w:r>
            <w:r w:rsidR="002758A1">
              <w:rPr>
                <w:rFonts w:asciiTheme="minorHAnsi" w:eastAsiaTheme="minorEastAsia" w:hAnsiTheme="minorHAnsi" w:cstheme="minorBidi"/>
                <w:snapToGrid/>
                <w:sz w:val="22"/>
                <w:szCs w:val="22"/>
              </w:rPr>
              <w:tab/>
            </w:r>
            <w:r w:rsidR="002758A1" w:rsidRPr="001C604E">
              <w:rPr>
                <w:rStyle w:val="ae"/>
                <w:i/>
              </w:rPr>
              <w:t>Сбор за пользование объектами водных биологических ресурсов (исключая внутренние водные объекты)  182 1 07 04020 01 0000 110</w:t>
            </w:r>
            <w:r w:rsidR="002758A1">
              <w:rPr>
                <w:webHidden/>
              </w:rPr>
              <w:tab/>
            </w:r>
            <w:r w:rsidR="002758A1">
              <w:rPr>
                <w:webHidden/>
              </w:rPr>
              <w:fldChar w:fldCharType="begin"/>
            </w:r>
            <w:r w:rsidR="002758A1">
              <w:rPr>
                <w:webHidden/>
              </w:rPr>
              <w:instrText xml:space="preserve"> PAGEREF _Toc226470200 \h </w:instrText>
            </w:r>
            <w:r w:rsidR="002758A1">
              <w:rPr>
                <w:webHidden/>
              </w:rPr>
            </w:r>
            <w:r w:rsidR="002758A1">
              <w:rPr>
                <w:webHidden/>
              </w:rPr>
              <w:fldChar w:fldCharType="separate"/>
            </w:r>
            <w:r w:rsidR="00831BA2">
              <w:rPr>
                <w:webHidden/>
              </w:rPr>
              <w:t>109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1" w:history="1">
            <w:r w:rsidR="002758A1" w:rsidRPr="001C604E">
              <w:rPr>
                <w:rStyle w:val="ae"/>
                <w:i/>
              </w:rPr>
              <w:t>2.12.3.</w:t>
            </w:r>
            <w:r w:rsidR="002758A1">
              <w:rPr>
                <w:rFonts w:asciiTheme="minorHAnsi" w:eastAsiaTheme="minorEastAsia" w:hAnsiTheme="minorHAnsi" w:cstheme="minorBidi"/>
                <w:snapToGrid/>
                <w:sz w:val="22"/>
                <w:szCs w:val="22"/>
              </w:rPr>
              <w:tab/>
            </w:r>
            <w:r w:rsidR="002758A1" w:rsidRPr="001C604E">
              <w:rPr>
                <w:rStyle w:val="ae"/>
                <w:i/>
              </w:rPr>
              <w:t>Сбор за пользование объектами водных биологических ресурсов (по внутренним водным объектам)  182 1 07 04030 01 0000 110</w:t>
            </w:r>
            <w:r w:rsidR="002758A1">
              <w:rPr>
                <w:webHidden/>
              </w:rPr>
              <w:tab/>
            </w:r>
            <w:r w:rsidR="002758A1">
              <w:rPr>
                <w:webHidden/>
              </w:rPr>
              <w:fldChar w:fldCharType="begin"/>
            </w:r>
            <w:r w:rsidR="002758A1">
              <w:rPr>
                <w:webHidden/>
              </w:rPr>
              <w:instrText xml:space="preserve"> PAGEREF _Toc226470201 \h </w:instrText>
            </w:r>
            <w:r w:rsidR="002758A1">
              <w:rPr>
                <w:webHidden/>
              </w:rPr>
            </w:r>
            <w:r w:rsidR="002758A1">
              <w:rPr>
                <w:webHidden/>
              </w:rPr>
              <w:fldChar w:fldCharType="separate"/>
            </w:r>
            <w:r w:rsidR="00831BA2">
              <w:rPr>
                <w:webHidden/>
              </w:rPr>
              <w:t>109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2" w:history="1">
            <w:r w:rsidR="002758A1" w:rsidRPr="001C604E">
              <w:rPr>
                <w:rStyle w:val="ae"/>
              </w:rPr>
              <w:t>2.13.</w:t>
            </w:r>
            <w:r w:rsidR="002758A1">
              <w:rPr>
                <w:rFonts w:asciiTheme="minorHAnsi" w:eastAsiaTheme="minorEastAsia" w:hAnsiTheme="minorHAnsi" w:cstheme="minorBidi"/>
                <w:snapToGrid/>
                <w:sz w:val="22"/>
                <w:szCs w:val="22"/>
              </w:rPr>
              <w:tab/>
            </w:r>
            <w:r w:rsidR="002758A1" w:rsidRPr="001C604E">
              <w:rPr>
                <w:rStyle w:val="ae"/>
              </w:rPr>
              <w:t>Государственная пошлина 182 1 08 00000 0</w:t>
            </w:r>
            <w:r w:rsidR="002758A1" w:rsidRPr="001C604E">
              <w:rPr>
                <w:rStyle w:val="ae"/>
                <w:lang w:val="en-US"/>
              </w:rPr>
              <w:t>0</w:t>
            </w:r>
            <w:r w:rsidR="002758A1" w:rsidRPr="001C604E">
              <w:rPr>
                <w:rStyle w:val="ae"/>
              </w:rPr>
              <w:t xml:space="preserve"> 0000 000</w:t>
            </w:r>
            <w:r w:rsidR="002758A1">
              <w:rPr>
                <w:webHidden/>
              </w:rPr>
              <w:tab/>
            </w:r>
            <w:r w:rsidR="002758A1">
              <w:rPr>
                <w:webHidden/>
              </w:rPr>
              <w:fldChar w:fldCharType="begin"/>
            </w:r>
            <w:r w:rsidR="002758A1">
              <w:rPr>
                <w:webHidden/>
              </w:rPr>
              <w:instrText xml:space="preserve"> PAGEREF _Toc226470202 \h </w:instrText>
            </w:r>
            <w:r w:rsidR="002758A1">
              <w:rPr>
                <w:webHidden/>
              </w:rPr>
            </w:r>
            <w:r w:rsidR="002758A1">
              <w:rPr>
                <w:webHidden/>
              </w:rPr>
              <w:fldChar w:fldCharType="separate"/>
            </w:r>
            <w:r w:rsidR="00831BA2">
              <w:rPr>
                <w:webHidden/>
              </w:rPr>
              <w:t>109</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3" w:history="1">
            <w:r w:rsidR="002758A1" w:rsidRPr="001C604E">
              <w:rPr>
                <w:rStyle w:val="ae"/>
                <w:i/>
              </w:rPr>
              <w:t>2.13.1.</w:t>
            </w:r>
            <w:r w:rsidR="002758A1">
              <w:rPr>
                <w:rFonts w:asciiTheme="minorHAnsi" w:eastAsiaTheme="minorEastAsia" w:hAnsiTheme="minorHAnsi" w:cstheme="minorBidi"/>
                <w:snapToGrid/>
                <w:sz w:val="22"/>
                <w:szCs w:val="22"/>
              </w:rPr>
              <w:tab/>
            </w:r>
            <w:r w:rsidR="002758A1" w:rsidRPr="001C604E">
              <w:rPr>
                <w:rStyle w:val="ae"/>
                <w:i/>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2758A1">
              <w:rPr>
                <w:webHidden/>
              </w:rPr>
              <w:tab/>
            </w:r>
            <w:r w:rsidR="002758A1">
              <w:rPr>
                <w:webHidden/>
              </w:rPr>
              <w:fldChar w:fldCharType="begin"/>
            </w:r>
            <w:r w:rsidR="002758A1">
              <w:rPr>
                <w:webHidden/>
              </w:rPr>
              <w:instrText xml:space="preserve"> PAGEREF _Toc226470203 \h </w:instrText>
            </w:r>
            <w:r w:rsidR="002758A1">
              <w:rPr>
                <w:webHidden/>
              </w:rPr>
            </w:r>
            <w:r w:rsidR="002758A1">
              <w:rPr>
                <w:webHidden/>
              </w:rPr>
              <w:fldChar w:fldCharType="separate"/>
            </w:r>
            <w:r w:rsidR="00831BA2">
              <w:rPr>
                <w:webHidden/>
              </w:rPr>
              <w:t>110</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4" w:history="1">
            <w:r w:rsidR="002758A1" w:rsidRPr="001C604E">
              <w:rPr>
                <w:rStyle w:val="ae"/>
              </w:rPr>
              <w:t>2.14.</w:t>
            </w:r>
            <w:r w:rsidR="002758A1">
              <w:rPr>
                <w:rFonts w:asciiTheme="minorHAnsi" w:eastAsiaTheme="minorEastAsia" w:hAnsiTheme="minorHAnsi" w:cstheme="minorBidi"/>
                <w:snapToGrid/>
                <w:sz w:val="22"/>
                <w:szCs w:val="22"/>
              </w:rPr>
              <w:tab/>
            </w:r>
            <w:r w:rsidR="002758A1" w:rsidRPr="001C604E">
              <w:rPr>
                <w:rStyle w:val="ae"/>
              </w:rPr>
              <w:t>Задолженность и перерасчеты по отмененным налогам, сборам и иным обязательным платежам 182 1 09 00000 00 0000 000</w:t>
            </w:r>
            <w:r w:rsidR="002758A1">
              <w:rPr>
                <w:webHidden/>
              </w:rPr>
              <w:tab/>
            </w:r>
            <w:r w:rsidR="002758A1">
              <w:rPr>
                <w:webHidden/>
              </w:rPr>
              <w:fldChar w:fldCharType="begin"/>
            </w:r>
            <w:r w:rsidR="002758A1">
              <w:rPr>
                <w:webHidden/>
              </w:rPr>
              <w:instrText xml:space="preserve"> PAGEREF _Toc226470204 \h </w:instrText>
            </w:r>
            <w:r w:rsidR="002758A1">
              <w:rPr>
                <w:webHidden/>
              </w:rPr>
            </w:r>
            <w:r w:rsidR="002758A1">
              <w:rPr>
                <w:webHidden/>
              </w:rPr>
              <w:fldChar w:fldCharType="separate"/>
            </w:r>
            <w:r w:rsidR="00831BA2">
              <w:rPr>
                <w:webHidden/>
              </w:rPr>
              <w:t>110</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5" w:history="1">
            <w:r w:rsidR="002758A1" w:rsidRPr="001C604E">
              <w:rPr>
                <w:rStyle w:val="ae"/>
              </w:rPr>
              <w:t>2.15.</w:t>
            </w:r>
            <w:r w:rsidR="002758A1">
              <w:rPr>
                <w:rFonts w:asciiTheme="minorHAnsi" w:eastAsiaTheme="minorEastAsia" w:hAnsiTheme="minorHAnsi" w:cstheme="minorBidi"/>
                <w:snapToGrid/>
                <w:sz w:val="22"/>
                <w:szCs w:val="22"/>
              </w:rPr>
              <w:tab/>
            </w:r>
            <w:r w:rsidR="002758A1" w:rsidRPr="001C604E">
              <w:rPr>
                <w:rStyle w:val="ae"/>
              </w:rPr>
              <w:t>Платежи при пользовании природными ресурсами  182 1 12 00000 00 0000 000</w:t>
            </w:r>
            <w:r w:rsidR="002758A1">
              <w:rPr>
                <w:webHidden/>
              </w:rPr>
              <w:tab/>
            </w:r>
            <w:r w:rsidR="002758A1">
              <w:rPr>
                <w:webHidden/>
              </w:rPr>
              <w:fldChar w:fldCharType="begin"/>
            </w:r>
            <w:r w:rsidR="002758A1">
              <w:rPr>
                <w:webHidden/>
              </w:rPr>
              <w:instrText xml:space="preserve"> PAGEREF _Toc226470205 \h </w:instrText>
            </w:r>
            <w:r w:rsidR="002758A1">
              <w:rPr>
                <w:webHidden/>
              </w:rPr>
            </w:r>
            <w:r w:rsidR="002758A1">
              <w:rPr>
                <w:webHidden/>
              </w:rPr>
              <w:fldChar w:fldCharType="separate"/>
            </w:r>
            <w:r w:rsidR="00831BA2">
              <w:rPr>
                <w:webHidden/>
              </w:rPr>
              <w:t>111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6" w:history="1">
            <w:r w:rsidR="002758A1" w:rsidRPr="001C604E">
              <w:rPr>
                <w:rStyle w:val="ae"/>
                <w:i/>
              </w:rPr>
              <w:t>2.15.1.</w:t>
            </w:r>
            <w:r w:rsidR="002758A1">
              <w:rPr>
                <w:rFonts w:asciiTheme="minorHAnsi" w:eastAsiaTheme="minorEastAsia" w:hAnsiTheme="minorHAnsi" w:cstheme="minorBidi"/>
                <w:snapToGrid/>
                <w:sz w:val="22"/>
                <w:szCs w:val="22"/>
              </w:rPr>
              <w:tab/>
            </w:r>
            <w:r w:rsidR="002758A1" w:rsidRPr="001C604E">
              <w:rPr>
                <w:rStyle w:val="ae"/>
                <w:i/>
              </w:rPr>
              <w:t>Регулярные платежи за пользование недрами при пользовании недрами на территории Российской Федерации 182 1 12 02030 01 0000 120</w:t>
            </w:r>
            <w:r w:rsidR="002758A1">
              <w:rPr>
                <w:webHidden/>
              </w:rPr>
              <w:tab/>
            </w:r>
            <w:r w:rsidR="002758A1">
              <w:rPr>
                <w:webHidden/>
              </w:rPr>
              <w:fldChar w:fldCharType="begin"/>
            </w:r>
            <w:r w:rsidR="002758A1">
              <w:rPr>
                <w:webHidden/>
              </w:rPr>
              <w:instrText xml:space="preserve"> PAGEREF _Toc226470206 \h </w:instrText>
            </w:r>
            <w:r w:rsidR="002758A1">
              <w:rPr>
                <w:webHidden/>
              </w:rPr>
            </w:r>
            <w:r w:rsidR="002758A1">
              <w:rPr>
                <w:webHidden/>
              </w:rPr>
              <w:fldChar w:fldCharType="separate"/>
            </w:r>
            <w:r w:rsidR="00831BA2">
              <w:rPr>
                <w:webHidden/>
              </w:rPr>
              <w:t>111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7" w:history="1">
            <w:r w:rsidR="002758A1" w:rsidRPr="001C604E">
              <w:rPr>
                <w:rStyle w:val="ae"/>
              </w:rPr>
              <w:t>2.16.</w:t>
            </w:r>
            <w:r w:rsidR="002758A1">
              <w:rPr>
                <w:rFonts w:asciiTheme="minorHAnsi" w:eastAsiaTheme="minorEastAsia" w:hAnsiTheme="minorHAnsi" w:cstheme="minorBidi"/>
                <w:snapToGrid/>
                <w:sz w:val="22"/>
                <w:szCs w:val="22"/>
              </w:rPr>
              <w:tab/>
            </w:r>
            <w:r w:rsidR="002758A1" w:rsidRPr="001C604E">
              <w:rPr>
                <w:rStyle w:val="ae"/>
              </w:rPr>
              <w:t>Доходы от оказания платных услуг (работ) и компенсации затрат государства 182 1 13 00000 00 0000 000</w:t>
            </w:r>
            <w:r w:rsidR="002758A1">
              <w:rPr>
                <w:webHidden/>
              </w:rPr>
              <w:tab/>
            </w:r>
            <w:r w:rsidR="002758A1">
              <w:rPr>
                <w:webHidden/>
              </w:rPr>
              <w:fldChar w:fldCharType="begin"/>
            </w:r>
            <w:r w:rsidR="002758A1">
              <w:rPr>
                <w:webHidden/>
              </w:rPr>
              <w:instrText xml:space="preserve"> PAGEREF _Toc226470207 \h </w:instrText>
            </w:r>
            <w:r w:rsidR="002758A1">
              <w:rPr>
                <w:webHidden/>
              </w:rPr>
            </w:r>
            <w:r w:rsidR="002758A1">
              <w:rPr>
                <w:webHidden/>
              </w:rPr>
              <w:fldChar w:fldCharType="separate"/>
            </w:r>
            <w:r w:rsidR="00831BA2">
              <w:rPr>
                <w:webHidden/>
              </w:rPr>
              <w:t>111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8" w:history="1">
            <w:r w:rsidR="002758A1" w:rsidRPr="001C604E">
              <w:rPr>
                <w:rStyle w:val="ae"/>
                <w:i/>
              </w:rPr>
              <w:t>2.16.1.</w:t>
            </w:r>
            <w:r w:rsidR="002758A1">
              <w:rPr>
                <w:rFonts w:asciiTheme="minorHAnsi" w:eastAsiaTheme="minorEastAsia" w:hAnsiTheme="minorHAnsi" w:cstheme="minorBidi"/>
                <w:snapToGrid/>
                <w:sz w:val="22"/>
                <w:szCs w:val="22"/>
              </w:rPr>
              <w:tab/>
            </w:r>
            <w:r w:rsidR="002758A1" w:rsidRPr="001C604E">
              <w:rPr>
                <w:rStyle w:val="ae"/>
                <w:i/>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 182 1 13 01020 01 8000 130</w:t>
            </w:r>
            <w:r w:rsidR="002758A1">
              <w:rPr>
                <w:webHidden/>
              </w:rPr>
              <w:tab/>
            </w:r>
            <w:r w:rsidR="002758A1">
              <w:rPr>
                <w:webHidden/>
              </w:rPr>
              <w:fldChar w:fldCharType="begin"/>
            </w:r>
            <w:r w:rsidR="002758A1">
              <w:rPr>
                <w:webHidden/>
              </w:rPr>
              <w:instrText xml:space="preserve"> PAGEREF _Toc226470208 \h </w:instrText>
            </w:r>
            <w:r w:rsidR="002758A1">
              <w:rPr>
                <w:webHidden/>
              </w:rPr>
            </w:r>
            <w:r w:rsidR="002758A1">
              <w:rPr>
                <w:webHidden/>
              </w:rPr>
              <w:fldChar w:fldCharType="separate"/>
            </w:r>
            <w:r w:rsidR="00831BA2">
              <w:rPr>
                <w:webHidden/>
              </w:rPr>
              <w:t>111</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09" w:history="1">
            <w:r w:rsidR="002758A1" w:rsidRPr="001C604E">
              <w:rPr>
                <w:rStyle w:val="ae"/>
                <w:i/>
              </w:rPr>
              <w:t>2.16.2.</w:t>
            </w:r>
            <w:r w:rsidR="002758A1">
              <w:rPr>
                <w:rFonts w:asciiTheme="minorHAnsi" w:eastAsiaTheme="minorEastAsia" w:hAnsiTheme="minorHAnsi" w:cstheme="minorBidi"/>
                <w:snapToGrid/>
                <w:sz w:val="22"/>
                <w:szCs w:val="22"/>
              </w:rPr>
              <w:tab/>
            </w:r>
            <w:r w:rsidR="002758A1" w:rsidRPr="001C604E">
              <w:rPr>
                <w:rStyle w:val="ae"/>
                <w:i/>
              </w:rPr>
              <w:t>Плата за предоставление информации из реестра дисквалифицированных лиц (при обращении через многофункциональные центры)  182 1 13 01190 01 0000 130</w:t>
            </w:r>
            <w:r w:rsidR="002758A1">
              <w:rPr>
                <w:webHidden/>
              </w:rPr>
              <w:tab/>
            </w:r>
            <w:r w:rsidR="002758A1">
              <w:rPr>
                <w:webHidden/>
              </w:rPr>
              <w:fldChar w:fldCharType="begin"/>
            </w:r>
            <w:r w:rsidR="002758A1">
              <w:rPr>
                <w:webHidden/>
              </w:rPr>
              <w:instrText xml:space="preserve"> PAGEREF _Toc226470209 \h </w:instrText>
            </w:r>
            <w:r w:rsidR="002758A1">
              <w:rPr>
                <w:webHidden/>
              </w:rPr>
            </w:r>
            <w:r w:rsidR="002758A1">
              <w:rPr>
                <w:webHidden/>
              </w:rPr>
              <w:fldChar w:fldCharType="separate"/>
            </w:r>
            <w:r w:rsidR="00831BA2">
              <w:rPr>
                <w:webHidden/>
              </w:rPr>
              <w:t>112</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10" w:history="1">
            <w:r w:rsidR="002758A1" w:rsidRPr="001C604E">
              <w:rPr>
                <w:rStyle w:val="ae"/>
              </w:rPr>
              <w:t>2.17.</w:t>
            </w:r>
            <w:r w:rsidR="002758A1">
              <w:rPr>
                <w:rFonts w:asciiTheme="minorHAnsi" w:eastAsiaTheme="minorEastAsia" w:hAnsiTheme="minorHAnsi" w:cstheme="minorBidi"/>
                <w:snapToGrid/>
                <w:sz w:val="22"/>
                <w:szCs w:val="22"/>
              </w:rPr>
              <w:tab/>
            </w:r>
            <w:r w:rsidR="002758A1" w:rsidRPr="001C604E">
              <w:rPr>
                <w:rStyle w:val="ae"/>
              </w:rPr>
              <w:t>Штрафы, санкции, возмещение ущерба 182 1 16 00000 00 0000 000</w:t>
            </w:r>
            <w:r w:rsidR="002758A1">
              <w:rPr>
                <w:webHidden/>
              </w:rPr>
              <w:tab/>
            </w:r>
            <w:r w:rsidR="002758A1">
              <w:rPr>
                <w:webHidden/>
              </w:rPr>
              <w:fldChar w:fldCharType="begin"/>
            </w:r>
            <w:r w:rsidR="002758A1">
              <w:rPr>
                <w:webHidden/>
              </w:rPr>
              <w:instrText xml:space="preserve"> PAGEREF _Toc226470210 \h </w:instrText>
            </w:r>
            <w:r w:rsidR="002758A1">
              <w:rPr>
                <w:webHidden/>
              </w:rPr>
            </w:r>
            <w:r w:rsidR="002758A1">
              <w:rPr>
                <w:webHidden/>
              </w:rPr>
              <w:fldChar w:fldCharType="separate"/>
            </w:r>
            <w:r w:rsidR="00831BA2">
              <w:rPr>
                <w:webHidden/>
              </w:rPr>
              <w:t>113</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11" w:history="1">
            <w:r w:rsidR="002758A1" w:rsidRPr="001C604E">
              <w:rPr>
                <w:rStyle w:val="ae"/>
                <w:i/>
              </w:rPr>
              <w:t>2.17.1.</w:t>
            </w:r>
            <w:r w:rsidR="002758A1">
              <w:rPr>
                <w:rFonts w:asciiTheme="minorHAnsi" w:eastAsiaTheme="minorEastAsia" w:hAnsiTheme="minorHAnsi" w:cstheme="minorBidi"/>
                <w:snapToGrid/>
                <w:sz w:val="22"/>
                <w:szCs w:val="22"/>
              </w:rPr>
              <w:tab/>
            </w:r>
            <w:r w:rsidR="002758A1" w:rsidRPr="001C604E">
              <w:rPr>
                <w:rStyle w:val="ae"/>
                <w:i/>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 (прогнозирование не осуществляется в связи с отсутствием поступлений)</w:t>
            </w:r>
            <w:r w:rsidR="002758A1">
              <w:rPr>
                <w:webHidden/>
              </w:rPr>
              <w:tab/>
            </w:r>
            <w:r w:rsidR="002758A1">
              <w:rPr>
                <w:webHidden/>
              </w:rPr>
              <w:fldChar w:fldCharType="begin"/>
            </w:r>
            <w:r w:rsidR="002758A1">
              <w:rPr>
                <w:webHidden/>
              </w:rPr>
              <w:instrText xml:space="preserve"> PAGEREF _Toc226470211 \h </w:instrText>
            </w:r>
            <w:r w:rsidR="002758A1">
              <w:rPr>
                <w:webHidden/>
              </w:rPr>
            </w:r>
            <w:r w:rsidR="002758A1">
              <w:rPr>
                <w:webHidden/>
              </w:rPr>
              <w:fldChar w:fldCharType="separate"/>
            </w:r>
            <w:r w:rsidR="00831BA2">
              <w:rPr>
                <w:webHidden/>
              </w:rPr>
              <w:t>113</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12" w:history="1">
            <w:r w:rsidR="002758A1" w:rsidRPr="001C604E">
              <w:rPr>
                <w:rStyle w:val="ae"/>
                <w:i/>
              </w:rPr>
              <w:t>2.17.2.</w:t>
            </w:r>
            <w:r w:rsidR="002758A1">
              <w:rPr>
                <w:rFonts w:asciiTheme="minorHAnsi" w:eastAsiaTheme="minorEastAsia" w:hAnsiTheme="minorHAnsi" w:cstheme="minorBidi"/>
                <w:snapToGrid/>
                <w:sz w:val="22"/>
                <w:szCs w:val="22"/>
              </w:rPr>
              <w:tab/>
            </w:r>
            <w:r w:rsidR="002758A1" w:rsidRPr="001C604E">
              <w:rPr>
                <w:rStyle w:val="ae"/>
                <w: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2758A1">
              <w:rPr>
                <w:webHidden/>
              </w:rPr>
              <w:tab/>
            </w:r>
            <w:r w:rsidR="002758A1">
              <w:rPr>
                <w:webHidden/>
              </w:rPr>
              <w:fldChar w:fldCharType="begin"/>
            </w:r>
            <w:r w:rsidR="002758A1">
              <w:rPr>
                <w:webHidden/>
              </w:rPr>
              <w:instrText xml:space="preserve"> PAGEREF _Toc226470212 \h </w:instrText>
            </w:r>
            <w:r w:rsidR="002758A1">
              <w:rPr>
                <w:webHidden/>
              </w:rPr>
            </w:r>
            <w:r w:rsidR="002758A1">
              <w:rPr>
                <w:webHidden/>
              </w:rPr>
              <w:fldChar w:fldCharType="separate"/>
            </w:r>
            <w:r w:rsidR="00831BA2">
              <w:rPr>
                <w:webHidden/>
              </w:rPr>
              <w:t>114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13" w:history="1">
            <w:r w:rsidR="002758A1" w:rsidRPr="001C604E">
              <w:rPr>
                <w:rStyle w:val="ae"/>
                <w:i/>
              </w:rPr>
              <w:t>2.17.3.</w:t>
            </w:r>
            <w:r w:rsidR="002758A1">
              <w:rPr>
                <w:rFonts w:asciiTheme="minorHAnsi" w:eastAsiaTheme="minorEastAsia" w:hAnsiTheme="minorHAnsi" w:cstheme="minorBidi"/>
                <w:snapToGrid/>
                <w:sz w:val="22"/>
                <w:szCs w:val="22"/>
              </w:rPr>
              <w:tab/>
            </w:r>
            <w:r w:rsidR="002758A1" w:rsidRPr="001C604E">
              <w:rPr>
                <w:rStyle w:val="ae"/>
                <w:i/>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2758A1">
              <w:rPr>
                <w:webHidden/>
              </w:rPr>
              <w:tab/>
            </w:r>
            <w:r w:rsidR="002758A1">
              <w:rPr>
                <w:webHidden/>
              </w:rPr>
              <w:fldChar w:fldCharType="begin"/>
            </w:r>
            <w:r w:rsidR="002758A1">
              <w:rPr>
                <w:webHidden/>
              </w:rPr>
              <w:instrText xml:space="preserve"> PAGEREF _Toc226470213 \h </w:instrText>
            </w:r>
            <w:r w:rsidR="002758A1">
              <w:rPr>
                <w:webHidden/>
              </w:rPr>
            </w:r>
            <w:r w:rsidR="002758A1">
              <w:rPr>
                <w:webHidden/>
              </w:rPr>
              <w:fldChar w:fldCharType="separate"/>
            </w:r>
            <w:r w:rsidR="00831BA2">
              <w:rPr>
                <w:webHidden/>
              </w:rPr>
              <w:t>114</w:t>
            </w:r>
            <w:r w:rsidR="002758A1">
              <w:rPr>
                <w:webHidden/>
              </w:rPr>
              <w:fldChar w:fldCharType="end"/>
            </w:r>
          </w:hyperlink>
        </w:p>
        <w:p w:rsidR="002758A1" w:rsidRDefault="005905DC">
          <w:pPr>
            <w:pStyle w:val="31"/>
            <w:rPr>
              <w:rFonts w:asciiTheme="minorHAnsi" w:eastAsiaTheme="minorEastAsia" w:hAnsiTheme="minorHAnsi" w:cstheme="minorBidi"/>
              <w:snapToGrid/>
              <w:sz w:val="22"/>
              <w:szCs w:val="22"/>
            </w:rPr>
          </w:pPr>
          <w:hyperlink w:anchor="_Toc226470214" w:history="1">
            <w:r w:rsidR="002758A1" w:rsidRPr="001C604E">
              <w:rPr>
                <w:rStyle w:val="ae"/>
                <w:i/>
              </w:rPr>
              <w:t>2.17.4.</w:t>
            </w:r>
            <w:r w:rsidR="002758A1">
              <w:rPr>
                <w:rFonts w:asciiTheme="minorHAnsi" w:eastAsiaTheme="minorEastAsia" w:hAnsiTheme="minorHAnsi" w:cstheme="minorBidi"/>
                <w:snapToGrid/>
                <w:sz w:val="22"/>
                <w:szCs w:val="22"/>
              </w:rPr>
              <w:tab/>
            </w:r>
            <w:r w:rsidR="002758A1" w:rsidRPr="001C604E">
              <w:rPr>
                <w:rStyle w:val="ae"/>
                <w:i/>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2758A1">
              <w:rPr>
                <w:webHidden/>
              </w:rPr>
              <w:tab/>
            </w:r>
            <w:r w:rsidR="002758A1">
              <w:rPr>
                <w:webHidden/>
              </w:rPr>
              <w:fldChar w:fldCharType="begin"/>
            </w:r>
            <w:r w:rsidR="002758A1">
              <w:rPr>
                <w:webHidden/>
              </w:rPr>
              <w:instrText xml:space="preserve"> PAGEREF _Toc226470214 \h </w:instrText>
            </w:r>
            <w:r w:rsidR="002758A1">
              <w:rPr>
                <w:webHidden/>
              </w:rPr>
            </w:r>
            <w:r w:rsidR="002758A1">
              <w:rPr>
                <w:webHidden/>
              </w:rPr>
              <w:fldChar w:fldCharType="separate"/>
            </w:r>
            <w:r w:rsidR="00831BA2">
              <w:rPr>
                <w:webHidden/>
              </w:rPr>
              <w:t>114</w:t>
            </w:r>
            <w:r w:rsidR="002758A1">
              <w:rPr>
                <w:webHidden/>
              </w:rPr>
              <w:fldChar w:fldCharType="end"/>
            </w:r>
          </w:hyperlink>
        </w:p>
        <w:p w:rsidR="00E36AEF" w:rsidRPr="00E574B6" w:rsidRDefault="00017DC2" w:rsidP="00581ED1">
          <w:pPr>
            <w:pStyle w:val="13"/>
            <w:rPr>
              <w:rStyle w:val="ae"/>
              <w:color w:val="auto"/>
              <w:sz w:val="26"/>
              <w:szCs w:val="26"/>
              <w:highlight w:val="yellow"/>
            </w:rPr>
          </w:pPr>
          <w:r w:rsidRPr="00E574B6">
            <w:rPr>
              <w:rStyle w:val="ae"/>
              <w:color w:val="auto"/>
              <w:sz w:val="22"/>
              <w:szCs w:val="22"/>
              <w:highlight w:val="yellow"/>
            </w:rPr>
            <w:fldChar w:fldCharType="end"/>
          </w:r>
        </w:p>
      </w:sdtContent>
    </w:sdt>
    <w:p w:rsidR="00A47734" w:rsidRPr="00E574B6" w:rsidRDefault="00A47734" w:rsidP="00926606">
      <w:pPr>
        <w:spacing w:after="200" w:line="240" w:lineRule="auto"/>
        <w:ind w:firstLine="0"/>
        <w:rPr>
          <w:rFonts w:eastAsia="Times New Roman"/>
          <w:sz w:val="27"/>
          <w:szCs w:val="27"/>
          <w:highlight w:val="yellow"/>
          <w:lang w:eastAsia="ru-RU"/>
        </w:rPr>
      </w:pPr>
      <w:r w:rsidRPr="00E574B6">
        <w:rPr>
          <w:rFonts w:eastAsia="Times New Roman"/>
          <w:sz w:val="27"/>
          <w:szCs w:val="27"/>
          <w:highlight w:val="yellow"/>
          <w:lang w:eastAsia="ru-RU"/>
        </w:rPr>
        <w:br w:type="page"/>
      </w:r>
    </w:p>
    <w:p w:rsidR="00805B1D" w:rsidRPr="00E574B6" w:rsidRDefault="00805B1D" w:rsidP="00070DAC">
      <w:pPr>
        <w:pStyle w:val="3"/>
        <w:numPr>
          <w:ilvl w:val="0"/>
          <w:numId w:val="8"/>
        </w:numPr>
        <w:tabs>
          <w:tab w:val="left" w:pos="567"/>
        </w:tabs>
        <w:spacing w:after="120" w:line="240" w:lineRule="auto"/>
        <w:ind w:left="0" w:firstLine="0"/>
        <w:jc w:val="center"/>
        <w:rPr>
          <w:rFonts w:ascii="Times New Roman" w:eastAsia="MS Gothic" w:hAnsi="Times New Roman"/>
          <w:sz w:val="27"/>
          <w:szCs w:val="27"/>
        </w:rPr>
      </w:pPr>
      <w:bookmarkStart w:id="2" w:name="_Toc226470141"/>
      <w:r w:rsidRPr="00E574B6">
        <w:rPr>
          <w:rFonts w:ascii="Times New Roman" w:eastAsia="MS Gothic" w:hAnsi="Times New Roman"/>
          <w:sz w:val="27"/>
          <w:szCs w:val="27"/>
        </w:rPr>
        <w:lastRenderedPageBreak/>
        <w:t>Общие положения</w:t>
      </w:r>
      <w:bookmarkEnd w:id="2"/>
    </w:p>
    <w:p w:rsidR="00805B1D" w:rsidRPr="00E574B6" w:rsidRDefault="00805B1D" w:rsidP="00926606">
      <w:pPr>
        <w:spacing w:line="240" w:lineRule="auto"/>
        <w:jc w:val="both"/>
        <w:rPr>
          <w:rFonts w:eastAsia="Times New Roman"/>
          <w:sz w:val="27"/>
          <w:szCs w:val="27"/>
          <w:lang w:eastAsia="ru-RU"/>
        </w:rPr>
      </w:pPr>
      <w:r w:rsidRPr="00E574B6">
        <w:rPr>
          <w:rFonts w:eastAsia="Times New Roman"/>
          <w:sz w:val="27"/>
          <w:szCs w:val="27"/>
          <w:lang w:eastAsia="ru-RU"/>
        </w:rPr>
        <w:t xml:space="preserve">Методика прогнозирования поступлений доходов в </w:t>
      </w:r>
      <w:r w:rsidR="00C97495" w:rsidRPr="00E574B6">
        <w:rPr>
          <w:rFonts w:eastAsia="Times New Roman"/>
          <w:sz w:val="27"/>
          <w:szCs w:val="27"/>
          <w:lang w:eastAsia="ru-RU"/>
        </w:rPr>
        <w:t xml:space="preserve">консолидированный бюджет Ростовской области </w:t>
      </w:r>
      <w:r w:rsidRPr="00E574B6">
        <w:rPr>
          <w:rFonts w:eastAsia="Times New Roman"/>
          <w:sz w:val="27"/>
          <w:szCs w:val="27"/>
          <w:lang w:eastAsia="ru-RU"/>
        </w:rPr>
        <w:t xml:space="preserve">на </w:t>
      </w:r>
      <w:r w:rsidR="00597FE1" w:rsidRPr="00E574B6">
        <w:rPr>
          <w:rFonts w:eastAsia="Times New Roman"/>
          <w:sz w:val="27"/>
          <w:szCs w:val="27"/>
          <w:lang w:eastAsia="ru-RU"/>
        </w:rPr>
        <w:t xml:space="preserve">текущий год, </w:t>
      </w:r>
      <w:r w:rsidRPr="00E574B6">
        <w:rPr>
          <w:rFonts w:eastAsia="Times New Roman"/>
          <w:sz w:val="27"/>
          <w:szCs w:val="27"/>
          <w:lang w:eastAsia="ru-RU"/>
        </w:rPr>
        <w:t xml:space="preserve">очередной финансовый год и плановый период (далее – Методика) разработана в целях реализации </w:t>
      </w:r>
      <w:r w:rsidR="00C97495" w:rsidRPr="00E574B6">
        <w:rPr>
          <w:rFonts w:eastAsia="Times New Roman"/>
          <w:sz w:val="27"/>
          <w:szCs w:val="27"/>
          <w:lang w:eastAsia="ru-RU"/>
        </w:rPr>
        <w:t>У</w:t>
      </w:r>
      <w:r w:rsidRPr="00E574B6">
        <w:rPr>
          <w:rFonts w:eastAsia="Times New Roman"/>
          <w:sz w:val="27"/>
          <w:szCs w:val="27"/>
          <w:lang w:eastAsia="ru-RU"/>
        </w:rPr>
        <w:t>ФНС России</w:t>
      </w:r>
      <w:r w:rsidR="00C97495" w:rsidRPr="00E574B6">
        <w:rPr>
          <w:rFonts w:eastAsia="Times New Roman"/>
          <w:sz w:val="27"/>
          <w:szCs w:val="27"/>
          <w:lang w:eastAsia="ru-RU"/>
        </w:rPr>
        <w:t xml:space="preserve"> по Ростовской области </w:t>
      </w:r>
      <w:r w:rsidRPr="00E574B6">
        <w:rPr>
          <w:rFonts w:eastAsia="Times New Roman"/>
          <w:sz w:val="27"/>
          <w:szCs w:val="27"/>
          <w:lang w:eastAsia="ru-RU"/>
        </w:rPr>
        <w:t xml:space="preserve">полномочий главного администратора доходов </w:t>
      </w:r>
      <w:r w:rsidR="00C97495" w:rsidRPr="00E574B6">
        <w:rPr>
          <w:rFonts w:eastAsia="Times New Roman"/>
          <w:sz w:val="27"/>
          <w:szCs w:val="27"/>
          <w:lang w:eastAsia="ru-RU"/>
        </w:rPr>
        <w:t>консолидированного бюджета субъекта</w:t>
      </w:r>
      <w:r w:rsidR="00597FE1" w:rsidRPr="00E574B6">
        <w:rPr>
          <w:rFonts w:eastAsia="Times New Roman"/>
          <w:sz w:val="27"/>
          <w:szCs w:val="27"/>
          <w:lang w:eastAsia="ru-RU"/>
        </w:rPr>
        <w:t xml:space="preserve"> Российской Федерации</w:t>
      </w:r>
      <w:r w:rsidR="00C97495" w:rsidRPr="00E574B6">
        <w:rPr>
          <w:rFonts w:eastAsia="Times New Roman"/>
          <w:sz w:val="27"/>
          <w:szCs w:val="27"/>
          <w:lang w:eastAsia="ru-RU"/>
        </w:rPr>
        <w:t xml:space="preserve"> </w:t>
      </w:r>
      <w:r w:rsidRPr="00E574B6">
        <w:rPr>
          <w:rFonts w:eastAsia="Times New Roman"/>
          <w:sz w:val="27"/>
          <w:szCs w:val="27"/>
          <w:lang w:eastAsia="ru-RU"/>
        </w:rPr>
        <w:t>в части прогнозирования поступлений доходов, администрируемых ФНС России, а также направлена на обеспечени</w:t>
      </w:r>
      <w:r w:rsidR="0008327C" w:rsidRPr="00E574B6">
        <w:rPr>
          <w:rFonts w:eastAsia="Times New Roman"/>
          <w:sz w:val="27"/>
          <w:szCs w:val="27"/>
          <w:lang w:eastAsia="ru-RU"/>
        </w:rPr>
        <w:t>е</w:t>
      </w:r>
      <w:r w:rsidRPr="00E574B6">
        <w:rPr>
          <w:rFonts w:eastAsia="Times New Roman"/>
          <w:sz w:val="27"/>
          <w:szCs w:val="27"/>
          <w:lang w:eastAsia="ru-RU"/>
        </w:rPr>
        <w:t xml:space="preserve"> полноты поступлений доходов </w:t>
      </w:r>
      <w:r w:rsidR="00597FE1" w:rsidRPr="00E574B6">
        <w:rPr>
          <w:rFonts w:eastAsia="Times New Roman"/>
          <w:sz w:val="27"/>
          <w:szCs w:val="27"/>
          <w:lang w:eastAsia="ru-RU"/>
        </w:rPr>
        <w:t xml:space="preserve">в </w:t>
      </w:r>
      <w:r w:rsidR="00C97495" w:rsidRPr="00E574B6">
        <w:rPr>
          <w:rFonts w:eastAsia="Times New Roman"/>
          <w:sz w:val="27"/>
          <w:szCs w:val="27"/>
          <w:lang w:eastAsia="ru-RU"/>
        </w:rPr>
        <w:t>консолидированн</w:t>
      </w:r>
      <w:r w:rsidR="00597FE1" w:rsidRPr="00E574B6">
        <w:rPr>
          <w:rFonts w:eastAsia="Times New Roman"/>
          <w:sz w:val="27"/>
          <w:szCs w:val="27"/>
          <w:lang w:eastAsia="ru-RU"/>
        </w:rPr>
        <w:t>ый</w:t>
      </w:r>
      <w:r w:rsidR="00C97495" w:rsidRPr="00E574B6">
        <w:rPr>
          <w:rFonts w:eastAsia="Times New Roman"/>
          <w:sz w:val="27"/>
          <w:szCs w:val="27"/>
          <w:lang w:eastAsia="ru-RU"/>
        </w:rPr>
        <w:t xml:space="preserve"> бюджет </w:t>
      </w:r>
      <w:r w:rsidR="00597FE1" w:rsidRPr="00E574B6">
        <w:rPr>
          <w:rFonts w:eastAsia="Times New Roman"/>
          <w:sz w:val="27"/>
          <w:szCs w:val="27"/>
          <w:lang w:eastAsia="ru-RU"/>
        </w:rPr>
        <w:t xml:space="preserve">Ростовской области </w:t>
      </w:r>
      <w:r w:rsidRPr="00E574B6">
        <w:rPr>
          <w:rFonts w:eastAsia="Times New Roman"/>
          <w:sz w:val="27"/>
          <w:szCs w:val="27"/>
          <w:lang w:eastAsia="ru-RU"/>
        </w:rPr>
        <w:t>с учётом основных направлений бюджетной и налоговой политики на очередной финансовый год и плановый период.</w:t>
      </w:r>
    </w:p>
    <w:p w:rsidR="00805B1D" w:rsidRPr="00E574B6" w:rsidRDefault="00805B1D" w:rsidP="00926606">
      <w:pPr>
        <w:spacing w:line="240" w:lineRule="auto"/>
        <w:jc w:val="both"/>
        <w:rPr>
          <w:rFonts w:eastAsia="Times New Roman"/>
          <w:sz w:val="27"/>
          <w:szCs w:val="27"/>
          <w:lang w:eastAsia="ru-RU"/>
        </w:rPr>
      </w:pPr>
      <w:r w:rsidRPr="00E574B6">
        <w:rPr>
          <w:rFonts w:eastAsia="Times New Roman"/>
          <w:sz w:val="27"/>
          <w:szCs w:val="27"/>
          <w:lang w:eastAsia="ru-RU"/>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w:t>
      </w:r>
      <w:r w:rsidR="007F471F" w:rsidRPr="00E574B6">
        <w:rPr>
          <w:rFonts w:eastAsia="Times New Roman"/>
          <w:sz w:val="27"/>
          <w:szCs w:val="27"/>
          <w:lang w:eastAsia="ru-RU"/>
        </w:rPr>
        <w:t>года</w:t>
      </w:r>
      <w:r w:rsidRPr="00E574B6">
        <w:rPr>
          <w:rFonts w:eastAsia="Times New Roman"/>
          <w:sz w:val="27"/>
          <w:szCs w:val="27"/>
          <w:lang w:eastAsia="ru-RU"/>
        </w:rPr>
        <w:t xml:space="preserve"> № 574 «Об общих требованиях к методике прогнозирования поступлений доходов в бюджеты бюджетной системы Российской Федерации</w:t>
      </w:r>
      <w:r w:rsidR="00E2066E" w:rsidRPr="00E574B6">
        <w:rPr>
          <w:rFonts w:eastAsia="Times New Roman"/>
          <w:sz w:val="27"/>
          <w:szCs w:val="27"/>
          <w:lang w:eastAsia="ru-RU"/>
        </w:rPr>
        <w:t>»</w:t>
      </w:r>
      <w:r w:rsidRPr="00E574B6">
        <w:rPr>
          <w:rFonts w:eastAsia="Times New Roman"/>
          <w:sz w:val="27"/>
          <w:szCs w:val="27"/>
          <w:lang w:eastAsia="ru-RU"/>
        </w:rPr>
        <w:t xml:space="preserve"> (далее – Общие требования).</w:t>
      </w:r>
    </w:p>
    <w:p w:rsidR="00805B1D" w:rsidRDefault="00805B1D" w:rsidP="00926606">
      <w:pPr>
        <w:spacing w:line="240" w:lineRule="auto"/>
        <w:jc w:val="both"/>
        <w:rPr>
          <w:rFonts w:eastAsia="Times New Roman"/>
          <w:sz w:val="27"/>
          <w:szCs w:val="27"/>
          <w:lang w:eastAsia="ru-RU"/>
        </w:rPr>
      </w:pPr>
      <w:r w:rsidRPr="00E574B6">
        <w:rPr>
          <w:rFonts w:eastAsia="Times New Roman"/>
          <w:sz w:val="27"/>
          <w:szCs w:val="27"/>
          <w:lang w:eastAsia="ru-RU"/>
        </w:rPr>
        <w:t xml:space="preserve">При расчёте параметров доходов </w:t>
      </w:r>
      <w:r w:rsidR="00597FE1" w:rsidRPr="00E574B6">
        <w:rPr>
          <w:rFonts w:eastAsia="Times New Roman"/>
          <w:sz w:val="27"/>
          <w:szCs w:val="27"/>
          <w:lang w:eastAsia="ru-RU"/>
        </w:rPr>
        <w:t xml:space="preserve">консолидированного </w:t>
      </w:r>
      <w:r w:rsidR="00D866F8" w:rsidRPr="00E574B6">
        <w:rPr>
          <w:rFonts w:eastAsia="Times New Roman"/>
          <w:sz w:val="27"/>
          <w:szCs w:val="27"/>
          <w:lang w:eastAsia="ru-RU"/>
        </w:rPr>
        <w:t>бюджета</w:t>
      </w:r>
      <w:r w:rsidR="00597FE1" w:rsidRPr="00E574B6">
        <w:rPr>
          <w:rFonts w:eastAsia="Times New Roman"/>
          <w:sz w:val="27"/>
          <w:szCs w:val="27"/>
          <w:lang w:eastAsia="ru-RU"/>
        </w:rPr>
        <w:t xml:space="preserve"> Ростовской области </w:t>
      </w:r>
      <w:r w:rsidRPr="00E574B6">
        <w:rPr>
          <w:rFonts w:eastAsia="Times New Roman"/>
          <w:sz w:val="27"/>
          <w:szCs w:val="27"/>
          <w:lang w:eastAsia="ru-RU"/>
        </w:rPr>
        <w:t>применяются следующие методы прогнозирования:</w:t>
      </w:r>
    </w:p>
    <w:p w:rsidR="00F35CBA" w:rsidRPr="00E574B6" w:rsidRDefault="00F35CBA" w:rsidP="00926606">
      <w:pPr>
        <w:spacing w:line="240" w:lineRule="auto"/>
        <w:jc w:val="both"/>
        <w:rPr>
          <w:rFonts w:eastAsia="Times New Roman"/>
          <w:sz w:val="27"/>
          <w:szCs w:val="27"/>
          <w:lang w:eastAsia="ru-RU"/>
        </w:rPr>
      </w:pPr>
      <w:r w:rsidRPr="00F35CBA">
        <w:rPr>
          <w:rFonts w:eastAsia="Times New Roman"/>
          <w:sz w:val="27"/>
          <w:szCs w:val="27"/>
          <w:lang w:eastAsia="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805B1D" w:rsidRPr="00E574B6" w:rsidRDefault="00805B1D" w:rsidP="00926606">
      <w:pPr>
        <w:spacing w:line="240" w:lineRule="auto"/>
        <w:jc w:val="both"/>
        <w:rPr>
          <w:rFonts w:eastAsia="Times New Roman"/>
          <w:sz w:val="27"/>
          <w:szCs w:val="27"/>
          <w:lang w:eastAsia="ru-RU"/>
        </w:rPr>
      </w:pPr>
      <w:r w:rsidRPr="00E574B6">
        <w:rPr>
          <w:rFonts w:eastAsia="Times New Roman"/>
          <w:sz w:val="27"/>
          <w:szCs w:val="27"/>
          <w:lang w:eastAsia="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05B1D" w:rsidRPr="00E574B6" w:rsidRDefault="00805B1D" w:rsidP="00926606">
      <w:pPr>
        <w:spacing w:line="240" w:lineRule="auto"/>
        <w:jc w:val="both"/>
        <w:rPr>
          <w:rFonts w:eastAsia="Times New Roman"/>
          <w:sz w:val="27"/>
          <w:szCs w:val="27"/>
          <w:lang w:eastAsia="ru-RU"/>
        </w:rPr>
      </w:pPr>
      <w:r w:rsidRPr="00E574B6">
        <w:rPr>
          <w:rFonts w:eastAsia="Times New Roman"/>
          <w:sz w:val="27"/>
          <w:szCs w:val="27"/>
          <w:lang w:eastAsia="ru-RU"/>
        </w:rPr>
        <w:t>экстраполяция – расчёт, осуществляемый на основании имеющихся данных о тенденциях изменений</w:t>
      </w:r>
      <w:r w:rsidR="008F740F" w:rsidRPr="00E574B6">
        <w:rPr>
          <w:rFonts w:eastAsia="Times New Roman"/>
          <w:sz w:val="27"/>
          <w:szCs w:val="27"/>
          <w:lang w:eastAsia="ru-RU"/>
        </w:rPr>
        <w:t xml:space="preserve"> поступлений в прошлых периодах.</w:t>
      </w:r>
    </w:p>
    <w:p w:rsidR="00805B1D" w:rsidRPr="00E574B6" w:rsidRDefault="00805B1D" w:rsidP="00926606">
      <w:pPr>
        <w:spacing w:line="240" w:lineRule="auto"/>
        <w:jc w:val="both"/>
        <w:rPr>
          <w:rFonts w:eastAsia="Times New Roman"/>
          <w:sz w:val="27"/>
          <w:szCs w:val="27"/>
          <w:lang w:eastAsia="ru-RU"/>
        </w:rPr>
      </w:pPr>
      <w:r w:rsidRPr="00E574B6">
        <w:rPr>
          <w:rFonts w:eastAsia="Times New Roman"/>
          <w:sz w:val="27"/>
          <w:szCs w:val="27"/>
          <w:lang w:eastAsia="ru-RU"/>
        </w:rPr>
        <w:t xml:space="preserve">При прогнозировании доходов </w:t>
      </w:r>
      <w:r w:rsidR="00C97495" w:rsidRPr="00E574B6">
        <w:rPr>
          <w:rFonts w:eastAsia="Times New Roman"/>
          <w:sz w:val="27"/>
          <w:szCs w:val="27"/>
          <w:lang w:eastAsia="ru-RU"/>
        </w:rPr>
        <w:t xml:space="preserve">консолидированного бюджета </w:t>
      </w:r>
      <w:r w:rsidR="00597FE1" w:rsidRPr="00E574B6">
        <w:rPr>
          <w:rFonts w:eastAsia="Times New Roman"/>
          <w:sz w:val="27"/>
          <w:szCs w:val="27"/>
          <w:lang w:eastAsia="ru-RU"/>
        </w:rPr>
        <w:t>Ростовской области</w:t>
      </w:r>
      <w:r w:rsidRPr="00E574B6">
        <w:rPr>
          <w:rFonts w:eastAsia="Times New Roman"/>
          <w:sz w:val="27"/>
          <w:szCs w:val="27"/>
          <w:lang w:eastAsia="ru-RU"/>
        </w:rPr>
        <w:t xml:space="preserve"> используются макроэкономические показатели прогноза социально-экономического развития</w:t>
      </w:r>
      <w:r w:rsidR="00C97495" w:rsidRPr="00E574B6">
        <w:rPr>
          <w:rFonts w:eastAsia="Times New Roman"/>
          <w:sz w:val="27"/>
          <w:szCs w:val="27"/>
          <w:lang w:eastAsia="ru-RU"/>
        </w:rPr>
        <w:t xml:space="preserve"> Ростовской области</w:t>
      </w:r>
      <w:r w:rsidRPr="00E574B6">
        <w:rPr>
          <w:rFonts w:eastAsia="Times New Roman"/>
          <w:sz w:val="27"/>
          <w:szCs w:val="27"/>
          <w:lang w:eastAsia="ru-RU"/>
        </w:rPr>
        <w:t>, разрабатываемые Минэкономразвития</w:t>
      </w:r>
      <w:r w:rsidR="00C97495" w:rsidRPr="00E574B6">
        <w:rPr>
          <w:rFonts w:eastAsia="Times New Roman"/>
          <w:sz w:val="27"/>
          <w:szCs w:val="27"/>
          <w:lang w:eastAsia="ru-RU"/>
        </w:rPr>
        <w:t xml:space="preserve"> Ростовской области</w:t>
      </w:r>
      <w:r w:rsidRPr="00E574B6">
        <w:rPr>
          <w:rFonts w:eastAsia="Times New Roman"/>
          <w:sz w:val="27"/>
          <w:szCs w:val="27"/>
          <w:lang w:eastAsia="ru-RU"/>
        </w:rPr>
        <w:t xml:space="preserve">. </w:t>
      </w:r>
    </w:p>
    <w:p w:rsidR="00805B1D" w:rsidRPr="00E574B6" w:rsidRDefault="00805B1D" w:rsidP="00926606">
      <w:pPr>
        <w:spacing w:line="240" w:lineRule="auto"/>
        <w:jc w:val="both"/>
        <w:rPr>
          <w:rFonts w:eastAsia="Times New Roman"/>
          <w:sz w:val="27"/>
          <w:szCs w:val="27"/>
          <w:lang w:eastAsia="ru-RU"/>
        </w:rPr>
      </w:pPr>
      <w:r w:rsidRPr="00E574B6">
        <w:rPr>
          <w:rFonts w:eastAsia="Times New Roman"/>
          <w:sz w:val="27"/>
          <w:szCs w:val="27"/>
          <w:lang w:eastAsia="ru-RU"/>
        </w:rPr>
        <w:t xml:space="preserve">Для расчета прогнозируемых поступлений доходов в </w:t>
      </w:r>
      <w:r w:rsidR="00D416D7" w:rsidRPr="00E574B6">
        <w:rPr>
          <w:rFonts w:eastAsia="Times New Roman"/>
          <w:sz w:val="27"/>
          <w:szCs w:val="27"/>
          <w:lang w:eastAsia="ru-RU"/>
        </w:rPr>
        <w:t xml:space="preserve">консолидированный бюджет </w:t>
      </w:r>
      <w:r w:rsidR="00597FE1" w:rsidRPr="00E574B6">
        <w:rPr>
          <w:rFonts w:eastAsia="Times New Roman"/>
          <w:sz w:val="27"/>
          <w:szCs w:val="27"/>
          <w:lang w:eastAsia="ru-RU"/>
        </w:rPr>
        <w:t xml:space="preserve">Ростовской области </w:t>
      </w:r>
      <w:r w:rsidRPr="00E574B6">
        <w:rPr>
          <w:rFonts w:eastAsia="Times New Roman"/>
          <w:sz w:val="27"/>
          <w:szCs w:val="27"/>
          <w:lang w:eastAsia="ru-RU"/>
        </w:rPr>
        <w:t xml:space="preserve">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08327C" w:rsidRPr="00E574B6" w:rsidRDefault="0008327C" w:rsidP="00926606">
      <w:pPr>
        <w:spacing w:line="240" w:lineRule="auto"/>
        <w:jc w:val="both"/>
        <w:rPr>
          <w:rFonts w:eastAsia="Times New Roman"/>
          <w:sz w:val="27"/>
          <w:szCs w:val="27"/>
        </w:rPr>
      </w:pPr>
      <w:r w:rsidRPr="00E574B6">
        <w:rPr>
          <w:rFonts w:eastAsia="Times New Roman"/>
          <w:sz w:val="27"/>
          <w:szCs w:val="27"/>
        </w:rPr>
        <w:t>При формировании в текущем финансовом году оценки поступлений доходов в консолидированный бюджет Ростовской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DB4A2C" w:rsidRDefault="00DB4A2C" w:rsidP="00926606">
      <w:pPr>
        <w:spacing w:line="240" w:lineRule="auto"/>
        <w:jc w:val="both"/>
        <w:rPr>
          <w:rFonts w:eastAsia="Times New Roman"/>
          <w:sz w:val="27"/>
          <w:szCs w:val="27"/>
        </w:rPr>
      </w:pPr>
      <w:r w:rsidRPr="008D691E">
        <w:rPr>
          <w:rFonts w:eastAsia="Times New Roman"/>
          <w:sz w:val="27"/>
          <w:szCs w:val="27"/>
        </w:rPr>
        <w:t>В отношении региональных и местных налогов совокупный прогноз поступлений определяется без учета данных, представленных территориальными налоговыми органами.</w:t>
      </w:r>
    </w:p>
    <w:p w:rsidR="00831BA2" w:rsidRDefault="00831BA2" w:rsidP="00926606">
      <w:pPr>
        <w:spacing w:line="240" w:lineRule="auto"/>
        <w:jc w:val="both"/>
        <w:rPr>
          <w:rFonts w:eastAsia="Times New Roman"/>
          <w:sz w:val="27"/>
          <w:szCs w:val="27"/>
        </w:rPr>
      </w:pPr>
    </w:p>
    <w:p w:rsidR="00831BA2" w:rsidRPr="00E574B6" w:rsidRDefault="00831BA2" w:rsidP="00926606">
      <w:pPr>
        <w:spacing w:line="240" w:lineRule="auto"/>
        <w:jc w:val="both"/>
        <w:rPr>
          <w:rFonts w:eastAsia="Times New Roman"/>
          <w:sz w:val="27"/>
          <w:szCs w:val="27"/>
          <w:lang w:eastAsia="ru-RU"/>
        </w:rPr>
      </w:pPr>
    </w:p>
    <w:p w:rsidR="000F4D77" w:rsidRPr="00E574B6" w:rsidRDefault="000F4D77" w:rsidP="00070DAC">
      <w:pPr>
        <w:pStyle w:val="3"/>
        <w:numPr>
          <w:ilvl w:val="0"/>
          <w:numId w:val="8"/>
        </w:numPr>
        <w:tabs>
          <w:tab w:val="left" w:pos="567"/>
        </w:tabs>
        <w:spacing w:after="120" w:line="240" w:lineRule="auto"/>
        <w:ind w:left="0" w:firstLine="0"/>
        <w:jc w:val="center"/>
        <w:rPr>
          <w:rFonts w:ascii="Times New Roman" w:eastAsia="MS Gothic" w:hAnsi="Times New Roman"/>
          <w:sz w:val="27"/>
          <w:szCs w:val="27"/>
        </w:rPr>
      </w:pPr>
      <w:bookmarkStart w:id="3" w:name="_Toc226470142"/>
      <w:r w:rsidRPr="00E574B6">
        <w:rPr>
          <w:rFonts w:ascii="Times New Roman" w:eastAsia="MS Gothic" w:hAnsi="Times New Roman"/>
          <w:sz w:val="27"/>
          <w:szCs w:val="27"/>
        </w:rPr>
        <w:lastRenderedPageBreak/>
        <w:t xml:space="preserve">Алгоритмы расчёта прогнозов поступлений по видам налоговых и </w:t>
      </w:r>
      <w:r w:rsidR="002F52F3" w:rsidRPr="00E574B6">
        <w:rPr>
          <w:rFonts w:ascii="Times New Roman" w:eastAsia="MS Gothic" w:hAnsi="Times New Roman"/>
          <w:sz w:val="27"/>
          <w:szCs w:val="27"/>
        </w:rPr>
        <w:br/>
      </w:r>
      <w:r w:rsidRPr="00E574B6">
        <w:rPr>
          <w:rFonts w:ascii="Times New Roman" w:eastAsia="MS Gothic" w:hAnsi="Times New Roman"/>
          <w:sz w:val="27"/>
          <w:szCs w:val="27"/>
        </w:rPr>
        <w:t>неналоговых доходов</w:t>
      </w:r>
      <w:bookmarkEnd w:id="3"/>
    </w:p>
    <w:p w:rsidR="00070DAC" w:rsidRPr="00E574B6" w:rsidRDefault="00070DAC" w:rsidP="00D9494E">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4" w:name="_Toc174711909"/>
      <w:bookmarkStart w:id="5" w:name="_Toc185934822"/>
      <w:bookmarkStart w:id="6" w:name="_Toc226470143"/>
      <w:bookmarkStart w:id="7" w:name="_Toc76717458"/>
      <w:bookmarkStart w:id="8" w:name="_Toc531112643"/>
      <w:bookmarkStart w:id="9" w:name="_Toc531190278"/>
      <w:r w:rsidRPr="00E574B6">
        <w:rPr>
          <w:rFonts w:ascii="Times New Roman" w:eastAsia="MS Gothic" w:hAnsi="Times New Roman"/>
          <w:sz w:val="27"/>
          <w:szCs w:val="27"/>
        </w:rPr>
        <w:t>Налог на прибыль организаций 182 1 01 01000 00 0000 110</w:t>
      </w:r>
      <w:bookmarkEnd w:id="4"/>
      <w:bookmarkEnd w:id="5"/>
      <w:bookmarkEnd w:id="6"/>
    </w:p>
    <w:p w:rsidR="00070DAC" w:rsidRPr="00E574B6" w:rsidRDefault="00070DAC" w:rsidP="00070DAC">
      <w:pPr>
        <w:spacing w:line="240" w:lineRule="auto"/>
        <w:jc w:val="both"/>
        <w:rPr>
          <w:sz w:val="27"/>
          <w:szCs w:val="27"/>
        </w:rPr>
      </w:pPr>
      <w:r w:rsidRPr="00E574B6">
        <w:rPr>
          <w:sz w:val="27"/>
          <w:szCs w:val="27"/>
        </w:rPr>
        <w:t xml:space="preserve">Расчёт доходов в </w:t>
      </w:r>
      <w:r w:rsidRPr="00E574B6">
        <w:rPr>
          <w:rFonts w:eastAsia="Times New Roman"/>
          <w:sz w:val="27"/>
          <w:szCs w:val="27"/>
          <w:lang w:eastAsia="ru-RU"/>
        </w:rPr>
        <w:t xml:space="preserve">консолидированный бюджет Ростовской области </w:t>
      </w:r>
      <w:r w:rsidRPr="00E574B6">
        <w:rPr>
          <w:sz w:val="27"/>
          <w:szCs w:val="27"/>
        </w:rPr>
        <w:t>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70DAC" w:rsidRPr="00E574B6" w:rsidRDefault="00070DAC" w:rsidP="00070DAC">
      <w:pPr>
        <w:spacing w:line="240" w:lineRule="auto"/>
        <w:jc w:val="both"/>
        <w:rPr>
          <w:sz w:val="27"/>
          <w:szCs w:val="27"/>
        </w:rPr>
      </w:pPr>
      <w:r w:rsidRPr="00E574B6">
        <w:rPr>
          <w:sz w:val="27"/>
          <w:szCs w:val="27"/>
        </w:rPr>
        <w:t>Расчёт прогнозного объёма поступлений по налогу на прибыль организаций производится отдельно по каждому виду дохода.</w:t>
      </w:r>
    </w:p>
    <w:p w:rsidR="00070DAC" w:rsidRPr="00E574B6" w:rsidRDefault="00070DAC" w:rsidP="00070DAC">
      <w:pPr>
        <w:spacing w:line="240" w:lineRule="auto"/>
        <w:jc w:val="both"/>
        <w:rPr>
          <w:sz w:val="27"/>
          <w:szCs w:val="27"/>
        </w:rPr>
      </w:pPr>
      <w:r w:rsidRPr="00E574B6">
        <w:rPr>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70DAC" w:rsidRPr="00E574B6" w:rsidRDefault="00070DAC" w:rsidP="00070DAC">
      <w:pPr>
        <w:spacing w:line="240" w:lineRule="auto"/>
        <w:jc w:val="both"/>
        <w:rPr>
          <w:sz w:val="27"/>
          <w:szCs w:val="27"/>
        </w:rPr>
      </w:pPr>
      <w:r w:rsidRPr="00E574B6">
        <w:rPr>
          <w:sz w:val="27"/>
          <w:szCs w:val="27"/>
        </w:rPr>
        <w:t xml:space="preserve">Совокупная сумма налога на прибыль организаций </w:t>
      </w:r>
      <w:r w:rsidRPr="00E574B6">
        <w:rPr>
          <w:b/>
          <w:sz w:val="27"/>
          <w:szCs w:val="27"/>
        </w:rPr>
        <w:t>(</w:t>
      </w:r>
      <w:r w:rsidRPr="00E574B6">
        <w:rPr>
          <w:rFonts w:eastAsia="Times New Roman"/>
          <w:b/>
          <w:sz w:val="27"/>
          <w:szCs w:val="27"/>
          <w:lang w:eastAsia="ru-RU"/>
        </w:rPr>
        <w:t>Прибыль</w:t>
      </w:r>
      <w:r w:rsidRPr="00E574B6">
        <w:rPr>
          <w:rFonts w:eastAsia="Times New Roman"/>
          <w:b/>
          <w:sz w:val="27"/>
          <w:szCs w:val="27"/>
          <w:vertAlign w:val="subscript"/>
          <w:lang w:eastAsia="ru-RU"/>
        </w:rPr>
        <w:t>кбо</w:t>
      </w:r>
      <w:r w:rsidRPr="00E574B6">
        <w:rPr>
          <w:b/>
          <w:sz w:val="27"/>
          <w:szCs w:val="27"/>
        </w:rPr>
        <w:t>)</w:t>
      </w:r>
      <w:r w:rsidRPr="00E574B6">
        <w:rPr>
          <w:sz w:val="27"/>
          <w:szCs w:val="27"/>
        </w:rPr>
        <w:t xml:space="preserve"> определяется по формуле:</w:t>
      </w:r>
    </w:p>
    <w:p w:rsidR="00070DAC" w:rsidRPr="00CC6EC7" w:rsidRDefault="00070DAC" w:rsidP="00070DAC">
      <w:pPr>
        <w:spacing w:before="120" w:after="120" w:line="240" w:lineRule="auto"/>
        <w:ind w:left="2410" w:hanging="1701"/>
        <w:rPr>
          <w:sz w:val="27"/>
          <w:szCs w:val="27"/>
        </w:rPr>
      </w:pPr>
      <w:r w:rsidRPr="00CC6EC7">
        <w:rPr>
          <w:rFonts w:eastAsia="Times New Roman"/>
          <w:b/>
          <w:sz w:val="27"/>
          <w:szCs w:val="27"/>
          <w:lang w:eastAsia="ru-RU"/>
        </w:rPr>
        <w:t>Прибыль</w:t>
      </w:r>
      <w:r w:rsidRPr="00CC6EC7">
        <w:rPr>
          <w:rFonts w:eastAsia="Times New Roman"/>
          <w:b/>
          <w:sz w:val="27"/>
          <w:szCs w:val="27"/>
          <w:vertAlign w:val="subscript"/>
          <w:lang w:eastAsia="ru-RU"/>
        </w:rPr>
        <w:t>кбо</w:t>
      </w:r>
      <w:r w:rsidRPr="00CC6EC7">
        <w:rPr>
          <w:b/>
          <w:sz w:val="27"/>
          <w:szCs w:val="27"/>
        </w:rPr>
        <w:t xml:space="preserve"> = </w:t>
      </w:r>
      <w:r w:rsidRPr="00CC6EC7">
        <w:rPr>
          <w:rFonts w:eastAsia="Times New Roman"/>
          <w:b/>
          <w:sz w:val="27"/>
          <w:szCs w:val="27"/>
          <w:lang w:eastAsia="ru-RU"/>
        </w:rPr>
        <w:t>Прибыль</w:t>
      </w:r>
      <w:r w:rsidRPr="00CC6EC7">
        <w:rPr>
          <w:rFonts w:eastAsia="Times New Roman"/>
          <w:b/>
          <w:sz w:val="27"/>
          <w:szCs w:val="27"/>
          <w:vertAlign w:val="subscript"/>
          <w:lang w:eastAsia="ru-RU"/>
        </w:rPr>
        <w:t xml:space="preserve">орг </w:t>
      </w:r>
      <w:r w:rsidRPr="00CC6EC7">
        <w:rPr>
          <w:rFonts w:eastAsia="Times New Roman"/>
          <w:b/>
          <w:sz w:val="27"/>
          <w:szCs w:val="27"/>
          <w:lang w:eastAsia="ru-RU"/>
        </w:rPr>
        <w:t>+ Прибыль</w:t>
      </w:r>
      <w:r w:rsidR="00037926" w:rsidRPr="00CC6EC7">
        <w:rPr>
          <w:rFonts w:eastAsia="Times New Roman"/>
          <w:b/>
          <w:sz w:val="27"/>
          <w:szCs w:val="27"/>
          <w:vertAlign w:val="subscript"/>
          <w:lang w:eastAsia="ru-RU"/>
        </w:rPr>
        <w:t>спг</w:t>
      </w:r>
      <w:r w:rsidRPr="00CC6EC7">
        <w:rPr>
          <w:b/>
          <w:sz w:val="27"/>
          <w:szCs w:val="27"/>
        </w:rPr>
        <w:t xml:space="preserve"> + </w:t>
      </w:r>
      <w:r w:rsidRPr="00CC6EC7">
        <w:rPr>
          <w:rFonts w:eastAsia="Times New Roman"/>
          <w:b/>
          <w:sz w:val="27"/>
          <w:szCs w:val="27"/>
          <w:lang w:eastAsia="ru-RU"/>
        </w:rPr>
        <w:t>Прибыль</w:t>
      </w:r>
      <w:r w:rsidRPr="00CC6EC7">
        <w:rPr>
          <w:rFonts w:eastAsia="Times New Roman"/>
          <w:b/>
          <w:sz w:val="27"/>
          <w:szCs w:val="27"/>
          <w:vertAlign w:val="subscript"/>
          <w:lang w:eastAsia="ru-RU"/>
        </w:rPr>
        <w:t xml:space="preserve">мхк, </w:t>
      </w:r>
      <w:r w:rsidRPr="00CC6EC7">
        <w:rPr>
          <w:sz w:val="27"/>
          <w:szCs w:val="27"/>
        </w:rPr>
        <w:t>где:</w:t>
      </w:r>
    </w:p>
    <w:p w:rsidR="00070DAC" w:rsidRPr="00CC6EC7" w:rsidRDefault="00070DAC" w:rsidP="00070DAC">
      <w:pPr>
        <w:spacing w:line="240" w:lineRule="auto"/>
        <w:jc w:val="both"/>
        <w:rPr>
          <w:rFonts w:eastAsia="MS Gothic"/>
          <w:snapToGrid w:val="0"/>
          <w:kern w:val="32"/>
          <w:sz w:val="27"/>
          <w:szCs w:val="27"/>
          <w:lang w:eastAsia="ru-RU"/>
        </w:rPr>
      </w:pPr>
      <w:r w:rsidRPr="00CC6EC7">
        <w:rPr>
          <w:rFonts w:eastAsia="Times New Roman"/>
          <w:b/>
          <w:sz w:val="27"/>
          <w:szCs w:val="27"/>
          <w:lang w:eastAsia="ru-RU"/>
        </w:rPr>
        <w:t>Прибыль</w:t>
      </w:r>
      <w:r w:rsidR="00037926" w:rsidRPr="00CC6EC7">
        <w:rPr>
          <w:rFonts w:eastAsia="Times New Roman"/>
          <w:b/>
          <w:sz w:val="27"/>
          <w:szCs w:val="27"/>
          <w:vertAlign w:val="subscript"/>
          <w:lang w:eastAsia="ru-RU"/>
        </w:rPr>
        <w:t>спг</w:t>
      </w:r>
      <w:r w:rsidRPr="00CC6EC7">
        <w:rPr>
          <w:rFonts w:eastAsia="Times New Roman"/>
          <w:b/>
          <w:sz w:val="27"/>
          <w:szCs w:val="27"/>
          <w:vertAlign w:val="subscript"/>
          <w:lang w:eastAsia="ru-RU"/>
        </w:rPr>
        <w:t xml:space="preserve"> </w:t>
      </w:r>
      <w:r w:rsidRPr="00CC6EC7">
        <w:rPr>
          <w:rFonts w:eastAsia="Times New Roman"/>
          <w:b/>
          <w:i/>
          <w:sz w:val="27"/>
          <w:szCs w:val="27"/>
          <w:lang w:eastAsia="ru-RU"/>
        </w:rPr>
        <w:t>(</w:t>
      </w:r>
      <w:r w:rsidRPr="00CC6EC7">
        <w:rPr>
          <w:b/>
          <w:i/>
          <w:sz w:val="27"/>
          <w:szCs w:val="27"/>
        </w:rPr>
        <w:t>182 101 01 018 02 0000 110</w:t>
      </w:r>
      <w:r w:rsidRPr="00CC6EC7">
        <w:rPr>
          <w:rFonts w:eastAsia="Times New Roman"/>
          <w:b/>
          <w:i/>
          <w:sz w:val="27"/>
          <w:szCs w:val="27"/>
          <w:lang w:eastAsia="ru-RU"/>
        </w:rPr>
        <w:t>)</w:t>
      </w:r>
      <w:r w:rsidRPr="00CC6EC7">
        <w:rPr>
          <w:rFonts w:eastAsia="Times New Roman"/>
          <w:b/>
          <w:sz w:val="27"/>
          <w:szCs w:val="27"/>
          <w:lang w:eastAsia="ru-RU"/>
        </w:rPr>
        <w:t xml:space="preserve"> </w:t>
      </w:r>
      <w:r w:rsidRPr="00CC6EC7">
        <w:rPr>
          <w:sz w:val="27"/>
          <w:szCs w:val="27"/>
        </w:rPr>
        <w:t xml:space="preserve">– сумма </w:t>
      </w:r>
      <w:r w:rsidRPr="00CC6EC7">
        <w:rPr>
          <w:rFonts w:eastAsia="MS Gothic"/>
          <w:snapToGrid w:val="0"/>
          <w:kern w:val="32"/>
          <w:sz w:val="27"/>
          <w:szCs w:val="27"/>
          <w:lang w:eastAsia="ru-RU"/>
        </w:rPr>
        <w:t xml:space="preserve">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w:t>
      </w:r>
      <w:r w:rsidRPr="00CC6EC7">
        <w:rPr>
          <w:sz w:val="27"/>
          <w:szCs w:val="27"/>
        </w:rPr>
        <w:t>тыс. рублей;</w:t>
      </w:r>
    </w:p>
    <w:p w:rsidR="00070DAC" w:rsidRPr="00CC6EC7" w:rsidRDefault="00070DAC" w:rsidP="00070DAC">
      <w:pPr>
        <w:spacing w:line="240" w:lineRule="auto"/>
        <w:jc w:val="both"/>
        <w:rPr>
          <w:sz w:val="27"/>
          <w:szCs w:val="27"/>
        </w:rPr>
      </w:pPr>
      <w:r w:rsidRPr="00CC6EC7">
        <w:rPr>
          <w:rFonts w:eastAsia="Times New Roman"/>
          <w:b/>
          <w:sz w:val="27"/>
          <w:szCs w:val="27"/>
          <w:lang w:eastAsia="ru-RU"/>
        </w:rPr>
        <w:t>Прибыль</w:t>
      </w:r>
      <w:r w:rsidRPr="00CC6EC7">
        <w:rPr>
          <w:rFonts w:eastAsia="Times New Roman"/>
          <w:b/>
          <w:sz w:val="27"/>
          <w:szCs w:val="27"/>
          <w:vertAlign w:val="subscript"/>
          <w:lang w:eastAsia="ru-RU"/>
        </w:rPr>
        <w:t xml:space="preserve">орг </w:t>
      </w:r>
      <w:r w:rsidRPr="00CC6EC7">
        <w:rPr>
          <w:b/>
          <w:i/>
          <w:sz w:val="27"/>
          <w:szCs w:val="27"/>
        </w:rPr>
        <w:t>(182 101 01 012 02 0000 110)</w:t>
      </w:r>
      <w:r w:rsidRPr="00CC6EC7">
        <w:rPr>
          <w:sz w:val="27"/>
          <w:szCs w:val="27"/>
        </w:rPr>
        <w:t xml:space="preserve"> – сумма </w:t>
      </w:r>
      <w:r w:rsidRPr="00CC6EC7">
        <w:rPr>
          <w:rFonts w:eastAsia="MS Gothic"/>
          <w:snapToGrid w:val="0"/>
          <w:kern w:val="32"/>
          <w:sz w:val="27"/>
          <w:szCs w:val="27"/>
          <w:lang w:eastAsia="ru-RU"/>
        </w:rPr>
        <w:t xml:space="preserve">налога на прибыль организаций, зачисляемый в бюджеты субъектов Российской Федерации, </w:t>
      </w:r>
      <w:r w:rsidRPr="00CC6EC7">
        <w:rPr>
          <w:sz w:val="27"/>
          <w:szCs w:val="27"/>
        </w:rPr>
        <w:t>тыс. рублей;</w:t>
      </w:r>
    </w:p>
    <w:p w:rsidR="00070DAC" w:rsidRPr="00CC6EC7" w:rsidRDefault="00070DAC" w:rsidP="00070DAC">
      <w:pPr>
        <w:spacing w:line="240" w:lineRule="auto"/>
        <w:jc w:val="both"/>
        <w:rPr>
          <w:rFonts w:eastAsia="MS Gothic"/>
          <w:snapToGrid w:val="0"/>
          <w:kern w:val="32"/>
          <w:sz w:val="27"/>
          <w:szCs w:val="27"/>
          <w:lang w:eastAsia="ru-RU"/>
        </w:rPr>
      </w:pPr>
      <w:r w:rsidRPr="00CC6EC7">
        <w:rPr>
          <w:rFonts w:eastAsia="Times New Roman"/>
          <w:b/>
          <w:sz w:val="27"/>
          <w:szCs w:val="27"/>
          <w:lang w:eastAsia="ru-RU"/>
        </w:rPr>
        <w:t>Прибыль</w:t>
      </w:r>
      <w:r w:rsidRPr="00CC6EC7">
        <w:rPr>
          <w:rFonts w:eastAsia="Times New Roman"/>
          <w:b/>
          <w:sz w:val="27"/>
          <w:szCs w:val="27"/>
          <w:vertAlign w:val="subscript"/>
          <w:lang w:eastAsia="ru-RU"/>
        </w:rPr>
        <w:t>мхк</w:t>
      </w:r>
      <w:r w:rsidRPr="00CC6EC7">
        <w:rPr>
          <w:rFonts w:eastAsia="Times New Roman"/>
          <w:b/>
          <w:sz w:val="27"/>
          <w:szCs w:val="27"/>
          <w:lang w:eastAsia="ru-RU"/>
        </w:rPr>
        <w:t xml:space="preserve"> </w:t>
      </w:r>
      <w:r w:rsidRPr="00CC6EC7">
        <w:rPr>
          <w:rFonts w:eastAsia="Times New Roman"/>
          <w:b/>
          <w:i/>
          <w:sz w:val="27"/>
          <w:szCs w:val="27"/>
          <w:lang w:eastAsia="ru-RU"/>
        </w:rPr>
        <w:t>(</w:t>
      </w:r>
      <w:r w:rsidRPr="00CC6EC7">
        <w:rPr>
          <w:b/>
          <w:i/>
          <w:sz w:val="27"/>
          <w:szCs w:val="27"/>
        </w:rPr>
        <w:t>182 101 01 016 02 0000 110</w:t>
      </w:r>
      <w:r w:rsidRPr="00CC6EC7">
        <w:rPr>
          <w:rFonts w:eastAsia="Times New Roman"/>
          <w:b/>
          <w:i/>
          <w:sz w:val="27"/>
          <w:szCs w:val="27"/>
          <w:lang w:eastAsia="ru-RU"/>
        </w:rPr>
        <w:t>)</w:t>
      </w:r>
      <w:r w:rsidRPr="00CC6EC7">
        <w:rPr>
          <w:rFonts w:eastAsia="Times New Roman"/>
          <w:b/>
          <w:sz w:val="27"/>
          <w:szCs w:val="27"/>
          <w:lang w:eastAsia="ru-RU"/>
        </w:rPr>
        <w:t xml:space="preserve"> </w:t>
      </w:r>
      <w:r w:rsidRPr="00CC6EC7">
        <w:rPr>
          <w:sz w:val="27"/>
          <w:szCs w:val="27"/>
        </w:rPr>
        <w:t xml:space="preserve">– сумма </w:t>
      </w:r>
      <w:r w:rsidRPr="00CC6EC7">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 тыс. рублей</w:t>
      </w:r>
      <w:r w:rsidR="00CC6EC7">
        <w:rPr>
          <w:rFonts w:eastAsia="MS Gothic"/>
          <w:snapToGrid w:val="0"/>
          <w:kern w:val="32"/>
          <w:sz w:val="27"/>
          <w:szCs w:val="27"/>
          <w:lang w:eastAsia="ru-RU"/>
        </w:rPr>
        <w:t>.</w:t>
      </w:r>
    </w:p>
    <w:p w:rsidR="00070DAC" w:rsidRPr="00F02BE5" w:rsidRDefault="00070DAC" w:rsidP="00D9494E">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10" w:name="_Toc531112640"/>
      <w:bookmarkStart w:id="11" w:name="_Toc174711910"/>
      <w:bookmarkStart w:id="12" w:name="_Toc185934823"/>
      <w:bookmarkStart w:id="13" w:name="_Toc226470144"/>
      <w:r w:rsidRPr="00F02BE5">
        <w:rPr>
          <w:rFonts w:ascii="Times New Roman" w:eastAsia="MS Gothic" w:hAnsi="Times New Roman"/>
          <w:i/>
          <w:sz w:val="27"/>
          <w:szCs w:val="27"/>
        </w:rPr>
        <w:t xml:space="preserve">Налог на прибыль организаций, зачисляемый в бюджеты субъектов Российской Федерации </w:t>
      </w:r>
      <w:r w:rsidRPr="00F02BE5">
        <w:rPr>
          <w:rFonts w:ascii="Times New Roman" w:eastAsia="MS Gothic" w:hAnsi="Times New Roman"/>
          <w:i/>
          <w:sz w:val="27"/>
          <w:szCs w:val="27"/>
        </w:rPr>
        <w:br/>
        <w:t>182 1 01 01012 02 0000 110</w:t>
      </w:r>
      <w:bookmarkEnd w:id="10"/>
      <w:bookmarkEnd w:id="11"/>
      <w:bookmarkEnd w:id="12"/>
      <w:bookmarkEnd w:id="13"/>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В прогнозе поступлений налога на прибыль организаций</w:t>
      </w:r>
      <w:r w:rsidRPr="00F02BE5">
        <w:rPr>
          <w:rFonts w:eastAsia="MS Gothic"/>
          <w:bCs/>
          <w:snapToGrid w:val="0"/>
          <w:kern w:val="32"/>
          <w:sz w:val="27"/>
          <w:szCs w:val="27"/>
          <w:lang w:eastAsia="ru-RU"/>
        </w:rPr>
        <w:t>, зачисляемого в бюджеты субъектов Российской Федерации</w:t>
      </w:r>
      <w:r w:rsidRPr="00F02BE5">
        <w:rPr>
          <w:rFonts w:eastAsia="Times New Roman"/>
          <w:sz w:val="27"/>
          <w:szCs w:val="27"/>
          <w:lang w:eastAsia="ru-RU"/>
        </w:rPr>
        <w:t xml:space="preserve"> учитываются:</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(прибыль прибыльных предприятий), разрабатываемые Минэкономразвития Ростовской области;</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динамика доходов, расходов, сумм убытка или части убытка, уменьшающего налоговую базу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динамика налоговой базы по налогу согласно данным отчета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lastRenderedPageBreak/>
        <w:t>– налоговые ставки, льготы и преференции, предусмотренные главой 25 Налогового кодекса Российской Федерации (далее НК РФ) «Налог на прибыль организаций», Областным законом от 10.05.2012 № 843-ЗС «О региональных налогах и некоторых вопросах налогообложения в Ростовской области» (далее – Областной закон от 10.05.2012 № 843-ЗС) и др. источники.</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Расчёт прогнозного объёма поступлений налога на прибыль организаций</w:t>
      </w:r>
      <w:r w:rsidRPr="00F02BE5">
        <w:rPr>
          <w:rFonts w:eastAsia="MS Gothic"/>
          <w:bCs/>
          <w:snapToGrid w:val="0"/>
          <w:kern w:val="32"/>
          <w:sz w:val="27"/>
          <w:szCs w:val="27"/>
          <w:lang w:eastAsia="ru-RU"/>
        </w:rPr>
        <w:t>, зачисляемого в бюджеты субъектов Российской Федерации,</w:t>
      </w:r>
      <w:r w:rsidRPr="00F02BE5">
        <w:rPr>
          <w:rFonts w:eastAsia="Times New Roman"/>
          <w:sz w:val="27"/>
          <w:szCs w:val="27"/>
          <w:lang w:eastAsia="ru-RU"/>
        </w:rPr>
        <w:t xml:space="preserve"> осуществляется по методу прямого расчёта.</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Прогнозный объём поступлений налога на прибыль организаций</w:t>
      </w:r>
      <w:r w:rsidRPr="00F02BE5">
        <w:rPr>
          <w:rFonts w:eastAsia="MS Gothic"/>
          <w:bCs/>
          <w:snapToGrid w:val="0"/>
          <w:kern w:val="32"/>
          <w:sz w:val="27"/>
          <w:szCs w:val="27"/>
          <w:lang w:eastAsia="ru-RU"/>
        </w:rPr>
        <w:t>, зачисляемый в бюджеты субъектов Российской Федерации</w:t>
      </w:r>
      <w:r w:rsidRPr="00F02BE5">
        <w:rPr>
          <w:rFonts w:eastAsia="Times New Roman"/>
          <w:sz w:val="27"/>
          <w:szCs w:val="27"/>
          <w:lang w:eastAsia="ru-RU"/>
        </w:rPr>
        <w:t xml:space="preserve"> (</w:t>
      </w:r>
      <w:r w:rsidRPr="00F02BE5">
        <w:rPr>
          <w:rFonts w:eastAsia="Times New Roman"/>
          <w:b/>
          <w:sz w:val="27"/>
          <w:szCs w:val="27"/>
          <w:lang w:eastAsia="ru-RU"/>
        </w:rPr>
        <w:t>Прибыль</w:t>
      </w:r>
      <w:r w:rsidRPr="00F02BE5">
        <w:rPr>
          <w:rFonts w:eastAsia="Times New Roman"/>
          <w:b/>
          <w:sz w:val="27"/>
          <w:szCs w:val="27"/>
          <w:vertAlign w:val="subscript"/>
          <w:lang w:eastAsia="ru-RU"/>
        </w:rPr>
        <w:t>орг</w:t>
      </w:r>
      <w:r w:rsidRPr="00F02BE5">
        <w:rPr>
          <w:rFonts w:eastAsia="Times New Roman"/>
          <w:sz w:val="27"/>
          <w:szCs w:val="27"/>
          <w:lang w:eastAsia="ru-RU"/>
        </w:rPr>
        <w:t>), определяется исходя из следующего алгоритма расчёта:</w:t>
      </w:r>
    </w:p>
    <w:p w:rsidR="00070DAC" w:rsidRPr="00F02BE5" w:rsidRDefault="00070DAC" w:rsidP="00070DAC">
      <w:pPr>
        <w:spacing w:before="120" w:after="120" w:line="240" w:lineRule="auto"/>
        <w:jc w:val="both"/>
        <w:rPr>
          <w:rFonts w:eastAsia="Times New Roman"/>
          <w:sz w:val="27"/>
          <w:szCs w:val="27"/>
          <w:lang w:eastAsia="ru-RU"/>
        </w:rPr>
      </w:pPr>
      <w:r w:rsidRPr="00F02BE5">
        <w:rPr>
          <w:rFonts w:eastAsia="Times New Roman"/>
          <w:b/>
          <w:sz w:val="27"/>
          <w:szCs w:val="27"/>
          <w:lang w:eastAsia="ru-RU"/>
        </w:rPr>
        <w:t>Прибыль</w:t>
      </w:r>
      <w:r w:rsidRPr="00F02BE5">
        <w:rPr>
          <w:rFonts w:eastAsia="Times New Roman"/>
          <w:b/>
          <w:sz w:val="27"/>
          <w:szCs w:val="27"/>
          <w:vertAlign w:val="subscript"/>
          <w:lang w:eastAsia="ru-RU"/>
        </w:rPr>
        <w:t>орг</w:t>
      </w:r>
      <w:r w:rsidRPr="00F02BE5">
        <w:rPr>
          <w:rFonts w:eastAsia="Times New Roman"/>
          <w:b/>
          <w:sz w:val="27"/>
          <w:szCs w:val="27"/>
          <w:lang w:eastAsia="ru-RU"/>
        </w:rPr>
        <w:t xml:space="preserve"> = Прибыль</w:t>
      </w:r>
      <w:r w:rsidRPr="00F02BE5">
        <w:rPr>
          <w:rFonts w:eastAsia="Times New Roman"/>
          <w:b/>
          <w:sz w:val="27"/>
          <w:szCs w:val="27"/>
          <w:vertAlign w:val="subscript"/>
          <w:lang w:eastAsia="ru-RU"/>
        </w:rPr>
        <w:t>гол</w:t>
      </w:r>
      <w:r w:rsidRPr="00F02BE5">
        <w:rPr>
          <w:rFonts w:eastAsia="Times New Roman"/>
          <w:b/>
          <w:sz w:val="27"/>
          <w:szCs w:val="27"/>
          <w:lang w:eastAsia="ru-RU"/>
        </w:rPr>
        <w:t xml:space="preserve"> + Прибыль</w:t>
      </w:r>
      <w:r w:rsidRPr="00F02BE5">
        <w:rPr>
          <w:rFonts w:eastAsia="Times New Roman"/>
          <w:b/>
          <w:sz w:val="27"/>
          <w:szCs w:val="27"/>
          <w:vertAlign w:val="subscript"/>
          <w:lang w:eastAsia="ru-RU"/>
        </w:rPr>
        <w:t>филиал</w:t>
      </w:r>
      <w:r w:rsidRPr="00F02BE5">
        <w:rPr>
          <w:rFonts w:eastAsia="Times New Roman"/>
          <w:b/>
          <w:sz w:val="27"/>
          <w:szCs w:val="27"/>
          <w:lang w:eastAsia="ru-RU"/>
        </w:rPr>
        <w:t>,</w:t>
      </w:r>
      <w:r w:rsidRPr="00F02BE5">
        <w:rPr>
          <w:rFonts w:eastAsia="Times New Roman"/>
          <w:sz w:val="27"/>
          <w:szCs w:val="27"/>
          <w:lang w:eastAsia="ru-RU"/>
        </w:rPr>
        <w:t xml:space="preserve"> где:</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eastAsia="ru-RU"/>
        </w:rPr>
        <w:t>Прибыль</w:t>
      </w:r>
      <w:r w:rsidRPr="00F02BE5">
        <w:rPr>
          <w:rFonts w:eastAsia="Times New Roman"/>
          <w:b/>
          <w:sz w:val="27"/>
          <w:szCs w:val="27"/>
          <w:vertAlign w:val="subscript"/>
          <w:lang w:eastAsia="ru-RU"/>
        </w:rPr>
        <w:t>гол</w:t>
      </w:r>
      <w:r w:rsidRPr="00F02BE5">
        <w:rPr>
          <w:rFonts w:eastAsia="Times New Roman"/>
          <w:sz w:val="27"/>
          <w:szCs w:val="27"/>
          <w:lang w:eastAsia="ru-RU"/>
        </w:rPr>
        <w:t xml:space="preserve"> – прогноз </w:t>
      </w:r>
      <w:r w:rsidRPr="00F02BE5">
        <w:rPr>
          <w:rFonts w:eastAsia="Times New Roman"/>
          <w:sz w:val="27"/>
          <w:szCs w:val="27"/>
          <w:lang w:val="x-none" w:eastAsia="ru-RU"/>
        </w:rPr>
        <w:t>поступлений налога по головным организациям</w:t>
      </w:r>
      <w:r w:rsidRPr="00F02BE5">
        <w:rPr>
          <w:rFonts w:eastAsia="Times New Roman"/>
          <w:sz w:val="27"/>
          <w:szCs w:val="27"/>
          <w:lang w:eastAsia="ru-RU"/>
        </w:rPr>
        <w:t>, тыс. рублей;</w:t>
      </w:r>
    </w:p>
    <w:p w:rsidR="00070DAC" w:rsidRPr="00F02BE5" w:rsidRDefault="00070DAC" w:rsidP="00070DAC">
      <w:pPr>
        <w:spacing w:line="240" w:lineRule="auto"/>
        <w:jc w:val="both"/>
        <w:rPr>
          <w:sz w:val="27"/>
          <w:szCs w:val="27"/>
        </w:rPr>
      </w:pPr>
      <w:r w:rsidRPr="00F02BE5">
        <w:rPr>
          <w:rFonts w:eastAsia="Times New Roman"/>
          <w:b/>
          <w:sz w:val="27"/>
          <w:szCs w:val="27"/>
          <w:lang w:eastAsia="ru-RU"/>
        </w:rPr>
        <w:t>Прибыль</w:t>
      </w:r>
      <w:r w:rsidRPr="00F02BE5">
        <w:rPr>
          <w:rFonts w:eastAsia="Times New Roman"/>
          <w:b/>
          <w:sz w:val="27"/>
          <w:szCs w:val="27"/>
          <w:vertAlign w:val="subscript"/>
          <w:lang w:eastAsia="ru-RU"/>
        </w:rPr>
        <w:t>филиал</w:t>
      </w:r>
      <w:r w:rsidRPr="00F02BE5">
        <w:rPr>
          <w:rFonts w:eastAsia="Times New Roman"/>
          <w:sz w:val="27"/>
          <w:szCs w:val="27"/>
          <w:lang w:eastAsia="ru-RU"/>
        </w:rPr>
        <w:t xml:space="preserve"> – прогноз </w:t>
      </w:r>
      <w:r w:rsidRPr="00F02BE5">
        <w:rPr>
          <w:rFonts w:eastAsia="Times New Roman"/>
          <w:sz w:val="27"/>
          <w:szCs w:val="27"/>
          <w:lang w:val="x-none" w:eastAsia="ru-RU"/>
        </w:rPr>
        <w:t xml:space="preserve">поступлений налога по </w:t>
      </w:r>
      <w:r w:rsidRPr="00F02BE5">
        <w:rPr>
          <w:rFonts w:eastAsia="Times New Roman"/>
          <w:sz w:val="27"/>
          <w:szCs w:val="27"/>
          <w:lang w:eastAsia="ru-RU"/>
        </w:rPr>
        <w:t xml:space="preserve">обособленным </w:t>
      </w:r>
      <w:r w:rsidRPr="00F02BE5">
        <w:rPr>
          <w:sz w:val="27"/>
          <w:szCs w:val="27"/>
        </w:rPr>
        <w:t>подразделениям, головные организации которых расположены за пределами Ростовской области</w:t>
      </w:r>
      <w:r w:rsidRPr="00F02BE5">
        <w:rPr>
          <w:rFonts w:eastAsia="Times New Roman"/>
          <w:sz w:val="27"/>
          <w:szCs w:val="27"/>
          <w:lang w:eastAsia="ru-RU"/>
        </w:rPr>
        <w:t xml:space="preserve"> тыс. рублей</w:t>
      </w:r>
      <w:r w:rsidRPr="00F02BE5">
        <w:rPr>
          <w:sz w:val="27"/>
          <w:szCs w:val="27"/>
        </w:rPr>
        <w:t>.</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val="x-none" w:eastAsia="ru-RU"/>
        </w:rPr>
        <w:t>Прогноз поступлений налога по головным организациям</w:t>
      </w:r>
      <w:r w:rsidRPr="00F02BE5">
        <w:rPr>
          <w:rFonts w:eastAsia="Times New Roman"/>
          <w:sz w:val="27"/>
          <w:szCs w:val="27"/>
          <w:lang w:eastAsia="ru-RU"/>
        </w:rPr>
        <w:t xml:space="preserve">, </w:t>
      </w:r>
      <w:r w:rsidRPr="00F02BE5">
        <w:rPr>
          <w:rFonts w:eastAsia="Times New Roman"/>
          <w:b/>
          <w:sz w:val="27"/>
          <w:szCs w:val="27"/>
          <w:lang w:eastAsia="ru-RU"/>
        </w:rPr>
        <w:t>(Прибыль</w:t>
      </w:r>
      <w:r w:rsidRPr="00F02BE5">
        <w:rPr>
          <w:rFonts w:eastAsia="Times New Roman"/>
          <w:b/>
          <w:sz w:val="27"/>
          <w:szCs w:val="27"/>
          <w:vertAlign w:val="subscript"/>
          <w:lang w:eastAsia="ru-RU"/>
        </w:rPr>
        <w:t>гол</w:t>
      </w:r>
      <w:r w:rsidRPr="00F02BE5">
        <w:rPr>
          <w:rFonts w:eastAsia="Times New Roman"/>
          <w:b/>
          <w:sz w:val="27"/>
          <w:szCs w:val="27"/>
          <w:lang w:eastAsia="ru-RU"/>
        </w:rPr>
        <w:t>)</w:t>
      </w:r>
      <w:r w:rsidRPr="00F02BE5">
        <w:rPr>
          <w:rFonts w:eastAsia="Times New Roman"/>
          <w:sz w:val="27"/>
          <w:szCs w:val="27"/>
          <w:lang w:eastAsia="ru-RU"/>
        </w:rPr>
        <w:t>, определяется</w:t>
      </w:r>
      <w:r w:rsidRPr="00F02BE5">
        <w:rPr>
          <w:rFonts w:eastAsia="Times New Roman"/>
          <w:sz w:val="27"/>
          <w:szCs w:val="27"/>
          <w:lang w:val="x-none" w:eastAsia="ru-RU"/>
        </w:rPr>
        <w:t xml:space="preserve"> </w:t>
      </w:r>
      <w:r w:rsidRPr="00F02BE5">
        <w:rPr>
          <w:rFonts w:eastAsia="Times New Roman"/>
          <w:sz w:val="27"/>
          <w:szCs w:val="27"/>
          <w:lang w:eastAsia="ru-RU"/>
        </w:rPr>
        <w:t>по следующей формуле:</w:t>
      </w:r>
    </w:p>
    <w:p w:rsidR="00070DAC" w:rsidRPr="00F02BE5" w:rsidRDefault="00070DAC" w:rsidP="00070DAC">
      <w:pPr>
        <w:spacing w:before="120" w:after="120" w:line="240" w:lineRule="auto"/>
        <w:jc w:val="both"/>
        <w:rPr>
          <w:rFonts w:eastAsia="Times New Roman"/>
          <w:b/>
          <w:sz w:val="27"/>
          <w:szCs w:val="27"/>
          <w:lang w:eastAsia="ru-RU"/>
        </w:rPr>
      </w:pPr>
      <w:r w:rsidRPr="00F02BE5">
        <w:rPr>
          <w:rFonts w:eastAsia="Times New Roman"/>
          <w:b/>
          <w:sz w:val="27"/>
          <w:szCs w:val="27"/>
          <w:lang w:eastAsia="ru-RU"/>
        </w:rPr>
        <w:t>Прибыль</w:t>
      </w:r>
      <w:r w:rsidRPr="00F02BE5">
        <w:rPr>
          <w:rFonts w:eastAsia="Times New Roman"/>
          <w:b/>
          <w:sz w:val="27"/>
          <w:szCs w:val="27"/>
          <w:vertAlign w:val="subscript"/>
          <w:lang w:eastAsia="ru-RU"/>
        </w:rPr>
        <w:t>гол</w:t>
      </w:r>
      <w:r w:rsidRPr="00F02BE5">
        <w:rPr>
          <w:rFonts w:eastAsia="Times New Roman"/>
          <w:b/>
          <w:sz w:val="27"/>
          <w:szCs w:val="27"/>
          <w:lang w:eastAsia="ru-RU"/>
        </w:rPr>
        <w:t xml:space="preserve"> = (</w:t>
      </w:r>
      <w:r w:rsidRPr="00F02BE5">
        <w:rPr>
          <w:rFonts w:eastAsia="Times New Roman"/>
          <w:b/>
          <w:sz w:val="27"/>
          <w:szCs w:val="27"/>
          <w:lang w:val="en-US" w:eastAsia="ru-RU"/>
        </w:rPr>
        <w:t>V</w:t>
      </w:r>
      <w:r w:rsidRPr="00F02BE5">
        <w:rPr>
          <w:rFonts w:eastAsia="Times New Roman"/>
          <w:b/>
          <w:sz w:val="27"/>
          <w:szCs w:val="27"/>
          <w:vertAlign w:val="subscript"/>
          <w:lang w:eastAsia="ru-RU"/>
        </w:rPr>
        <w:t>НБгол</w:t>
      </w:r>
      <w:r w:rsidRPr="00F02BE5">
        <w:rPr>
          <w:rFonts w:eastAsia="Times New Roman"/>
          <w:b/>
          <w:sz w:val="27"/>
          <w:szCs w:val="27"/>
          <w:lang w:eastAsia="ru-RU"/>
        </w:rPr>
        <w:t xml:space="preserve"> х </w:t>
      </w:r>
      <w:r w:rsidRPr="00F02BE5">
        <w:rPr>
          <w:rFonts w:eastAsia="Times New Roman"/>
          <w:b/>
          <w:sz w:val="27"/>
          <w:szCs w:val="27"/>
          <w:lang w:val="en-US" w:eastAsia="ru-RU"/>
        </w:rPr>
        <w:t>S</w:t>
      </w:r>
      <w:r w:rsidRPr="00F02BE5">
        <w:rPr>
          <w:rFonts w:eastAsia="Times New Roman"/>
          <w:b/>
          <w:sz w:val="27"/>
          <w:szCs w:val="27"/>
          <w:lang w:eastAsia="ru-RU"/>
        </w:rPr>
        <w:t xml:space="preserve"> (+/-) P</w:t>
      </w:r>
      <w:r w:rsidRPr="00F02BE5">
        <w:rPr>
          <w:rFonts w:eastAsia="Times New Roman"/>
          <w:b/>
          <w:sz w:val="27"/>
          <w:szCs w:val="27"/>
          <w:vertAlign w:val="subscript"/>
          <w:lang w:eastAsia="ru-RU"/>
        </w:rPr>
        <w:t>перерасчёт</w:t>
      </w:r>
      <w:r w:rsidRPr="00F02BE5">
        <w:rPr>
          <w:rFonts w:eastAsia="Times New Roman"/>
          <w:b/>
          <w:sz w:val="27"/>
          <w:szCs w:val="27"/>
          <w:lang w:eastAsia="ru-RU"/>
        </w:rPr>
        <w:t>) х К</w:t>
      </w:r>
      <w:r w:rsidRPr="00F02BE5">
        <w:rPr>
          <w:rFonts w:eastAsia="Times New Roman"/>
          <w:b/>
          <w:sz w:val="27"/>
          <w:szCs w:val="27"/>
          <w:vertAlign w:val="subscript"/>
          <w:lang w:eastAsia="ru-RU"/>
        </w:rPr>
        <w:t>соб</w:t>
      </w:r>
      <w:r w:rsidRPr="00F02BE5">
        <w:rPr>
          <w:rFonts w:eastAsia="Times New Roman"/>
          <w:b/>
          <w:sz w:val="27"/>
          <w:szCs w:val="27"/>
          <w:lang w:eastAsia="ru-RU"/>
        </w:rPr>
        <w:t xml:space="preserve"> + К</w:t>
      </w:r>
      <w:r w:rsidRPr="00F02BE5">
        <w:rPr>
          <w:rFonts w:eastAsia="Times New Roman"/>
          <w:b/>
          <w:sz w:val="27"/>
          <w:szCs w:val="27"/>
          <w:vertAlign w:val="subscript"/>
          <w:lang w:eastAsia="ru-RU"/>
        </w:rPr>
        <w:t>р</w:t>
      </w:r>
      <w:r w:rsidRPr="00F02BE5">
        <w:rPr>
          <w:rFonts w:eastAsia="Times New Roman"/>
          <w:b/>
          <w:sz w:val="27"/>
          <w:szCs w:val="27"/>
          <w:lang w:eastAsia="ru-RU"/>
        </w:rPr>
        <w:t xml:space="preserve"> – V</w:t>
      </w:r>
      <w:r w:rsidRPr="00F02BE5">
        <w:rPr>
          <w:rFonts w:eastAsia="Times New Roman"/>
          <w:b/>
          <w:sz w:val="27"/>
          <w:szCs w:val="27"/>
          <w:vertAlign w:val="subscript"/>
          <w:lang w:eastAsia="ru-RU"/>
        </w:rPr>
        <w:t>льгот</w:t>
      </w:r>
      <w:r w:rsidRPr="00F02BE5">
        <w:rPr>
          <w:rFonts w:eastAsia="Times New Roman"/>
          <w:b/>
          <w:sz w:val="27"/>
          <w:szCs w:val="27"/>
          <w:lang w:eastAsia="ru-RU"/>
        </w:rPr>
        <w:t xml:space="preserve"> (+/-)F,</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где:</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val="en-US" w:eastAsia="ru-RU"/>
        </w:rPr>
        <w:t>V</w:t>
      </w:r>
      <w:r w:rsidRPr="00F02BE5">
        <w:rPr>
          <w:rFonts w:eastAsia="Times New Roman"/>
          <w:b/>
          <w:sz w:val="27"/>
          <w:szCs w:val="27"/>
          <w:vertAlign w:val="subscript"/>
          <w:lang w:eastAsia="ru-RU"/>
        </w:rPr>
        <w:t>НБгол</w:t>
      </w:r>
      <w:r w:rsidRPr="00F02BE5">
        <w:rPr>
          <w:rFonts w:eastAsia="Times New Roman"/>
          <w:b/>
          <w:sz w:val="27"/>
          <w:szCs w:val="27"/>
          <w:lang w:eastAsia="ru-RU"/>
        </w:rPr>
        <w:t xml:space="preserve"> </w:t>
      </w:r>
      <w:r w:rsidRPr="00F02BE5">
        <w:rPr>
          <w:rFonts w:eastAsia="Times New Roman"/>
          <w:sz w:val="27"/>
          <w:szCs w:val="27"/>
          <w:lang w:eastAsia="ru-RU"/>
        </w:rPr>
        <w:t>– сумма прогноза налоговой базы для исчисления налога на прибыль по головным организациям, тыс. рублей;</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val="en-US" w:eastAsia="ru-RU"/>
        </w:rPr>
        <w:t>S</w:t>
      </w:r>
      <w:r w:rsidRPr="00F02BE5">
        <w:rPr>
          <w:rFonts w:eastAsia="Times New Roman"/>
          <w:sz w:val="27"/>
          <w:szCs w:val="27"/>
          <w:lang w:eastAsia="ru-RU"/>
        </w:rPr>
        <w:t xml:space="preserve"> – значение налоговой ставки, %;</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eastAsia="ru-RU"/>
        </w:rPr>
        <w:t>P</w:t>
      </w:r>
      <w:r w:rsidRPr="00F02BE5">
        <w:rPr>
          <w:rFonts w:eastAsia="Times New Roman"/>
          <w:b/>
          <w:sz w:val="27"/>
          <w:szCs w:val="27"/>
          <w:vertAlign w:val="subscript"/>
          <w:lang w:eastAsia="ru-RU"/>
        </w:rPr>
        <w:t>перерасчёт</w:t>
      </w:r>
      <w:r w:rsidRPr="00F02BE5">
        <w:rPr>
          <w:rFonts w:eastAsia="Times New Roman"/>
          <w:sz w:val="27"/>
          <w:szCs w:val="27"/>
          <w:lang w:eastAsia="ru-RU"/>
        </w:rPr>
        <w:t xml:space="preserve"> – </w:t>
      </w:r>
      <w:r w:rsidRPr="00F02BE5">
        <w:rPr>
          <w:rFonts w:eastAsia="Times New Roman"/>
          <w:sz w:val="27"/>
          <w:szCs w:val="27"/>
        </w:rPr>
        <w:t>сумма налога по годовым перерасчетам по налогу на прибыль организаций, определенному как разница между суммой, предъявленной налогоплательщиками «к доплате» и суммой «к уменьшению» на основании данных предыдущих периодов</w:t>
      </w:r>
      <w:r w:rsidRPr="00F02BE5">
        <w:rPr>
          <w:rFonts w:eastAsia="Times New Roman"/>
          <w:sz w:val="27"/>
          <w:szCs w:val="27"/>
          <w:lang w:eastAsia="ru-RU"/>
        </w:rPr>
        <w:t>, тыс. рублей;</w:t>
      </w:r>
    </w:p>
    <w:p w:rsidR="00070DAC" w:rsidRPr="00F02BE5" w:rsidRDefault="00070DAC" w:rsidP="00070DAC">
      <w:pPr>
        <w:spacing w:line="240" w:lineRule="auto"/>
        <w:jc w:val="both"/>
        <w:rPr>
          <w:sz w:val="27"/>
          <w:szCs w:val="27"/>
        </w:rPr>
      </w:pPr>
      <w:r w:rsidRPr="00F02BE5">
        <w:rPr>
          <w:b/>
          <w:sz w:val="27"/>
          <w:szCs w:val="27"/>
        </w:rPr>
        <w:t>К</w:t>
      </w:r>
      <w:r w:rsidRPr="00F02BE5">
        <w:rPr>
          <w:b/>
          <w:sz w:val="27"/>
          <w:szCs w:val="27"/>
          <w:vertAlign w:val="subscript"/>
        </w:rPr>
        <w:t>соб</w:t>
      </w:r>
      <w:r w:rsidRPr="00F02BE5">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70DAC" w:rsidRPr="00F02BE5" w:rsidRDefault="00070DAC" w:rsidP="00070DAC">
      <w:pPr>
        <w:spacing w:line="240" w:lineRule="auto"/>
        <w:jc w:val="both"/>
        <w:rPr>
          <w:sz w:val="27"/>
          <w:szCs w:val="27"/>
        </w:rPr>
      </w:pPr>
      <w:r w:rsidRPr="00F02BE5">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eastAsia="ru-RU"/>
        </w:rPr>
        <w:t>К</w:t>
      </w:r>
      <w:r w:rsidRPr="00F02BE5">
        <w:rPr>
          <w:rFonts w:eastAsia="Times New Roman"/>
          <w:b/>
          <w:sz w:val="27"/>
          <w:szCs w:val="27"/>
          <w:vertAlign w:val="subscript"/>
          <w:lang w:eastAsia="ru-RU"/>
        </w:rPr>
        <w:t>р</w:t>
      </w:r>
      <w:r w:rsidRPr="00F02BE5">
        <w:rPr>
          <w:rFonts w:eastAsia="Times New Roman"/>
          <w:sz w:val="27"/>
          <w:szCs w:val="27"/>
          <w:lang w:eastAsia="ru-RU"/>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eastAsia="ru-RU"/>
        </w:rPr>
        <w:t>V</w:t>
      </w:r>
      <w:r w:rsidRPr="00F02BE5">
        <w:rPr>
          <w:rFonts w:eastAsia="Times New Roman"/>
          <w:b/>
          <w:sz w:val="27"/>
          <w:szCs w:val="27"/>
          <w:vertAlign w:val="subscript"/>
          <w:lang w:eastAsia="ru-RU"/>
        </w:rPr>
        <w:t>льгот</w:t>
      </w:r>
      <w:r w:rsidRPr="00F02BE5">
        <w:rPr>
          <w:rFonts w:eastAsia="Times New Roman"/>
          <w:sz w:val="27"/>
          <w:szCs w:val="27"/>
          <w:lang w:eastAsia="ru-RU"/>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w:t>
      </w:r>
      <w:r w:rsidRPr="00F02BE5">
        <w:rPr>
          <w:sz w:val="27"/>
          <w:szCs w:val="27"/>
        </w:rPr>
        <w:t>индексируемая на темп прибыли прибыльных организаций на прогнозируемый период</w:t>
      </w:r>
      <w:r w:rsidRPr="00F02BE5">
        <w:rPr>
          <w:rFonts w:eastAsia="Times New Roman"/>
          <w:sz w:val="27"/>
          <w:szCs w:val="27"/>
          <w:lang w:eastAsia="ru-RU"/>
        </w:rPr>
        <w:t>, тыс. рублей;</w:t>
      </w:r>
    </w:p>
    <w:p w:rsidR="00070DAC" w:rsidRPr="00F02BE5" w:rsidRDefault="00070DAC" w:rsidP="00070DAC">
      <w:pPr>
        <w:spacing w:line="240" w:lineRule="auto"/>
        <w:jc w:val="both"/>
        <w:rPr>
          <w:sz w:val="27"/>
          <w:szCs w:val="27"/>
        </w:rPr>
      </w:pPr>
      <w:r w:rsidRPr="00F02BE5">
        <w:rPr>
          <w:rFonts w:eastAsia="Times New Roman"/>
          <w:b/>
          <w:sz w:val="27"/>
          <w:szCs w:val="27"/>
          <w:lang w:eastAsia="ru-RU"/>
        </w:rPr>
        <w:t>F</w:t>
      </w:r>
      <w:r w:rsidRPr="00F02BE5">
        <w:rPr>
          <w:rFonts w:eastAsia="Times New Roman"/>
          <w:sz w:val="27"/>
          <w:szCs w:val="27"/>
          <w:lang w:eastAsia="ru-RU"/>
        </w:rPr>
        <w:t xml:space="preserve"> – </w:t>
      </w:r>
      <w:r w:rsidRPr="00F02BE5">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lastRenderedPageBreak/>
        <w:t>В целях расчета суммы прогноза налоговой базы для исчисления налога на прибыль по головным организациям (</w:t>
      </w:r>
      <w:r w:rsidRPr="00F02BE5">
        <w:rPr>
          <w:rFonts w:eastAsia="Times New Roman"/>
          <w:b/>
          <w:sz w:val="27"/>
          <w:szCs w:val="27"/>
          <w:lang w:val="en-US" w:eastAsia="ru-RU"/>
        </w:rPr>
        <w:t>V</w:t>
      </w:r>
      <w:r w:rsidRPr="00F02BE5">
        <w:rPr>
          <w:rFonts w:eastAsia="Times New Roman"/>
          <w:b/>
          <w:sz w:val="27"/>
          <w:szCs w:val="27"/>
          <w:vertAlign w:val="subscript"/>
          <w:lang w:eastAsia="ru-RU"/>
        </w:rPr>
        <w:t>НБгол</w:t>
      </w:r>
      <w:r w:rsidRPr="00F02BE5">
        <w:rPr>
          <w:rFonts w:eastAsia="Times New Roman"/>
          <w:sz w:val="27"/>
          <w:szCs w:val="27"/>
          <w:lang w:eastAsia="ru-RU"/>
        </w:rPr>
        <w:t>) определяется:</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соотношение прибыли для расчета к прибыли прибыльных предприятий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сохраняя это отношение, производится расчет суммы прибыли для налогообложения на последующие годы;</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прибыль для целей налогообложения уменьшается на сумму убытков, учтенных в уменьшение налоговой базы.</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val="x-none" w:eastAsia="ru-RU"/>
        </w:rPr>
        <w:t xml:space="preserve">Прогноз поступлений налога по </w:t>
      </w:r>
      <w:r w:rsidRPr="00F02BE5">
        <w:rPr>
          <w:rFonts w:eastAsia="Times New Roman"/>
          <w:sz w:val="27"/>
          <w:szCs w:val="27"/>
          <w:lang w:eastAsia="ru-RU"/>
        </w:rPr>
        <w:t xml:space="preserve">обособленным </w:t>
      </w:r>
      <w:r w:rsidRPr="00F02BE5">
        <w:rPr>
          <w:sz w:val="27"/>
          <w:szCs w:val="27"/>
        </w:rPr>
        <w:t>подразделениям, головные организации которых расположены за пределами Ростовской области</w:t>
      </w:r>
      <w:r w:rsidRPr="00F02BE5">
        <w:rPr>
          <w:sz w:val="27"/>
          <w:szCs w:val="27"/>
        </w:rPr>
        <w:br/>
      </w:r>
      <w:r w:rsidRPr="00F02BE5">
        <w:rPr>
          <w:rFonts w:eastAsia="Times New Roman"/>
          <w:b/>
          <w:sz w:val="27"/>
          <w:szCs w:val="27"/>
          <w:lang w:eastAsia="ru-RU"/>
        </w:rPr>
        <w:t>(Прибыль</w:t>
      </w:r>
      <w:r w:rsidRPr="00F02BE5">
        <w:rPr>
          <w:rFonts w:eastAsia="Times New Roman"/>
          <w:b/>
          <w:sz w:val="27"/>
          <w:szCs w:val="27"/>
          <w:vertAlign w:val="subscript"/>
          <w:lang w:eastAsia="ru-RU"/>
        </w:rPr>
        <w:t>филиал</w:t>
      </w:r>
      <w:r w:rsidRPr="00F02BE5">
        <w:rPr>
          <w:rFonts w:eastAsia="Times New Roman"/>
          <w:b/>
          <w:sz w:val="27"/>
          <w:szCs w:val="27"/>
          <w:lang w:eastAsia="ru-RU"/>
        </w:rPr>
        <w:t>)</w:t>
      </w:r>
      <w:r w:rsidRPr="00F02BE5">
        <w:rPr>
          <w:sz w:val="27"/>
          <w:szCs w:val="27"/>
        </w:rPr>
        <w:t>,</w:t>
      </w:r>
      <w:r w:rsidRPr="00F02BE5">
        <w:rPr>
          <w:rFonts w:eastAsia="Times New Roman"/>
          <w:sz w:val="27"/>
          <w:szCs w:val="27"/>
          <w:lang w:val="x-none" w:eastAsia="ru-RU"/>
        </w:rPr>
        <w:t xml:space="preserve"> рассчитывается </w:t>
      </w:r>
      <w:r w:rsidRPr="00F02BE5">
        <w:rPr>
          <w:rFonts w:eastAsia="Times New Roman"/>
          <w:sz w:val="27"/>
          <w:szCs w:val="27"/>
          <w:lang w:eastAsia="ru-RU"/>
        </w:rPr>
        <w:t>по следующей формуле</w:t>
      </w:r>
      <w:r w:rsidRPr="00F02BE5">
        <w:rPr>
          <w:rFonts w:eastAsia="Times New Roman"/>
          <w:b/>
          <w:sz w:val="27"/>
          <w:szCs w:val="27"/>
          <w:lang w:eastAsia="ru-RU"/>
        </w:rPr>
        <w:t>:</w:t>
      </w:r>
    </w:p>
    <w:p w:rsidR="00070DAC" w:rsidRPr="00F02BE5" w:rsidRDefault="00070DAC" w:rsidP="00070DAC">
      <w:pPr>
        <w:spacing w:before="120" w:after="120" w:line="240" w:lineRule="auto"/>
        <w:jc w:val="both"/>
        <w:rPr>
          <w:rFonts w:eastAsia="Times New Roman"/>
          <w:sz w:val="27"/>
          <w:szCs w:val="27"/>
          <w:lang w:eastAsia="ru-RU"/>
        </w:rPr>
      </w:pPr>
      <w:r w:rsidRPr="00F02BE5">
        <w:rPr>
          <w:rFonts w:eastAsia="Times New Roman"/>
          <w:b/>
          <w:sz w:val="27"/>
          <w:szCs w:val="27"/>
          <w:lang w:eastAsia="ru-RU"/>
        </w:rPr>
        <w:t>Прибыль</w:t>
      </w:r>
      <w:r w:rsidRPr="00F02BE5">
        <w:rPr>
          <w:rFonts w:eastAsia="Times New Roman"/>
          <w:b/>
          <w:sz w:val="27"/>
          <w:szCs w:val="27"/>
          <w:vertAlign w:val="subscript"/>
          <w:lang w:eastAsia="ru-RU"/>
        </w:rPr>
        <w:t>филиал</w:t>
      </w:r>
      <w:r w:rsidRPr="00F02BE5">
        <w:rPr>
          <w:rFonts w:eastAsia="Times New Roman"/>
          <w:b/>
          <w:sz w:val="27"/>
          <w:szCs w:val="27"/>
          <w:lang w:eastAsia="ru-RU"/>
        </w:rPr>
        <w:t xml:space="preserve"> = (</w:t>
      </w:r>
      <w:r w:rsidRPr="00F02BE5">
        <w:rPr>
          <w:rFonts w:eastAsia="Times New Roman"/>
          <w:b/>
          <w:sz w:val="27"/>
          <w:szCs w:val="27"/>
          <w:lang w:val="en-US" w:eastAsia="ru-RU"/>
        </w:rPr>
        <w:t>V</w:t>
      </w:r>
      <w:r w:rsidRPr="00F02BE5">
        <w:rPr>
          <w:rFonts w:eastAsia="Times New Roman"/>
          <w:b/>
          <w:sz w:val="27"/>
          <w:szCs w:val="27"/>
          <w:vertAlign w:val="subscript"/>
          <w:lang w:eastAsia="ru-RU"/>
        </w:rPr>
        <w:t>НБфилиал</w:t>
      </w:r>
      <w:r w:rsidRPr="00F02BE5">
        <w:rPr>
          <w:rFonts w:eastAsia="Times New Roman"/>
          <w:sz w:val="27"/>
          <w:szCs w:val="27"/>
          <w:lang w:eastAsia="ru-RU"/>
        </w:rPr>
        <w:t xml:space="preserve"> </w:t>
      </w:r>
      <w:r w:rsidRPr="00F02BE5">
        <w:rPr>
          <w:rFonts w:eastAsia="Times New Roman"/>
          <w:b/>
          <w:sz w:val="27"/>
          <w:szCs w:val="27"/>
          <w:lang w:eastAsia="ru-RU"/>
        </w:rPr>
        <w:t xml:space="preserve">х </w:t>
      </w:r>
      <w:r w:rsidRPr="00F02BE5">
        <w:rPr>
          <w:rFonts w:eastAsia="Times New Roman"/>
          <w:b/>
          <w:sz w:val="27"/>
          <w:szCs w:val="27"/>
          <w:lang w:val="en-US" w:eastAsia="ru-RU"/>
        </w:rPr>
        <w:t>S</w:t>
      </w:r>
      <w:r w:rsidRPr="00F02BE5">
        <w:rPr>
          <w:rFonts w:eastAsia="Times New Roman"/>
          <w:b/>
          <w:sz w:val="27"/>
          <w:szCs w:val="27"/>
          <w:lang w:eastAsia="ru-RU"/>
        </w:rPr>
        <w:t>) х К</w:t>
      </w:r>
      <w:r w:rsidRPr="00F02BE5">
        <w:rPr>
          <w:rFonts w:eastAsia="Times New Roman"/>
          <w:b/>
          <w:sz w:val="27"/>
          <w:szCs w:val="27"/>
          <w:vertAlign w:val="subscript"/>
          <w:lang w:eastAsia="ru-RU"/>
        </w:rPr>
        <w:t>соб</w:t>
      </w:r>
      <w:r w:rsidRPr="00F02BE5">
        <w:rPr>
          <w:rFonts w:eastAsia="Times New Roman"/>
          <w:b/>
          <w:sz w:val="27"/>
          <w:szCs w:val="27"/>
          <w:lang w:eastAsia="ru-RU"/>
        </w:rPr>
        <w:t xml:space="preserve"> – V</w:t>
      </w:r>
      <w:r w:rsidRPr="00F02BE5">
        <w:rPr>
          <w:rFonts w:eastAsia="Times New Roman"/>
          <w:b/>
          <w:sz w:val="27"/>
          <w:szCs w:val="27"/>
          <w:vertAlign w:val="subscript"/>
          <w:lang w:eastAsia="ru-RU"/>
        </w:rPr>
        <w:t>льгот</w:t>
      </w:r>
      <w:r w:rsidRPr="00F02BE5">
        <w:rPr>
          <w:rFonts w:eastAsia="Times New Roman"/>
          <w:b/>
          <w:sz w:val="27"/>
          <w:szCs w:val="27"/>
          <w:lang w:eastAsia="ru-RU"/>
        </w:rPr>
        <w:t xml:space="preserve"> (+/-)F, </w:t>
      </w:r>
      <w:r w:rsidRPr="00F02BE5">
        <w:rPr>
          <w:rFonts w:eastAsia="Times New Roman"/>
          <w:sz w:val="27"/>
          <w:szCs w:val="27"/>
          <w:lang w:eastAsia="ru-RU"/>
        </w:rPr>
        <w:t>где:</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val="en-US" w:eastAsia="ru-RU"/>
        </w:rPr>
        <w:t>V</w:t>
      </w:r>
      <w:r w:rsidRPr="00F02BE5">
        <w:rPr>
          <w:rFonts w:eastAsia="Times New Roman"/>
          <w:b/>
          <w:sz w:val="27"/>
          <w:szCs w:val="27"/>
          <w:vertAlign w:val="subscript"/>
          <w:lang w:eastAsia="ru-RU"/>
        </w:rPr>
        <w:t>НБфилиал</w:t>
      </w:r>
      <w:r w:rsidRPr="00F02BE5">
        <w:rPr>
          <w:rFonts w:eastAsia="Times New Roman"/>
          <w:sz w:val="27"/>
          <w:szCs w:val="27"/>
          <w:lang w:eastAsia="ru-RU"/>
        </w:rPr>
        <w:t xml:space="preserve"> – прогноз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тыс. рублей;</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val="en-US" w:eastAsia="ru-RU"/>
        </w:rPr>
        <w:t>S</w:t>
      </w:r>
      <w:r w:rsidRPr="00F02BE5">
        <w:rPr>
          <w:rFonts w:eastAsia="Times New Roman"/>
          <w:b/>
          <w:sz w:val="27"/>
          <w:szCs w:val="27"/>
          <w:lang w:eastAsia="ru-RU"/>
        </w:rPr>
        <w:t xml:space="preserve"> – </w:t>
      </w:r>
      <w:r w:rsidRPr="00F02BE5">
        <w:rPr>
          <w:rFonts w:eastAsia="Times New Roman"/>
          <w:sz w:val="27"/>
          <w:szCs w:val="27"/>
          <w:lang w:eastAsia="ru-RU"/>
        </w:rPr>
        <w:t>значение налоговой ставки, %;</w:t>
      </w:r>
    </w:p>
    <w:p w:rsidR="00070DAC" w:rsidRPr="00F02BE5" w:rsidRDefault="00070DAC" w:rsidP="00070DAC">
      <w:pPr>
        <w:spacing w:line="240" w:lineRule="auto"/>
        <w:jc w:val="both"/>
        <w:rPr>
          <w:sz w:val="27"/>
          <w:szCs w:val="27"/>
        </w:rPr>
      </w:pPr>
      <w:r w:rsidRPr="00F02BE5">
        <w:rPr>
          <w:b/>
          <w:sz w:val="27"/>
          <w:szCs w:val="27"/>
        </w:rPr>
        <w:t>К</w:t>
      </w:r>
      <w:r w:rsidRPr="00F02BE5">
        <w:rPr>
          <w:b/>
          <w:sz w:val="27"/>
          <w:szCs w:val="27"/>
          <w:vertAlign w:val="subscript"/>
        </w:rPr>
        <w:t>соб</w:t>
      </w:r>
      <w:r w:rsidRPr="00F02BE5">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xml:space="preserve">При расчете прогноза по обособленным подразделениям принимается равным показателю </w:t>
      </w:r>
      <w:r w:rsidRPr="00F02BE5">
        <w:rPr>
          <w:rFonts w:eastAsia="Times New Roman"/>
          <w:b/>
          <w:sz w:val="27"/>
          <w:szCs w:val="27"/>
          <w:lang w:eastAsia="ru-RU"/>
        </w:rPr>
        <w:t>К</w:t>
      </w:r>
      <w:r w:rsidRPr="00F02BE5">
        <w:rPr>
          <w:rFonts w:eastAsia="Times New Roman"/>
          <w:b/>
          <w:sz w:val="27"/>
          <w:szCs w:val="27"/>
          <w:vertAlign w:val="subscript"/>
          <w:lang w:eastAsia="ru-RU"/>
        </w:rPr>
        <w:t>соб</w:t>
      </w:r>
      <w:r w:rsidRPr="00F02BE5">
        <w:rPr>
          <w:rFonts w:eastAsia="Times New Roman"/>
          <w:b/>
          <w:sz w:val="27"/>
          <w:szCs w:val="27"/>
          <w:lang w:eastAsia="ru-RU"/>
        </w:rPr>
        <w:t xml:space="preserve"> </w:t>
      </w:r>
      <w:r w:rsidRPr="00F02BE5">
        <w:rPr>
          <w:rFonts w:eastAsia="Times New Roman"/>
          <w:sz w:val="27"/>
          <w:szCs w:val="27"/>
          <w:lang w:eastAsia="ru-RU"/>
        </w:rPr>
        <w:t>прогноза</w:t>
      </w:r>
      <w:r w:rsidRPr="00F02BE5">
        <w:rPr>
          <w:rFonts w:eastAsia="Times New Roman"/>
          <w:b/>
          <w:sz w:val="27"/>
          <w:szCs w:val="27"/>
          <w:lang w:eastAsia="ru-RU"/>
        </w:rPr>
        <w:t xml:space="preserve"> </w:t>
      </w:r>
      <w:r w:rsidRPr="00F02BE5">
        <w:rPr>
          <w:rFonts w:eastAsia="Times New Roman"/>
          <w:sz w:val="27"/>
          <w:szCs w:val="27"/>
          <w:lang w:val="x-none" w:eastAsia="ru-RU"/>
        </w:rPr>
        <w:t>поступлений налога по головным организациям</w:t>
      </w:r>
      <w:r w:rsidRPr="00F02BE5">
        <w:rPr>
          <w:rFonts w:eastAsia="Times New Roman"/>
          <w:sz w:val="27"/>
          <w:szCs w:val="27"/>
          <w:lang w:eastAsia="ru-RU"/>
        </w:rPr>
        <w:t>.</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eastAsia="ru-RU"/>
        </w:rPr>
        <w:t>V</w:t>
      </w:r>
      <w:r w:rsidRPr="00F02BE5">
        <w:rPr>
          <w:rFonts w:eastAsia="Times New Roman"/>
          <w:b/>
          <w:sz w:val="27"/>
          <w:szCs w:val="27"/>
          <w:vertAlign w:val="subscript"/>
          <w:lang w:eastAsia="ru-RU"/>
        </w:rPr>
        <w:t>льгот</w:t>
      </w:r>
      <w:r w:rsidRPr="00F02BE5">
        <w:rPr>
          <w:rFonts w:eastAsia="Times New Roman"/>
          <w:sz w:val="27"/>
          <w:szCs w:val="27"/>
          <w:lang w:eastAsia="ru-RU"/>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w:t>
      </w:r>
      <w:r w:rsidRPr="00F02BE5">
        <w:rPr>
          <w:sz w:val="27"/>
          <w:szCs w:val="27"/>
        </w:rPr>
        <w:t>индексируемая на темп прибыли прибыльных организаций на прогнозируемый период</w:t>
      </w:r>
      <w:r w:rsidRPr="00F02BE5">
        <w:rPr>
          <w:rFonts w:eastAsia="Times New Roman"/>
          <w:sz w:val="27"/>
          <w:szCs w:val="27"/>
          <w:lang w:eastAsia="ru-RU"/>
        </w:rPr>
        <w:t>, тыс. рублей;</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b/>
          <w:sz w:val="27"/>
          <w:szCs w:val="27"/>
          <w:lang w:eastAsia="ru-RU"/>
        </w:rPr>
        <w:t>F</w:t>
      </w:r>
      <w:r w:rsidRPr="00F02BE5">
        <w:rPr>
          <w:rFonts w:eastAsia="Times New Roman"/>
          <w:sz w:val="27"/>
          <w:szCs w:val="27"/>
          <w:lang w:eastAsia="ru-RU"/>
        </w:rPr>
        <w:t xml:space="preserve"> – </w:t>
      </w:r>
      <w:r w:rsidRPr="00F02BE5">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0DAC" w:rsidRPr="00CC6EC7" w:rsidRDefault="00070DAC" w:rsidP="00070DAC">
      <w:pPr>
        <w:spacing w:line="240" w:lineRule="auto"/>
        <w:jc w:val="both"/>
        <w:rPr>
          <w:rFonts w:eastAsia="Times New Roman"/>
          <w:sz w:val="27"/>
          <w:szCs w:val="27"/>
          <w:lang w:eastAsia="ru-RU"/>
        </w:rPr>
      </w:pPr>
      <w:r w:rsidRPr="00CC6EC7">
        <w:rPr>
          <w:rFonts w:eastAsia="Times New Roman"/>
          <w:sz w:val="27"/>
          <w:szCs w:val="27"/>
          <w:lang w:eastAsia="ru-RU"/>
        </w:rPr>
        <w:t>В целях расчета суммы прогноза налоговой базы для исчисления налога на прибыль по обособленным подразделениям, головные организации которых расположены за пределами Ростовской области (</w:t>
      </w:r>
      <w:r w:rsidRPr="00CC6EC7">
        <w:rPr>
          <w:rFonts w:eastAsia="Times New Roman"/>
          <w:b/>
          <w:sz w:val="27"/>
          <w:szCs w:val="27"/>
          <w:lang w:val="en-US" w:eastAsia="ru-RU"/>
        </w:rPr>
        <w:t>V</w:t>
      </w:r>
      <w:r w:rsidRPr="00CC6EC7">
        <w:rPr>
          <w:rFonts w:eastAsia="Times New Roman"/>
          <w:b/>
          <w:sz w:val="27"/>
          <w:szCs w:val="27"/>
          <w:vertAlign w:val="subscript"/>
          <w:lang w:eastAsia="ru-RU"/>
        </w:rPr>
        <w:t>НБ филиал</w:t>
      </w:r>
      <w:r w:rsidRPr="00CC6EC7">
        <w:rPr>
          <w:rFonts w:eastAsia="Times New Roman"/>
          <w:sz w:val="27"/>
          <w:szCs w:val="27"/>
          <w:lang w:eastAsia="ru-RU"/>
        </w:rPr>
        <w:t>), определяется динамика налоговой базы, сложившаяся в предыдущих налоговых периодах, на основании информации, содержащейся в отчете по форме № 5-ПМ «Отчет о налоговой базе и структуре начислений по налогу на прибыль организаций, зачисляемому в бюджет субъекта Российской Федерации», данных оперативного анализа налоговых деклараций.</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иных нормативных правовых актов Российской Федерации, Областного закона от 10.05.2012 № 843-ЗС, при формировании прогнозного объёма поступлений учитываются:</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lastRenderedPageBreak/>
        <w:t>– в налогооблагаемой базе в виде исключения объёмных и стоимостных показателей, не подлежащих налогообложению, либо облагаемых по ставке 0;</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 в виде применения налоговой ставки отличной от общеустановленной ставки.</w:t>
      </w:r>
    </w:p>
    <w:p w:rsidR="00070DAC" w:rsidRPr="00F02BE5" w:rsidRDefault="00070DAC" w:rsidP="00070DAC">
      <w:pPr>
        <w:spacing w:line="240" w:lineRule="auto"/>
        <w:jc w:val="both"/>
        <w:rPr>
          <w:rFonts w:eastAsia="Times New Roman"/>
          <w:sz w:val="27"/>
          <w:szCs w:val="27"/>
          <w:lang w:eastAsia="ru-RU"/>
        </w:rPr>
      </w:pPr>
      <w:r w:rsidRPr="00F02BE5">
        <w:rPr>
          <w:rFonts w:eastAsia="Times New Roman"/>
          <w:sz w:val="27"/>
          <w:szCs w:val="27"/>
          <w:lang w:eastAsia="ru-RU"/>
        </w:rPr>
        <w:t>Объём выпадающих доходов определяется в рамках прописанного алгоритма расчёта прогноз</w:t>
      </w:r>
      <w:bookmarkStart w:id="14" w:name="_Toc531112641"/>
      <w:r w:rsidRPr="00F02BE5">
        <w:rPr>
          <w:rFonts w:eastAsia="Times New Roman"/>
          <w:sz w:val="27"/>
          <w:szCs w:val="27"/>
          <w:lang w:eastAsia="ru-RU"/>
        </w:rPr>
        <w:t>ного объёма поступлений налога.</w:t>
      </w:r>
    </w:p>
    <w:p w:rsidR="00070DAC" w:rsidRPr="00037926" w:rsidRDefault="00070DAC" w:rsidP="00D9494E">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15" w:name="_Toc174711912"/>
      <w:bookmarkStart w:id="16" w:name="_Toc185934825"/>
      <w:bookmarkStart w:id="17" w:name="_Toc226470145"/>
      <w:r w:rsidRPr="00037926">
        <w:rPr>
          <w:rFonts w:ascii="Times New Roman" w:eastAsia="MS Gothic" w:hAnsi="Times New Roman"/>
          <w:i/>
          <w:sz w:val="27"/>
          <w:szCs w:val="27"/>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182 1 01 01018 02 0000 110</w:t>
      </w:r>
      <w:bookmarkEnd w:id="15"/>
      <w:r w:rsidRPr="00037926">
        <w:rPr>
          <w:rFonts w:ascii="Times New Roman" w:eastAsia="MS Gothic" w:hAnsi="Times New Roman"/>
          <w:i/>
          <w:sz w:val="27"/>
          <w:szCs w:val="27"/>
        </w:rPr>
        <w:t xml:space="preserve"> (прогнозирование не осуществляется в связи с отсутствием поступлений)</w:t>
      </w:r>
      <w:bookmarkEnd w:id="16"/>
      <w:bookmarkEnd w:id="17"/>
    </w:p>
    <w:p w:rsidR="00070DAC" w:rsidRPr="00037926" w:rsidRDefault="00070DAC" w:rsidP="00070DAC">
      <w:pPr>
        <w:spacing w:line="240" w:lineRule="auto"/>
        <w:jc w:val="both"/>
        <w:rPr>
          <w:rFonts w:eastAsia="Times New Roman"/>
          <w:sz w:val="27"/>
          <w:szCs w:val="27"/>
        </w:rPr>
      </w:pPr>
      <w:r w:rsidRPr="00037926">
        <w:rPr>
          <w:rFonts w:eastAsia="Times New Roman"/>
          <w:sz w:val="27"/>
          <w:szCs w:val="27"/>
          <w:lang w:eastAsia="ru-RU"/>
        </w:rPr>
        <w:t xml:space="preserve">В прогнозе поступления </w:t>
      </w:r>
      <w:r w:rsidRPr="00037926">
        <w:rPr>
          <w:rFonts w:eastAsia="MS Gothic"/>
          <w:snapToGrid w:val="0"/>
          <w:kern w:val="32"/>
          <w:sz w:val="27"/>
          <w:szCs w:val="27"/>
          <w:lang w:eastAsia="ru-RU"/>
        </w:rPr>
        <w:t>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w:t>
      </w:r>
      <w:r w:rsidRPr="00037926">
        <w:rPr>
          <w:rFonts w:eastAsia="Times New Roman"/>
          <w:b/>
          <w:sz w:val="27"/>
          <w:szCs w:val="27"/>
          <w:lang w:eastAsia="ru-RU"/>
        </w:rPr>
        <w:t>Прибыль</w:t>
      </w:r>
      <w:r w:rsidR="00037926">
        <w:rPr>
          <w:rFonts w:eastAsia="Times New Roman"/>
          <w:b/>
          <w:sz w:val="27"/>
          <w:szCs w:val="27"/>
          <w:vertAlign w:val="subscript"/>
          <w:lang w:eastAsia="ru-RU"/>
        </w:rPr>
        <w:t>СПГ</w:t>
      </w:r>
      <w:r w:rsidRPr="00037926">
        <w:rPr>
          <w:rFonts w:eastAsia="Times New Roman"/>
          <w:sz w:val="27"/>
          <w:szCs w:val="27"/>
          <w:lang w:eastAsia="ru-RU"/>
        </w:rPr>
        <w:t>)</w:t>
      </w:r>
      <w:r w:rsidRPr="00037926">
        <w:rPr>
          <w:rFonts w:eastAsia="MS Gothic"/>
          <w:snapToGrid w:val="0"/>
          <w:kern w:val="32"/>
          <w:sz w:val="27"/>
          <w:szCs w:val="27"/>
          <w:lang w:eastAsia="ru-RU"/>
        </w:rPr>
        <w:t>,</w:t>
      </w:r>
      <w:r w:rsidRPr="00037926">
        <w:rPr>
          <w:rFonts w:eastAsia="Times New Roman"/>
          <w:sz w:val="27"/>
          <w:szCs w:val="27"/>
          <w:lang w:eastAsia="ru-RU"/>
        </w:rPr>
        <w:t xml:space="preserve"> </w:t>
      </w:r>
      <w:r w:rsidRPr="00037926">
        <w:rPr>
          <w:rFonts w:eastAsia="Times New Roman"/>
          <w:sz w:val="27"/>
          <w:szCs w:val="27"/>
        </w:rPr>
        <w:t>учитываются:</w:t>
      </w:r>
    </w:p>
    <w:p w:rsidR="00070DAC" w:rsidRPr="00037926" w:rsidRDefault="00070DAC" w:rsidP="00070DAC">
      <w:pPr>
        <w:spacing w:line="240" w:lineRule="auto"/>
        <w:jc w:val="both"/>
        <w:rPr>
          <w:rFonts w:eastAsia="Times New Roman"/>
          <w:sz w:val="27"/>
          <w:szCs w:val="27"/>
        </w:rPr>
      </w:pPr>
      <w:r w:rsidRPr="00037926">
        <w:rPr>
          <w:rFonts w:eastAsia="Times New Roman"/>
          <w:sz w:val="27"/>
          <w:szCs w:val="27"/>
        </w:rPr>
        <w:t>-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предыдущие периоды;</w:t>
      </w:r>
    </w:p>
    <w:p w:rsidR="00070DAC" w:rsidRPr="00037926" w:rsidRDefault="00070DAC" w:rsidP="00070DAC">
      <w:pPr>
        <w:spacing w:line="240" w:lineRule="auto"/>
        <w:jc w:val="both"/>
        <w:rPr>
          <w:rFonts w:eastAsia="Times New Roman"/>
          <w:sz w:val="27"/>
          <w:szCs w:val="27"/>
        </w:rPr>
      </w:pPr>
      <w:r w:rsidRPr="00037926">
        <w:rPr>
          <w:rFonts w:eastAsia="Times New Roman"/>
          <w:sz w:val="27"/>
          <w:szCs w:val="27"/>
        </w:rPr>
        <w:t>- налоговые ставки</w:t>
      </w:r>
      <w:r w:rsidR="00887B8E">
        <w:rPr>
          <w:rFonts w:eastAsia="Times New Roman"/>
          <w:sz w:val="27"/>
          <w:szCs w:val="27"/>
        </w:rPr>
        <w:t>,</w:t>
      </w:r>
      <w:r w:rsidRPr="00037926">
        <w:rPr>
          <w:rFonts w:eastAsia="Times New Roman"/>
          <w:sz w:val="27"/>
          <w:szCs w:val="27"/>
        </w:rPr>
        <w:t xml:space="preserve"> предусмотренные главой 25 НК РФ «Налог на прибыль организаций»;</w:t>
      </w:r>
    </w:p>
    <w:p w:rsidR="00070DAC" w:rsidRPr="00037926" w:rsidRDefault="00070DAC" w:rsidP="00070DAC">
      <w:pPr>
        <w:spacing w:line="240" w:lineRule="auto"/>
        <w:jc w:val="both"/>
        <w:rPr>
          <w:rFonts w:eastAsia="Times New Roman"/>
          <w:sz w:val="27"/>
          <w:szCs w:val="27"/>
        </w:rPr>
      </w:pPr>
      <w:r w:rsidRPr="00037926">
        <w:rPr>
          <w:rFonts w:eastAsia="Times New Roman"/>
          <w:sz w:val="27"/>
          <w:szCs w:val="27"/>
        </w:rPr>
        <w:t>- показатели экспорта сжиженного природного газа, млн тонн;</w:t>
      </w:r>
    </w:p>
    <w:p w:rsidR="00070DAC" w:rsidRPr="00037926" w:rsidRDefault="00070DAC" w:rsidP="00070DAC">
      <w:pPr>
        <w:spacing w:line="240" w:lineRule="auto"/>
        <w:jc w:val="both"/>
        <w:rPr>
          <w:rFonts w:eastAsia="Times New Roman"/>
          <w:sz w:val="27"/>
          <w:szCs w:val="27"/>
        </w:rPr>
      </w:pPr>
      <w:r w:rsidRPr="00037926">
        <w:rPr>
          <w:rFonts w:eastAsia="Times New Roman"/>
          <w:sz w:val="27"/>
          <w:szCs w:val="27"/>
        </w:rPr>
        <w:t>- средняя цена экспортируемого сжиженного природного газа, сложившаяся за истекшие отчетные периоды, руб./тонн;</w:t>
      </w:r>
    </w:p>
    <w:p w:rsidR="00070DAC" w:rsidRPr="00037926" w:rsidRDefault="00070DAC" w:rsidP="00070DAC">
      <w:pPr>
        <w:spacing w:line="240" w:lineRule="auto"/>
        <w:jc w:val="both"/>
        <w:rPr>
          <w:rFonts w:eastAsia="Times New Roman"/>
          <w:sz w:val="27"/>
          <w:szCs w:val="27"/>
        </w:rPr>
      </w:pPr>
      <w:r w:rsidRPr="00037926">
        <w:rPr>
          <w:rFonts w:eastAsia="Times New Roman"/>
          <w:sz w:val="27"/>
          <w:szCs w:val="27"/>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070DAC" w:rsidRPr="00037926" w:rsidRDefault="00070DAC" w:rsidP="00070DAC">
      <w:pPr>
        <w:spacing w:line="240" w:lineRule="auto"/>
        <w:jc w:val="both"/>
        <w:rPr>
          <w:rFonts w:eastAsia="Times New Roman"/>
          <w:sz w:val="27"/>
          <w:szCs w:val="27"/>
        </w:rPr>
      </w:pPr>
      <w:r w:rsidRPr="00037926">
        <w:rPr>
          <w:rFonts w:eastAsia="Times New Roman"/>
          <w:sz w:val="27"/>
          <w:szCs w:val="27"/>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формируется следующим образом:</w:t>
      </w:r>
    </w:p>
    <w:p w:rsidR="00070DAC" w:rsidRPr="00037926" w:rsidRDefault="00070DAC" w:rsidP="00070DAC">
      <w:pPr>
        <w:spacing w:before="120" w:after="120" w:line="240" w:lineRule="auto"/>
        <w:jc w:val="center"/>
        <w:rPr>
          <w:rFonts w:eastAsia="Times New Roman"/>
          <w:b/>
          <w:sz w:val="27"/>
          <w:szCs w:val="27"/>
        </w:rPr>
      </w:pPr>
      <w:r w:rsidRPr="00037926">
        <w:rPr>
          <w:rFonts w:eastAsia="Times New Roman"/>
          <w:b/>
          <w:sz w:val="27"/>
          <w:szCs w:val="27"/>
        </w:rPr>
        <w:t>Прибыль</w:t>
      </w:r>
      <w:r w:rsidRPr="00037926">
        <w:rPr>
          <w:rFonts w:eastAsia="Times New Roman"/>
          <w:b/>
          <w:sz w:val="27"/>
          <w:szCs w:val="27"/>
          <w:vertAlign w:val="subscript"/>
        </w:rPr>
        <w:t>СПГ</w:t>
      </w:r>
      <w:r w:rsidRPr="00037926">
        <w:rPr>
          <w:rFonts w:eastAsia="Times New Roman"/>
          <w:b/>
          <w:sz w:val="27"/>
          <w:szCs w:val="27"/>
        </w:rPr>
        <w:t xml:space="preserve"> = V</w:t>
      </w:r>
      <w:r w:rsidRPr="00037926">
        <w:rPr>
          <w:rFonts w:eastAsia="Times New Roman"/>
          <w:b/>
          <w:sz w:val="27"/>
          <w:szCs w:val="27"/>
          <w:vertAlign w:val="subscript"/>
        </w:rPr>
        <w:t>НБ_СПГ</w:t>
      </w:r>
      <w:r w:rsidRPr="00037926">
        <w:rPr>
          <w:rFonts w:eastAsia="Times New Roman"/>
          <w:b/>
          <w:sz w:val="27"/>
          <w:szCs w:val="27"/>
        </w:rPr>
        <w:t xml:space="preserve"> * </w:t>
      </w:r>
      <w:r w:rsidRPr="00037926">
        <w:rPr>
          <w:rFonts w:eastAsia="Times New Roman"/>
          <w:b/>
          <w:sz w:val="27"/>
          <w:szCs w:val="27"/>
          <w:lang w:val="en-US"/>
        </w:rPr>
        <w:t>T</w:t>
      </w:r>
      <w:r w:rsidRPr="00037926">
        <w:rPr>
          <w:rFonts w:eastAsia="Times New Roman"/>
          <w:b/>
          <w:sz w:val="27"/>
          <w:szCs w:val="27"/>
          <w:vertAlign w:val="subscript"/>
        </w:rPr>
        <w:t>объемы_СПГ</w:t>
      </w:r>
      <w:r w:rsidRPr="00037926">
        <w:rPr>
          <w:rFonts w:eastAsia="Times New Roman"/>
          <w:b/>
          <w:sz w:val="27"/>
          <w:szCs w:val="27"/>
        </w:rPr>
        <w:t xml:space="preserve">  * </w:t>
      </w:r>
      <w:r w:rsidRPr="00037926">
        <w:rPr>
          <w:rFonts w:eastAsia="Times New Roman"/>
          <w:b/>
          <w:sz w:val="27"/>
          <w:szCs w:val="27"/>
          <w:lang w:val="en-US"/>
        </w:rPr>
        <w:t>T</w:t>
      </w:r>
      <w:r w:rsidRPr="00037926">
        <w:rPr>
          <w:rFonts w:eastAsia="Times New Roman"/>
          <w:b/>
          <w:sz w:val="27"/>
          <w:szCs w:val="27"/>
          <w:vertAlign w:val="subscript"/>
        </w:rPr>
        <w:t>цена_СПГ</w:t>
      </w:r>
      <w:r w:rsidRPr="00037926">
        <w:rPr>
          <w:rFonts w:eastAsia="Times New Roman"/>
          <w:b/>
          <w:sz w:val="27"/>
          <w:szCs w:val="27"/>
        </w:rPr>
        <w:t xml:space="preserve">* </w:t>
      </w:r>
      <w:r w:rsidRPr="00037926">
        <w:rPr>
          <w:rFonts w:eastAsia="Times New Roman"/>
          <w:b/>
          <w:sz w:val="27"/>
          <w:szCs w:val="27"/>
          <w:lang w:val="en-US"/>
        </w:rPr>
        <w:t>S</w:t>
      </w:r>
      <w:r w:rsidRPr="00037926">
        <w:rPr>
          <w:rFonts w:eastAsia="Times New Roman"/>
          <w:b/>
          <w:sz w:val="27"/>
          <w:szCs w:val="27"/>
        </w:rPr>
        <w:t xml:space="preserve"> (+-) F,</w:t>
      </w:r>
    </w:p>
    <w:p w:rsidR="00070DAC" w:rsidRPr="00037926" w:rsidRDefault="00070DAC" w:rsidP="00070DAC">
      <w:pPr>
        <w:spacing w:line="240" w:lineRule="auto"/>
        <w:jc w:val="both"/>
        <w:rPr>
          <w:rFonts w:eastAsia="Times New Roman"/>
          <w:sz w:val="27"/>
          <w:szCs w:val="27"/>
          <w:vertAlign w:val="subscript"/>
        </w:rPr>
      </w:pPr>
      <w:r w:rsidRPr="00037926">
        <w:rPr>
          <w:rFonts w:eastAsia="Times New Roman"/>
          <w:sz w:val="27"/>
          <w:szCs w:val="27"/>
        </w:rPr>
        <w:t>где:</w:t>
      </w:r>
    </w:p>
    <w:p w:rsidR="00070DAC" w:rsidRPr="00037926" w:rsidRDefault="00070DAC" w:rsidP="00070DAC">
      <w:pPr>
        <w:spacing w:line="240" w:lineRule="auto"/>
        <w:jc w:val="both"/>
        <w:rPr>
          <w:rFonts w:eastAsia="Times New Roman"/>
          <w:sz w:val="27"/>
          <w:szCs w:val="27"/>
        </w:rPr>
      </w:pPr>
      <w:r w:rsidRPr="00037926">
        <w:rPr>
          <w:rFonts w:eastAsia="Times New Roman"/>
          <w:b/>
          <w:sz w:val="27"/>
          <w:szCs w:val="27"/>
        </w:rPr>
        <w:t>Прибыль</w:t>
      </w:r>
      <w:r w:rsidRPr="00037926">
        <w:rPr>
          <w:rFonts w:eastAsia="Times New Roman"/>
          <w:b/>
          <w:sz w:val="27"/>
          <w:szCs w:val="27"/>
          <w:vertAlign w:val="subscript"/>
        </w:rPr>
        <w:t>СПГ</w:t>
      </w:r>
      <w:r w:rsidRPr="00037926">
        <w:rPr>
          <w:rFonts w:eastAsia="Times New Roman"/>
          <w:b/>
          <w:i/>
          <w:sz w:val="27"/>
          <w:szCs w:val="27"/>
        </w:rPr>
        <w:t xml:space="preserve"> </w:t>
      </w:r>
      <w:r w:rsidRPr="00037926">
        <w:rPr>
          <w:rFonts w:eastAsia="Times New Roman"/>
          <w:sz w:val="27"/>
          <w:szCs w:val="27"/>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070DAC" w:rsidRPr="00037926" w:rsidRDefault="00070DAC" w:rsidP="00070DAC">
      <w:pPr>
        <w:spacing w:line="240" w:lineRule="auto"/>
        <w:jc w:val="both"/>
        <w:rPr>
          <w:rFonts w:eastAsia="Times New Roman"/>
          <w:sz w:val="27"/>
          <w:szCs w:val="27"/>
        </w:rPr>
      </w:pPr>
      <w:r w:rsidRPr="00037926">
        <w:rPr>
          <w:rFonts w:eastAsia="Times New Roman"/>
          <w:b/>
          <w:sz w:val="27"/>
          <w:szCs w:val="27"/>
        </w:rPr>
        <w:lastRenderedPageBreak/>
        <w:t>V</w:t>
      </w:r>
      <w:r w:rsidRPr="00037926">
        <w:rPr>
          <w:rFonts w:eastAsia="Times New Roman"/>
          <w:b/>
          <w:sz w:val="27"/>
          <w:szCs w:val="27"/>
          <w:vertAlign w:val="subscript"/>
        </w:rPr>
        <w:t>НБ_СПГ</w:t>
      </w:r>
      <w:r w:rsidRPr="00037926">
        <w:rPr>
          <w:rFonts w:eastAsia="Times New Roman"/>
          <w:sz w:val="27"/>
          <w:szCs w:val="27"/>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070DAC" w:rsidRPr="00037926" w:rsidRDefault="00070DAC" w:rsidP="00070DAC">
      <w:pPr>
        <w:spacing w:line="240" w:lineRule="auto"/>
        <w:jc w:val="both"/>
        <w:rPr>
          <w:rFonts w:eastAsia="Times New Roman"/>
          <w:sz w:val="27"/>
          <w:szCs w:val="27"/>
        </w:rPr>
      </w:pPr>
      <w:r w:rsidRPr="00037926">
        <w:rPr>
          <w:rFonts w:eastAsia="Times New Roman"/>
          <w:b/>
          <w:sz w:val="27"/>
          <w:szCs w:val="27"/>
          <w:lang w:val="en-US"/>
        </w:rPr>
        <w:t>T</w:t>
      </w:r>
      <w:r w:rsidRPr="00037926">
        <w:rPr>
          <w:rFonts w:eastAsia="Times New Roman"/>
          <w:b/>
          <w:sz w:val="27"/>
          <w:szCs w:val="27"/>
          <w:vertAlign w:val="subscript"/>
        </w:rPr>
        <w:t>объемы_СПГ</w:t>
      </w:r>
      <w:r w:rsidRPr="00037926">
        <w:rPr>
          <w:rFonts w:eastAsia="Times New Roman"/>
          <w:i/>
          <w:sz w:val="27"/>
          <w:szCs w:val="27"/>
          <w:vertAlign w:val="subscript"/>
        </w:rPr>
        <w:t xml:space="preserve"> </w:t>
      </w:r>
      <w:r w:rsidRPr="00037926">
        <w:rPr>
          <w:rFonts w:eastAsia="Times New Roman"/>
          <w:sz w:val="27"/>
          <w:szCs w:val="27"/>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070DAC" w:rsidRPr="00037926" w:rsidRDefault="00070DAC" w:rsidP="00070DAC">
      <w:pPr>
        <w:spacing w:line="240" w:lineRule="auto"/>
        <w:jc w:val="both"/>
        <w:rPr>
          <w:rFonts w:eastAsia="Times New Roman"/>
          <w:sz w:val="27"/>
          <w:szCs w:val="27"/>
        </w:rPr>
      </w:pPr>
      <w:r w:rsidRPr="00037926">
        <w:rPr>
          <w:rFonts w:eastAsia="Times New Roman"/>
          <w:b/>
          <w:sz w:val="27"/>
          <w:szCs w:val="27"/>
          <w:lang w:val="en-US"/>
        </w:rPr>
        <w:t>T</w:t>
      </w:r>
      <w:r w:rsidRPr="00037926">
        <w:rPr>
          <w:rFonts w:eastAsia="Times New Roman"/>
          <w:b/>
          <w:sz w:val="27"/>
          <w:szCs w:val="27"/>
          <w:vertAlign w:val="subscript"/>
        </w:rPr>
        <w:t>цена_СПГ</w:t>
      </w:r>
      <w:r w:rsidRPr="00037926">
        <w:rPr>
          <w:rFonts w:eastAsia="Times New Roman"/>
          <w:i/>
          <w:sz w:val="27"/>
          <w:szCs w:val="27"/>
        </w:rPr>
        <w:t xml:space="preserve"> </w:t>
      </w:r>
      <w:r w:rsidRPr="00037926">
        <w:rPr>
          <w:rFonts w:eastAsia="Times New Roman"/>
          <w:sz w:val="27"/>
          <w:szCs w:val="27"/>
        </w:rPr>
        <w:t>-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
    <w:p w:rsidR="00070DAC" w:rsidRPr="00037926" w:rsidRDefault="00070DAC" w:rsidP="00070DAC">
      <w:pPr>
        <w:spacing w:line="240" w:lineRule="auto"/>
        <w:jc w:val="both"/>
        <w:rPr>
          <w:rFonts w:eastAsia="Times New Roman"/>
          <w:sz w:val="27"/>
          <w:szCs w:val="27"/>
        </w:rPr>
      </w:pPr>
      <w:r w:rsidRPr="00037926">
        <w:rPr>
          <w:rFonts w:eastAsia="Times New Roman"/>
          <w:b/>
          <w:sz w:val="27"/>
          <w:szCs w:val="27"/>
        </w:rPr>
        <w:t>S</w:t>
      </w:r>
      <w:r w:rsidRPr="00037926">
        <w:rPr>
          <w:rFonts w:eastAsia="Times New Roman"/>
          <w:sz w:val="27"/>
          <w:szCs w:val="27"/>
        </w:rPr>
        <w:t xml:space="preserve"> – ставка налога, %;</w:t>
      </w:r>
    </w:p>
    <w:p w:rsidR="00070DAC" w:rsidRPr="00037926" w:rsidRDefault="00070DAC" w:rsidP="00070DAC">
      <w:pPr>
        <w:spacing w:line="240" w:lineRule="auto"/>
        <w:jc w:val="both"/>
        <w:rPr>
          <w:rFonts w:eastAsia="Times New Roman"/>
          <w:sz w:val="27"/>
          <w:szCs w:val="27"/>
        </w:rPr>
      </w:pPr>
      <w:r w:rsidRPr="00037926">
        <w:rPr>
          <w:rFonts w:eastAsia="Times New Roman"/>
          <w:b/>
          <w:sz w:val="27"/>
          <w:szCs w:val="27"/>
        </w:rPr>
        <w:t>F</w:t>
      </w:r>
      <w:r w:rsidRPr="00037926">
        <w:rPr>
          <w:rFonts w:eastAsia="Times New Roman"/>
          <w:b/>
          <w:i/>
          <w:sz w:val="27"/>
          <w:szCs w:val="27"/>
        </w:rPr>
        <w:t xml:space="preserve"> – </w:t>
      </w:r>
      <w:r w:rsidRPr="00037926">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0DAC" w:rsidRPr="00037926" w:rsidRDefault="00070DAC" w:rsidP="00D9494E">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18" w:name="_Toc174711915"/>
      <w:bookmarkStart w:id="19" w:name="_Toc185934828"/>
      <w:bookmarkStart w:id="20" w:name="_Toc226470146"/>
      <w:bookmarkEnd w:id="14"/>
      <w:r w:rsidRPr="00037926">
        <w:rPr>
          <w:rFonts w:ascii="Times New Roman" w:eastAsia="MS Gothic" w:hAnsi="Times New Roman"/>
          <w:i/>
          <w:sz w:val="27"/>
          <w:szCs w:val="27"/>
        </w:rPr>
        <w:t>Налог на прибыль организаций, уплачиваемый международными холдинговыми компаниями, зачисляемый в бюджеты субъектов Российской Федерации 182 1 01 01016 02 0000 110</w:t>
      </w:r>
      <w:bookmarkEnd w:id="18"/>
      <w:bookmarkEnd w:id="19"/>
      <w:bookmarkEnd w:id="20"/>
    </w:p>
    <w:p w:rsidR="00070DAC" w:rsidRPr="00037926" w:rsidRDefault="00070DAC" w:rsidP="00070DAC">
      <w:pPr>
        <w:spacing w:line="240" w:lineRule="auto"/>
        <w:jc w:val="both"/>
        <w:rPr>
          <w:sz w:val="27"/>
          <w:szCs w:val="27"/>
        </w:rPr>
      </w:pPr>
      <w:r w:rsidRPr="00037926">
        <w:rPr>
          <w:rFonts w:eastAsia="Times New Roman"/>
          <w:sz w:val="27"/>
          <w:szCs w:val="27"/>
          <w:lang w:eastAsia="ru-RU"/>
        </w:rPr>
        <w:t xml:space="preserve">В прогнозе поступлений прогноза поступления </w:t>
      </w:r>
      <w:r w:rsidRPr="00037926">
        <w:rPr>
          <w:rFonts w:eastAsia="MS Gothic"/>
          <w:snapToGrid w:val="0"/>
          <w:kern w:val="32"/>
          <w:sz w:val="27"/>
          <w:szCs w:val="27"/>
          <w:lang w:eastAsia="ru-RU"/>
        </w:rPr>
        <w:t>налога на прибыль организаций, уплачиваемого международными холдинговыми компаниями, зачисляемого в бюджеты субъектов Российской Федерации (</w:t>
      </w:r>
      <w:r w:rsidRPr="00037926">
        <w:rPr>
          <w:rFonts w:eastAsia="Times New Roman"/>
          <w:b/>
          <w:sz w:val="27"/>
          <w:szCs w:val="27"/>
          <w:lang w:eastAsia="ru-RU"/>
        </w:rPr>
        <w:t>Прибыль</w:t>
      </w:r>
      <w:r w:rsidRPr="00037926">
        <w:rPr>
          <w:rFonts w:eastAsia="Times New Roman"/>
          <w:b/>
          <w:sz w:val="27"/>
          <w:szCs w:val="27"/>
          <w:vertAlign w:val="subscript"/>
          <w:lang w:eastAsia="ru-RU"/>
        </w:rPr>
        <w:t>мхк</w:t>
      </w:r>
      <w:r w:rsidRPr="00037926">
        <w:rPr>
          <w:rFonts w:eastAsia="Times New Roman"/>
          <w:sz w:val="27"/>
          <w:szCs w:val="27"/>
          <w:lang w:eastAsia="ru-RU"/>
        </w:rPr>
        <w:t>)</w:t>
      </w:r>
      <w:r w:rsidRPr="00037926">
        <w:rPr>
          <w:rFonts w:eastAsia="MS Gothic"/>
          <w:snapToGrid w:val="0"/>
          <w:kern w:val="32"/>
          <w:sz w:val="27"/>
          <w:szCs w:val="27"/>
          <w:lang w:eastAsia="ru-RU"/>
        </w:rPr>
        <w:t xml:space="preserve">, </w:t>
      </w:r>
      <w:r w:rsidRPr="00037926">
        <w:rPr>
          <w:sz w:val="27"/>
          <w:szCs w:val="27"/>
        </w:rPr>
        <w:t>учитывается:</w:t>
      </w:r>
    </w:p>
    <w:p w:rsidR="00070DAC" w:rsidRPr="00037926" w:rsidRDefault="00070DAC" w:rsidP="00070DAC">
      <w:pPr>
        <w:spacing w:line="240" w:lineRule="auto"/>
        <w:contextualSpacing/>
        <w:jc w:val="both"/>
        <w:rPr>
          <w:sz w:val="27"/>
          <w:szCs w:val="27"/>
        </w:rPr>
      </w:pPr>
      <w:r w:rsidRPr="00037926">
        <w:rPr>
          <w:sz w:val="27"/>
          <w:szCs w:val="27"/>
        </w:rPr>
        <w:t>- налоговая база международных холдинговых компаний за предыдущие периоды;</w:t>
      </w:r>
    </w:p>
    <w:p w:rsidR="00070DAC" w:rsidRPr="00037926" w:rsidRDefault="00070DAC" w:rsidP="00070DAC">
      <w:pPr>
        <w:spacing w:line="240" w:lineRule="auto"/>
        <w:contextualSpacing/>
        <w:jc w:val="both"/>
        <w:rPr>
          <w:sz w:val="27"/>
          <w:szCs w:val="27"/>
        </w:rPr>
      </w:pPr>
      <w:r w:rsidRPr="00037926">
        <w:rPr>
          <w:sz w:val="27"/>
          <w:szCs w:val="27"/>
        </w:rPr>
        <w:t>- налоговые ставки, предусмотренные главой 25 НК РФ «Налог на прибыль организаций»;</w:t>
      </w:r>
    </w:p>
    <w:p w:rsidR="00070DAC" w:rsidRPr="00037926" w:rsidRDefault="00070DAC" w:rsidP="00070DAC">
      <w:pPr>
        <w:spacing w:line="240" w:lineRule="auto"/>
        <w:jc w:val="both"/>
        <w:rPr>
          <w:rFonts w:eastAsia="Times New Roman"/>
          <w:sz w:val="27"/>
          <w:szCs w:val="27"/>
          <w:lang w:eastAsia="ru-RU"/>
        </w:rPr>
      </w:pPr>
      <w:r w:rsidRPr="00037926">
        <w:rPr>
          <w:sz w:val="27"/>
          <w:szCs w:val="27"/>
        </w:rPr>
        <w:t xml:space="preserve">- показатели прогноза социально-экономического развития региона на очередной финансовый год и плановый период (прибыль прибыльных организаций для целей бухгалтерского учета, прибыль по всем видам деятельности), </w:t>
      </w:r>
      <w:r w:rsidRPr="00037926">
        <w:rPr>
          <w:rFonts w:eastAsia="Times New Roman"/>
          <w:sz w:val="27"/>
          <w:szCs w:val="27"/>
          <w:lang w:eastAsia="ru-RU"/>
        </w:rPr>
        <w:t>разрабатываемые Минэкономразвития Ростовской области.</w:t>
      </w:r>
    </w:p>
    <w:p w:rsidR="00070DAC" w:rsidRPr="00037926" w:rsidRDefault="00070DAC" w:rsidP="00070DAC">
      <w:pPr>
        <w:spacing w:line="240" w:lineRule="auto"/>
        <w:contextualSpacing/>
        <w:jc w:val="both"/>
        <w:rPr>
          <w:sz w:val="27"/>
          <w:szCs w:val="27"/>
        </w:rPr>
      </w:pPr>
      <w:r w:rsidRPr="00037926">
        <w:rPr>
          <w:sz w:val="27"/>
          <w:szCs w:val="27"/>
        </w:rPr>
        <w:t>Расчёт прогнозного объёма поступлений налога на прибыль организаций, уплачиваемого международными холдинговыми компаниями, зачисляемого в бюджет субъекта основывается на методе прямого расчета.</w:t>
      </w:r>
    </w:p>
    <w:p w:rsidR="00070DAC" w:rsidRPr="00037926" w:rsidRDefault="00070DAC" w:rsidP="00070DAC">
      <w:pPr>
        <w:spacing w:line="240" w:lineRule="auto"/>
        <w:contextualSpacing/>
        <w:jc w:val="both"/>
        <w:rPr>
          <w:sz w:val="27"/>
          <w:szCs w:val="27"/>
        </w:rPr>
      </w:pPr>
      <w:r w:rsidRPr="00037926">
        <w:rPr>
          <w:sz w:val="27"/>
          <w:szCs w:val="27"/>
        </w:rPr>
        <w:t>Сумма налога на прибыль организаций, уплачиваемого международными холдинговыми компаниями, зачисляемого в бюджеты субъектов формируется следующим образом:</w:t>
      </w:r>
    </w:p>
    <w:p w:rsidR="00070DAC" w:rsidRPr="00037926" w:rsidRDefault="00070DAC" w:rsidP="00070DAC">
      <w:pPr>
        <w:spacing w:line="240" w:lineRule="auto"/>
        <w:contextualSpacing/>
        <w:jc w:val="both"/>
        <w:rPr>
          <w:sz w:val="27"/>
          <w:szCs w:val="27"/>
        </w:rPr>
      </w:pPr>
    </w:p>
    <w:p w:rsidR="00070DAC" w:rsidRPr="00037926" w:rsidRDefault="00070DAC" w:rsidP="00070DAC">
      <w:pPr>
        <w:spacing w:line="240" w:lineRule="auto"/>
        <w:jc w:val="center"/>
        <w:rPr>
          <w:sz w:val="27"/>
          <w:szCs w:val="27"/>
        </w:rPr>
      </w:pPr>
      <w:r w:rsidRPr="00037926">
        <w:rPr>
          <w:b/>
          <w:sz w:val="27"/>
          <w:szCs w:val="27"/>
        </w:rPr>
        <w:t>Прибыль</w:t>
      </w:r>
      <w:r w:rsidRPr="00037926">
        <w:rPr>
          <w:rFonts w:eastAsia="Times New Roman"/>
          <w:b/>
          <w:sz w:val="27"/>
          <w:szCs w:val="27"/>
          <w:vertAlign w:val="subscript"/>
          <w:lang w:eastAsia="ru-RU"/>
        </w:rPr>
        <w:t>мхк</w:t>
      </w:r>
      <w:r w:rsidRPr="00037926">
        <w:rPr>
          <w:b/>
          <w:sz w:val="27"/>
          <w:szCs w:val="27"/>
        </w:rPr>
        <w:t xml:space="preserve"> = V</w:t>
      </w:r>
      <w:r w:rsidRPr="00037926">
        <w:rPr>
          <w:rFonts w:eastAsia="Times New Roman"/>
          <w:b/>
          <w:sz w:val="27"/>
          <w:szCs w:val="27"/>
          <w:vertAlign w:val="subscript"/>
          <w:lang w:eastAsia="ru-RU"/>
        </w:rPr>
        <w:t>мхк</w:t>
      </w:r>
      <w:r w:rsidRPr="00037926">
        <w:rPr>
          <w:b/>
          <w:sz w:val="27"/>
          <w:szCs w:val="27"/>
        </w:rPr>
        <w:t xml:space="preserve"> * Т</w:t>
      </w:r>
      <w:r w:rsidRPr="00037926">
        <w:rPr>
          <w:b/>
          <w:sz w:val="27"/>
          <w:szCs w:val="27"/>
          <w:vertAlign w:val="subscript"/>
        </w:rPr>
        <w:t>прибыли</w:t>
      </w:r>
      <w:r w:rsidRPr="00037926">
        <w:rPr>
          <w:b/>
          <w:sz w:val="27"/>
          <w:szCs w:val="27"/>
        </w:rPr>
        <w:t xml:space="preserve"> * </w:t>
      </w:r>
      <w:r w:rsidRPr="00037926">
        <w:rPr>
          <w:b/>
          <w:sz w:val="27"/>
          <w:szCs w:val="27"/>
          <w:lang w:val="en-US"/>
        </w:rPr>
        <w:t>K</w:t>
      </w:r>
      <w:r w:rsidRPr="00037926">
        <w:rPr>
          <w:b/>
          <w:sz w:val="27"/>
          <w:szCs w:val="27"/>
          <w:vertAlign w:val="subscript"/>
        </w:rPr>
        <w:t xml:space="preserve">соб </w:t>
      </w:r>
      <w:r w:rsidRPr="00037926">
        <w:rPr>
          <w:b/>
          <w:sz w:val="27"/>
          <w:szCs w:val="27"/>
        </w:rPr>
        <w:t>* S (+-) F,</w:t>
      </w:r>
      <w:r w:rsidRPr="00037926">
        <w:rPr>
          <w:b/>
          <w:sz w:val="27"/>
          <w:szCs w:val="27"/>
        </w:rPr>
        <w:br/>
      </w:r>
    </w:p>
    <w:p w:rsidR="00070DAC" w:rsidRPr="00037926" w:rsidRDefault="00070DAC" w:rsidP="00070DAC">
      <w:pPr>
        <w:spacing w:line="240" w:lineRule="auto"/>
        <w:contextualSpacing/>
        <w:jc w:val="both"/>
        <w:rPr>
          <w:sz w:val="27"/>
          <w:szCs w:val="27"/>
        </w:rPr>
      </w:pPr>
      <w:r w:rsidRPr="00037926">
        <w:rPr>
          <w:sz w:val="27"/>
          <w:szCs w:val="27"/>
        </w:rPr>
        <w:t>где:</w:t>
      </w:r>
    </w:p>
    <w:p w:rsidR="00070DAC" w:rsidRPr="00037926" w:rsidRDefault="00070DAC" w:rsidP="00070DAC">
      <w:pPr>
        <w:spacing w:line="240" w:lineRule="auto"/>
        <w:contextualSpacing/>
        <w:jc w:val="both"/>
        <w:rPr>
          <w:sz w:val="27"/>
          <w:szCs w:val="27"/>
        </w:rPr>
      </w:pPr>
      <w:r w:rsidRPr="00037926">
        <w:rPr>
          <w:b/>
          <w:sz w:val="27"/>
          <w:szCs w:val="27"/>
        </w:rPr>
        <w:t>Прибыль</w:t>
      </w:r>
      <w:r w:rsidRPr="00037926">
        <w:rPr>
          <w:rFonts w:eastAsia="Times New Roman"/>
          <w:b/>
          <w:sz w:val="27"/>
          <w:szCs w:val="27"/>
          <w:vertAlign w:val="subscript"/>
          <w:lang w:eastAsia="ru-RU"/>
        </w:rPr>
        <w:t>мхк</w:t>
      </w:r>
      <w:r w:rsidRPr="00037926">
        <w:rPr>
          <w:sz w:val="27"/>
          <w:szCs w:val="27"/>
        </w:rPr>
        <w:t xml:space="preserve"> – сумма налога на прибыль организаций, уплачиваемого международными холдинговыми компаниями, зачисляемого в федеральный бюджет, тыс. рублей;</w:t>
      </w:r>
    </w:p>
    <w:p w:rsidR="00070DAC" w:rsidRPr="00037926" w:rsidRDefault="00070DAC" w:rsidP="00070DAC">
      <w:pPr>
        <w:spacing w:line="240" w:lineRule="auto"/>
        <w:contextualSpacing/>
        <w:jc w:val="both"/>
        <w:rPr>
          <w:sz w:val="27"/>
          <w:szCs w:val="27"/>
        </w:rPr>
      </w:pPr>
      <w:r w:rsidRPr="00037926">
        <w:rPr>
          <w:b/>
          <w:sz w:val="27"/>
          <w:szCs w:val="27"/>
        </w:rPr>
        <w:t>V</w:t>
      </w:r>
      <w:r w:rsidRPr="00037926">
        <w:rPr>
          <w:rFonts w:eastAsia="Times New Roman"/>
          <w:b/>
          <w:sz w:val="27"/>
          <w:szCs w:val="27"/>
          <w:vertAlign w:val="subscript"/>
          <w:lang w:eastAsia="ru-RU"/>
        </w:rPr>
        <w:t xml:space="preserve">мхк </w:t>
      </w:r>
      <w:r w:rsidRPr="00037926">
        <w:rPr>
          <w:sz w:val="27"/>
          <w:szCs w:val="27"/>
        </w:rPr>
        <w:t>– налоговая база международных холдинговых компаний за предыдущие периоды, тыс. рублей;</w:t>
      </w:r>
    </w:p>
    <w:p w:rsidR="00070DAC" w:rsidRPr="00037926" w:rsidRDefault="00070DAC" w:rsidP="00070DAC">
      <w:pPr>
        <w:spacing w:line="240" w:lineRule="auto"/>
        <w:contextualSpacing/>
        <w:jc w:val="both"/>
        <w:rPr>
          <w:sz w:val="27"/>
          <w:szCs w:val="27"/>
        </w:rPr>
      </w:pPr>
      <w:r w:rsidRPr="00037926">
        <w:rPr>
          <w:b/>
          <w:sz w:val="27"/>
          <w:szCs w:val="27"/>
        </w:rPr>
        <w:t>Т</w:t>
      </w:r>
      <w:r w:rsidRPr="00037926">
        <w:rPr>
          <w:b/>
          <w:sz w:val="27"/>
          <w:szCs w:val="27"/>
          <w:vertAlign w:val="subscript"/>
        </w:rPr>
        <w:t>прибыли</w:t>
      </w:r>
      <w:r w:rsidRPr="00037926">
        <w:rPr>
          <w:sz w:val="27"/>
          <w:szCs w:val="27"/>
        </w:rPr>
        <w:t xml:space="preserve"> – темпы изменения прибыли прибыльных организаций для целей бухгалтерского учета на прогнозируемый период, %;</w:t>
      </w:r>
    </w:p>
    <w:p w:rsidR="00070DAC" w:rsidRPr="00037926" w:rsidRDefault="00070DAC" w:rsidP="00070DAC">
      <w:pPr>
        <w:spacing w:line="240" w:lineRule="auto"/>
        <w:contextualSpacing/>
        <w:jc w:val="both"/>
        <w:rPr>
          <w:sz w:val="27"/>
          <w:szCs w:val="27"/>
        </w:rPr>
      </w:pPr>
      <w:r w:rsidRPr="00037926">
        <w:rPr>
          <w:b/>
          <w:sz w:val="27"/>
          <w:szCs w:val="27"/>
          <w:lang w:val="en-US"/>
        </w:rPr>
        <w:lastRenderedPageBreak/>
        <w:t>K</w:t>
      </w:r>
      <w:r w:rsidRPr="00037926">
        <w:rPr>
          <w:b/>
          <w:sz w:val="27"/>
          <w:szCs w:val="27"/>
          <w:vertAlign w:val="subscript"/>
        </w:rPr>
        <w:t>соб</w:t>
      </w:r>
      <w:r w:rsidRPr="00037926">
        <w:rPr>
          <w:b/>
          <w:i/>
          <w:sz w:val="27"/>
          <w:szCs w:val="27"/>
          <w:vertAlign w:val="subscript"/>
        </w:rPr>
        <w:t xml:space="preserve"> </w:t>
      </w:r>
      <w:r w:rsidRPr="00037926">
        <w:rPr>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070DAC" w:rsidRPr="00037926" w:rsidRDefault="00070DAC" w:rsidP="00070DAC">
      <w:pPr>
        <w:spacing w:line="240" w:lineRule="auto"/>
        <w:contextualSpacing/>
        <w:jc w:val="both"/>
        <w:rPr>
          <w:sz w:val="27"/>
          <w:szCs w:val="27"/>
        </w:rPr>
      </w:pPr>
      <w:r w:rsidRPr="00037926">
        <w:rPr>
          <w:b/>
          <w:sz w:val="27"/>
          <w:szCs w:val="27"/>
        </w:rPr>
        <w:t>S</w:t>
      </w:r>
      <w:r w:rsidRPr="00037926">
        <w:rPr>
          <w:sz w:val="27"/>
          <w:szCs w:val="27"/>
        </w:rPr>
        <w:t xml:space="preserve"> – ставка налога, %;</w:t>
      </w:r>
    </w:p>
    <w:p w:rsidR="00070DAC" w:rsidRPr="00037926" w:rsidRDefault="00070DAC" w:rsidP="00070DAC">
      <w:pPr>
        <w:spacing w:line="240" w:lineRule="auto"/>
        <w:contextualSpacing/>
        <w:jc w:val="both"/>
        <w:rPr>
          <w:sz w:val="27"/>
          <w:szCs w:val="27"/>
        </w:rPr>
      </w:pPr>
      <w:r w:rsidRPr="00037926">
        <w:rPr>
          <w:b/>
          <w:sz w:val="27"/>
          <w:szCs w:val="27"/>
        </w:rPr>
        <w:t>F</w:t>
      </w:r>
      <w:r w:rsidRPr="00037926">
        <w:rPr>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70DAC" w:rsidRPr="00037926" w:rsidRDefault="00070DAC" w:rsidP="00070DAC">
      <w:pPr>
        <w:spacing w:line="240" w:lineRule="auto"/>
        <w:jc w:val="both"/>
        <w:rPr>
          <w:sz w:val="27"/>
          <w:szCs w:val="27"/>
        </w:rPr>
      </w:pPr>
      <w:r w:rsidRPr="00037926">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1E265D" w:rsidRPr="00B64A66" w:rsidRDefault="001E265D" w:rsidP="001E265D">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21" w:name="_Toc226470147"/>
      <w:bookmarkEnd w:id="7"/>
      <w:bookmarkEnd w:id="8"/>
      <w:bookmarkEnd w:id="9"/>
      <w:r w:rsidRPr="00B64A66">
        <w:rPr>
          <w:rFonts w:ascii="Times New Roman" w:eastAsia="MS Gothic" w:hAnsi="Times New Roman"/>
          <w:sz w:val="27"/>
          <w:szCs w:val="27"/>
        </w:rPr>
        <w:t>Налог на доходы физических лиц 182 1 01 02000 01 0000 110</w:t>
      </w:r>
      <w:bookmarkEnd w:id="21"/>
    </w:p>
    <w:p w:rsidR="001E265D" w:rsidRPr="00B64A66" w:rsidRDefault="001E265D" w:rsidP="001E265D">
      <w:pPr>
        <w:spacing w:line="240" w:lineRule="auto"/>
        <w:jc w:val="both"/>
        <w:rPr>
          <w:rFonts w:eastAsia="Times New Roman"/>
          <w:sz w:val="27"/>
          <w:szCs w:val="27"/>
          <w:lang w:eastAsia="ru-RU"/>
        </w:rPr>
      </w:pPr>
      <w:r w:rsidRPr="00B64A66">
        <w:rPr>
          <w:rFonts w:eastAsia="Times New Roman"/>
          <w:sz w:val="27"/>
          <w:szCs w:val="27"/>
          <w:lang w:eastAsia="ru-RU"/>
        </w:rPr>
        <w:t>Расчет доходов в консолидированный бюджет Ростовской области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1E265D" w:rsidRPr="00B64A66" w:rsidRDefault="001E265D" w:rsidP="001E265D">
      <w:pPr>
        <w:spacing w:line="240" w:lineRule="auto"/>
        <w:jc w:val="both"/>
        <w:rPr>
          <w:rFonts w:eastAsia="Times New Roman"/>
          <w:sz w:val="27"/>
          <w:szCs w:val="27"/>
          <w:lang w:eastAsia="ru-RU"/>
        </w:rPr>
      </w:pPr>
      <w:r w:rsidRPr="00B64A66">
        <w:rPr>
          <w:rFonts w:eastAsia="Times New Roman"/>
          <w:sz w:val="27"/>
          <w:szCs w:val="27"/>
          <w:lang w:eastAsia="ru-RU"/>
        </w:rPr>
        <w:t>Для расчёта налога на доходы физических лиц используются:</w:t>
      </w:r>
    </w:p>
    <w:p w:rsidR="001E265D" w:rsidRPr="00B64A66" w:rsidRDefault="001E265D" w:rsidP="001E265D">
      <w:pPr>
        <w:spacing w:line="240" w:lineRule="auto"/>
        <w:jc w:val="both"/>
        <w:rPr>
          <w:rFonts w:eastAsia="Times New Roman"/>
          <w:sz w:val="27"/>
          <w:szCs w:val="27"/>
          <w:lang w:eastAsia="ru-RU"/>
        </w:rPr>
      </w:pPr>
      <w:r w:rsidRPr="00B64A66">
        <w:rPr>
          <w:rFonts w:eastAsia="Times New Roman"/>
          <w:sz w:val="27"/>
          <w:szCs w:val="27"/>
          <w:lang w:eastAsia="ru-RU"/>
        </w:rPr>
        <w:t>– показатели прогноза социально-экономического развития Ростовской области на очередной финансовый год и плановый период (фонд среднемесячной номинальной начисленной заработной платы,</w:t>
      </w:r>
      <w:r w:rsidRPr="00B64A66">
        <w:rPr>
          <w:color w:val="00B050"/>
          <w:sz w:val="27"/>
          <w:szCs w:val="27"/>
        </w:rPr>
        <w:t xml:space="preserve"> </w:t>
      </w:r>
      <w:r w:rsidRPr="00B64A66">
        <w:rPr>
          <w:sz w:val="27"/>
          <w:szCs w:val="27"/>
        </w:rPr>
        <w:t>индекс потребительских цен, прибыль прибыльных организаций для целей бухгалтерского учета</w:t>
      </w:r>
      <w:r w:rsidRPr="00B64A66">
        <w:rPr>
          <w:rFonts w:eastAsia="Times New Roman"/>
          <w:sz w:val="27"/>
          <w:szCs w:val="27"/>
          <w:lang w:eastAsia="ru-RU"/>
        </w:rPr>
        <w:t>), разрабатываемые Минэкономразвития Ростовской области;</w:t>
      </w:r>
    </w:p>
    <w:p w:rsidR="001E265D" w:rsidRPr="00B64A66" w:rsidRDefault="001E265D" w:rsidP="001E265D">
      <w:pPr>
        <w:spacing w:line="240" w:lineRule="auto"/>
        <w:jc w:val="both"/>
        <w:rPr>
          <w:sz w:val="27"/>
          <w:szCs w:val="27"/>
        </w:rPr>
      </w:pPr>
      <w:r w:rsidRPr="00B64A66">
        <w:rPr>
          <w:sz w:val="27"/>
          <w:szCs w:val="27"/>
        </w:rPr>
        <w:t xml:space="preserve">- динамика налоговой базы по налогу согласно данным отчёта по форме </w:t>
      </w:r>
      <w:r w:rsidRPr="00B64A66">
        <w:rPr>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1E265D" w:rsidRPr="00B64A66" w:rsidRDefault="001E265D" w:rsidP="001E265D">
      <w:pPr>
        <w:spacing w:line="240" w:lineRule="auto"/>
        <w:jc w:val="both"/>
        <w:rPr>
          <w:rFonts w:eastAsia="Times New Roman"/>
          <w:sz w:val="27"/>
          <w:szCs w:val="27"/>
          <w:lang w:eastAsia="ru-RU"/>
        </w:rPr>
      </w:pPr>
      <w:r w:rsidRPr="00B64A66">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E265D" w:rsidRPr="00B64A66" w:rsidRDefault="001E265D" w:rsidP="001E265D">
      <w:pPr>
        <w:spacing w:line="240" w:lineRule="auto"/>
        <w:jc w:val="both"/>
        <w:rPr>
          <w:rFonts w:eastAsia="Times New Roman"/>
          <w:sz w:val="27"/>
          <w:szCs w:val="27"/>
          <w:lang w:eastAsia="ru-RU"/>
        </w:rPr>
      </w:pPr>
      <w:r w:rsidRPr="00B64A66">
        <w:rPr>
          <w:rFonts w:eastAsia="Times New Roman"/>
          <w:sz w:val="27"/>
          <w:szCs w:val="27"/>
          <w:lang w:eastAsia="ru-RU"/>
        </w:rPr>
        <w:t>– динамика суммы налога, подлежащего возврату из бюджета в связи с применением налоговых вычетов по форме № 1-ДДК «Отчет о декларировании доходов физическими лицами», сложившаяся за предыдущие периоды;</w:t>
      </w:r>
    </w:p>
    <w:p w:rsidR="001E265D" w:rsidRPr="00962DF1" w:rsidRDefault="001E265D" w:rsidP="001E265D">
      <w:pPr>
        <w:spacing w:line="240" w:lineRule="auto"/>
        <w:jc w:val="both"/>
        <w:rPr>
          <w:sz w:val="27"/>
          <w:szCs w:val="27"/>
        </w:rPr>
      </w:pPr>
      <w:r w:rsidRPr="00962DF1">
        <w:rPr>
          <w:rFonts w:eastAsia="Times New Roman"/>
          <w:sz w:val="27"/>
          <w:szCs w:val="27"/>
          <w:lang w:eastAsia="ru-RU"/>
        </w:rPr>
        <w:t>–</w:t>
      </w:r>
      <w:r w:rsidRPr="00962DF1">
        <w:rPr>
          <w:sz w:val="27"/>
          <w:szCs w:val="27"/>
        </w:rPr>
        <w:t xml:space="preserve"> прогнозные данные о средней ключевой ставке и объемах депозитов по данным Центрального банка Российской Федерации;</w:t>
      </w:r>
    </w:p>
    <w:p w:rsidR="001E265D" w:rsidRPr="00962DF1" w:rsidRDefault="001E265D" w:rsidP="001E265D">
      <w:pPr>
        <w:spacing w:line="240" w:lineRule="auto"/>
        <w:jc w:val="both"/>
        <w:rPr>
          <w:rFonts w:eastAsia="Times New Roman"/>
          <w:sz w:val="27"/>
          <w:szCs w:val="27"/>
          <w:lang w:eastAsia="ru-RU"/>
        </w:rPr>
      </w:pPr>
      <w:r w:rsidRPr="00962DF1">
        <w:rPr>
          <w:rFonts w:eastAsia="Times New Roman"/>
          <w:sz w:val="27"/>
          <w:szCs w:val="27"/>
          <w:lang w:eastAsia="ru-RU"/>
        </w:rPr>
        <w:t>– налоговые ставки, льготы и преференции, предусмотренные главой 23 НК РФ «Налог на доходы физических лиц» и др. источники.</w:t>
      </w:r>
    </w:p>
    <w:p w:rsidR="001E265D" w:rsidRPr="00E574B6" w:rsidRDefault="001E265D" w:rsidP="001E265D">
      <w:pPr>
        <w:spacing w:line="240" w:lineRule="auto"/>
        <w:jc w:val="both"/>
        <w:rPr>
          <w:rFonts w:eastAsia="Times New Roman"/>
          <w:sz w:val="27"/>
          <w:szCs w:val="27"/>
          <w:highlight w:val="yellow"/>
          <w:lang w:eastAsia="ru-RU"/>
        </w:rPr>
      </w:pPr>
    </w:p>
    <w:p w:rsidR="001E265D" w:rsidRPr="00962DF1" w:rsidRDefault="001E265D" w:rsidP="001E265D">
      <w:pPr>
        <w:spacing w:line="240" w:lineRule="auto"/>
        <w:jc w:val="both"/>
        <w:rPr>
          <w:rFonts w:eastAsia="Times New Roman"/>
          <w:sz w:val="27"/>
          <w:szCs w:val="27"/>
          <w:lang w:eastAsia="ru-RU"/>
        </w:rPr>
      </w:pPr>
      <w:r w:rsidRPr="00962DF1">
        <w:rPr>
          <w:rFonts w:eastAsia="Times New Roman"/>
          <w:sz w:val="27"/>
          <w:szCs w:val="27"/>
          <w:lang w:eastAsia="ru-RU"/>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1E265D" w:rsidRPr="00962DF1" w:rsidRDefault="001E265D" w:rsidP="001E265D">
      <w:pPr>
        <w:spacing w:line="240" w:lineRule="auto"/>
        <w:jc w:val="both"/>
        <w:rPr>
          <w:rFonts w:eastAsia="Times New Roman"/>
          <w:sz w:val="27"/>
          <w:szCs w:val="27"/>
          <w:lang w:eastAsia="ru-RU"/>
        </w:rPr>
      </w:pPr>
      <w:r w:rsidRPr="00962DF1">
        <w:rPr>
          <w:rFonts w:eastAsia="Times New Roman"/>
          <w:sz w:val="27"/>
          <w:szCs w:val="27"/>
          <w:lang w:eastAsia="ru-RU"/>
        </w:rPr>
        <w:t>Прогнозный объём поступлений налога на доходы физических лиц (</w:t>
      </w:r>
      <w:r w:rsidRPr="00962DF1">
        <w:rPr>
          <w:rFonts w:eastAsia="Times New Roman"/>
          <w:b/>
          <w:sz w:val="27"/>
          <w:szCs w:val="27"/>
          <w:lang w:eastAsia="ru-RU"/>
        </w:rPr>
        <w:t xml:space="preserve">НДФЛ </w:t>
      </w:r>
      <w:r w:rsidRPr="00962DF1">
        <w:rPr>
          <w:rFonts w:eastAsia="Times New Roman"/>
          <w:b/>
          <w:sz w:val="27"/>
          <w:szCs w:val="27"/>
          <w:vertAlign w:val="subscript"/>
          <w:lang w:eastAsia="ru-RU"/>
        </w:rPr>
        <w:t>всего</w:t>
      </w:r>
      <w:r w:rsidRPr="00962DF1">
        <w:rPr>
          <w:rFonts w:eastAsia="Times New Roman"/>
          <w:sz w:val="27"/>
          <w:szCs w:val="27"/>
          <w:lang w:eastAsia="ru-RU"/>
        </w:rPr>
        <w:t>) определяется как сумма прогнозных поступлений каждого вида налога на доходы физических лиц:</w:t>
      </w:r>
    </w:p>
    <w:p w:rsidR="001E265D" w:rsidRPr="00962DF1" w:rsidRDefault="001E265D" w:rsidP="001E265D">
      <w:pPr>
        <w:spacing w:before="120" w:after="120" w:line="240" w:lineRule="auto"/>
        <w:jc w:val="center"/>
        <w:rPr>
          <w:b/>
          <w:i/>
          <w:sz w:val="32"/>
          <w:szCs w:val="27"/>
          <w:vertAlign w:val="subscript"/>
        </w:rPr>
      </w:pPr>
      <w:r w:rsidRPr="00962DF1">
        <w:rPr>
          <w:b/>
          <w:i/>
          <w:sz w:val="32"/>
          <w:szCs w:val="27"/>
        </w:rPr>
        <w:t xml:space="preserve">НДФЛ </w:t>
      </w:r>
      <w:r w:rsidRPr="00962DF1">
        <w:rPr>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hAnsi="Cambria Math"/>
                <w:b/>
                <w:sz w:val="36"/>
                <w:szCs w:val="27"/>
              </w:rPr>
            </m:ctrlPr>
          </m:naryPr>
          <m:sub>
            <m:r>
              <m:rPr>
                <m:sty m:val="bi"/>
              </m:rPr>
              <w:rPr>
                <w:rFonts w:ascii="Cambria Math" w:eastAsia="Cambria Math" w:hAnsi="Cambria Math" w:cs="Cambria Math"/>
                <w:sz w:val="36"/>
                <w:szCs w:val="27"/>
              </w:rPr>
              <m:t>k=1</m:t>
            </m:r>
          </m:sub>
          <m:sup>
            <m:r>
              <m:rPr>
                <m:sty m:val="bi"/>
              </m:rPr>
              <w:rPr>
                <w:rFonts w:ascii="Cambria Math" w:eastAsia="Cambria Math" w:hAnsi="Cambria Math" w:cs="Cambria Math"/>
                <w:sz w:val="36"/>
                <w:szCs w:val="27"/>
              </w:rPr>
              <m:t>30</m:t>
            </m:r>
          </m:sup>
          <m:e>
            <m:r>
              <m:rPr>
                <m:sty m:val="b"/>
              </m:rPr>
              <w:rPr>
                <w:rFonts w:ascii="Cambria Math" w:hAnsi="Cambria Math"/>
                <w:sz w:val="36"/>
                <w:szCs w:val="27"/>
              </w:rPr>
              <m:t xml:space="preserve"> </m:t>
            </m:r>
          </m:e>
        </m:nary>
      </m:oMath>
      <w:r w:rsidRPr="00962DF1">
        <w:rPr>
          <w:b/>
          <w:i/>
          <w:sz w:val="32"/>
          <w:szCs w:val="27"/>
        </w:rPr>
        <w:t>НДФЛ</w:t>
      </w:r>
      <w:r w:rsidRPr="00962DF1">
        <w:rPr>
          <w:b/>
          <w:i/>
          <w:sz w:val="36"/>
          <w:szCs w:val="27"/>
          <w:vertAlign w:val="subscript"/>
          <w:lang w:val="en-US"/>
        </w:rPr>
        <w:t>k</w:t>
      </w:r>
      <w:r w:rsidRPr="00962DF1">
        <w:rPr>
          <w:b/>
          <w:i/>
          <w:sz w:val="36"/>
          <w:szCs w:val="27"/>
          <w:vertAlign w:val="subscript"/>
        </w:rPr>
        <w:t>,</w:t>
      </w:r>
    </w:p>
    <w:p w:rsidR="001E265D" w:rsidRPr="00962DF1" w:rsidRDefault="001E265D" w:rsidP="001E265D">
      <w:pPr>
        <w:spacing w:line="240" w:lineRule="auto"/>
        <w:jc w:val="both"/>
        <w:rPr>
          <w:rFonts w:eastAsia="Times New Roman"/>
          <w:sz w:val="27"/>
          <w:szCs w:val="27"/>
          <w:lang w:eastAsia="ru-RU"/>
        </w:rPr>
      </w:pPr>
      <w:r w:rsidRPr="00962DF1">
        <w:rPr>
          <w:rFonts w:eastAsia="Times New Roman"/>
          <w:sz w:val="27"/>
          <w:szCs w:val="27"/>
          <w:lang w:eastAsia="ru-RU"/>
        </w:rPr>
        <w:t>где:</w:t>
      </w:r>
    </w:p>
    <w:p w:rsidR="001E265D" w:rsidRPr="00485A85" w:rsidRDefault="001E265D" w:rsidP="001E265D">
      <w:pPr>
        <w:spacing w:line="240" w:lineRule="auto"/>
        <w:jc w:val="both"/>
        <w:rPr>
          <w:sz w:val="27"/>
          <w:szCs w:val="27"/>
        </w:rPr>
      </w:pPr>
      <w:r w:rsidRPr="00962DF1">
        <w:rPr>
          <w:b/>
          <w:i/>
          <w:sz w:val="27"/>
          <w:szCs w:val="27"/>
        </w:rPr>
        <w:lastRenderedPageBreak/>
        <w:t xml:space="preserve">НДФЛ </w:t>
      </w:r>
      <w:r w:rsidRPr="00962DF1">
        <w:rPr>
          <w:b/>
          <w:i/>
          <w:sz w:val="27"/>
          <w:szCs w:val="27"/>
          <w:vertAlign w:val="subscript"/>
        </w:rPr>
        <w:t>1</w:t>
      </w:r>
      <w:r w:rsidRPr="00962DF1">
        <w:rPr>
          <w:sz w:val="27"/>
          <w:szCs w:val="27"/>
        </w:rPr>
        <w:t xml:space="preserve"> (</w:t>
      </w:r>
      <w:r w:rsidRPr="00962DF1">
        <w:rPr>
          <w:b/>
          <w:i/>
          <w:sz w:val="27"/>
          <w:szCs w:val="27"/>
        </w:rPr>
        <w:t xml:space="preserve">182 1 01 02010 01 0000 110) </w:t>
      </w:r>
      <w:r w:rsidRPr="00962DF1">
        <w:rPr>
          <w:sz w:val="27"/>
          <w:szCs w:val="27"/>
        </w:rPr>
        <w:t>– объем поступлений по налогу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Pr>
          <w:sz w:val="27"/>
          <w:szCs w:val="27"/>
        </w:rPr>
        <w:t xml:space="preserve"> </w:t>
      </w:r>
      <w:r w:rsidRPr="00962DF1">
        <w:rPr>
          <w:sz w:val="27"/>
          <w:szCs w:val="27"/>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w:t>
      </w:r>
      <w:r w:rsidRPr="00485A85">
        <w:rPr>
          <w:sz w:val="27"/>
          <w:szCs w:val="27"/>
        </w:rPr>
        <w:t>),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1E265D" w:rsidRPr="00485A85" w:rsidRDefault="001E265D" w:rsidP="001E265D">
      <w:pPr>
        <w:spacing w:line="240" w:lineRule="auto"/>
        <w:jc w:val="both"/>
        <w:rPr>
          <w:sz w:val="27"/>
          <w:szCs w:val="27"/>
        </w:rPr>
      </w:pPr>
      <w:r w:rsidRPr="00485A85">
        <w:rPr>
          <w:b/>
          <w:i/>
          <w:sz w:val="27"/>
          <w:szCs w:val="27"/>
        </w:rPr>
        <w:t xml:space="preserve">НДФЛ </w:t>
      </w:r>
      <w:r w:rsidRPr="00485A85">
        <w:rPr>
          <w:b/>
          <w:i/>
          <w:sz w:val="27"/>
          <w:szCs w:val="27"/>
          <w:vertAlign w:val="subscript"/>
        </w:rPr>
        <w:t xml:space="preserve">2 </w:t>
      </w:r>
      <w:r w:rsidRPr="00485A85">
        <w:rPr>
          <w:sz w:val="27"/>
          <w:szCs w:val="27"/>
        </w:rPr>
        <w:t>(</w:t>
      </w:r>
      <w:r w:rsidRPr="00485A85">
        <w:rPr>
          <w:b/>
          <w:i/>
          <w:sz w:val="27"/>
          <w:szCs w:val="27"/>
        </w:rPr>
        <w:t>182 1 01 02020 01 0000 110)</w:t>
      </w:r>
      <w:r w:rsidRPr="00485A85">
        <w:rPr>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1E265D" w:rsidRPr="00485A85" w:rsidRDefault="001E265D" w:rsidP="001E265D">
      <w:pPr>
        <w:spacing w:line="240" w:lineRule="auto"/>
        <w:jc w:val="both"/>
        <w:rPr>
          <w:sz w:val="27"/>
          <w:szCs w:val="27"/>
        </w:rPr>
      </w:pPr>
      <w:r w:rsidRPr="00485A85">
        <w:rPr>
          <w:b/>
          <w:i/>
          <w:sz w:val="27"/>
          <w:szCs w:val="27"/>
        </w:rPr>
        <w:t xml:space="preserve">НДФЛ </w:t>
      </w:r>
      <w:r w:rsidRPr="00485A85">
        <w:rPr>
          <w:b/>
          <w:i/>
          <w:sz w:val="27"/>
          <w:szCs w:val="27"/>
          <w:vertAlign w:val="subscript"/>
        </w:rPr>
        <w:t xml:space="preserve">3 </w:t>
      </w:r>
      <w:r w:rsidRPr="00485A85">
        <w:rPr>
          <w:b/>
          <w:i/>
          <w:sz w:val="27"/>
          <w:szCs w:val="27"/>
        </w:rPr>
        <w:t>(182 1 01 02021 01 0000 110)</w:t>
      </w:r>
      <w:r w:rsidRPr="00485A85">
        <w:rPr>
          <w:sz w:val="27"/>
          <w:szCs w:val="27"/>
        </w:rPr>
        <w:t xml:space="preserve"> – объём поступлений по налогу </w:t>
      </w:r>
      <w:bookmarkStart w:id="22" w:name="_Hlk184201019"/>
      <w:r w:rsidRPr="00485A85">
        <w:rPr>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22"/>
      <w:r w:rsidRPr="00485A85">
        <w:rPr>
          <w:sz w:val="27"/>
          <w:szCs w:val="27"/>
        </w:rPr>
        <w:t>, тыс. рублей;</w:t>
      </w:r>
    </w:p>
    <w:p w:rsidR="001E265D" w:rsidRPr="00485A85" w:rsidRDefault="001E265D" w:rsidP="001E265D">
      <w:pPr>
        <w:spacing w:line="240" w:lineRule="auto"/>
        <w:jc w:val="both"/>
        <w:rPr>
          <w:sz w:val="27"/>
          <w:szCs w:val="27"/>
        </w:rPr>
      </w:pPr>
      <w:r w:rsidRPr="00485A85">
        <w:rPr>
          <w:b/>
          <w:i/>
          <w:sz w:val="27"/>
          <w:szCs w:val="27"/>
        </w:rPr>
        <w:t xml:space="preserve">НДФЛ </w:t>
      </w:r>
      <w:r w:rsidRPr="00485A85">
        <w:rPr>
          <w:b/>
          <w:i/>
          <w:sz w:val="27"/>
          <w:szCs w:val="27"/>
          <w:vertAlign w:val="subscript"/>
        </w:rPr>
        <w:t xml:space="preserve">4 </w:t>
      </w:r>
      <w:r w:rsidRPr="00485A85">
        <w:rPr>
          <w:b/>
          <w:i/>
          <w:sz w:val="27"/>
          <w:szCs w:val="27"/>
        </w:rPr>
        <w:t>(182 1 01 02022 01 0000 110)</w:t>
      </w:r>
      <w:r w:rsidRPr="00485A85">
        <w:rPr>
          <w:sz w:val="27"/>
          <w:szCs w:val="27"/>
        </w:rPr>
        <w:t xml:space="preserve"> – объём поступлений по налогу </w:t>
      </w:r>
      <w:bookmarkStart w:id="23" w:name="_Hlk184201031"/>
      <w:r w:rsidRPr="00485A85">
        <w:rPr>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23"/>
      <w:r w:rsidRPr="00485A85">
        <w:rPr>
          <w:sz w:val="27"/>
          <w:szCs w:val="27"/>
        </w:rPr>
        <w:t>, тыс. рублей;</w:t>
      </w:r>
    </w:p>
    <w:p w:rsidR="001E265D" w:rsidRPr="00485A85" w:rsidRDefault="001E265D" w:rsidP="001E265D">
      <w:pPr>
        <w:spacing w:line="240" w:lineRule="auto"/>
        <w:jc w:val="both"/>
        <w:rPr>
          <w:sz w:val="26"/>
        </w:rPr>
      </w:pPr>
      <w:r w:rsidRPr="00485A85">
        <w:rPr>
          <w:b/>
          <w:i/>
          <w:sz w:val="27"/>
          <w:szCs w:val="27"/>
        </w:rPr>
        <w:t>НДФЛ</w:t>
      </w:r>
      <w:r w:rsidRPr="00485A85">
        <w:rPr>
          <w:b/>
          <w:i/>
          <w:sz w:val="27"/>
          <w:szCs w:val="27"/>
          <w:vertAlign w:val="subscript"/>
        </w:rPr>
        <w:t xml:space="preserve"> 5 </w:t>
      </w:r>
      <w:r w:rsidRPr="00485A85">
        <w:rPr>
          <w:b/>
          <w:i/>
          <w:sz w:val="27"/>
          <w:szCs w:val="27"/>
        </w:rPr>
        <w:t>(182 1 01 02023 01 0000 110)</w:t>
      </w:r>
      <w:r w:rsidRPr="00485A85">
        <w:rPr>
          <w:sz w:val="27"/>
          <w:szCs w:val="27"/>
        </w:rPr>
        <w:t xml:space="preserve"> – объём поступлений по налогу </w:t>
      </w:r>
      <w:bookmarkStart w:id="24" w:name="_Hlk184201049"/>
      <w:r w:rsidRPr="00485A85">
        <w:rPr>
          <w:sz w:val="27"/>
          <w:szCs w:val="27"/>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24"/>
      <w:r w:rsidRPr="00485A85">
        <w:rPr>
          <w:bCs/>
          <w:sz w:val="27"/>
          <w:szCs w:val="27"/>
        </w:rPr>
        <w:t>,</w:t>
      </w:r>
      <w:r w:rsidRPr="00485A85">
        <w:rPr>
          <w:sz w:val="27"/>
          <w:szCs w:val="27"/>
        </w:rPr>
        <w:t xml:space="preserve"> тыс. рублей</w:t>
      </w:r>
      <w:r w:rsidRPr="00485A85">
        <w:rPr>
          <w:sz w:val="26"/>
        </w:rPr>
        <w:t>;</w:t>
      </w:r>
    </w:p>
    <w:p w:rsidR="001E265D" w:rsidRPr="00485A85" w:rsidRDefault="001E265D" w:rsidP="001E265D">
      <w:pPr>
        <w:spacing w:line="240" w:lineRule="auto"/>
        <w:jc w:val="both"/>
        <w:rPr>
          <w:bCs/>
          <w:sz w:val="26"/>
        </w:rPr>
      </w:pPr>
      <w:r w:rsidRPr="00485A85">
        <w:rPr>
          <w:b/>
          <w:i/>
          <w:sz w:val="27"/>
          <w:szCs w:val="27"/>
        </w:rPr>
        <w:t>НДФЛ</w:t>
      </w:r>
      <w:r w:rsidRPr="00485A85">
        <w:rPr>
          <w:b/>
          <w:i/>
          <w:sz w:val="27"/>
          <w:szCs w:val="27"/>
          <w:vertAlign w:val="subscript"/>
        </w:rPr>
        <w:t xml:space="preserve"> 6</w:t>
      </w:r>
      <w:r w:rsidRPr="00485A85">
        <w:rPr>
          <w:i/>
          <w:sz w:val="27"/>
          <w:szCs w:val="27"/>
          <w:vertAlign w:val="subscript"/>
        </w:rPr>
        <w:t xml:space="preserve"> </w:t>
      </w:r>
      <w:r w:rsidRPr="00485A85">
        <w:rPr>
          <w:b/>
          <w:i/>
          <w:sz w:val="27"/>
          <w:szCs w:val="27"/>
        </w:rPr>
        <w:t>(182 1 01 02024 01 0000 110)</w:t>
      </w:r>
      <w:r w:rsidRPr="00485A85">
        <w:rPr>
          <w:i/>
          <w:sz w:val="27"/>
          <w:szCs w:val="27"/>
          <w:vertAlign w:val="subscript"/>
        </w:rPr>
        <w:t xml:space="preserve"> </w:t>
      </w:r>
      <w:r w:rsidRPr="00485A85">
        <w:rPr>
          <w:sz w:val="26"/>
        </w:rPr>
        <w:t xml:space="preserve">– объем поступлений по налогу </w:t>
      </w:r>
      <w:bookmarkStart w:id="25" w:name="_Hlk184201065"/>
      <w:r w:rsidRPr="00485A85">
        <w:rPr>
          <w:sz w:val="26"/>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485A85">
        <w:rPr>
          <w:sz w:val="26"/>
        </w:rPr>
        <w:lastRenderedPageBreak/>
        <w:t>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25"/>
      <w:r w:rsidRPr="00485A85">
        <w:rPr>
          <w:bCs/>
          <w:sz w:val="26"/>
        </w:rPr>
        <w:t>,</w:t>
      </w:r>
      <w:r w:rsidRPr="00485A85">
        <w:rPr>
          <w:sz w:val="27"/>
          <w:szCs w:val="27"/>
        </w:rPr>
        <w:t xml:space="preserve"> тыс. рублей</w:t>
      </w:r>
      <w:r w:rsidRPr="00485A85">
        <w:rPr>
          <w:bCs/>
          <w:sz w:val="26"/>
        </w:rPr>
        <w:t>;</w:t>
      </w:r>
    </w:p>
    <w:p w:rsidR="001E265D" w:rsidRPr="00485A85" w:rsidRDefault="001E265D" w:rsidP="001E265D">
      <w:pPr>
        <w:spacing w:line="240" w:lineRule="auto"/>
        <w:jc w:val="both"/>
        <w:rPr>
          <w:bCs/>
          <w:sz w:val="26"/>
        </w:rPr>
      </w:pPr>
      <w:r w:rsidRPr="00485A85">
        <w:rPr>
          <w:b/>
          <w:i/>
          <w:sz w:val="27"/>
          <w:szCs w:val="27"/>
        </w:rPr>
        <w:t>НДФЛ</w:t>
      </w:r>
      <w:r w:rsidRPr="00485A85">
        <w:rPr>
          <w:b/>
          <w:i/>
          <w:sz w:val="27"/>
          <w:szCs w:val="27"/>
          <w:vertAlign w:val="subscript"/>
        </w:rPr>
        <w:t xml:space="preserve"> 7</w:t>
      </w:r>
      <w:r w:rsidRPr="00485A85">
        <w:rPr>
          <w:i/>
          <w:sz w:val="27"/>
          <w:szCs w:val="27"/>
          <w:vertAlign w:val="subscript"/>
        </w:rPr>
        <w:t xml:space="preserve"> </w:t>
      </w:r>
      <w:r w:rsidRPr="00485A85">
        <w:rPr>
          <w:b/>
          <w:i/>
          <w:sz w:val="27"/>
          <w:szCs w:val="27"/>
        </w:rPr>
        <w:t xml:space="preserve">(182 1 01 02030 01 0000 110) </w:t>
      </w:r>
      <w:r w:rsidRPr="00485A85">
        <w:rPr>
          <w:sz w:val="26"/>
        </w:rPr>
        <w:t xml:space="preserve">– объем поступлений по налогу </w:t>
      </w:r>
      <w:bookmarkStart w:id="26" w:name="_Hlk184201082"/>
      <w:r w:rsidRPr="00485A85">
        <w:rPr>
          <w:sz w:val="26"/>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6"/>
      <w:r w:rsidRPr="00485A85">
        <w:rPr>
          <w:bCs/>
          <w:sz w:val="26"/>
        </w:rPr>
        <w:t>, тыс. рублей;</w:t>
      </w:r>
    </w:p>
    <w:p w:rsidR="001E265D" w:rsidRPr="00485A85" w:rsidRDefault="001E265D" w:rsidP="001E265D">
      <w:pPr>
        <w:spacing w:line="240" w:lineRule="auto"/>
        <w:jc w:val="both"/>
        <w:rPr>
          <w:bCs/>
          <w:sz w:val="26"/>
        </w:rPr>
      </w:pPr>
      <w:r w:rsidRPr="00485A85">
        <w:rPr>
          <w:b/>
          <w:i/>
          <w:sz w:val="27"/>
          <w:szCs w:val="27"/>
        </w:rPr>
        <w:t>НДФЛ</w:t>
      </w:r>
      <w:r w:rsidRPr="00485A85">
        <w:rPr>
          <w:b/>
          <w:i/>
          <w:sz w:val="27"/>
          <w:szCs w:val="27"/>
          <w:vertAlign w:val="subscript"/>
        </w:rPr>
        <w:t xml:space="preserve"> 8</w:t>
      </w:r>
      <w:r w:rsidRPr="00485A85">
        <w:rPr>
          <w:i/>
          <w:sz w:val="27"/>
          <w:szCs w:val="27"/>
          <w:vertAlign w:val="subscript"/>
        </w:rPr>
        <w:t xml:space="preserve"> </w:t>
      </w:r>
      <w:r w:rsidRPr="00485A85">
        <w:rPr>
          <w:b/>
          <w:i/>
          <w:sz w:val="27"/>
          <w:szCs w:val="27"/>
        </w:rPr>
        <w:t xml:space="preserve">(182 1 01 02040 01 0000 110) </w:t>
      </w:r>
      <w:r w:rsidRPr="00485A85">
        <w:rPr>
          <w:sz w:val="26"/>
        </w:rPr>
        <w:t xml:space="preserve">– объем поступлений по налогу </w:t>
      </w:r>
      <w:bookmarkStart w:id="27" w:name="_Hlk184201097"/>
      <w:r w:rsidRPr="00485A85">
        <w:rPr>
          <w:sz w:val="26"/>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27"/>
      <w:r w:rsidRPr="00485A85">
        <w:rPr>
          <w:bCs/>
          <w:sz w:val="26"/>
        </w:rPr>
        <w:t xml:space="preserve">, </w:t>
      </w:r>
      <w:r w:rsidRPr="00485A85">
        <w:rPr>
          <w:sz w:val="27"/>
          <w:szCs w:val="27"/>
        </w:rPr>
        <w:t>тыс. рублей</w:t>
      </w:r>
      <w:r w:rsidRPr="00485A85">
        <w:rPr>
          <w:bCs/>
          <w:sz w:val="26"/>
        </w:rPr>
        <w:t>;</w:t>
      </w:r>
    </w:p>
    <w:p w:rsidR="001E265D" w:rsidRPr="00485A85" w:rsidRDefault="001E265D" w:rsidP="001E265D">
      <w:pPr>
        <w:spacing w:line="240" w:lineRule="auto"/>
        <w:jc w:val="both"/>
        <w:rPr>
          <w:bCs/>
          <w:sz w:val="26"/>
        </w:rPr>
      </w:pPr>
      <w:r w:rsidRPr="00485A85">
        <w:rPr>
          <w:b/>
          <w:i/>
          <w:sz w:val="27"/>
          <w:szCs w:val="27"/>
        </w:rPr>
        <w:t>НДФЛ</w:t>
      </w:r>
      <w:r w:rsidRPr="00485A85">
        <w:rPr>
          <w:b/>
          <w:i/>
          <w:sz w:val="27"/>
          <w:szCs w:val="27"/>
          <w:vertAlign w:val="subscript"/>
        </w:rPr>
        <w:t xml:space="preserve"> 9</w:t>
      </w:r>
      <w:r w:rsidRPr="00485A85">
        <w:rPr>
          <w:i/>
          <w:sz w:val="27"/>
          <w:szCs w:val="27"/>
          <w:vertAlign w:val="subscript"/>
        </w:rPr>
        <w:t xml:space="preserve"> </w:t>
      </w:r>
      <w:r w:rsidRPr="00485A85">
        <w:rPr>
          <w:b/>
          <w:i/>
          <w:sz w:val="27"/>
          <w:szCs w:val="27"/>
        </w:rPr>
        <w:t xml:space="preserve">(182 1 01 02050 01 0000 110) </w:t>
      </w:r>
      <w:r w:rsidRPr="00485A85">
        <w:rPr>
          <w:sz w:val="26"/>
        </w:rPr>
        <w:t xml:space="preserve">– объем поступлений по налогу </w:t>
      </w:r>
      <w:bookmarkStart w:id="28" w:name="_Hlk184201111"/>
      <w:r w:rsidRPr="00485A85">
        <w:rPr>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8"/>
      <w:r w:rsidRPr="00485A85">
        <w:rPr>
          <w:bCs/>
          <w:sz w:val="26"/>
        </w:rPr>
        <w:t>,</w:t>
      </w:r>
      <w:r w:rsidRPr="00485A85">
        <w:rPr>
          <w:sz w:val="27"/>
          <w:szCs w:val="27"/>
        </w:rPr>
        <w:t xml:space="preserve"> тыс. рублей</w:t>
      </w:r>
      <w:r w:rsidRPr="00485A85">
        <w:rPr>
          <w:bCs/>
          <w:sz w:val="26"/>
        </w:rPr>
        <w:t>;</w:t>
      </w:r>
    </w:p>
    <w:p w:rsidR="001E265D" w:rsidRPr="006515B4" w:rsidRDefault="001E265D" w:rsidP="001E265D">
      <w:pPr>
        <w:spacing w:line="240" w:lineRule="auto"/>
        <w:jc w:val="both"/>
        <w:rPr>
          <w:b/>
          <w:i/>
          <w:sz w:val="27"/>
          <w:szCs w:val="27"/>
          <w:vertAlign w:val="subscript"/>
        </w:rPr>
      </w:pPr>
      <w:r w:rsidRPr="00485A85">
        <w:rPr>
          <w:b/>
          <w:i/>
          <w:sz w:val="27"/>
          <w:szCs w:val="27"/>
        </w:rPr>
        <w:t>НДФЛ</w:t>
      </w:r>
      <w:r w:rsidRPr="00485A85">
        <w:rPr>
          <w:b/>
          <w:i/>
          <w:sz w:val="27"/>
          <w:szCs w:val="27"/>
          <w:vertAlign w:val="subscript"/>
        </w:rPr>
        <w:t xml:space="preserve"> 10 </w:t>
      </w:r>
      <w:r w:rsidRPr="00485A85">
        <w:rPr>
          <w:b/>
          <w:i/>
          <w:sz w:val="27"/>
          <w:szCs w:val="27"/>
        </w:rPr>
        <w:t>(182 1 01 02080 01 0000 110)</w:t>
      </w:r>
      <w:r w:rsidRPr="00485A85">
        <w:rPr>
          <w:b/>
          <w:i/>
          <w:sz w:val="27"/>
          <w:szCs w:val="27"/>
          <w:vertAlign w:val="subscript"/>
        </w:rPr>
        <w:t xml:space="preserve"> </w:t>
      </w:r>
      <w:r w:rsidRPr="00485A85">
        <w:rPr>
          <w:sz w:val="26"/>
        </w:rPr>
        <w:t xml:space="preserve">– объем поступлений по налогу </w:t>
      </w:r>
      <w:bookmarkStart w:id="29" w:name="_Hlk184201152"/>
      <w:r w:rsidRPr="00485A85">
        <w:rPr>
          <w:sz w:val="26"/>
        </w:rPr>
        <w:t>на доходы физических лиц в части суммы налога, превышающей 650 000 рублей, относящейся к части налоговой базы, превышающей 5 миллионов</w:t>
      </w:r>
      <w:r>
        <w:rPr>
          <w:sz w:val="26"/>
        </w:rPr>
        <w:t xml:space="preserve"> рублей</w:t>
      </w:r>
      <w:r w:rsidRPr="00485A85">
        <w:rPr>
          <w:sz w:val="26"/>
        </w:rPr>
        <w:t>,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w:t>
      </w:r>
      <w:r w:rsidRPr="00E574B6">
        <w:rPr>
          <w:sz w:val="26"/>
          <w:highlight w:val="yellow"/>
        </w:rPr>
        <w:t xml:space="preserve"> </w:t>
      </w:r>
      <w:r w:rsidRPr="00485A85">
        <w:rPr>
          <w:sz w:val="26"/>
        </w:rPr>
        <w:t>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w:t>
      </w:r>
      <w:r>
        <w:rPr>
          <w:sz w:val="26"/>
        </w:rPr>
        <w:t>щей не более 5 миллионов рублей</w:t>
      </w:r>
      <w:r w:rsidRPr="00485A85">
        <w:rPr>
          <w:sz w:val="26"/>
        </w:rPr>
        <w:t xml:space="preserve">, за налоговые периоды после 1 января 2025 </w:t>
      </w:r>
      <w:r w:rsidRPr="006515B4">
        <w:rPr>
          <w:sz w:val="26"/>
        </w:rPr>
        <w:t>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bookmarkEnd w:id="29"/>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sz w:val="26"/>
        </w:rPr>
      </w:pPr>
      <w:r w:rsidRPr="006515B4">
        <w:rPr>
          <w:b/>
          <w:i/>
          <w:sz w:val="27"/>
          <w:szCs w:val="27"/>
        </w:rPr>
        <w:t>НДФЛ</w:t>
      </w:r>
      <w:r w:rsidRPr="006515B4">
        <w:rPr>
          <w:b/>
          <w:i/>
          <w:sz w:val="27"/>
          <w:szCs w:val="27"/>
          <w:vertAlign w:val="subscript"/>
        </w:rPr>
        <w:t xml:space="preserve"> 11 </w:t>
      </w:r>
      <w:r w:rsidRPr="006515B4">
        <w:rPr>
          <w:b/>
          <w:i/>
          <w:sz w:val="27"/>
          <w:szCs w:val="27"/>
        </w:rPr>
        <w:t>(182 1 01 02090 01 0000 110)</w:t>
      </w:r>
      <w:r w:rsidRPr="006515B4">
        <w:rPr>
          <w:b/>
          <w:i/>
          <w:sz w:val="27"/>
          <w:szCs w:val="27"/>
          <w:vertAlign w:val="subscript"/>
        </w:rPr>
        <w:t xml:space="preserve"> </w:t>
      </w:r>
      <w:r w:rsidRPr="006515B4">
        <w:rPr>
          <w:sz w:val="26"/>
        </w:rPr>
        <w:t xml:space="preserve">– объем поступлений по налогу </w:t>
      </w:r>
      <w:bookmarkStart w:id="30" w:name="_Hlk184201166"/>
      <w:r w:rsidRPr="006515B4">
        <w:rPr>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30"/>
      <w:r w:rsidRPr="006515B4">
        <w:rPr>
          <w:sz w:val="26"/>
        </w:rPr>
        <w:t>,</w:t>
      </w:r>
      <w:r w:rsidRPr="006515B4">
        <w:rPr>
          <w:sz w:val="27"/>
          <w:szCs w:val="27"/>
        </w:rPr>
        <w:t xml:space="preserve"> тыс. рублей</w:t>
      </w:r>
      <w:r w:rsidRPr="006515B4">
        <w:rPr>
          <w:sz w:val="26"/>
        </w:rPr>
        <w:t>;</w:t>
      </w:r>
    </w:p>
    <w:p w:rsidR="001E265D" w:rsidRPr="006515B4" w:rsidRDefault="001E265D" w:rsidP="001E265D">
      <w:pPr>
        <w:spacing w:line="240" w:lineRule="auto"/>
        <w:jc w:val="both"/>
        <w:rPr>
          <w:sz w:val="26"/>
        </w:rPr>
      </w:pPr>
      <w:r w:rsidRPr="006515B4">
        <w:rPr>
          <w:b/>
          <w:i/>
          <w:sz w:val="27"/>
          <w:szCs w:val="27"/>
        </w:rPr>
        <w:lastRenderedPageBreak/>
        <w:t>НДФЛ</w:t>
      </w:r>
      <w:r w:rsidRPr="006515B4">
        <w:rPr>
          <w:b/>
          <w:i/>
          <w:sz w:val="27"/>
          <w:szCs w:val="27"/>
          <w:vertAlign w:val="subscript"/>
        </w:rPr>
        <w:t xml:space="preserve"> 12 </w:t>
      </w:r>
      <w:r w:rsidRPr="006515B4">
        <w:rPr>
          <w:b/>
          <w:i/>
          <w:sz w:val="27"/>
          <w:szCs w:val="27"/>
        </w:rPr>
        <w:t xml:space="preserve">(182 1 01 02100 01 0000 110) - </w:t>
      </w:r>
      <w:r w:rsidRPr="006515B4">
        <w:rPr>
          <w:sz w:val="26"/>
        </w:rPr>
        <w:t xml:space="preserve">объем поступлений по налогу </w:t>
      </w:r>
      <w:bookmarkStart w:id="31" w:name="_Hlk184201179"/>
      <w:r w:rsidRPr="006515B4">
        <w:rPr>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1"/>
      <w:r w:rsidRPr="006515B4">
        <w:rPr>
          <w:sz w:val="26"/>
        </w:rPr>
        <w:t xml:space="preserve">, </w:t>
      </w:r>
      <w:r w:rsidRPr="006515B4">
        <w:rPr>
          <w:sz w:val="27"/>
          <w:szCs w:val="27"/>
        </w:rPr>
        <w:t>тыс. рублей;</w:t>
      </w:r>
    </w:p>
    <w:p w:rsidR="001E265D" w:rsidRPr="006515B4" w:rsidRDefault="001E265D" w:rsidP="001E265D">
      <w:pPr>
        <w:spacing w:line="240" w:lineRule="auto"/>
        <w:jc w:val="both"/>
        <w:rPr>
          <w:sz w:val="26"/>
        </w:rPr>
      </w:pPr>
      <w:r w:rsidRPr="006515B4">
        <w:rPr>
          <w:b/>
          <w:i/>
          <w:sz w:val="27"/>
          <w:szCs w:val="27"/>
        </w:rPr>
        <w:t>НДФЛ</w:t>
      </w:r>
      <w:r w:rsidRPr="006515B4">
        <w:rPr>
          <w:b/>
          <w:i/>
          <w:sz w:val="27"/>
          <w:szCs w:val="27"/>
          <w:vertAlign w:val="subscript"/>
        </w:rPr>
        <w:t xml:space="preserve"> 13</w:t>
      </w:r>
      <w:r w:rsidRPr="006515B4">
        <w:rPr>
          <w:i/>
          <w:sz w:val="27"/>
          <w:szCs w:val="27"/>
          <w:vertAlign w:val="subscript"/>
        </w:rPr>
        <w:t xml:space="preserve"> </w:t>
      </w:r>
      <w:r w:rsidRPr="006515B4">
        <w:rPr>
          <w:b/>
          <w:i/>
          <w:sz w:val="27"/>
          <w:szCs w:val="27"/>
        </w:rPr>
        <w:t xml:space="preserve">(182 1 01 02101 01 0000 110) – </w:t>
      </w:r>
      <w:r w:rsidRPr="006515B4">
        <w:rPr>
          <w:sz w:val="27"/>
          <w:szCs w:val="27"/>
        </w:rPr>
        <w:t xml:space="preserve">объём поступлений по налогу </w:t>
      </w:r>
      <w:bookmarkStart w:id="32" w:name="_Hlk184201204"/>
      <w:r w:rsidRPr="006515B4">
        <w:rPr>
          <w:sz w:val="27"/>
          <w:szCs w:val="27"/>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32"/>
      <w:r w:rsidRPr="006515B4">
        <w:rPr>
          <w:sz w:val="27"/>
          <w:szCs w:val="27"/>
        </w:rPr>
        <w:t>, тыс. рублей.</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14 </w:t>
      </w:r>
      <w:r w:rsidRPr="006515B4">
        <w:rPr>
          <w:b/>
          <w:i/>
          <w:sz w:val="27"/>
          <w:szCs w:val="27"/>
        </w:rPr>
        <w:t>(182 1 01 02102 01 0000 110)</w:t>
      </w:r>
      <w:r w:rsidRPr="006515B4">
        <w:rPr>
          <w:b/>
          <w:i/>
          <w:sz w:val="27"/>
          <w:szCs w:val="27"/>
          <w:vertAlign w:val="subscript"/>
        </w:rPr>
        <w:t xml:space="preserve"> </w:t>
      </w:r>
      <w:r w:rsidRPr="006515B4">
        <w:rPr>
          <w:sz w:val="26"/>
        </w:rPr>
        <w:t xml:space="preserve">– объем поступлений по </w:t>
      </w:r>
      <w:bookmarkStart w:id="33" w:name="_Hlk184201254"/>
      <w:r w:rsidRPr="006515B4">
        <w:rPr>
          <w:sz w:val="26"/>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33"/>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15 </w:t>
      </w:r>
      <w:r w:rsidRPr="006515B4">
        <w:rPr>
          <w:b/>
          <w:i/>
          <w:sz w:val="27"/>
          <w:szCs w:val="27"/>
        </w:rPr>
        <w:t>(182 1 01 02103 01 0000 110)</w:t>
      </w:r>
      <w:r w:rsidRPr="006515B4">
        <w:rPr>
          <w:b/>
          <w:i/>
          <w:sz w:val="27"/>
          <w:szCs w:val="27"/>
          <w:vertAlign w:val="subscript"/>
        </w:rPr>
        <w:t xml:space="preserve"> </w:t>
      </w:r>
      <w:r w:rsidRPr="006515B4">
        <w:rPr>
          <w:sz w:val="26"/>
        </w:rPr>
        <w:t xml:space="preserve">– объем поступлений по </w:t>
      </w:r>
      <w:bookmarkStart w:id="34" w:name="_Hlk184201276"/>
      <w:r w:rsidRPr="006515B4">
        <w:rPr>
          <w:sz w:val="26"/>
        </w:rPr>
        <w:t>налогу</w:t>
      </w:r>
      <w:r w:rsidRPr="006515B4">
        <w:t xml:space="preserve"> </w:t>
      </w:r>
      <w:r w:rsidRPr="006515B4">
        <w:rPr>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34"/>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16 </w:t>
      </w:r>
      <w:r w:rsidRPr="006515B4">
        <w:rPr>
          <w:b/>
          <w:i/>
          <w:sz w:val="27"/>
          <w:szCs w:val="27"/>
        </w:rPr>
        <w:t>(182 1 01 02110 01 0000 110)</w:t>
      </w:r>
      <w:r w:rsidRPr="006515B4">
        <w:rPr>
          <w:b/>
          <w:i/>
          <w:sz w:val="27"/>
          <w:szCs w:val="27"/>
          <w:vertAlign w:val="subscript"/>
        </w:rPr>
        <w:t xml:space="preserve"> </w:t>
      </w:r>
      <w:r w:rsidRPr="006515B4">
        <w:rPr>
          <w:sz w:val="26"/>
        </w:rPr>
        <w:t xml:space="preserve">– объем поступлений по </w:t>
      </w:r>
      <w:bookmarkStart w:id="35" w:name="_Hlk184201304"/>
      <w:r w:rsidRPr="006515B4">
        <w:rPr>
          <w:sz w:val="26"/>
        </w:rPr>
        <w:t>налогу</w:t>
      </w:r>
      <w:r w:rsidRPr="006515B4">
        <w:t xml:space="preserve"> </w:t>
      </w:r>
      <w:r w:rsidRPr="006515B4">
        <w:rPr>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35"/>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17 </w:t>
      </w:r>
      <w:r w:rsidRPr="006515B4">
        <w:rPr>
          <w:b/>
          <w:i/>
          <w:sz w:val="27"/>
          <w:szCs w:val="27"/>
        </w:rPr>
        <w:t>(182 1 01 02111 01 0000 110)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sz w:val="26"/>
        </w:rPr>
      </w:pPr>
      <w:r w:rsidRPr="006515B4">
        <w:rPr>
          <w:b/>
          <w:i/>
          <w:sz w:val="27"/>
          <w:szCs w:val="27"/>
        </w:rPr>
        <w:t>НДФЛ</w:t>
      </w:r>
      <w:r w:rsidRPr="006515B4">
        <w:rPr>
          <w:b/>
          <w:i/>
          <w:sz w:val="27"/>
          <w:szCs w:val="27"/>
          <w:vertAlign w:val="subscript"/>
        </w:rPr>
        <w:t xml:space="preserve"> 18 </w:t>
      </w:r>
      <w:r w:rsidRPr="006515B4">
        <w:rPr>
          <w:b/>
          <w:i/>
          <w:sz w:val="27"/>
          <w:szCs w:val="27"/>
        </w:rPr>
        <w:t>(182 1 01 02112 01 0000 110)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sz w:val="26"/>
        </w:rPr>
      </w:pPr>
      <w:r w:rsidRPr="006515B4">
        <w:rPr>
          <w:b/>
          <w:i/>
          <w:sz w:val="27"/>
          <w:szCs w:val="27"/>
        </w:rPr>
        <w:t>НДФЛ</w:t>
      </w:r>
      <w:r w:rsidRPr="006515B4">
        <w:rPr>
          <w:b/>
          <w:i/>
          <w:sz w:val="27"/>
          <w:szCs w:val="27"/>
          <w:vertAlign w:val="subscript"/>
        </w:rPr>
        <w:t xml:space="preserve"> 19 </w:t>
      </w:r>
      <w:r w:rsidRPr="006515B4">
        <w:rPr>
          <w:b/>
          <w:i/>
          <w:sz w:val="27"/>
          <w:szCs w:val="27"/>
        </w:rPr>
        <w:t>(182 1 01 02113 01 0000 110)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 xml:space="preserve">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w:t>
      </w:r>
      <w:r w:rsidRPr="006515B4">
        <w:rPr>
          <w:sz w:val="26"/>
        </w:rPr>
        <w:lastRenderedPageBreak/>
        <w:t>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sz w:val="27"/>
          <w:szCs w:val="27"/>
        </w:rPr>
      </w:pPr>
      <w:r w:rsidRPr="006515B4">
        <w:rPr>
          <w:b/>
          <w:i/>
          <w:sz w:val="27"/>
          <w:szCs w:val="27"/>
        </w:rPr>
        <w:t>НДФЛ</w:t>
      </w:r>
      <w:r w:rsidRPr="006515B4">
        <w:rPr>
          <w:b/>
          <w:i/>
          <w:sz w:val="27"/>
          <w:szCs w:val="27"/>
          <w:vertAlign w:val="subscript"/>
        </w:rPr>
        <w:t xml:space="preserve"> 20 </w:t>
      </w:r>
      <w:r w:rsidRPr="006515B4">
        <w:rPr>
          <w:b/>
          <w:i/>
          <w:sz w:val="27"/>
          <w:szCs w:val="27"/>
        </w:rPr>
        <w:t>(182 1 01 02150 01 0000 110)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sz w:val="27"/>
          <w:szCs w:val="27"/>
        </w:rPr>
      </w:pPr>
      <w:r w:rsidRPr="006515B4">
        <w:rPr>
          <w:b/>
          <w:i/>
          <w:sz w:val="27"/>
          <w:szCs w:val="27"/>
        </w:rPr>
        <w:t>НДФЛ</w:t>
      </w:r>
      <w:r w:rsidRPr="006515B4">
        <w:rPr>
          <w:b/>
          <w:i/>
          <w:sz w:val="27"/>
          <w:szCs w:val="27"/>
          <w:vertAlign w:val="subscript"/>
        </w:rPr>
        <w:t xml:space="preserve"> 21 </w:t>
      </w:r>
      <w:r w:rsidRPr="006515B4">
        <w:rPr>
          <w:b/>
          <w:i/>
          <w:sz w:val="27"/>
          <w:szCs w:val="27"/>
        </w:rPr>
        <w:t>(182 1 01 02160 01 0000 110)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515B4">
        <w:rPr>
          <w:bCs/>
          <w:sz w:val="26"/>
        </w:rPr>
        <w:t>,</w:t>
      </w:r>
      <w:r w:rsidRPr="006515B4">
        <w:rPr>
          <w:sz w:val="27"/>
          <w:szCs w:val="27"/>
        </w:rPr>
        <w:t xml:space="preserve"> тыс. рублей</w:t>
      </w:r>
      <w:r w:rsidRPr="006515B4">
        <w:rPr>
          <w:bCs/>
          <w:sz w:val="26"/>
        </w:rPr>
        <w:t>;</w:t>
      </w:r>
    </w:p>
    <w:p w:rsidR="001E265D" w:rsidRPr="00E574B6" w:rsidRDefault="001E265D" w:rsidP="001E265D">
      <w:pPr>
        <w:spacing w:line="240" w:lineRule="auto"/>
        <w:jc w:val="both"/>
        <w:rPr>
          <w:bCs/>
          <w:sz w:val="26"/>
          <w:highlight w:val="yellow"/>
        </w:rPr>
      </w:pPr>
      <w:r w:rsidRPr="006515B4">
        <w:rPr>
          <w:b/>
          <w:i/>
          <w:sz w:val="27"/>
          <w:szCs w:val="27"/>
        </w:rPr>
        <w:t>НДФЛ</w:t>
      </w:r>
      <w:r w:rsidRPr="006515B4">
        <w:rPr>
          <w:b/>
          <w:i/>
          <w:sz w:val="27"/>
          <w:szCs w:val="27"/>
          <w:vertAlign w:val="subscript"/>
        </w:rPr>
        <w:t xml:space="preserve"> 22 </w:t>
      </w:r>
      <w:r w:rsidRPr="006515B4">
        <w:rPr>
          <w:b/>
          <w:i/>
          <w:sz w:val="27"/>
          <w:szCs w:val="27"/>
        </w:rPr>
        <w:t>(182 1 01 02170 01 0000 110)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23 </w:t>
      </w:r>
      <w:r w:rsidRPr="006515B4">
        <w:rPr>
          <w:b/>
          <w:i/>
          <w:sz w:val="27"/>
          <w:szCs w:val="27"/>
        </w:rPr>
        <w:t>(182 1 01 02180 01 0000 110)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 xml:space="preserve">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6515B4">
        <w:rPr>
          <w:sz w:val="26"/>
        </w:rPr>
        <w:lastRenderedPageBreak/>
        <w:t>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24 </w:t>
      </w:r>
      <w:r w:rsidRPr="006515B4">
        <w:rPr>
          <w:b/>
          <w:i/>
          <w:sz w:val="27"/>
          <w:szCs w:val="27"/>
        </w:rPr>
        <w:t>(182 1 01 02190 01 0000 110)</w:t>
      </w:r>
      <w:r w:rsidRPr="006515B4">
        <w:rPr>
          <w:b/>
          <w:i/>
          <w:sz w:val="27"/>
          <w:szCs w:val="27"/>
          <w:vertAlign w:val="subscript"/>
        </w:rPr>
        <w:t xml:space="preserve"> </w:t>
      </w:r>
      <w:r w:rsidRPr="006515B4">
        <w:rPr>
          <w:sz w:val="26"/>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25 </w:t>
      </w:r>
      <w:r w:rsidRPr="006515B4">
        <w:rPr>
          <w:b/>
          <w:i/>
          <w:sz w:val="27"/>
          <w:szCs w:val="27"/>
        </w:rPr>
        <w:t>(182 1 01 02200 01 0000 110)</w:t>
      </w:r>
      <w:r w:rsidRPr="006515B4">
        <w:rPr>
          <w:b/>
          <w:i/>
          <w:sz w:val="27"/>
          <w:szCs w:val="27"/>
          <w:vertAlign w:val="subscript"/>
        </w:rPr>
        <w:t xml:space="preserve"> </w:t>
      </w:r>
      <w:r w:rsidRPr="006515B4">
        <w:rPr>
          <w:sz w:val="26"/>
        </w:rPr>
        <w:t xml:space="preserve">–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w:t>
      </w:r>
      <w:r w:rsidRPr="006515B4">
        <w:rPr>
          <w:sz w:val="27"/>
          <w:szCs w:val="27"/>
        </w:rPr>
        <w:t>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26 </w:t>
      </w:r>
      <w:r w:rsidRPr="006515B4">
        <w:rPr>
          <w:b/>
          <w:i/>
          <w:sz w:val="27"/>
          <w:szCs w:val="27"/>
        </w:rPr>
        <w:t>(182 1 01 02210 01 0000 110)</w:t>
      </w:r>
      <w:r w:rsidRPr="006515B4">
        <w:rPr>
          <w:b/>
          <w:i/>
          <w:sz w:val="27"/>
          <w:szCs w:val="27"/>
          <w:vertAlign w:val="subscript"/>
        </w:rPr>
        <w:t xml:space="preserve"> </w:t>
      </w:r>
      <w:r w:rsidRPr="006515B4">
        <w:rPr>
          <w:sz w:val="26"/>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27 </w:t>
      </w:r>
      <w:r w:rsidRPr="006515B4">
        <w:rPr>
          <w:b/>
          <w:i/>
          <w:sz w:val="27"/>
          <w:szCs w:val="27"/>
        </w:rPr>
        <w:t>(182 1 01 02220 01 0000 110)</w:t>
      </w:r>
      <w:r w:rsidRPr="006515B4">
        <w:rPr>
          <w:b/>
          <w:i/>
          <w:sz w:val="27"/>
          <w:szCs w:val="27"/>
          <w:vertAlign w:val="subscript"/>
        </w:rPr>
        <w:t xml:space="preserve"> </w:t>
      </w:r>
      <w:r w:rsidRPr="006515B4">
        <w:rPr>
          <w:sz w:val="26"/>
        </w:rPr>
        <w:t xml:space="preserve">– объем поступлений по налогу на доходы физических лиц </w:t>
      </w:r>
      <w:bookmarkStart w:id="36" w:name="_Hlk184199156"/>
      <w:r w:rsidRPr="006515B4">
        <w:rPr>
          <w:sz w:val="26"/>
        </w:rPr>
        <w:t xml:space="preserve">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w:t>
      </w:r>
      <w:r w:rsidRPr="006515B4">
        <w:rPr>
          <w:sz w:val="27"/>
          <w:szCs w:val="27"/>
        </w:rPr>
        <w:t>тыс. рублей</w:t>
      </w:r>
      <w:bookmarkEnd w:id="36"/>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28 </w:t>
      </w:r>
      <w:r w:rsidRPr="006515B4">
        <w:rPr>
          <w:b/>
          <w:i/>
          <w:sz w:val="27"/>
          <w:szCs w:val="27"/>
        </w:rPr>
        <w:t>(182 1 01 02230 01 0000 110)</w:t>
      </w:r>
      <w:r w:rsidRPr="006515B4">
        <w:rPr>
          <w:b/>
          <w:i/>
          <w:sz w:val="27"/>
          <w:szCs w:val="27"/>
          <w:vertAlign w:val="subscript"/>
        </w:rPr>
        <w:t xml:space="preserve"> </w:t>
      </w:r>
      <w:r w:rsidRPr="006515B4">
        <w:rPr>
          <w:sz w:val="26"/>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w:t>
      </w:r>
      <w:r w:rsidR="00726DC1">
        <w:rPr>
          <w:b/>
          <w:i/>
          <w:sz w:val="27"/>
          <w:szCs w:val="27"/>
          <w:vertAlign w:val="subscript"/>
        </w:rPr>
        <w:t>29</w:t>
      </w:r>
      <w:r w:rsidRPr="006515B4">
        <w:rPr>
          <w:b/>
          <w:i/>
          <w:sz w:val="27"/>
          <w:szCs w:val="27"/>
          <w:vertAlign w:val="subscript"/>
        </w:rPr>
        <w:t xml:space="preserve"> </w:t>
      </w:r>
      <w:r w:rsidRPr="006515B4">
        <w:rPr>
          <w:b/>
          <w:i/>
          <w:sz w:val="27"/>
          <w:szCs w:val="27"/>
        </w:rPr>
        <w:t>(182 1 01 02130 01 0000 110)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r w:rsidRPr="006515B4">
        <w:rPr>
          <w:bCs/>
          <w:sz w:val="26"/>
        </w:rPr>
        <w:t>,</w:t>
      </w:r>
      <w:r w:rsidRPr="006515B4">
        <w:rPr>
          <w:sz w:val="27"/>
          <w:szCs w:val="27"/>
        </w:rPr>
        <w:t xml:space="preserve"> тыс. рублей</w:t>
      </w:r>
      <w:r w:rsidRPr="006515B4">
        <w:rPr>
          <w:bCs/>
          <w:sz w:val="26"/>
        </w:rPr>
        <w:t>;</w:t>
      </w:r>
    </w:p>
    <w:p w:rsidR="001E265D" w:rsidRPr="006515B4" w:rsidRDefault="001E265D" w:rsidP="001E265D">
      <w:pPr>
        <w:spacing w:line="240" w:lineRule="auto"/>
        <w:jc w:val="both"/>
        <w:rPr>
          <w:bCs/>
          <w:sz w:val="26"/>
        </w:rPr>
      </w:pPr>
      <w:r w:rsidRPr="006515B4">
        <w:rPr>
          <w:b/>
          <w:i/>
          <w:sz w:val="27"/>
          <w:szCs w:val="27"/>
        </w:rPr>
        <w:t>НДФЛ</w:t>
      </w:r>
      <w:r w:rsidRPr="006515B4">
        <w:rPr>
          <w:b/>
          <w:i/>
          <w:sz w:val="27"/>
          <w:szCs w:val="27"/>
          <w:vertAlign w:val="subscript"/>
        </w:rPr>
        <w:t xml:space="preserve"> 3</w:t>
      </w:r>
      <w:r w:rsidR="00726DC1">
        <w:rPr>
          <w:b/>
          <w:i/>
          <w:sz w:val="27"/>
          <w:szCs w:val="27"/>
          <w:vertAlign w:val="subscript"/>
        </w:rPr>
        <w:t>0</w:t>
      </w:r>
      <w:r w:rsidRPr="006515B4">
        <w:rPr>
          <w:b/>
          <w:i/>
          <w:sz w:val="27"/>
          <w:szCs w:val="27"/>
          <w:vertAlign w:val="subscript"/>
        </w:rPr>
        <w:t xml:space="preserve"> </w:t>
      </w:r>
      <w:r w:rsidRPr="006515B4">
        <w:rPr>
          <w:b/>
          <w:i/>
          <w:sz w:val="27"/>
          <w:szCs w:val="27"/>
        </w:rPr>
        <w:t>(182 1 01 02140 01 0000 110)</w:t>
      </w:r>
      <w:r w:rsidRPr="006515B4">
        <w:rPr>
          <w:b/>
          <w:i/>
          <w:sz w:val="27"/>
          <w:szCs w:val="27"/>
          <w:vertAlign w:val="subscript"/>
        </w:rPr>
        <w:t xml:space="preserve"> </w:t>
      </w:r>
      <w:r w:rsidRPr="006515B4">
        <w:rPr>
          <w:sz w:val="26"/>
        </w:rPr>
        <w:t>– объем поступлений по налогу</w:t>
      </w:r>
      <w:r w:rsidRPr="006515B4">
        <w:t xml:space="preserve"> </w:t>
      </w:r>
      <w:r w:rsidRPr="006515B4">
        <w:rPr>
          <w:sz w:val="26"/>
        </w:rPr>
        <w:t>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6515B4">
        <w:rPr>
          <w:bCs/>
          <w:sz w:val="26"/>
        </w:rPr>
        <w:t>,</w:t>
      </w:r>
      <w:r w:rsidRPr="006515B4">
        <w:rPr>
          <w:sz w:val="27"/>
          <w:szCs w:val="27"/>
        </w:rPr>
        <w:t xml:space="preserve"> тыс. рублей</w:t>
      </w:r>
      <w:r w:rsidRPr="006515B4">
        <w:rPr>
          <w:bCs/>
          <w:sz w:val="26"/>
        </w:rPr>
        <w:t>.</w:t>
      </w:r>
    </w:p>
    <w:p w:rsidR="001E265D" w:rsidRPr="00E574B6" w:rsidRDefault="001E265D" w:rsidP="001E265D">
      <w:pPr>
        <w:spacing w:line="240" w:lineRule="auto"/>
        <w:jc w:val="both"/>
        <w:rPr>
          <w:sz w:val="27"/>
          <w:szCs w:val="27"/>
          <w:highlight w:val="yellow"/>
        </w:rPr>
      </w:pPr>
    </w:p>
    <w:p w:rsidR="001E265D" w:rsidRDefault="001E265D" w:rsidP="001E265D">
      <w:pPr>
        <w:spacing w:line="240" w:lineRule="auto"/>
        <w:jc w:val="both"/>
        <w:rPr>
          <w:sz w:val="27"/>
          <w:szCs w:val="27"/>
        </w:rPr>
      </w:pPr>
      <w:r w:rsidRPr="006515B4">
        <w:rPr>
          <w:b/>
          <w:i/>
          <w:sz w:val="27"/>
          <w:szCs w:val="27"/>
        </w:rPr>
        <w:t>Налог на доходы физических лиц с доходов, источником которых является налоговый агент</w:t>
      </w:r>
      <w:r w:rsidRPr="006515B4">
        <w:rPr>
          <w:sz w:val="27"/>
          <w:szCs w:val="27"/>
        </w:rPr>
        <w:t xml:space="preserve"> </w:t>
      </w:r>
      <w:r w:rsidRPr="006515B4">
        <w:rPr>
          <w:i/>
          <w:sz w:val="27"/>
          <w:szCs w:val="27"/>
          <w:u w:val="single"/>
        </w:rPr>
        <w:t>(</w:t>
      </w:r>
      <w:r w:rsidRPr="006515B4">
        <w:rPr>
          <w:b/>
          <w:i/>
          <w:sz w:val="27"/>
          <w:szCs w:val="27"/>
          <w:u w:val="single"/>
        </w:rPr>
        <w:t xml:space="preserve">НДФЛ </w:t>
      </w:r>
      <w:r w:rsidRPr="006515B4">
        <w:rPr>
          <w:b/>
          <w:i/>
          <w:sz w:val="27"/>
          <w:szCs w:val="27"/>
          <w:u w:val="single"/>
          <w:vertAlign w:val="subscript"/>
        </w:rPr>
        <w:t>1</w:t>
      </w:r>
      <w:r w:rsidRPr="006515B4">
        <w:rPr>
          <w:i/>
          <w:sz w:val="27"/>
          <w:szCs w:val="27"/>
          <w:u w:val="single"/>
        </w:rPr>
        <w:t>),</w:t>
      </w:r>
      <w:r w:rsidRPr="006515B4">
        <w:rPr>
          <w:sz w:val="27"/>
          <w:szCs w:val="27"/>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исчисленных и удержанных налоговым агентам»,</w:t>
      </w:r>
      <w:r w:rsidRPr="006515B4">
        <w:rPr>
          <w:snapToGrid w:val="0"/>
          <w:sz w:val="27"/>
          <w:szCs w:val="27"/>
          <w:lang w:eastAsia="ru-RU"/>
        </w:rPr>
        <w:t xml:space="preserve"> </w:t>
      </w:r>
      <w:r w:rsidRPr="006515B4">
        <w:rPr>
          <w:sz w:val="27"/>
          <w:szCs w:val="27"/>
        </w:rPr>
        <w:t>1-ДДК «Отчет о декларировании доходов физическими лицами» и прогнозируемого фонда заработ</w:t>
      </w:r>
      <w:r>
        <w:rPr>
          <w:sz w:val="27"/>
          <w:szCs w:val="27"/>
        </w:rPr>
        <w:t>ной платы по следующей формуле:</w:t>
      </w:r>
    </w:p>
    <w:p w:rsidR="001E265D" w:rsidRDefault="001E265D" w:rsidP="001E265D">
      <w:pPr>
        <w:spacing w:line="240" w:lineRule="auto"/>
        <w:jc w:val="both"/>
        <w:rPr>
          <w:sz w:val="27"/>
          <w:szCs w:val="27"/>
        </w:rPr>
      </w:pPr>
    </w:p>
    <w:p w:rsidR="001E265D" w:rsidRPr="001E265D" w:rsidRDefault="001E265D" w:rsidP="001E265D">
      <w:pPr>
        <w:spacing w:before="120" w:after="120" w:line="240" w:lineRule="auto"/>
        <w:jc w:val="center"/>
        <w:rPr>
          <w:b/>
          <w:i/>
          <w:sz w:val="32"/>
          <w:szCs w:val="27"/>
          <w:vertAlign w:val="subscript"/>
        </w:rPr>
      </w:pPr>
      <w:r>
        <w:rPr>
          <w:b/>
          <w:i/>
          <w:sz w:val="32"/>
          <w:szCs w:val="27"/>
        </w:rPr>
        <w:t>НДФЛ</w:t>
      </w:r>
      <w:r>
        <w:rPr>
          <w:b/>
          <w:i/>
          <w:sz w:val="32"/>
          <w:szCs w:val="27"/>
          <w:vertAlign w:val="subscript"/>
        </w:rPr>
        <w:t>1</w:t>
      </w:r>
      <w:r>
        <w:rPr>
          <w:b/>
          <w:i/>
          <w:sz w:val="32"/>
          <w:szCs w:val="27"/>
        </w:rPr>
        <w:t xml:space="preserve"> </w:t>
      </w:r>
      <w:r>
        <w:rPr>
          <w:b/>
          <w:i/>
          <w:sz w:val="32"/>
          <w:szCs w:val="27"/>
          <w:vertAlign w:val="subscript"/>
        </w:rPr>
        <w:t>всего =</w:t>
      </w:r>
      <m:oMath>
        <m:r>
          <m:rPr>
            <m:sty m:val="bi"/>
          </m:rPr>
          <w:rPr>
            <w:rFonts w:ascii="Cambria Math" w:hAnsi="Cambria Math"/>
            <w:sz w:val="32"/>
            <w:szCs w:val="27"/>
          </w:rPr>
          <m:t xml:space="preserve">  </m:t>
        </m:r>
        <m:nary>
          <m:naryPr>
            <m:chr m:val="∑"/>
            <m:grow m:val="1"/>
            <m:ctrlPr>
              <w:rPr>
                <w:rFonts w:ascii="Cambria Math" w:eastAsia="Times New Roman" w:hAnsi="Cambria Math"/>
                <w:b/>
                <w:sz w:val="36"/>
                <w:szCs w:val="27"/>
              </w:rPr>
            </m:ctrlPr>
          </m:naryPr>
          <m:sub>
            <m:r>
              <m:rPr>
                <m:sty m:val="bi"/>
              </m:rPr>
              <w:rPr>
                <w:rFonts w:ascii="Cambria Math" w:eastAsia="Cambria Math" w:hAnsi="Cambria Math" w:cs="Cambria Math"/>
                <w:sz w:val="36"/>
                <w:szCs w:val="27"/>
              </w:rPr>
              <m:t>i=1.1</m:t>
            </m:r>
          </m:sub>
          <m:sup>
            <m:r>
              <m:rPr>
                <m:sty m:val="bi"/>
              </m:rPr>
              <w:rPr>
                <w:rFonts w:ascii="Cambria Math" w:hAnsi="Cambria Math"/>
                <w:sz w:val="36"/>
                <w:szCs w:val="27"/>
              </w:rPr>
              <m:t>1</m:t>
            </m:r>
            <m:r>
              <m:rPr>
                <m:sty m:val="bi"/>
              </m:rPr>
              <w:rPr>
                <w:rFonts w:ascii="Cambria Math" w:eastAsia="Cambria Math" w:hAnsi="Cambria Math" w:cs="Cambria Math"/>
                <w:sz w:val="36"/>
                <w:szCs w:val="27"/>
              </w:rPr>
              <m:t>.5</m:t>
            </m:r>
          </m:sup>
          <m:e>
            <m:r>
              <m:rPr>
                <m:sty m:val="b"/>
              </m:rPr>
              <w:rPr>
                <w:rFonts w:ascii="Cambria Math" w:hAnsi="Cambria Math"/>
                <w:sz w:val="36"/>
                <w:szCs w:val="27"/>
              </w:rPr>
              <m:t xml:space="preserve"> </m:t>
            </m:r>
          </m:e>
        </m:nary>
      </m:oMath>
      <w:r>
        <w:rPr>
          <w:b/>
          <w:i/>
          <w:sz w:val="32"/>
          <w:szCs w:val="27"/>
        </w:rPr>
        <w:t>НДФЛ</w:t>
      </w:r>
      <w:r>
        <w:rPr>
          <w:b/>
          <w:i/>
          <w:sz w:val="36"/>
          <w:szCs w:val="27"/>
          <w:vertAlign w:val="subscript"/>
          <w:lang w:val="en-US"/>
        </w:rPr>
        <w:t>i</w:t>
      </w:r>
      <w:r w:rsidRPr="001E265D">
        <w:rPr>
          <w:b/>
          <w:i/>
          <w:sz w:val="36"/>
          <w:szCs w:val="27"/>
          <w:vertAlign w:val="subscript"/>
        </w:rPr>
        <w:t xml:space="preserve"> </w:t>
      </w:r>
      <w:r>
        <w:rPr>
          <w:b/>
          <w:i/>
          <w:sz w:val="27"/>
          <w:szCs w:val="27"/>
        </w:rPr>
        <w:t xml:space="preserve">* </w:t>
      </w:r>
      <w:r>
        <w:rPr>
          <w:b/>
          <w:i/>
          <w:sz w:val="27"/>
          <w:szCs w:val="27"/>
          <w:lang w:val="en-US"/>
        </w:rPr>
        <w:t>k</w:t>
      </w:r>
      <w:r>
        <w:rPr>
          <w:b/>
          <w:i/>
          <w:sz w:val="27"/>
          <w:szCs w:val="27"/>
          <w:vertAlign w:val="subscript"/>
        </w:rPr>
        <w:t>исч</w:t>
      </w:r>
      <w:r>
        <w:rPr>
          <w:b/>
          <w:sz w:val="27"/>
          <w:szCs w:val="27"/>
          <w:vertAlign w:val="subscript"/>
        </w:rPr>
        <w:t xml:space="preserve">. с. </w:t>
      </w:r>
      <w:r>
        <w:rPr>
          <w:b/>
          <w:sz w:val="27"/>
          <w:szCs w:val="27"/>
        </w:rPr>
        <w:t>/100</w:t>
      </w:r>
      <w:r>
        <w:rPr>
          <w:b/>
          <w:i/>
          <w:sz w:val="36"/>
          <w:szCs w:val="27"/>
          <w:vertAlign w:val="subscript"/>
        </w:rPr>
        <w:t>,</w:t>
      </w:r>
    </w:p>
    <w:p w:rsidR="001E265D" w:rsidRPr="00BB3F2F" w:rsidRDefault="001E265D" w:rsidP="001E265D">
      <w:pPr>
        <w:spacing w:line="240" w:lineRule="auto"/>
        <w:jc w:val="both"/>
        <w:rPr>
          <w:rFonts w:eastAsia="Times New Roman"/>
          <w:sz w:val="27"/>
          <w:szCs w:val="27"/>
          <w:lang w:eastAsia="ru-RU"/>
        </w:rPr>
      </w:pPr>
      <w:r w:rsidRPr="00BB3F2F">
        <w:rPr>
          <w:rFonts w:eastAsia="Times New Roman"/>
          <w:sz w:val="27"/>
          <w:szCs w:val="27"/>
          <w:lang w:eastAsia="ru-RU"/>
        </w:rPr>
        <w:lastRenderedPageBreak/>
        <w:t>где:</w:t>
      </w:r>
    </w:p>
    <w:p w:rsidR="001E265D" w:rsidRDefault="001E265D" w:rsidP="001E265D">
      <w:pPr>
        <w:spacing w:line="240" w:lineRule="auto"/>
        <w:jc w:val="both"/>
        <w:rPr>
          <w:rFonts w:eastAsia="Times New Roman"/>
          <w:sz w:val="27"/>
          <w:szCs w:val="27"/>
          <w:lang w:eastAsia="ru-RU"/>
        </w:rPr>
      </w:pPr>
      <w:r w:rsidRPr="001E265D">
        <w:rPr>
          <w:rFonts w:eastAsia="Times New Roman"/>
          <w:b/>
          <w:i/>
          <w:sz w:val="27"/>
          <w:szCs w:val="27"/>
          <w:lang w:eastAsia="ru-RU"/>
        </w:rPr>
        <w:t xml:space="preserve">K исч.с. </w:t>
      </w:r>
      <w:r w:rsidRPr="001E265D">
        <w:rPr>
          <w:rFonts w:eastAsia="Times New Roman"/>
          <w:sz w:val="27"/>
          <w:szCs w:val="27"/>
          <w:lang w:eastAsia="ru-RU"/>
        </w:rPr>
        <w:t>– коэффициент</w:t>
      </w:r>
      <w:r w:rsidRPr="00BB3F2F">
        <w:rPr>
          <w:rFonts w:eastAsia="Times New Roman"/>
          <w:sz w:val="27"/>
          <w:szCs w:val="27"/>
          <w:lang w:eastAsia="ru-RU"/>
        </w:rPr>
        <w:t>, характеризующий долю уплаченного налога в исчисленной сумме налога (1-НМ, 7-НДФЛ), %. Данный показатель учитывает работу по погашению задолженности по налогу.</w:t>
      </w:r>
    </w:p>
    <w:p w:rsidR="001E265D" w:rsidRDefault="001E265D" w:rsidP="001E265D">
      <w:pPr>
        <w:spacing w:line="240" w:lineRule="auto"/>
        <w:jc w:val="both"/>
        <w:rPr>
          <w:rFonts w:eastAsia="Times New Roman"/>
          <w:sz w:val="27"/>
          <w:szCs w:val="27"/>
          <w:lang w:eastAsia="ru-RU"/>
        </w:rPr>
      </w:pPr>
    </w:p>
    <w:p w:rsidR="001E265D" w:rsidRPr="005905DC" w:rsidRDefault="001E265D" w:rsidP="001E265D">
      <w:pPr>
        <w:spacing w:before="120" w:after="120" w:line="240" w:lineRule="auto"/>
        <w:jc w:val="center"/>
        <w:rPr>
          <w:b/>
          <w:i/>
          <w:sz w:val="27"/>
          <w:szCs w:val="27"/>
        </w:rPr>
      </w:pPr>
      <w:r>
        <w:rPr>
          <w:b/>
          <w:i/>
          <w:sz w:val="27"/>
          <w:szCs w:val="27"/>
        </w:rPr>
        <w:t>НДФЛ</w:t>
      </w:r>
      <w:r w:rsidRPr="005905DC">
        <w:rPr>
          <w:b/>
          <w:i/>
          <w:sz w:val="27"/>
          <w:szCs w:val="27"/>
        </w:rPr>
        <w:t xml:space="preserve"> </w:t>
      </w:r>
      <w:r w:rsidRPr="005905DC">
        <w:rPr>
          <w:b/>
          <w:i/>
          <w:sz w:val="27"/>
          <w:szCs w:val="27"/>
          <w:vertAlign w:val="subscript"/>
        </w:rPr>
        <w:t>1.1</w:t>
      </w:r>
      <w:r w:rsidRPr="005905DC">
        <w:rPr>
          <w:b/>
          <w:i/>
          <w:sz w:val="27"/>
          <w:szCs w:val="27"/>
        </w:rPr>
        <w:t xml:space="preserve"> = </w:t>
      </w:r>
      <w:r>
        <w:rPr>
          <w:b/>
          <w:i/>
          <w:sz w:val="27"/>
          <w:szCs w:val="27"/>
          <w:lang w:val="en-US"/>
        </w:rPr>
        <w:t>V</w:t>
      </w:r>
      <w:r>
        <w:rPr>
          <w:b/>
          <w:i/>
          <w:sz w:val="27"/>
          <w:szCs w:val="27"/>
          <w:vertAlign w:val="subscript"/>
          <w:lang w:val="en-US"/>
        </w:rPr>
        <w:t>n</w:t>
      </w:r>
      <w:r w:rsidRPr="005905DC">
        <w:rPr>
          <w:b/>
          <w:i/>
          <w:sz w:val="27"/>
          <w:szCs w:val="27"/>
        </w:rPr>
        <w:t xml:space="preserve">* </w:t>
      </w:r>
      <w:r>
        <w:rPr>
          <w:b/>
          <w:i/>
          <w:sz w:val="27"/>
          <w:szCs w:val="27"/>
          <w:lang w:val="en-US"/>
        </w:rPr>
        <w:t>k</w:t>
      </w:r>
      <w:r>
        <w:rPr>
          <w:b/>
          <w:i/>
          <w:sz w:val="27"/>
          <w:szCs w:val="27"/>
          <w:vertAlign w:val="subscript"/>
        </w:rPr>
        <w:t>фзп</w:t>
      </w:r>
      <w:r w:rsidRPr="005905DC">
        <w:rPr>
          <w:b/>
          <w:i/>
          <w:sz w:val="27"/>
          <w:szCs w:val="27"/>
          <w:vertAlign w:val="subscript"/>
        </w:rPr>
        <w:t xml:space="preserve"> /</w:t>
      </w:r>
      <w:r w:rsidRPr="005905DC">
        <w:rPr>
          <w:b/>
          <w:i/>
          <w:sz w:val="27"/>
          <w:szCs w:val="27"/>
        </w:rPr>
        <w:t xml:space="preserve">100 * </w:t>
      </w:r>
      <w:r>
        <w:rPr>
          <w:b/>
          <w:i/>
          <w:sz w:val="27"/>
          <w:szCs w:val="27"/>
          <w:lang w:val="en-US"/>
        </w:rPr>
        <w:t>S</w:t>
      </w:r>
      <w:r w:rsidRPr="005905DC">
        <w:rPr>
          <w:b/>
          <w:i/>
          <w:sz w:val="27"/>
          <w:szCs w:val="27"/>
        </w:rPr>
        <w:t xml:space="preserve"> / 100 </w:t>
      </w:r>
      <w:r w:rsidRPr="005905DC">
        <w:rPr>
          <w:b/>
          <w:sz w:val="27"/>
          <w:szCs w:val="27"/>
        </w:rPr>
        <w:t xml:space="preserve">* </w:t>
      </w:r>
      <w:r>
        <w:rPr>
          <w:b/>
          <w:i/>
          <w:sz w:val="27"/>
          <w:szCs w:val="27"/>
          <w:lang w:val="en-US"/>
        </w:rPr>
        <w:t>k</w:t>
      </w:r>
      <w:r>
        <w:rPr>
          <w:b/>
          <w:i/>
          <w:sz w:val="27"/>
          <w:szCs w:val="27"/>
          <w:vertAlign w:val="subscript"/>
          <w:lang w:val="en-US"/>
        </w:rPr>
        <w:t>d</w:t>
      </w:r>
      <w:r w:rsidRPr="005905DC">
        <w:rPr>
          <w:b/>
          <w:i/>
          <w:sz w:val="27"/>
          <w:szCs w:val="27"/>
          <w:vertAlign w:val="subscript"/>
        </w:rPr>
        <w:t xml:space="preserve"> </w:t>
      </w:r>
      <w:r w:rsidRPr="005905DC">
        <w:rPr>
          <w:b/>
          <w:i/>
          <w:sz w:val="27"/>
          <w:szCs w:val="27"/>
        </w:rPr>
        <w:t xml:space="preserve">/100– </w:t>
      </w:r>
      <w:r>
        <w:rPr>
          <w:b/>
          <w:i/>
          <w:sz w:val="27"/>
          <w:szCs w:val="27"/>
          <w:lang w:val="en-US"/>
        </w:rPr>
        <w:t>Vv</w:t>
      </w:r>
      <w:r w:rsidRPr="005905DC">
        <w:rPr>
          <w:b/>
          <w:i/>
          <w:sz w:val="27"/>
          <w:szCs w:val="27"/>
        </w:rPr>
        <w:t xml:space="preserve"> * </w:t>
      </w:r>
      <w:r>
        <w:rPr>
          <w:b/>
          <w:i/>
          <w:sz w:val="27"/>
          <w:szCs w:val="27"/>
          <w:lang w:val="en-US"/>
        </w:rPr>
        <w:t>k</w:t>
      </w:r>
      <w:r>
        <w:rPr>
          <w:b/>
          <w:i/>
          <w:sz w:val="27"/>
          <w:szCs w:val="27"/>
          <w:vertAlign w:val="subscript"/>
          <w:lang w:val="en-US"/>
        </w:rPr>
        <w:t>v</w:t>
      </w:r>
      <w:r w:rsidRPr="005905DC">
        <w:rPr>
          <w:b/>
          <w:i/>
          <w:sz w:val="27"/>
          <w:szCs w:val="27"/>
          <w:vertAlign w:val="subscript"/>
        </w:rPr>
        <w:t xml:space="preserve">  </w:t>
      </w:r>
      <m:oMath>
        <m:r>
          <m:rPr>
            <m:sty m:val="bi"/>
          </m:rPr>
          <w:rPr>
            <w:rFonts w:ascii="Cambria Math" w:hAnsi="Cambria Math"/>
            <w:sz w:val="27"/>
            <w:szCs w:val="27"/>
          </w:rPr>
          <m:t>±</m:t>
        </m:r>
      </m:oMath>
      <w:r w:rsidRPr="005905DC">
        <w:rPr>
          <w:b/>
          <w:i/>
          <w:sz w:val="27"/>
          <w:szCs w:val="27"/>
        </w:rPr>
        <w:t xml:space="preserve">  </w:t>
      </w:r>
      <w:r>
        <w:rPr>
          <w:b/>
          <w:i/>
          <w:sz w:val="27"/>
          <w:szCs w:val="27"/>
          <w:lang w:val="en-US"/>
        </w:rPr>
        <w:t>F</w:t>
      </w:r>
      <w:r w:rsidRPr="005905DC">
        <w:rPr>
          <w:b/>
          <w:i/>
          <w:sz w:val="27"/>
          <w:szCs w:val="27"/>
        </w:rPr>
        <w:t>,</w:t>
      </w:r>
    </w:p>
    <w:p w:rsidR="001E265D" w:rsidRPr="00BB3F2F" w:rsidRDefault="001E265D" w:rsidP="001E265D">
      <w:pPr>
        <w:spacing w:line="240" w:lineRule="auto"/>
        <w:jc w:val="both"/>
        <w:rPr>
          <w:rFonts w:eastAsia="Times New Roman"/>
          <w:sz w:val="27"/>
          <w:szCs w:val="27"/>
          <w:lang w:eastAsia="ru-RU"/>
        </w:rPr>
      </w:pPr>
      <w:r w:rsidRPr="00BB3F2F">
        <w:rPr>
          <w:rFonts w:eastAsia="Times New Roman"/>
          <w:sz w:val="27"/>
          <w:szCs w:val="27"/>
          <w:lang w:eastAsia="ru-RU"/>
        </w:rPr>
        <w:t>где:</w:t>
      </w:r>
    </w:p>
    <w:p w:rsidR="001E265D" w:rsidRDefault="001E265D" w:rsidP="001E265D">
      <w:pPr>
        <w:spacing w:line="240" w:lineRule="auto"/>
        <w:ind w:firstLine="0"/>
        <w:jc w:val="both"/>
        <w:rPr>
          <w:rFonts w:eastAsia="Times New Roman"/>
          <w:sz w:val="27"/>
          <w:szCs w:val="27"/>
          <w:highlight w:val="yellow"/>
          <w:lang w:eastAsia="ru-RU"/>
        </w:rPr>
      </w:pPr>
    </w:p>
    <w:p w:rsidR="001E265D" w:rsidRPr="00BB3F2F" w:rsidRDefault="001E265D" w:rsidP="001E265D">
      <w:pPr>
        <w:spacing w:line="240" w:lineRule="auto"/>
        <w:ind w:firstLine="708"/>
        <w:jc w:val="both"/>
        <w:rPr>
          <w:rFonts w:eastAsia="Times New Roman"/>
          <w:sz w:val="27"/>
          <w:szCs w:val="27"/>
          <w:lang w:eastAsia="ru-RU"/>
        </w:rPr>
      </w:pPr>
      <w:r w:rsidRPr="001E265D">
        <w:rPr>
          <w:rFonts w:eastAsia="Times New Roman"/>
          <w:b/>
          <w:i/>
          <w:sz w:val="27"/>
          <w:szCs w:val="27"/>
          <w:lang w:eastAsia="ru-RU"/>
        </w:rPr>
        <w:t xml:space="preserve">НДФЛ </w:t>
      </w:r>
      <w:r w:rsidRPr="001E265D">
        <w:rPr>
          <w:rFonts w:eastAsia="Times New Roman"/>
          <w:b/>
          <w:i/>
          <w:sz w:val="20"/>
          <w:szCs w:val="20"/>
          <w:lang w:eastAsia="ru-RU"/>
        </w:rPr>
        <w:t>1.1</w:t>
      </w:r>
      <w:r w:rsidRPr="001E265D">
        <w:rPr>
          <w:rFonts w:eastAsia="Times New Roman"/>
          <w:b/>
          <w:i/>
          <w:sz w:val="27"/>
          <w:szCs w:val="27"/>
          <w:lang w:eastAsia="ru-RU"/>
        </w:rPr>
        <w:t xml:space="preserve"> –</w:t>
      </w:r>
      <w:r w:rsidRPr="001E265D">
        <w:rPr>
          <w:rFonts w:eastAsia="Times New Roman"/>
          <w:sz w:val="27"/>
          <w:szCs w:val="27"/>
          <w:lang w:eastAsia="ru-RU"/>
        </w:rPr>
        <w:t xml:space="preserve"> сумма</w:t>
      </w:r>
      <w:r w:rsidRPr="00BB3F2F">
        <w:rPr>
          <w:rFonts w:eastAsia="Times New Roman"/>
          <w:sz w:val="27"/>
          <w:szCs w:val="27"/>
          <w:lang w:eastAsia="ru-RU"/>
        </w:rPr>
        <w:t xml:space="preserve"> налога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1E265D" w:rsidRPr="001E265D" w:rsidRDefault="001E265D" w:rsidP="001E265D">
      <w:pPr>
        <w:spacing w:line="240" w:lineRule="auto"/>
        <w:ind w:firstLine="708"/>
        <w:jc w:val="both"/>
        <w:rPr>
          <w:rFonts w:eastAsia="Times New Roman"/>
          <w:sz w:val="27"/>
          <w:szCs w:val="27"/>
          <w:highlight w:val="yellow"/>
          <w:lang w:eastAsia="ru-RU"/>
        </w:rPr>
      </w:pPr>
      <w:r w:rsidRPr="001E265D">
        <w:rPr>
          <w:rFonts w:eastAsia="Times New Roman"/>
          <w:b/>
          <w:i/>
          <w:sz w:val="27"/>
          <w:szCs w:val="27"/>
          <w:lang w:eastAsia="ru-RU"/>
        </w:rPr>
        <w:t>Vn</w:t>
      </w:r>
      <w:r w:rsidRPr="001E265D">
        <w:rPr>
          <w:rFonts w:eastAsia="Times New Roman"/>
          <w:sz w:val="27"/>
          <w:szCs w:val="27"/>
          <w:lang w:eastAsia="ru-RU"/>
        </w:rPr>
        <w:t xml:space="preserve"> – объем налоговой базы по налогу на доходы физических лиц с доходов, облагаемых по ставке 13%,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i/>
          <w:sz w:val="27"/>
          <w:szCs w:val="27"/>
          <w:lang w:eastAsia="ru-RU"/>
        </w:rPr>
        <w:t>К</w:t>
      </w:r>
      <w:r w:rsidRPr="001E265D">
        <w:rPr>
          <w:rFonts w:eastAsia="Times New Roman"/>
          <w:b/>
          <w:i/>
          <w:sz w:val="27"/>
          <w:szCs w:val="27"/>
          <w:vertAlign w:val="subscript"/>
          <w:lang w:eastAsia="ru-RU"/>
        </w:rPr>
        <w:t>фзп</w:t>
      </w:r>
      <w:r w:rsidRPr="001E265D">
        <w:rPr>
          <w:rFonts w:eastAsia="Times New Roman"/>
          <w:sz w:val="27"/>
          <w:szCs w:val="27"/>
          <w:lang w:eastAsia="ru-RU"/>
        </w:rPr>
        <w:t xml:space="preserve"> – коэффициент, характеризующий динамику фонда среднемесячной номинальной начисленной заработной платы (показатели прогноза социально-экономического развития Ростовской области).</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sz w:val="27"/>
          <w:szCs w:val="27"/>
          <w:lang w:val="en-US" w:eastAsia="ru-RU"/>
        </w:rPr>
        <w:t>S</w:t>
      </w:r>
      <w:r w:rsidRPr="001E265D">
        <w:rPr>
          <w:rFonts w:eastAsia="Times New Roman"/>
          <w:sz w:val="27"/>
          <w:szCs w:val="27"/>
          <w:lang w:eastAsia="ru-RU"/>
        </w:rPr>
        <w:t>– ставка налога (13%), % (Налоговый кодекс Российской Федерации);</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i/>
          <w:sz w:val="27"/>
          <w:szCs w:val="27"/>
          <w:lang w:val="en-US" w:eastAsia="ru-RU"/>
        </w:rPr>
        <w:t>k</w:t>
      </w:r>
      <w:r w:rsidRPr="001E265D">
        <w:rPr>
          <w:rFonts w:eastAsia="Times New Roman"/>
          <w:b/>
          <w:i/>
          <w:sz w:val="16"/>
          <w:szCs w:val="16"/>
          <w:lang w:val="en-US" w:eastAsia="ru-RU"/>
        </w:rPr>
        <w:t>d</w:t>
      </w:r>
      <w:r w:rsidRPr="001E265D">
        <w:rPr>
          <w:rFonts w:eastAsia="Times New Roman"/>
          <w:b/>
          <w:i/>
          <w:sz w:val="27"/>
          <w:szCs w:val="27"/>
          <w:lang w:eastAsia="ru-RU"/>
        </w:rPr>
        <w:t xml:space="preserve">  </w:t>
      </w:r>
      <w:r w:rsidRPr="001E265D">
        <w:rPr>
          <w:rFonts w:eastAsia="Times New Roman"/>
          <w:sz w:val="27"/>
          <w:szCs w:val="27"/>
          <w:lang w:eastAsia="ru-RU"/>
        </w:rPr>
        <w:t xml:space="preserve">– поправочный коэффициент, характеризующий соотношение суммы налога исчисленной (7-НДФЛ) к расчетной сумме налога, </w:t>
      </w:r>
      <w:r w:rsidR="000B3CEB" w:rsidRPr="001E265D">
        <w:rPr>
          <w:rFonts w:eastAsia="Times New Roman"/>
          <w:sz w:val="27"/>
          <w:szCs w:val="27"/>
          <w:lang w:eastAsia="ru-RU"/>
        </w:rPr>
        <w:t>определенной</w:t>
      </w:r>
      <w:r w:rsidRPr="001E265D">
        <w:rPr>
          <w:rFonts w:eastAsia="Times New Roman"/>
          <w:sz w:val="27"/>
          <w:szCs w:val="27"/>
          <w:lang w:eastAsia="ru-RU"/>
        </w:rPr>
        <w:t xml:space="preserve"> как произведение налоговой базы (7-НДФЛ) на ставку налога, %. Данный показатель учитывает долю налога, подлежащего уплате отдельными категориями налогоплательщиков;</w:t>
      </w:r>
    </w:p>
    <w:p w:rsidR="001E265D" w:rsidRPr="001E265D" w:rsidRDefault="001E265D" w:rsidP="001E265D">
      <w:pPr>
        <w:spacing w:line="240" w:lineRule="auto"/>
        <w:jc w:val="both"/>
        <w:rPr>
          <w:rFonts w:eastAsia="Times New Roman"/>
          <w:sz w:val="27"/>
          <w:szCs w:val="27"/>
          <w:highlight w:val="yellow"/>
          <w:lang w:eastAsia="ru-RU"/>
        </w:rPr>
      </w:pPr>
      <w:r w:rsidRPr="001E265D">
        <w:rPr>
          <w:rFonts w:eastAsia="Times New Roman"/>
          <w:b/>
          <w:i/>
          <w:sz w:val="27"/>
          <w:szCs w:val="27"/>
          <w:lang w:val="en-US" w:eastAsia="ru-RU"/>
        </w:rPr>
        <w:t>V</w:t>
      </w:r>
      <w:r w:rsidRPr="001E265D">
        <w:rPr>
          <w:rFonts w:eastAsia="Times New Roman"/>
          <w:b/>
          <w:i/>
          <w:sz w:val="16"/>
          <w:szCs w:val="16"/>
          <w:lang w:val="en-US" w:eastAsia="ru-RU"/>
        </w:rPr>
        <w:t>v</w:t>
      </w:r>
      <w:r w:rsidRPr="001E265D">
        <w:rPr>
          <w:rFonts w:eastAsia="Times New Roman"/>
          <w:sz w:val="27"/>
          <w:szCs w:val="27"/>
          <w:lang w:eastAsia="ru-RU"/>
        </w:rPr>
        <w:t xml:space="preserve"> – сумма налога, подлежащего возврату из бюджета в связи с применением налоговых вычетов, тыс. рублей;</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sz w:val="27"/>
          <w:szCs w:val="27"/>
          <w:lang w:eastAsia="ru-RU"/>
        </w:rPr>
        <w:t>K</w:t>
      </w:r>
      <w:r w:rsidRPr="001E265D">
        <w:rPr>
          <w:rFonts w:eastAsia="Times New Roman"/>
          <w:b/>
          <w:i/>
          <w:sz w:val="16"/>
          <w:szCs w:val="16"/>
          <w:lang w:val="en-US" w:eastAsia="ru-RU"/>
        </w:rPr>
        <w:t>v</w:t>
      </w:r>
      <w:r w:rsidRPr="001E265D">
        <w:rPr>
          <w:rFonts w:eastAsia="Times New Roman"/>
          <w:sz w:val="27"/>
          <w:szCs w:val="27"/>
          <w:lang w:eastAsia="ru-RU"/>
        </w:rPr>
        <w:t xml:space="preserve"> – коэффициент, характеризующий динамику налоговых вычетов в зависимости от изменения законодательства о налогах и сборах и других факторов (показатели прогноза социально-экономического развития Ростовской области);</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sz w:val="27"/>
          <w:szCs w:val="27"/>
          <w:lang w:eastAsia="ru-RU"/>
        </w:rPr>
        <w:t xml:space="preserve">F – </w:t>
      </w:r>
      <w:r w:rsidRPr="001E265D">
        <w:rPr>
          <w:rFonts w:eastAsia="Times New Roman"/>
          <w:sz w:val="27"/>
          <w:szCs w:val="27"/>
          <w:lang w:eastAsia="ru-RU"/>
        </w:rPr>
        <w:t>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E265D" w:rsidRPr="001E265D" w:rsidRDefault="001E265D" w:rsidP="001E265D">
      <w:pPr>
        <w:spacing w:line="240" w:lineRule="auto"/>
        <w:jc w:val="both"/>
        <w:rPr>
          <w:rFonts w:eastAsia="Times New Roman"/>
          <w:sz w:val="27"/>
          <w:szCs w:val="27"/>
          <w:highlight w:val="yellow"/>
          <w:lang w:eastAsia="ru-RU"/>
        </w:rPr>
      </w:pPr>
    </w:p>
    <w:p w:rsidR="001E265D" w:rsidRPr="001E265D" w:rsidRDefault="001E265D" w:rsidP="001E265D">
      <w:pPr>
        <w:spacing w:before="120" w:after="120" w:line="240" w:lineRule="auto"/>
        <w:jc w:val="center"/>
        <w:rPr>
          <w:b/>
          <w:i/>
          <w:sz w:val="27"/>
          <w:szCs w:val="27"/>
        </w:rPr>
      </w:pPr>
      <w:r>
        <w:rPr>
          <w:b/>
          <w:i/>
          <w:sz w:val="27"/>
          <w:szCs w:val="27"/>
        </w:rPr>
        <w:t>НДФЛ</w:t>
      </w:r>
      <w:r>
        <w:rPr>
          <w:b/>
          <w:i/>
          <w:sz w:val="27"/>
          <w:szCs w:val="27"/>
          <w:vertAlign w:val="subscript"/>
        </w:rPr>
        <w:t xml:space="preserve">1.2 = </w:t>
      </w:r>
      <w:r>
        <w:rPr>
          <w:b/>
          <w:i/>
          <w:sz w:val="27"/>
          <w:szCs w:val="27"/>
          <w:lang w:val="en-US"/>
        </w:rPr>
        <w:t>V</w:t>
      </w:r>
      <w:r>
        <w:rPr>
          <w:b/>
          <w:i/>
          <w:sz w:val="27"/>
          <w:szCs w:val="27"/>
          <w:vertAlign w:val="subscript"/>
        </w:rPr>
        <w:t>d</w:t>
      </w:r>
      <w:r>
        <w:rPr>
          <w:b/>
          <w:i/>
          <w:sz w:val="27"/>
          <w:szCs w:val="27"/>
        </w:rPr>
        <w:t xml:space="preserve">* Т </w:t>
      </w:r>
      <w:r>
        <w:rPr>
          <w:b/>
          <w:i/>
          <w:sz w:val="27"/>
          <w:szCs w:val="27"/>
          <w:vertAlign w:val="subscript"/>
        </w:rPr>
        <w:t>прибыли /</w:t>
      </w:r>
      <w:r>
        <w:rPr>
          <w:b/>
          <w:i/>
          <w:sz w:val="27"/>
          <w:szCs w:val="27"/>
        </w:rPr>
        <w:t xml:space="preserve">100 * S / 100 </w:t>
      </w:r>
      <m:oMath>
        <m:r>
          <m:rPr>
            <m:sty m:val="bi"/>
          </m:rPr>
          <w:rPr>
            <w:rFonts w:ascii="Cambria Math" w:hAnsi="Cambria Math"/>
            <w:sz w:val="27"/>
            <w:szCs w:val="27"/>
          </w:rPr>
          <m:t>±</m:t>
        </m:r>
      </m:oMath>
      <w:r>
        <w:rPr>
          <w:b/>
          <w:i/>
          <w:sz w:val="27"/>
          <w:szCs w:val="27"/>
        </w:rPr>
        <w:t xml:space="preserve">  F,</w:t>
      </w:r>
    </w:p>
    <w:p w:rsidR="001E265D" w:rsidRPr="001E265D" w:rsidRDefault="001E265D" w:rsidP="001E265D">
      <w:pPr>
        <w:spacing w:line="240" w:lineRule="auto"/>
        <w:ind w:firstLine="708"/>
        <w:jc w:val="both"/>
        <w:rPr>
          <w:rFonts w:eastAsia="Times New Roman"/>
          <w:sz w:val="27"/>
          <w:szCs w:val="27"/>
          <w:lang w:eastAsia="ru-RU"/>
        </w:rPr>
      </w:pPr>
      <w:r w:rsidRPr="001E265D">
        <w:rPr>
          <w:rFonts w:eastAsia="Times New Roman"/>
          <w:b/>
          <w:i/>
          <w:sz w:val="27"/>
          <w:szCs w:val="27"/>
          <w:lang w:eastAsia="ru-RU"/>
        </w:rPr>
        <w:t>НДФЛ</w:t>
      </w:r>
      <w:r w:rsidRPr="001E265D">
        <w:rPr>
          <w:rFonts w:eastAsia="Times New Roman"/>
          <w:b/>
          <w:i/>
          <w:sz w:val="16"/>
          <w:szCs w:val="16"/>
          <w:lang w:eastAsia="ru-RU"/>
        </w:rPr>
        <w:t>1.2</w:t>
      </w:r>
      <w:r w:rsidRPr="001E265D">
        <w:rPr>
          <w:rFonts w:eastAsia="Times New Roman"/>
          <w:b/>
          <w:sz w:val="16"/>
          <w:szCs w:val="16"/>
          <w:lang w:eastAsia="ru-RU"/>
        </w:rPr>
        <w:t xml:space="preserve"> </w:t>
      </w:r>
      <w:r w:rsidRPr="001E265D">
        <w:rPr>
          <w:rFonts w:eastAsia="Times New Roman"/>
          <w:sz w:val="27"/>
          <w:szCs w:val="27"/>
          <w:lang w:eastAsia="ru-RU"/>
        </w:rPr>
        <w:t>–сумма налога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1E265D" w:rsidRPr="001E265D" w:rsidRDefault="001E265D" w:rsidP="001E265D">
      <w:pPr>
        <w:spacing w:line="240" w:lineRule="auto"/>
        <w:ind w:firstLine="708"/>
        <w:jc w:val="both"/>
        <w:rPr>
          <w:rFonts w:eastAsia="Times New Roman"/>
          <w:sz w:val="27"/>
          <w:szCs w:val="27"/>
          <w:lang w:eastAsia="ru-RU"/>
        </w:rPr>
      </w:pPr>
      <w:r w:rsidRPr="001E265D">
        <w:rPr>
          <w:rFonts w:eastAsia="Times New Roman"/>
          <w:b/>
          <w:sz w:val="27"/>
          <w:szCs w:val="27"/>
          <w:lang w:val="en-US" w:eastAsia="ru-RU"/>
        </w:rPr>
        <w:t>S</w:t>
      </w:r>
      <w:r w:rsidRPr="001E265D">
        <w:rPr>
          <w:rFonts w:eastAsia="Times New Roman"/>
          <w:b/>
          <w:i/>
          <w:sz w:val="27"/>
          <w:szCs w:val="27"/>
          <w:lang w:eastAsia="ru-RU"/>
        </w:rPr>
        <w:t xml:space="preserve">nVd </w:t>
      </w:r>
      <w:r w:rsidRPr="001E265D">
        <w:rPr>
          <w:rFonts w:eastAsia="Times New Roman"/>
          <w:sz w:val="27"/>
          <w:szCs w:val="27"/>
          <w:lang w:eastAsia="ru-RU"/>
        </w:rPr>
        <w:t>– объем налоговой базы по налогу на доходы физических лиц с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 (7-НДФЛ);</w:t>
      </w:r>
    </w:p>
    <w:p w:rsidR="001E265D" w:rsidRPr="001E265D" w:rsidRDefault="001E265D" w:rsidP="001E265D">
      <w:pPr>
        <w:spacing w:line="240" w:lineRule="auto"/>
        <w:ind w:firstLine="708"/>
        <w:jc w:val="both"/>
        <w:rPr>
          <w:rFonts w:eastAsia="Times New Roman"/>
          <w:sz w:val="27"/>
          <w:szCs w:val="27"/>
          <w:lang w:eastAsia="ru-RU"/>
        </w:rPr>
      </w:pPr>
      <w:r w:rsidRPr="001E265D">
        <w:rPr>
          <w:rFonts w:eastAsia="Times New Roman"/>
          <w:b/>
          <w:i/>
          <w:sz w:val="27"/>
          <w:szCs w:val="27"/>
          <w:lang w:eastAsia="ru-RU"/>
        </w:rPr>
        <w:lastRenderedPageBreak/>
        <w:t>Т</w:t>
      </w:r>
      <w:r w:rsidRPr="001E265D">
        <w:rPr>
          <w:rFonts w:eastAsia="Times New Roman"/>
          <w:b/>
          <w:i/>
          <w:sz w:val="16"/>
          <w:szCs w:val="16"/>
          <w:lang w:eastAsia="ru-RU"/>
        </w:rPr>
        <w:t>прибыли</w:t>
      </w:r>
      <w:r w:rsidRPr="001E265D">
        <w:rPr>
          <w:rFonts w:eastAsia="Times New Roman"/>
          <w:i/>
          <w:sz w:val="27"/>
          <w:szCs w:val="27"/>
          <w:lang w:eastAsia="ru-RU"/>
        </w:rPr>
        <w:t xml:space="preserve"> </w:t>
      </w:r>
      <w:r w:rsidRPr="001E265D">
        <w:rPr>
          <w:rFonts w:eastAsia="Times New Roman"/>
          <w:sz w:val="27"/>
          <w:szCs w:val="27"/>
          <w:lang w:eastAsia="ru-RU"/>
        </w:rPr>
        <w:t>– средний темп роста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1E265D" w:rsidRPr="001E265D" w:rsidRDefault="001E265D" w:rsidP="001E265D">
      <w:pPr>
        <w:spacing w:line="240" w:lineRule="auto"/>
        <w:ind w:firstLine="708"/>
        <w:jc w:val="both"/>
        <w:rPr>
          <w:rFonts w:eastAsia="Times New Roman"/>
          <w:sz w:val="27"/>
          <w:szCs w:val="27"/>
          <w:lang w:eastAsia="ru-RU"/>
        </w:rPr>
      </w:pPr>
      <w:r w:rsidRPr="001E265D">
        <w:rPr>
          <w:rFonts w:eastAsia="Times New Roman"/>
          <w:b/>
          <w:i/>
          <w:sz w:val="27"/>
          <w:szCs w:val="27"/>
          <w:lang w:val="en-US" w:eastAsia="ru-RU"/>
        </w:rPr>
        <w:t>S</w:t>
      </w:r>
      <w:r w:rsidRPr="001E265D">
        <w:rPr>
          <w:rFonts w:eastAsia="Times New Roman"/>
          <w:sz w:val="27"/>
          <w:szCs w:val="27"/>
          <w:lang w:eastAsia="ru-RU"/>
        </w:rPr>
        <w:t xml:space="preserve"> – ставка налога (15%), % (Налоговый кодекс Российской Федерации); </w:t>
      </w:r>
    </w:p>
    <w:p w:rsidR="001E265D" w:rsidRPr="001E265D" w:rsidRDefault="001E265D" w:rsidP="001E265D">
      <w:pPr>
        <w:spacing w:line="240" w:lineRule="auto"/>
        <w:ind w:firstLine="708"/>
        <w:jc w:val="both"/>
        <w:rPr>
          <w:rFonts w:eastAsia="Times New Roman"/>
          <w:sz w:val="27"/>
          <w:szCs w:val="27"/>
          <w:highlight w:val="yellow"/>
          <w:lang w:eastAsia="ru-RU"/>
        </w:rPr>
      </w:pPr>
      <w:r w:rsidRPr="001E265D">
        <w:rPr>
          <w:rFonts w:eastAsia="Times New Roman"/>
          <w:b/>
          <w:i/>
          <w:sz w:val="27"/>
          <w:szCs w:val="27"/>
          <w:lang w:val="en-US" w:eastAsia="ru-RU"/>
        </w:rPr>
        <w:t>F</w:t>
      </w:r>
      <w:r w:rsidRPr="001E265D">
        <w:rPr>
          <w:rFonts w:eastAsia="Times New Roman"/>
          <w:sz w:val="27"/>
          <w:szCs w:val="27"/>
          <w:lang w:eastAsia="ru-RU"/>
        </w:rPr>
        <w:t xml:space="preserve"> – 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E265D" w:rsidRPr="001E265D" w:rsidRDefault="001E265D" w:rsidP="001E265D">
      <w:pPr>
        <w:spacing w:line="240" w:lineRule="auto"/>
        <w:jc w:val="both"/>
        <w:rPr>
          <w:rFonts w:eastAsia="Times New Roman"/>
          <w:sz w:val="27"/>
          <w:szCs w:val="27"/>
          <w:highlight w:val="yellow"/>
          <w:lang w:eastAsia="ru-RU"/>
        </w:rPr>
      </w:pPr>
    </w:p>
    <w:p w:rsidR="001E265D" w:rsidRPr="001E265D" w:rsidRDefault="001E265D" w:rsidP="001E265D">
      <w:pPr>
        <w:spacing w:line="240" w:lineRule="auto"/>
        <w:ind w:left="1415"/>
        <w:jc w:val="both"/>
        <w:rPr>
          <w:rFonts w:eastAsia="Times New Roman"/>
          <w:b/>
          <w:i/>
          <w:sz w:val="27"/>
          <w:szCs w:val="27"/>
          <w:lang w:val="en-US" w:eastAsia="ru-RU"/>
        </w:rPr>
      </w:pPr>
      <w:r w:rsidRPr="001E265D">
        <w:rPr>
          <w:rFonts w:eastAsia="Times New Roman"/>
          <w:b/>
          <w:i/>
          <w:sz w:val="27"/>
          <w:szCs w:val="27"/>
          <w:lang w:eastAsia="ru-RU"/>
        </w:rPr>
        <w:t>НДФЛ</w:t>
      </w:r>
      <w:r w:rsidRPr="001E265D">
        <w:rPr>
          <w:rFonts w:eastAsia="Times New Roman"/>
          <w:b/>
          <w:i/>
          <w:sz w:val="27"/>
          <w:szCs w:val="27"/>
          <w:lang w:val="en-US" w:eastAsia="ru-RU"/>
        </w:rPr>
        <w:t xml:space="preserve"> </w:t>
      </w:r>
      <w:r w:rsidRPr="001E265D">
        <w:rPr>
          <w:rFonts w:eastAsia="Times New Roman"/>
          <w:b/>
          <w:i/>
          <w:sz w:val="16"/>
          <w:szCs w:val="16"/>
          <w:lang w:val="en-US" w:eastAsia="ru-RU"/>
        </w:rPr>
        <w:t>1.3</w:t>
      </w:r>
      <w:r w:rsidRPr="001E265D">
        <w:rPr>
          <w:rFonts w:eastAsia="Times New Roman"/>
          <w:b/>
          <w:i/>
          <w:sz w:val="27"/>
          <w:szCs w:val="27"/>
          <w:lang w:val="en-US" w:eastAsia="ru-RU"/>
        </w:rPr>
        <w:t xml:space="preserve"> – </w:t>
      </w:r>
      <w:r w:rsidRPr="001E265D">
        <w:rPr>
          <w:rFonts w:eastAsia="Times New Roman"/>
          <w:b/>
          <w:i/>
          <w:sz w:val="16"/>
          <w:szCs w:val="16"/>
          <w:lang w:val="en-US" w:eastAsia="ru-RU"/>
        </w:rPr>
        <w:t>1.5</w:t>
      </w:r>
      <w:r w:rsidRPr="001E265D">
        <w:rPr>
          <w:rFonts w:eastAsia="Times New Roman"/>
          <w:b/>
          <w:i/>
          <w:sz w:val="27"/>
          <w:szCs w:val="27"/>
          <w:lang w:val="en-US" w:eastAsia="ru-RU"/>
        </w:rPr>
        <w:t xml:space="preserve"> = V</w:t>
      </w:r>
      <w:r w:rsidRPr="001E265D">
        <w:rPr>
          <w:rFonts w:eastAsia="Times New Roman"/>
          <w:b/>
          <w:i/>
          <w:sz w:val="16"/>
          <w:szCs w:val="16"/>
          <w:lang w:val="en-US" w:eastAsia="ru-RU"/>
        </w:rPr>
        <w:t>n</w:t>
      </w:r>
      <w:r w:rsidRPr="001E265D">
        <w:rPr>
          <w:rFonts w:eastAsia="Times New Roman"/>
          <w:b/>
          <w:i/>
          <w:sz w:val="27"/>
          <w:szCs w:val="27"/>
          <w:lang w:val="en-US" w:eastAsia="ru-RU"/>
        </w:rPr>
        <w:t>* k</w:t>
      </w:r>
      <w:r w:rsidRPr="001E265D">
        <w:rPr>
          <w:rFonts w:eastAsia="Times New Roman"/>
          <w:b/>
          <w:i/>
          <w:sz w:val="27"/>
          <w:szCs w:val="27"/>
          <w:lang w:eastAsia="ru-RU"/>
        </w:rPr>
        <w:t>фзп</w:t>
      </w:r>
      <w:r w:rsidRPr="001E265D">
        <w:rPr>
          <w:rFonts w:eastAsia="Times New Roman"/>
          <w:b/>
          <w:i/>
          <w:sz w:val="27"/>
          <w:szCs w:val="27"/>
          <w:lang w:val="en-US" w:eastAsia="ru-RU"/>
        </w:rPr>
        <w:t xml:space="preserve"> /100 * S / 100 ±  F,</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sz w:val="27"/>
          <w:szCs w:val="27"/>
          <w:lang w:eastAsia="ru-RU"/>
        </w:rPr>
        <w:t>где:</w:t>
      </w:r>
    </w:p>
    <w:p w:rsidR="001E265D" w:rsidRPr="001E265D" w:rsidRDefault="001E265D" w:rsidP="001E265D">
      <w:pPr>
        <w:spacing w:line="240" w:lineRule="auto"/>
        <w:jc w:val="both"/>
        <w:rPr>
          <w:rFonts w:eastAsia="Times New Roman"/>
          <w:sz w:val="27"/>
          <w:szCs w:val="27"/>
          <w:lang w:eastAsia="ru-RU"/>
        </w:rPr>
      </w:pP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i/>
          <w:sz w:val="27"/>
          <w:szCs w:val="27"/>
          <w:lang w:eastAsia="ru-RU"/>
        </w:rPr>
        <w:t xml:space="preserve">НДФЛ </w:t>
      </w:r>
      <w:r w:rsidRPr="001E265D">
        <w:rPr>
          <w:rFonts w:eastAsia="Times New Roman"/>
          <w:b/>
          <w:i/>
          <w:sz w:val="20"/>
          <w:szCs w:val="20"/>
          <w:lang w:eastAsia="ru-RU"/>
        </w:rPr>
        <w:t>1.3 - 1.5</w:t>
      </w:r>
      <w:r w:rsidRPr="001E265D">
        <w:rPr>
          <w:rFonts w:eastAsia="Times New Roman"/>
          <w:sz w:val="27"/>
          <w:szCs w:val="27"/>
          <w:lang w:eastAsia="ru-RU"/>
        </w:rPr>
        <w:t xml:space="preserve"> – сумма налога на доходы физических лиц с доходов, облагаемых по ставке 30%, 35%, а также иным налоговым ставкам, за исключением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i/>
          <w:sz w:val="27"/>
          <w:szCs w:val="27"/>
          <w:lang w:eastAsia="ru-RU"/>
        </w:rPr>
        <w:t>V</w:t>
      </w:r>
      <w:r w:rsidRPr="001E265D">
        <w:rPr>
          <w:rFonts w:eastAsia="Times New Roman"/>
          <w:b/>
          <w:i/>
          <w:sz w:val="22"/>
          <w:lang w:eastAsia="ru-RU"/>
        </w:rPr>
        <w:t>n</w:t>
      </w:r>
      <w:r w:rsidRPr="001E265D">
        <w:rPr>
          <w:rFonts w:eastAsia="Times New Roman"/>
          <w:b/>
          <w:i/>
          <w:sz w:val="27"/>
          <w:szCs w:val="27"/>
          <w:lang w:eastAsia="ru-RU"/>
        </w:rPr>
        <w:t xml:space="preserve"> </w:t>
      </w:r>
      <w:r w:rsidRPr="001E265D">
        <w:rPr>
          <w:rFonts w:eastAsia="Times New Roman"/>
          <w:sz w:val="27"/>
          <w:szCs w:val="27"/>
          <w:lang w:eastAsia="ru-RU"/>
        </w:rPr>
        <w:t>– объем налоговой базы по налогу на доходы физических лиц с доходов, облагаемых по соответствующим ставкам (30%,35%, ин</w:t>
      </w:r>
      <w:r w:rsidR="000B3CEB">
        <w:rPr>
          <w:rFonts w:eastAsia="Times New Roman"/>
          <w:sz w:val="27"/>
          <w:szCs w:val="27"/>
          <w:lang w:eastAsia="ru-RU"/>
        </w:rPr>
        <w:t>ы</w:t>
      </w:r>
      <w:r w:rsidRPr="001E265D">
        <w:rPr>
          <w:rFonts w:eastAsia="Times New Roman"/>
          <w:sz w:val="27"/>
          <w:szCs w:val="27"/>
          <w:lang w:eastAsia="ru-RU"/>
        </w:rPr>
        <w:t>м ставкам), тыс. рублей (7-НДФЛ);</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i/>
          <w:sz w:val="27"/>
          <w:szCs w:val="27"/>
          <w:lang w:eastAsia="ru-RU"/>
        </w:rPr>
        <w:t xml:space="preserve">kфзп </w:t>
      </w:r>
      <w:r w:rsidRPr="001E265D">
        <w:rPr>
          <w:rFonts w:eastAsia="Times New Roman"/>
          <w:sz w:val="27"/>
          <w:szCs w:val="27"/>
          <w:lang w:eastAsia="ru-RU"/>
        </w:rPr>
        <w:t>– коэффициент, характеризующий динамику фонда заработной платы, % (показатели прогноза социально-экономического развития Российской Федерации);</w:t>
      </w:r>
    </w:p>
    <w:p w:rsidR="001E265D" w:rsidRPr="001E265D" w:rsidRDefault="001E265D" w:rsidP="001E265D">
      <w:pPr>
        <w:spacing w:line="240" w:lineRule="auto"/>
        <w:jc w:val="both"/>
        <w:rPr>
          <w:rFonts w:eastAsia="Times New Roman"/>
          <w:sz w:val="27"/>
          <w:szCs w:val="27"/>
          <w:lang w:eastAsia="ru-RU"/>
        </w:rPr>
      </w:pPr>
      <w:r w:rsidRPr="001E265D">
        <w:rPr>
          <w:rFonts w:eastAsia="Times New Roman"/>
          <w:b/>
          <w:i/>
          <w:sz w:val="27"/>
          <w:szCs w:val="27"/>
          <w:lang w:eastAsia="ru-RU"/>
        </w:rPr>
        <w:t xml:space="preserve">S </w:t>
      </w:r>
      <w:r w:rsidRPr="001E265D">
        <w:rPr>
          <w:rFonts w:eastAsia="Times New Roman"/>
          <w:sz w:val="27"/>
          <w:szCs w:val="27"/>
          <w:lang w:eastAsia="ru-RU"/>
        </w:rPr>
        <w:t>– ставка налога (30%, 35%, иные ставки, %), % (Налоговый кодекс Российской Федерации)</w:t>
      </w:r>
    </w:p>
    <w:p w:rsidR="001E265D" w:rsidRPr="001E265D" w:rsidRDefault="001E265D" w:rsidP="001E265D">
      <w:pPr>
        <w:spacing w:line="240" w:lineRule="auto"/>
        <w:jc w:val="both"/>
        <w:rPr>
          <w:rFonts w:eastAsia="Times New Roman"/>
          <w:i/>
          <w:sz w:val="27"/>
          <w:szCs w:val="27"/>
          <w:lang w:eastAsia="ru-RU"/>
        </w:rPr>
      </w:pPr>
      <w:r w:rsidRPr="001E265D">
        <w:rPr>
          <w:rFonts w:eastAsia="Times New Roman"/>
          <w:i/>
          <w:sz w:val="27"/>
          <w:szCs w:val="27"/>
          <w:lang w:eastAsia="ru-RU"/>
        </w:rPr>
        <w:t>размер иных ставок определяется расчетным методом как отношение суммы исчисленного налога к сумме налога налоговой базы (7-НДФЛ);</w:t>
      </w:r>
    </w:p>
    <w:p w:rsidR="001E265D" w:rsidRPr="001E265D" w:rsidRDefault="001E265D" w:rsidP="001E265D">
      <w:pPr>
        <w:spacing w:line="240" w:lineRule="auto"/>
        <w:jc w:val="both"/>
        <w:rPr>
          <w:rFonts w:eastAsia="Times New Roman"/>
          <w:sz w:val="27"/>
          <w:szCs w:val="27"/>
          <w:highlight w:val="yellow"/>
          <w:lang w:eastAsia="ru-RU"/>
        </w:rPr>
      </w:pPr>
      <w:r w:rsidRPr="001E265D">
        <w:rPr>
          <w:rFonts w:eastAsia="Times New Roman"/>
          <w:b/>
          <w:i/>
          <w:sz w:val="27"/>
          <w:szCs w:val="27"/>
          <w:lang w:eastAsia="ru-RU"/>
        </w:rPr>
        <w:t xml:space="preserve">F </w:t>
      </w:r>
      <w:r w:rsidRPr="001E265D">
        <w:rPr>
          <w:rFonts w:eastAsia="Times New Roman"/>
          <w:sz w:val="27"/>
          <w:szCs w:val="27"/>
          <w:lang w:eastAsia="ru-RU"/>
        </w:rPr>
        <w:t>– 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E265D" w:rsidRPr="001E265D" w:rsidRDefault="001E265D" w:rsidP="001E265D">
      <w:pPr>
        <w:spacing w:line="240" w:lineRule="auto"/>
        <w:jc w:val="both"/>
        <w:rPr>
          <w:rFonts w:eastAsia="Times New Roman"/>
          <w:sz w:val="27"/>
          <w:szCs w:val="27"/>
          <w:highlight w:val="yellow"/>
          <w:lang w:eastAsia="ru-RU"/>
        </w:rPr>
      </w:pPr>
    </w:p>
    <w:p w:rsidR="001E265D" w:rsidRDefault="001E265D" w:rsidP="001E265D">
      <w:pPr>
        <w:spacing w:line="240" w:lineRule="auto"/>
        <w:jc w:val="both"/>
        <w:rPr>
          <w:b/>
          <w:sz w:val="27"/>
          <w:szCs w:val="27"/>
        </w:rPr>
      </w:pPr>
      <w:r w:rsidRPr="0008196E">
        <w:rPr>
          <w:b/>
          <w:sz w:val="27"/>
          <w:szCs w:val="27"/>
        </w:rPr>
        <w:t>Прогнозный объем поступлений налога на доходы физических лиц:</w:t>
      </w:r>
    </w:p>
    <w:p w:rsidR="001E265D" w:rsidRDefault="001E265D" w:rsidP="001E265D">
      <w:pPr>
        <w:spacing w:line="240" w:lineRule="auto"/>
        <w:jc w:val="both"/>
        <w:rPr>
          <w:b/>
          <w:sz w:val="27"/>
          <w:szCs w:val="27"/>
        </w:rPr>
      </w:pPr>
    </w:p>
    <w:p w:rsidR="001E265D" w:rsidRPr="0008196E" w:rsidRDefault="001E265D" w:rsidP="001E265D">
      <w:pPr>
        <w:spacing w:line="240" w:lineRule="auto"/>
        <w:jc w:val="both"/>
        <w:rPr>
          <w:sz w:val="27"/>
          <w:szCs w:val="27"/>
        </w:rPr>
      </w:pPr>
      <w:r w:rsidRPr="0008196E">
        <w:rPr>
          <w:sz w:val="27"/>
          <w:szCs w:val="27"/>
        </w:rPr>
        <w:t xml:space="preserve">- с доходов в части суммы налога, превышающей 650 000 рублей, относящейся к части налоговой базы, превышающей 5 000 000 рублей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за налоговые периоды после 1 января 2025 </w:t>
      </w:r>
      <w:r w:rsidRPr="00726DC1">
        <w:rPr>
          <w:sz w:val="27"/>
          <w:szCs w:val="27"/>
        </w:rPr>
        <w:t>года (</w:t>
      </w:r>
      <w:r w:rsidRPr="00726DC1">
        <w:rPr>
          <w:b/>
          <w:sz w:val="27"/>
          <w:szCs w:val="27"/>
          <w:u w:val="single"/>
        </w:rPr>
        <w:t>НДФЛ</w:t>
      </w:r>
      <w:r w:rsidRPr="00726DC1">
        <w:rPr>
          <w:b/>
          <w:sz w:val="18"/>
          <w:szCs w:val="27"/>
          <w:u w:val="single"/>
        </w:rPr>
        <w:t>1</w:t>
      </w:r>
      <w:r w:rsidR="00726DC1" w:rsidRPr="00726DC1">
        <w:rPr>
          <w:b/>
          <w:sz w:val="18"/>
          <w:szCs w:val="27"/>
          <w:u w:val="single"/>
        </w:rPr>
        <w:t>0</w:t>
      </w:r>
      <w:r w:rsidRPr="00726DC1">
        <w:rPr>
          <w:sz w:val="27"/>
          <w:szCs w:val="27"/>
        </w:rPr>
        <w:t>);</w:t>
      </w:r>
    </w:p>
    <w:p w:rsidR="001E265D" w:rsidRPr="0008196E" w:rsidRDefault="001E265D" w:rsidP="001E265D">
      <w:pPr>
        <w:spacing w:line="240" w:lineRule="auto"/>
        <w:jc w:val="both"/>
        <w:rPr>
          <w:sz w:val="27"/>
          <w:szCs w:val="27"/>
        </w:rPr>
      </w:pPr>
      <w:r w:rsidRPr="0008196E">
        <w:rPr>
          <w:sz w:val="27"/>
          <w:szCs w:val="27"/>
        </w:rPr>
        <w:t>- с доходов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800488">
        <w:rPr>
          <w:b/>
          <w:sz w:val="27"/>
          <w:szCs w:val="27"/>
          <w:u w:val="single"/>
        </w:rPr>
        <w:t>НДФЛ</w:t>
      </w:r>
      <w:r w:rsidRPr="00800488">
        <w:rPr>
          <w:b/>
          <w:sz w:val="18"/>
          <w:szCs w:val="27"/>
          <w:u w:val="single"/>
        </w:rPr>
        <w:t>2</w:t>
      </w:r>
      <w:r w:rsidR="00726DC1">
        <w:rPr>
          <w:b/>
          <w:sz w:val="18"/>
          <w:szCs w:val="27"/>
          <w:u w:val="single"/>
        </w:rPr>
        <w:t>0</w:t>
      </w:r>
      <w:r w:rsidRPr="0008196E">
        <w:rPr>
          <w:sz w:val="27"/>
          <w:szCs w:val="27"/>
        </w:rPr>
        <w:t>);</w:t>
      </w:r>
    </w:p>
    <w:p w:rsidR="001E265D" w:rsidRPr="0008196E" w:rsidRDefault="001E265D" w:rsidP="001E265D">
      <w:pPr>
        <w:spacing w:line="240" w:lineRule="auto"/>
        <w:jc w:val="both"/>
        <w:rPr>
          <w:sz w:val="27"/>
          <w:szCs w:val="27"/>
        </w:rPr>
      </w:pPr>
      <w:r w:rsidRPr="0008196E">
        <w:rPr>
          <w:sz w:val="27"/>
          <w:szCs w:val="27"/>
        </w:rPr>
        <w:t>- 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800488">
        <w:rPr>
          <w:b/>
          <w:sz w:val="27"/>
          <w:szCs w:val="27"/>
          <w:u w:val="single"/>
        </w:rPr>
        <w:t>НДФЛ</w:t>
      </w:r>
      <w:r w:rsidRPr="00800488">
        <w:rPr>
          <w:b/>
          <w:sz w:val="18"/>
          <w:szCs w:val="27"/>
          <w:u w:val="single"/>
        </w:rPr>
        <w:t>2</w:t>
      </w:r>
      <w:r w:rsidR="00726DC1">
        <w:rPr>
          <w:b/>
          <w:sz w:val="18"/>
          <w:szCs w:val="27"/>
          <w:u w:val="single"/>
        </w:rPr>
        <w:t>1</w:t>
      </w:r>
      <w:r w:rsidRPr="0008196E">
        <w:rPr>
          <w:sz w:val="27"/>
          <w:szCs w:val="27"/>
        </w:rPr>
        <w:t>);</w:t>
      </w:r>
    </w:p>
    <w:p w:rsidR="001E265D" w:rsidRPr="0008196E" w:rsidRDefault="001E265D" w:rsidP="001E265D">
      <w:pPr>
        <w:spacing w:line="240" w:lineRule="auto"/>
        <w:jc w:val="both"/>
        <w:rPr>
          <w:sz w:val="27"/>
          <w:szCs w:val="27"/>
        </w:rPr>
      </w:pPr>
      <w:r w:rsidRPr="0008196E">
        <w:rPr>
          <w:sz w:val="27"/>
          <w:szCs w:val="27"/>
        </w:rPr>
        <w:lastRenderedPageBreak/>
        <w:t>- с доходов в части суммы налога, превышающей 9 402 тысячи рублей, относящейся к части налоговой базы, превышающей 50 миллионов рублей (</w:t>
      </w:r>
      <w:r w:rsidRPr="00800488">
        <w:rPr>
          <w:b/>
          <w:sz w:val="27"/>
          <w:szCs w:val="27"/>
          <w:u w:val="single"/>
        </w:rPr>
        <w:t>НДФЛ</w:t>
      </w:r>
      <w:r w:rsidRPr="00800488">
        <w:rPr>
          <w:b/>
          <w:sz w:val="18"/>
          <w:szCs w:val="27"/>
          <w:u w:val="single"/>
        </w:rPr>
        <w:t>2</w:t>
      </w:r>
      <w:r w:rsidR="00726DC1">
        <w:rPr>
          <w:b/>
          <w:sz w:val="18"/>
          <w:szCs w:val="27"/>
          <w:u w:val="single"/>
        </w:rPr>
        <w:t>2</w:t>
      </w:r>
      <w:r w:rsidRPr="0008196E">
        <w:rPr>
          <w:sz w:val="27"/>
          <w:szCs w:val="27"/>
        </w:rPr>
        <w:t xml:space="preserve">) - </w:t>
      </w:r>
    </w:p>
    <w:p w:rsidR="001E265D" w:rsidRDefault="001E265D" w:rsidP="001E265D">
      <w:pPr>
        <w:spacing w:line="240" w:lineRule="auto"/>
        <w:jc w:val="both"/>
        <w:rPr>
          <w:sz w:val="27"/>
          <w:szCs w:val="27"/>
        </w:rPr>
      </w:pPr>
      <w:r w:rsidRPr="0008196E">
        <w:rPr>
          <w:sz w:val="27"/>
          <w:szCs w:val="27"/>
        </w:rPr>
        <w:t xml:space="preserve"> рассчитывается исходя из налоговой базы по налогу согласно данным отчёта по форме № 7-НДФЛ «Отчет о налоговой базе и структуре начислений по расчету сумм налога на доходы физических лиц за 2025 год, исчисленных и удержаных налоговым агентом» и прогнозируемого фонда заработной платы по следующей формуле:</w:t>
      </w:r>
    </w:p>
    <w:p w:rsidR="001E265D" w:rsidRDefault="001E265D" w:rsidP="001E265D">
      <w:pPr>
        <w:spacing w:line="240" w:lineRule="auto"/>
        <w:jc w:val="both"/>
        <w:rPr>
          <w:sz w:val="27"/>
          <w:szCs w:val="27"/>
        </w:rPr>
      </w:pPr>
      <w:r>
        <w:rPr>
          <w:sz w:val="27"/>
          <w:szCs w:val="27"/>
        </w:rPr>
        <w:t xml:space="preserve"> </w:t>
      </w:r>
    </w:p>
    <w:p w:rsidR="001E265D" w:rsidRPr="001E265D" w:rsidRDefault="001E265D" w:rsidP="001E265D">
      <w:pPr>
        <w:spacing w:before="120" w:after="120" w:line="240" w:lineRule="auto"/>
        <w:jc w:val="center"/>
        <w:rPr>
          <w:b/>
          <w:i/>
          <w:sz w:val="27"/>
          <w:szCs w:val="27"/>
        </w:rPr>
      </w:pPr>
      <w:r w:rsidRPr="001E265D">
        <w:rPr>
          <w:rFonts w:eastAsia="Times New Roman"/>
          <w:b/>
          <w:i/>
          <w:sz w:val="27"/>
          <w:szCs w:val="27"/>
          <w:lang w:eastAsia="ru-RU"/>
        </w:rPr>
        <w:t xml:space="preserve">НДФЛ </w:t>
      </w:r>
      <w:r w:rsidRPr="001E265D">
        <w:rPr>
          <w:rFonts w:eastAsia="Times New Roman"/>
          <w:b/>
          <w:i/>
          <w:sz w:val="16"/>
          <w:szCs w:val="16"/>
          <w:lang w:eastAsia="ru-RU"/>
        </w:rPr>
        <w:t>10,20,21,2</w:t>
      </w:r>
      <w:r w:rsidR="00726DC1">
        <w:rPr>
          <w:rFonts w:eastAsia="Times New Roman"/>
          <w:b/>
          <w:i/>
          <w:sz w:val="16"/>
          <w:szCs w:val="16"/>
          <w:lang w:eastAsia="ru-RU"/>
        </w:rPr>
        <w:t>2</w:t>
      </w:r>
      <w:r w:rsidRPr="001E265D">
        <w:rPr>
          <w:rFonts w:eastAsia="Times New Roman"/>
          <w:b/>
          <w:i/>
          <w:sz w:val="27"/>
          <w:szCs w:val="27"/>
          <w:lang w:eastAsia="ru-RU"/>
        </w:rPr>
        <w:t xml:space="preserve"> = </w:t>
      </w:r>
      <w:r w:rsidRPr="001E265D">
        <w:rPr>
          <w:b/>
          <w:i/>
          <w:sz w:val="27"/>
          <w:szCs w:val="27"/>
          <w:lang w:val="en-US"/>
        </w:rPr>
        <w:t>V</w:t>
      </w:r>
      <w:r w:rsidRPr="001E265D">
        <w:rPr>
          <w:b/>
          <w:i/>
          <w:sz w:val="27"/>
          <w:szCs w:val="27"/>
          <w:vertAlign w:val="subscript"/>
          <w:lang w:val="en-US"/>
        </w:rPr>
        <w:t>n</w:t>
      </w:r>
      <w:r w:rsidRPr="001E265D">
        <w:rPr>
          <w:b/>
          <w:i/>
          <w:sz w:val="27"/>
          <w:szCs w:val="27"/>
        </w:rPr>
        <w:t xml:space="preserve">* </w:t>
      </w:r>
      <w:r w:rsidRPr="001E265D">
        <w:rPr>
          <w:b/>
          <w:i/>
          <w:sz w:val="27"/>
          <w:szCs w:val="27"/>
          <w:lang w:val="en-US"/>
        </w:rPr>
        <w:t>k</w:t>
      </w:r>
      <w:r w:rsidRPr="001E265D">
        <w:rPr>
          <w:b/>
          <w:i/>
          <w:sz w:val="27"/>
          <w:szCs w:val="27"/>
          <w:vertAlign w:val="subscript"/>
        </w:rPr>
        <w:t>фзп /</w:t>
      </w:r>
      <w:r w:rsidRPr="001E265D">
        <w:rPr>
          <w:b/>
          <w:i/>
          <w:sz w:val="27"/>
          <w:szCs w:val="27"/>
        </w:rPr>
        <w:t>100 *</w:t>
      </w:r>
      <w:r>
        <w:rPr>
          <w:b/>
          <w:i/>
          <w:sz w:val="27"/>
          <w:szCs w:val="27"/>
        </w:rPr>
        <w:t xml:space="preserve"> </w:t>
      </w:r>
      <w:r>
        <w:rPr>
          <w:b/>
          <w:i/>
          <w:sz w:val="27"/>
          <w:szCs w:val="27"/>
          <w:lang w:val="en-US"/>
        </w:rPr>
        <w:t>S</w:t>
      </w:r>
      <w:r>
        <w:rPr>
          <w:b/>
          <w:i/>
          <w:sz w:val="27"/>
          <w:szCs w:val="27"/>
        </w:rPr>
        <w:t xml:space="preserve"> / 100 * </w:t>
      </w:r>
      <w:r>
        <w:rPr>
          <w:b/>
          <w:i/>
          <w:sz w:val="27"/>
          <w:szCs w:val="27"/>
          <w:lang w:val="en-US"/>
        </w:rPr>
        <w:t>k</w:t>
      </w:r>
      <w:r>
        <w:rPr>
          <w:b/>
          <w:i/>
          <w:sz w:val="27"/>
          <w:szCs w:val="27"/>
          <w:vertAlign w:val="subscript"/>
        </w:rPr>
        <w:t>исч</w:t>
      </w:r>
      <w:r>
        <w:rPr>
          <w:b/>
          <w:sz w:val="27"/>
          <w:szCs w:val="27"/>
          <w:vertAlign w:val="subscript"/>
        </w:rPr>
        <w:t xml:space="preserve">. с. </w:t>
      </w:r>
      <w:r>
        <w:rPr>
          <w:b/>
          <w:sz w:val="27"/>
          <w:szCs w:val="27"/>
        </w:rPr>
        <w:t>/100</w:t>
      </w:r>
      <w:r>
        <w:rPr>
          <w:b/>
          <w:i/>
          <w:sz w:val="27"/>
          <w:szCs w:val="27"/>
        </w:rPr>
        <w:t xml:space="preserve"> </w:t>
      </w:r>
      <m:oMath>
        <m:r>
          <m:rPr>
            <m:sty m:val="bi"/>
          </m:rPr>
          <w:rPr>
            <w:rFonts w:ascii="Cambria Math" w:hAnsi="Cambria Math"/>
            <w:sz w:val="27"/>
            <w:szCs w:val="27"/>
          </w:rPr>
          <m:t>±</m:t>
        </m:r>
      </m:oMath>
      <w:r>
        <w:rPr>
          <w:b/>
          <w:i/>
          <w:sz w:val="27"/>
          <w:szCs w:val="27"/>
        </w:rPr>
        <w:t xml:space="preserve">  </w:t>
      </w:r>
      <w:r>
        <w:rPr>
          <w:b/>
          <w:i/>
          <w:sz w:val="27"/>
          <w:szCs w:val="27"/>
          <w:lang w:val="en-US"/>
        </w:rPr>
        <w:t>F</w:t>
      </w:r>
      <w:r>
        <w:rPr>
          <w:b/>
          <w:i/>
          <w:sz w:val="27"/>
          <w:szCs w:val="27"/>
        </w:rPr>
        <w:t>,</w:t>
      </w:r>
    </w:p>
    <w:p w:rsidR="001E265D" w:rsidRDefault="001E265D" w:rsidP="001E265D">
      <w:pPr>
        <w:spacing w:line="240" w:lineRule="auto"/>
        <w:jc w:val="both"/>
        <w:rPr>
          <w:sz w:val="27"/>
          <w:szCs w:val="27"/>
        </w:rPr>
      </w:pPr>
      <w:r>
        <w:rPr>
          <w:sz w:val="27"/>
          <w:szCs w:val="27"/>
        </w:rPr>
        <w:t>где:</w:t>
      </w:r>
    </w:p>
    <w:p w:rsidR="001E265D" w:rsidRDefault="001E265D" w:rsidP="001E265D">
      <w:pPr>
        <w:spacing w:line="240" w:lineRule="auto"/>
        <w:ind w:firstLine="0"/>
        <w:jc w:val="both"/>
        <w:rPr>
          <w:b/>
          <w:sz w:val="27"/>
          <w:szCs w:val="27"/>
        </w:rPr>
      </w:pPr>
    </w:p>
    <w:p w:rsidR="001E265D" w:rsidRPr="001E265D" w:rsidRDefault="001E265D" w:rsidP="001E265D">
      <w:pPr>
        <w:spacing w:line="240" w:lineRule="auto"/>
        <w:ind w:firstLine="708"/>
        <w:jc w:val="both"/>
        <w:rPr>
          <w:sz w:val="27"/>
          <w:szCs w:val="27"/>
        </w:rPr>
      </w:pPr>
      <w:r w:rsidRPr="001E265D">
        <w:rPr>
          <w:b/>
          <w:i/>
          <w:sz w:val="27"/>
          <w:szCs w:val="27"/>
        </w:rPr>
        <w:t xml:space="preserve">НДФЛ </w:t>
      </w:r>
      <w:r w:rsidRPr="001E265D">
        <w:rPr>
          <w:rFonts w:eastAsia="Times New Roman"/>
          <w:b/>
          <w:i/>
          <w:sz w:val="16"/>
          <w:szCs w:val="16"/>
          <w:lang w:eastAsia="ru-RU"/>
        </w:rPr>
        <w:t>10,20,21,2</w:t>
      </w:r>
      <w:r w:rsidR="00726DC1">
        <w:rPr>
          <w:rFonts w:eastAsia="Times New Roman"/>
          <w:b/>
          <w:i/>
          <w:sz w:val="16"/>
          <w:szCs w:val="16"/>
          <w:lang w:eastAsia="ru-RU"/>
        </w:rPr>
        <w:t>2</w:t>
      </w:r>
      <w:r w:rsidRPr="001E265D">
        <w:rPr>
          <w:rFonts w:eastAsia="Times New Roman"/>
          <w:b/>
          <w:i/>
          <w:sz w:val="27"/>
          <w:szCs w:val="27"/>
          <w:lang w:eastAsia="ru-RU"/>
        </w:rPr>
        <w:t xml:space="preserve"> </w:t>
      </w:r>
      <w:r w:rsidRPr="001E265D">
        <w:rPr>
          <w:b/>
          <w:sz w:val="27"/>
          <w:szCs w:val="27"/>
        </w:rPr>
        <w:t xml:space="preserve"> – </w:t>
      </w:r>
      <w:r w:rsidRPr="001E265D">
        <w:rPr>
          <w:sz w:val="27"/>
          <w:szCs w:val="27"/>
        </w:rPr>
        <w:t>сумма налога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тыс. рублей;</w:t>
      </w:r>
    </w:p>
    <w:p w:rsidR="001E265D" w:rsidRPr="001E265D" w:rsidRDefault="001E265D" w:rsidP="001E265D">
      <w:pPr>
        <w:spacing w:line="240" w:lineRule="auto"/>
        <w:ind w:firstLine="708"/>
        <w:jc w:val="both"/>
        <w:rPr>
          <w:sz w:val="27"/>
          <w:szCs w:val="27"/>
        </w:rPr>
      </w:pPr>
      <w:r w:rsidRPr="001E265D">
        <w:rPr>
          <w:b/>
          <w:i/>
          <w:sz w:val="27"/>
          <w:szCs w:val="27"/>
        </w:rPr>
        <w:t>Vn</w:t>
      </w:r>
      <w:r w:rsidRPr="001E265D">
        <w:rPr>
          <w:sz w:val="27"/>
          <w:szCs w:val="27"/>
        </w:rPr>
        <w:t xml:space="preserve"> – объем налоговой базы по налогу на доходы физических лиц с доходов, облагаемых по соответствующим ставкам, за исключением доходов, облагаемых в соответствии с пунктами 6.1, 6.2 статьи 210 Налогового кодекса Российской Федерации, а также от долевого участия в организации, полученных физическим лицом - налоговым резидентом Российской Федерации в виде дивидендов, тыс. рублей (7-НДФЛ);</w:t>
      </w:r>
    </w:p>
    <w:p w:rsidR="001E265D" w:rsidRPr="001E265D" w:rsidRDefault="001E265D" w:rsidP="001E265D">
      <w:pPr>
        <w:spacing w:line="240" w:lineRule="auto"/>
        <w:ind w:firstLine="708"/>
        <w:jc w:val="both"/>
        <w:rPr>
          <w:sz w:val="27"/>
          <w:szCs w:val="27"/>
        </w:rPr>
      </w:pPr>
      <w:r w:rsidRPr="001E265D">
        <w:rPr>
          <w:b/>
          <w:i/>
          <w:sz w:val="27"/>
          <w:szCs w:val="27"/>
        </w:rPr>
        <w:t>kфзп</w:t>
      </w:r>
      <w:r w:rsidRPr="001E265D">
        <w:rPr>
          <w:b/>
          <w:sz w:val="27"/>
          <w:szCs w:val="27"/>
        </w:rPr>
        <w:t xml:space="preserve"> </w:t>
      </w:r>
      <w:r w:rsidRPr="001E265D">
        <w:rPr>
          <w:sz w:val="27"/>
          <w:szCs w:val="27"/>
        </w:rPr>
        <w:t>– коэффициент, характеризующий динамику фонда заработной платы, % (показатели прогноза социально-экономического развития Российской Федерации);</w:t>
      </w:r>
    </w:p>
    <w:p w:rsidR="001E265D" w:rsidRPr="001E265D" w:rsidRDefault="001E265D" w:rsidP="001E265D">
      <w:pPr>
        <w:spacing w:line="240" w:lineRule="auto"/>
        <w:ind w:firstLine="708"/>
        <w:jc w:val="both"/>
        <w:rPr>
          <w:sz w:val="27"/>
          <w:szCs w:val="27"/>
        </w:rPr>
      </w:pPr>
      <w:r w:rsidRPr="001E265D">
        <w:rPr>
          <w:b/>
          <w:i/>
          <w:sz w:val="27"/>
          <w:szCs w:val="27"/>
        </w:rPr>
        <w:t xml:space="preserve">S </w:t>
      </w:r>
      <w:r w:rsidRPr="001E265D">
        <w:rPr>
          <w:sz w:val="27"/>
          <w:szCs w:val="27"/>
        </w:rPr>
        <w:t xml:space="preserve">– ставка налога (15%, 18%, 20%, 22%), % (Налоговый кодекс Российской Федерации); </w:t>
      </w:r>
    </w:p>
    <w:p w:rsidR="001E265D" w:rsidRPr="001E265D" w:rsidRDefault="001E265D" w:rsidP="001E265D">
      <w:pPr>
        <w:spacing w:line="240" w:lineRule="auto"/>
        <w:ind w:firstLine="708"/>
        <w:jc w:val="both"/>
        <w:rPr>
          <w:sz w:val="27"/>
          <w:szCs w:val="27"/>
        </w:rPr>
      </w:pPr>
      <w:r w:rsidRPr="001E265D">
        <w:rPr>
          <w:b/>
          <w:i/>
          <w:sz w:val="27"/>
          <w:szCs w:val="27"/>
        </w:rPr>
        <w:t>kисч.с.</w:t>
      </w:r>
      <w:r w:rsidRPr="001E265D">
        <w:rPr>
          <w:sz w:val="27"/>
          <w:szCs w:val="27"/>
        </w:rPr>
        <w:t xml:space="preserve"> – коэффициент, характеризующий долю уплаченного налога в исчисленной сумме налога (1-НМ, 7-НДФЛ), %. Данный показатель учитывает работу по погашению задолженности по налогу;</w:t>
      </w:r>
    </w:p>
    <w:p w:rsidR="001E265D" w:rsidRPr="001E265D" w:rsidRDefault="001E265D" w:rsidP="001E265D">
      <w:pPr>
        <w:spacing w:line="240" w:lineRule="auto"/>
        <w:ind w:firstLine="708"/>
        <w:jc w:val="both"/>
        <w:rPr>
          <w:sz w:val="27"/>
          <w:szCs w:val="27"/>
        </w:rPr>
      </w:pPr>
    </w:p>
    <w:p w:rsidR="001E265D" w:rsidRPr="00FA4B28" w:rsidRDefault="001E265D" w:rsidP="001E265D">
      <w:pPr>
        <w:spacing w:line="240" w:lineRule="auto"/>
        <w:ind w:firstLine="708"/>
        <w:jc w:val="both"/>
        <w:rPr>
          <w:sz w:val="27"/>
          <w:szCs w:val="27"/>
        </w:rPr>
      </w:pPr>
      <w:r w:rsidRPr="00FA4B28">
        <w:rPr>
          <w:sz w:val="27"/>
          <w:szCs w:val="27"/>
        </w:rPr>
        <w:t>Прогнозный объем поступлений налога на доходы физических лиц:</w:t>
      </w:r>
    </w:p>
    <w:p w:rsidR="001E265D" w:rsidRPr="00FF0250" w:rsidRDefault="001E265D" w:rsidP="001E265D">
      <w:pPr>
        <w:spacing w:line="240" w:lineRule="auto"/>
        <w:jc w:val="both"/>
        <w:rPr>
          <w:sz w:val="27"/>
          <w:szCs w:val="27"/>
        </w:rPr>
      </w:pPr>
      <w:r w:rsidRPr="00FA4B28">
        <w:rPr>
          <w:sz w:val="27"/>
          <w:szCs w:val="27"/>
        </w:rPr>
        <w:t>- с доходов,</w:t>
      </w:r>
      <w:r w:rsidRPr="00FF0250">
        <w:rPr>
          <w:sz w:val="27"/>
          <w:szCs w:val="27"/>
        </w:rPr>
        <w:t xml:space="preserve">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FF0250">
        <w:rPr>
          <w:sz w:val="27"/>
          <w:szCs w:val="27"/>
        </w:rPr>
        <w:br/>
        <w:t>(</w:t>
      </w:r>
      <w:r w:rsidRPr="00FF0250">
        <w:rPr>
          <w:b/>
          <w:i/>
          <w:sz w:val="27"/>
          <w:szCs w:val="27"/>
        </w:rPr>
        <w:t xml:space="preserve">НДФЛ </w:t>
      </w:r>
      <w:r w:rsidRPr="00FF0250">
        <w:rPr>
          <w:b/>
          <w:i/>
          <w:sz w:val="27"/>
          <w:szCs w:val="27"/>
          <w:vertAlign w:val="subscript"/>
        </w:rPr>
        <w:t>2,3,4,5,6</w:t>
      </w:r>
      <w:r w:rsidRPr="00FF0250">
        <w:rPr>
          <w:sz w:val="27"/>
          <w:szCs w:val="27"/>
        </w:rPr>
        <w:t>);</w:t>
      </w:r>
    </w:p>
    <w:p w:rsidR="001E265D" w:rsidRPr="00FF0250" w:rsidRDefault="001E265D" w:rsidP="001E265D">
      <w:pPr>
        <w:spacing w:line="240" w:lineRule="auto"/>
        <w:jc w:val="both"/>
        <w:rPr>
          <w:sz w:val="27"/>
          <w:szCs w:val="27"/>
        </w:rPr>
      </w:pPr>
      <w:r w:rsidRPr="00FF0250">
        <w:rPr>
          <w:sz w:val="27"/>
          <w:szCs w:val="27"/>
        </w:rPr>
        <w:t>- с доходов, полученных физическими лицами в соответствии со статьей 228 НК РФ (</w:t>
      </w:r>
      <w:r w:rsidRPr="00FF0250">
        <w:rPr>
          <w:b/>
          <w:i/>
          <w:sz w:val="27"/>
          <w:szCs w:val="27"/>
        </w:rPr>
        <w:t>НДФЛ</w:t>
      </w:r>
      <w:r w:rsidRPr="00FF0250">
        <w:rPr>
          <w:b/>
          <w:i/>
          <w:sz w:val="27"/>
          <w:szCs w:val="27"/>
          <w:vertAlign w:val="subscript"/>
        </w:rPr>
        <w:t>7</w:t>
      </w:r>
      <w:r w:rsidRPr="00FF0250">
        <w:rPr>
          <w:b/>
          <w:sz w:val="27"/>
          <w:szCs w:val="27"/>
        </w:rPr>
        <w:t>)</w:t>
      </w:r>
      <w:r w:rsidRPr="00FF0250">
        <w:rPr>
          <w:sz w:val="27"/>
          <w:szCs w:val="27"/>
        </w:rPr>
        <w:t>;</w:t>
      </w:r>
    </w:p>
    <w:p w:rsidR="001E265D" w:rsidRPr="00FF0250" w:rsidRDefault="001E265D" w:rsidP="001E265D">
      <w:pPr>
        <w:spacing w:line="240" w:lineRule="auto"/>
        <w:jc w:val="both"/>
        <w:rPr>
          <w:sz w:val="27"/>
          <w:szCs w:val="27"/>
        </w:rPr>
      </w:pPr>
      <w:r w:rsidRPr="00FF0250">
        <w:rPr>
          <w:sz w:val="27"/>
          <w:szCs w:val="27"/>
        </w:rPr>
        <w:t>- с доходов иностранных граждан, осуществляющих трудовую деятельность по найму у физических лиц на основании патента (</w:t>
      </w:r>
      <w:r w:rsidRPr="00FF0250">
        <w:rPr>
          <w:b/>
          <w:i/>
          <w:sz w:val="27"/>
          <w:szCs w:val="27"/>
        </w:rPr>
        <w:t xml:space="preserve">НДФЛ </w:t>
      </w:r>
      <w:r w:rsidRPr="00FF0250">
        <w:rPr>
          <w:b/>
          <w:i/>
          <w:sz w:val="27"/>
          <w:szCs w:val="27"/>
          <w:vertAlign w:val="subscript"/>
        </w:rPr>
        <w:t>8</w:t>
      </w:r>
      <w:r w:rsidRPr="00FF0250">
        <w:rPr>
          <w:sz w:val="27"/>
          <w:szCs w:val="27"/>
        </w:rPr>
        <w:t>);</w:t>
      </w:r>
    </w:p>
    <w:p w:rsidR="001E265D" w:rsidRPr="00FF0250" w:rsidRDefault="001E265D" w:rsidP="001E265D">
      <w:pPr>
        <w:spacing w:line="240" w:lineRule="auto"/>
        <w:jc w:val="both"/>
        <w:rPr>
          <w:sz w:val="27"/>
          <w:szCs w:val="27"/>
        </w:rPr>
      </w:pPr>
      <w:r w:rsidRPr="00FF0250">
        <w:rPr>
          <w:sz w:val="27"/>
          <w:szCs w:val="27"/>
        </w:rPr>
        <w:t xml:space="preserve">- </w:t>
      </w:r>
      <w:r w:rsidRPr="00FF0250">
        <w:rPr>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F0250">
        <w:rPr>
          <w:b/>
          <w:i/>
          <w:sz w:val="27"/>
          <w:szCs w:val="27"/>
        </w:rPr>
        <w:t>НДФЛ</w:t>
      </w:r>
      <w:r w:rsidRPr="00FF0250">
        <w:rPr>
          <w:b/>
          <w:i/>
          <w:sz w:val="27"/>
          <w:szCs w:val="27"/>
          <w:vertAlign w:val="subscript"/>
        </w:rPr>
        <w:t xml:space="preserve"> 9</w:t>
      </w:r>
      <w:r w:rsidRPr="00FF0250">
        <w:rPr>
          <w:bCs/>
          <w:sz w:val="27"/>
          <w:szCs w:val="27"/>
        </w:rPr>
        <w:t>)</w:t>
      </w:r>
      <w:r w:rsidRPr="00FF0250">
        <w:rPr>
          <w:sz w:val="27"/>
          <w:szCs w:val="27"/>
        </w:rPr>
        <w:t>;</w:t>
      </w:r>
    </w:p>
    <w:p w:rsidR="001E265D" w:rsidRPr="00FF0250" w:rsidRDefault="001E265D" w:rsidP="001E265D">
      <w:pPr>
        <w:spacing w:line="240" w:lineRule="auto"/>
        <w:jc w:val="both"/>
        <w:rPr>
          <w:bCs/>
          <w:sz w:val="27"/>
          <w:szCs w:val="27"/>
        </w:rPr>
      </w:pPr>
      <w:r w:rsidRPr="00FF0250">
        <w:rPr>
          <w:bCs/>
          <w:sz w:val="27"/>
          <w:szCs w:val="27"/>
        </w:rPr>
        <w:t>-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FF0250">
        <w:rPr>
          <w:b/>
          <w:i/>
          <w:sz w:val="27"/>
          <w:szCs w:val="27"/>
        </w:rPr>
        <w:t>НДФЛ</w:t>
      </w:r>
      <w:r w:rsidRPr="00FF0250">
        <w:rPr>
          <w:b/>
          <w:i/>
          <w:sz w:val="27"/>
          <w:szCs w:val="27"/>
          <w:vertAlign w:val="subscript"/>
        </w:rPr>
        <w:t xml:space="preserve"> 12,13,14,15</w:t>
      </w:r>
      <w:r w:rsidRPr="00FF0250">
        <w:rPr>
          <w:bCs/>
          <w:sz w:val="27"/>
          <w:szCs w:val="27"/>
        </w:rPr>
        <w:t>);</w:t>
      </w:r>
    </w:p>
    <w:p w:rsidR="001E265D" w:rsidRPr="002E128C" w:rsidRDefault="001E265D" w:rsidP="001E265D">
      <w:pPr>
        <w:spacing w:line="240" w:lineRule="auto"/>
        <w:jc w:val="both"/>
        <w:rPr>
          <w:bCs/>
          <w:sz w:val="27"/>
          <w:szCs w:val="27"/>
        </w:rPr>
      </w:pPr>
      <w:r w:rsidRPr="002E128C">
        <w:rPr>
          <w:bCs/>
          <w:sz w:val="27"/>
          <w:szCs w:val="27"/>
        </w:rPr>
        <w:lastRenderedPageBreak/>
        <w:t xml:space="preserve">- </w:t>
      </w:r>
      <w:r w:rsidRPr="002E128C">
        <w:rPr>
          <w:sz w:val="27"/>
          <w:szCs w:val="27"/>
        </w:rPr>
        <w:t>с доходов</w:t>
      </w:r>
      <w:r w:rsidRPr="002E128C">
        <w:rPr>
          <w:bCs/>
          <w:sz w:val="27"/>
          <w:szCs w:val="27"/>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2E128C">
        <w:rPr>
          <w:b/>
          <w:i/>
          <w:sz w:val="27"/>
          <w:szCs w:val="27"/>
        </w:rPr>
        <w:t>НДФЛ</w:t>
      </w:r>
      <w:r w:rsidRPr="002E128C">
        <w:rPr>
          <w:b/>
          <w:i/>
          <w:sz w:val="27"/>
          <w:szCs w:val="27"/>
          <w:vertAlign w:val="subscript"/>
        </w:rPr>
        <w:t xml:space="preserve"> 23</w:t>
      </w:r>
      <w:r w:rsidRPr="002E128C">
        <w:rPr>
          <w:bCs/>
          <w:sz w:val="27"/>
          <w:szCs w:val="27"/>
        </w:rPr>
        <w:t>);</w:t>
      </w:r>
    </w:p>
    <w:p w:rsidR="001E265D" w:rsidRPr="002E128C" w:rsidRDefault="001E265D" w:rsidP="001E265D">
      <w:pPr>
        <w:spacing w:line="240" w:lineRule="auto"/>
        <w:jc w:val="both"/>
        <w:rPr>
          <w:bCs/>
          <w:sz w:val="27"/>
          <w:szCs w:val="27"/>
        </w:rPr>
      </w:pPr>
      <w:r w:rsidRPr="002E128C">
        <w:rPr>
          <w:bCs/>
          <w:sz w:val="27"/>
          <w:szCs w:val="27"/>
        </w:rPr>
        <w:t xml:space="preserve">- </w:t>
      </w:r>
      <w:r w:rsidRPr="002E128C">
        <w:rPr>
          <w:sz w:val="27"/>
          <w:szCs w:val="27"/>
        </w:rPr>
        <w:t>с доходов</w:t>
      </w:r>
      <w:r w:rsidRPr="002E128C">
        <w:rPr>
          <w:bCs/>
          <w:sz w:val="27"/>
          <w:szCs w:val="27"/>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2E128C">
        <w:rPr>
          <w:b/>
          <w:i/>
          <w:sz w:val="27"/>
          <w:szCs w:val="27"/>
        </w:rPr>
        <w:t>НДФЛ</w:t>
      </w:r>
      <w:r w:rsidRPr="002E128C">
        <w:rPr>
          <w:b/>
          <w:i/>
          <w:sz w:val="27"/>
          <w:szCs w:val="27"/>
          <w:vertAlign w:val="subscript"/>
        </w:rPr>
        <w:t xml:space="preserve"> 24</w:t>
      </w:r>
      <w:r w:rsidRPr="002E128C">
        <w:rPr>
          <w:bCs/>
          <w:sz w:val="27"/>
          <w:szCs w:val="27"/>
        </w:rPr>
        <w:t>);</w:t>
      </w:r>
    </w:p>
    <w:p w:rsidR="001E265D" w:rsidRPr="002E128C" w:rsidRDefault="001E265D" w:rsidP="001E265D">
      <w:pPr>
        <w:spacing w:line="240" w:lineRule="auto"/>
        <w:jc w:val="both"/>
        <w:rPr>
          <w:bCs/>
          <w:sz w:val="27"/>
          <w:szCs w:val="27"/>
        </w:rPr>
      </w:pPr>
      <w:r w:rsidRPr="002E128C">
        <w:rPr>
          <w:bCs/>
          <w:sz w:val="27"/>
          <w:szCs w:val="27"/>
        </w:rPr>
        <w:t>-</w:t>
      </w:r>
      <w:r w:rsidRPr="002E128C">
        <w:rPr>
          <w:b/>
          <w:i/>
          <w:sz w:val="27"/>
          <w:szCs w:val="27"/>
        </w:rPr>
        <w:t xml:space="preserve"> </w:t>
      </w:r>
      <w:r w:rsidRPr="002E128C">
        <w:rPr>
          <w:sz w:val="27"/>
          <w:szCs w:val="27"/>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2E128C">
        <w:rPr>
          <w:bCs/>
          <w:sz w:val="27"/>
          <w:szCs w:val="27"/>
        </w:rPr>
        <w:t>(</w:t>
      </w:r>
      <w:r w:rsidRPr="002E128C">
        <w:rPr>
          <w:b/>
          <w:i/>
          <w:sz w:val="27"/>
          <w:szCs w:val="27"/>
        </w:rPr>
        <w:t>НДФЛ</w:t>
      </w:r>
      <w:r w:rsidRPr="002E128C">
        <w:rPr>
          <w:b/>
          <w:i/>
          <w:sz w:val="27"/>
          <w:szCs w:val="27"/>
          <w:vertAlign w:val="subscript"/>
        </w:rPr>
        <w:t xml:space="preserve"> 25</w:t>
      </w:r>
      <w:r w:rsidRPr="002E128C">
        <w:rPr>
          <w:bCs/>
          <w:sz w:val="27"/>
          <w:szCs w:val="27"/>
        </w:rPr>
        <w:t>);</w:t>
      </w:r>
    </w:p>
    <w:p w:rsidR="001E265D" w:rsidRPr="002E128C" w:rsidRDefault="001E265D" w:rsidP="001E265D">
      <w:pPr>
        <w:spacing w:line="240" w:lineRule="auto"/>
        <w:jc w:val="both"/>
        <w:rPr>
          <w:bCs/>
          <w:sz w:val="27"/>
          <w:szCs w:val="27"/>
        </w:rPr>
      </w:pPr>
      <w:r w:rsidRPr="002E128C">
        <w:rPr>
          <w:sz w:val="27"/>
          <w:szCs w:val="27"/>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2E128C">
        <w:rPr>
          <w:bCs/>
          <w:sz w:val="27"/>
          <w:szCs w:val="27"/>
        </w:rPr>
        <w:t>(</w:t>
      </w:r>
      <w:r w:rsidRPr="002E128C">
        <w:rPr>
          <w:b/>
          <w:i/>
          <w:sz w:val="27"/>
          <w:szCs w:val="27"/>
        </w:rPr>
        <w:t>НДФЛ</w:t>
      </w:r>
      <w:r w:rsidRPr="002E128C">
        <w:rPr>
          <w:b/>
          <w:i/>
          <w:sz w:val="27"/>
          <w:szCs w:val="27"/>
          <w:vertAlign w:val="subscript"/>
        </w:rPr>
        <w:t xml:space="preserve"> 26</w:t>
      </w:r>
      <w:r w:rsidRPr="002E128C">
        <w:rPr>
          <w:bCs/>
          <w:sz w:val="27"/>
          <w:szCs w:val="27"/>
        </w:rPr>
        <w:t>);</w:t>
      </w:r>
    </w:p>
    <w:p w:rsidR="001E265D" w:rsidRPr="002E128C" w:rsidRDefault="001E265D" w:rsidP="001E265D">
      <w:pPr>
        <w:spacing w:line="240" w:lineRule="auto"/>
        <w:jc w:val="both"/>
        <w:rPr>
          <w:bCs/>
          <w:sz w:val="27"/>
          <w:szCs w:val="27"/>
        </w:rPr>
      </w:pPr>
      <w:r w:rsidRPr="002E128C">
        <w:rPr>
          <w:b/>
          <w:i/>
          <w:sz w:val="27"/>
          <w:szCs w:val="27"/>
        </w:rPr>
        <w:t xml:space="preserve">- </w:t>
      </w:r>
      <w:r w:rsidRPr="002E128C">
        <w:rPr>
          <w:sz w:val="27"/>
          <w:szCs w:val="27"/>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2E128C">
        <w:rPr>
          <w:bCs/>
          <w:sz w:val="27"/>
          <w:szCs w:val="27"/>
        </w:rPr>
        <w:t>(</w:t>
      </w:r>
      <w:r w:rsidRPr="002E128C">
        <w:rPr>
          <w:b/>
          <w:i/>
          <w:sz w:val="27"/>
          <w:szCs w:val="27"/>
        </w:rPr>
        <w:t>НДФЛ</w:t>
      </w:r>
      <w:r w:rsidRPr="002E128C">
        <w:rPr>
          <w:b/>
          <w:i/>
          <w:sz w:val="27"/>
          <w:szCs w:val="27"/>
          <w:vertAlign w:val="subscript"/>
        </w:rPr>
        <w:t xml:space="preserve"> 27</w:t>
      </w:r>
      <w:r w:rsidRPr="002E128C">
        <w:rPr>
          <w:bCs/>
          <w:sz w:val="27"/>
          <w:szCs w:val="27"/>
        </w:rPr>
        <w:t>);</w:t>
      </w:r>
    </w:p>
    <w:p w:rsidR="001E265D" w:rsidRPr="002E128C" w:rsidRDefault="001E265D" w:rsidP="001E265D">
      <w:pPr>
        <w:spacing w:line="240" w:lineRule="auto"/>
        <w:jc w:val="both"/>
        <w:rPr>
          <w:bCs/>
          <w:sz w:val="27"/>
          <w:szCs w:val="27"/>
        </w:rPr>
      </w:pPr>
      <w:r w:rsidRPr="002E128C">
        <w:rPr>
          <w:sz w:val="27"/>
          <w:szCs w:val="27"/>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2E128C">
        <w:rPr>
          <w:bCs/>
          <w:sz w:val="27"/>
          <w:szCs w:val="27"/>
        </w:rPr>
        <w:t>(</w:t>
      </w:r>
      <w:r w:rsidRPr="002E128C">
        <w:rPr>
          <w:b/>
          <w:i/>
          <w:sz w:val="27"/>
          <w:szCs w:val="27"/>
        </w:rPr>
        <w:t>НДФЛ</w:t>
      </w:r>
      <w:r w:rsidRPr="002E128C">
        <w:rPr>
          <w:b/>
          <w:i/>
          <w:sz w:val="27"/>
          <w:szCs w:val="27"/>
          <w:vertAlign w:val="subscript"/>
        </w:rPr>
        <w:t xml:space="preserve"> 28</w:t>
      </w:r>
      <w:r w:rsidRPr="002E128C">
        <w:rPr>
          <w:bCs/>
          <w:sz w:val="27"/>
          <w:szCs w:val="27"/>
        </w:rPr>
        <w:t>);</w:t>
      </w:r>
    </w:p>
    <w:p w:rsidR="001E265D" w:rsidRPr="002E128C" w:rsidRDefault="001E265D" w:rsidP="001E265D">
      <w:pPr>
        <w:spacing w:line="240" w:lineRule="auto"/>
        <w:jc w:val="both"/>
        <w:rPr>
          <w:sz w:val="27"/>
          <w:szCs w:val="27"/>
        </w:rPr>
      </w:pPr>
      <w:r w:rsidRPr="002E128C">
        <w:rPr>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1E265D" w:rsidRPr="005000C0" w:rsidRDefault="001E265D" w:rsidP="001E265D">
      <w:pPr>
        <w:spacing w:before="120" w:after="120" w:line="240" w:lineRule="auto"/>
        <w:jc w:val="center"/>
        <w:rPr>
          <w:b/>
          <w:i/>
          <w:sz w:val="27"/>
          <w:szCs w:val="27"/>
        </w:rPr>
      </w:pPr>
      <w:r w:rsidRPr="005000C0">
        <w:rPr>
          <w:b/>
          <w:i/>
          <w:sz w:val="27"/>
          <w:szCs w:val="27"/>
        </w:rPr>
        <w:t xml:space="preserve">НДФЛ </w:t>
      </w:r>
      <w:r w:rsidRPr="005000C0">
        <w:rPr>
          <w:b/>
          <w:i/>
          <w:sz w:val="27"/>
          <w:szCs w:val="27"/>
          <w:vertAlign w:val="subscript"/>
        </w:rPr>
        <w:t>(2-9,12-15,23-2</w:t>
      </w:r>
      <w:r w:rsidR="00FA4B28">
        <w:rPr>
          <w:b/>
          <w:i/>
          <w:sz w:val="27"/>
          <w:szCs w:val="27"/>
          <w:vertAlign w:val="subscript"/>
        </w:rPr>
        <w:t>8</w:t>
      </w:r>
      <w:r w:rsidRPr="005000C0">
        <w:rPr>
          <w:b/>
          <w:i/>
          <w:sz w:val="27"/>
          <w:szCs w:val="27"/>
          <w:vertAlign w:val="subscript"/>
        </w:rPr>
        <w:t>)</w:t>
      </w:r>
      <w:r w:rsidRPr="005000C0">
        <w:rPr>
          <w:b/>
          <w:i/>
          <w:sz w:val="27"/>
          <w:szCs w:val="27"/>
        </w:rPr>
        <w:t xml:space="preserve"> = ФЗП * Кn/100 (+/-) </w:t>
      </w:r>
      <w:r w:rsidRPr="005000C0">
        <w:rPr>
          <w:b/>
          <w:i/>
          <w:sz w:val="27"/>
          <w:szCs w:val="27"/>
          <w:lang w:val="en-US"/>
        </w:rPr>
        <w:t>F</w:t>
      </w:r>
      <w:r w:rsidRPr="005000C0">
        <w:rPr>
          <w:b/>
          <w:i/>
          <w:sz w:val="27"/>
          <w:szCs w:val="27"/>
        </w:rPr>
        <w:t xml:space="preserve">, </w:t>
      </w:r>
    </w:p>
    <w:p w:rsidR="001E265D" w:rsidRPr="005000C0" w:rsidRDefault="001E265D" w:rsidP="001E265D">
      <w:pPr>
        <w:spacing w:line="240" w:lineRule="auto"/>
        <w:jc w:val="both"/>
        <w:rPr>
          <w:rFonts w:eastAsia="Times New Roman"/>
          <w:sz w:val="27"/>
          <w:szCs w:val="27"/>
          <w:lang w:eastAsia="ru-RU"/>
        </w:rPr>
      </w:pPr>
      <w:r w:rsidRPr="005000C0">
        <w:rPr>
          <w:rFonts w:eastAsia="Times New Roman"/>
          <w:sz w:val="27"/>
          <w:szCs w:val="27"/>
          <w:lang w:eastAsia="ru-RU"/>
        </w:rPr>
        <w:t>где:</w:t>
      </w:r>
    </w:p>
    <w:p w:rsidR="001E265D" w:rsidRPr="005000C0" w:rsidRDefault="001E265D" w:rsidP="001E265D">
      <w:pPr>
        <w:spacing w:line="240" w:lineRule="auto"/>
        <w:jc w:val="both"/>
        <w:rPr>
          <w:rFonts w:eastAsia="Times New Roman"/>
          <w:sz w:val="27"/>
          <w:szCs w:val="27"/>
          <w:lang w:eastAsia="ru-RU"/>
        </w:rPr>
      </w:pPr>
      <w:r w:rsidRPr="005000C0">
        <w:rPr>
          <w:rFonts w:eastAsia="Times New Roman"/>
          <w:b/>
          <w:sz w:val="27"/>
          <w:szCs w:val="27"/>
          <w:lang w:eastAsia="ru-RU"/>
        </w:rPr>
        <w:t>ФЗП</w:t>
      </w:r>
      <w:r w:rsidRPr="005000C0">
        <w:rPr>
          <w:rFonts w:eastAsia="Times New Roman"/>
          <w:sz w:val="27"/>
          <w:szCs w:val="27"/>
          <w:lang w:eastAsia="ru-RU"/>
        </w:rPr>
        <w:t xml:space="preserve"> – фонд среднемесячной номинальной начисленной заработной платы, тыс. рублей (показатели прогноза социально-экономического развития Ростовской области);</w:t>
      </w:r>
    </w:p>
    <w:p w:rsidR="001E265D" w:rsidRPr="005000C0" w:rsidRDefault="001E265D" w:rsidP="001E265D">
      <w:pPr>
        <w:spacing w:line="240" w:lineRule="auto"/>
        <w:jc w:val="both"/>
        <w:rPr>
          <w:rFonts w:eastAsia="Times New Roman"/>
          <w:sz w:val="27"/>
          <w:szCs w:val="27"/>
          <w:lang w:eastAsia="ru-RU"/>
        </w:rPr>
      </w:pPr>
      <w:r w:rsidRPr="005000C0">
        <w:rPr>
          <w:rFonts w:eastAsia="Times New Roman"/>
          <w:b/>
          <w:sz w:val="27"/>
          <w:szCs w:val="27"/>
          <w:lang w:eastAsia="ru-RU"/>
        </w:rPr>
        <w:t>К</w:t>
      </w:r>
      <w:r w:rsidRPr="005000C0">
        <w:rPr>
          <w:rFonts w:eastAsia="Times New Roman"/>
          <w:b/>
          <w:sz w:val="27"/>
          <w:szCs w:val="27"/>
          <w:vertAlign w:val="subscript"/>
          <w:lang w:val="en-US" w:eastAsia="ru-RU"/>
        </w:rPr>
        <w:t>n</w:t>
      </w:r>
      <w:r w:rsidRPr="005000C0">
        <w:rPr>
          <w:rFonts w:eastAsia="Times New Roman"/>
          <w:sz w:val="27"/>
          <w:szCs w:val="27"/>
          <w:lang w:eastAsia="ru-RU"/>
        </w:rPr>
        <w:t xml:space="preserve"> – доля налога в ФЗП за предыдущий период (показатели прогноза социально-экономического развития Ростовской области, отчет по форме № 1-НМ), %;</w:t>
      </w:r>
    </w:p>
    <w:p w:rsidR="001E265D" w:rsidRPr="005000C0" w:rsidRDefault="001E265D" w:rsidP="001E265D">
      <w:pPr>
        <w:spacing w:line="240" w:lineRule="auto"/>
        <w:jc w:val="both"/>
        <w:rPr>
          <w:rFonts w:eastAsia="Times New Roman"/>
          <w:sz w:val="27"/>
          <w:szCs w:val="27"/>
          <w:lang w:eastAsia="ru-RU"/>
        </w:rPr>
      </w:pPr>
      <w:r w:rsidRPr="005000C0">
        <w:rPr>
          <w:rFonts w:eastAsia="Times New Roman"/>
          <w:b/>
          <w:sz w:val="27"/>
          <w:szCs w:val="27"/>
          <w:lang w:eastAsia="ru-RU"/>
        </w:rPr>
        <w:t>F</w:t>
      </w:r>
      <w:r w:rsidRPr="005000C0">
        <w:rPr>
          <w:rFonts w:eastAsia="Times New Roman"/>
          <w:sz w:val="27"/>
          <w:szCs w:val="27"/>
          <w:lang w:eastAsia="ru-RU"/>
        </w:rPr>
        <w:t xml:space="preserve"> –</w:t>
      </w:r>
      <w:r w:rsidRPr="005000C0">
        <w:rPr>
          <w:sz w:val="27"/>
          <w:szCs w:val="27"/>
        </w:rPr>
        <w:t xml:space="preserve"> 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w:t>
      </w:r>
      <w:r w:rsidRPr="005000C0">
        <w:rPr>
          <w:rFonts w:eastAsia="Times New Roman"/>
          <w:sz w:val="27"/>
          <w:szCs w:val="27"/>
          <w:lang w:eastAsia="ru-RU"/>
        </w:rPr>
        <w:t>тыс. рублей.</w:t>
      </w:r>
    </w:p>
    <w:p w:rsidR="001E265D" w:rsidRDefault="001E265D" w:rsidP="001E265D">
      <w:pPr>
        <w:spacing w:line="240" w:lineRule="auto"/>
        <w:jc w:val="both"/>
        <w:rPr>
          <w:bCs/>
          <w:sz w:val="27"/>
          <w:szCs w:val="27"/>
          <w:highlight w:val="yellow"/>
        </w:rPr>
      </w:pPr>
    </w:p>
    <w:p w:rsidR="001E265D" w:rsidRPr="005000C0" w:rsidRDefault="001E265D" w:rsidP="001E265D">
      <w:pPr>
        <w:spacing w:line="240" w:lineRule="auto"/>
        <w:jc w:val="both"/>
        <w:rPr>
          <w:b/>
          <w:bCs/>
          <w:i/>
          <w:sz w:val="27"/>
          <w:szCs w:val="27"/>
        </w:rPr>
      </w:pPr>
      <w:r w:rsidRPr="005000C0">
        <w:rPr>
          <w:b/>
          <w:bCs/>
          <w:i/>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w:t>
      </w:r>
    </w:p>
    <w:p w:rsidR="001E265D" w:rsidRPr="005000C0" w:rsidRDefault="001E265D" w:rsidP="001E265D">
      <w:pPr>
        <w:spacing w:line="240" w:lineRule="auto"/>
        <w:jc w:val="both"/>
        <w:rPr>
          <w:bCs/>
          <w:sz w:val="27"/>
          <w:szCs w:val="27"/>
        </w:rPr>
      </w:pPr>
    </w:p>
    <w:p w:rsidR="001E265D" w:rsidRPr="005000C0" w:rsidRDefault="001E265D" w:rsidP="001E265D">
      <w:pPr>
        <w:spacing w:line="240" w:lineRule="auto"/>
        <w:jc w:val="both"/>
        <w:rPr>
          <w:bCs/>
          <w:sz w:val="27"/>
          <w:szCs w:val="27"/>
        </w:rPr>
      </w:pPr>
      <w:r w:rsidRPr="005000C0">
        <w:rPr>
          <w:bCs/>
          <w:sz w:val="27"/>
          <w:szCs w:val="27"/>
        </w:rPr>
        <w:t xml:space="preserve">Прогнозный объем поступлений налога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рассчитывается исходя из фиксированной суммы прибыли </w:t>
      </w:r>
      <w:r w:rsidRPr="005000C0">
        <w:rPr>
          <w:bCs/>
          <w:sz w:val="27"/>
          <w:szCs w:val="27"/>
        </w:rPr>
        <w:lastRenderedPageBreak/>
        <w:t>контролируемой иностранной компании, зависящей от количества контролируемых физическим лицом иностранных компаний (ст.227.2 Налогового кодекса Российской Федерации), количества лиц, признаваемых контролирующими лицами контролируемой иностранной компании, динамики налогоплательщиков, сложившейся в предыдущие периоды (аналитическая информация налоговых органов):</w:t>
      </w:r>
    </w:p>
    <w:p w:rsidR="001E265D" w:rsidRPr="005000C0" w:rsidRDefault="001E265D" w:rsidP="001E265D">
      <w:pPr>
        <w:spacing w:line="240" w:lineRule="auto"/>
        <w:jc w:val="both"/>
        <w:rPr>
          <w:bCs/>
          <w:sz w:val="27"/>
          <w:szCs w:val="27"/>
        </w:rPr>
      </w:pPr>
    </w:p>
    <w:p w:rsidR="001E265D" w:rsidRPr="005000C0" w:rsidRDefault="001E265D" w:rsidP="001E265D">
      <w:pPr>
        <w:spacing w:line="240" w:lineRule="auto"/>
        <w:jc w:val="both"/>
        <w:rPr>
          <w:b/>
          <w:bCs/>
          <w:sz w:val="27"/>
          <w:szCs w:val="27"/>
        </w:rPr>
      </w:pPr>
      <w:r>
        <w:rPr>
          <w:bCs/>
          <w:sz w:val="27"/>
          <w:szCs w:val="27"/>
        </w:rPr>
        <w:t xml:space="preserve">- </w:t>
      </w:r>
      <w:r w:rsidRPr="005000C0">
        <w:rPr>
          <w:bCs/>
          <w:sz w:val="27"/>
          <w:szCs w:val="27"/>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w:t>
      </w:r>
      <w:r w:rsidRPr="005000C0">
        <w:rPr>
          <w:b/>
          <w:bCs/>
          <w:sz w:val="27"/>
          <w:szCs w:val="27"/>
        </w:rPr>
        <w:t xml:space="preserve"> (</w:t>
      </w:r>
      <w:r>
        <w:rPr>
          <w:b/>
          <w:bCs/>
          <w:i/>
          <w:sz w:val="27"/>
          <w:szCs w:val="27"/>
        </w:rPr>
        <w:t>НДФЛ</w:t>
      </w:r>
      <w:r w:rsidRPr="005000C0">
        <w:rPr>
          <w:b/>
          <w:bCs/>
          <w:i/>
          <w:sz w:val="20"/>
          <w:szCs w:val="20"/>
        </w:rPr>
        <w:t>11</w:t>
      </w:r>
      <w:r>
        <w:rPr>
          <w:b/>
          <w:bCs/>
          <w:i/>
          <w:sz w:val="20"/>
          <w:szCs w:val="20"/>
        </w:rPr>
        <w:t>,</w:t>
      </w:r>
      <w:r w:rsidRPr="005000C0">
        <w:rPr>
          <w:b/>
          <w:bCs/>
          <w:i/>
          <w:sz w:val="20"/>
          <w:szCs w:val="20"/>
        </w:rPr>
        <w:t>16</w:t>
      </w:r>
      <w:r>
        <w:rPr>
          <w:b/>
          <w:bCs/>
          <w:i/>
          <w:sz w:val="20"/>
          <w:szCs w:val="20"/>
        </w:rPr>
        <w:t>,</w:t>
      </w:r>
      <w:r w:rsidRPr="005000C0">
        <w:rPr>
          <w:b/>
          <w:bCs/>
          <w:i/>
          <w:sz w:val="20"/>
          <w:szCs w:val="20"/>
        </w:rPr>
        <w:t>17</w:t>
      </w:r>
      <w:r w:rsidRPr="005000C0">
        <w:rPr>
          <w:b/>
          <w:bCs/>
          <w:sz w:val="27"/>
          <w:szCs w:val="27"/>
        </w:rPr>
        <w:t>):</w:t>
      </w:r>
    </w:p>
    <w:p w:rsidR="001E265D" w:rsidRPr="005000C0" w:rsidRDefault="001E265D" w:rsidP="001E265D">
      <w:pPr>
        <w:spacing w:line="240" w:lineRule="auto"/>
        <w:jc w:val="both"/>
        <w:rPr>
          <w:bCs/>
          <w:sz w:val="27"/>
          <w:szCs w:val="27"/>
        </w:rPr>
      </w:pPr>
    </w:p>
    <w:p w:rsidR="001E265D" w:rsidRDefault="001E265D" w:rsidP="001E265D">
      <w:pPr>
        <w:spacing w:before="120" w:after="120" w:line="240" w:lineRule="auto"/>
        <w:jc w:val="center"/>
        <w:rPr>
          <w:b/>
          <w:i/>
          <w:sz w:val="27"/>
          <w:szCs w:val="27"/>
          <w:lang w:val="en-US"/>
        </w:rPr>
      </w:pPr>
      <w:r w:rsidRPr="005000C0">
        <w:rPr>
          <w:b/>
          <w:bCs/>
          <w:i/>
          <w:sz w:val="27"/>
          <w:szCs w:val="27"/>
        </w:rPr>
        <w:t>НДФЛ</w:t>
      </w:r>
      <w:r w:rsidRPr="005000C0">
        <w:rPr>
          <w:b/>
          <w:bCs/>
          <w:i/>
          <w:sz w:val="27"/>
          <w:szCs w:val="27"/>
          <w:lang w:val="en-US"/>
        </w:rPr>
        <w:t xml:space="preserve"> </w:t>
      </w:r>
      <w:r w:rsidRPr="005000C0">
        <w:rPr>
          <w:b/>
          <w:bCs/>
          <w:i/>
          <w:sz w:val="20"/>
          <w:szCs w:val="20"/>
          <w:lang w:val="en-US"/>
        </w:rPr>
        <w:t>11, 16, 17</w:t>
      </w:r>
      <w:r w:rsidRPr="005000C0">
        <w:rPr>
          <w:b/>
          <w:bCs/>
          <w:i/>
          <w:sz w:val="27"/>
          <w:szCs w:val="27"/>
          <w:lang w:val="en-US"/>
        </w:rPr>
        <w:t xml:space="preserve">= </w:t>
      </w:r>
      <w:r>
        <w:rPr>
          <w:b/>
          <w:i/>
          <w:sz w:val="27"/>
          <w:szCs w:val="27"/>
          <w:lang w:val="en-US"/>
        </w:rPr>
        <w:t>V * Q</w:t>
      </w:r>
      <w:r>
        <w:rPr>
          <w:b/>
          <w:i/>
          <w:sz w:val="27"/>
          <w:szCs w:val="27"/>
          <w:vertAlign w:val="subscript"/>
        </w:rPr>
        <w:t>Л</w:t>
      </w:r>
      <w:r>
        <w:rPr>
          <w:b/>
          <w:i/>
          <w:sz w:val="27"/>
          <w:szCs w:val="27"/>
          <w:vertAlign w:val="subscript"/>
          <w:lang w:val="en-US"/>
        </w:rPr>
        <w:t xml:space="preserve"> </w:t>
      </w:r>
      <w:r>
        <w:rPr>
          <w:b/>
          <w:i/>
          <w:sz w:val="27"/>
          <w:szCs w:val="27"/>
          <w:lang w:val="en-US"/>
        </w:rPr>
        <w:t>* T</w:t>
      </w:r>
      <w:r>
        <w:rPr>
          <w:b/>
          <w:i/>
          <w:sz w:val="27"/>
          <w:szCs w:val="27"/>
          <w:vertAlign w:val="subscript"/>
          <w:lang w:val="en-US"/>
        </w:rPr>
        <w:t>q</w:t>
      </w:r>
      <w:r>
        <w:rPr>
          <w:b/>
          <w:i/>
          <w:sz w:val="27"/>
          <w:szCs w:val="27"/>
          <w:lang w:val="en-US"/>
        </w:rPr>
        <w:t xml:space="preserve"> / 100 * S / 100 * k</w:t>
      </w:r>
      <w:r>
        <w:rPr>
          <w:b/>
          <w:i/>
          <w:sz w:val="27"/>
          <w:szCs w:val="27"/>
          <w:vertAlign w:val="subscript"/>
        </w:rPr>
        <w:t>соб</w:t>
      </w:r>
      <w:r>
        <w:rPr>
          <w:b/>
          <w:i/>
          <w:sz w:val="27"/>
          <w:szCs w:val="27"/>
          <w:lang w:val="en-US"/>
        </w:rPr>
        <w:t xml:space="preserve">/100  </w:t>
      </w:r>
      <m:oMath>
        <m:r>
          <m:rPr>
            <m:sty m:val="bi"/>
          </m:rPr>
          <w:rPr>
            <w:rFonts w:ascii="Cambria Math" w:hAnsi="Cambria Math"/>
            <w:sz w:val="27"/>
            <w:szCs w:val="27"/>
            <w:lang w:val="en-US"/>
          </w:rPr>
          <m:t>±</m:t>
        </m:r>
      </m:oMath>
      <w:r>
        <w:rPr>
          <w:b/>
          <w:i/>
          <w:sz w:val="27"/>
          <w:szCs w:val="27"/>
          <w:lang w:val="en-US"/>
        </w:rPr>
        <w:t xml:space="preserve"> F</w:t>
      </w:r>
      <w:r>
        <w:rPr>
          <w:b/>
          <w:i/>
          <w:sz w:val="27"/>
          <w:szCs w:val="27"/>
          <w:vertAlign w:val="subscript"/>
          <w:lang w:val="en-US"/>
        </w:rPr>
        <w:t xml:space="preserve"> </w:t>
      </w:r>
      <w:r>
        <w:rPr>
          <w:b/>
          <w:i/>
          <w:sz w:val="27"/>
          <w:szCs w:val="27"/>
          <w:lang w:val="en-US"/>
        </w:rPr>
        <w:t>,</w:t>
      </w:r>
    </w:p>
    <w:p w:rsidR="001E265D" w:rsidRPr="005000C0" w:rsidRDefault="001E265D" w:rsidP="001E265D">
      <w:pPr>
        <w:spacing w:line="240" w:lineRule="auto"/>
        <w:jc w:val="both"/>
        <w:rPr>
          <w:bCs/>
          <w:sz w:val="27"/>
          <w:szCs w:val="27"/>
        </w:rPr>
      </w:pPr>
      <w:r w:rsidRPr="005000C0">
        <w:rPr>
          <w:bCs/>
          <w:sz w:val="27"/>
          <w:szCs w:val="27"/>
        </w:rPr>
        <w:t>где:</w:t>
      </w:r>
    </w:p>
    <w:p w:rsidR="001E265D" w:rsidRPr="005000C0" w:rsidRDefault="001E265D" w:rsidP="001E265D">
      <w:pPr>
        <w:spacing w:line="240" w:lineRule="auto"/>
        <w:jc w:val="both"/>
        <w:rPr>
          <w:bCs/>
          <w:sz w:val="27"/>
          <w:szCs w:val="27"/>
        </w:rPr>
      </w:pPr>
    </w:p>
    <w:p w:rsidR="001E265D" w:rsidRPr="001E265D" w:rsidRDefault="001E265D" w:rsidP="001E265D">
      <w:pPr>
        <w:spacing w:line="240" w:lineRule="auto"/>
        <w:jc w:val="both"/>
        <w:rPr>
          <w:bCs/>
          <w:sz w:val="27"/>
          <w:szCs w:val="27"/>
        </w:rPr>
      </w:pPr>
      <w:r w:rsidRPr="001E265D">
        <w:rPr>
          <w:b/>
          <w:bCs/>
          <w:i/>
          <w:sz w:val="27"/>
          <w:szCs w:val="27"/>
        </w:rPr>
        <w:t>V</w:t>
      </w:r>
      <w:r w:rsidRPr="001E265D">
        <w:rPr>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13%, 15%, 18% (ст 224 Налогового кодекса Российской Федерации), рублей.</w:t>
      </w:r>
    </w:p>
    <w:p w:rsidR="001E265D" w:rsidRPr="001E265D" w:rsidRDefault="001E265D" w:rsidP="001E265D">
      <w:pPr>
        <w:spacing w:line="240" w:lineRule="auto"/>
        <w:jc w:val="both"/>
        <w:rPr>
          <w:bCs/>
          <w:sz w:val="27"/>
          <w:szCs w:val="27"/>
        </w:rPr>
      </w:pPr>
      <w:r w:rsidRPr="001E265D">
        <w:rPr>
          <w:b/>
          <w:bCs/>
          <w:i/>
          <w:sz w:val="27"/>
          <w:szCs w:val="27"/>
        </w:rPr>
        <w:t>S</w:t>
      </w:r>
      <w:r w:rsidRPr="001E265D">
        <w:rPr>
          <w:bCs/>
          <w:sz w:val="27"/>
          <w:szCs w:val="27"/>
        </w:rPr>
        <w:t xml:space="preserve"> – ставка налога, % (ст 224 Налогового кодекса Российской Федерации); </w:t>
      </w:r>
    </w:p>
    <w:p w:rsidR="001E265D" w:rsidRPr="001E265D" w:rsidRDefault="001E265D" w:rsidP="001E265D">
      <w:pPr>
        <w:spacing w:line="240" w:lineRule="auto"/>
        <w:jc w:val="both"/>
        <w:rPr>
          <w:bCs/>
          <w:sz w:val="27"/>
          <w:szCs w:val="27"/>
        </w:rPr>
      </w:pPr>
      <w:r w:rsidRPr="001E265D">
        <w:rPr>
          <w:b/>
          <w:bCs/>
          <w:i/>
          <w:sz w:val="27"/>
          <w:szCs w:val="27"/>
        </w:rPr>
        <w:t>Q</w:t>
      </w:r>
      <w:r w:rsidRPr="001E265D">
        <w:rPr>
          <w:b/>
          <w:bCs/>
          <w:i/>
          <w:sz w:val="20"/>
          <w:szCs w:val="20"/>
        </w:rPr>
        <w:t>Л</w:t>
      </w:r>
      <w:r w:rsidRPr="001E265D">
        <w:rPr>
          <w:b/>
          <w:bCs/>
          <w:i/>
          <w:sz w:val="27"/>
          <w:szCs w:val="27"/>
        </w:rPr>
        <w:t xml:space="preserve"> </w:t>
      </w:r>
      <w:r w:rsidRPr="001E265D">
        <w:rPr>
          <w:bCs/>
          <w:sz w:val="27"/>
          <w:szCs w:val="27"/>
        </w:rPr>
        <w:t>- количество лиц, признаваемых контролирующими лицами контролируемой иностранной компании, ед.;</w:t>
      </w:r>
    </w:p>
    <w:p w:rsidR="001E265D" w:rsidRPr="001E265D" w:rsidRDefault="001E265D" w:rsidP="001E265D">
      <w:pPr>
        <w:spacing w:line="240" w:lineRule="auto"/>
        <w:jc w:val="both"/>
        <w:rPr>
          <w:bCs/>
          <w:sz w:val="27"/>
          <w:szCs w:val="27"/>
        </w:rPr>
      </w:pPr>
      <w:r w:rsidRPr="001E265D">
        <w:rPr>
          <w:b/>
          <w:bCs/>
          <w:i/>
          <w:sz w:val="27"/>
          <w:szCs w:val="27"/>
        </w:rPr>
        <w:t xml:space="preserve">Tq </w:t>
      </w:r>
      <w:r w:rsidRPr="001E265D">
        <w:rPr>
          <w:bCs/>
          <w:sz w:val="27"/>
          <w:szCs w:val="27"/>
        </w:rPr>
        <w:t>– коэффициент, характеризующий динамику количества лиц, признаваемых контролирующими лицами контролируемой иностранной компании, сложившуюся в предшествующие периоды, %;</w:t>
      </w:r>
    </w:p>
    <w:p w:rsidR="001E265D" w:rsidRPr="001E265D" w:rsidRDefault="001E265D" w:rsidP="001E265D">
      <w:pPr>
        <w:spacing w:line="240" w:lineRule="auto"/>
        <w:jc w:val="both"/>
        <w:rPr>
          <w:bCs/>
          <w:sz w:val="27"/>
          <w:szCs w:val="27"/>
        </w:rPr>
      </w:pPr>
      <w:r w:rsidRPr="001E265D">
        <w:rPr>
          <w:b/>
          <w:bCs/>
          <w:i/>
          <w:sz w:val="27"/>
          <w:szCs w:val="27"/>
        </w:rPr>
        <w:t>kсоб.</w:t>
      </w:r>
      <w:r w:rsidRPr="001E265D">
        <w:rPr>
          <w:bCs/>
          <w:sz w:val="27"/>
          <w:szCs w:val="27"/>
        </w:rPr>
        <w:t xml:space="preserve"> – расчётный уровень собираемости, учитывает работу по погашению кредиторской и дебиторской задолженности по налогу(1-НМ), %</w:t>
      </w:r>
    </w:p>
    <w:p w:rsidR="001E265D" w:rsidRPr="005000C0" w:rsidRDefault="001E265D" w:rsidP="001E265D">
      <w:pPr>
        <w:spacing w:line="240" w:lineRule="auto"/>
        <w:jc w:val="both"/>
        <w:rPr>
          <w:bCs/>
          <w:sz w:val="27"/>
          <w:szCs w:val="27"/>
        </w:rPr>
      </w:pPr>
      <w:r w:rsidRPr="001E265D">
        <w:rPr>
          <w:b/>
          <w:bCs/>
          <w:i/>
          <w:sz w:val="27"/>
          <w:szCs w:val="27"/>
        </w:rPr>
        <w:t>F</w:t>
      </w:r>
      <w:r w:rsidRPr="001E265D">
        <w:rPr>
          <w:bCs/>
          <w:sz w:val="27"/>
          <w:szCs w:val="27"/>
        </w:rPr>
        <w:t xml:space="preserve"> – 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w:t>
      </w:r>
      <w:r w:rsidRPr="005000C0">
        <w:rPr>
          <w:bCs/>
          <w:sz w:val="27"/>
          <w:szCs w:val="27"/>
        </w:rPr>
        <w:t xml:space="preserve"> год и плановый период исходя из ретроспективных данных, тыс. рублей. </w:t>
      </w:r>
    </w:p>
    <w:p w:rsidR="001E265D" w:rsidRPr="005000C0" w:rsidRDefault="001E265D" w:rsidP="001E265D">
      <w:pPr>
        <w:spacing w:line="240" w:lineRule="auto"/>
        <w:jc w:val="both"/>
        <w:rPr>
          <w:bCs/>
          <w:sz w:val="27"/>
          <w:szCs w:val="27"/>
        </w:rPr>
      </w:pPr>
    </w:p>
    <w:p w:rsidR="001E265D" w:rsidRPr="005000C0" w:rsidRDefault="001E265D" w:rsidP="001E265D">
      <w:pPr>
        <w:spacing w:line="240" w:lineRule="auto"/>
        <w:jc w:val="both"/>
        <w:rPr>
          <w:b/>
          <w:bCs/>
          <w:sz w:val="27"/>
          <w:szCs w:val="27"/>
        </w:rPr>
      </w:pPr>
      <w:r w:rsidRPr="005000C0">
        <w:rPr>
          <w:bCs/>
          <w:sz w:val="27"/>
          <w:szCs w:val="27"/>
        </w:rPr>
        <w:t>-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Pr>
          <w:b/>
          <w:bCs/>
          <w:sz w:val="27"/>
          <w:szCs w:val="27"/>
        </w:rPr>
        <w:t xml:space="preserve"> (НДФЛ</w:t>
      </w:r>
      <w:r w:rsidRPr="005000C0">
        <w:rPr>
          <w:b/>
          <w:bCs/>
          <w:sz w:val="20"/>
          <w:szCs w:val="20"/>
        </w:rPr>
        <w:t>1</w:t>
      </w:r>
      <w:r>
        <w:rPr>
          <w:b/>
          <w:bCs/>
          <w:sz w:val="20"/>
          <w:szCs w:val="20"/>
        </w:rPr>
        <w:t>8</w:t>
      </w:r>
      <w:r w:rsidRPr="005000C0">
        <w:rPr>
          <w:b/>
          <w:bCs/>
          <w:sz w:val="27"/>
          <w:szCs w:val="27"/>
        </w:rPr>
        <w:t>):</w:t>
      </w:r>
    </w:p>
    <w:p w:rsidR="001E265D" w:rsidRPr="005000C0" w:rsidRDefault="001E265D" w:rsidP="001E265D">
      <w:pPr>
        <w:spacing w:line="240" w:lineRule="auto"/>
        <w:jc w:val="both"/>
        <w:rPr>
          <w:bCs/>
          <w:sz w:val="27"/>
          <w:szCs w:val="27"/>
        </w:rPr>
      </w:pPr>
    </w:p>
    <w:p w:rsidR="001E265D" w:rsidRDefault="001E265D" w:rsidP="001E265D">
      <w:pPr>
        <w:spacing w:before="120" w:after="120" w:line="240" w:lineRule="auto"/>
        <w:ind w:firstLine="142"/>
        <w:jc w:val="center"/>
        <w:rPr>
          <w:b/>
          <w:i/>
          <w:sz w:val="27"/>
          <w:szCs w:val="27"/>
          <w:lang w:val="en-US"/>
        </w:rPr>
      </w:pPr>
      <w:r>
        <w:rPr>
          <w:b/>
          <w:bCs/>
          <w:sz w:val="27"/>
          <w:szCs w:val="27"/>
        </w:rPr>
        <w:t>НДФЛ</w:t>
      </w:r>
      <w:r w:rsidRPr="001E265D">
        <w:rPr>
          <w:b/>
          <w:bCs/>
          <w:sz w:val="20"/>
          <w:szCs w:val="20"/>
          <w:lang w:val="en-US"/>
        </w:rPr>
        <w:t xml:space="preserve">18 </w:t>
      </w:r>
      <w:r w:rsidRPr="001E265D">
        <w:rPr>
          <w:b/>
          <w:bCs/>
          <w:i/>
          <w:sz w:val="27"/>
          <w:szCs w:val="27"/>
          <w:lang w:val="en-US"/>
        </w:rPr>
        <w:t xml:space="preserve">= </w:t>
      </w:r>
      <w:r>
        <w:rPr>
          <w:bCs/>
          <w:sz w:val="36"/>
          <w:szCs w:val="27"/>
          <w:lang w:val="en-US"/>
        </w:rPr>
        <w:t>[</w:t>
      </w:r>
      <m:oMath>
        <m:r>
          <m:rPr>
            <m:sty m:val="bi"/>
          </m:rPr>
          <w:rPr>
            <w:rFonts w:ascii="Cambria Math" w:hAnsi="Cambria Math"/>
            <w:sz w:val="32"/>
            <w:szCs w:val="27"/>
            <w:lang w:val="en-US"/>
          </w:rPr>
          <m:t xml:space="preserve"> ∑(</m:t>
        </m:r>
        <m:r>
          <m:rPr>
            <m:sty m:val="bi"/>
          </m:rPr>
          <w:rPr>
            <w:rFonts w:ascii="Cambria Math" w:hAnsi="Cambria Math"/>
            <w:sz w:val="32"/>
            <w:szCs w:val="27"/>
          </w:rPr>
          <m:t>Vi</m:t>
        </m:r>
      </m:oMath>
      <w:r>
        <w:rPr>
          <w:b/>
          <w:sz w:val="32"/>
          <w:szCs w:val="27"/>
          <w:lang w:val="en-US"/>
        </w:rPr>
        <w:t xml:space="preserve"> * </w:t>
      </w:r>
      <w:r>
        <w:rPr>
          <w:b/>
          <w:i/>
          <w:sz w:val="32"/>
          <w:szCs w:val="27"/>
          <w:lang w:val="en-US"/>
        </w:rPr>
        <w:t>Q</w:t>
      </w:r>
      <w:r>
        <w:rPr>
          <w:b/>
          <w:i/>
          <w:sz w:val="32"/>
          <w:szCs w:val="27"/>
          <w:vertAlign w:val="subscript"/>
        </w:rPr>
        <w:t>л</w:t>
      </w:r>
      <w:r>
        <w:rPr>
          <w:b/>
          <w:i/>
          <w:sz w:val="32"/>
          <w:szCs w:val="27"/>
          <w:vertAlign w:val="subscript"/>
          <w:lang w:val="en-US"/>
        </w:rPr>
        <w:t>i</w:t>
      </w:r>
      <w:r>
        <w:rPr>
          <w:b/>
          <w:i/>
          <w:sz w:val="40"/>
          <w:szCs w:val="27"/>
          <w:vertAlign w:val="subscript"/>
          <w:lang w:val="en-US"/>
        </w:rPr>
        <w:t xml:space="preserve"> *</w:t>
      </w:r>
      <w:r>
        <w:rPr>
          <w:b/>
          <w:i/>
          <w:sz w:val="27"/>
          <w:szCs w:val="27"/>
          <w:lang w:val="en-US"/>
        </w:rPr>
        <w:t xml:space="preserve"> </w:t>
      </w:r>
      <w:r>
        <w:rPr>
          <w:b/>
          <w:i/>
          <w:sz w:val="32"/>
          <w:szCs w:val="27"/>
          <w:lang w:val="en-US"/>
        </w:rPr>
        <w:t>T</w:t>
      </w:r>
      <w:r>
        <w:rPr>
          <w:b/>
          <w:i/>
          <w:sz w:val="32"/>
          <w:szCs w:val="27"/>
          <w:vertAlign w:val="subscript"/>
          <w:lang w:val="en-US"/>
        </w:rPr>
        <w:t>qi</w:t>
      </w:r>
      <w:r>
        <w:rPr>
          <w:b/>
          <w:i/>
          <w:sz w:val="32"/>
          <w:szCs w:val="27"/>
          <w:lang w:val="en-US"/>
        </w:rPr>
        <w:t>/100) * S/100</w:t>
      </w:r>
      <w:r>
        <w:rPr>
          <w:bCs/>
          <w:sz w:val="36"/>
          <w:szCs w:val="27"/>
          <w:lang w:val="en-US"/>
        </w:rPr>
        <w:t xml:space="preserve">] </w:t>
      </w:r>
      <w:r>
        <w:rPr>
          <w:b/>
          <w:i/>
          <w:sz w:val="27"/>
          <w:szCs w:val="27"/>
          <w:lang w:val="en-US"/>
        </w:rPr>
        <w:t>* k</w:t>
      </w:r>
      <w:r>
        <w:rPr>
          <w:b/>
          <w:i/>
          <w:sz w:val="27"/>
          <w:szCs w:val="27"/>
          <w:vertAlign w:val="subscript"/>
        </w:rPr>
        <w:t>соб</w:t>
      </w:r>
      <w:r>
        <w:rPr>
          <w:b/>
          <w:i/>
          <w:sz w:val="27"/>
          <w:szCs w:val="27"/>
          <w:lang w:val="en-US"/>
        </w:rPr>
        <w:t xml:space="preserve">/100 </w:t>
      </w:r>
      <m:oMath>
        <m:r>
          <m:rPr>
            <m:sty m:val="bi"/>
          </m:rPr>
          <w:rPr>
            <w:rFonts w:ascii="Cambria Math" w:hAnsi="Cambria Math"/>
            <w:sz w:val="27"/>
            <w:szCs w:val="27"/>
            <w:lang w:val="en-US"/>
          </w:rPr>
          <m:t>±</m:t>
        </m:r>
      </m:oMath>
      <w:r>
        <w:rPr>
          <w:b/>
          <w:i/>
          <w:sz w:val="27"/>
          <w:szCs w:val="27"/>
          <w:lang w:val="en-US"/>
        </w:rPr>
        <w:t xml:space="preserve"> F</w:t>
      </w:r>
      <w:r>
        <w:rPr>
          <w:b/>
          <w:i/>
          <w:sz w:val="27"/>
          <w:szCs w:val="27"/>
          <w:vertAlign w:val="subscript"/>
          <w:lang w:val="en-US"/>
        </w:rPr>
        <w:t xml:space="preserve"> </w:t>
      </w:r>
      <w:r>
        <w:rPr>
          <w:b/>
          <w:i/>
          <w:sz w:val="27"/>
          <w:szCs w:val="27"/>
          <w:lang w:val="en-US"/>
        </w:rPr>
        <w:t>,</w:t>
      </w:r>
    </w:p>
    <w:p w:rsidR="001E265D" w:rsidRPr="005000C0" w:rsidRDefault="001E265D" w:rsidP="001E265D">
      <w:pPr>
        <w:spacing w:line="240" w:lineRule="auto"/>
        <w:jc w:val="both"/>
        <w:rPr>
          <w:bCs/>
          <w:sz w:val="27"/>
          <w:szCs w:val="27"/>
        </w:rPr>
      </w:pPr>
      <w:r w:rsidRPr="005000C0">
        <w:rPr>
          <w:bCs/>
          <w:sz w:val="27"/>
          <w:szCs w:val="27"/>
        </w:rPr>
        <w:t>где:</w:t>
      </w:r>
    </w:p>
    <w:p w:rsidR="001E265D" w:rsidRPr="005000C0" w:rsidRDefault="001E265D" w:rsidP="001E265D">
      <w:pPr>
        <w:spacing w:line="240" w:lineRule="auto"/>
        <w:jc w:val="both"/>
        <w:rPr>
          <w:bCs/>
          <w:sz w:val="27"/>
          <w:szCs w:val="27"/>
        </w:rPr>
      </w:pPr>
    </w:p>
    <w:p w:rsidR="001E265D" w:rsidRPr="001E265D" w:rsidRDefault="001E265D" w:rsidP="001E265D">
      <w:pPr>
        <w:spacing w:line="240" w:lineRule="auto"/>
        <w:jc w:val="both"/>
        <w:rPr>
          <w:bCs/>
          <w:sz w:val="27"/>
          <w:szCs w:val="27"/>
        </w:rPr>
      </w:pPr>
      <w:r w:rsidRPr="001E265D">
        <w:rPr>
          <w:b/>
          <w:bCs/>
          <w:i/>
          <w:sz w:val="27"/>
          <w:szCs w:val="27"/>
        </w:rPr>
        <w:t>i = {2, 3+}</w:t>
      </w:r>
      <w:r w:rsidRPr="001E265D">
        <w:rPr>
          <w:bCs/>
          <w:sz w:val="27"/>
          <w:szCs w:val="27"/>
        </w:rPr>
        <w:t xml:space="preserve"> – количество контролируемых компаний</w:t>
      </w:r>
    </w:p>
    <w:p w:rsidR="001E265D" w:rsidRPr="001E265D" w:rsidRDefault="001E265D" w:rsidP="001E265D">
      <w:pPr>
        <w:spacing w:line="240" w:lineRule="auto"/>
        <w:jc w:val="both"/>
        <w:rPr>
          <w:bCs/>
          <w:sz w:val="27"/>
          <w:szCs w:val="27"/>
        </w:rPr>
      </w:pPr>
      <w:r w:rsidRPr="001E265D">
        <w:rPr>
          <w:b/>
          <w:bCs/>
          <w:i/>
          <w:sz w:val="27"/>
          <w:szCs w:val="27"/>
        </w:rPr>
        <w:t>V</w:t>
      </w:r>
      <w:r w:rsidRPr="001E265D">
        <w:rPr>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w:t>
      </w:r>
      <w:r w:rsidRPr="001E265D">
        <w:rPr>
          <w:bCs/>
          <w:sz w:val="27"/>
          <w:szCs w:val="27"/>
        </w:rPr>
        <w:lastRenderedPageBreak/>
        <w:t>подлежащая налогообложению по ставке 20% (ст 224 Налогового кодекса Российской Федерации), рублей.</w:t>
      </w:r>
    </w:p>
    <w:p w:rsidR="001E265D" w:rsidRPr="001E265D" w:rsidRDefault="001E265D" w:rsidP="001E265D">
      <w:pPr>
        <w:spacing w:line="240" w:lineRule="auto"/>
        <w:jc w:val="both"/>
        <w:rPr>
          <w:bCs/>
          <w:sz w:val="27"/>
          <w:szCs w:val="27"/>
        </w:rPr>
      </w:pPr>
      <w:r w:rsidRPr="001E265D">
        <w:rPr>
          <w:b/>
          <w:bCs/>
          <w:i/>
          <w:sz w:val="27"/>
          <w:szCs w:val="27"/>
        </w:rPr>
        <w:t xml:space="preserve">S </w:t>
      </w:r>
      <w:r w:rsidRPr="001E265D">
        <w:rPr>
          <w:bCs/>
          <w:sz w:val="27"/>
          <w:szCs w:val="27"/>
        </w:rPr>
        <w:t xml:space="preserve">– ставка налога, % (ст 224 Налогового кодекса Российской Федерации); </w:t>
      </w:r>
    </w:p>
    <w:p w:rsidR="001E265D" w:rsidRPr="001E265D" w:rsidRDefault="001E265D" w:rsidP="001E265D">
      <w:pPr>
        <w:spacing w:line="240" w:lineRule="auto"/>
        <w:jc w:val="both"/>
        <w:rPr>
          <w:bCs/>
          <w:sz w:val="27"/>
          <w:szCs w:val="27"/>
        </w:rPr>
      </w:pPr>
      <w:r w:rsidRPr="001E265D">
        <w:rPr>
          <w:b/>
          <w:bCs/>
          <w:i/>
          <w:sz w:val="27"/>
          <w:szCs w:val="27"/>
        </w:rPr>
        <w:t>Q</w:t>
      </w:r>
      <w:r w:rsidRPr="001E265D">
        <w:rPr>
          <w:b/>
          <w:bCs/>
          <w:i/>
          <w:sz w:val="20"/>
          <w:szCs w:val="20"/>
        </w:rPr>
        <w:t>Л</w:t>
      </w:r>
      <w:r w:rsidRPr="001E265D">
        <w:rPr>
          <w:bCs/>
          <w:sz w:val="27"/>
          <w:szCs w:val="27"/>
        </w:rPr>
        <w:t xml:space="preserve"> - количество лиц, являющихся контролирующим лицом контролируемой компании, ед.;</w:t>
      </w:r>
    </w:p>
    <w:p w:rsidR="001E265D" w:rsidRPr="001E265D" w:rsidRDefault="001E265D" w:rsidP="001E265D">
      <w:pPr>
        <w:spacing w:line="240" w:lineRule="auto"/>
        <w:jc w:val="both"/>
        <w:rPr>
          <w:bCs/>
          <w:sz w:val="27"/>
          <w:szCs w:val="27"/>
        </w:rPr>
      </w:pPr>
      <w:r w:rsidRPr="001E265D">
        <w:rPr>
          <w:b/>
          <w:bCs/>
          <w:i/>
          <w:sz w:val="27"/>
          <w:szCs w:val="27"/>
        </w:rPr>
        <w:t>Tq</w:t>
      </w:r>
      <w:r w:rsidRPr="001E265D">
        <w:rPr>
          <w:bCs/>
          <w:sz w:val="27"/>
          <w:szCs w:val="27"/>
        </w:rPr>
        <w:t xml:space="preserve"> – коэффициент, характеризующий динамику количества лиц, являющихся контролирующим лицом контролируемой компании, сложившуюся в предшествующие периоды, %;</w:t>
      </w:r>
    </w:p>
    <w:p w:rsidR="001E265D" w:rsidRPr="001E265D" w:rsidRDefault="001E265D" w:rsidP="001E265D">
      <w:pPr>
        <w:spacing w:line="240" w:lineRule="auto"/>
        <w:jc w:val="both"/>
        <w:rPr>
          <w:bCs/>
          <w:sz w:val="27"/>
          <w:szCs w:val="27"/>
        </w:rPr>
      </w:pPr>
      <w:r w:rsidRPr="001E265D">
        <w:rPr>
          <w:b/>
          <w:bCs/>
          <w:i/>
          <w:sz w:val="27"/>
          <w:szCs w:val="27"/>
        </w:rPr>
        <w:t>kсоб.</w:t>
      </w:r>
      <w:r w:rsidRPr="001E265D">
        <w:rPr>
          <w:bCs/>
          <w:sz w:val="27"/>
          <w:szCs w:val="27"/>
        </w:rPr>
        <w:t xml:space="preserve"> – расчётный уровень собираемости, учитывает работу по погашению кредиторской и дебиторской задолженности по налогу (1-НМ), %</w:t>
      </w:r>
    </w:p>
    <w:p w:rsidR="001E265D" w:rsidRPr="005000C0" w:rsidRDefault="001E265D" w:rsidP="001E265D">
      <w:pPr>
        <w:spacing w:line="240" w:lineRule="auto"/>
        <w:jc w:val="both"/>
        <w:rPr>
          <w:bCs/>
          <w:sz w:val="27"/>
          <w:szCs w:val="27"/>
        </w:rPr>
      </w:pPr>
      <w:r w:rsidRPr="001E265D">
        <w:rPr>
          <w:b/>
          <w:bCs/>
          <w:i/>
          <w:sz w:val="27"/>
          <w:szCs w:val="27"/>
        </w:rPr>
        <w:t>F</w:t>
      </w:r>
      <w:r w:rsidRPr="001E265D">
        <w:rPr>
          <w:bCs/>
          <w:sz w:val="27"/>
          <w:szCs w:val="27"/>
        </w:rPr>
        <w:t xml:space="preserve"> – 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w:t>
      </w:r>
      <w:r w:rsidRPr="005000C0">
        <w:rPr>
          <w:bCs/>
          <w:sz w:val="27"/>
          <w:szCs w:val="27"/>
        </w:rPr>
        <w:t xml:space="preserve"> финансовый год и плановый период исходя из ретроспективных данных, тыс. рублей. </w:t>
      </w:r>
    </w:p>
    <w:p w:rsidR="001E265D" w:rsidRPr="005000C0" w:rsidRDefault="001E265D" w:rsidP="001E265D">
      <w:pPr>
        <w:spacing w:line="240" w:lineRule="auto"/>
        <w:jc w:val="both"/>
        <w:rPr>
          <w:bCs/>
          <w:sz w:val="27"/>
          <w:szCs w:val="27"/>
        </w:rPr>
      </w:pPr>
    </w:p>
    <w:p w:rsidR="001E265D" w:rsidRPr="005000C0" w:rsidRDefault="001E265D" w:rsidP="001E265D">
      <w:pPr>
        <w:spacing w:line="240" w:lineRule="auto"/>
        <w:jc w:val="both"/>
        <w:rPr>
          <w:bCs/>
          <w:sz w:val="27"/>
          <w:szCs w:val="27"/>
        </w:rPr>
      </w:pPr>
      <w:r w:rsidRPr="005000C0">
        <w:rPr>
          <w:bCs/>
          <w:sz w:val="27"/>
          <w:szCs w:val="27"/>
        </w:rPr>
        <w:t xml:space="preserve">- Налог на доходы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 </w:t>
      </w:r>
      <w:r w:rsidRPr="005000C0">
        <w:rPr>
          <w:b/>
          <w:bCs/>
          <w:i/>
          <w:sz w:val="27"/>
          <w:szCs w:val="27"/>
        </w:rPr>
        <w:t xml:space="preserve">(НДФЛ </w:t>
      </w:r>
      <w:r w:rsidRPr="005147FD">
        <w:rPr>
          <w:b/>
          <w:bCs/>
          <w:i/>
          <w:sz w:val="20"/>
          <w:szCs w:val="20"/>
        </w:rPr>
        <w:t>19</w:t>
      </w:r>
      <w:r w:rsidRPr="005000C0">
        <w:rPr>
          <w:b/>
          <w:bCs/>
          <w:i/>
          <w:sz w:val="27"/>
          <w:szCs w:val="27"/>
        </w:rPr>
        <w:t>)</w:t>
      </w:r>
      <w:r w:rsidRPr="005000C0">
        <w:rPr>
          <w:bCs/>
          <w:sz w:val="27"/>
          <w:szCs w:val="27"/>
        </w:rPr>
        <w:t>:</w:t>
      </w:r>
    </w:p>
    <w:p w:rsidR="001E265D" w:rsidRPr="005000C0" w:rsidRDefault="001E265D" w:rsidP="001E265D">
      <w:pPr>
        <w:spacing w:line="240" w:lineRule="auto"/>
        <w:jc w:val="both"/>
        <w:rPr>
          <w:bCs/>
          <w:sz w:val="27"/>
          <w:szCs w:val="27"/>
        </w:rPr>
      </w:pPr>
    </w:p>
    <w:p w:rsidR="001E265D" w:rsidRDefault="001E265D" w:rsidP="001E265D">
      <w:pPr>
        <w:spacing w:before="120" w:after="120" w:line="240" w:lineRule="auto"/>
        <w:ind w:firstLine="142"/>
        <w:jc w:val="center"/>
        <w:rPr>
          <w:b/>
          <w:i/>
          <w:sz w:val="27"/>
          <w:szCs w:val="27"/>
          <w:lang w:val="en-US"/>
        </w:rPr>
      </w:pPr>
      <w:r w:rsidRPr="005000C0">
        <w:rPr>
          <w:b/>
          <w:bCs/>
          <w:i/>
          <w:sz w:val="27"/>
          <w:szCs w:val="27"/>
        </w:rPr>
        <w:t>НДФЛ</w:t>
      </w:r>
      <w:r w:rsidRPr="001E265D">
        <w:rPr>
          <w:b/>
          <w:bCs/>
          <w:i/>
          <w:sz w:val="27"/>
          <w:szCs w:val="27"/>
          <w:lang w:val="en-US"/>
        </w:rPr>
        <w:t xml:space="preserve"> </w:t>
      </w:r>
      <w:r w:rsidRPr="001E265D">
        <w:rPr>
          <w:b/>
          <w:bCs/>
          <w:i/>
          <w:sz w:val="20"/>
          <w:szCs w:val="20"/>
          <w:lang w:val="en-US"/>
        </w:rPr>
        <w:t>19</w:t>
      </w:r>
      <w:r w:rsidRPr="001E265D">
        <w:rPr>
          <w:b/>
          <w:bCs/>
          <w:i/>
          <w:sz w:val="27"/>
          <w:szCs w:val="27"/>
          <w:lang w:val="en-US"/>
        </w:rPr>
        <w:t xml:space="preserve">= </w:t>
      </w:r>
      <w:r>
        <w:rPr>
          <w:bCs/>
          <w:sz w:val="36"/>
          <w:szCs w:val="27"/>
          <w:lang w:val="en-US"/>
        </w:rPr>
        <w:t>[</w:t>
      </w:r>
      <m:oMath>
        <m:r>
          <m:rPr>
            <m:sty m:val="bi"/>
          </m:rPr>
          <w:rPr>
            <w:rFonts w:ascii="Cambria Math" w:hAnsi="Cambria Math"/>
            <w:sz w:val="32"/>
            <w:szCs w:val="27"/>
            <w:lang w:val="en-US"/>
          </w:rPr>
          <m:t xml:space="preserve"> ∑(</m:t>
        </m:r>
        <m:r>
          <m:rPr>
            <m:sty m:val="bi"/>
          </m:rPr>
          <w:rPr>
            <w:rFonts w:ascii="Cambria Math" w:hAnsi="Cambria Math"/>
            <w:sz w:val="32"/>
            <w:szCs w:val="27"/>
          </w:rPr>
          <m:t>Vi</m:t>
        </m:r>
      </m:oMath>
      <w:r>
        <w:rPr>
          <w:b/>
          <w:sz w:val="32"/>
          <w:szCs w:val="27"/>
          <w:lang w:val="en-US"/>
        </w:rPr>
        <w:t xml:space="preserve"> * </w:t>
      </w:r>
      <w:r>
        <w:rPr>
          <w:b/>
          <w:i/>
          <w:sz w:val="32"/>
          <w:szCs w:val="27"/>
          <w:lang w:val="en-US"/>
        </w:rPr>
        <w:t>Q</w:t>
      </w:r>
      <w:r>
        <w:rPr>
          <w:b/>
          <w:i/>
          <w:sz w:val="32"/>
          <w:szCs w:val="27"/>
          <w:vertAlign w:val="subscript"/>
        </w:rPr>
        <w:t>л</w:t>
      </w:r>
      <w:r>
        <w:rPr>
          <w:b/>
          <w:i/>
          <w:sz w:val="32"/>
          <w:szCs w:val="27"/>
          <w:vertAlign w:val="subscript"/>
          <w:lang w:val="en-US"/>
        </w:rPr>
        <w:t>i</w:t>
      </w:r>
      <w:r>
        <w:rPr>
          <w:b/>
          <w:i/>
          <w:sz w:val="40"/>
          <w:szCs w:val="27"/>
          <w:vertAlign w:val="subscript"/>
          <w:lang w:val="en-US"/>
        </w:rPr>
        <w:t xml:space="preserve"> *</w:t>
      </w:r>
      <w:r>
        <w:rPr>
          <w:b/>
          <w:i/>
          <w:sz w:val="27"/>
          <w:szCs w:val="27"/>
          <w:lang w:val="en-US"/>
        </w:rPr>
        <w:t xml:space="preserve"> </w:t>
      </w:r>
      <w:r>
        <w:rPr>
          <w:b/>
          <w:i/>
          <w:sz w:val="32"/>
          <w:szCs w:val="27"/>
          <w:lang w:val="en-US"/>
        </w:rPr>
        <w:t>T</w:t>
      </w:r>
      <w:r>
        <w:rPr>
          <w:b/>
          <w:i/>
          <w:sz w:val="32"/>
          <w:szCs w:val="27"/>
          <w:vertAlign w:val="subscript"/>
          <w:lang w:val="en-US"/>
        </w:rPr>
        <w:t>qi</w:t>
      </w:r>
      <w:r>
        <w:rPr>
          <w:b/>
          <w:i/>
          <w:sz w:val="32"/>
          <w:szCs w:val="27"/>
          <w:lang w:val="en-US"/>
        </w:rPr>
        <w:t>/100) * S/100</w:t>
      </w:r>
      <w:r>
        <w:rPr>
          <w:bCs/>
          <w:sz w:val="36"/>
          <w:szCs w:val="27"/>
          <w:lang w:val="en-US"/>
        </w:rPr>
        <w:t xml:space="preserve">] </w:t>
      </w:r>
      <w:r>
        <w:rPr>
          <w:b/>
          <w:i/>
          <w:sz w:val="27"/>
          <w:szCs w:val="27"/>
          <w:lang w:val="en-US"/>
        </w:rPr>
        <w:t>* k</w:t>
      </w:r>
      <w:r>
        <w:rPr>
          <w:b/>
          <w:i/>
          <w:sz w:val="27"/>
          <w:szCs w:val="27"/>
          <w:vertAlign w:val="subscript"/>
        </w:rPr>
        <w:t>соб</w:t>
      </w:r>
      <w:r>
        <w:rPr>
          <w:b/>
          <w:i/>
          <w:sz w:val="27"/>
          <w:szCs w:val="27"/>
          <w:lang w:val="en-US"/>
        </w:rPr>
        <w:t xml:space="preserve">/100 </w:t>
      </w:r>
      <m:oMath>
        <m:r>
          <m:rPr>
            <m:sty m:val="bi"/>
          </m:rPr>
          <w:rPr>
            <w:rFonts w:ascii="Cambria Math" w:hAnsi="Cambria Math"/>
            <w:sz w:val="27"/>
            <w:szCs w:val="27"/>
            <w:lang w:val="en-US"/>
          </w:rPr>
          <m:t>±</m:t>
        </m:r>
      </m:oMath>
      <w:r>
        <w:rPr>
          <w:b/>
          <w:i/>
          <w:sz w:val="27"/>
          <w:szCs w:val="27"/>
          <w:lang w:val="en-US"/>
        </w:rPr>
        <w:t xml:space="preserve"> F</w:t>
      </w:r>
      <w:r>
        <w:rPr>
          <w:b/>
          <w:i/>
          <w:sz w:val="27"/>
          <w:szCs w:val="27"/>
          <w:vertAlign w:val="subscript"/>
          <w:lang w:val="en-US"/>
        </w:rPr>
        <w:t xml:space="preserve"> </w:t>
      </w:r>
      <w:r>
        <w:rPr>
          <w:b/>
          <w:i/>
          <w:sz w:val="27"/>
          <w:szCs w:val="27"/>
          <w:lang w:val="en-US"/>
        </w:rPr>
        <w:t>,</w:t>
      </w:r>
    </w:p>
    <w:p w:rsidR="001E265D" w:rsidRPr="005000C0" w:rsidRDefault="001E265D" w:rsidP="001E265D">
      <w:pPr>
        <w:spacing w:line="240" w:lineRule="auto"/>
        <w:jc w:val="both"/>
        <w:rPr>
          <w:bCs/>
          <w:sz w:val="27"/>
          <w:szCs w:val="27"/>
        </w:rPr>
      </w:pPr>
      <w:r w:rsidRPr="005000C0">
        <w:rPr>
          <w:bCs/>
          <w:sz w:val="27"/>
          <w:szCs w:val="27"/>
        </w:rPr>
        <w:t>где:</w:t>
      </w:r>
    </w:p>
    <w:p w:rsidR="001E265D" w:rsidRPr="005000C0" w:rsidRDefault="001E265D" w:rsidP="001E265D">
      <w:pPr>
        <w:spacing w:line="240" w:lineRule="auto"/>
        <w:jc w:val="both"/>
        <w:rPr>
          <w:bCs/>
          <w:sz w:val="27"/>
          <w:szCs w:val="27"/>
        </w:rPr>
      </w:pPr>
    </w:p>
    <w:p w:rsidR="001E265D" w:rsidRPr="001E265D" w:rsidRDefault="001E265D" w:rsidP="001E265D">
      <w:pPr>
        <w:spacing w:line="240" w:lineRule="auto"/>
        <w:jc w:val="both"/>
        <w:rPr>
          <w:bCs/>
          <w:sz w:val="27"/>
          <w:szCs w:val="27"/>
        </w:rPr>
      </w:pPr>
      <w:r w:rsidRPr="001E265D">
        <w:rPr>
          <w:b/>
          <w:bCs/>
          <w:i/>
          <w:sz w:val="27"/>
          <w:szCs w:val="27"/>
        </w:rPr>
        <w:t>i = {2, 3, 4, 5+}</w:t>
      </w:r>
      <w:r w:rsidRPr="001E265D">
        <w:rPr>
          <w:bCs/>
          <w:sz w:val="27"/>
          <w:szCs w:val="27"/>
        </w:rPr>
        <w:t xml:space="preserve"> – количество контролируемых компаний</w:t>
      </w:r>
    </w:p>
    <w:p w:rsidR="001E265D" w:rsidRPr="001E265D" w:rsidRDefault="001E265D" w:rsidP="001E265D">
      <w:pPr>
        <w:spacing w:line="240" w:lineRule="auto"/>
        <w:jc w:val="both"/>
        <w:rPr>
          <w:bCs/>
          <w:sz w:val="27"/>
          <w:szCs w:val="27"/>
        </w:rPr>
      </w:pPr>
      <w:r w:rsidRPr="001E265D">
        <w:rPr>
          <w:b/>
          <w:bCs/>
          <w:i/>
          <w:sz w:val="27"/>
          <w:szCs w:val="27"/>
        </w:rPr>
        <w:t>V</w:t>
      </w:r>
      <w:r w:rsidRPr="001E265D">
        <w:rPr>
          <w:bCs/>
          <w:sz w:val="27"/>
          <w:szCs w:val="27"/>
        </w:rPr>
        <w:t xml:space="preserve"> – фиксированная величина налоговой базы в части налоговых баз, установленных пунктом 2 статьи 227.2 Налогового кодекса Российской Федерации, подлежащая налогообложению по ставке 22% (ст 224 Налогового кодекса Российской Федерации), рублей.</w:t>
      </w:r>
    </w:p>
    <w:p w:rsidR="001E265D" w:rsidRPr="001E265D" w:rsidRDefault="001E265D" w:rsidP="001E265D">
      <w:pPr>
        <w:spacing w:line="240" w:lineRule="auto"/>
        <w:jc w:val="both"/>
        <w:rPr>
          <w:bCs/>
          <w:sz w:val="27"/>
          <w:szCs w:val="27"/>
        </w:rPr>
      </w:pPr>
      <w:r w:rsidRPr="001E265D">
        <w:rPr>
          <w:b/>
          <w:bCs/>
          <w:i/>
          <w:sz w:val="27"/>
          <w:szCs w:val="27"/>
        </w:rPr>
        <w:t>S</w:t>
      </w:r>
      <w:r w:rsidRPr="001E265D">
        <w:rPr>
          <w:bCs/>
          <w:sz w:val="27"/>
          <w:szCs w:val="27"/>
        </w:rPr>
        <w:t xml:space="preserve"> – ставка налога, % (ст 224 Налогового кодекса Российской Федерации); </w:t>
      </w:r>
    </w:p>
    <w:p w:rsidR="001E265D" w:rsidRPr="001E265D" w:rsidRDefault="001E265D" w:rsidP="001E265D">
      <w:pPr>
        <w:spacing w:line="240" w:lineRule="auto"/>
        <w:jc w:val="both"/>
        <w:rPr>
          <w:bCs/>
          <w:sz w:val="27"/>
          <w:szCs w:val="27"/>
        </w:rPr>
      </w:pPr>
      <w:r w:rsidRPr="001E265D">
        <w:rPr>
          <w:b/>
          <w:bCs/>
          <w:i/>
          <w:sz w:val="27"/>
          <w:szCs w:val="27"/>
        </w:rPr>
        <w:t>Q</w:t>
      </w:r>
      <w:r w:rsidRPr="001E265D">
        <w:rPr>
          <w:b/>
          <w:bCs/>
          <w:i/>
          <w:sz w:val="20"/>
          <w:szCs w:val="20"/>
        </w:rPr>
        <w:t>Л</w:t>
      </w:r>
      <w:r w:rsidRPr="001E265D">
        <w:rPr>
          <w:bCs/>
          <w:sz w:val="27"/>
          <w:szCs w:val="27"/>
        </w:rPr>
        <w:t xml:space="preserve"> - количество лиц, являющихся контролирующим лицом контролируемой компании, ед.;</w:t>
      </w:r>
    </w:p>
    <w:p w:rsidR="001E265D" w:rsidRPr="001E265D" w:rsidRDefault="001E265D" w:rsidP="001E265D">
      <w:pPr>
        <w:spacing w:line="240" w:lineRule="auto"/>
        <w:jc w:val="both"/>
        <w:rPr>
          <w:bCs/>
          <w:sz w:val="27"/>
          <w:szCs w:val="27"/>
        </w:rPr>
      </w:pPr>
      <w:r w:rsidRPr="001E265D">
        <w:rPr>
          <w:b/>
          <w:bCs/>
          <w:i/>
          <w:sz w:val="27"/>
          <w:szCs w:val="27"/>
        </w:rPr>
        <w:t>Tq</w:t>
      </w:r>
      <w:r w:rsidRPr="001E265D">
        <w:rPr>
          <w:bCs/>
          <w:sz w:val="27"/>
          <w:szCs w:val="27"/>
        </w:rPr>
        <w:t xml:space="preserve"> – коэффициент, характеризующий динамику количества лиц, являющихся контролирующим лицом контролируемой компании, сложившуюся в предшествующие периоды, %;</w:t>
      </w:r>
    </w:p>
    <w:p w:rsidR="001E265D" w:rsidRPr="001E265D" w:rsidRDefault="001E265D" w:rsidP="001E265D">
      <w:pPr>
        <w:spacing w:line="240" w:lineRule="auto"/>
        <w:jc w:val="both"/>
        <w:rPr>
          <w:bCs/>
          <w:sz w:val="27"/>
          <w:szCs w:val="27"/>
        </w:rPr>
      </w:pPr>
      <w:r w:rsidRPr="001E265D">
        <w:rPr>
          <w:b/>
          <w:bCs/>
          <w:i/>
          <w:sz w:val="27"/>
          <w:szCs w:val="27"/>
        </w:rPr>
        <w:t>kсоб.</w:t>
      </w:r>
      <w:r w:rsidRPr="001E265D">
        <w:rPr>
          <w:bCs/>
          <w:sz w:val="27"/>
          <w:szCs w:val="27"/>
        </w:rPr>
        <w:t xml:space="preserve"> – расчётный уровень собираемости, учитывает работу по погашению кредиторской и дебиторской задолженности по налогу (1-НМ), %</w:t>
      </w:r>
    </w:p>
    <w:p w:rsidR="001E265D" w:rsidRDefault="001E265D" w:rsidP="001E265D">
      <w:pPr>
        <w:spacing w:line="240" w:lineRule="auto"/>
        <w:jc w:val="both"/>
        <w:rPr>
          <w:bCs/>
          <w:sz w:val="27"/>
          <w:szCs w:val="27"/>
          <w:highlight w:val="yellow"/>
        </w:rPr>
      </w:pPr>
      <w:r w:rsidRPr="001E265D">
        <w:rPr>
          <w:b/>
          <w:bCs/>
          <w:i/>
          <w:sz w:val="27"/>
          <w:szCs w:val="27"/>
        </w:rPr>
        <w:t xml:space="preserve">F </w:t>
      </w:r>
      <w:r w:rsidRPr="001E265D">
        <w:rPr>
          <w:bCs/>
          <w:sz w:val="27"/>
          <w:szCs w:val="27"/>
        </w:rPr>
        <w:t>–</w:t>
      </w:r>
      <w:r w:rsidRPr="005000C0">
        <w:rPr>
          <w:bCs/>
          <w:sz w:val="27"/>
          <w:szCs w:val="27"/>
        </w:rPr>
        <w:t xml:space="preserve"> 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E265D" w:rsidRPr="00E574B6" w:rsidRDefault="001E265D" w:rsidP="001E265D">
      <w:pPr>
        <w:spacing w:line="240" w:lineRule="auto"/>
        <w:jc w:val="both"/>
        <w:rPr>
          <w:bCs/>
          <w:sz w:val="27"/>
          <w:szCs w:val="27"/>
          <w:highlight w:val="yellow"/>
        </w:rPr>
      </w:pPr>
    </w:p>
    <w:p w:rsidR="001E265D" w:rsidRPr="005147FD" w:rsidRDefault="001E265D" w:rsidP="001E265D">
      <w:pPr>
        <w:spacing w:line="240" w:lineRule="auto"/>
        <w:jc w:val="both"/>
        <w:rPr>
          <w:bCs/>
          <w:sz w:val="27"/>
          <w:szCs w:val="27"/>
        </w:rPr>
      </w:pPr>
      <w:r w:rsidRPr="005147FD">
        <w:rPr>
          <w:bCs/>
          <w:sz w:val="27"/>
          <w:szCs w:val="27"/>
        </w:rPr>
        <w:t>Прогнозный объем поступлений НДФЛ в отношении доходов от долевого участия</w:t>
      </w:r>
      <w:r w:rsidRPr="005147FD">
        <w:rPr>
          <w:sz w:val="26"/>
        </w:rPr>
        <w:t xml:space="preserve"> в организации, полученных в виде дивидендов (в части суммы налога, не </w:t>
      </w:r>
      <w:r w:rsidRPr="005147FD">
        <w:rPr>
          <w:sz w:val="26"/>
        </w:rPr>
        <w:lastRenderedPageBreak/>
        <w:t>превышающей 650 000 рублей)</w:t>
      </w:r>
      <w:r w:rsidRPr="005147FD">
        <w:rPr>
          <w:bCs/>
          <w:sz w:val="27"/>
          <w:szCs w:val="27"/>
        </w:rPr>
        <w:t xml:space="preserve"> (</w:t>
      </w:r>
      <w:r w:rsidRPr="005147FD">
        <w:rPr>
          <w:b/>
          <w:i/>
          <w:sz w:val="27"/>
          <w:szCs w:val="27"/>
        </w:rPr>
        <w:t>НДФЛ</w:t>
      </w:r>
      <w:r w:rsidRPr="005147FD">
        <w:rPr>
          <w:b/>
          <w:i/>
          <w:sz w:val="27"/>
          <w:szCs w:val="27"/>
          <w:vertAlign w:val="subscript"/>
        </w:rPr>
        <w:t xml:space="preserve"> </w:t>
      </w:r>
      <w:r w:rsidR="00FA4B28">
        <w:rPr>
          <w:b/>
          <w:i/>
          <w:sz w:val="27"/>
          <w:szCs w:val="27"/>
          <w:vertAlign w:val="subscript"/>
        </w:rPr>
        <w:t>29</w:t>
      </w:r>
      <w:r w:rsidRPr="005147FD">
        <w:rPr>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5147FD">
        <w:rPr>
          <w:b/>
          <w:i/>
          <w:sz w:val="27"/>
          <w:szCs w:val="27"/>
        </w:rPr>
        <w:t>НДФЛ</w:t>
      </w:r>
      <w:r w:rsidRPr="005147FD">
        <w:rPr>
          <w:b/>
          <w:i/>
          <w:sz w:val="27"/>
          <w:szCs w:val="27"/>
          <w:vertAlign w:val="subscript"/>
        </w:rPr>
        <w:t xml:space="preserve"> 3</w:t>
      </w:r>
      <w:r w:rsidR="00FA4B28">
        <w:rPr>
          <w:b/>
          <w:i/>
          <w:sz w:val="27"/>
          <w:szCs w:val="27"/>
          <w:vertAlign w:val="subscript"/>
        </w:rPr>
        <w:t>0</w:t>
      </w:r>
      <w:r w:rsidRPr="005147FD">
        <w:rPr>
          <w:bCs/>
          <w:sz w:val="27"/>
          <w:szCs w:val="27"/>
        </w:rPr>
        <w:t xml:space="preserve">), рассчитывается исходя из налоговой базы по налогу согласно данным отчёта формы № 7-НДФЛ и </w:t>
      </w:r>
      <w:r w:rsidRPr="005147FD">
        <w:rPr>
          <w:sz w:val="27"/>
          <w:szCs w:val="27"/>
        </w:rPr>
        <w:t xml:space="preserve">темпа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r w:rsidRPr="005147FD">
        <w:rPr>
          <w:bCs/>
          <w:sz w:val="27"/>
          <w:szCs w:val="27"/>
        </w:rPr>
        <w:t>по формуле:</w:t>
      </w:r>
    </w:p>
    <w:p w:rsidR="001E265D" w:rsidRPr="00E574B6" w:rsidRDefault="001E265D" w:rsidP="001E265D">
      <w:pPr>
        <w:spacing w:line="240" w:lineRule="auto"/>
        <w:jc w:val="both"/>
        <w:rPr>
          <w:sz w:val="27"/>
          <w:szCs w:val="27"/>
          <w:highlight w:val="yellow"/>
        </w:rPr>
      </w:pPr>
    </w:p>
    <w:p w:rsidR="001E265D" w:rsidRPr="001E265D" w:rsidRDefault="001E265D" w:rsidP="001E265D">
      <w:pPr>
        <w:spacing w:line="240" w:lineRule="auto"/>
        <w:ind w:left="1415"/>
        <w:jc w:val="both"/>
        <w:rPr>
          <w:b/>
          <w:i/>
          <w:sz w:val="27"/>
          <w:szCs w:val="27"/>
        </w:rPr>
      </w:pPr>
      <w:r w:rsidRPr="001E265D">
        <w:rPr>
          <w:b/>
          <w:i/>
          <w:sz w:val="27"/>
          <w:szCs w:val="27"/>
        </w:rPr>
        <w:t xml:space="preserve">НДФЛ </w:t>
      </w:r>
      <w:r w:rsidR="00FA4B28">
        <w:rPr>
          <w:b/>
          <w:i/>
          <w:sz w:val="27"/>
          <w:szCs w:val="27"/>
          <w:vertAlign w:val="subscript"/>
        </w:rPr>
        <w:t>29</w:t>
      </w:r>
      <w:r w:rsidRPr="001E265D">
        <w:rPr>
          <w:b/>
          <w:i/>
          <w:sz w:val="27"/>
          <w:szCs w:val="27"/>
          <w:vertAlign w:val="subscript"/>
        </w:rPr>
        <w:t>,3</w:t>
      </w:r>
      <w:r w:rsidR="00FA4B28">
        <w:rPr>
          <w:b/>
          <w:i/>
          <w:sz w:val="27"/>
          <w:szCs w:val="27"/>
          <w:vertAlign w:val="subscript"/>
        </w:rPr>
        <w:t>0</w:t>
      </w:r>
      <w:r w:rsidRPr="001E265D">
        <w:rPr>
          <w:b/>
          <w:i/>
          <w:sz w:val="27"/>
          <w:szCs w:val="27"/>
          <w:vertAlign w:val="subscript"/>
        </w:rPr>
        <w:t xml:space="preserve"> </w:t>
      </w:r>
      <w:r w:rsidRPr="001E265D">
        <w:rPr>
          <w:b/>
          <w:i/>
          <w:sz w:val="27"/>
          <w:szCs w:val="27"/>
        </w:rPr>
        <w:t xml:space="preserve">= Dn * Т </w:t>
      </w:r>
      <w:r w:rsidRPr="001E265D">
        <w:rPr>
          <w:b/>
          <w:i/>
          <w:sz w:val="27"/>
          <w:szCs w:val="27"/>
          <w:vertAlign w:val="subscript"/>
        </w:rPr>
        <w:t>прибыли</w:t>
      </w:r>
      <w:r w:rsidRPr="001E265D">
        <w:rPr>
          <w:b/>
          <w:i/>
          <w:sz w:val="27"/>
          <w:szCs w:val="27"/>
        </w:rPr>
        <w:t>/100 * S</w:t>
      </w:r>
      <w:r w:rsidRPr="001E265D">
        <w:rPr>
          <w:b/>
          <w:i/>
          <w:sz w:val="27"/>
          <w:szCs w:val="27"/>
          <w:vertAlign w:val="subscript"/>
        </w:rPr>
        <w:t>n</w:t>
      </w:r>
      <w:r w:rsidRPr="001E265D">
        <w:rPr>
          <w:b/>
          <w:i/>
          <w:sz w:val="27"/>
          <w:szCs w:val="27"/>
        </w:rPr>
        <w:t>/100 * k</w:t>
      </w:r>
      <w:r w:rsidRPr="001E265D">
        <w:rPr>
          <w:b/>
          <w:i/>
          <w:sz w:val="27"/>
          <w:szCs w:val="27"/>
          <w:vertAlign w:val="subscript"/>
        </w:rPr>
        <w:t xml:space="preserve">исч. с. </w:t>
      </w:r>
      <w:r w:rsidRPr="001E265D">
        <w:rPr>
          <w:b/>
          <w:i/>
          <w:sz w:val="27"/>
          <w:szCs w:val="27"/>
        </w:rPr>
        <w:t>/100 ± F</w:t>
      </w:r>
    </w:p>
    <w:p w:rsidR="001E265D" w:rsidRPr="001E265D" w:rsidRDefault="001E265D" w:rsidP="001E265D">
      <w:pPr>
        <w:spacing w:line="240" w:lineRule="auto"/>
        <w:jc w:val="center"/>
        <w:rPr>
          <w:sz w:val="27"/>
          <w:szCs w:val="27"/>
        </w:rPr>
      </w:pPr>
      <w:r w:rsidRPr="001E265D">
        <w:rPr>
          <w:sz w:val="27"/>
          <w:szCs w:val="27"/>
        </w:rPr>
        <w:t>где:</w:t>
      </w:r>
    </w:p>
    <w:p w:rsidR="001E265D" w:rsidRPr="001E265D" w:rsidRDefault="001E265D" w:rsidP="001E265D">
      <w:pPr>
        <w:spacing w:line="240" w:lineRule="auto"/>
        <w:jc w:val="both"/>
        <w:rPr>
          <w:sz w:val="27"/>
          <w:szCs w:val="27"/>
        </w:rPr>
      </w:pPr>
    </w:p>
    <w:p w:rsidR="001E265D" w:rsidRPr="001E265D" w:rsidRDefault="001E265D" w:rsidP="001E265D">
      <w:pPr>
        <w:spacing w:line="240" w:lineRule="auto"/>
        <w:jc w:val="both"/>
        <w:rPr>
          <w:sz w:val="27"/>
          <w:szCs w:val="27"/>
        </w:rPr>
      </w:pPr>
      <w:r w:rsidRPr="001E265D">
        <w:rPr>
          <w:b/>
          <w:i/>
          <w:sz w:val="27"/>
          <w:szCs w:val="27"/>
        </w:rPr>
        <w:t xml:space="preserve">Dn </w:t>
      </w:r>
      <w:r w:rsidRPr="001E265D">
        <w:rPr>
          <w:sz w:val="27"/>
          <w:szCs w:val="27"/>
        </w:rPr>
        <w:t>– общая сумма доходов, принимаемая налоговыми агентами для расчета налоговой базы за предыдущий период, тыс. рублей (7-НДФЛ);</w:t>
      </w:r>
    </w:p>
    <w:p w:rsidR="001E265D" w:rsidRPr="001E265D" w:rsidRDefault="001E265D" w:rsidP="001E265D">
      <w:pPr>
        <w:spacing w:line="240" w:lineRule="auto"/>
        <w:jc w:val="both"/>
        <w:rPr>
          <w:sz w:val="27"/>
          <w:szCs w:val="27"/>
        </w:rPr>
      </w:pPr>
      <w:r w:rsidRPr="001E265D">
        <w:rPr>
          <w:b/>
          <w:i/>
          <w:sz w:val="27"/>
          <w:szCs w:val="27"/>
        </w:rPr>
        <w:t>Т прибыли</w:t>
      </w:r>
      <w:r w:rsidRPr="001E265D">
        <w:rPr>
          <w:sz w:val="27"/>
          <w:szCs w:val="27"/>
        </w:rPr>
        <w:t xml:space="preserve"> − темп роста среднего показателя прибыли прибыльных организаций, направляемого в составе Прогноза социально-экономического развития за год, предшествующий прогнозируемому, и прогнозируемый, %;</w:t>
      </w:r>
    </w:p>
    <w:p w:rsidR="001E265D" w:rsidRPr="001E265D" w:rsidRDefault="001E265D" w:rsidP="001E265D">
      <w:pPr>
        <w:spacing w:line="240" w:lineRule="auto"/>
        <w:jc w:val="both"/>
        <w:rPr>
          <w:sz w:val="27"/>
          <w:szCs w:val="27"/>
        </w:rPr>
      </w:pPr>
      <w:r w:rsidRPr="001E265D">
        <w:rPr>
          <w:b/>
          <w:i/>
          <w:sz w:val="27"/>
          <w:szCs w:val="27"/>
        </w:rPr>
        <w:t>Sn</w:t>
      </w:r>
      <w:r w:rsidRPr="001E265D">
        <w:rPr>
          <w:sz w:val="27"/>
          <w:szCs w:val="27"/>
        </w:rPr>
        <w:t xml:space="preserve"> – ставка налога (n – 13%, 15%), % (Налоговый кодекс Российской Федерации);</w:t>
      </w:r>
    </w:p>
    <w:p w:rsidR="001E265D" w:rsidRPr="001E265D" w:rsidRDefault="001E265D" w:rsidP="001E265D">
      <w:pPr>
        <w:spacing w:line="240" w:lineRule="auto"/>
        <w:jc w:val="both"/>
        <w:rPr>
          <w:sz w:val="27"/>
          <w:szCs w:val="27"/>
        </w:rPr>
      </w:pPr>
      <w:r w:rsidRPr="001E265D">
        <w:rPr>
          <w:b/>
          <w:i/>
          <w:sz w:val="27"/>
          <w:szCs w:val="27"/>
        </w:rPr>
        <w:t>kисч.с.</w:t>
      </w:r>
      <w:r w:rsidRPr="001E265D">
        <w:rPr>
          <w:sz w:val="27"/>
          <w:szCs w:val="27"/>
        </w:rPr>
        <w:t xml:space="preserve"> – коэффициент, характеризующий долю уплаченного налога в исчисленной сумме налога (1-НМ, 7-НДФЛ), %. Данный показатель учитывает работу по погашению задолженности по налогу;</w:t>
      </w:r>
    </w:p>
    <w:p w:rsidR="001E265D" w:rsidRPr="00B5717C" w:rsidRDefault="001E265D" w:rsidP="001E265D">
      <w:pPr>
        <w:spacing w:line="240" w:lineRule="auto"/>
        <w:jc w:val="both"/>
        <w:rPr>
          <w:sz w:val="27"/>
          <w:szCs w:val="27"/>
        </w:rPr>
      </w:pPr>
      <w:r w:rsidRPr="001E265D">
        <w:rPr>
          <w:b/>
          <w:i/>
          <w:sz w:val="27"/>
          <w:szCs w:val="27"/>
        </w:rPr>
        <w:t xml:space="preserve">F – </w:t>
      </w:r>
      <w:r w:rsidRPr="001E265D">
        <w:rPr>
          <w:sz w:val="27"/>
          <w:szCs w:val="27"/>
        </w:rPr>
        <w:t>корректирующая сумма поступлений (возвратов, изменения законодательства Российской Федерации), которые привели к отклонению расчетного показателя налога от фактически сложив</w:t>
      </w:r>
      <w:r w:rsidRPr="00B5717C">
        <w:rPr>
          <w:sz w:val="27"/>
          <w:szCs w:val="27"/>
        </w:rPr>
        <w:t xml:space="preserve">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E265D" w:rsidRPr="00E574B6" w:rsidRDefault="001E265D" w:rsidP="001E265D">
      <w:pPr>
        <w:spacing w:line="240" w:lineRule="auto"/>
        <w:jc w:val="both"/>
        <w:rPr>
          <w:rFonts w:eastAsia="Times New Roman"/>
          <w:sz w:val="27"/>
          <w:szCs w:val="27"/>
          <w:highlight w:val="yellow"/>
        </w:rPr>
      </w:pPr>
    </w:p>
    <w:p w:rsidR="001E265D" w:rsidRPr="00B5717C" w:rsidRDefault="001E265D" w:rsidP="001E265D">
      <w:pPr>
        <w:spacing w:line="240" w:lineRule="auto"/>
        <w:jc w:val="both"/>
        <w:rPr>
          <w:rFonts w:eastAsia="Times New Roman"/>
          <w:sz w:val="27"/>
          <w:szCs w:val="27"/>
        </w:rPr>
      </w:pPr>
      <w:r w:rsidRPr="00B5717C">
        <w:rPr>
          <w:rFonts w:eastAsia="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1E265D" w:rsidRPr="00B5717C" w:rsidRDefault="001E265D" w:rsidP="001E265D">
      <w:pPr>
        <w:spacing w:line="240" w:lineRule="auto"/>
        <w:jc w:val="both"/>
        <w:rPr>
          <w:rFonts w:eastAsia="Times New Roman"/>
          <w:sz w:val="27"/>
          <w:szCs w:val="27"/>
          <w:lang w:eastAsia="ru-RU"/>
        </w:rPr>
      </w:pPr>
      <w:r w:rsidRPr="00B5717C">
        <w:rPr>
          <w:rFonts w:eastAsia="Times New Roman"/>
          <w:sz w:val="27"/>
          <w:szCs w:val="27"/>
          <w:lang w:eastAsia="ru-RU"/>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1E265D" w:rsidRPr="00B5717C" w:rsidRDefault="001E265D" w:rsidP="001E265D">
      <w:pPr>
        <w:spacing w:line="240" w:lineRule="auto"/>
        <w:jc w:val="both"/>
        <w:rPr>
          <w:rFonts w:eastAsia="MS Gothic"/>
          <w:bCs/>
          <w:snapToGrid w:val="0"/>
          <w:kern w:val="32"/>
          <w:sz w:val="27"/>
          <w:szCs w:val="27"/>
          <w:lang w:eastAsia="ru-RU"/>
        </w:rPr>
      </w:pPr>
      <w:r w:rsidRPr="00B5717C">
        <w:rPr>
          <w:rFonts w:eastAsia="MS Gothic"/>
          <w:bCs/>
          <w:snapToGrid w:val="0"/>
          <w:kern w:val="32"/>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1E265D" w:rsidRPr="00B5717C" w:rsidRDefault="001E265D" w:rsidP="001E265D">
      <w:pPr>
        <w:spacing w:line="240" w:lineRule="auto"/>
        <w:jc w:val="both"/>
        <w:rPr>
          <w:rFonts w:eastAsia="MS Gothic"/>
          <w:bCs/>
          <w:snapToGrid w:val="0"/>
          <w:kern w:val="32"/>
          <w:sz w:val="27"/>
          <w:szCs w:val="27"/>
          <w:lang w:eastAsia="ru-RU"/>
        </w:rPr>
      </w:pPr>
      <w:r w:rsidRPr="00B5717C">
        <w:rPr>
          <w:rFonts w:eastAsia="MS Gothic"/>
          <w:bCs/>
          <w:snapToGrid w:val="0"/>
          <w:kern w:val="32"/>
          <w:sz w:val="27"/>
          <w:szCs w:val="27"/>
          <w:lang w:eastAsia="ru-RU"/>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606AED" w:rsidRPr="006A0A90" w:rsidRDefault="00606AED" w:rsidP="00D9494E">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37" w:name="_Toc226470148"/>
      <w:r w:rsidRPr="006A0A90">
        <w:rPr>
          <w:rFonts w:ascii="Times New Roman" w:eastAsia="MS Gothic" w:hAnsi="Times New Roman"/>
          <w:sz w:val="27"/>
          <w:szCs w:val="27"/>
        </w:rPr>
        <w:t xml:space="preserve">Акцизы по подакцизным товарам (продукции), производимым на </w:t>
      </w:r>
      <w:r w:rsidR="00452241" w:rsidRPr="006A0A90">
        <w:rPr>
          <w:rFonts w:ascii="Times New Roman" w:eastAsia="MS Gothic" w:hAnsi="Times New Roman"/>
          <w:sz w:val="27"/>
          <w:szCs w:val="27"/>
        </w:rPr>
        <w:t xml:space="preserve">территории Российской Федерации </w:t>
      </w:r>
      <w:r w:rsidRPr="006A0A90">
        <w:rPr>
          <w:rFonts w:ascii="Times New Roman" w:eastAsia="MS Gothic" w:hAnsi="Times New Roman"/>
          <w:sz w:val="27"/>
          <w:szCs w:val="27"/>
        </w:rPr>
        <w:t>182 1 03 02000 01 0000 110</w:t>
      </w:r>
      <w:bookmarkEnd w:id="37"/>
    </w:p>
    <w:p w:rsidR="00606AED" w:rsidRPr="006A0A90" w:rsidRDefault="00606AED" w:rsidP="00606AED">
      <w:pPr>
        <w:spacing w:line="240" w:lineRule="auto"/>
        <w:jc w:val="both"/>
        <w:rPr>
          <w:rFonts w:eastAsia="Times New Roman"/>
          <w:sz w:val="27"/>
          <w:szCs w:val="27"/>
          <w:lang w:eastAsia="ru-RU"/>
        </w:rPr>
      </w:pPr>
      <w:r w:rsidRPr="006A0A90">
        <w:rPr>
          <w:rFonts w:eastAsia="Times New Roman"/>
          <w:sz w:val="27"/>
          <w:szCs w:val="27"/>
          <w:lang w:eastAsia="ru-RU"/>
        </w:rPr>
        <w:t>Расчёт доходов в консолидированный бюджет Ростовской области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606AED" w:rsidRPr="006A0A90" w:rsidRDefault="00606AED" w:rsidP="00606AED">
      <w:pPr>
        <w:spacing w:line="240" w:lineRule="auto"/>
        <w:jc w:val="both"/>
        <w:rPr>
          <w:rFonts w:eastAsia="Times New Roman"/>
          <w:sz w:val="27"/>
          <w:szCs w:val="27"/>
          <w:lang w:eastAsia="ru-RU"/>
        </w:rPr>
      </w:pPr>
      <w:r w:rsidRPr="006A0A90">
        <w:rPr>
          <w:rFonts w:eastAsia="Times New Roman"/>
          <w:sz w:val="27"/>
          <w:szCs w:val="27"/>
          <w:lang w:eastAsia="ru-RU"/>
        </w:rPr>
        <w:lastRenderedPageBreak/>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606AED" w:rsidRPr="006A0A90"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38" w:name="_Toc531190279"/>
      <w:bookmarkStart w:id="39" w:name="_Toc226470149"/>
      <w:r w:rsidRPr="006A0A90">
        <w:rPr>
          <w:rFonts w:ascii="Times New Roman" w:eastAsia="MS Gothic" w:hAnsi="Times New Roman"/>
          <w:i/>
          <w:sz w:val="27"/>
          <w:szCs w:val="27"/>
        </w:rPr>
        <w:t>Акцизы на этиловый спирт из пищевог</w:t>
      </w:r>
      <w:r w:rsidR="00211A6A" w:rsidRPr="006A0A90">
        <w:rPr>
          <w:rFonts w:ascii="Times New Roman" w:eastAsia="MS Gothic" w:hAnsi="Times New Roman"/>
          <w:i/>
          <w:sz w:val="27"/>
          <w:szCs w:val="27"/>
        </w:rPr>
        <w:t xml:space="preserve">о сырья, винный спирт, виноградный спирт (за исключением дистиллятов винного, виноградного, плодового, коньячного, кальвадосного, вискового),производимый на территории Российской Федерации </w:t>
      </w:r>
      <w:r w:rsidR="00070DAC" w:rsidRPr="006A0A90">
        <w:rPr>
          <w:rFonts w:ascii="Times New Roman" w:eastAsia="MS Gothic" w:hAnsi="Times New Roman"/>
          <w:i/>
          <w:sz w:val="27"/>
          <w:szCs w:val="27"/>
        </w:rPr>
        <w:br/>
      </w:r>
      <w:r w:rsidRPr="006A0A90">
        <w:rPr>
          <w:rFonts w:ascii="Times New Roman" w:eastAsia="MS Gothic" w:hAnsi="Times New Roman"/>
          <w:i/>
          <w:sz w:val="27"/>
          <w:szCs w:val="27"/>
        </w:rPr>
        <w:t>182 1 03 02011 01 0000 110</w:t>
      </w:r>
      <w:bookmarkEnd w:id="38"/>
      <w:bookmarkEnd w:id="39"/>
    </w:p>
    <w:p w:rsidR="00606AED" w:rsidRPr="006A0A90" w:rsidRDefault="00606AED" w:rsidP="00606AED">
      <w:pPr>
        <w:spacing w:line="240" w:lineRule="auto"/>
        <w:jc w:val="both"/>
        <w:rPr>
          <w:rFonts w:eastAsia="Times New Roman"/>
          <w:sz w:val="27"/>
          <w:szCs w:val="27"/>
          <w:lang w:eastAsia="ru-RU"/>
        </w:rPr>
      </w:pPr>
      <w:r w:rsidRPr="006A0A90">
        <w:rPr>
          <w:rFonts w:eastAsia="Times New Roman"/>
          <w:sz w:val="27"/>
          <w:szCs w:val="27"/>
          <w:lang w:eastAsia="ru-RU"/>
        </w:rPr>
        <w:t>Для расчёта поступлений акцизов на этиловый спирт из пищевого сырья</w:t>
      </w:r>
      <w:r w:rsidR="00211A6A" w:rsidRPr="006A0A90">
        <w:rPr>
          <w:rFonts w:eastAsia="MS Gothic"/>
          <w:bCs/>
          <w:kern w:val="32"/>
          <w:sz w:val="27"/>
          <w:szCs w:val="27"/>
          <w:lang w:eastAsia="ru-RU"/>
        </w:rPr>
        <w:t>,</w:t>
      </w:r>
      <w:r w:rsidR="00211A6A" w:rsidRPr="006A0A90">
        <w:rPr>
          <w:rFonts w:eastAsia="MS Gothic"/>
          <w:bCs/>
          <w:i/>
          <w:kern w:val="32"/>
          <w:sz w:val="27"/>
          <w:szCs w:val="27"/>
          <w:lang w:eastAsia="ru-RU"/>
        </w:rPr>
        <w:t xml:space="preserve"> </w:t>
      </w:r>
      <w:r w:rsidR="00211A6A" w:rsidRPr="006A0A90">
        <w:rPr>
          <w:rFonts w:eastAsia="MS Gothic"/>
          <w:bCs/>
          <w:kern w:val="32"/>
          <w:sz w:val="27"/>
          <w:szCs w:val="27"/>
          <w:lang w:eastAsia="ru-RU"/>
        </w:rPr>
        <w:t>винный спирт, виноградный спирт</w:t>
      </w:r>
      <w:r w:rsidRPr="006A0A90">
        <w:rPr>
          <w:rFonts w:eastAsia="Times New Roman"/>
          <w:sz w:val="27"/>
          <w:szCs w:val="27"/>
          <w:lang w:eastAsia="ru-RU"/>
        </w:rPr>
        <w:t xml:space="preserve"> </w:t>
      </w:r>
      <w:r w:rsidRPr="006A0A90">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6A0A90">
        <w:rPr>
          <w:rFonts w:eastAsia="Times New Roman"/>
          <w:sz w:val="27"/>
          <w:szCs w:val="27"/>
          <w:lang w:eastAsia="ru-RU"/>
        </w:rPr>
        <w:t>используются:</w:t>
      </w:r>
    </w:p>
    <w:p w:rsidR="00606AED" w:rsidRPr="006A0A90" w:rsidRDefault="00DE7C2D" w:rsidP="00606AED">
      <w:pPr>
        <w:spacing w:line="240" w:lineRule="auto"/>
        <w:jc w:val="both"/>
        <w:rPr>
          <w:rFonts w:eastAsia="Times New Roman"/>
          <w:sz w:val="27"/>
          <w:szCs w:val="27"/>
          <w:lang w:eastAsia="ru-RU"/>
        </w:rPr>
      </w:pPr>
      <w:r w:rsidRPr="006A0A90">
        <w:rPr>
          <w:rFonts w:eastAsia="Times New Roman"/>
          <w:sz w:val="27"/>
          <w:szCs w:val="27"/>
          <w:lang w:eastAsia="ru-RU"/>
        </w:rPr>
        <w:t>–</w:t>
      </w:r>
      <w:r w:rsidR="00606AED" w:rsidRPr="006A0A90">
        <w:rPr>
          <w:rFonts w:eastAsia="Times New Roman"/>
          <w:sz w:val="27"/>
          <w:szCs w:val="27"/>
          <w:lang w:eastAsia="ru-RU"/>
        </w:rPr>
        <w:t>динамика налоговой базы по акцизам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606AED" w:rsidRPr="006A0A90" w:rsidRDefault="00DE7C2D" w:rsidP="00606AED">
      <w:pPr>
        <w:spacing w:line="240" w:lineRule="auto"/>
        <w:jc w:val="both"/>
        <w:rPr>
          <w:rFonts w:eastAsia="Times New Roman"/>
          <w:sz w:val="27"/>
          <w:szCs w:val="27"/>
          <w:lang w:eastAsia="ru-RU"/>
        </w:rPr>
      </w:pPr>
      <w:r w:rsidRPr="006A0A90">
        <w:rPr>
          <w:rFonts w:eastAsia="Times New Roman"/>
          <w:sz w:val="27"/>
          <w:szCs w:val="27"/>
          <w:lang w:eastAsia="ru-RU"/>
        </w:rPr>
        <w:t>–</w:t>
      </w:r>
      <w:r w:rsidR="00606AED" w:rsidRPr="006A0A90">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6A0A90" w:rsidRDefault="00DE7C2D" w:rsidP="00606AED">
      <w:pPr>
        <w:spacing w:line="240" w:lineRule="auto"/>
        <w:jc w:val="both"/>
        <w:rPr>
          <w:rFonts w:eastAsia="Times New Roman"/>
          <w:sz w:val="27"/>
          <w:szCs w:val="27"/>
          <w:lang w:eastAsia="ru-RU"/>
        </w:rPr>
      </w:pPr>
      <w:r w:rsidRPr="006A0A90">
        <w:rPr>
          <w:rFonts w:eastAsia="Times New Roman"/>
          <w:sz w:val="27"/>
          <w:szCs w:val="27"/>
          <w:lang w:eastAsia="ru-RU"/>
        </w:rPr>
        <w:t>–</w:t>
      </w:r>
      <w:r w:rsidR="00606AED" w:rsidRPr="006A0A90">
        <w:rPr>
          <w:rFonts w:eastAsia="Times New Roman"/>
          <w:sz w:val="27"/>
          <w:szCs w:val="27"/>
          <w:lang w:eastAsia="ru-RU"/>
        </w:rPr>
        <w:t>налоговые ставки, предусмотренные главой 22 НК РФ «Акцизы».</w:t>
      </w:r>
    </w:p>
    <w:p w:rsidR="00606AED" w:rsidRPr="006A0A90" w:rsidRDefault="00606AED" w:rsidP="00606AED">
      <w:pPr>
        <w:spacing w:line="240" w:lineRule="auto"/>
        <w:jc w:val="both"/>
        <w:rPr>
          <w:rFonts w:eastAsia="Times New Roman"/>
          <w:sz w:val="27"/>
          <w:szCs w:val="27"/>
          <w:lang w:eastAsia="ru-RU"/>
        </w:rPr>
      </w:pPr>
      <w:r w:rsidRPr="006A0A90">
        <w:rPr>
          <w:rFonts w:eastAsia="Times New Roman"/>
          <w:sz w:val="27"/>
          <w:szCs w:val="27"/>
          <w:lang w:eastAsia="ru-RU"/>
        </w:rPr>
        <w:t>Расчёт поступлений акцизов на этиловый спирт из пищевого сырья</w:t>
      </w:r>
      <w:r w:rsidR="00211A6A" w:rsidRPr="006A0A90">
        <w:rPr>
          <w:rFonts w:eastAsia="MS Gothic"/>
          <w:bCs/>
          <w:kern w:val="32"/>
          <w:sz w:val="27"/>
          <w:szCs w:val="27"/>
          <w:lang w:eastAsia="ru-RU"/>
        </w:rPr>
        <w:t>,</w:t>
      </w:r>
      <w:r w:rsidR="00211A6A" w:rsidRPr="006A0A90">
        <w:rPr>
          <w:rFonts w:eastAsia="MS Gothic"/>
          <w:b/>
          <w:bCs/>
          <w:i/>
          <w:kern w:val="32"/>
          <w:sz w:val="27"/>
          <w:szCs w:val="27"/>
          <w:lang w:eastAsia="ru-RU"/>
        </w:rPr>
        <w:t xml:space="preserve"> </w:t>
      </w:r>
      <w:r w:rsidR="00211A6A" w:rsidRPr="006A0A90">
        <w:rPr>
          <w:rFonts w:eastAsia="MS Gothic"/>
          <w:bCs/>
          <w:kern w:val="32"/>
          <w:sz w:val="27"/>
          <w:szCs w:val="27"/>
          <w:lang w:eastAsia="ru-RU"/>
        </w:rPr>
        <w:t>винный спирт, виноградный спирт</w:t>
      </w:r>
      <w:r w:rsidRPr="006A0A90">
        <w:rPr>
          <w:rFonts w:eastAsia="Times New Roman"/>
          <w:sz w:val="27"/>
          <w:szCs w:val="27"/>
          <w:lang w:eastAsia="ru-RU"/>
        </w:rPr>
        <w:t xml:space="preserve"> </w:t>
      </w:r>
      <w:r w:rsidRPr="006A0A90">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6A0A90">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A0A90" w:rsidRPr="006A0A90" w:rsidRDefault="006A0A90" w:rsidP="006A0A90">
      <w:pPr>
        <w:spacing w:before="120" w:after="120" w:line="240" w:lineRule="auto"/>
        <w:jc w:val="both"/>
        <w:rPr>
          <w:rFonts w:eastAsia="Times New Roman"/>
          <w:sz w:val="27"/>
          <w:szCs w:val="27"/>
          <w:lang w:eastAsia="ru-RU"/>
        </w:rPr>
      </w:pPr>
      <w:r w:rsidRPr="006A0A90">
        <w:rPr>
          <w:rFonts w:eastAsia="Times New Roman"/>
          <w:sz w:val="27"/>
          <w:szCs w:val="27"/>
          <w:lang w:eastAsia="ru-RU"/>
        </w:rPr>
        <w:t>Поступления акцизов на этиловый спирт из пищевого сырья,</w:t>
      </w:r>
      <w:r w:rsidRPr="006A0A90">
        <w:rPr>
          <w:rFonts w:eastAsia="Times New Roman"/>
          <w:i/>
          <w:sz w:val="27"/>
          <w:szCs w:val="27"/>
          <w:lang w:eastAsia="ru-RU"/>
        </w:rPr>
        <w:t xml:space="preserve"> </w:t>
      </w:r>
      <w:r w:rsidRPr="006A0A90">
        <w:rPr>
          <w:rFonts w:eastAsia="Times New Roman"/>
          <w:sz w:val="27"/>
          <w:szCs w:val="27"/>
          <w:lang w:eastAsia="ru-RU"/>
        </w:rPr>
        <w:t>винный спирт, виноградный спирт (за исключением дистиллятов винного, виноградного, плодового, коньячного, кальвадосного, вискового) (</w:t>
      </w:r>
      <w:r w:rsidRPr="006A0A90">
        <w:rPr>
          <w:rFonts w:eastAsia="Times New Roman"/>
          <w:b/>
          <w:i/>
          <w:sz w:val="27"/>
          <w:szCs w:val="27"/>
          <w:lang w:eastAsia="ru-RU"/>
        </w:rPr>
        <w:t>А</w:t>
      </w:r>
      <w:r w:rsidRPr="006A0A90">
        <w:rPr>
          <w:rFonts w:eastAsia="Times New Roman"/>
          <w:b/>
          <w:i/>
          <w:sz w:val="27"/>
          <w:szCs w:val="27"/>
          <w:vertAlign w:val="subscript"/>
          <w:lang w:eastAsia="ru-RU"/>
        </w:rPr>
        <w:t>СП</w:t>
      </w:r>
      <w:r w:rsidRPr="006A0A90">
        <w:rPr>
          <w:rFonts w:eastAsia="Times New Roman"/>
          <w:sz w:val="27"/>
          <w:szCs w:val="27"/>
          <w:lang w:eastAsia="ru-RU"/>
        </w:rPr>
        <w:t>) определяется исходя из следующего алгоритма расчёта (формуле):</w:t>
      </w:r>
    </w:p>
    <w:p w:rsidR="00606AED" w:rsidRPr="004B1AF6" w:rsidRDefault="006A0A90" w:rsidP="00DE7C2D">
      <w:pPr>
        <w:spacing w:before="120" w:after="120" w:line="240" w:lineRule="auto"/>
        <w:jc w:val="both"/>
        <w:rPr>
          <w:rFonts w:eastAsia="Times New Roman"/>
          <w:b/>
          <w:sz w:val="27"/>
          <w:szCs w:val="27"/>
          <w:highlight w:val="yellow"/>
          <w:lang w:eastAsia="ru-RU"/>
        </w:rPr>
      </w:pPr>
      <w:r w:rsidRPr="006A0A90">
        <w:rPr>
          <w:b/>
          <w:szCs w:val="28"/>
        </w:rPr>
        <w:t>АСП= ∑ (((Vсп*(100-dсп) *)+VСП_ал ))* S) * K соб. (+/-) P (+/-) F</w:t>
      </w:r>
      <w:r w:rsidRPr="00FC0AEF">
        <w:rPr>
          <w:b/>
          <w:szCs w:val="28"/>
        </w:rPr>
        <w:t xml:space="preserve">, </w:t>
      </w:r>
      <w:r w:rsidR="00DE7C2D" w:rsidRPr="00FC0AEF">
        <w:rPr>
          <w:rFonts w:eastAsia="Times New Roman"/>
          <w:b/>
          <w:sz w:val="27"/>
          <w:szCs w:val="27"/>
          <w:lang w:eastAsia="ru-RU"/>
        </w:rPr>
        <w:t xml:space="preserve"> </w:t>
      </w:r>
      <w:r w:rsidR="00606AED" w:rsidRPr="00FC0AEF">
        <w:rPr>
          <w:rFonts w:eastAsia="Times New Roman"/>
          <w:sz w:val="27"/>
          <w:szCs w:val="27"/>
          <w:lang w:eastAsia="ru-RU"/>
        </w:rPr>
        <w:t>где:</w:t>
      </w:r>
    </w:p>
    <w:p w:rsidR="006A0A90" w:rsidRPr="006A0A90" w:rsidRDefault="006A0A90" w:rsidP="006A0A90">
      <w:pPr>
        <w:spacing w:line="240" w:lineRule="auto"/>
        <w:jc w:val="both"/>
        <w:rPr>
          <w:sz w:val="27"/>
          <w:szCs w:val="27"/>
        </w:rPr>
      </w:pPr>
      <w:r w:rsidRPr="006A0A90">
        <w:rPr>
          <w:b/>
          <w:sz w:val="27"/>
          <w:szCs w:val="27"/>
        </w:rPr>
        <w:t>Vсп</w:t>
      </w:r>
      <w:r w:rsidRPr="006A0A90">
        <w:rPr>
          <w:sz w:val="27"/>
          <w:szCs w:val="27"/>
        </w:rPr>
        <w:t xml:space="preserve"> – налогооблагаемый объем реализации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A0A90" w:rsidRPr="006A0A90" w:rsidRDefault="006A0A90" w:rsidP="006A0A90">
      <w:pPr>
        <w:spacing w:line="240" w:lineRule="auto"/>
        <w:jc w:val="both"/>
        <w:rPr>
          <w:sz w:val="27"/>
          <w:szCs w:val="27"/>
        </w:rPr>
      </w:pPr>
      <w:r w:rsidRPr="006A0A90">
        <w:rPr>
          <w:b/>
          <w:sz w:val="27"/>
          <w:szCs w:val="27"/>
        </w:rPr>
        <w:t>dсп</w:t>
      </w:r>
      <w:r w:rsidRPr="006A0A90">
        <w:rPr>
          <w:sz w:val="27"/>
          <w:szCs w:val="27"/>
        </w:rPr>
        <w:t xml:space="preserve"> – доля облагаемого объема реализации этилового спирта из пищевого сырья в общем объеме реализации этилового спирта из пищевого сырья, % (определяется как отношение объема реализации этилового спирта из пищевого сырья, рассчитанного исходя из начислений по да</w:t>
      </w:r>
      <w:r>
        <w:rPr>
          <w:sz w:val="27"/>
          <w:szCs w:val="27"/>
        </w:rPr>
        <w:t xml:space="preserve">нным отчета по форме № 1-НМ на </w:t>
      </w:r>
      <w:r w:rsidRPr="006A0A90">
        <w:rPr>
          <w:sz w:val="27"/>
          <w:szCs w:val="27"/>
        </w:rPr>
        <w:t>01 января текущего года, к объему реализации этилового спирта из пищевого сырья, представленному в макропоказателях за тот же период);</w:t>
      </w:r>
    </w:p>
    <w:p w:rsidR="006A0A90" w:rsidRPr="006A0A90" w:rsidRDefault="006A0A90" w:rsidP="006A0A90">
      <w:pPr>
        <w:spacing w:line="240" w:lineRule="auto"/>
        <w:jc w:val="both"/>
        <w:rPr>
          <w:sz w:val="27"/>
          <w:szCs w:val="27"/>
        </w:rPr>
      </w:pPr>
      <w:r w:rsidRPr="006A0A90">
        <w:rPr>
          <w:b/>
          <w:sz w:val="27"/>
          <w:szCs w:val="27"/>
        </w:rPr>
        <w:t>VСП_ал</w:t>
      </w:r>
      <w:r w:rsidRPr="006A0A90">
        <w:rPr>
          <w:sz w:val="27"/>
          <w:szCs w:val="27"/>
        </w:rPr>
        <w:t xml:space="preserve"> – налогооблагаемый объем этилового спирта из пищевого сырья, винного спирта, виноградного спирта, облагаемых по ставке 0% (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и (или) подакцизной спиртосодержащей продукции,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6A0A90" w:rsidRPr="006A0A90" w:rsidRDefault="006A0A90" w:rsidP="006A0A90">
      <w:pPr>
        <w:spacing w:line="240" w:lineRule="auto"/>
        <w:jc w:val="both"/>
        <w:rPr>
          <w:sz w:val="27"/>
          <w:szCs w:val="27"/>
        </w:rPr>
      </w:pPr>
      <w:r w:rsidRPr="006A0A90">
        <w:rPr>
          <w:b/>
          <w:sz w:val="27"/>
          <w:szCs w:val="27"/>
        </w:rPr>
        <w:lastRenderedPageBreak/>
        <w:t>S</w:t>
      </w:r>
      <w:r w:rsidRPr="006A0A90">
        <w:rPr>
          <w:sz w:val="27"/>
          <w:szCs w:val="27"/>
        </w:rPr>
        <w:t xml:space="preserve"> – ставка акциза, рублей за 1 литр безводного этилового спирта;</w:t>
      </w:r>
    </w:p>
    <w:p w:rsidR="006A0A90" w:rsidRPr="006A0A90" w:rsidRDefault="006A0A90" w:rsidP="006A0A90">
      <w:pPr>
        <w:spacing w:line="240" w:lineRule="auto"/>
        <w:jc w:val="both"/>
        <w:rPr>
          <w:sz w:val="27"/>
          <w:szCs w:val="27"/>
        </w:rPr>
      </w:pPr>
      <w:r w:rsidRPr="006A0A90">
        <w:rPr>
          <w:b/>
          <w:sz w:val="27"/>
          <w:szCs w:val="27"/>
        </w:rPr>
        <w:t>K соб.</w:t>
      </w:r>
      <w:r w:rsidRPr="006A0A90">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A0A90" w:rsidRPr="006A0A90" w:rsidRDefault="006A0A90" w:rsidP="006A0A90">
      <w:pPr>
        <w:spacing w:line="240" w:lineRule="auto"/>
        <w:jc w:val="both"/>
        <w:rPr>
          <w:sz w:val="27"/>
          <w:szCs w:val="27"/>
        </w:rPr>
      </w:pPr>
      <w:r w:rsidRPr="006A0A90">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A0A90" w:rsidRPr="006A0A90" w:rsidRDefault="006A0A90" w:rsidP="006A0A90">
      <w:pPr>
        <w:spacing w:line="240" w:lineRule="auto"/>
        <w:jc w:val="both"/>
        <w:rPr>
          <w:sz w:val="27"/>
          <w:szCs w:val="27"/>
        </w:rPr>
      </w:pPr>
      <w:r w:rsidRPr="006A0A90">
        <w:rPr>
          <w:b/>
          <w:sz w:val="27"/>
          <w:szCs w:val="27"/>
        </w:rPr>
        <w:t>P</w:t>
      </w:r>
      <w:r w:rsidRPr="006A0A90">
        <w:rPr>
          <w:sz w:val="27"/>
          <w:szCs w:val="27"/>
        </w:rPr>
        <w:t xml:space="preserve"> – переходящие платежи, тыс. рублей;</w:t>
      </w:r>
    </w:p>
    <w:p w:rsidR="006A0A90" w:rsidRPr="001E265D" w:rsidRDefault="006A0A90" w:rsidP="006A0A90">
      <w:pPr>
        <w:spacing w:line="240" w:lineRule="auto"/>
        <w:jc w:val="both"/>
        <w:rPr>
          <w:sz w:val="27"/>
          <w:szCs w:val="27"/>
        </w:rPr>
      </w:pPr>
      <w:r w:rsidRPr="006A0A90">
        <w:rPr>
          <w:b/>
          <w:sz w:val="27"/>
          <w:szCs w:val="27"/>
        </w:rPr>
        <w:t>F</w:t>
      </w:r>
      <w:r w:rsidRPr="006A0A90">
        <w:rPr>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6A0A90" w:rsidRDefault="00606AED" w:rsidP="006A0A90">
      <w:pPr>
        <w:spacing w:line="240" w:lineRule="auto"/>
        <w:jc w:val="both"/>
        <w:rPr>
          <w:rFonts w:eastAsia="Times New Roman"/>
          <w:sz w:val="27"/>
          <w:szCs w:val="27"/>
          <w:lang w:eastAsia="ru-RU"/>
        </w:rPr>
      </w:pPr>
      <w:r w:rsidRPr="006A0A90">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6A0A90" w:rsidRDefault="00606AED" w:rsidP="00606AED">
      <w:pPr>
        <w:autoSpaceDE w:val="0"/>
        <w:autoSpaceDN w:val="0"/>
        <w:adjustRightInd w:val="0"/>
        <w:spacing w:line="240" w:lineRule="auto"/>
        <w:jc w:val="both"/>
        <w:rPr>
          <w:sz w:val="27"/>
          <w:szCs w:val="27"/>
        </w:rPr>
      </w:pPr>
      <w:r w:rsidRPr="006A0A90">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6A0A90" w:rsidRDefault="00606AED" w:rsidP="00606AED">
      <w:pPr>
        <w:spacing w:line="240" w:lineRule="auto"/>
        <w:jc w:val="both"/>
        <w:rPr>
          <w:rFonts w:eastAsia="Times New Roman"/>
          <w:sz w:val="27"/>
          <w:szCs w:val="27"/>
          <w:lang w:eastAsia="ru-RU"/>
        </w:rPr>
      </w:pPr>
      <w:r w:rsidRPr="006A0A90">
        <w:rPr>
          <w:rFonts w:eastAsia="Times New Roman"/>
          <w:sz w:val="27"/>
          <w:szCs w:val="27"/>
          <w:lang w:eastAsia="ru-RU"/>
        </w:rPr>
        <w:t>Акцизы на этиловый спирт из пищевого сырья</w:t>
      </w:r>
      <w:r w:rsidR="00211A6A" w:rsidRPr="006A0A90">
        <w:rPr>
          <w:rFonts w:eastAsia="MS Gothic"/>
          <w:bCs/>
          <w:kern w:val="32"/>
          <w:sz w:val="27"/>
          <w:szCs w:val="27"/>
          <w:lang w:eastAsia="ru-RU"/>
        </w:rPr>
        <w:t>,</w:t>
      </w:r>
      <w:r w:rsidR="00211A6A" w:rsidRPr="006A0A90">
        <w:rPr>
          <w:rFonts w:eastAsia="MS Gothic"/>
          <w:b/>
          <w:bCs/>
          <w:i/>
          <w:kern w:val="32"/>
          <w:sz w:val="27"/>
          <w:szCs w:val="27"/>
          <w:lang w:eastAsia="ru-RU"/>
        </w:rPr>
        <w:t xml:space="preserve"> </w:t>
      </w:r>
      <w:r w:rsidR="00211A6A" w:rsidRPr="006A0A90">
        <w:rPr>
          <w:rFonts w:eastAsia="MS Gothic"/>
          <w:bCs/>
          <w:kern w:val="32"/>
          <w:sz w:val="27"/>
          <w:szCs w:val="27"/>
          <w:lang w:eastAsia="ru-RU"/>
        </w:rPr>
        <w:t>винный спирт, виноградный спирт</w:t>
      </w:r>
      <w:r w:rsidRPr="006A0A90">
        <w:rPr>
          <w:rFonts w:eastAsia="Times New Roman"/>
          <w:sz w:val="27"/>
          <w:szCs w:val="27"/>
          <w:lang w:eastAsia="ru-RU"/>
        </w:rPr>
        <w:t xml:space="preserve"> </w:t>
      </w:r>
      <w:r w:rsidRPr="006A0A90">
        <w:rPr>
          <w:rFonts w:eastAsia="MS Gothic"/>
          <w:snapToGrid w:val="0"/>
          <w:sz w:val="27"/>
          <w:szCs w:val="27"/>
          <w:lang w:eastAsia="ru-RU"/>
        </w:rPr>
        <w:t xml:space="preserve">(за исключением дистиллятов винного, виноградного, плодового, коньячного, кальвадосного, вискового) </w:t>
      </w:r>
      <w:r w:rsidRPr="006A0A90">
        <w:rPr>
          <w:rFonts w:eastAsia="Times New Roman"/>
          <w:sz w:val="27"/>
          <w:szCs w:val="27"/>
          <w:lang w:eastAsia="ru-RU"/>
        </w:rPr>
        <w:t xml:space="preserve">зачисляются в бюджеты субъектов Российской Федерации по нормативам, установленным </w:t>
      </w:r>
      <w:r w:rsidRPr="006A0A90">
        <w:rPr>
          <w:rFonts w:eastAsia="MS Gothic"/>
          <w:bCs/>
          <w:snapToGrid w:val="0"/>
          <w:kern w:val="32"/>
          <w:sz w:val="27"/>
          <w:szCs w:val="27"/>
          <w:lang w:eastAsia="ru-RU"/>
        </w:rPr>
        <w:t>в соответствии со статьями БК РФ</w:t>
      </w:r>
      <w:r w:rsidRPr="006A0A90">
        <w:rPr>
          <w:rFonts w:eastAsia="Times New Roman"/>
          <w:sz w:val="27"/>
          <w:szCs w:val="27"/>
          <w:lang w:eastAsia="ru-RU"/>
        </w:rPr>
        <w:t xml:space="preserve">. </w:t>
      </w:r>
    </w:p>
    <w:p w:rsidR="00606AED" w:rsidRPr="008A7A4B"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40" w:name="_Toc226470150"/>
      <w:bookmarkStart w:id="41" w:name="_Toc531190280"/>
      <w:r w:rsidRPr="008A7A4B">
        <w:rPr>
          <w:rFonts w:ascii="Times New Roman" w:eastAsia="MS Gothic" w:hAnsi="Times New Roman"/>
          <w:i/>
          <w:sz w:val="27"/>
          <w:szCs w:val="27"/>
        </w:rPr>
        <w:t xml:space="preserve">Акцизы на этиловый спирт из непищевого сырья, </w:t>
      </w:r>
      <w:r w:rsidR="00452241" w:rsidRPr="008A7A4B">
        <w:rPr>
          <w:rFonts w:ascii="Times New Roman" w:eastAsia="MS Gothic" w:hAnsi="Times New Roman"/>
          <w:i/>
          <w:sz w:val="27"/>
          <w:szCs w:val="27"/>
        </w:rPr>
        <w:t xml:space="preserve">производимый на территории Российской Федерации </w:t>
      </w:r>
      <w:r w:rsidRPr="008A7A4B">
        <w:rPr>
          <w:rFonts w:ascii="Times New Roman" w:eastAsia="MS Gothic" w:hAnsi="Times New Roman"/>
          <w:i/>
          <w:sz w:val="27"/>
          <w:szCs w:val="27"/>
        </w:rPr>
        <w:t>182 1 03 02012 01 0000 110</w:t>
      </w:r>
      <w:r w:rsidR="00083067" w:rsidRPr="008A7A4B">
        <w:rPr>
          <w:rFonts w:ascii="Times New Roman" w:eastAsia="MS Gothic" w:hAnsi="Times New Roman"/>
          <w:i/>
          <w:sz w:val="27"/>
          <w:szCs w:val="27"/>
        </w:rPr>
        <w:t xml:space="preserve"> (прогнозирование не осуществляется в связи с отсутствием поступлений)</w:t>
      </w:r>
      <w:bookmarkEnd w:id="40"/>
    </w:p>
    <w:p w:rsidR="00606AED" w:rsidRPr="001E265D" w:rsidRDefault="00606AED" w:rsidP="00606AED">
      <w:pPr>
        <w:spacing w:line="240" w:lineRule="auto"/>
        <w:jc w:val="both"/>
        <w:rPr>
          <w:rFonts w:eastAsia="Times New Roman"/>
          <w:sz w:val="27"/>
          <w:szCs w:val="27"/>
          <w:lang w:eastAsia="ru-RU"/>
        </w:rPr>
      </w:pPr>
      <w:r w:rsidRPr="008A7A4B">
        <w:rPr>
          <w:rFonts w:eastAsia="Times New Roman"/>
          <w:sz w:val="27"/>
          <w:szCs w:val="27"/>
          <w:lang w:eastAsia="ru-RU"/>
        </w:rPr>
        <w:t>Для расчёта поступлений акцизов на этиловый спирт из непищевого сырья используются:</w:t>
      </w:r>
    </w:p>
    <w:p w:rsidR="008A7A4B" w:rsidRPr="0034546D" w:rsidRDefault="008A7A4B" w:rsidP="008A7A4B">
      <w:pPr>
        <w:spacing w:line="240" w:lineRule="auto"/>
        <w:jc w:val="both"/>
        <w:rPr>
          <w:sz w:val="27"/>
          <w:szCs w:val="27"/>
        </w:rPr>
      </w:pPr>
      <w:r w:rsidRPr="008A7A4B">
        <w:rPr>
          <w:rFonts w:eastAsia="Times New Roman"/>
          <w:sz w:val="27"/>
          <w:szCs w:val="27"/>
          <w:lang w:eastAsia="ru-RU"/>
        </w:rPr>
        <w:t>–</w:t>
      </w:r>
      <w:r w:rsidRPr="008A7A4B">
        <w:rPr>
          <w:sz w:val="27"/>
          <w:szCs w:val="27"/>
        </w:rPr>
        <w:t xml:space="preserve">показатели прогноза социально-экономического развития </w:t>
      </w:r>
      <w:r>
        <w:rPr>
          <w:sz w:val="27"/>
          <w:szCs w:val="27"/>
        </w:rPr>
        <w:t>Ростовской области</w:t>
      </w:r>
      <w:r w:rsidRPr="008A7A4B">
        <w:rPr>
          <w:sz w:val="27"/>
          <w:szCs w:val="27"/>
        </w:rPr>
        <w:t xml:space="preserve"> (налогооблагаемый</w:t>
      </w:r>
      <w:r w:rsidRPr="0034546D">
        <w:rPr>
          <w:sz w:val="27"/>
          <w:szCs w:val="27"/>
        </w:rPr>
        <w:t xml:space="preserve"> объём реализации этилового спирта из непищевого сырья), разрабатываемые Минэкономразвития </w:t>
      </w:r>
      <w:r>
        <w:rPr>
          <w:sz w:val="27"/>
          <w:szCs w:val="27"/>
        </w:rPr>
        <w:t>Ростовской области</w:t>
      </w:r>
      <w:r w:rsidRPr="0034546D">
        <w:rPr>
          <w:sz w:val="27"/>
          <w:szCs w:val="27"/>
        </w:rPr>
        <w:t>;</w:t>
      </w:r>
    </w:p>
    <w:p w:rsidR="00606AED" w:rsidRPr="008A7A4B" w:rsidRDefault="00DE7C2D" w:rsidP="00606AED">
      <w:pPr>
        <w:spacing w:line="240" w:lineRule="auto"/>
        <w:jc w:val="both"/>
        <w:rPr>
          <w:rFonts w:eastAsia="Times New Roman"/>
          <w:sz w:val="27"/>
          <w:szCs w:val="27"/>
          <w:lang w:eastAsia="ru-RU"/>
        </w:rPr>
      </w:pPr>
      <w:r w:rsidRPr="008A7A4B">
        <w:rPr>
          <w:rFonts w:eastAsia="Times New Roman"/>
          <w:sz w:val="27"/>
          <w:szCs w:val="27"/>
          <w:lang w:eastAsia="ru-RU"/>
        </w:rPr>
        <w:t>–</w:t>
      </w:r>
      <w:r w:rsidR="00606AED" w:rsidRPr="008A7A4B">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06AED" w:rsidRPr="008A7A4B" w:rsidRDefault="00DE7C2D" w:rsidP="00606AED">
      <w:pPr>
        <w:spacing w:line="240" w:lineRule="auto"/>
        <w:jc w:val="both"/>
        <w:rPr>
          <w:rFonts w:eastAsia="Times New Roman"/>
          <w:sz w:val="27"/>
          <w:szCs w:val="27"/>
          <w:lang w:eastAsia="ru-RU"/>
        </w:rPr>
      </w:pPr>
      <w:r w:rsidRPr="008A7A4B">
        <w:rPr>
          <w:rFonts w:eastAsia="Times New Roman"/>
          <w:sz w:val="27"/>
          <w:szCs w:val="27"/>
          <w:lang w:eastAsia="ru-RU"/>
        </w:rPr>
        <w:t>–</w:t>
      </w:r>
      <w:r w:rsidR="00606AED" w:rsidRPr="008A7A4B">
        <w:rPr>
          <w:rFonts w:eastAsia="Times New Roman"/>
          <w:sz w:val="27"/>
          <w:szCs w:val="27"/>
          <w:lang w:eastAsia="ru-RU"/>
        </w:rPr>
        <w:t>налоговые ставки, предусмотренные главой 22 НК РФ «Акцизы».</w:t>
      </w:r>
    </w:p>
    <w:p w:rsidR="00606AED" w:rsidRPr="008A7A4B" w:rsidRDefault="00606AED" w:rsidP="00606AED">
      <w:pPr>
        <w:spacing w:line="240" w:lineRule="auto"/>
        <w:jc w:val="both"/>
        <w:rPr>
          <w:rFonts w:eastAsia="Times New Roman"/>
          <w:sz w:val="27"/>
          <w:szCs w:val="27"/>
          <w:lang w:eastAsia="ru-RU"/>
        </w:rPr>
      </w:pPr>
      <w:r w:rsidRPr="008A7A4B">
        <w:rPr>
          <w:rFonts w:eastAsia="Times New Roman"/>
          <w:sz w:val="27"/>
          <w:szCs w:val="27"/>
          <w:lang w:eastAsia="ru-RU"/>
        </w:rPr>
        <w:t>Расчёт поступлений акцизов на этиловый спирт из непищевого сырья</w:t>
      </w:r>
      <w:r w:rsidRPr="008A7A4B">
        <w:rPr>
          <w:rFonts w:eastAsia="MS Gothic"/>
          <w:snapToGrid w:val="0"/>
          <w:sz w:val="27"/>
          <w:szCs w:val="27"/>
          <w:lang w:eastAsia="ru-RU"/>
        </w:rPr>
        <w:t xml:space="preserve"> </w:t>
      </w:r>
      <w:r w:rsidRPr="008A7A4B">
        <w:rPr>
          <w:rFonts w:eastAsia="Times New Roman"/>
          <w:sz w:val="27"/>
          <w:szCs w:val="27"/>
          <w:lang w:eastAsia="ru-RU"/>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606AED" w:rsidRPr="008A7A4B" w:rsidRDefault="00606AED" w:rsidP="00606AED">
      <w:pPr>
        <w:spacing w:line="240" w:lineRule="auto"/>
        <w:jc w:val="both"/>
        <w:rPr>
          <w:rFonts w:eastAsia="Times New Roman"/>
          <w:sz w:val="27"/>
          <w:szCs w:val="27"/>
          <w:lang w:eastAsia="ru-RU"/>
        </w:rPr>
      </w:pPr>
      <w:r w:rsidRPr="008A7A4B">
        <w:rPr>
          <w:rFonts w:eastAsia="Times New Roman"/>
          <w:sz w:val="27"/>
          <w:szCs w:val="27"/>
          <w:lang w:eastAsia="ru-RU"/>
        </w:rPr>
        <w:t xml:space="preserve">Поступления акцизов на этиловый спирт из непищевого сырья </w:t>
      </w:r>
      <w:r w:rsidRPr="008A7A4B">
        <w:rPr>
          <w:sz w:val="27"/>
          <w:szCs w:val="27"/>
        </w:rPr>
        <w:t>(</w:t>
      </w:r>
      <w:r w:rsidRPr="008A7A4B">
        <w:rPr>
          <w:b/>
          <w:szCs w:val="28"/>
        </w:rPr>
        <w:t>А</w:t>
      </w:r>
      <w:r w:rsidRPr="008A7A4B">
        <w:rPr>
          <w:b/>
          <w:szCs w:val="28"/>
          <w:vertAlign w:val="subscript"/>
        </w:rPr>
        <w:t>НСП</w:t>
      </w:r>
      <w:r w:rsidRPr="008A7A4B">
        <w:rPr>
          <w:sz w:val="27"/>
          <w:szCs w:val="27"/>
        </w:rPr>
        <w:t xml:space="preserve">) </w:t>
      </w:r>
      <w:r w:rsidRPr="008A7A4B">
        <w:rPr>
          <w:rFonts w:eastAsia="Times New Roman"/>
          <w:sz w:val="27"/>
          <w:szCs w:val="27"/>
          <w:lang w:eastAsia="ru-RU"/>
        </w:rPr>
        <w:t xml:space="preserve">определяется </w:t>
      </w:r>
      <w:r w:rsidR="008A7A4B" w:rsidRPr="0034546D">
        <w:rPr>
          <w:sz w:val="27"/>
          <w:szCs w:val="27"/>
        </w:rPr>
        <w:t>исходя из следующего алгоритма расчёта (формуле):</w:t>
      </w:r>
    </w:p>
    <w:p w:rsidR="00606AED" w:rsidRPr="00E574B6" w:rsidRDefault="008A7A4B" w:rsidP="00DE7C2D">
      <w:pPr>
        <w:spacing w:before="120" w:after="120" w:line="240" w:lineRule="auto"/>
        <w:jc w:val="both"/>
        <w:rPr>
          <w:rFonts w:eastAsia="Times New Roman"/>
          <w:b/>
          <w:sz w:val="27"/>
          <w:szCs w:val="27"/>
          <w:highlight w:val="yellow"/>
          <w:lang w:eastAsia="ru-RU"/>
        </w:rPr>
      </w:pPr>
      <w:r w:rsidRPr="0034546D">
        <w:rPr>
          <w:b/>
          <w:i/>
          <w:szCs w:val="28"/>
        </w:rPr>
        <w:t>А</w:t>
      </w:r>
      <w:r w:rsidRPr="0034546D">
        <w:rPr>
          <w:b/>
          <w:i/>
          <w:szCs w:val="28"/>
          <w:vertAlign w:val="subscript"/>
        </w:rPr>
        <w:t>НСП</w:t>
      </w:r>
      <w:r w:rsidRPr="0034546D">
        <w:rPr>
          <w:b/>
          <w:i/>
          <w:szCs w:val="28"/>
        </w:rPr>
        <w:t xml:space="preserve">= </w:t>
      </w:r>
      <w:r w:rsidRPr="0034546D">
        <w:rPr>
          <w:b/>
          <w:i/>
          <w:sz w:val="27"/>
          <w:szCs w:val="27"/>
        </w:rPr>
        <w:t>∑</w:t>
      </w:r>
      <w:r w:rsidRPr="0034546D">
        <w:rPr>
          <w:b/>
          <w:i/>
          <w:szCs w:val="28"/>
        </w:rPr>
        <w:t xml:space="preserve"> (</w:t>
      </w:r>
      <w:r w:rsidRPr="0034546D">
        <w:rPr>
          <w:b/>
          <w:i/>
          <w:szCs w:val="28"/>
          <w:lang w:val="en-US"/>
        </w:rPr>
        <w:t>V</w:t>
      </w:r>
      <w:r w:rsidRPr="0034546D">
        <w:rPr>
          <w:b/>
          <w:i/>
          <w:szCs w:val="28"/>
          <w:vertAlign w:val="subscript"/>
        </w:rPr>
        <w:t>нсп</w:t>
      </w:r>
      <w:r w:rsidRPr="0034546D">
        <w:rPr>
          <w:b/>
          <w:i/>
          <w:szCs w:val="28"/>
        </w:rPr>
        <w:t>*</w:t>
      </w:r>
      <w:r w:rsidRPr="0034546D">
        <w:rPr>
          <w:b/>
          <w:i/>
          <w:szCs w:val="28"/>
          <w:lang w:val="en-US"/>
        </w:rPr>
        <w:t>d</w:t>
      </w:r>
      <w:r w:rsidRPr="0034546D">
        <w:rPr>
          <w:b/>
          <w:i/>
          <w:szCs w:val="28"/>
          <w:vertAlign w:val="subscript"/>
        </w:rPr>
        <w:t>нсп</w:t>
      </w:r>
      <w:r w:rsidRPr="0034546D">
        <w:rPr>
          <w:b/>
          <w:i/>
          <w:szCs w:val="28"/>
        </w:rPr>
        <w:t>*</w:t>
      </w:r>
      <w:r w:rsidRPr="0034546D">
        <w:rPr>
          <w:b/>
          <w:i/>
          <w:szCs w:val="28"/>
          <w:lang w:val="en-US"/>
        </w:rPr>
        <w:t>S</w:t>
      </w:r>
      <w:r w:rsidRPr="0034546D">
        <w:rPr>
          <w:b/>
          <w:i/>
          <w:szCs w:val="28"/>
        </w:rPr>
        <w:t>) *</w:t>
      </w:r>
      <w:r w:rsidRPr="0034546D">
        <w:rPr>
          <w:b/>
          <w:i/>
          <w:sz w:val="27"/>
          <w:szCs w:val="27"/>
        </w:rPr>
        <w:t xml:space="preserve">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F</w:t>
      </w:r>
      <w:r w:rsidR="00DE7C2D" w:rsidRPr="008A7A4B">
        <w:rPr>
          <w:rFonts w:eastAsia="Times New Roman"/>
          <w:b/>
          <w:sz w:val="27"/>
          <w:szCs w:val="27"/>
          <w:lang w:eastAsia="ru-RU"/>
        </w:rPr>
        <w:t xml:space="preserve">, </w:t>
      </w:r>
      <w:r w:rsidR="00606AED" w:rsidRPr="008A7A4B">
        <w:rPr>
          <w:rFonts w:eastAsia="Times New Roman"/>
          <w:sz w:val="27"/>
          <w:szCs w:val="27"/>
          <w:lang w:eastAsia="ru-RU"/>
        </w:rPr>
        <w:t>где:</w:t>
      </w:r>
    </w:p>
    <w:p w:rsidR="008A7A4B" w:rsidRPr="008A7A4B" w:rsidRDefault="008A7A4B" w:rsidP="008A7A4B">
      <w:pPr>
        <w:spacing w:line="240" w:lineRule="auto"/>
        <w:jc w:val="both"/>
        <w:rPr>
          <w:rFonts w:eastAsia="Times New Roman"/>
          <w:sz w:val="27"/>
          <w:szCs w:val="27"/>
        </w:rPr>
      </w:pPr>
      <w:r w:rsidRPr="008A7A4B">
        <w:rPr>
          <w:rFonts w:eastAsia="Times New Roman"/>
          <w:b/>
          <w:i/>
          <w:szCs w:val="28"/>
          <w:lang w:val="en-US"/>
        </w:rPr>
        <w:t>V</w:t>
      </w:r>
      <w:r w:rsidRPr="008A7A4B">
        <w:rPr>
          <w:rFonts w:eastAsia="Times New Roman"/>
          <w:b/>
          <w:i/>
          <w:szCs w:val="28"/>
          <w:vertAlign w:val="subscript"/>
        </w:rPr>
        <w:t>нсп</w:t>
      </w:r>
      <w:r w:rsidRPr="008A7A4B">
        <w:rPr>
          <w:rFonts w:eastAsia="Times New Roman"/>
          <w:b/>
          <w:i/>
          <w:szCs w:val="28"/>
        </w:rPr>
        <w:t xml:space="preserve"> </w:t>
      </w:r>
      <w:r w:rsidRPr="008A7A4B">
        <w:rPr>
          <w:rFonts w:eastAsia="Times New Roman"/>
          <w:sz w:val="27"/>
          <w:szCs w:val="27"/>
        </w:rPr>
        <w:t xml:space="preserve">–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8A7A4B">
        <w:rPr>
          <w:rFonts w:eastAsia="Times New Roman"/>
          <w:sz w:val="27"/>
          <w:szCs w:val="27"/>
        </w:rPr>
        <w:lastRenderedPageBreak/>
        <w:t>деклараций, и (или) с данными Росстата России, и (или) с показателями отчета по форме № 5-АЛ);</w:t>
      </w:r>
    </w:p>
    <w:p w:rsidR="008A7A4B" w:rsidRPr="008A7A4B" w:rsidRDefault="008A7A4B" w:rsidP="008A7A4B">
      <w:pPr>
        <w:spacing w:line="240" w:lineRule="auto"/>
        <w:jc w:val="both"/>
        <w:rPr>
          <w:rFonts w:eastAsia="Times New Roman"/>
          <w:sz w:val="27"/>
          <w:szCs w:val="27"/>
        </w:rPr>
      </w:pPr>
      <w:r w:rsidRPr="008A7A4B">
        <w:rPr>
          <w:rFonts w:eastAsia="Times New Roman"/>
          <w:b/>
          <w:i/>
          <w:szCs w:val="28"/>
          <w:lang w:val="en-US"/>
        </w:rPr>
        <w:t>d</w:t>
      </w:r>
      <w:r w:rsidRPr="008A7A4B">
        <w:rPr>
          <w:rFonts w:eastAsia="Times New Roman"/>
          <w:b/>
          <w:i/>
          <w:szCs w:val="28"/>
          <w:vertAlign w:val="subscript"/>
        </w:rPr>
        <w:t>нсп</w:t>
      </w:r>
      <w:r w:rsidRPr="008A7A4B">
        <w:rPr>
          <w:rFonts w:eastAsia="Times New Roman"/>
          <w:szCs w:val="28"/>
          <w:vertAlign w:val="subscript"/>
        </w:rPr>
        <w:t xml:space="preserve"> </w:t>
      </w:r>
      <w:r w:rsidRPr="008A7A4B">
        <w:rPr>
          <w:rFonts w:eastAsia="Times New Roman"/>
          <w:szCs w:val="28"/>
        </w:rPr>
        <w:t xml:space="preserve">– </w:t>
      </w:r>
      <w:r w:rsidRPr="008A7A4B">
        <w:rPr>
          <w:rFonts w:eastAsia="Times New Roman"/>
          <w:sz w:val="27"/>
          <w:szCs w:val="27"/>
        </w:rPr>
        <w:t xml:space="preserve">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r w:rsidRPr="008A7A4B">
        <w:rPr>
          <w:rFonts w:eastAsia="Times New Roman"/>
          <w:sz w:val="27"/>
          <w:szCs w:val="27"/>
        </w:rPr>
        <w:br/>
        <w:t>01 января текущего года, к объему реализации этилового спирта из непищевого сырья, представленному в макропоказателях за тот же период);</w:t>
      </w:r>
    </w:p>
    <w:p w:rsidR="008A7A4B" w:rsidRPr="008A7A4B" w:rsidRDefault="008A7A4B" w:rsidP="008A7A4B">
      <w:pPr>
        <w:jc w:val="both"/>
        <w:rPr>
          <w:rFonts w:eastAsia="Times New Roman"/>
          <w:sz w:val="27"/>
          <w:szCs w:val="27"/>
        </w:rPr>
      </w:pPr>
      <w:r w:rsidRPr="008A7A4B">
        <w:rPr>
          <w:rFonts w:eastAsia="Times New Roman"/>
          <w:b/>
          <w:szCs w:val="28"/>
          <w:lang w:val="en-US"/>
        </w:rPr>
        <w:t>S</w:t>
      </w:r>
      <w:r w:rsidRPr="008A7A4B">
        <w:rPr>
          <w:rFonts w:eastAsia="Times New Roman"/>
          <w:szCs w:val="28"/>
        </w:rPr>
        <w:t xml:space="preserve"> – </w:t>
      </w:r>
      <w:r w:rsidRPr="008A7A4B">
        <w:rPr>
          <w:rFonts w:eastAsia="Times New Roman"/>
          <w:sz w:val="27"/>
          <w:szCs w:val="27"/>
        </w:rPr>
        <w:t>ставка акциза, рублей за 1 литр безводного этилового спирта;</w:t>
      </w:r>
    </w:p>
    <w:p w:rsidR="008A7A4B" w:rsidRPr="008A7A4B" w:rsidRDefault="008A7A4B" w:rsidP="008A7A4B">
      <w:pPr>
        <w:spacing w:line="240" w:lineRule="auto"/>
        <w:jc w:val="both"/>
        <w:rPr>
          <w:rFonts w:eastAsia="Times New Roman"/>
          <w:sz w:val="27"/>
          <w:szCs w:val="27"/>
        </w:rPr>
      </w:pPr>
      <w:r w:rsidRPr="008A7A4B">
        <w:rPr>
          <w:rFonts w:eastAsia="Times New Roman"/>
          <w:b/>
          <w:i/>
          <w:sz w:val="27"/>
          <w:szCs w:val="27"/>
          <w:lang w:val="en-US"/>
        </w:rPr>
        <w:t>K</w:t>
      </w:r>
      <w:r w:rsidRPr="008A7A4B">
        <w:rPr>
          <w:rFonts w:eastAsia="Times New Roman"/>
          <w:b/>
          <w:i/>
          <w:sz w:val="27"/>
          <w:szCs w:val="27"/>
        </w:rPr>
        <w:t xml:space="preserve"> </w:t>
      </w:r>
      <w:r w:rsidRPr="008A7A4B">
        <w:rPr>
          <w:rFonts w:eastAsia="Times New Roman"/>
          <w:b/>
          <w:i/>
          <w:sz w:val="27"/>
          <w:szCs w:val="27"/>
          <w:vertAlign w:val="subscript"/>
        </w:rPr>
        <w:t>соб.</w:t>
      </w:r>
      <w:r w:rsidRPr="008A7A4B">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7A4B" w:rsidRPr="008A7A4B" w:rsidRDefault="008A7A4B" w:rsidP="008A7A4B">
      <w:pPr>
        <w:spacing w:line="240" w:lineRule="auto"/>
        <w:jc w:val="both"/>
        <w:rPr>
          <w:rFonts w:eastAsia="Times New Roman"/>
          <w:sz w:val="27"/>
          <w:szCs w:val="27"/>
        </w:rPr>
      </w:pPr>
      <w:r w:rsidRPr="008A7A4B">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7A4B" w:rsidRPr="008A7A4B" w:rsidRDefault="008A7A4B" w:rsidP="008A7A4B">
      <w:pPr>
        <w:spacing w:line="240" w:lineRule="auto"/>
        <w:jc w:val="both"/>
        <w:rPr>
          <w:rFonts w:eastAsia="Times New Roman"/>
          <w:sz w:val="27"/>
          <w:szCs w:val="27"/>
        </w:rPr>
      </w:pPr>
      <w:r w:rsidRPr="008A7A4B">
        <w:rPr>
          <w:rFonts w:eastAsia="Times New Roman"/>
          <w:b/>
          <w:i/>
          <w:sz w:val="27"/>
          <w:szCs w:val="27"/>
          <w:lang w:val="en-US"/>
        </w:rPr>
        <w:t>P</w:t>
      </w:r>
      <w:r w:rsidRPr="008A7A4B">
        <w:rPr>
          <w:rFonts w:eastAsia="Times New Roman"/>
          <w:b/>
          <w:i/>
          <w:sz w:val="27"/>
          <w:szCs w:val="27"/>
        </w:rPr>
        <w:t xml:space="preserve"> </w:t>
      </w:r>
      <w:r w:rsidRPr="008A7A4B">
        <w:rPr>
          <w:rFonts w:eastAsia="Times New Roman"/>
          <w:sz w:val="27"/>
          <w:szCs w:val="27"/>
        </w:rPr>
        <w:t>– переходящие платежи, тыс. рублей;</w:t>
      </w:r>
    </w:p>
    <w:p w:rsidR="008A7A4B" w:rsidRPr="008A7A4B" w:rsidRDefault="008A7A4B" w:rsidP="008A7A4B">
      <w:pPr>
        <w:spacing w:line="240" w:lineRule="auto"/>
        <w:jc w:val="both"/>
        <w:rPr>
          <w:rFonts w:eastAsia="Times New Roman"/>
          <w:sz w:val="27"/>
          <w:szCs w:val="27"/>
        </w:rPr>
      </w:pPr>
      <w:r w:rsidRPr="008A7A4B">
        <w:rPr>
          <w:rFonts w:eastAsia="Times New Roman"/>
          <w:b/>
          <w:i/>
          <w:sz w:val="27"/>
          <w:szCs w:val="27"/>
        </w:rPr>
        <w:t xml:space="preserve">F – </w:t>
      </w:r>
      <w:r w:rsidRPr="008A7A4B">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06AED" w:rsidRPr="008A7A4B" w:rsidRDefault="00606AED" w:rsidP="00606AED">
      <w:pPr>
        <w:spacing w:line="240" w:lineRule="auto"/>
        <w:jc w:val="both"/>
        <w:rPr>
          <w:rFonts w:eastAsia="Times New Roman"/>
          <w:sz w:val="27"/>
          <w:szCs w:val="27"/>
          <w:lang w:eastAsia="ru-RU"/>
        </w:rPr>
      </w:pPr>
      <w:r w:rsidRPr="008A7A4B">
        <w:rPr>
          <w:rFonts w:eastAsia="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 подлежащих налогообложению, либо облагаемых по ставке 0 процентов.</w:t>
      </w:r>
    </w:p>
    <w:p w:rsidR="00606AED" w:rsidRPr="008A7A4B" w:rsidRDefault="00606AED" w:rsidP="00606AED">
      <w:pPr>
        <w:autoSpaceDE w:val="0"/>
        <w:autoSpaceDN w:val="0"/>
        <w:adjustRightInd w:val="0"/>
        <w:spacing w:line="240" w:lineRule="auto"/>
        <w:jc w:val="both"/>
        <w:rPr>
          <w:sz w:val="27"/>
          <w:szCs w:val="27"/>
        </w:rPr>
      </w:pPr>
      <w:r w:rsidRPr="008A7A4B">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8A7A4B" w:rsidRDefault="00606AED" w:rsidP="00606AED">
      <w:pPr>
        <w:spacing w:line="240" w:lineRule="auto"/>
        <w:jc w:val="both"/>
        <w:rPr>
          <w:rFonts w:eastAsia="Times New Roman"/>
          <w:sz w:val="27"/>
          <w:szCs w:val="27"/>
          <w:lang w:eastAsia="ru-RU"/>
        </w:rPr>
      </w:pPr>
      <w:r w:rsidRPr="008A7A4B">
        <w:rPr>
          <w:rFonts w:eastAsia="Times New Roman"/>
          <w:sz w:val="27"/>
          <w:szCs w:val="27"/>
          <w:lang w:eastAsia="ru-RU"/>
        </w:rPr>
        <w:t xml:space="preserve">Акцизы на этиловый спирт из непищевого сырья зачисляются в бюджеты субъектов Российской Федерации по нормативам, установленным </w:t>
      </w:r>
      <w:r w:rsidRPr="008A7A4B">
        <w:rPr>
          <w:rFonts w:eastAsia="MS Gothic"/>
          <w:bCs/>
          <w:snapToGrid w:val="0"/>
          <w:kern w:val="32"/>
          <w:sz w:val="27"/>
          <w:szCs w:val="27"/>
          <w:lang w:eastAsia="ru-RU"/>
        </w:rPr>
        <w:t>в соответствии со статьями БК РФ</w:t>
      </w:r>
      <w:r w:rsidRPr="008A7A4B">
        <w:rPr>
          <w:rFonts w:eastAsia="Times New Roman"/>
          <w:sz w:val="27"/>
          <w:szCs w:val="27"/>
          <w:lang w:eastAsia="ru-RU"/>
        </w:rPr>
        <w:t xml:space="preserve">. </w:t>
      </w:r>
    </w:p>
    <w:p w:rsidR="00606AED" w:rsidRPr="008A7A4B" w:rsidRDefault="00606AED" w:rsidP="00606AED">
      <w:pPr>
        <w:spacing w:line="240" w:lineRule="auto"/>
        <w:jc w:val="both"/>
        <w:rPr>
          <w:rFonts w:eastAsia="Times New Roman"/>
          <w:sz w:val="27"/>
          <w:szCs w:val="27"/>
          <w:lang w:eastAsia="ru-RU"/>
        </w:rPr>
      </w:pPr>
      <w:r w:rsidRPr="008A7A4B">
        <w:rPr>
          <w:rFonts w:eastAsia="Times New Roman"/>
          <w:sz w:val="27"/>
          <w:szCs w:val="27"/>
          <w:lang w:eastAsia="ru-RU"/>
        </w:rPr>
        <w:t>Поступления в бюджет субъекта п</w:t>
      </w:r>
      <w:r w:rsidRPr="008A7A4B">
        <w:rPr>
          <w:sz w:val="27"/>
          <w:szCs w:val="27"/>
        </w:rPr>
        <w:t>о данному виду доходов отсутствуют</w:t>
      </w:r>
      <w:r w:rsidRPr="008A7A4B">
        <w:rPr>
          <w:rFonts w:eastAsia="Times New Roman"/>
          <w:sz w:val="27"/>
          <w:szCs w:val="27"/>
          <w:lang w:eastAsia="ru-RU"/>
        </w:rPr>
        <w:t>.</w:t>
      </w:r>
    </w:p>
    <w:p w:rsidR="00606AED" w:rsidRPr="008A7A4B"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42" w:name="_Toc226470151"/>
      <w:r w:rsidRPr="008A7A4B">
        <w:rPr>
          <w:rFonts w:ascii="Times New Roman" w:eastAsia="MS Gothic" w:hAnsi="Times New Roman"/>
          <w:i/>
          <w:sz w:val="27"/>
          <w:szCs w:val="27"/>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bookmarkStart w:id="43" w:name="_Toc531190281"/>
      <w:bookmarkEnd w:id="41"/>
      <w:r w:rsidR="008D7E20" w:rsidRPr="008A7A4B">
        <w:rPr>
          <w:rFonts w:ascii="Times New Roman" w:eastAsia="MS Gothic" w:hAnsi="Times New Roman"/>
          <w:i/>
          <w:sz w:val="27"/>
          <w:szCs w:val="27"/>
        </w:rPr>
        <w:t xml:space="preserve"> </w:t>
      </w:r>
      <w:r w:rsidRPr="008A7A4B">
        <w:rPr>
          <w:rFonts w:ascii="Times New Roman" w:eastAsia="MS Gothic" w:hAnsi="Times New Roman"/>
          <w:i/>
          <w:sz w:val="27"/>
          <w:szCs w:val="27"/>
        </w:rPr>
        <w:t>182 1 03 02013 01 0000 110</w:t>
      </w:r>
      <w:bookmarkEnd w:id="43"/>
      <w:r w:rsidR="00083067" w:rsidRPr="008A7A4B">
        <w:rPr>
          <w:rFonts w:ascii="Times New Roman" w:eastAsia="MS Gothic" w:hAnsi="Times New Roman"/>
          <w:i/>
          <w:sz w:val="27"/>
          <w:szCs w:val="27"/>
        </w:rPr>
        <w:t xml:space="preserve"> (прогнозирование не осуществляется в связи с отсутствием поступлений)</w:t>
      </w:r>
      <w:bookmarkEnd w:id="42"/>
    </w:p>
    <w:p w:rsidR="008A7A4B" w:rsidRPr="0034546D" w:rsidRDefault="008A7A4B" w:rsidP="008A7A4B">
      <w:pPr>
        <w:spacing w:line="240" w:lineRule="auto"/>
        <w:jc w:val="both"/>
        <w:rPr>
          <w:sz w:val="27"/>
          <w:szCs w:val="27"/>
        </w:rPr>
      </w:pPr>
      <w:r w:rsidRPr="0034546D">
        <w:rPr>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8A7A4B" w:rsidRPr="0034546D" w:rsidRDefault="008A7A4B" w:rsidP="008A7A4B">
      <w:pPr>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w:t>
      </w:r>
      <w:r>
        <w:rPr>
          <w:sz w:val="27"/>
          <w:szCs w:val="27"/>
        </w:rPr>
        <w:t>Ростовской области</w:t>
      </w:r>
      <w:r w:rsidRPr="0034546D">
        <w:rPr>
          <w:sz w:val="27"/>
          <w:szCs w:val="27"/>
        </w:rPr>
        <w:t>;</w:t>
      </w:r>
    </w:p>
    <w:p w:rsidR="008A7A4B" w:rsidRPr="0034546D" w:rsidRDefault="008A7A4B" w:rsidP="008A7A4B">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7A4B" w:rsidRPr="0034546D" w:rsidRDefault="008A7A4B" w:rsidP="008A7A4B">
      <w:pPr>
        <w:spacing w:line="240" w:lineRule="auto"/>
        <w:jc w:val="both"/>
        <w:rPr>
          <w:sz w:val="27"/>
          <w:szCs w:val="27"/>
        </w:rPr>
      </w:pPr>
      <w:r w:rsidRPr="0034546D">
        <w:rPr>
          <w:sz w:val="27"/>
          <w:szCs w:val="27"/>
        </w:rPr>
        <w:t>- налоговые ставки, предусмотренные главой 22 НК РФ «Акцизы».</w:t>
      </w:r>
    </w:p>
    <w:p w:rsidR="008A7A4B" w:rsidRPr="0034546D" w:rsidRDefault="008A7A4B" w:rsidP="008A7A4B">
      <w:pPr>
        <w:spacing w:line="240" w:lineRule="auto"/>
        <w:jc w:val="both"/>
        <w:rPr>
          <w:sz w:val="27"/>
          <w:szCs w:val="27"/>
        </w:rPr>
      </w:pPr>
      <w:r w:rsidRPr="0034546D">
        <w:rPr>
          <w:sz w:val="27"/>
          <w:szCs w:val="27"/>
        </w:rPr>
        <w:lastRenderedPageBreak/>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A7A4B" w:rsidRPr="0034546D" w:rsidRDefault="008A7A4B" w:rsidP="008A7A4B">
      <w:pPr>
        <w:spacing w:line="240" w:lineRule="auto"/>
        <w:jc w:val="both"/>
        <w:rPr>
          <w:sz w:val="27"/>
          <w:szCs w:val="27"/>
        </w:rPr>
      </w:pPr>
      <w:r w:rsidRPr="0034546D">
        <w:rPr>
          <w:sz w:val="27"/>
          <w:szCs w:val="27"/>
        </w:rPr>
        <w:t>Поступления акцизов на этиловый спирт из пищевого сырья (дистилляты винный, виноградный, плодовый, коньячный, кальвадосный, висковый) (</w:t>
      </w:r>
      <w:r w:rsidRPr="0034546D">
        <w:rPr>
          <w:b/>
          <w:i/>
          <w:szCs w:val="28"/>
        </w:rPr>
        <w:t>А</w:t>
      </w:r>
      <w:r w:rsidRPr="0034546D">
        <w:rPr>
          <w:b/>
          <w:i/>
          <w:szCs w:val="28"/>
          <w:vertAlign w:val="subscript"/>
        </w:rPr>
        <w:t>СПс</w:t>
      </w:r>
      <w:r w:rsidRPr="0034546D">
        <w:rPr>
          <w:sz w:val="27"/>
          <w:szCs w:val="27"/>
        </w:rPr>
        <w:t>) определяется исходя из следующего алгоритма расчёта (формуле):</w:t>
      </w:r>
    </w:p>
    <w:p w:rsidR="008A7A4B" w:rsidRPr="0034546D" w:rsidRDefault="008A7A4B" w:rsidP="008A7A4B">
      <w:pPr>
        <w:spacing w:before="240" w:line="240" w:lineRule="auto"/>
        <w:jc w:val="center"/>
        <w:rPr>
          <w:b/>
          <w:i/>
          <w:szCs w:val="28"/>
        </w:rPr>
      </w:pPr>
      <w:r w:rsidRPr="0034546D">
        <w:rPr>
          <w:b/>
          <w:i/>
          <w:szCs w:val="28"/>
        </w:rPr>
        <w:t>А</w:t>
      </w:r>
      <w:r w:rsidRPr="0034546D">
        <w:rPr>
          <w:b/>
          <w:i/>
          <w:szCs w:val="28"/>
          <w:vertAlign w:val="subscript"/>
        </w:rPr>
        <w:t>СПс</w:t>
      </w:r>
      <w:r w:rsidRPr="0034546D">
        <w:rPr>
          <w:b/>
          <w:i/>
          <w:szCs w:val="28"/>
        </w:rPr>
        <w:t xml:space="preserve">= </w:t>
      </w:r>
      <w:r w:rsidRPr="0034546D">
        <w:rPr>
          <w:b/>
          <w:i/>
          <w:sz w:val="27"/>
          <w:szCs w:val="27"/>
        </w:rPr>
        <w:t>∑</w:t>
      </w:r>
      <w:r w:rsidRPr="0034546D">
        <w:rPr>
          <w:b/>
          <w:i/>
          <w:szCs w:val="28"/>
        </w:rPr>
        <w:t xml:space="preserve"> (</w:t>
      </w:r>
      <w:r w:rsidRPr="0034546D">
        <w:rPr>
          <w:b/>
          <w:i/>
          <w:szCs w:val="28"/>
          <w:lang w:val="en-US"/>
        </w:rPr>
        <w:t>V</w:t>
      </w:r>
      <w:r w:rsidRPr="0034546D">
        <w:rPr>
          <w:b/>
          <w:i/>
          <w:szCs w:val="28"/>
          <w:vertAlign w:val="subscript"/>
        </w:rPr>
        <w:t>спс</w:t>
      </w:r>
      <w:r w:rsidRPr="0034546D">
        <w:rPr>
          <w:b/>
          <w:i/>
          <w:szCs w:val="28"/>
        </w:rPr>
        <w:t>*</w:t>
      </w:r>
      <w:r w:rsidRPr="0034546D">
        <w:rPr>
          <w:b/>
          <w:i/>
          <w:szCs w:val="28"/>
          <w:lang w:val="en-US"/>
        </w:rPr>
        <w:t>S</w:t>
      </w:r>
      <w:r w:rsidRPr="0034546D">
        <w:rPr>
          <w:b/>
          <w:i/>
          <w:szCs w:val="28"/>
        </w:rPr>
        <w:t>)*</w:t>
      </w:r>
      <w:r w:rsidRPr="0034546D">
        <w:rPr>
          <w:b/>
          <w:i/>
          <w:sz w:val="27"/>
          <w:szCs w:val="27"/>
          <w:vertAlign w:val="subscript"/>
        </w:rPr>
        <w:t xml:space="preserve">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Cs w:val="28"/>
        </w:rPr>
        <w:t>,</w:t>
      </w:r>
    </w:p>
    <w:p w:rsidR="008A7A4B" w:rsidRPr="0034546D" w:rsidRDefault="008A7A4B" w:rsidP="008A7A4B">
      <w:pPr>
        <w:spacing w:line="240" w:lineRule="auto"/>
        <w:jc w:val="both"/>
        <w:rPr>
          <w:sz w:val="27"/>
          <w:szCs w:val="27"/>
        </w:rPr>
      </w:pPr>
      <w:r w:rsidRPr="0034546D">
        <w:rPr>
          <w:sz w:val="27"/>
          <w:szCs w:val="27"/>
        </w:rPr>
        <w:t>где:</w:t>
      </w:r>
    </w:p>
    <w:p w:rsidR="008A7A4B" w:rsidRPr="0034546D" w:rsidRDefault="008A7A4B" w:rsidP="008A7A4B">
      <w:pPr>
        <w:spacing w:line="240" w:lineRule="auto"/>
        <w:jc w:val="both"/>
        <w:rPr>
          <w:sz w:val="27"/>
          <w:szCs w:val="27"/>
        </w:rPr>
      </w:pPr>
      <w:r w:rsidRPr="0034546D">
        <w:rPr>
          <w:b/>
          <w:i/>
          <w:sz w:val="27"/>
          <w:szCs w:val="27"/>
        </w:rPr>
        <w:t>V</w:t>
      </w:r>
      <w:r w:rsidRPr="0034546D">
        <w:rPr>
          <w:b/>
          <w:i/>
          <w:sz w:val="27"/>
          <w:szCs w:val="27"/>
          <w:vertAlign w:val="subscript"/>
        </w:rPr>
        <w:t>спс</w:t>
      </w:r>
      <w:r w:rsidRPr="0034546D">
        <w:rPr>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A7A4B" w:rsidRPr="0034546D" w:rsidRDefault="008A7A4B" w:rsidP="008A7A4B">
      <w:pPr>
        <w:spacing w:line="240" w:lineRule="auto"/>
        <w:jc w:val="both"/>
        <w:rPr>
          <w:sz w:val="27"/>
          <w:szCs w:val="27"/>
        </w:rPr>
      </w:pPr>
      <w:r w:rsidRPr="0034546D">
        <w:rPr>
          <w:b/>
          <w:i/>
          <w:sz w:val="27"/>
          <w:szCs w:val="27"/>
        </w:rPr>
        <w:t>S</w:t>
      </w:r>
      <w:r w:rsidRPr="0034546D">
        <w:rPr>
          <w:sz w:val="27"/>
          <w:szCs w:val="27"/>
        </w:rPr>
        <w:t xml:space="preserve"> – ставка акциза, рублей за 1 литр безводного этилового спирта;</w:t>
      </w:r>
    </w:p>
    <w:p w:rsidR="008A7A4B" w:rsidRPr="0034546D" w:rsidRDefault="008A7A4B" w:rsidP="008A7A4B">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8A7A4B" w:rsidRPr="0034546D" w:rsidRDefault="008A7A4B" w:rsidP="008A7A4B">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7A4B" w:rsidRPr="0034546D" w:rsidRDefault="008A7A4B" w:rsidP="008A7A4B">
      <w:pPr>
        <w:spacing w:line="240" w:lineRule="auto"/>
        <w:jc w:val="both"/>
        <w:rPr>
          <w:sz w:val="27"/>
          <w:szCs w:val="27"/>
        </w:rPr>
      </w:pPr>
      <w:r w:rsidRPr="0034546D">
        <w:rPr>
          <w:b/>
          <w:i/>
          <w:sz w:val="27"/>
          <w:szCs w:val="27"/>
          <w:lang w:val="en-US"/>
        </w:rPr>
        <w:t>P</w:t>
      </w:r>
      <w:r w:rsidRPr="0034546D">
        <w:rPr>
          <w:b/>
          <w:i/>
          <w:sz w:val="27"/>
          <w:szCs w:val="27"/>
        </w:rPr>
        <w:t xml:space="preserve"> </w:t>
      </w:r>
      <w:r w:rsidRPr="0034546D">
        <w:rPr>
          <w:sz w:val="27"/>
          <w:szCs w:val="27"/>
        </w:rPr>
        <w:t>– переходящие платежи, тыс. рублей;</w:t>
      </w:r>
    </w:p>
    <w:p w:rsidR="008A7A4B" w:rsidRPr="0034546D" w:rsidRDefault="008A7A4B" w:rsidP="008A7A4B">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7A4B" w:rsidRPr="0034546D" w:rsidRDefault="008A7A4B" w:rsidP="008A7A4B">
      <w:pPr>
        <w:autoSpaceDE w:val="0"/>
        <w:autoSpaceDN w:val="0"/>
        <w:adjustRightInd w:val="0"/>
        <w:spacing w:line="240" w:lineRule="auto"/>
        <w:jc w:val="both"/>
        <w:rPr>
          <w:sz w:val="27"/>
          <w:szCs w:val="27"/>
        </w:rPr>
      </w:pPr>
      <w:r w:rsidRPr="0034546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8A7A4B" w:rsidRPr="0034546D" w:rsidRDefault="008A7A4B" w:rsidP="008A7A4B">
      <w:pPr>
        <w:autoSpaceDE w:val="0"/>
        <w:autoSpaceDN w:val="0"/>
        <w:adjustRightInd w:val="0"/>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8A7A4B" w:rsidRPr="0034546D" w:rsidRDefault="008A7A4B" w:rsidP="008A7A4B">
      <w:pPr>
        <w:spacing w:line="240" w:lineRule="auto"/>
        <w:jc w:val="both"/>
        <w:rPr>
          <w:sz w:val="27"/>
          <w:szCs w:val="27"/>
        </w:rPr>
      </w:pPr>
      <w:r w:rsidRPr="0034546D">
        <w:rPr>
          <w:sz w:val="27"/>
          <w:szCs w:val="27"/>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606AED" w:rsidRPr="008A7A4B" w:rsidRDefault="00606AED" w:rsidP="00606AED">
      <w:pPr>
        <w:spacing w:line="240" w:lineRule="auto"/>
        <w:jc w:val="both"/>
        <w:rPr>
          <w:rFonts w:eastAsia="Times New Roman"/>
          <w:sz w:val="27"/>
          <w:szCs w:val="27"/>
          <w:lang w:eastAsia="ru-RU"/>
        </w:rPr>
      </w:pPr>
      <w:r w:rsidRPr="008A7A4B">
        <w:rPr>
          <w:rFonts w:eastAsia="Times New Roman"/>
          <w:sz w:val="27"/>
          <w:szCs w:val="27"/>
          <w:lang w:eastAsia="ru-RU"/>
        </w:rPr>
        <w:t>Поступления в бюджет субъекта п</w:t>
      </w:r>
      <w:r w:rsidRPr="008A7A4B">
        <w:rPr>
          <w:sz w:val="27"/>
          <w:szCs w:val="27"/>
        </w:rPr>
        <w:t>о данному виду доходов отсутствуют</w:t>
      </w:r>
      <w:r w:rsidRPr="008A7A4B">
        <w:rPr>
          <w:rFonts w:eastAsia="Times New Roman"/>
          <w:sz w:val="27"/>
          <w:szCs w:val="27"/>
          <w:lang w:eastAsia="ru-RU"/>
        </w:rPr>
        <w:t>.</w:t>
      </w:r>
    </w:p>
    <w:p w:rsidR="00606AED" w:rsidRPr="008A7A4B"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44" w:name="_Toc531190282"/>
      <w:bookmarkStart w:id="45" w:name="_Toc226470152"/>
      <w:r w:rsidRPr="008A7A4B">
        <w:rPr>
          <w:rFonts w:ascii="Times New Roman" w:eastAsia="MS Gothic" w:hAnsi="Times New Roman"/>
          <w:i/>
          <w:sz w:val="27"/>
          <w:szCs w:val="27"/>
        </w:rPr>
        <w:lastRenderedPageBreak/>
        <w:t xml:space="preserve">Акцизы на спиртосодержащую продукцию, производимую на </w:t>
      </w:r>
      <w:r w:rsidR="008D7E20" w:rsidRPr="008A7A4B">
        <w:rPr>
          <w:rFonts w:ascii="Times New Roman" w:eastAsia="MS Gothic" w:hAnsi="Times New Roman"/>
          <w:i/>
          <w:sz w:val="27"/>
          <w:szCs w:val="27"/>
        </w:rPr>
        <w:t xml:space="preserve">территории Российской Федерации </w:t>
      </w:r>
      <w:r w:rsidRPr="008A7A4B">
        <w:rPr>
          <w:rFonts w:ascii="Times New Roman" w:eastAsia="MS Gothic" w:hAnsi="Times New Roman"/>
          <w:i/>
          <w:sz w:val="27"/>
          <w:szCs w:val="27"/>
        </w:rPr>
        <w:t>182 1 03 02020 01 0000 110</w:t>
      </w:r>
      <w:bookmarkEnd w:id="44"/>
      <w:r w:rsidR="00083067" w:rsidRPr="008A7A4B">
        <w:rPr>
          <w:rFonts w:ascii="Times New Roman" w:eastAsia="MS Gothic" w:hAnsi="Times New Roman"/>
          <w:i/>
          <w:sz w:val="27"/>
          <w:szCs w:val="27"/>
        </w:rPr>
        <w:t xml:space="preserve"> (прогнозирование не осуществляется в связи с отсутствием поступлений)</w:t>
      </w:r>
      <w:bookmarkEnd w:id="45"/>
    </w:p>
    <w:p w:rsidR="008A7A4B" w:rsidRPr="0034546D" w:rsidRDefault="008A7A4B" w:rsidP="008A7A4B">
      <w:pPr>
        <w:spacing w:line="240" w:lineRule="auto"/>
        <w:jc w:val="both"/>
        <w:rPr>
          <w:sz w:val="27"/>
          <w:szCs w:val="27"/>
        </w:rPr>
      </w:pPr>
      <w:bookmarkStart w:id="46" w:name="_Toc531190283"/>
      <w:r w:rsidRPr="0034546D">
        <w:rPr>
          <w:sz w:val="27"/>
          <w:szCs w:val="27"/>
        </w:rPr>
        <w:t>Для расчёта поступлений акцизов на спиртосодержащую продукцию, используются:</w:t>
      </w:r>
    </w:p>
    <w:p w:rsidR="008A7A4B" w:rsidRPr="0034546D" w:rsidRDefault="008A7A4B" w:rsidP="008A7A4B">
      <w:pPr>
        <w:spacing w:line="240" w:lineRule="auto"/>
        <w:jc w:val="both"/>
        <w:rPr>
          <w:sz w:val="27"/>
          <w:szCs w:val="27"/>
        </w:rPr>
      </w:pPr>
      <w:r w:rsidRPr="0034546D">
        <w:rPr>
          <w:sz w:val="27"/>
          <w:szCs w:val="27"/>
        </w:rPr>
        <w:t xml:space="preserve">- показатели прогноза социально-экономического развития </w:t>
      </w:r>
      <w:r w:rsidR="0009609E">
        <w:rPr>
          <w:sz w:val="27"/>
          <w:szCs w:val="27"/>
        </w:rPr>
        <w:t>Ростовской области</w:t>
      </w:r>
      <w:r w:rsidRPr="0034546D">
        <w:rPr>
          <w:sz w:val="27"/>
          <w:szCs w:val="27"/>
        </w:rPr>
        <w:t xml:space="preserve"> (налогооблагаемый объём реализации спиртосодержащей продукции), разрабатываемые Минэкономразвития </w:t>
      </w:r>
      <w:r w:rsidR="0009609E">
        <w:rPr>
          <w:sz w:val="27"/>
          <w:szCs w:val="27"/>
        </w:rPr>
        <w:t>Ростовской области</w:t>
      </w:r>
      <w:r w:rsidRPr="0034546D">
        <w:rPr>
          <w:sz w:val="27"/>
          <w:szCs w:val="27"/>
        </w:rPr>
        <w:t>;</w:t>
      </w:r>
    </w:p>
    <w:p w:rsidR="008A7A4B" w:rsidRPr="0034546D" w:rsidRDefault="008A7A4B" w:rsidP="008A7A4B">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7A4B" w:rsidRPr="0034546D" w:rsidRDefault="008A7A4B" w:rsidP="008A7A4B">
      <w:pPr>
        <w:spacing w:line="240" w:lineRule="auto"/>
        <w:jc w:val="both"/>
        <w:rPr>
          <w:sz w:val="27"/>
          <w:szCs w:val="27"/>
        </w:rPr>
      </w:pPr>
      <w:r w:rsidRPr="0034546D">
        <w:rPr>
          <w:sz w:val="27"/>
          <w:szCs w:val="27"/>
        </w:rPr>
        <w:t>- налоговые ставки, предусмотренные главой 22 НК РФ «Акцизы».</w:t>
      </w:r>
    </w:p>
    <w:p w:rsidR="008A7A4B" w:rsidRPr="0034546D" w:rsidRDefault="008A7A4B" w:rsidP="008A7A4B">
      <w:pPr>
        <w:spacing w:line="240" w:lineRule="auto"/>
        <w:jc w:val="both"/>
        <w:rPr>
          <w:sz w:val="27"/>
          <w:szCs w:val="27"/>
        </w:rPr>
      </w:pPr>
      <w:r w:rsidRPr="0034546D">
        <w:rPr>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A7A4B" w:rsidRPr="0034546D" w:rsidRDefault="008A7A4B" w:rsidP="008A7A4B">
      <w:pPr>
        <w:spacing w:line="240" w:lineRule="auto"/>
        <w:jc w:val="both"/>
        <w:rPr>
          <w:sz w:val="27"/>
          <w:szCs w:val="27"/>
        </w:rPr>
      </w:pPr>
    </w:p>
    <w:p w:rsidR="008A7A4B" w:rsidRPr="0034546D" w:rsidRDefault="008A7A4B" w:rsidP="008A7A4B">
      <w:pPr>
        <w:spacing w:line="240" w:lineRule="auto"/>
        <w:jc w:val="both"/>
        <w:rPr>
          <w:sz w:val="27"/>
          <w:szCs w:val="27"/>
        </w:rPr>
      </w:pPr>
      <w:r w:rsidRPr="0034546D">
        <w:rPr>
          <w:sz w:val="27"/>
          <w:szCs w:val="27"/>
        </w:rPr>
        <w:t>Поступления акцизов на спиртосодержащую продукцию (</w:t>
      </w:r>
      <w:r w:rsidRPr="0034546D">
        <w:rPr>
          <w:b/>
          <w:i/>
          <w:szCs w:val="28"/>
        </w:rPr>
        <w:t>А</w:t>
      </w:r>
      <w:r w:rsidRPr="0034546D">
        <w:rPr>
          <w:b/>
          <w:i/>
          <w:szCs w:val="28"/>
          <w:vertAlign w:val="subscript"/>
        </w:rPr>
        <w:t>СПд</w:t>
      </w:r>
      <w:r w:rsidRPr="0034546D">
        <w:rPr>
          <w:sz w:val="27"/>
          <w:szCs w:val="27"/>
        </w:rPr>
        <w:t>) определяется исходя из следующего алгоритма расчёта (формуле):</w:t>
      </w:r>
    </w:p>
    <w:p w:rsidR="008A7A4B" w:rsidRPr="0034546D" w:rsidRDefault="008A7A4B" w:rsidP="008A7A4B">
      <w:pPr>
        <w:spacing w:line="240" w:lineRule="auto"/>
        <w:jc w:val="both"/>
        <w:rPr>
          <w:sz w:val="27"/>
          <w:szCs w:val="27"/>
        </w:rPr>
      </w:pPr>
    </w:p>
    <w:p w:rsidR="008A7A4B" w:rsidRPr="0034546D" w:rsidRDefault="008A7A4B" w:rsidP="008A7A4B">
      <w:pPr>
        <w:spacing w:line="240" w:lineRule="auto"/>
        <w:jc w:val="center"/>
        <w:rPr>
          <w:b/>
          <w:i/>
          <w:szCs w:val="28"/>
        </w:rPr>
      </w:pPr>
      <w:r w:rsidRPr="0034546D">
        <w:rPr>
          <w:b/>
          <w:i/>
          <w:szCs w:val="28"/>
        </w:rPr>
        <w:t>А</w:t>
      </w:r>
      <w:r w:rsidRPr="0034546D">
        <w:rPr>
          <w:b/>
          <w:i/>
          <w:szCs w:val="28"/>
          <w:vertAlign w:val="subscript"/>
        </w:rPr>
        <w:t>СПд</w:t>
      </w:r>
      <w:r w:rsidRPr="0034546D">
        <w:rPr>
          <w:b/>
          <w:i/>
          <w:szCs w:val="28"/>
        </w:rPr>
        <w:t xml:space="preserve">= </w:t>
      </w:r>
      <w:r w:rsidRPr="0034546D">
        <w:rPr>
          <w:b/>
          <w:i/>
          <w:sz w:val="27"/>
          <w:szCs w:val="27"/>
        </w:rPr>
        <w:t>∑</w:t>
      </w:r>
      <w:r w:rsidRPr="0034546D">
        <w:rPr>
          <w:b/>
          <w:i/>
          <w:szCs w:val="28"/>
        </w:rPr>
        <w:t xml:space="preserve"> (</w:t>
      </w:r>
      <w:r w:rsidRPr="0034546D">
        <w:rPr>
          <w:b/>
          <w:i/>
          <w:szCs w:val="28"/>
          <w:lang w:val="en-US"/>
        </w:rPr>
        <w:t>V</w:t>
      </w:r>
      <w:r w:rsidRPr="0034546D">
        <w:rPr>
          <w:b/>
          <w:i/>
          <w:szCs w:val="28"/>
          <w:vertAlign w:val="subscript"/>
        </w:rPr>
        <w:t>спд</w:t>
      </w:r>
      <w:r w:rsidRPr="0034546D">
        <w:rPr>
          <w:b/>
          <w:i/>
          <w:szCs w:val="28"/>
        </w:rPr>
        <w:t xml:space="preserve">* </w:t>
      </w:r>
      <w:r w:rsidRPr="0034546D">
        <w:rPr>
          <w:b/>
          <w:i/>
          <w:szCs w:val="28"/>
          <w:lang w:val="en-US"/>
        </w:rPr>
        <w:t>d</w:t>
      </w:r>
      <w:r w:rsidRPr="0034546D">
        <w:rPr>
          <w:b/>
          <w:i/>
          <w:szCs w:val="28"/>
          <w:vertAlign w:val="subscript"/>
        </w:rPr>
        <w:t>спд</w:t>
      </w:r>
      <w:r w:rsidRPr="0034546D">
        <w:rPr>
          <w:b/>
          <w:i/>
          <w:szCs w:val="28"/>
        </w:rPr>
        <w:t xml:space="preserve"> *</w:t>
      </w:r>
      <w:r w:rsidRPr="0034546D">
        <w:rPr>
          <w:b/>
          <w:i/>
          <w:szCs w:val="28"/>
          <w:lang w:val="en-US"/>
        </w:rPr>
        <w:t>S</w:t>
      </w:r>
      <w:r w:rsidRPr="0034546D">
        <w:rPr>
          <w:b/>
          <w:i/>
          <w:szCs w:val="28"/>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Cs w:val="28"/>
        </w:rPr>
        <w:t>,</w:t>
      </w:r>
    </w:p>
    <w:p w:rsidR="008A7A4B" w:rsidRPr="0034546D" w:rsidRDefault="008A7A4B" w:rsidP="008A7A4B">
      <w:pPr>
        <w:spacing w:line="240" w:lineRule="auto"/>
        <w:jc w:val="both"/>
        <w:rPr>
          <w:sz w:val="27"/>
          <w:szCs w:val="27"/>
        </w:rPr>
      </w:pPr>
      <w:r w:rsidRPr="0034546D">
        <w:rPr>
          <w:sz w:val="27"/>
          <w:szCs w:val="27"/>
        </w:rPr>
        <w:t>где:</w:t>
      </w:r>
    </w:p>
    <w:p w:rsidR="008A7A4B" w:rsidRPr="0034546D" w:rsidRDefault="008A7A4B" w:rsidP="008A7A4B">
      <w:pPr>
        <w:spacing w:line="240" w:lineRule="auto"/>
        <w:jc w:val="both"/>
        <w:rPr>
          <w:sz w:val="27"/>
          <w:szCs w:val="27"/>
        </w:rPr>
      </w:pPr>
      <w:r w:rsidRPr="0034546D">
        <w:rPr>
          <w:b/>
          <w:i/>
          <w:sz w:val="27"/>
          <w:szCs w:val="27"/>
        </w:rPr>
        <w:t>V</w:t>
      </w:r>
      <w:r w:rsidRPr="0034546D">
        <w:rPr>
          <w:b/>
          <w:i/>
          <w:sz w:val="27"/>
          <w:szCs w:val="27"/>
          <w:vertAlign w:val="subscript"/>
        </w:rPr>
        <w:t>спд</w:t>
      </w:r>
      <w:r w:rsidRPr="0034546D">
        <w:rPr>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8A7A4B" w:rsidRPr="0034546D" w:rsidRDefault="008A7A4B" w:rsidP="008A7A4B">
      <w:pPr>
        <w:spacing w:line="240" w:lineRule="auto"/>
        <w:jc w:val="both"/>
        <w:rPr>
          <w:sz w:val="27"/>
          <w:szCs w:val="27"/>
        </w:rPr>
      </w:pPr>
      <w:r w:rsidRPr="0034546D">
        <w:rPr>
          <w:b/>
          <w:i/>
          <w:szCs w:val="28"/>
          <w:lang w:val="en-US"/>
        </w:rPr>
        <w:t>d</w:t>
      </w:r>
      <w:r w:rsidRPr="0034546D">
        <w:rPr>
          <w:b/>
          <w:i/>
          <w:szCs w:val="28"/>
          <w:vertAlign w:val="subscript"/>
        </w:rPr>
        <w:t>спд</w:t>
      </w:r>
      <w:r w:rsidRPr="0034546D">
        <w:rPr>
          <w:szCs w:val="28"/>
          <w:vertAlign w:val="subscript"/>
        </w:rPr>
        <w:t xml:space="preserve"> </w:t>
      </w:r>
      <w:r w:rsidRPr="0034546D">
        <w:rPr>
          <w:szCs w:val="28"/>
        </w:rPr>
        <w:t xml:space="preserve">– </w:t>
      </w:r>
      <w:r w:rsidRPr="0034546D">
        <w:rPr>
          <w:sz w:val="27"/>
          <w:szCs w:val="27"/>
        </w:rPr>
        <w:t>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8A7A4B" w:rsidRPr="0034546D" w:rsidRDefault="008A7A4B" w:rsidP="008A7A4B">
      <w:pPr>
        <w:spacing w:line="240" w:lineRule="auto"/>
        <w:jc w:val="both"/>
        <w:rPr>
          <w:sz w:val="27"/>
          <w:szCs w:val="27"/>
        </w:rPr>
      </w:pPr>
      <w:r w:rsidRPr="0034546D">
        <w:rPr>
          <w:b/>
          <w:i/>
          <w:sz w:val="27"/>
          <w:szCs w:val="27"/>
        </w:rPr>
        <w:t>S</w:t>
      </w:r>
      <w:r w:rsidRPr="0034546D">
        <w:rPr>
          <w:sz w:val="27"/>
          <w:szCs w:val="27"/>
        </w:rPr>
        <w:t xml:space="preserve"> – ставка акциза, рублей за 1 литр безводного этилового спирта;</w:t>
      </w:r>
    </w:p>
    <w:p w:rsidR="008A7A4B" w:rsidRPr="0034546D" w:rsidRDefault="008A7A4B" w:rsidP="008A7A4B">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7A4B" w:rsidRPr="0034546D" w:rsidRDefault="008A7A4B" w:rsidP="008A7A4B">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7A4B" w:rsidRPr="0034546D" w:rsidRDefault="008A7A4B" w:rsidP="008A7A4B">
      <w:pPr>
        <w:spacing w:line="240" w:lineRule="auto"/>
        <w:jc w:val="both"/>
        <w:rPr>
          <w:sz w:val="27"/>
          <w:szCs w:val="27"/>
        </w:rPr>
      </w:pPr>
      <w:r w:rsidRPr="0034546D">
        <w:rPr>
          <w:b/>
          <w:i/>
          <w:sz w:val="27"/>
          <w:szCs w:val="27"/>
          <w:lang w:val="en-US"/>
        </w:rPr>
        <w:t>P</w:t>
      </w:r>
      <w:r w:rsidRPr="0034546D">
        <w:rPr>
          <w:b/>
          <w:i/>
          <w:sz w:val="27"/>
          <w:szCs w:val="27"/>
        </w:rPr>
        <w:t xml:space="preserve"> </w:t>
      </w:r>
      <w:r w:rsidRPr="0034546D">
        <w:rPr>
          <w:sz w:val="27"/>
          <w:szCs w:val="27"/>
        </w:rPr>
        <w:t>– переходящие платежи, тыс. рублей;</w:t>
      </w:r>
    </w:p>
    <w:p w:rsidR="008A7A4B" w:rsidRPr="0034546D" w:rsidRDefault="008A7A4B" w:rsidP="008A7A4B">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7A4B" w:rsidRPr="0034546D" w:rsidRDefault="008A7A4B" w:rsidP="008A7A4B">
      <w:pPr>
        <w:autoSpaceDE w:val="0"/>
        <w:autoSpaceDN w:val="0"/>
        <w:adjustRightInd w:val="0"/>
        <w:spacing w:line="240" w:lineRule="auto"/>
        <w:jc w:val="both"/>
        <w:rPr>
          <w:sz w:val="27"/>
          <w:szCs w:val="27"/>
        </w:rPr>
      </w:pPr>
      <w:r w:rsidRPr="0034546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w:t>
      </w:r>
      <w:r w:rsidRPr="0034546D">
        <w:rPr>
          <w:sz w:val="27"/>
          <w:szCs w:val="27"/>
        </w:rPr>
        <w:lastRenderedPageBreak/>
        <w:t>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A7A4B" w:rsidRPr="0034546D" w:rsidRDefault="008A7A4B" w:rsidP="008A7A4B">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8A7A4B" w:rsidRPr="0034546D" w:rsidRDefault="008A7A4B" w:rsidP="008A7A4B">
      <w:pPr>
        <w:spacing w:line="240" w:lineRule="auto"/>
        <w:jc w:val="both"/>
        <w:rPr>
          <w:sz w:val="27"/>
          <w:szCs w:val="27"/>
        </w:rPr>
      </w:pPr>
      <w:r w:rsidRPr="0034546D">
        <w:rPr>
          <w:sz w:val="27"/>
          <w:szCs w:val="27"/>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606AED" w:rsidRPr="00C94A08"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47" w:name="_Toc226470153"/>
      <w:r w:rsidRPr="00C94A08">
        <w:rPr>
          <w:rFonts w:ascii="Times New Roman" w:eastAsia="MS Gothic" w:hAnsi="Times New Roman"/>
          <w:i/>
          <w:sz w:val="27"/>
          <w:szCs w:val="27"/>
        </w:rPr>
        <w:t xml:space="preserve">Акцизы на виноградное сусло, </w:t>
      </w:r>
      <w:r w:rsidR="008A6660" w:rsidRPr="00C94A08">
        <w:rPr>
          <w:rFonts w:ascii="Times New Roman" w:eastAsia="MS Gothic" w:hAnsi="Times New Roman"/>
          <w:i/>
          <w:sz w:val="27"/>
          <w:szCs w:val="27"/>
        </w:rPr>
        <w:t xml:space="preserve">плодовое сусло, плодовые сброженные материалы, </w:t>
      </w:r>
      <w:r w:rsidRPr="00C94A08">
        <w:rPr>
          <w:rFonts w:ascii="Times New Roman" w:eastAsia="MS Gothic" w:hAnsi="Times New Roman"/>
          <w:i/>
          <w:sz w:val="27"/>
          <w:szCs w:val="27"/>
        </w:rPr>
        <w:t>производимые на территории Российской Федерации, кроме произво</w:t>
      </w:r>
      <w:r w:rsidR="008D7E20" w:rsidRPr="00C94A08">
        <w:rPr>
          <w:rFonts w:ascii="Times New Roman" w:eastAsia="MS Gothic" w:hAnsi="Times New Roman"/>
          <w:i/>
          <w:sz w:val="27"/>
          <w:szCs w:val="27"/>
        </w:rPr>
        <w:t xml:space="preserve">димых из подакцизного винограда </w:t>
      </w:r>
      <w:r w:rsidRPr="00C94A08">
        <w:rPr>
          <w:rFonts w:ascii="Times New Roman" w:eastAsia="MS Gothic" w:hAnsi="Times New Roman"/>
          <w:i/>
          <w:sz w:val="27"/>
          <w:szCs w:val="27"/>
        </w:rPr>
        <w:t>182 1 03 02021 01 0000 110</w:t>
      </w:r>
      <w:bookmarkEnd w:id="47"/>
    </w:p>
    <w:p w:rsidR="00C94A08" w:rsidRPr="0034546D" w:rsidRDefault="00C94A08" w:rsidP="00C94A08">
      <w:pPr>
        <w:spacing w:line="240" w:lineRule="auto"/>
        <w:jc w:val="both"/>
        <w:rPr>
          <w:sz w:val="27"/>
          <w:szCs w:val="27"/>
        </w:rPr>
      </w:pPr>
      <w:r w:rsidRPr="0034546D">
        <w:rPr>
          <w:sz w:val="27"/>
          <w:szCs w:val="27"/>
        </w:rPr>
        <w:t>Для расчёта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используются:</w:t>
      </w:r>
    </w:p>
    <w:p w:rsidR="00C94A08" w:rsidRPr="0034546D" w:rsidRDefault="00C94A08" w:rsidP="00C94A08">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sidR="0009609E">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разрабатываемые Минэкономразвития </w:t>
      </w:r>
      <w:r w:rsidR="0009609E">
        <w:rPr>
          <w:sz w:val="27"/>
          <w:szCs w:val="27"/>
        </w:rPr>
        <w:t>Ростовской области</w:t>
      </w:r>
      <w:r w:rsidRPr="0034546D">
        <w:rPr>
          <w:sz w:val="27"/>
          <w:szCs w:val="27"/>
        </w:rPr>
        <w:t>;</w:t>
      </w:r>
    </w:p>
    <w:p w:rsidR="00C94A08" w:rsidRPr="0034546D" w:rsidRDefault="00C94A08" w:rsidP="00C94A08">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C94A08" w:rsidRPr="0034546D" w:rsidRDefault="00C94A08" w:rsidP="00C94A08">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94A08" w:rsidRPr="0034546D" w:rsidRDefault="00C94A08" w:rsidP="00C94A08">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C94A08" w:rsidRPr="0034546D" w:rsidRDefault="00C94A08" w:rsidP="00C94A08">
      <w:pPr>
        <w:spacing w:line="240" w:lineRule="auto"/>
        <w:jc w:val="both"/>
        <w:rPr>
          <w:sz w:val="27"/>
          <w:szCs w:val="27"/>
        </w:rPr>
      </w:pPr>
      <w:r w:rsidRPr="0034546D">
        <w:rPr>
          <w:sz w:val="27"/>
          <w:szCs w:val="27"/>
        </w:rPr>
        <w:t>Расчёт поступлений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94A08" w:rsidRPr="0034546D" w:rsidRDefault="00C94A08" w:rsidP="00C94A08">
      <w:pPr>
        <w:spacing w:line="240" w:lineRule="auto"/>
        <w:jc w:val="both"/>
        <w:rPr>
          <w:sz w:val="27"/>
          <w:szCs w:val="27"/>
        </w:rPr>
      </w:pPr>
      <w:r w:rsidRPr="0034546D">
        <w:rPr>
          <w:sz w:val="27"/>
          <w:szCs w:val="27"/>
        </w:rPr>
        <w:t>Поступления акцизов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Pr="0034546D">
        <w:rPr>
          <w:b/>
          <w:i/>
          <w:sz w:val="27"/>
          <w:szCs w:val="27"/>
        </w:rPr>
        <w:t>А</w:t>
      </w:r>
      <w:r w:rsidRPr="0034546D">
        <w:rPr>
          <w:b/>
          <w:i/>
          <w:sz w:val="27"/>
          <w:szCs w:val="27"/>
          <w:vertAlign w:val="subscript"/>
        </w:rPr>
        <w:t>ВС</w:t>
      </w:r>
      <w:r w:rsidRPr="0034546D">
        <w:rPr>
          <w:sz w:val="27"/>
          <w:szCs w:val="27"/>
        </w:rPr>
        <w:t>) определяется исходя из следующего алгоритма расчёта (формуле):</w:t>
      </w:r>
    </w:p>
    <w:p w:rsidR="00C94A08" w:rsidRPr="0034546D" w:rsidRDefault="00C94A08" w:rsidP="00C94A08">
      <w:pPr>
        <w:spacing w:before="120" w:after="120"/>
        <w:jc w:val="center"/>
        <w:rPr>
          <w:b/>
          <w:i/>
          <w:sz w:val="27"/>
          <w:szCs w:val="27"/>
        </w:rPr>
      </w:pPr>
      <w:r w:rsidRPr="0034546D">
        <w:rPr>
          <w:b/>
          <w:i/>
          <w:sz w:val="27"/>
          <w:szCs w:val="27"/>
        </w:rPr>
        <w:t>А</w:t>
      </w:r>
      <w:r w:rsidRPr="0034546D">
        <w:rPr>
          <w:b/>
          <w:i/>
          <w:sz w:val="27"/>
          <w:szCs w:val="27"/>
          <w:vertAlign w:val="subscript"/>
        </w:rPr>
        <w:t>ВС</w:t>
      </w:r>
      <w:r w:rsidRPr="0034546D">
        <w:rPr>
          <w:b/>
          <w:i/>
          <w:sz w:val="27"/>
          <w:szCs w:val="27"/>
        </w:rPr>
        <w:t>= ∑ (</w:t>
      </w:r>
      <w:r w:rsidRPr="0034546D">
        <w:rPr>
          <w:b/>
          <w:i/>
          <w:sz w:val="27"/>
          <w:szCs w:val="27"/>
          <w:lang w:val="en-US"/>
        </w:rPr>
        <w:t>V</w:t>
      </w:r>
      <w:r w:rsidRPr="0034546D">
        <w:rPr>
          <w:b/>
          <w:i/>
          <w:sz w:val="27"/>
          <w:szCs w:val="27"/>
          <w:vertAlign w:val="subscript"/>
        </w:rPr>
        <w:t>ВС</w:t>
      </w:r>
      <w:r w:rsidRPr="0034546D">
        <w:rPr>
          <w:b/>
          <w:i/>
          <w:sz w:val="27"/>
          <w:szCs w:val="27"/>
        </w:rPr>
        <w:t>*</w:t>
      </w:r>
      <w:r w:rsidRPr="0034546D">
        <w:rPr>
          <w:b/>
          <w:i/>
          <w:sz w:val="27"/>
          <w:szCs w:val="27"/>
          <w:lang w:val="en-US"/>
        </w:rPr>
        <w:t>S</w:t>
      </w:r>
      <w:r w:rsidRPr="0034546D">
        <w:rPr>
          <w:b/>
          <w:i/>
          <w:sz w:val="27"/>
          <w:szCs w:val="27"/>
          <w:vertAlign w:val="subscript"/>
        </w:rPr>
        <w:t>ВС</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C94A08" w:rsidRPr="0034546D" w:rsidRDefault="00C94A08" w:rsidP="00C94A08">
      <w:pPr>
        <w:spacing w:line="240" w:lineRule="auto"/>
        <w:jc w:val="both"/>
        <w:rPr>
          <w:sz w:val="27"/>
          <w:szCs w:val="27"/>
        </w:rPr>
      </w:pPr>
      <w:r w:rsidRPr="0034546D">
        <w:rPr>
          <w:sz w:val="27"/>
          <w:szCs w:val="27"/>
        </w:rPr>
        <w:t>где:</w:t>
      </w:r>
    </w:p>
    <w:p w:rsidR="00C94A08" w:rsidRPr="0034546D" w:rsidRDefault="00C94A08" w:rsidP="00C94A08">
      <w:pPr>
        <w:spacing w:line="240" w:lineRule="auto"/>
        <w:jc w:val="both"/>
        <w:rPr>
          <w:sz w:val="27"/>
          <w:szCs w:val="27"/>
        </w:rPr>
      </w:pPr>
      <w:r w:rsidRPr="0034546D">
        <w:rPr>
          <w:b/>
          <w:i/>
          <w:sz w:val="27"/>
          <w:szCs w:val="27"/>
          <w:lang w:val="en-US"/>
        </w:rPr>
        <w:t>V</w:t>
      </w:r>
      <w:r w:rsidRPr="0034546D">
        <w:rPr>
          <w:b/>
          <w:i/>
          <w:sz w:val="27"/>
          <w:szCs w:val="27"/>
          <w:vertAlign w:val="subscript"/>
        </w:rPr>
        <w:t>ВС</w:t>
      </w:r>
      <w:r w:rsidRPr="0034546D">
        <w:rPr>
          <w:sz w:val="27"/>
          <w:szCs w:val="27"/>
        </w:rPr>
        <w:t xml:space="preserve"> – налогооблагаемый объем реализации виноградного сусла, плодового сусла, плодовых сброженных материалов,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C94A08" w:rsidRPr="0034546D" w:rsidRDefault="00C94A08" w:rsidP="00C94A08">
      <w:pPr>
        <w:spacing w:line="240" w:lineRule="auto"/>
        <w:jc w:val="both"/>
        <w:rPr>
          <w:sz w:val="27"/>
          <w:szCs w:val="27"/>
        </w:rPr>
      </w:pPr>
      <w:r w:rsidRPr="0034546D">
        <w:rPr>
          <w:b/>
          <w:i/>
          <w:sz w:val="27"/>
          <w:szCs w:val="27"/>
          <w:lang w:val="en-US"/>
        </w:rPr>
        <w:t>S</w:t>
      </w:r>
      <w:r w:rsidRPr="0034546D">
        <w:rPr>
          <w:b/>
          <w:i/>
          <w:sz w:val="27"/>
          <w:szCs w:val="27"/>
          <w:vertAlign w:val="subscript"/>
        </w:rPr>
        <w:t>ВС</w:t>
      </w:r>
      <w:r w:rsidRPr="0034546D">
        <w:rPr>
          <w:sz w:val="27"/>
          <w:szCs w:val="27"/>
        </w:rPr>
        <w:t xml:space="preserve"> – ставка акциза, рублей за 1 литр;</w:t>
      </w:r>
    </w:p>
    <w:p w:rsidR="00C94A08" w:rsidRPr="0034546D" w:rsidRDefault="00C94A08" w:rsidP="00C94A08">
      <w:pPr>
        <w:spacing w:line="240" w:lineRule="auto"/>
        <w:jc w:val="both"/>
        <w:rPr>
          <w:sz w:val="27"/>
          <w:szCs w:val="27"/>
        </w:rPr>
      </w:pPr>
      <w:r w:rsidRPr="0034546D">
        <w:rPr>
          <w:b/>
          <w:i/>
          <w:sz w:val="27"/>
          <w:szCs w:val="27"/>
          <w:lang w:val="en-US"/>
        </w:rPr>
        <w:lastRenderedPageBreak/>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94A08" w:rsidRPr="0034546D" w:rsidRDefault="00C94A08" w:rsidP="00C94A08">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94A08" w:rsidRPr="0034546D" w:rsidRDefault="00C94A08" w:rsidP="00C94A08">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C94A08" w:rsidRPr="0034546D" w:rsidRDefault="00C94A08" w:rsidP="00C94A08">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94A08" w:rsidRPr="0034546D" w:rsidRDefault="00C94A08" w:rsidP="00C94A08">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94A08" w:rsidRPr="0034546D" w:rsidRDefault="00C94A08" w:rsidP="00C94A08">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C94A08" w:rsidRPr="0034546D" w:rsidRDefault="00C94A08" w:rsidP="00C94A08">
      <w:pPr>
        <w:spacing w:line="240" w:lineRule="auto"/>
        <w:jc w:val="both"/>
        <w:rPr>
          <w:sz w:val="27"/>
          <w:szCs w:val="27"/>
        </w:rPr>
      </w:pPr>
      <w:r w:rsidRPr="0034546D">
        <w:rPr>
          <w:sz w:val="27"/>
          <w:szCs w:val="27"/>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06AED" w:rsidRPr="00DC1665" w:rsidRDefault="00CF14DC"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48" w:name="_Toc226470154"/>
      <w:r w:rsidRPr="00DC1665">
        <w:rPr>
          <w:rFonts w:ascii="Times New Roman" w:eastAsia="MS Gothic" w:hAnsi="Times New Roman"/>
          <w:i/>
          <w:sz w:val="27"/>
          <w:szCs w:val="27"/>
        </w:rPr>
        <w:t>Акцизы на</w:t>
      </w:r>
      <w:r w:rsidR="00606AED" w:rsidRPr="00DC1665">
        <w:rPr>
          <w:rFonts w:ascii="Times New Roman" w:eastAsia="MS Gothic" w:hAnsi="Times New Roman"/>
          <w:i/>
          <w:sz w:val="27"/>
          <w:szCs w:val="27"/>
        </w:rPr>
        <w:t xml:space="preserve"> </w:t>
      </w:r>
      <w:r w:rsidR="00D233BF" w:rsidRPr="00DC1665">
        <w:rPr>
          <w:rFonts w:ascii="Times New Roman" w:eastAsia="MS Gothic" w:hAnsi="Times New Roman"/>
          <w:i/>
          <w:sz w:val="27"/>
          <w:szCs w:val="27"/>
        </w:rPr>
        <w:t xml:space="preserve">вино наливом, </w:t>
      </w:r>
      <w:r w:rsidR="00606AED" w:rsidRPr="00DC1665">
        <w:rPr>
          <w:rFonts w:ascii="Times New Roman" w:eastAsia="MS Gothic" w:hAnsi="Times New Roman"/>
          <w:i/>
          <w:sz w:val="27"/>
          <w:szCs w:val="27"/>
        </w:rPr>
        <w:t>вин</w:t>
      </w:r>
      <w:r w:rsidR="008D7E20" w:rsidRPr="00DC1665">
        <w:rPr>
          <w:rFonts w:ascii="Times New Roman" w:eastAsia="MS Gothic" w:hAnsi="Times New Roman"/>
          <w:i/>
          <w:sz w:val="27"/>
          <w:szCs w:val="27"/>
        </w:rPr>
        <w:t xml:space="preserve">оградное сусло, производимые на </w:t>
      </w:r>
      <w:r w:rsidR="00606AED" w:rsidRPr="00DC1665">
        <w:rPr>
          <w:rFonts w:ascii="Times New Roman" w:eastAsia="MS Gothic" w:hAnsi="Times New Roman"/>
          <w:i/>
          <w:sz w:val="27"/>
          <w:szCs w:val="27"/>
        </w:rPr>
        <w:t>территории Российской Феде</w:t>
      </w:r>
      <w:r w:rsidR="008D7E20" w:rsidRPr="00DC1665">
        <w:rPr>
          <w:rFonts w:ascii="Times New Roman" w:eastAsia="MS Gothic" w:hAnsi="Times New Roman"/>
          <w:i/>
          <w:sz w:val="27"/>
          <w:szCs w:val="27"/>
        </w:rPr>
        <w:t xml:space="preserve">рации из подакцизного винограда </w:t>
      </w:r>
      <w:r w:rsidR="00606AED" w:rsidRPr="00DC1665">
        <w:rPr>
          <w:rFonts w:ascii="Times New Roman" w:eastAsia="MS Gothic" w:hAnsi="Times New Roman"/>
          <w:i/>
          <w:sz w:val="27"/>
          <w:szCs w:val="27"/>
        </w:rPr>
        <w:t>182 1 03 02022 01 0000 110</w:t>
      </w:r>
      <w:bookmarkEnd w:id="48"/>
    </w:p>
    <w:p w:rsidR="00DC1665" w:rsidRPr="0034546D" w:rsidRDefault="00DC1665" w:rsidP="00DC1665">
      <w:pPr>
        <w:spacing w:line="240" w:lineRule="auto"/>
        <w:jc w:val="both"/>
        <w:rPr>
          <w:sz w:val="27"/>
          <w:szCs w:val="27"/>
        </w:rPr>
      </w:pPr>
      <w:r w:rsidRPr="0034546D">
        <w:rPr>
          <w:sz w:val="27"/>
          <w:szCs w:val="27"/>
        </w:rPr>
        <w:t>Для расчёта поступлений акцизов на вино наливом, виноградное сусло, производимые на территории Российской Федерации из подакцизного винограда используются:</w:t>
      </w:r>
    </w:p>
    <w:p w:rsidR="00DC1665" w:rsidRPr="0034546D" w:rsidRDefault="00DC1665" w:rsidP="00DC1665">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sidR="0009609E">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виноматериалов, кроме крепленого вина наливом,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кроме крепленого вина наливом, виноградного сусла по технологии полного цикла), разрабатываемые Минэкономразвития </w:t>
      </w:r>
      <w:r w:rsidR="0009609E">
        <w:rPr>
          <w:sz w:val="27"/>
          <w:szCs w:val="27"/>
        </w:rPr>
        <w:t>Ростовской области</w:t>
      </w:r>
      <w:r w:rsidRPr="0034546D">
        <w:rPr>
          <w:sz w:val="27"/>
          <w:szCs w:val="27"/>
        </w:rPr>
        <w:t>;</w:t>
      </w:r>
    </w:p>
    <w:p w:rsidR="00DC1665" w:rsidRPr="0034546D" w:rsidRDefault="00DC1665" w:rsidP="00DC1665">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DC1665" w:rsidRPr="0034546D" w:rsidRDefault="00DC1665" w:rsidP="00DC1665">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C1665" w:rsidRPr="0034546D" w:rsidRDefault="00DC1665" w:rsidP="00DC1665">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DC1665" w:rsidRPr="0034546D" w:rsidRDefault="00DC1665" w:rsidP="00DC1665">
      <w:pPr>
        <w:spacing w:line="240" w:lineRule="auto"/>
        <w:jc w:val="both"/>
        <w:rPr>
          <w:sz w:val="27"/>
          <w:szCs w:val="27"/>
        </w:rPr>
      </w:pPr>
      <w:r w:rsidRPr="0034546D">
        <w:rPr>
          <w:sz w:val="27"/>
          <w:szCs w:val="27"/>
        </w:rPr>
        <w:t>Расчёт поступлений акцизов на вина наливом,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34546D">
        <w:t xml:space="preserve"> </w:t>
      </w:r>
      <w:r w:rsidRPr="0034546D">
        <w:rPr>
          <w:sz w:val="27"/>
          <w:szCs w:val="27"/>
        </w:rPr>
        <w:t>коэффициентов для расчета вычета и других показателей, определяющих поступления акцизов (уровень собираемости и др.).</w:t>
      </w:r>
    </w:p>
    <w:p w:rsidR="00DC1665" w:rsidRPr="0034546D" w:rsidRDefault="00DC1665" w:rsidP="00DC1665">
      <w:pPr>
        <w:spacing w:line="240" w:lineRule="auto"/>
        <w:jc w:val="both"/>
        <w:rPr>
          <w:sz w:val="27"/>
          <w:szCs w:val="27"/>
        </w:rPr>
      </w:pPr>
      <w:r w:rsidRPr="0034546D">
        <w:rPr>
          <w:sz w:val="27"/>
          <w:szCs w:val="27"/>
        </w:rPr>
        <w:lastRenderedPageBreak/>
        <w:t>Поступления акцизов на вина наливом, виноградное сусло, производимые на территории Российской Федерации из подакцизного винограда, (</w:t>
      </w:r>
      <w:r w:rsidRPr="0034546D">
        <w:rPr>
          <w:b/>
          <w:i/>
          <w:sz w:val="27"/>
          <w:szCs w:val="27"/>
        </w:rPr>
        <w:t>А</w:t>
      </w:r>
      <w:r w:rsidRPr="0034546D">
        <w:rPr>
          <w:b/>
          <w:i/>
          <w:sz w:val="27"/>
          <w:szCs w:val="27"/>
          <w:vertAlign w:val="subscript"/>
        </w:rPr>
        <w:t>ВСпв</w:t>
      </w:r>
      <w:r w:rsidRPr="0034546D">
        <w:rPr>
          <w:sz w:val="27"/>
          <w:szCs w:val="27"/>
        </w:rPr>
        <w:t>) определяется исходя из следующего алгоритма расчёта (формуле):</w:t>
      </w:r>
    </w:p>
    <w:p w:rsidR="00DC1665" w:rsidRPr="0034546D" w:rsidRDefault="00DC1665" w:rsidP="00DC1665">
      <w:pPr>
        <w:spacing w:before="120" w:after="120"/>
        <w:jc w:val="center"/>
        <w:rPr>
          <w:b/>
          <w:i/>
          <w:sz w:val="27"/>
          <w:szCs w:val="27"/>
        </w:rPr>
      </w:pPr>
      <w:r w:rsidRPr="0034546D">
        <w:rPr>
          <w:b/>
          <w:i/>
          <w:sz w:val="27"/>
          <w:szCs w:val="27"/>
        </w:rPr>
        <w:t>А</w:t>
      </w:r>
      <w:r w:rsidRPr="0034546D">
        <w:rPr>
          <w:b/>
          <w:i/>
          <w:sz w:val="27"/>
          <w:szCs w:val="27"/>
          <w:vertAlign w:val="subscript"/>
        </w:rPr>
        <w:t>ВСпв</w:t>
      </w:r>
      <w:r w:rsidRPr="0034546D">
        <w:rPr>
          <w:b/>
          <w:i/>
          <w:sz w:val="27"/>
          <w:szCs w:val="27"/>
        </w:rPr>
        <w:t>= ∑[(</w:t>
      </w:r>
      <w:r w:rsidRPr="0034546D">
        <w:rPr>
          <w:b/>
          <w:i/>
          <w:sz w:val="27"/>
          <w:szCs w:val="27"/>
          <w:lang w:val="en-US"/>
        </w:rPr>
        <w:t>V</w:t>
      </w:r>
      <w:r w:rsidRPr="0034546D">
        <w:rPr>
          <w:b/>
          <w:i/>
          <w:sz w:val="27"/>
          <w:szCs w:val="27"/>
          <w:vertAlign w:val="subscript"/>
        </w:rPr>
        <w:t>ВСпв</w:t>
      </w:r>
      <w:r w:rsidRPr="0034546D">
        <w:rPr>
          <w:b/>
          <w:i/>
          <w:sz w:val="27"/>
          <w:szCs w:val="27"/>
        </w:rPr>
        <w:t>*</w:t>
      </w:r>
      <w:r w:rsidRPr="0034546D">
        <w:rPr>
          <w:b/>
          <w:i/>
          <w:sz w:val="27"/>
          <w:szCs w:val="27"/>
          <w:lang w:val="en-US"/>
        </w:rPr>
        <w:t>S</w:t>
      </w:r>
      <w:r w:rsidRPr="0034546D">
        <w:rPr>
          <w:b/>
          <w:i/>
          <w:sz w:val="27"/>
          <w:szCs w:val="27"/>
          <w:vertAlign w:val="subscript"/>
        </w:rPr>
        <w:t>ВСпв</w:t>
      </w:r>
      <w:r w:rsidRPr="0034546D">
        <w:rPr>
          <w:b/>
          <w:i/>
          <w:sz w:val="27"/>
          <w:szCs w:val="27"/>
        </w:rPr>
        <w:t>) – ((</w:t>
      </w:r>
      <w:r w:rsidRPr="0034546D">
        <w:rPr>
          <w:b/>
          <w:i/>
          <w:sz w:val="27"/>
          <w:szCs w:val="27"/>
          <w:lang w:val="en-US"/>
        </w:rPr>
        <w:t>V</w:t>
      </w:r>
      <w:r w:rsidRPr="0034546D">
        <w:rPr>
          <w:b/>
          <w:i/>
          <w:sz w:val="27"/>
          <w:szCs w:val="27"/>
          <w:vertAlign w:val="subscript"/>
        </w:rPr>
        <w:t>ПВвс</w:t>
      </w:r>
      <w:r w:rsidRPr="0034546D">
        <w:rPr>
          <w:b/>
          <w:i/>
          <w:sz w:val="27"/>
          <w:szCs w:val="27"/>
        </w:rPr>
        <w:t>*</w:t>
      </w:r>
      <w:r w:rsidRPr="0034546D">
        <w:rPr>
          <w:b/>
          <w:i/>
          <w:sz w:val="27"/>
          <w:szCs w:val="27"/>
          <w:lang w:val="en-US"/>
        </w:rPr>
        <w:t>S</w:t>
      </w:r>
      <w:r w:rsidRPr="0034546D">
        <w:rPr>
          <w:b/>
          <w:i/>
          <w:sz w:val="27"/>
          <w:szCs w:val="27"/>
          <w:vertAlign w:val="subscript"/>
        </w:rPr>
        <w:t>ПВ</w:t>
      </w:r>
      <w:r w:rsidRPr="0034546D">
        <w:rPr>
          <w:b/>
          <w:i/>
          <w:sz w:val="27"/>
          <w:szCs w:val="27"/>
        </w:rPr>
        <w:t xml:space="preserve"> )*К</w:t>
      </w:r>
      <w:r w:rsidRPr="0034546D">
        <w:rPr>
          <w:b/>
          <w:i/>
          <w:sz w:val="27"/>
          <w:szCs w:val="27"/>
          <w:vertAlign w:val="subscript"/>
        </w:rPr>
        <w:t xml:space="preserve">ВД </w:t>
      </w:r>
      <w:r w:rsidRPr="0034546D">
        <w:rPr>
          <w:b/>
          <w:i/>
          <w:sz w:val="27"/>
          <w:szCs w:val="27"/>
        </w:rPr>
        <w:t>)]*</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w:t>
      </w:r>
      <w:r w:rsidRPr="0034546D">
        <w:rPr>
          <w:b/>
          <w:i/>
          <w:sz w:val="27"/>
          <w:szCs w:val="27"/>
          <w:lang w:val="en-US"/>
        </w:rPr>
        <w:t>P</w:t>
      </w:r>
      <w:r w:rsidRPr="0034546D">
        <w:rPr>
          <w:b/>
          <w:i/>
          <w:sz w:val="27"/>
          <w:szCs w:val="27"/>
        </w:rPr>
        <w:t xml:space="preserve"> (+/-)</w:t>
      </w:r>
      <w:r w:rsidRPr="0034546D">
        <w:rPr>
          <w:b/>
          <w:i/>
          <w:sz w:val="27"/>
          <w:szCs w:val="27"/>
          <w:lang w:val="en-US"/>
        </w:rPr>
        <w:t>F</w:t>
      </w:r>
      <w:r w:rsidRPr="0034546D">
        <w:rPr>
          <w:b/>
          <w:i/>
          <w:sz w:val="27"/>
          <w:szCs w:val="27"/>
        </w:rPr>
        <w:t>,</w:t>
      </w:r>
    </w:p>
    <w:p w:rsidR="00DC1665" w:rsidRPr="0034546D" w:rsidRDefault="00DC1665" w:rsidP="00DC1665">
      <w:pPr>
        <w:spacing w:line="240" w:lineRule="auto"/>
        <w:jc w:val="both"/>
        <w:rPr>
          <w:sz w:val="27"/>
          <w:szCs w:val="27"/>
        </w:rPr>
      </w:pPr>
      <w:r w:rsidRPr="0034546D">
        <w:rPr>
          <w:sz w:val="27"/>
          <w:szCs w:val="27"/>
        </w:rPr>
        <w:t>где:</w:t>
      </w:r>
    </w:p>
    <w:p w:rsidR="00DC1665" w:rsidRPr="0034546D" w:rsidRDefault="00DC1665" w:rsidP="00DC1665">
      <w:pPr>
        <w:spacing w:line="240" w:lineRule="auto"/>
        <w:jc w:val="both"/>
        <w:rPr>
          <w:sz w:val="27"/>
          <w:szCs w:val="27"/>
        </w:rPr>
      </w:pPr>
      <w:r w:rsidRPr="0034546D">
        <w:rPr>
          <w:b/>
          <w:i/>
          <w:sz w:val="27"/>
          <w:szCs w:val="27"/>
          <w:lang w:val="en-US"/>
        </w:rPr>
        <w:t>V</w:t>
      </w:r>
      <w:r w:rsidRPr="0034546D">
        <w:rPr>
          <w:b/>
          <w:i/>
          <w:sz w:val="27"/>
          <w:szCs w:val="27"/>
          <w:vertAlign w:val="subscript"/>
        </w:rPr>
        <w:t>ВСпв</w:t>
      </w:r>
      <w:r w:rsidRPr="0034546D">
        <w:rPr>
          <w:sz w:val="27"/>
          <w:szCs w:val="27"/>
        </w:rPr>
        <w:t xml:space="preserve"> – налогооблагаемый объем реализации виноматериалов, кроме крепленого вина наливом,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DC1665" w:rsidRPr="0034546D" w:rsidRDefault="00DC1665" w:rsidP="00DC1665">
      <w:pPr>
        <w:spacing w:line="240" w:lineRule="auto"/>
        <w:jc w:val="both"/>
        <w:rPr>
          <w:sz w:val="27"/>
          <w:szCs w:val="27"/>
        </w:rPr>
      </w:pPr>
      <w:r w:rsidRPr="0034546D">
        <w:rPr>
          <w:b/>
          <w:i/>
          <w:sz w:val="27"/>
          <w:szCs w:val="27"/>
          <w:lang w:val="en-US"/>
        </w:rPr>
        <w:t>S</w:t>
      </w:r>
      <w:r w:rsidRPr="0034546D">
        <w:rPr>
          <w:b/>
          <w:i/>
          <w:sz w:val="27"/>
          <w:szCs w:val="27"/>
          <w:vertAlign w:val="subscript"/>
        </w:rPr>
        <w:t>ВСпв</w:t>
      </w:r>
      <w:r w:rsidRPr="0034546D">
        <w:rPr>
          <w:sz w:val="27"/>
          <w:szCs w:val="27"/>
        </w:rPr>
        <w:t xml:space="preserve"> – ставка акциза, рублей за 1 литр;</w:t>
      </w:r>
    </w:p>
    <w:p w:rsidR="00DC1665" w:rsidRPr="0034546D" w:rsidRDefault="00DC1665" w:rsidP="00DC1665">
      <w:pPr>
        <w:spacing w:line="240" w:lineRule="auto"/>
        <w:jc w:val="both"/>
        <w:rPr>
          <w:sz w:val="27"/>
          <w:szCs w:val="27"/>
        </w:rPr>
      </w:pPr>
      <w:r w:rsidRPr="0034546D">
        <w:rPr>
          <w:b/>
          <w:i/>
          <w:sz w:val="27"/>
          <w:szCs w:val="27"/>
          <w:lang w:val="en-US"/>
        </w:rPr>
        <w:t>V</w:t>
      </w:r>
      <w:r w:rsidRPr="0034546D">
        <w:rPr>
          <w:b/>
          <w:i/>
          <w:sz w:val="27"/>
          <w:szCs w:val="27"/>
          <w:vertAlign w:val="subscript"/>
        </w:rPr>
        <w:t>ПВвс</w:t>
      </w:r>
      <w:r w:rsidRPr="0034546D">
        <w:rPr>
          <w:sz w:val="27"/>
          <w:szCs w:val="27"/>
        </w:rPr>
        <w:t xml:space="preserve"> – налогооблагаемый объем винограда, использованного для производства виноматериалов, кроме крепленого вина наливом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DC1665" w:rsidRPr="0034546D" w:rsidRDefault="00DC1665" w:rsidP="00DC1665">
      <w:pPr>
        <w:spacing w:line="240" w:lineRule="auto"/>
        <w:jc w:val="both"/>
        <w:rPr>
          <w:sz w:val="27"/>
          <w:szCs w:val="27"/>
        </w:rPr>
      </w:pPr>
      <w:r w:rsidRPr="0034546D">
        <w:rPr>
          <w:b/>
          <w:i/>
          <w:sz w:val="27"/>
          <w:szCs w:val="27"/>
          <w:lang w:val="en-US"/>
        </w:rPr>
        <w:t>S</w:t>
      </w:r>
      <w:r w:rsidRPr="0034546D">
        <w:rPr>
          <w:b/>
          <w:i/>
          <w:sz w:val="27"/>
          <w:szCs w:val="27"/>
          <w:vertAlign w:val="subscript"/>
        </w:rPr>
        <w:t>ПВ</w:t>
      </w:r>
      <w:r w:rsidRPr="0034546D">
        <w:rPr>
          <w:sz w:val="27"/>
          <w:szCs w:val="27"/>
        </w:rPr>
        <w:t xml:space="preserve"> – ставка акциза, рублей за 1 тонну;</w:t>
      </w:r>
    </w:p>
    <w:p w:rsidR="00DC1665" w:rsidRPr="0034546D" w:rsidRDefault="00DC1665" w:rsidP="00DC1665">
      <w:pPr>
        <w:spacing w:line="240" w:lineRule="auto"/>
        <w:jc w:val="both"/>
        <w:rPr>
          <w:sz w:val="27"/>
          <w:szCs w:val="27"/>
        </w:rPr>
      </w:pPr>
      <w:r w:rsidRPr="0034546D">
        <w:rPr>
          <w:b/>
          <w:i/>
          <w:sz w:val="27"/>
          <w:szCs w:val="27"/>
        </w:rPr>
        <w:t>К</w:t>
      </w:r>
      <w:r w:rsidRPr="0034546D">
        <w:rPr>
          <w:b/>
          <w:i/>
          <w:sz w:val="27"/>
          <w:szCs w:val="27"/>
          <w:vertAlign w:val="subscript"/>
        </w:rPr>
        <w:t xml:space="preserve">ВД </w:t>
      </w:r>
      <w:r w:rsidRPr="0034546D">
        <w:rPr>
          <w:sz w:val="27"/>
          <w:szCs w:val="27"/>
        </w:rPr>
        <w:t>– коэффициент</w:t>
      </w:r>
      <w:r w:rsidRPr="0034546D">
        <w:rPr>
          <w:b/>
          <w:i/>
          <w:sz w:val="27"/>
          <w:szCs w:val="27"/>
        </w:rPr>
        <w:t xml:space="preserve"> </w:t>
      </w:r>
      <w:r w:rsidRPr="0034546D">
        <w:rPr>
          <w:sz w:val="27"/>
          <w:szCs w:val="27"/>
        </w:rPr>
        <w:t>для расчета налогового вычета, рассчитываемый в соответствии с пунктом 31 статьи 200 НК РФ;</w:t>
      </w:r>
    </w:p>
    <w:p w:rsidR="00DC1665" w:rsidRPr="0034546D" w:rsidRDefault="00DC1665" w:rsidP="00DC1665">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C1665" w:rsidRPr="0034546D" w:rsidRDefault="00DC1665" w:rsidP="00DC1665">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C1665" w:rsidRPr="0034546D" w:rsidRDefault="00DC1665" w:rsidP="00DC1665">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DC1665" w:rsidRPr="0034546D" w:rsidRDefault="00DC1665" w:rsidP="00DC1665">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C1665" w:rsidRPr="0034546D" w:rsidRDefault="00DC1665" w:rsidP="00DC1665">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C1665" w:rsidRPr="0034546D" w:rsidRDefault="00DC1665" w:rsidP="00DC1665">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E574B6" w:rsidRDefault="00DC1665" w:rsidP="00DC1665">
      <w:pPr>
        <w:spacing w:line="240" w:lineRule="auto"/>
        <w:jc w:val="both"/>
        <w:rPr>
          <w:rFonts w:eastAsia="Times New Roman"/>
          <w:sz w:val="27"/>
          <w:szCs w:val="27"/>
          <w:highlight w:val="yellow"/>
          <w:lang w:eastAsia="ru-RU"/>
        </w:rPr>
      </w:pPr>
      <w:r w:rsidRPr="0034546D">
        <w:rPr>
          <w:sz w:val="27"/>
          <w:szCs w:val="27"/>
        </w:rPr>
        <w:t>Акцизы на вино наливом,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06AED" w:rsidRPr="0009609E"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49" w:name="_Toc226470155"/>
      <w:r w:rsidRPr="0009609E">
        <w:rPr>
          <w:rFonts w:ascii="Times New Roman" w:eastAsia="MS Gothic" w:hAnsi="Times New Roman"/>
          <w:i/>
          <w:sz w:val="27"/>
          <w:szCs w:val="27"/>
        </w:rPr>
        <w:lastRenderedPageBreak/>
        <w:t xml:space="preserve">Акцизы на автомобильный бензин, </w:t>
      </w:r>
      <w:r w:rsidR="008D7E20" w:rsidRPr="0009609E">
        <w:rPr>
          <w:rFonts w:ascii="Times New Roman" w:eastAsia="MS Gothic" w:hAnsi="Times New Roman"/>
          <w:i/>
          <w:sz w:val="27"/>
          <w:szCs w:val="27"/>
        </w:rPr>
        <w:t xml:space="preserve">производимый на территории </w:t>
      </w:r>
      <w:r w:rsidRPr="0009609E">
        <w:rPr>
          <w:rFonts w:ascii="Times New Roman" w:eastAsia="MS Gothic" w:hAnsi="Times New Roman"/>
          <w:i/>
          <w:sz w:val="27"/>
          <w:szCs w:val="27"/>
        </w:rPr>
        <w:t>Российс</w:t>
      </w:r>
      <w:r w:rsidR="008D7E20" w:rsidRPr="0009609E">
        <w:rPr>
          <w:rFonts w:ascii="Times New Roman" w:eastAsia="MS Gothic" w:hAnsi="Times New Roman"/>
          <w:i/>
          <w:sz w:val="27"/>
          <w:szCs w:val="27"/>
        </w:rPr>
        <w:t xml:space="preserve">кой Федерации </w:t>
      </w:r>
      <w:r w:rsidRPr="0009609E">
        <w:rPr>
          <w:rFonts w:ascii="Times New Roman" w:eastAsia="MS Gothic" w:hAnsi="Times New Roman"/>
          <w:i/>
          <w:sz w:val="27"/>
          <w:szCs w:val="27"/>
        </w:rPr>
        <w:t>182 1 03 02041 01 0000 110</w:t>
      </w:r>
      <w:bookmarkEnd w:id="46"/>
      <w:r w:rsidR="00083067" w:rsidRPr="0009609E">
        <w:rPr>
          <w:rFonts w:ascii="Times New Roman" w:eastAsia="MS Gothic" w:hAnsi="Times New Roman"/>
          <w:i/>
          <w:sz w:val="27"/>
          <w:szCs w:val="27"/>
        </w:rPr>
        <w:t xml:space="preserve"> (прогнозирование не осуществляется в связи с отсутствием поступлений)</w:t>
      </w:r>
      <w:bookmarkEnd w:id="49"/>
    </w:p>
    <w:p w:rsidR="0009609E" w:rsidRPr="0034546D" w:rsidRDefault="0009609E" w:rsidP="0009609E">
      <w:pPr>
        <w:pStyle w:val="aff0"/>
        <w:spacing w:before="120" w:after="0" w:line="240" w:lineRule="auto"/>
        <w:ind w:left="0" w:firstLine="709"/>
        <w:jc w:val="both"/>
        <w:rPr>
          <w:rFonts w:ascii="Times New Roman" w:hAnsi="Times New Roman"/>
          <w:sz w:val="27"/>
          <w:szCs w:val="27"/>
        </w:rPr>
      </w:pPr>
      <w:r w:rsidRPr="0034546D">
        <w:rPr>
          <w:rFonts w:ascii="Times New Roman" w:hAnsi="Times New Roman"/>
          <w:sz w:val="27"/>
          <w:szCs w:val="27"/>
        </w:rPr>
        <w:t>Для расчёта поступлений акцизов на автомобильный бензин</w:t>
      </w:r>
      <w:r w:rsidRPr="0034546D">
        <w:rPr>
          <w:rFonts w:ascii="Times New Roman" w:hAnsi="Times New Roman"/>
          <w:b/>
          <w:sz w:val="27"/>
          <w:szCs w:val="27"/>
        </w:rPr>
        <w:t xml:space="preserve"> </w:t>
      </w:r>
      <w:r w:rsidRPr="0034546D">
        <w:rPr>
          <w:rFonts w:ascii="Times New Roman" w:hAnsi="Times New Roman"/>
          <w:sz w:val="27"/>
          <w:szCs w:val="27"/>
        </w:rPr>
        <w:t>используются:</w:t>
      </w:r>
    </w:p>
    <w:p w:rsidR="0009609E" w:rsidRPr="0034546D" w:rsidRDefault="0009609E" w:rsidP="0009609E">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автомобильного бензина), разрабатываемые Минэкономразвития </w:t>
      </w:r>
      <w:r>
        <w:rPr>
          <w:sz w:val="27"/>
          <w:szCs w:val="27"/>
        </w:rPr>
        <w:t>Ростовской области</w:t>
      </w:r>
      <w:r w:rsidRPr="0034546D">
        <w:rPr>
          <w:sz w:val="27"/>
          <w:szCs w:val="27"/>
        </w:rPr>
        <w:t>;</w:t>
      </w:r>
    </w:p>
    <w:p w:rsidR="0009609E" w:rsidRPr="0034546D" w:rsidRDefault="0009609E" w:rsidP="0009609E">
      <w:pPr>
        <w:tabs>
          <w:tab w:val="num" w:pos="0"/>
        </w:tabs>
        <w:spacing w:line="240" w:lineRule="auto"/>
        <w:jc w:val="both"/>
        <w:rPr>
          <w:sz w:val="27"/>
          <w:szCs w:val="27"/>
        </w:rPr>
      </w:pPr>
      <w:r w:rsidRPr="0034546D">
        <w:rPr>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34546D">
        <w:rPr>
          <w:sz w:val="27"/>
          <w:szCs w:val="27"/>
        </w:rPr>
        <w:br/>
        <w:t>№ 5-НП «Отчёт о налоговой базе и структуре начислений по акцизам на нефтепродукты»;</w:t>
      </w:r>
    </w:p>
    <w:p w:rsidR="0009609E" w:rsidRPr="0034546D" w:rsidRDefault="0009609E" w:rsidP="0009609E">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9609E" w:rsidRPr="0034546D" w:rsidRDefault="0009609E" w:rsidP="0009609E">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09609E" w:rsidRPr="0034546D" w:rsidRDefault="0009609E" w:rsidP="0009609E">
      <w:pPr>
        <w:spacing w:line="240" w:lineRule="auto"/>
        <w:jc w:val="both"/>
        <w:rPr>
          <w:sz w:val="27"/>
          <w:szCs w:val="27"/>
        </w:rPr>
      </w:pPr>
      <w:r w:rsidRPr="0034546D">
        <w:rPr>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609E" w:rsidRPr="0034546D" w:rsidRDefault="0009609E" w:rsidP="0009609E">
      <w:pPr>
        <w:spacing w:line="240" w:lineRule="auto"/>
        <w:jc w:val="both"/>
        <w:rPr>
          <w:sz w:val="27"/>
          <w:szCs w:val="27"/>
        </w:rPr>
      </w:pPr>
      <w:r w:rsidRPr="0034546D">
        <w:rPr>
          <w:sz w:val="27"/>
          <w:szCs w:val="27"/>
        </w:rPr>
        <w:t>Поступления акцизов на автомобильный бензин (</w:t>
      </w:r>
      <w:r w:rsidRPr="0034546D">
        <w:rPr>
          <w:b/>
          <w:i/>
          <w:sz w:val="27"/>
          <w:szCs w:val="27"/>
        </w:rPr>
        <w:t>А</w:t>
      </w:r>
      <w:r w:rsidRPr="0034546D">
        <w:rPr>
          <w:b/>
          <w:i/>
          <w:sz w:val="27"/>
          <w:szCs w:val="27"/>
          <w:vertAlign w:val="subscript"/>
        </w:rPr>
        <w:t>автоБ</w:t>
      </w:r>
      <w:r w:rsidRPr="0034546D">
        <w:rPr>
          <w:sz w:val="27"/>
          <w:szCs w:val="27"/>
        </w:rPr>
        <w:t>) определяется исходя из следующего алгоритма расчёта (формуле):</w:t>
      </w:r>
    </w:p>
    <w:p w:rsidR="0009609E" w:rsidRPr="004B053A" w:rsidRDefault="0009609E" w:rsidP="0009609E">
      <w:pPr>
        <w:spacing w:line="240" w:lineRule="auto"/>
        <w:jc w:val="both"/>
        <w:rPr>
          <w:sz w:val="27"/>
          <w:szCs w:val="27"/>
        </w:rPr>
      </w:pPr>
    </w:p>
    <w:p w:rsidR="0009609E" w:rsidRPr="0034546D" w:rsidRDefault="0009609E" w:rsidP="0009609E">
      <w:pPr>
        <w:jc w:val="center"/>
        <w:rPr>
          <w:b/>
          <w:i/>
          <w:sz w:val="27"/>
          <w:szCs w:val="27"/>
        </w:rPr>
      </w:pPr>
      <w:r w:rsidRPr="0034546D">
        <w:rPr>
          <w:b/>
          <w:i/>
          <w:sz w:val="27"/>
          <w:szCs w:val="27"/>
        </w:rPr>
        <w:t>А</w:t>
      </w:r>
      <w:r w:rsidRPr="0034546D">
        <w:rPr>
          <w:b/>
          <w:i/>
          <w:sz w:val="27"/>
          <w:szCs w:val="27"/>
          <w:vertAlign w:val="subscript"/>
        </w:rPr>
        <w:t>автоБ</w:t>
      </w:r>
      <w:r w:rsidRPr="0034546D">
        <w:rPr>
          <w:b/>
          <w:i/>
          <w:sz w:val="27"/>
          <w:szCs w:val="27"/>
        </w:rPr>
        <w:t>= ∑ (</w:t>
      </w:r>
      <w:r w:rsidRPr="0034546D">
        <w:rPr>
          <w:b/>
          <w:i/>
          <w:sz w:val="27"/>
          <w:szCs w:val="27"/>
          <w:lang w:val="en-US"/>
        </w:rPr>
        <w:t>V</w:t>
      </w:r>
      <w:r w:rsidRPr="0034546D">
        <w:rPr>
          <w:b/>
          <w:i/>
          <w:sz w:val="27"/>
          <w:szCs w:val="27"/>
          <w:vertAlign w:val="subscript"/>
        </w:rPr>
        <w:t>автоБ(5кл;н5кл)</w:t>
      </w:r>
      <w:r w:rsidRPr="0034546D">
        <w:rPr>
          <w:sz w:val="27"/>
          <w:szCs w:val="27"/>
        </w:rPr>
        <w:t xml:space="preserve"> </w:t>
      </w:r>
      <w:r w:rsidRPr="0034546D">
        <w:rPr>
          <w:b/>
          <w:i/>
          <w:sz w:val="27"/>
          <w:szCs w:val="27"/>
        </w:rPr>
        <w:t>*</w:t>
      </w:r>
      <w:r w:rsidRPr="0034546D">
        <w:rPr>
          <w:b/>
          <w:i/>
          <w:sz w:val="27"/>
          <w:szCs w:val="27"/>
          <w:lang w:val="en-US"/>
        </w:rPr>
        <w:t>S</w:t>
      </w:r>
      <w:r w:rsidRPr="0034546D">
        <w:rPr>
          <w:b/>
          <w:i/>
          <w:sz w:val="27"/>
          <w:szCs w:val="27"/>
          <w:vertAlign w:val="subscript"/>
        </w:rPr>
        <w:t xml:space="preserve"> автоБ(5кл;н5кл)</w:t>
      </w:r>
      <w:r w:rsidRPr="0034546D">
        <w:rPr>
          <w:b/>
          <w:i/>
          <w:sz w:val="27"/>
          <w:szCs w:val="27"/>
        </w:rPr>
        <w:t xml:space="preserve">)×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09609E" w:rsidRPr="0034546D" w:rsidRDefault="0009609E" w:rsidP="0009609E">
      <w:pPr>
        <w:spacing w:line="240" w:lineRule="auto"/>
        <w:jc w:val="both"/>
        <w:rPr>
          <w:sz w:val="16"/>
          <w:szCs w:val="16"/>
        </w:rPr>
      </w:pPr>
    </w:p>
    <w:p w:rsidR="0009609E" w:rsidRPr="0034546D" w:rsidRDefault="0009609E" w:rsidP="0009609E">
      <w:pPr>
        <w:spacing w:line="240" w:lineRule="auto"/>
        <w:jc w:val="both"/>
        <w:rPr>
          <w:sz w:val="27"/>
          <w:szCs w:val="27"/>
        </w:rPr>
      </w:pPr>
      <w:r w:rsidRPr="0034546D">
        <w:rPr>
          <w:sz w:val="27"/>
          <w:szCs w:val="27"/>
        </w:rPr>
        <w:t>где:</w:t>
      </w:r>
    </w:p>
    <w:p w:rsidR="0009609E" w:rsidRPr="0034546D" w:rsidRDefault="0009609E" w:rsidP="0009609E">
      <w:pPr>
        <w:spacing w:line="240" w:lineRule="auto"/>
        <w:jc w:val="both"/>
        <w:rPr>
          <w:sz w:val="27"/>
          <w:szCs w:val="27"/>
        </w:rPr>
      </w:pPr>
      <w:r w:rsidRPr="0034546D">
        <w:rPr>
          <w:b/>
          <w:i/>
          <w:sz w:val="27"/>
          <w:szCs w:val="27"/>
          <w:lang w:val="en-US"/>
        </w:rPr>
        <w:t>V</w:t>
      </w:r>
      <w:r w:rsidRPr="0034546D">
        <w:rPr>
          <w:b/>
          <w:i/>
          <w:sz w:val="27"/>
          <w:szCs w:val="27"/>
          <w:vertAlign w:val="subscript"/>
        </w:rPr>
        <w:t>автоБ(5кл;н5кл)</w:t>
      </w:r>
      <w:r w:rsidRPr="0034546D">
        <w:rPr>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9609E" w:rsidRPr="0034546D" w:rsidRDefault="0009609E" w:rsidP="0009609E">
      <w:pPr>
        <w:spacing w:line="240" w:lineRule="auto"/>
        <w:jc w:val="both"/>
        <w:rPr>
          <w:sz w:val="27"/>
          <w:szCs w:val="27"/>
        </w:rPr>
      </w:pPr>
      <w:r w:rsidRPr="0034546D">
        <w:rPr>
          <w:b/>
          <w:i/>
          <w:sz w:val="27"/>
          <w:szCs w:val="27"/>
          <w:lang w:val="en-US"/>
        </w:rPr>
        <w:t>S</w:t>
      </w:r>
      <w:r w:rsidRPr="0034546D">
        <w:rPr>
          <w:b/>
          <w:i/>
          <w:sz w:val="27"/>
          <w:szCs w:val="27"/>
          <w:vertAlign w:val="subscript"/>
        </w:rPr>
        <w:t>автоБ(5кл;н5кл)</w:t>
      </w:r>
      <w:r w:rsidRPr="0034546D">
        <w:rPr>
          <w:sz w:val="27"/>
          <w:szCs w:val="27"/>
        </w:rPr>
        <w:t xml:space="preserve"> – ставка акциза на автомобильный бензин по классам, рублей за 1 тонну;</w:t>
      </w:r>
    </w:p>
    <w:p w:rsidR="0009609E" w:rsidRPr="0034546D" w:rsidRDefault="0009609E" w:rsidP="0009609E">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09609E" w:rsidRPr="0034546D" w:rsidRDefault="0009609E" w:rsidP="0009609E">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9609E" w:rsidRPr="0034546D" w:rsidRDefault="0009609E" w:rsidP="0009609E">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09609E" w:rsidRPr="0034546D" w:rsidRDefault="0009609E" w:rsidP="0009609E">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9609E" w:rsidRPr="0034546D" w:rsidRDefault="0009609E" w:rsidP="0009609E">
      <w:pPr>
        <w:spacing w:line="240" w:lineRule="auto"/>
        <w:jc w:val="both"/>
        <w:rPr>
          <w:sz w:val="27"/>
          <w:szCs w:val="27"/>
        </w:rPr>
      </w:pPr>
      <w:r w:rsidRPr="0034546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34546D">
        <w:rPr>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09609E" w:rsidRPr="0034546D" w:rsidRDefault="0009609E" w:rsidP="0009609E">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09609E" w:rsidRPr="0034546D" w:rsidRDefault="0009609E" w:rsidP="0009609E">
      <w:pPr>
        <w:spacing w:line="240" w:lineRule="auto"/>
        <w:jc w:val="both"/>
        <w:rPr>
          <w:sz w:val="27"/>
          <w:szCs w:val="27"/>
        </w:rPr>
      </w:pPr>
      <w:r w:rsidRPr="0034546D">
        <w:rPr>
          <w:sz w:val="27"/>
          <w:szCs w:val="27"/>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606AED" w:rsidRPr="0009609E"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50" w:name="_Toc531190284"/>
      <w:r w:rsidRPr="0009609E">
        <w:rPr>
          <w:rFonts w:ascii="Times New Roman" w:eastAsia="MS Gothic" w:hAnsi="Times New Roman"/>
          <w:i/>
          <w:sz w:val="27"/>
          <w:szCs w:val="27"/>
        </w:rPr>
        <w:t xml:space="preserve"> </w:t>
      </w:r>
      <w:bookmarkStart w:id="51" w:name="_Toc226470156"/>
      <w:r w:rsidRPr="0009609E">
        <w:rPr>
          <w:rFonts w:ascii="Times New Roman" w:eastAsia="MS Gothic" w:hAnsi="Times New Roman"/>
          <w:i/>
          <w:sz w:val="27"/>
          <w:szCs w:val="27"/>
        </w:rPr>
        <w:t xml:space="preserve">Акцизы на прямогонный бензин, </w:t>
      </w:r>
      <w:r w:rsidR="008D7E20" w:rsidRPr="0009609E">
        <w:rPr>
          <w:rFonts w:ascii="Times New Roman" w:eastAsia="MS Gothic" w:hAnsi="Times New Roman"/>
          <w:i/>
          <w:sz w:val="27"/>
          <w:szCs w:val="27"/>
        </w:rPr>
        <w:t xml:space="preserve">производимый на территории Российской Федерации </w:t>
      </w:r>
      <w:r w:rsidRPr="0009609E">
        <w:rPr>
          <w:rFonts w:ascii="Times New Roman" w:eastAsia="MS Gothic" w:hAnsi="Times New Roman"/>
          <w:i/>
          <w:sz w:val="27"/>
          <w:szCs w:val="27"/>
        </w:rPr>
        <w:t>182 1 03 02042 01 0000 110</w:t>
      </w:r>
      <w:bookmarkEnd w:id="50"/>
      <w:r w:rsidR="00083067" w:rsidRPr="0009609E">
        <w:rPr>
          <w:rFonts w:ascii="Times New Roman" w:eastAsia="MS Gothic" w:hAnsi="Times New Roman"/>
          <w:i/>
          <w:sz w:val="27"/>
          <w:szCs w:val="27"/>
        </w:rPr>
        <w:t xml:space="preserve"> (прогнозирование не осуществляется в связи с отсутствием поступлений)</w:t>
      </w:r>
      <w:bookmarkEnd w:id="51"/>
    </w:p>
    <w:p w:rsidR="0009609E" w:rsidRPr="0034546D" w:rsidRDefault="0009609E" w:rsidP="0009609E">
      <w:pPr>
        <w:spacing w:line="240" w:lineRule="auto"/>
        <w:jc w:val="both"/>
        <w:rPr>
          <w:sz w:val="27"/>
          <w:szCs w:val="27"/>
        </w:rPr>
      </w:pPr>
      <w:r w:rsidRPr="0034546D">
        <w:rPr>
          <w:sz w:val="27"/>
          <w:szCs w:val="27"/>
        </w:rPr>
        <w:t>Для расчёта поступлений (возмещения) акцизов на прямогонный бензин используются:</w:t>
      </w:r>
    </w:p>
    <w:p w:rsidR="0009609E" w:rsidRPr="0034546D" w:rsidRDefault="0009609E" w:rsidP="0009609E">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(налогооблагаемый </w:t>
      </w:r>
      <w:r w:rsidRPr="0034546D">
        <w:rPr>
          <w:bCs/>
          <w:sz w:val="27"/>
          <w:szCs w:val="27"/>
        </w:rPr>
        <w:t>объём прямогонного бензина</w:t>
      </w:r>
      <w:r w:rsidRPr="0034546D">
        <w:rPr>
          <w:sz w:val="27"/>
          <w:szCs w:val="27"/>
        </w:rPr>
        <w:t xml:space="preserve">, а также объем прямогонного бензина, использованного для производства продукции нефтехимии), разрабатываемые Минэкономразвития </w:t>
      </w:r>
      <w:r>
        <w:rPr>
          <w:sz w:val="27"/>
          <w:szCs w:val="27"/>
        </w:rPr>
        <w:t>Ростовской области</w:t>
      </w:r>
      <w:r w:rsidRPr="0034546D">
        <w:rPr>
          <w:sz w:val="27"/>
          <w:szCs w:val="27"/>
        </w:rPr>
        <w:t>;</w:t>
      </w:r>
    </w:p>
    <w:p w:rsidR="0009609E" w:rsidRPr="0034546D" w:rsidRDefault="0009609E" w:rsidP="0009609E">
      <w:pPr>
        <w:tabs>
          <w:tab w:val="num" w:pos="0"/>
        </w:tabs>
        <w:spacing w:line="240" w:lineRule="auto"/>
        <w:jc w:val="both"/>
        <w:rPr>
          <w:sz w:val="27"/>
          <w:szCs w:val="27"/>
        </w:rPr>
      </w:pPr>
      <w:r w:rsidRPr="0034546D">
        <w:rPr>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9609E" w:rsidRPr="0034546D" w:rsidRDefault="0009609E" w:rsidP="0009609E">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9609E" w:rsidRPr="0034546D" w:rsidRDefault="0009609E" w:rsidP="0009609E">
      <w:pPr>
        <w:tabs>
          <w:tab w:val="num" w:pos="0"/>
        </w:tabs>
        <w:spacing w:line="240" w:lineRule="auto"/>
        <w:jc w:val="both"/>
        <w:rPr>
          <w:sz w:val="27"/>
          <w:szCs w:val="27"/>
        </w:rPr>
      </w:pPr>
      <w:r w:rsidRPr="0034546D">
        <w:rPr>
          <w:sz w:val="27"/>
          <w:szCs w:val="27"/>
        </w:rPr>
        <w:t xml:space="preserve">- </w:t>
      </w:r>
      <w:r w:rsidRPr="0034546D">
        <w:rPr>
          <w:bCs/>
          <w:sz w:val="27"/>
          <w:szCs w:val="27"/>
        </w:rPr>
        <w:t xml:space="preserve">налоговые ставки, </w:t>
      </w:r>
      <w:r w:rsidRPr="0034546D">
        <w:rPr>
          <w:sz w:val="27"/>
          <w:szCs w:val="27"/>
        </w:rPr>
        <w:t>коэффициенты (применяемые к начислениям для расчета возврата) и преференции,</w:t>
      </w:r>
      <w:r w:rsidRPr="0034546D">
        <w:rPr>
          <w:bCs/>
          <w:sz w:val="27"/>
          <w:szCs w:val="27"/>
        </w:rPr>
        <w:t xml:space="preserve"> предусмотренные главой 22 НК РФ «Акцизы</w:t>
      </w:r>
      <w:r w:rsidRPr="0034546D">
        <w:rPr>
          <w:sz w:val="27"/>
          <w:szCs w:val="27"/>
        </w:rPr>
        <w:t>»;</w:t>
      </w:r>
    </w:p>
    <w:p w:rsidR="0009609E" w:rsidRPr="0034546D" w:rsidRDefault="0009609E" w:rsidP="0009609E">
      <w:pPr>
        <w:spacing w:line="240" w:lineRule="auto"/>
        <w:jc w:val="both"/>
        <w:rPr>
          <w:sz w:val="27"/>
          <w:szCs w:val="27"/>
        </w:rPr>
      </w:pPr>
      <w:r w:rsidRPr="0034546D">
        <w:rPr>
          <w:sz w:val="27"/>
          <w:szCs w:val="27"/>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09609E" w:rsidRPr="0034546D" w:rsidRDefault="0009609E" w:rsidP="0009609E">
      <w:pPr>
        <w:spacing w:line="240" w:lineRule="auto"/>
        <w:jc w:val="both"/>
        <w:rPr>
          <w:sz w:val="27"/>
          <w:szCs w:val="27"/>
        </w:rPr>
      </w:pPr>
      <w:r w:rsidRPr="0034546D">
        <w:rPr>
          <w:sz w:val="27"/>
          <w:szCs w:val="27"/>
        </w:rPr>
        <w:t>Поступления (возмещения) акцизов на прямогонный бензин (</w:t>
      </w:r>
      <w:r w:rsidRPr="0034546D">
        <w:rPr>
          <w:b/>
          <w:i/>
          <w:sz w:val="27"/>
          <w:szCs w:val="27"/>
        </w:rPr>
        <w:t>А</w:t>
      </w:r>
      <w:r w:rsidRPr="0034546D">
        <w:rPr>
          <w:b/>
          <w:i/>
          <w:sz w:val="27"/>
          <w:szCs w:val="27"/>
          <w:vertAlign w:val="subscript"/>
        </w:rPr>
        <w:t>ПБ</w:t>
      </w:r>
      <w:r w:rsidRPr="0034546D">
        <w:rPr>
          <w:sz w:val="27"/>
          <w:szCs w:val="27"/>
        </w:rPr>
        <w:t>) определяется исходя из следующего алгоритма расчёта (формуле):</w:t>
      </w:r>
    </w:p>
    <w:p w:rsidR="0009609E" w:rsidRPr="0034546D" w:rsidRDefault="0009609E" w:rsidP="0009609E">
      <w:pPr>
        <w:spacing w:line="240" w:lineRule="auto"/>
        <w:jc w:val="both"/>
        <w:rPr>
          <w:sz w:val="27"/>
          <w:szCs w:val="27"/>
        </w:rPr>
      </w:pPr>
    </w:p>
    <w:p w:rsidR="0009609E" w:rsidRPr="0034546D" w:rsidRDefault="0009609E" w:rsidP="0009609E">
      <w:pPr>
        <w:spacing w:line="240" w:lineRule="auto"/>
        <w:jc w:val="center"/>
        <w:rPr>
          <w:b/>
          <w:i/>
          <w:sz w:val="27"/>
          <w:szCs w:val="27"/>
        </w:rPr>
      </w:pPr>
      <w:r w:rsidRPr="0034546D">
        <w:rPr>
          <w:b/>
          <w:i/>
          <w:sz w:val="27"/>
          <w:szCs w:val="27"/>
        </w:rPr>
        <w:t>А</w:t>
      </w:r>
      <w:r w:rsidRPr="0034546D">
        <w:rPr>
          <w:b/>
          <w:i/>
          <w:sz w:val="27"/>
          <w:szCs w:val="27"/>
          <w:vertAlign w:val="subscript"/>
        </w:rPr>
        <w:t xml:space="preserve">ПБ </w:t>
      </w:r>
      <w:r w:rsidRPr="0034546D">
        <w:rPr>
          <w:b/>
          <w:i/>
          <w:sz w:val="27"/>
          <w:szCs w:val="27"/>
        </w:rPr>
        <w:t>=∑ (</w:t>
      </w:r>
      <w:r w:rsidRPr="0034546D">
        <w:rPr>
          <w:b/>
          <w:i/>
          <w:sz w:val="27"/>
          <w:szCs w:val="27"/>
          <w:lang w:val="en-US"/>
        </w:rPr>
        <w:t>V</w:t>
      </w:r>
      <w:r w:rsidRPr="0034546D">
        <w:rPr>
          <w:b/>
          <w:i/>
          <w:sz w:val="27"/>
          <w:szCs w:val="27"/>
          <w:vertAlign w:val="subscript"/>
        </w:rPr>
        <w:t xml:space="preserve">ПБ </w:t>
      </w:r>
      <w:r w:rsidRPr="0034546D">
        <w:rPr>
          <w:b/>
          <w:i/>
          <w:sz w:val="27"/>
          <w:szCs w:val="27"/>
        </w:rPr>
        <w:t>*</w:t>
      </w:r>
      <w:r w:rsidRPr="0034546D">
        <w:rPr>
          <w:b/>
          <w:i/>
          <w:sz w:val="27"/>
          <w:szCs w:val="27"/>
          <w:lang w:val="en-US"/>
        </w:rPr>
        <w:t>S</w:t>
      </w:r>
      <w:r w:rsidRPr="0034546D">
        <w:rPr>
          <w:b/>
          <w:i/>
          <w:sz w:val="27"/>
          <w:szCs w:val="27"/>
          <w:vertAlign w:val="subscript"/>
        </w:rPr>
        <w:t>ПБ</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 .</w:t>
      </w:r>
      <w:r w:rsidRPr="0034546D">
        <w:rPr>
          <w:b/>
          <w:i/>
          <w:sz w:val="27"/>
          <w:szCs w:val="27"/>
        </w:rPr>
        <w:t xml:space="preserve">(+/-) </w:t>
      </w:r>
      <w:r w:rsidRPr="0034546D">
        <w:rPr>
          <w:b/>
          <w:i/>
          <w:sz w:val="27"/>
          <w:szCs w:val="27"/>
          <w:lang w:val="en-US"/>
        </w:rPr>
        <w:t>P</w:t>
      </w:r>
      <w:r w:rsidRPr="0034546D">
        <w:rPr>
          <w:b/>
          <w:i/>
          <w:sz w:val="27"/>
          <w:szCs w:val="27"/>
        </w:rPr>
        <w:t xml:space="preserve">(+/-) </w:t>
      </w:r>
      <w:r w:rsidRPr="0034546D">
        <w:rPr>
          <w:b/>
          <w:i/>
          <w:sz w:val="27"/>
          <w:szCs w:val="27"/>
          <w:lang w:val="en-US"/>
        </w:rPr>
        <w:t>F</w:t>
      </w:r>
      <w:r w:rsidRPr="0034546D">
        <w:rPr>
          <w:b/>
          <w:i/>
          <w:sz w:val="27"/>
          <w:szCs w:val="27"/>
        </w:rPr>
        <w:t xml:space="preserve"> + </w:t>
      </w:r>
    </w:p>
    <w:p w:rsidR="0009609E" w:rsidRPr="0034546D" w:rsidRDefault="0009609E" w:rsidP="0009609E">
      <w:pPr>
        <w:spacing w:line="240" w:lineRule="auto"/>
        <w:jc w:val="center"/>
        <w:rPr>
          <w:b/>
          <w:i/>
          <w:sz w:val="27"/>
          <w:szCs w:val="27"/>
        </w:rPr>
      </w:pPr>
      <w:r w:rsidRPr="0034546D">
        <w:rPr>
          <w:b/>
          <w:i/>
          <w:sz w:val="27"/>
          <w:szCs w:val="27"/>
        </w:rPr>
        <w:t>+ ∑ ((</w:t>
      </w:r>
      <w:r w:rsidRPr="0034546D">
        <w:rPr>
          <w:b/>
          <w:i/>
          <w:sz w:val="27"/>
          <w:szCs w:val="27"/>
          <w:lang w:val="en-US"/>
        </w:rPr>
        <w:t>V</w:t>
      </w:r>
      <w:r w:rsidRPr="0034546D">
        <w:rPr>
          <w:b/>
          <w:i/>
          <w:sz w:val="27"/>
          <w:szCs w:val="27"/>
          <w:vertAlign w:val="subscript"/>
        </w:rPr>
        <w:t xml:space="preserve">ПБн </w:t>
      </w:r>
      <w:r w:rsidRPr="0034546D">
        <w:rPr>
          <w:b/>
          <w:i/>
          <w:sz w:val="27"/>
          <w:szCs w:val="27"/>
        </w:rPr>
        <w:t>*</w:t>
      </w:r>
      <w:r w:rsidRPr="0034546D">
        <w:rPr>
          <w:b/>
          <w:i/>
          <w:sz w:val="27"/>
          <w:szCs w:val="27"/>
          <w:lang w:val="en-US"/>
        </w:rPr>
        <w:t>S</w:t>
      </w:r>
      <w:r w:rsidRPr="0034546D">
        <w:rPr>
          <w:b/>
          <w:i/>
          <w:sz w:val="27"/>
          <w:szCs w:val="27"/>
          <w:vertAlign w:val="subscript"/>
        </w:rPr>
        <w:t>ПБ</w:t>
      </w:r>
      <w:r w:rsidRPr="0034546D">
        <w:rPr>
          <w:b/>
          <w:i/>
          <w:sz w:val="27"/>
          <w:szCs w:val="27"/>
        </w:rPr>
        <w:t>) – (</w:t>
      </w:r>
      <w:r w:rsidRPr="0034546D">
        <w:rPr>
          <w:b/>
          <w:i/>
          <w:sz w:val="27"/>
          <w:szCs w:val="27"/>
          <w:lang w:val="en-US"/>
        </w:rPr>
        <w:t>V</w:t>
      </w:r>
      <w:r w:rsidRPr="0034546D">
        <w:rPr>
          <w:b/>
          <w:i/>
          <w:sz w:val="27"/>
          <w:szCs w:val="27"/>
          <w:vertAlign w:val="subscript"/>
        </w:rPr>
        <w:t xml:space="preserve">ПБн </w:t>
      </w:r>
      <w:r w:rsidRPr="0034546D">
        <w:rPr>
          <w:b/>
          <w:i/>
          <w:sz w:val="27"/>
          <w:szCs w:val="27"/>
        </w:rPr>
        <w:t>*</w:t>
      </w:r>
      <w:r w:rsidRPr="0034546D">
        <w:rPr>
          <w:b/>
          <w:i/>
          <w:sz w:val="27"/>
          <w:szCs w:val="27"/>
          <w:lang w:val="en-US"/>
        </w:rPr>
        <w:t>S</w:t>
      </w:r>
      <w:r w:rsidRPr="0034546D">
        <w:rPr>
          <w:b/>
          <w:i/>
          <w:sz w:val="27"/>
          <w:szCs w:val="27"/>
          <w:vertAlign w:val="subscript"/>
        </w:rPr>
        <w:t>ПБ</w:t>
      </w:r>
      <w:r w:rsidRPr="0034546D">
        <w:rPr>
          <w:b/>
          <w:i/>
          <w:sz w:val="27"/>
          <w:szCs w:val="27"/>
        </w:rPr>
        <w:t>) × К</w:t>
      </w:r>
      <w:r w:rsidRPr="0034546D">
        <w:rPr>
          <w:b/>
          <w:i/>
          <w:sz w:val="27"/>
          <w:szCs w:val="27"/>
          <w:vertAlign w:val="subscript"/>
        </w:rPr>
        <w:t>ПБ</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09609E" w:rsidRPr="0034546D" w:rsidRDefault="0009609E" w:rsidP="0009609E">
      <w:pPr>
        <w:spacing w:line="240" w:lineRule="auto"/>
        <w:jc w:val="both"/>
        <w:rPr>
          <w:sz w:val="27"/>
          <w:szCs w:val="27"/>
        </w:rPr>
      </w:pPr>
      <w:r w:rsidRPr="0034546D">
        <w:rPr>
          <w:sz w:val="27"/>
          <w:szCs w:val="27"/>
        </w:rPr>
        <w:t>где:</w:t>
      </w:r>
    </w:p>
    <w:p w:rsidR="0009609E" w:rsidRPr="0034546D" w:rsidRDefault="0009609E" w:rsidP="0009609E">
      <w:pPr>
        <w:spacing w:line="240" w:lineRule="auto"/>
        <w:jc w:val="both"/>
        <w:rPr>
          <w:sz w:val="27"/>
          <w:szCs w:val="27"/>
        </w:rPr>
      </w:pPr>
      <w:r w:rsidRPr="0034546D">
        <w:rPr>
          <w:b/>
          <w:i/>
          <w:sz w:val="27"/>
          <w:szCs w:val="27"/>
          <w:lang w:val="en-US"/>
        </w:rPr>
        <w:t>V</w:t>
      </w:r>
      <w:r w:rsidRPr="0034546D">
        <w:rPr>
          <w:b/>
          <w:i/>
          <w:sz w:val="27"/>
          <w:szCs w:val="27"/>
          <w:vertAlign w:val="subscript"/>
        </w:rPr>
        <w:t>ПБ</w:t>
      </w:r>
      <w:r w:rsidRPr="0034546D">
        <w:rPr>
          <w:sz w:val="27"/>
          <w:szCs w:val="27"/>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9609E" w:rsidRPr="0034546D" w:rsidRDefault="0009609E" w:rsidP="0009609E">
      <w:pPr>
        <w:spacing w:line="240" w:lineRule="auto"/>
        <w:jc w:val="both"/>
        <w:rPr>
          <w:sz w:val="27"/>
          <w:szCs w:val="27"/>
        </w:rPr>
      </w:pPr>
      <w:r w:rsidRPr="0034546D">
        <w:rPr>
          <w:b/>
          <w:i/>
          <w:sz w:val="27"/>
          <w:szCs w:val="27"/>
          <w:lang w:val="en-US"/>
        </w:rPr>
        <w:t>V</w:t>
      </w:r>
      <w:r w:rsidRPr="0034546D">
        <w:rPr>
          <w:b/>
          <w:i/>
          <w:sz w:val="27"/>
          <w:szCs w:val="27"/>
          <w:vertAlign w:val="subscript"/>
        </w:rPr>
        <w:t>ПБн</w:t>
      </w:r>
      <w:r w:rsidRPr="0034546D">
        <w:rPr>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9609E" w:rsidRPr="0034546D" w:rsidRDefault="0009609E" w:rsidP="0009609E">
      <w:pPr>
        <w:spacing w:line="240" w:lineRule="auto"/>
        <w:jc w:val="both"/>
        <w:rPr>
          <w:sz w:val="27"/>
          <w:szCs w:val="27"/>
        </w:rPr>
      </w:pPr>
      <w:r w:rsidRPr="0034546D">
        <w:rPr>
          <w:b/>
          <w:i/>
          <w:sz w:val="27"/>
          <w:szCs w:val="27"/>
          <w:lang w:val="en-US"/>
        </w:rPr>
        <w:t>S</w:t>
      </w:r>
      <w:r w:rsidRPr="0034546D">
        <w:rPr>
          <w:b/>
          <w:i/>
          <w:sz w:val="27"/>
          <w:szCs w:val="27"/>
          <w:vertAlign w:val="subscript"/>
        </w:rPr>
        <w:t>ПБ</w:t>
      </w:r>
      <w:r w:rsidRPr="0034546D">
        <w:rPr>
          <w:sz w:val="27"/>
          <w:szCs w:val="27"/>
        </w:rPr>
        <w:t xml:space="preserve"> – ставка акциза на прямогонный бензин, рублей за 1 тонну;</w:t>
      </w:r>
    </w:p>
    <w:p w:rsidR="0009609E" w:rsidRPr="0034546D" w:rsidRDefault="0009609E" w:rsidP="0009609E">
      <w:pPr>
        <w:spacing w:line="240" w:lineRule="auto"/>
        <w:jc w:val="both"/>
        <w:rPr>
          <w:sz w:val="27"/>
          <w:szCs w:val="27"/>
        </w:rPr>
      </w:pPr>
      <w:r w:rsidRPr="0034546D">
        <w:rPr>
          <w:b/>
          <w:i/>
          <w:sz w:val="27"/>
          <w:szCs w:val="27"/>
        </w:rPr>
        <w:t>К</w:t>
      </w:r>
      <w:r w:rsidRPr="0034546D">
        <w:rPr>
          <w:b/>
          <w:i/>
          <w:sz w:val="27"/>
          <w:szCs w:val="27"/>
          <w:vertAlign w:val="subscript"/>
        </w:rPr>
        <w:t>ПБ</w:t>
      </w:r>
      <w:r w:rsidRPr="0034546D">
        <w:rPr>
          <w:sz w:val="27"/>
          <w:szCs w:val="27"/>
          <w:vertAlign w:val="subscript"/>
        </w:rPr>
        <w:t xml:space="preserve"> </w:t>
      </w:r>
      <w:r w:rsidRPr="0034546D">
        <w:rPr>
          <w:sz w:val="27"/>
          <w:szCs w:val="27"/>
        </w:rPr>
        <w:t>– коэффициент для расчета налогового вычета, установленный пунктом 15 статьи 200 НК РФ;</w:t>
      </w:r>
    </w:p>
    <w:p w:rsidR="0009609E" w:rsidRPr="0034546D" w:rsidRDefault="0009609E" w:rsidP="0009609E">
      <w:pPr>
        <w:spacing w:line="240" w:lineRule="auto"/>
        <w:jc w:val="both"/>
        <w:rPr>
          <w:sz w:val="27"/>
          <w:szCs w:val="27"/>
        </w:rPr>
      </w:pPr>
      <w:r w:rsidRPr="0034546D">
        <w:rPr>
          <w:b/>
          <w:i/>
          <w:sz w:val="27"/>
          <w:szCs w:val="27"/>
          <w:lang w:val="en-US"/>
        </w:rPr>
        <w:lastRenderedPageBreak/>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9609E" w:rsidRPr="0034546D" w:rsidRDefault="0009609E" w:rsidP="0009609E">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9609E" w:rsidRPr="0034546D" w:rsidRDefault="0009609E" w:rsidP="0009609E">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09609E" w:rsidRPr="0034546D" w:rsidRDefault="0009609E" w:rsidP="0009609E">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9609E" w:rsidRPr="0034546D" w:rsidRDefault="0009609E" w:rsidP="0009609E">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609E" w:rsidRPr="0034546D" w:rsidRDefault="0009609E" w:rsidP="0009609E">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606AED" w:rsidRPr="00E574B6" w:rsidRDefault="0009609E" w:rsidP="0009609E">
      <w:pPr>
        <w:spacing w:line="240" w:lineRule="auto"/>
        <w:jc w:val="both"/>
        <w:rPr>
          <w:sz w:val="27"/>
          <w:szCs w:val="27"/>
          <w:highlight w:val="yellow"/>
        </w:rPr>
      </w:pPr>
      <w:r w:rsidRPr="0034546D">
        <w:rPr>
          <w:sz w:val="27"/>
          <w:szCs w:val="27"/>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606AED" w:rsidRPr="000C1488" w:rsidRDefault="00606AED" w:rsidP="00292CF7">
      <w:pPr>
        <w:pStyle w:val="3"/>
        <w:numPr>
          <w:ilvl w:val="2"/>
          <w:numId w:val="8"/>
        </w:numPr>
        <w:tabs>
          <w:tab w:val="left" w:pos="709"/>
        </w:tabs>
        <w:spacing w:after="120" w:line="240" w:lineRule="auto"/>
        <w:ind w:left="0" w:firstLine="0"/>
        <w:jc w:val="center"/>
        <w:rPr>
          <w:rFonts w:ascii="Times New Roman" w:eastAsia="MS Gothic" w:hAnsi="Times New Roman"/>
          <w:i/>
          <w:sz w:val="27"/>
          <w:szCs w:val="27"/>
        </w:rPr>
      </w:pPr>
      <w:bookmarkStart w:id="52" w:name="_Toc531190285"/>
      <w:bookmarkStart w:id="53" w:name="_Toc226470157"/>
      <w:r w:rsidRPr="000C1488">
        <w:rPr>
          <w:rFonts w:ascii="Times New Roman" w:eastAsia="MS Gothic" w:hAnsi="Times New Roman"/>
          <w:i/>
          <w:sz w:val="27"/>
          <w:szCs w:val="27"/>
        </w:rPr>
        <w:t>Акцизы на дизельное топливо,</w:t>
      </w:r>
      <w:r w:rsidR="008D7E20" w:rsidRPr="000C1488">
        <w:rPr>
          <w:rFonts w:ascii="Times New Roman" w:eastAsia="MS Gothic" w:hAnsi="Times New Roman"/>
          <w:i/>
          <w:sz w:val="27"/>
          <w:szCs w:val="27"/>
        </w:rPr>
        <w:t xml:space="preserve"> </w:t>
      </w:r>
      <w:r w:rsidRPr="000C1488">
        <w:rPr>
          <w:rFonts w:ascii="Times New Roman" w:eastAsia="MS Gothic" w:hAnsi="Times New Roman"/>
          <w:i/>
          <w:sz w:val="27"/>
          <w:szCs w:val="27"/>
        </w:rPr>
        <w:t xml:space="preserve">производимое на </w:t>
      </w:r>
      <w:r w:rsidR="008D7E20" w:rsidRPr="000C1488">
        <w:rPr>
          <w:rFonts w:ascii="Times New Roman" w:eastAsia="MS Gothic" w:hAnsi="Times New Roman"/>
          <w:i/>
          <w:sz w:val="27"/>
          <w:szCs w:val="27"/>
        </w:rPr>
        <w:t xml:space="preserve">территории Российской Федерации </w:t>
      </w:r>
      <w:r w:rsidRPr="000C1488">
        <w:rPr>
          <w:rFonts w:ascii="Times New Roman" w:eastAsia="MS Gothic" w:hAnsi="Times New Roman"/>
          <w:i/>
          <w:sz w:val="27"/>
          <w:szCs w:val="27"/>
        </w:rPr>
        <w:t>182 1 03 02070 01 0000 110</w:t>
      </w:r>
      <w:bookmarkEnd w:id="52"/>
      <w:bookmarkEnd w:id="53"/>
    </w:p>
    <w:p w:rsidR="000C1488" w:rsidRPr="0034546D" w:rsidRDefault="000C1488" w:rsidP="000C1488">
      <w:pPr>
        <w:spacing w:line="240" w:lineRule="auto"/>
        <w:jc w:val="both"/>
        <w:rPr>
          <w:sz w:val="27"/>
          <w:szCs w:val="27"/>
        </w:rPr>
      </w:pPr>
      <w:bookmarkStart w:id="54" w:name="_Toc531190286"/>
      <w:r w:rsidRPr="0034546D">
        <w:rPr>
          <w:sz w:val="27"/>
          <w:szCs w:val="27"/>
        </w:rPr>
        <w:t>Для расчёта поступлений акцизов на дизельное топливо используются:</w:t>
      </w:r>
    </w:p>
    <w:p w:rsidR="000C1488" w:rsidRPr="0034546D" w:rsidRDefault="000C1488" w:rsidP="000C1488">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дизельного топлива), разрабатываемые Минэкономразвития </w:t>
      </w:r>
      <w:r>
        <w:rPr>
          <w:sz w:val="27"/>
          <w:szCs w:val="27"/>
        </w:rPr>
        <w:t>Ростовской области</w:t>
      </w:r>
      <w:r w:rsidRPr="0034546D">
        <w:rPr>
          <w:sz w:val="27"/>
          <w:szCs w:val="27"/>
        </w:rPr>
        <w:t>;</w:t>
      </w:r>
    </w:p>
    <w:p w:rsidR="000C1488" w:rsidRPr="0034546D" w:rsidRDefault="000C1488" w:rsidP="000C1488">
      <w:pPr>
        <w:tabs>
          <w:tab w:val="num" w:pos="0"/>
        </w:tabs>
        <w:spacing w:line="240" w:lineRule="auto"/>
        <w:jc w:val="both"/>
        <w:rPr>
          <w:sz w:val="27"/>
          <w:szCs w:val="27"/>
        </w:rPr>
      </w:pPr>
      <w:r w:rsidRPr="0034546D">
        <w:rPr>
          <w:sz w:val="27"/>
          <w:szCs w:val="27"/>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34546D">
        <w:rPr>
          <w:sz w:val="27"/>
          <w:szCs w:val="27"/>
        </w:rPr>
        <w:br/>
        <w:t>№ 5-НП «Отчёт о налоговой базе и структуре начислений по акцизам на нефтепродукты»;</w:t>
      </w:r>
    </w:p>
    <w:p w:rsidR="000C1488" w:rsidRPr="0034546D" w:rsidRDefault="000C1488" w:rsidP="000C1488">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C1488" w:rsidRPr="0034546D" w:rsidRDefault="000C1488" w:rsidP="000C1488">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0C1488" w:rsidRPr="0034546D" w:rsidRDefault="000C1488" w:rsidP="000C1488">
      <w:pPr>
        <w:spacing w:line="240" w:lineRule="auto"/>
        <w:jc w:val="both"/>
        <w:rPr>
          <w:sz w:val="27"/>
          <w:szCs w:val="27"/>
        </w:rPr>
      </w:pPr>
      <w:r w:rsidRPr="0034546D">
        <w:rPr>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C1488" w:rsidRPr="0034546D" w:rsidRDefault="000C1488" w:rsidP="000C1488">
      <w:pPr>
        <w:spacing w:line="240" w:lineRule="auto"/>
        <w:jc w:val="both"/>
        <w:rPr>
          <w:sz w:val="27"/>
          <w:szCs w:val="27"/>
        </w:rPr>
      </w:pPr>
      <w:r w:rsidRPr="0034546D">
        <w:rPr>
          <w:sz w:val="27"/>
          <w:szCs w:val="27"/>
        </w:rPr>
        <w:t>Поступления акцизов на дизельное топливо (</w:t>
      </w:r>
      <w:r w:rsidRPr="0034546D">
        <w:rPr>
          <w:b/>
          <w:i/>
          <w:sz w:val="27"/>
          <w:szCs w:val="27"/>
        </w:rPr>
        <w:t>А</w:t>
      </w:r>
      <w:r w:rsidRPr="0034546D">
        <w:rPr>
          <w:b/>
          <w:i/>
          <w:sz w:val="27"/>
          <w:szCs w:val="27"/>
          <w:vertAlign w:val="subscript"/>
        </w:rPr>
        <w:t>ДТ</w:t>
      </w:r>
      <w:r w:rsidRPr="0034546D">
        <w:rPr>
          <w:sz w:val="27"/>
          <w:szCs w:val="27"/>
        </w:rPr>
        <w:t>) определяется исходя из следующего алгоритма расчёта (формуле):</w:t>
      </w:r>
    </w:p>
    <w:p w:rsidR="000C1488" w:rsidRPr="0034546D" w:rsidRDefault="000C1488" w:rsidP="000C1488">
      <w:pPr>
        <w:spacing w:line="240" w:lineRule="auto"/>
        <w:jc w:val="both"/>
        <w:rPr>
          <w:sz w:val="27"/>
          <w:szCs w:val="27"/>
        </w:rPr>
      </w:pPr>
    </w:p>
    <w:p w:rsidR="000C1488" w:rsidRPr="0034546D" w:rsidRDefault="000C1488" w:rsidP="000C1488">
      <w:pPr>
        <w:spacing w:before="120" w:after="120"/>
        <w:jc w:val="center"/>
        <w:rPr>
          <w:b/>
          <w:i/>
          <w:sz w:val="27"/>
          <w:szCs w:val="27"/>
        </w:rPr>
      </w:pPr>
      <w:r w:rsidRPr="0034546D">
        <w:rPr>
          <w:b/>
          <w:i/>
          <w:sz w:val="27"/>
          <w:szCs w:val="27"/>
        </w:rPr>
        <w:t>А</w:t>
      </w:r>
      <w:r w:rsidRPr="0034546D">
        <w:rPr>
          <w:b/>
          <w:i/>
          <w:sz w:val="27"/>
          <w:szCs w:val="27"/>
          <w:vertAlign w:val="subscript"/>
        </w:rPr>
        <w:t xml:space="preserve">ДТ </w:t>
      </w:r>
      <w:r w:rsidRPr="0034546D">
        <w:rPr>
          <w:b/>
          <w:i/>
          <w:sz w:val="27"/>
          <w:szCs w:val="27"/>
        </w:rPr>
        <w:t>= ∑ (</w:t>
      </w:r>
      <w:r w:rsidRPr="0034546D">
        <w:rPr>
          <w:b/>
          <w:i/>
          <w:sz w:val="27"/>
          <w:szCs w:val="27"/>
          <w:lang w:val="en-US"/>
        </w:rPr>
        <w:t>V</w:t>
      </w:r>
      <w:r w:rsidRPr="0034546D">
        <w:rPr>
          <w:b/>
          <w:i/>
          <w:sz w:val="27"/>
          <w:szCs w:val="27"/>
          <w:vertAlign w:val="subscript"/>
        </w:rPr>
        <w:t xml:space="preserve">ДТ </w:t>
      </w:r>
      <w:r w:rsidRPr="0034546D">
        <w:rPr>
          <w:b/>
          <w:i/>
          <w:sz w:val="27"/>
          <w:szCs w:val="27"/>
        </w:rPr>
        <w:t>*</w:t>
      </w:r>
      <w:r w:rsidRPr="0034546D">
        <w:rPr>
          <w:b/>
          <w:i/>
          <w:sz w:val="27"/>
          <w:szCs w:val="27"/>
          <w:lang w:val="en-US"/>
        </w:rPr>
        <w:t>S</w:t>
      </w:r>
      <w:r w:rsidRPr="0034546D">
        <w:rPr>
          <w:b/>
          <w:i/>
          <w:sz w:val="27"/>
          <w:szCs w:val="27"/>
          <w:vertAlign w:val="subscript"/>
        </w:rPr>
        <w:t xml:space="preserve"> ДТ</w:t>
      </w:r>
      <w:r w:rsidRPr="0034546D">
        <w:rPr>
          <w:b/>
          <w:i/>
          <w:sz w:val="27"/>
          <w:szCs w:val="27"/>
        </w:rPr>
        <w:t xml:space="preserve">)* </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w:t>
      </w:r>
      <w:r w:rsidRPr="0034546D">
        <w:rPr>
          <w:b/>
          <w:i/>
          <w:sz w:val="27"/>
          <w:szCs w:val="27"/>
          <w:lang w:val="en-US"/>
        </w:rPr>
        <w:t>P</w:t>
      </w:r>
      <w:r w:rsidRPr="0034546D">
        <w:rPr>
          <w:b/>
          <w:i/>
          <w:sz w:val="27"/>
          <w:szCs w:val="27"/>
        </w:rPr>
        <w:t xml:space="preserve"> (+/-)</w:t>
      </w:r>
      <w:r w:rsidRPr="0034546D">
        <w:rPr>
          <w:b/>
          <w:i/>
          <w:sz w:val="27"/>
          <w:szCs w:val="27"/>
          <w:lang w:val="en-US"/>
        </w:rPr>
        <w:t>F</w:t>
      </w:r>
      <w:r w:rsidRPr="0034546D">
        <w:rPr>
          <w:b/>
          <w:i/>
          <w:sz w:val="27"/>
          <w:szCs w:val="27"/>
        </w:rPr>
        <w:t>,</w:t>
      </w:r>
    </w:p>
    <w:p w:rsidR="000C1488" w:rsidRPr="0034546D" w:rsidRDefault="000C1488" w:rsidP="000C1488">
      <w:pPr>
        <w:spacing w:line="240" w:lineRule="auto"/>
        <w:jc w:val="both"/>
        <w:rPr>
          <w:sz w:val="27"/>
          <w:szCs w:val="27"/>
        </w:rPr>
      </w:pPr>
      <w:r w:rsidRPr="0034546D">
        <w:rPr>
          <w:sz w:val="27"/>
          <w:szCs w:val="27"/>
        </w:rPr>
        <w:t>где:</w:t>
      </w:r>
    </w:p>
    <w:p w:rsidR="000C1488" w:rsidRPr="0034546D" w:rsidRDefault="000C1488" w:rsidP="000C1488">
      <w:pPr>
        <w:spacing w:line="240" w:lineRule="auto"/>
        <w:jc w:val="both"/>
        <w:rPr>
          <w:sz w:val="27"/>
          <w:szCs w:val="27"/>
        </w:rPr>
      </w:pPr>
      <w:r w:rsidRPr="0034546D">
        <w:rPr>
          <w:b/>
          <w:i/>
          <w:sz w:val="27"/>
          <w:szCs w:val="27"/>
          <w:lang w:val="en-US"/>
        </w:rPr>
        <w:lastRenderedPageBreak/>
        <w:t>V</w:t>
      </w:r>
      <w:r w:rsidRPr="0034546D">
        <w:rPr>
          <w:b/>
          <w:i/>
          <w:sz w:val="27"/>
          <w:szCs w:val="27"/>
          <w:vertAlign w:val="subscript"/>
        </w:rPr>
        <w:t>ДТ</w:t>
      </w:r>
      <w:r w:rsidRPr="0034546D">
        <w:rPr>
          <w:sz w:val="27"/>
          <w:szCs w:val="27"/>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C1488" w:rsidRPr="0034546D" w:rsidRDefault="000C1488" w:rsidP="000C1488">
      <w:pPr>
        <w:spacing w:line="240" w:lineRule="auto"/>
        <w:jc w:val="both"/>
        <w:rPr>
          <w:sz w:val="27"/>
          <w:szCs w:val="27"/>
        </w:rPr>
      </w:pPr>
      <w:r w:rsidRPr="0034546D">
        <w:rPr>
          <w:b/>
          <w:i/>
          <w:sz w:val="27"/>
          <w:szCs w:val="27"/>
          <w:lang w:val="en-US"/>
        </w:rPr>
        <w:t>S</w:t>
      </w:r>
      <w:r w:rsidRPr="0034546D">
        <w:rPr>
          <w:b/>
          <w:i/>
          <w:sz w:val="27"/>
          <w:szCs w:val="27"/>
          <w:vertAlign w:val="subscript"/>
        </w:rPr>
        <w:t>ДТ</w:t>
      </w:r>
      <w:r w:rsidRPr="0034546D">
        <w:rPr>
          <w:sz w:val="27"/>
          <w:szCs w:val="27"/>
        </w:rPr>
        <w:t xml:space="preserve"> – ставка акциза на дизельное топливо, рублей за 1 тонну;</w:t>
      </w:r>
    </w:p>
    <w:p w:rsidR="000C1488" w:rsidRPr="0034546D" w:rsidRDefault="000C1488" w:rsidP="000C1488">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C1488" w:rsidRPr="0034546D" w:rsidRDefault="000C1488" w:rsidP="000C1488">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C1488" w:rsidRPr="0034546D" w:rsidRDefault="000C1488" w:rsidP="000C1488">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0C1488" w:rsidRPr="0034546D" w:rsidRDefault="000C1488" w:rsidP="000C1488">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1488" w:rsidRPr="0034546D" w:rsidRDefault="000C1488" w:rsidP="000C1488">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C1488" w:rsidRPr="0034546D" w:rsidRDefault="000C1488" w:rsidP="000C1488">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0C1488" w:rsidRPr="0034546D" w:rsidRDefault="000C1488" w:rsidP="000C1488">
      <w:pPr>
        <w:spacing w:line="240" w:lineRule="auto"/>
        <w:jc w:val="both"/>
        <w:rPr>
          <w:sz w:val="27"/>
          <w:szCs w:val="27"/>
        </w:rPr>
      </w:pPr>
      <w:r w:rsidRPr="0034546D">
        <w:rPr>
          <w:sz w:val="27"/>
          <w:szCs w:val="27"/>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606AED" w:rsidRPr="00715B0C" w:rsidRDefault="00606AED"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55" w:name="_Toc226470158"/>
      <w:r w:rsidRPr="00715B0C">
        <w:rPr>
          <w:rFonts w:ascii="Times New Roman" w:eastAsia="MS Gothic" w:hAnsi="Times New Roman"/>
          <w:i/>
          <w:sz w:val="27"/>
          <w:szCs w:val="27"/>
        </w:rPr>
        <w:t>Акцизы на моторные масла для дизельных и (или) карбюраторных (инжекторных) двигателей, производимые на т</w:t>
      </w:r>
      <w:r w:rsidR="008B0336" w:rsidRPr="00715B0C">
        <w:rPr>
          <w:rFonts w:ascii="Times New Roman" w:eastAsia="MS Gothic" w:hAnsi="Times New Roman"/>
          <w:i/>
          <w:sz w:val="27"/>
          <w:szCs w:val="27"/>
        </w:rPr>
        <w:t xml:space="preserve">ерритории Российской Федерации </w:t>
      </w:r>
      <w:r w:rsidRPr="00715B0C">
        <w:rPr>
          <w:rFonts w:ascii="Times New Roman" w:eastAsia="MS Gothic" w:hAnsi="Times New Roman"/>
          <w:i/>
          <w:sz w:val="27"/>
          <w:szCs w:val="27"/>
        </w:rPr>
        <w:t>182 1 03 02080 01 0000 110</w:t>
      </w:r>
      <w:bookmarkEnd w:id="54"/>
      <w:r w:rsidR="00083067" w:rsidRPr="00715B0C">
        <w:rPr>
          <w:rFonts w:ascii="Times New Roman" w:eastAsia="MS Gothic" w:hAnsi="Times New Roman"/>
          <w:i/>
          <w:sz w:val="27"/>
          <w:szCs w:val="27"/>
        </w:rPr>
        <w:t xml:space="preserve"> (прогнозирование не осуществляется в связи с отсутствием поступлений)</w:t>
      </w:r>
      <w:bookmarkEnd w:id="55"/>
    </w:p>
    <w:p w:rsidR="00715B0C" w:rsidRPr="0034546D" w:rsidRDefault="00715B0C" w:rsidP="00715B0C">
      <w:pPr>
        <w:spacing w:line="240" w:lineRule="auto"/>
        <w:jc w:val="both"/>
        <w:rPr>
          <w:sz w:val="27"/>
          <w:szCs w:val="27"/>
        </w:rPr>
      </w:pPr>
      <w:r w:rsidRPr="0034546D">
        <w:rPr>
          <w:sz w:val="27"/>
          <w:szCs w:val="27"/>
        </w:rPr>
        <w:t>Для расчёта поступлений акцизов на моторные масла для дизельных и (или) карбюраторных (инжекторных) двигателей используются:</w:t>
      </w:r>
    </w:p>
    <w:p w:rsidR="00715B0C" w:rsidRPr="0034546D" w:rsidRDefault="00715B0C" w:rsidP="00715B0C">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моторных масел для дизельных и (или) карбюраторных (инжекторных) двигателей), разрабатываемые Минэкономразвития </w:t>
      </w:r>
      <w:r>
        <w:rPr>
          <w:sz w:val="27"/>
          <w:szCs w:val="27"/>
        </w:rPr>
        <w:t>Ростовской области</w:t>
      </w:r>
      <w:r w:rsidRPr="0034546D">
        <w:rPr>
          <w:sz w:val="27"/>
          <w:szCs w:val="27"/>
        </w:rPr>
        <w:t>;</w:t>
      </w:r>
    </w:p>
    <w:p w:rsidR="00715B0C" w:rsidRPr="0034546D" w:rsidRDefault="00715B0C" w:rsidP="00715B0C">
      <w:pPr>
        <w:tabs>
          <w:tab w:val="num" w:pos="0"/>
        </w:tabs>
        <w:spacing w:line="240" w:lineRule="auto"/>
        <w:jc w:val="both"/>
        <w:rPr>
          <w:sz w:val="27"/>
          <w:szCs w:val="27"/>
        </w:rPr>
      </w:pPr>
      <w:r w:rsidRPr="0034546D">
        <w:rPr>
          <w:sz w:val="27"/>
          <w:szCs w:val="27"/>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15B0C" w:rsidRPr="0034546D" w:rsidRDefault="00715B0C" w:rsidP="00715B0C">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15B0C" w:rsidRPr="0034546D" w:rsidRDefault="00715B0C" w:rsidP="00715B0C">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715B0C" w:rsidRPr="0034546D" w:rsidRDefault="00715B0C" w:rsidP="00715B0C">
      <w:pPr>
        <w:spacing w:line="240" w:lineRule="auto"/>
        <w:jc w:val="both"/>
        <w:rPr>
          <w:sz w:val="27"/>
          <w:szCs w:val="27"/>
        </w:rPr>
      </w:pPr>
    </w:p>
    <w:p w:rsidR="00715B0C" w:rsidRPr="0034546D" w:rsidRDefault="00715B0C" w:rsidP="00715B0C">
      <w:pPr>
        <w:spacing w:line="240" w:lineRule="auto"/>
        <w:jc w:val="both"/>
        <w:rPr>
          <w:sz w:val="27"/>
          <w:szCs w:val="27"/>
        </w:rPr>
      </w:pPr>
      <w:r w:rsidRPr="0034546D">
        <w:rPr>
          <w:sz w:val="27"/>
          <w:szCs w:val="27"/>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w:t>
      </w:r>
      <w:r w:rsidRPr="0034546D">
        <w:rPr>
          <w:sz w:val="27"/>
          <w:szCs w:val="27"/>
        </w:rPr>
        <w:lastRenderedPageBreak/>
        <w:t>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B0C" w:rsidRPr="0034546D" w:rsidRDefault="00715B0C" w:rsidP="00715B0C">
      <w:pPr>
        <w:spacing w:line="240" w:lineRule="auto"/>
        <w:jc w:val="both"/>
        <w:rPr>
          <w:sz w:val="27"/>
          <w:szCs w:val="27"/>
        </w:rPr>
      </w:pPr>
      <w:r w:rsidRPr="0034546D">
        <w:rPr>
          <w:sz w:val="27"/>
          <w:szCs w:val="27"/>
        </w:rPr>
        <w:t>Поступления акцизов на моторные масла для дизельных и (или) карбюраторных (инжекторных) (</w:t>
      </w:r>
      <w:r w:rsidRPr="0034546D">
        <w:rPr>
          <w:b/>
          <w:i/>
          <w:sz w:val="27"/>
          <w:szCs w:val="27"/>
        </w:rPr>
        <w:t>А</w:t>
      </w:r>
      <w:r w:rsidRPr="0034546D">
        <w:rPr>
          <w:b/>
          <w:i/>
          <w:sz w:val="27"/>
          <w:szCs w:val="27"/>
          <w:vertAlign w:val="subscript"/>
        </w:rPr>
        <w:t>ММ</w:t>
      </w:r>
      <w:r w:rsidRPr="0034546D">
        <w:rPr>
          <w:sz w:val="27"/>
          <w:szCs w:val="27"/>
        </w:rPr>
        <w:t>) двигателей определяется исходя из следующего алгоритма расчёта (формуле):</w:t>
      </w:r>
    </w:p>
    <w:p w:rsidR="00715B0C" w:rsidRPr="0034546D" w:rsidRDefault="00715B0C" w:rsidP="00715B0C">
      <w:pPr>
        <w:spacing w:before="120" w:after="120"/>
        <w:jc w:val="center"/>
        <w:rPr>
          <w:b/>
          <w:i/>
          <w:sz w:val="27"/>
          <w:szCs w:val="27"/>
        </w:rPr>
      </w:pPr>
      <w:r w:rsidRPr="0034546D">
        <w:rPr>
          <w:b/>
          <w:i/>
          <w:sz w:val="27"/>
          <w:szCs w:val="27"/>
        </w:rPr>
        <w:t>А</w:t>
      </w:r>
      <w:r w:rsidRPr="0034546D">
        <w:rPr>
          <w:b/>
          <w:i/>
          <w:sz w:val="27"/>
          <w:szCs w:val="27"/>
          <w:vertAlign w:val="subscript"/>
        </w:rPr>
        <w:t xml:space="preserve">ММ </w:t>
      </w:r>
      <w:r w:rsidRPr="0034546D">
        <w:rPr>
          <w:b/>
          <w:i/>
          <w:sz w:val="27"/>
          <w:szCs w:val="27"/>
        </w:rPr>
        <w:t>= ∑ (</w:t>
      </w:r>
      <w:r w:rsidRPr="0034546D">
        <w:rPr>
          <w:b/>
          <w:i/>
          <w:sz w:val="27"/>
          <w:szCs w:val="27"/>
          <w:lang w:val="en-US"/>
        </w:rPr>
        <w:t>V</w:t>
      </w:r>
      <w:r w:rsidRPr="0034546D">
        <w:rPr>
          <w:b/>
          <w:i/>
          <w:sz w:val="27"/>
          <w:szCs w:val="27"/>
          <w:vertAlign w:val="subscript"/>
        </w:rPr>
        <w:t xml:space="preserve">ММ </w:t>
      </w:r>
      <w:r w:rsidRPr="0034546D">
        <w:rPr>
          <w:b/>
          <w:i/>
          <w:sz w:val="27"/>
          <w:szCs w:val="27"/>
        </w:rPr>
        <w:t>*</w:t>
      </w:r>
      <w:r w:rsidRPr="0034546D">
        <w:rPr>
          <w:b/>
          <w:i/>
          <w:sz w:val="27"/>
          <w:szCs w:val="27"/>
          <w:lang w:val="en-US"/>
        </w:rPr>
        <w:t>S</w:t>
      </w:r>
      <w:r w:rsidRPr="0034546D">
        <w:rPr>
          <w:b/>
          <w:i/>
          <w:sz w:val="27"/>
          <w:szCs w:val="27"/>
          <w:vertAlign w:val="subscript"/>
        </w:rPr>
        <w:t xml:space="preserve"> ММ</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715B0C" w:rsidRPr="0034546D" w:rsidRDefault="00715B0C" w:rsidP="00715B0C">
      <w:pPr>
        <w:spacing w:line="240" w:lineRule="auto"/>
        <w:jc w:val="both"/>
        <w:rPr>
          <w:sz w:val="27"/>
          <w:szCs w:val="27"/>
        </w:rPr>
      </w:pPr>
      <w:r w:rsidRPr="0034546D">
        <w:rPr>
          <w:sz w:val="27"/>
          <w:szCs w:val="27"/>
        </w:rPr>
        <w:t>где:</w:t>
      </w:r>
    </w:p>
    <w:p w:rsidR="00715B0C" w:rsidRPr="0034546D" w:rsidRDefault="00715B0C" w:rsidP="00715B0C">
      <w:pPr>
        <w:spacing w:line="240" w:lineRule="auto"/>
        <w:jc w:val="both"/>
        <w:rPr>
          <w:sz w:val="27"/>
          <w:szCs w:val="27"/>
        </w:rPr>
      </w:pPr>
      <w:r w:rsidRPr="0034546D">
        <w:rPr>
          <w:b/>
          <w:i/>
          <w:sz w:val="27"/>
          <w:szCs w:val="27"/>
          <w:lang w:val="en-US"/>
        </w:rPr>
        <w:t>V</w:t>
      </w:r>
      <w:r w:rsidRPr="0034546D">
        <w:rPr>
          <w:b/>
          <w:i/>
          <w:sz w:val="27"/>
          <w:szCs w:val="27"/>
          <w:vertAlign w:val="subscript"/>
        </w:rPr>
        <w:t>ММ</w:t>
      </w:r>
      <w:r w:rsidRPr="0034546D">
        <w:rPr>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15B0C" w:rsidRPr="0034546D" w:rsidRDefault="00715B0C" w:rsidP="00715B0C">
      <w:pPr>
        <w:spacing w:line="240" w:lineRule="auto"/>
        <w:jc w:val="both"/>
        <w:rPr>
          <w:sz w:val="27"/>
          <w:szCs w:val="27"/>
        </w:rPr>
      </w:pPr>
      <w:r w:rsidRPr="0034546D">
        <w:rPr>
          <w:b/>
          <w:i/>
          <w:sz w:val="27"/>
          <w:szCs w:val="27"/>
          <w:lang w:val="en-US"/>
        </w:rPr>
        <w:t>S</w:t>
      </w:r>
      <w:r w:rsidRPr="0034546D">
        <w:rPr>
          <w:b/>
          <w:i/>
          <w:sz w:val="27"/>
          <w:szCs w:val="27"/>
          <w:vertAlign w:val="subscript"/>
        </w:rPr>
        <w:t>ММ</w:t>
      </w:r>
      <w:r w:rsidRPr="0034546D">
        <w:rPr>
          <w:sz w:val="27"/>
          <w:szCs w:val="27"/>
        </w:rPr>
        <w:t xml:space="preserve"> – ставка акциза на моторные масла для дизельных и (или) карбюраторных (инжекторных) двигателей, рублей за 1 тонну;</w:t>
      </w:r>
    </w:p>
    <w:p w:rsidR="00715B0C" w:rsidRPr="0034546D" w:rsidRDefault="00715B0C" w:rsidP="00715B0C">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15B0C" w:rsidRPr="0034546D" w:rsidRDefault="00715B0C" w:rsidP="00715B0C">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15B0C" w:rsidRPr="0034546D" w:rsidRDefault="00715B0C" w:rsidP="00715B0C">
      <w:pPr>
        <w:spacing w:line="240" w:lineRule="auto"/>
        <w:jc w:val="both"/>
        <w:rPr>
          <w:sz w:val="27"/>
          <w:szCs w:val="27"/>
        </w:rPr>
      </w:pPr>
      <w:r w:rsidRPr="0034546D">
        <w:rPr>
          <w:b/>
          <w:i/>
          <w:sz w:val="27"/>
          <w:szCs w:val="27"/>
          <w:lang w:val="en-US"/>
        </w:rPr>
        <w:t>P</w:t>
      </w:r>
      <w:r w:rsidRPr="0034546D">
        <w:rPr>
          <w:b/>
          <w:i/>
          <w:sz w:val="27"/>
          <w:szCs w:val="27"/>
        </w:rPr>
        <w:t xml:space="preserve"> </w:t>
      </w:r>
      <w:r w:rsidRPr="0034546D">
        <w:rPr>
          <w:sz w:val="27"/>
          <w:szCs w:val="27"/>
        </w:rPr>
        <w:t>– переходящие платежи, тыс. рублей;</w:t>
      </w:r>
    </w:p>
    <w:p w:rsidR="00715B0C" w:rsidRPr="0034546D" w:rsidRDefault="00715B0C" w:rsidP="00715B0C">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15B0C" w:rsidRPr="0034546D" w:rsidRDefault="00715B0C" w:rsidP="00715B0C">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B0C" w:rsidRPr="0034546D" w:rsidRDefault="00715B0C" w:rsidP="00715B0C">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715B0C" w:rsidRPr="0034546D" w:rsidRDefault="00715B0C" w:rsidP="00715B0C">
      <w:pPr>
        <w:spacing w:line="240" w:lineRule="auto"/>
        <w:jc w:val="both"/>
        <w:rPr>
          <w:sz w:val="27"/>
          <w:szCs w:val="27"/>
        </w:rPr>
      </w:pPr>
      <w:r w:rsidRPr="0034546D">
        <w:rPr>
          <w:sz w:val="27"/>
          <w:szCs w:val="27"/>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606AED" w:rsidRPr="00E574B6" w:rsidRDefault="00606AED" w:rsidP="00606AED">
      <w:pPr>
        <w:autoSpaceDE w:val="0"/>
        <w:autoSpaceDN w:val="0"/>
        <w:adjustRightInd w:val="0"/>
        <w:spacing w:line="240" w:lineRule="auto"/>
        <w:jc w:val="both"/>
        <w:rPr>
          <w:sz w:val="27"/>
          <w:szCs w:val="27"/>
          <w:highlight w:val="yellow"/>
        </w:rPr>
      </w:pPr>
    </w:p>
    <w:p w:rsidR="00606AED" w:rsidRPr="00715B0C" w:rsidRDefault="00606AED"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56" w:name="_Toc531190287"/>
      <w:bookmarkStart w:id="57" w:name="_Toc226470159"/>
      <w:r w:rsidRPr="00715B0C">
        <w:rPr>
          <w:rFonts w:ascii="Times New Roman" w:eastAsia="MS Gothic" w:hAnsi="Times New Roman"/>
          <w:i/>
          <w:sz w:val="27"/>
          <w:szCs w:val="27"/>
        </w:rPr>
        <w:lastRenderedPageBreak/>
        <w:t xml:space="preserve">Акцизы на </w:t>
      </w:r>
      <w:r w:rsidR="00800DDC" w:rsidRPr="00715B0C">
        <w:rPr>
          <w:rFonts w:ascii="Times New Roman" w:eastAsia="MS Gothic" w:hAnsi="Times New Roman"/>
          <w:i/>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8D7E20" w:rsidRPr="00715B0C">
        <w:rPr>
          <w:rFonts w:ascii="Times New Roman" w:eastAsia="MS Gothic" w:hAnsi="Times New Roman"/>
          <w:i/>
          <w:sz w:val="27"/>
          <w:szCs w:val="27"/>
        </w:rPr>
        <w:t xml:space="preserve"> </w:t>
      </w:r>
      <w:r w:rsidR="00800DDC" w:rsidRPr="00715B0C">
        <w:rPr>
          <w:rFonts w:ascii="Times New Roman" w:eastAsia="MS Gothic" w:hAnsi="Times New Roman"/>
          <w:i/>
          <w:sz w:val="27"/>
          <w:szCs w:val="27"/>
        </w:rPr>
        <w:t>производимые на территории Российской Федерации,</w:t>
      </w:r>
      <w:r w:rsidR="008D7E20" w:rsidRPr="00715B0C">
        <w:rPr>
          <w:rFonts w:ascii="Times New Roman" w:eastAsia="MS Gothic" w:hAnsi="Times New Roman"/>
          <w:i/>
          <w:sz w:val="27"/>
          <w:szCs w:val="27"/>
        </w:rPr>
        <w:t xml:space="preserve"> </w:t>
      </w:r>
      <w:r w:rsidR="00800DDC" w:rsidRPr="00715B0C">
        <w:rPr>
          <w:rFonts w:ascii="Times New Roman" w:eastAsia="MS Gothic" w:hAnsi="Times New Roman"/>
          <w:i/>
          <w:sz w:val="27"/>
          <w:szCs w:val="27"/>
        </w:rPr>
        <w:t>кроме производимых из подакцизного винограда</w:t>
      </w:r>
      <w:r w:rsidR="008D7E20" w:rsidRPr="00715B0C">
        <w:rPr>
          <w:rFonts w:ascii="Times New Roman" w:eastAsia="MS Gothic" w:hAnsi="Times New Roman"/>
          <w:i/>
          <w:sz w:val="27"/>
          <w:szCs w:val="27"/>
        </w:rPr>
        <w:t xml:space="preserve"> </w:t>
      </w:r>
      <w:r w:rsidRPr="00715B0C">
        <w:rPr>
          <w:rFonts w:ascii="Times New Roman" w:eastAsia="MS Gothic" w:hAnsi="Times New Roman"/>
          <w:i/>
          <w:sz w:val="27"/>
          <w:szCs w:val="27"/>
        </w:rPr>
        <w:t>182 1 03 02090 01 0000 110</w:t>
      </w:r>
      <w:bookmarkEnd w:id="56"/>
      <w:bookmarkEnd w:id="57"/>
    </w:p>
    <w:p w:rsidR="00715B0C" w:rsidRPr="0034546D" w:rsidRDefault="00715B0C" w:rsidP="00715B0C">
      <w:pPr>
        <w:spacing w:line="240" w:lineRule="auto"/>
        <w:jc w:val="both"/>
        <w:rPr>
          <w:sz w:val="27"/>
          <w:szCs w:val="27"/>
        </w:rPr>
      </w:pPr>
      <w:bookmarkStart w:id="58" w:name="_Toc531190288"/>
      <w:r w:rsidRPr="0034546D">
        <w:rPr>
          <w:sz w:val="27"/>
          <w:szCs w:val="27"/>
        </w:rPr>
        <w:t>Для расчёта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используются:</w:t>
      </w:r>
    </w:p>
    <w:p w:rsidR="00715B0C" w:rsidRPr="0034546D" w:rsidRDefault="00715B0C" w:rsidP="00715B0C">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sidR="00FD432E">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вина (за исключением крепленых (ликерных) вин), кроме производимых из подакцизного винограда, игристые вина, включая российское шампанское, кроме производимых из подакцизного винограда,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кроме производимых из подакцизного винограда, фруктовые вина, плодовая алкогольная продукция) разрабатываемые Минэкономразвития </w:t>
      </w:r>
      <w:r w:rsidR="00FD432E">
        <w:rPr>
          <w:sz w:val="27"/>
          <w:szCs w:val="27"/>
        </w:rPr>
        <w:t>Ростовской области</w:t>
      </w:r>
      <w:r w:rsidRPr="0034546D">
        <w:rPr>
          <w:sz w:val="27"/>
          <w:szCs w:val="27"/>
        </w:rPr>
        <w:t>;</w:t>
      </w:r>
    </w:p>
    <w:p w:rsidR="00715B0C" w:rsidRPr="0034546D" w:rsidRDefault="00715B0C" w:rsidP="00715B0C">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15B0C" w:rsidRPr="0034546D" w:rsidRDefault="00715B0C" w:rsidP="00715B0C">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15B0C" w:rsidRPr="0034546D" w:rsidRDefault="00715B0C" w:rsidP="00715B0C">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715B0C" w:rsidRPr="0034546D" w:rsidRDefault="00715B0C" w:rsidP="00715B0C">
      <w:pPr>
        <w:spacing w:line="240" w:lineRule="auto"/>
        <w:jc w:val="both"/>
        <w:rPr>
          <w:sz w:val="27"/>
          <w:szCs w:val="27"/>
        </w:rPr>
      </w:pPr>
      <w:r w:rsidRPr="0034546D">
        <w:rPr>
          <w:sz w:val="27"/>
          <w:szCs w:val="27"/>
        </w:rPr>
        <w:t>Расчёт поступлений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15B0C" w:rsidRPr="0034546D" w:rsidRDefault="00715B0C" w:rsidP="00715B0C">
      <w:pPr>
        <w:spacing w:line="240" w:lineRule="auto"/>
        <w:jc w:val="both"/>
        <w:rPr>
          <w:sz w:val="27"/>
          <w:szCs w:val="27"/>
        </w:rPr>
      </w:pPr>
      <w:r w:rsidRPr="0034546D">
        <w:rPr>
          <w:sz w:val="27"/>
          <w:szCs w:val="27"/>
        </w:rPr>
        <w:t xml:space="preserve">Основные параметры прогноза представлены по следующим видам: </w:t>
      </w:r>
    </w:p>
    <w:p w:rsidR="00715B0C" w:rsidRPr="0034546D" w:rsidRDefault="00715B0C" w:rsidP="00715B0C">
      <w:pPr>
        <w:spacing w:line="240" w:lineRule="auto"/>
        <w:jc w:val="both"/>
        <w:rPr>
          <w:sz w:val="27"/>
          <w:szCs w:val="27"/>
          <w:lang w:eastAsia="ru-RU"/>
        </w:rPr>
      </w:pPr>
      <w:r w:rsidRPr="0034546D">
        <w:rPr>
          <w:sz w:val="27"/>
          <w:szCs w:val="27"/>
          <w:lang w:eastAsia="ru-RU"/>
        </w:rPr>
        <w:t>- вина (за исключением крепленых (ликерных) вин), кроме производимых из подакцизного винограда;</w:t>
      </w:r>
    </w:p>
    <w:p w:rsidR="00715B0C" w:rsidRPr="0034546D" w:rsidRDefault="00715B0C" w:rsidP="00715B0C">
      <w:pPr>
        <w:spacing w:line="240" w:lineRule="auto"/>
        <w:jc w:val="both"/>
        <w:rPr>
          <w:sz w:val="27"/>
          <w:szCs w:val="27"/>
          <w:lang w:eastAsia="ru-RU"/>
        </w:rPr>
      </w:pPr>
      <w:r w:rsidRPr="0034546D">
        <w:rPr>
          <w:sz w:val="27"/>
          <w:szCs w:val="27"/>
          <w:lang w:eastAsia="ru-RU"/>
        </w:rPr>
        <w:t>- игристые вина, включая российское шампанское, кроме производимых из подакцизного винограда;</w:t>
      </w:r>
    </w:p>
    <w:p w:rsidR="00715B0C" w:rsidRPr="0034546D" w:rsidRDefault="00715B0C" w:rsidP="00715B0C">
      <w:pPr>
        <w:spacing w:line="240" w:lineRule="auto"/>
        <w:jc w:val="both"/>
        <w:rPr>
          <w:sz w:val="27"/>
          <w:szCs w:val="27"/>
          <w:lang w:eastAsia="ru-RU"/>
        </w:rPr>
      </w:pPr>
      <w:r w:rsidRPr="0034546D">
        <w:rPr>
          <w:sz w:val="27"/>
          <w:szCs w:val="27"/>
          <w:lang w:eastAsia="ru-RU"/>
        </w:rPr>
        <w:t xml:space="preserve">- винные напитки, виноградосодержащие напитки, плодовые алкогольные напитки, изготавливаемые без добавления ректификованного этилового спирта, </w:t>
      </w:r>
      <w:r w:rsidRPr="0034546D">
        <w:rPr>
          <w:sz w:val="27"/>
          <w:szCs w:val="27"/>
          <w:lang w:eastAsia="ru-RU"/>
        </w:rPr>
        <w:lastRenderedPageBreak/>
        <w:t>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15B0C" w:rsidRPr="0034546D" w:rsidRDefault="00715B0C" w:rsidP="00715B0C">
      <w:pPr>
        <w:spacing w:line="240" w:lineRule="auto"/>
        <w:jc w:val="both"/>
        <w:rPr>
          <w:sz w:val="27"/>
          <w:szCs w:val="27"/>
          <w:lang w:eastAsia="ru-RU"/>
        </w:rPr>
      </w:pPr>
      <w:r w:rsidRPr="0034546D">
        <w:rPr>
          <w:sz w:val="27"/>
          <w:szCs w:val="27"/>
          <w:lang w:eastAsia="ru-RU"/>
        </w:rPr>
        <w:t>- виноматериалы (кроме крепленого вина наливом), кроме производимых из подакцизного винограда;</w:t>
      </w:r>
    </w:p>
    <w:p w:rsidR="00715B0C" w:rsidRPr="0034546D" w:rsidRDefault="00715B0C" w:rsidP="00715B0C">
      <w:pPr>
        <w:spacing w:line="240" w:lineRule="auto"/>
        <w:jc w:val="both"/>
        <w:rPr>
          <w:sz w:val="27"/>
          <w:szCs w:val="27"/>
          <w:lang w:eastAsia="ru-RU"/>
        </w:rPr>
      </w:pPr>
      <w:r w:rsidRPr="0034546D">
        <w:rPr>
          <w:sz w:val="27"/>
          <w:szCs w:val="27"/>
          <w:lang w:eastAsia="ru-RU"/>
        </w:rPr>
        <w:t>- фруктовые вина, плодовая алкогольная продукция.</w:t>
      </w:r>
    </w:p>
    <w:p w:rsidR="00715B0C" w:rsidRDefault="00715B0C" w:rsidP="00715B0C">
      <w:pPr>
        <w:spacing w:line="240" w:lineRule="auto"/>
        <w:jc w:val="both"/>
        <w:rPr>
          <w:sz w:val="27"/>
          <w:szCs w:val="27"/>
        </w:rPr>
      </w:pPr>
      <w:r w:rsidRPr="0034546D">
        <w:rPr>
          <w:sz w:val="27"/>
          <w:szCs w:val="27"/>
        </w:rPr>
        <w:t>Поступления акцизов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34546D">
        <w:rPr>
          <w:b/>
          <w:i/>
          <w:sz w:val="27"/>
          <w:szCs w:val="27"/>
        </w:rPr>
        <w:t>А</w:t>
      </w:r>
      <w:r w:rsidRPr="0034546D">
        <w:rPr>
          <w:b/>
          <w:i/>
          <w:sz w:val="27"/>
          <w:szCs w:val="27"/>
          <w:vertAlign w:val="subscript"/>
        </w:rPr>
        <w:t>В</w:t>
      </w:r>
      <w:r w:rsidRPr="0034546D">
        <w:rPr>
          <w:sz w:val="27"/>
          <w:szCs w:val="27"/>
        </w:rPr>
        <w:t>) определяется исходя из следующего алгоритма расчёта (формуле):</w:t>
      </w:r>
    </w:p>
    <w:p w:rsidR="00715B0C" w:rsidRPr="00200884" w:rsidRDefault="00715B0C" w:rsidP="00715B0C">
      <w:pPr>
        <w:spacing w:before="120" w:after="120"/>
        <w:jc w:val="center"/>
        <w:rPr>
          <w:b/>
          <w:i/>
          <w:sz w:val="26"/>
          <w:szCs w:val="26"/>
        </w:rPr>
      </w:pPr>
      <w:r w:rsidRPr="00200884">
        <w:rPr>
          <w:b/>
          <w:i/>
          <w:sz w:val="26"/>
          <w:szCs w:val="26"/>
        </w:rPr>
        <w:t>А</w:t>
      </w:r>
      <w:r w:rsidRPr="00200884">
        <w:rPr>
          <w:b/>
          <w:i/>
          <w:sz w:val="26"/>
          <w:szCs w:val="26"/>
          <w:vertAlign w:val="subscript"/>
        </w:rPr>
        <w:t>В</w:t>
      </w:r>
      <w:r w:rsidRPr="00200884">
        <w:rPr>
          <w:b/>
          <w:i/>
          <w:sz w:val="26"/>
          <w:szCs w:val="26"/>
        </w:rPr>
        <w:t>= ∑ (</w:t>
      </w:r>
      <w:r>
        <w:rPr>
          <w:b/>
          <w:i/>
          <w:sz w:val="26"/>
          <w:szCs w:val="26"/>
        </w:rPr>
        <w:t xml:space="preserve"> </w:t>
      </w:r>
      <w:r w:rsidRPr="00F90F95">
        <w:rPr>
          <w:b/>
          <w:i/>
          <w:sz w:val="26"/>
          <w:szCs w:val="26"/>
        </w:rPr>
        <w:t>[</w:t>
      </w:r>
      <w:r w:rsidRPr="00200884">
        <w:rPr>
          <w:b/>
          <w:i/>
          <w:sz w:val="26"/>
          <w:szCs w:val="26"/>
        </w:rPr>
        <w:t>(</w:t>
      </w:r>
      <w:r w:rsidRPr="00200884">
        <w:rPr>
          <w:b/>
          <w:i/>
          <w:sz w:val="26"/>
          <w:szCs w:val="26"/>
          <w:lang w:val="en-US"/>
        </w:rPr>
        <w:t>V</w:t>
      </w:r>
      <w:r w:rsidRPr="00200884">
        <w:rPr>
          <w:b/>
          <w:i/>
          <w:sz w:val="26"/>
          <w:szCs w:val="26"/>
          <w:vertAlign w:val="subscript"/>
        </w:rPr>
        <w:t>ВФр</w:t>
      </w:r>
      <w:r w:rsidRPr="00200884">
        <w:rPr>
          <w:b/>
          <w:i/>
          <w:sz w:val="26"/>
          <w:szCs w:val="26"/>
        </w:rPr>
        <w:t xml:space="preserve"> *</w:t>
      </w:r>
      <w:r w:rsidRPr="00200884">
        <w:rPr>
          <w:b/>
          <w:i/>
          <w:sz w:val="26"/>
          <w:szCs w:val="26"/>
          <w:lang w:val="en-US"/>
        </w:rPr>
        <w:t>S</w:t>
      </w:r>
      <w:r w:rsidRPr="00200884">
        <w:rPr>
          <w:b/>
          <w:i/>
          <w:sz w:val="26"/>
          <w:szCs w:val="26"/>
          <w:vertAlign w:val="subscript"/>
        </w:rPr>
        <w:t xml:space="preserve">ВФр </w:t>
      </w:r>
      <w:r w:rsidRPr="00200884">
        <w:rPr>
          <w:b/>
          <w:i/>
          <w:sz w:val="26"/>
          <w:szCs w:val="26"/>
        </w:rPr>
        <w:t>)</w:t>
      </w:r>
      <w:r>
        <w:rPr>
          <w:b/>
          <w:i/>
          <w:sz w:val="26"/>
          <w:szCs w:val="26"/>
        </w:rPr>
        <w:t xml:space="preserve"> </w:t>
      </w:r>
      <w:r w:rsidRPr="00C671E2">
        <w:rPr>
          <w:b/>
          <w:i/>
          <w:sz w:val="26"/>
          <w:szCs w:val="26"/>
        </w:rPr>
        <w:t>– (А</w:t>
      </w:r>
      <w:r w:rsidRPr="00C671E2">
        <w:rPr>
          <w:b/>
          <w:i/>
          <w:sz w:val="20"/>
          <w:szCs w:val="26"/>
        </w:rPr>
        <w:t>В</w:t>
      </w:r>
      <w:r w:rsidRPr="00C671E2">
        <w:rPr>
          <w:b/>
          <w:i/>
          <w:sz w:val="26"/>
          <w:szCs w:val="26"/>
          <w:vertAlign w:val="subscript"/>
        </w:rPr>
        <w:t>ВФр</w:t>
      </w:r>
      <w:r w:rsidRPr="00C671E2">
        <w:rPr>
          <w:b/>
          <w:i/>
          <w:sz w:val="26"/>
          <w:szCs w:val="26"/>
        </w:rPr>
        <w:t>*К)</w:t>
      </w:r>
      <w:r>
        <w:rPr>
          <w:b/>
          <w:i/>
          <w:sz w:val="26"/>
          <w:szCs w:val="26"/>
        </w:rPr>
        <w:t xml:space="preserve">] </w:t>
      </w:r>
      <w:r w:rsidRPr="00200884">
        <w:rPr>
          <w:b/>
          <w:i/>
          <w:sz w:val="26"/>
          <w:szCs w:val="26"/>
        </w:rPr>
        <w:t>+</w:t>
      </w:r>
      <w:r w:rsidRPr="00F90F95">
        <w:rPr>
          <w:b/>
          <w:i/>
          <w:sz w:val="26"/>
          <w:szCs w:val="26"/>
        </w:rPr>
        <w:t xml:space="preserve"> [</w:t>
      </w:r>
      <w:r>
        <w:rPr>
          <w:b/>
          <w:i/>
          <w:sz w:val="26"/>
          <w:szCs w:val="26"/>
        </w:rPr>
        <w:t>(</w:t>
      </w:r>
      <w:r w:rsidRPr="00200884">
        <w:rPr>
          <w:b/>
          <w:i/>
          <w:sz w:val="26"/>
          <w:szCs w:val="26"/>
          <w:lang w:val="en-US"/>
        </w:rPr>
        <w:t>V</w:t>
      </w:r>
      <w:r w:rsidRPr="00200884">
        <w:rPr>
          <w:b/>
          <w:i/>
          <w:sz w:val="26"/>
          <w:szCs w:val="26"/>
          <w:vertAlign w:val="subscript"/>
        </w:rPr>
        <w:t xml:space="preserve">ВИ </w:t>
      </w:r>
      <w:r w:rsidRPr="00200884">
        <w:rPr>
          <w:b/>
          <w:i/>
          <w:sz w:val="26"/>
          <w:szCs w:val="26"/>
        </w:rPr>
        <w:t>*</w:t>
      </w:r>
      <w:r w:rsidRPr="00200884">
        <w:rPr>
          <w:b/>
          <w:i/>
          <w:sz w:val="26"/>
          <w:szCs w:val="26"/>
          <w:lang w:val="en-US"/>
        </w:rPr>
        <w:t>S</w:t>
      </w:r>
      <w:r w:rsidRPr="00200884">
        <w:rPr>
          <w:b/>
          <w:i/>
          <w:sz w:val="26"/>
          <w:szCs w:val="26"/>
          <w:vertAlign w:val="subscript"/>
        </w:rPr>
        <w:t>ВИ</w:t>
      </w:r>
      <w:r w:rsidRPr="00C671E2">
        <w:rPr>
          <w:b/>
          <w:i/>
          <w:sz w:val="26"/>
          <w:szCs w:val="26"/>
        </w:rPr>
        <w:t>) – (А</w:t>
      </w:r>
      <w:r w:rsidRPr="00C671E2">
        <w:rPr>
          <w:b/>
          <w:i/>
          <w:sz w:val="18"/>
          <w:szCs w:val="26"/>
        </w:rPr>
        <w:t>В</w:t>
      </w:r>
      <w:r w:rsidRPr="00C671E2">
        <w:rPr>
          <w:b/>
          <w:i/>
          <w:sz w:val="26"/>
          <w:szCs w:val="26"/>
          <w:vertAlign w:val="subscript"/>
        </w:rPr>
        <w:t>ВИ</w:t>
      </w:r>
      <w:r w:rsidRPr="00C671E2">
        <w:rPr>
          <w:b/>
          <w:i/>
          <w:sz w:val="26"/>
          <w:szCs w:val="26"/>
        </w:rPr>
        <w:t>*К)</w:t>
      </w:r>
      <w:r w:rsidRPr="00F90F95">
        <w:rPr>
          <w:b/>
          <w:i/>
          <w:sz w:val="26"/>
          <w:szCs w:val="26"/>
        </w:rPr>
        <w:t xml:space="preserve">] </w:t>
      </w:r>
      <w:r w:rsidRPr="00200884">
        <w:rPr>
          <w:b/>
          <w:i/>
          <w:sz w:val="26"/>
          <w:szCs w:val="26"/>
        </w:rPr>
        <w:t xml:space="preserve"> +</w:t>
      </w:r>
      <w:r w:rsidRPr="00200884">
        <w:rPr>
          <w:b/>
          <w:i/>
          <w:sz w:val="26"/>
          <w:szCs w:val="26"/>
          <w:lang w:val="en-US"/>
        </w:rPr>
        <w:t>V</w:t>
      </w:r>
      <w:r w:rsidRPr="00200884">
        <w:rPr>
          <w:b/>
          <w:i/>
          <w:sz w:val="26"/>
          <w:szCs w:val="26"/>
          <w:vertAlign w:val="subscript"/>
        </w:rPr>
        <w:t xml:space="preserve">ВН </w:t>
      </w:r>
      <w:r w:rsidRPr="00200884">
        <w:rPr>
          <w:b/>
          <w:i/>
          <w:sz w:val="26"/>
          <w:szCs w:val="26"/>
        </w:rPr>
        <w:t>*</w:t>
      </w:r>
      <w:r w:rsidRPr="00200884">
        <w:rPr>
          <w:b/>
          <w:i/>
          <w:sz w:val="26"/>
          <w:szCs w:val="26"/>
          <w:lang w:val="en-US"/>
        </w:rPr>
        <w:t>S</w:t>
      </w:r>
      <w:r w:rsidRPr="00200884">
        <w:rPr>
          <w:b/>
          <w:i/>
          <w:sz w:val="26"/>
          <w:szCs w:val="26"/>
          <w:vertAlign w:val="subscript"/>
        </w:rPr>
        <w:t>ВН</w:t>
      </w:r>
      <w:r w:rsidRPr="00200884">
        <w:rPr>
          <w:b/>
          <w:i/>
          <w:sz w:val="26"/>
          <w:szCs w:val="26"/>
        </w:rPr>
        <w:t xml:space="preserve"> +</w:t>
      </w:r>
      <w:r w:rsidRPr="00200884">
        <w:rPr>
          <w:b/>
          <w:i/>
          <w:sz w:val="26"/>
          <w:szCs w:val="26"/>
          <w:lang w:val="en-US"/>
        </w:rPr>
        <w:t>V</w:t>
      </w:r>
      <w:r w:rsidRPr="00200884">
        <w:rPr>
          <w:b/>
          <w:i/>
          <w:sz w:val="26"/>
          <w:szCs w:val="26"/>
          <w:vertAlign w:val="subscript"/>
        </w:rPr>
        <w:t xml:space="preserve">ВМ </w:t>
      </w:r>
      <w:r w:rsidRPr="00200884">
        <w:rPr>
          <w:b/>
          <w:i/>
          <w:sz w:val="26"/>
          <w:szCs w:val="26"/>
        </w:rPr>
        <w:t>*</w:t>
      </w:r>
      <w:r w:rsidRPr="00200884">
        <w:rPr>
          <w:b/>
          <w:i/>
          <w:sz w:val="26"/>
          <w:szCs w:val="26"/>
          <w:lang w:val="en-US"/>
        </w:rPr>
        <w:t>S</w:t>
      </w:r>
      <w:r w:rsidRPr="00200884">
        <w:rPr>
          <w:b/>
          <w:i/>
          <w:sz w:val="26"/>
          <w:szCs w:val="26"/>
          <w:vertAlign w:val="subscript"/>
        </w:rPr>
        <w:t>ВМ</w:t>
      </w:r>
      <w:r w:rsidRPr="00200884">
        <w:rPr>
          <w:b/>
          <w:i/>
          <w:sz w:val="26"/>
          <w:szCs w:val="26"/>
        </w:rPr>
        <w:t xml:space="preserve">) * </w:t>
      </w:r>
      <w:r w:rsidRPr="00200884">
        <w:rPr>
          <w:b/>
          <w:i/>
          <w:sz w:val="26"/>
          <w:szCs w:val="26"/>
          <w:lang w:val="en-US"/>
        </w:rPr>
        <w:t>K</w:t>
      </w:r>
      <w:r w:rsidRPr="00200884">
        <w:rPr>
          <w:b/>
          <w:i/>
          <w:sz w:val="26"/>
          <w:szCs w:val="26"/>
        </w:rPr>
        <w:t xml:space="preserve"> </w:t>
      </w:r>
      <w:r w:rsidRPr="00200884">
        <w:rPr>
          <w:b/>
          <w:i/>
          <w:sz w:val="26"/>
          <w:szCs w:val="26"/>
          <w:vertAlign w:val="subscript"/>
        </w:rPr>
        <w:t xml:space="preserve">соб. </w:t>
      </w:r>
      <w:r w:rsidRPr="00200884">
        <w:rPr>
          <w:b/>
          <w:i/>
          <w:sz w:val="26"/>
          <w:szCs w:val="26"/>
        </w:rPr>
        <w:t xml:space="preserve">(+/-) </w:t>
      </w:r>
      <w:r w:rsidRPr="00200884">
        <w:rPr>
          <w:b/>
          <w:i/>
          <w:sz w:val="26"/>
          <w:szCs w:val="26"/>
          <w:lang w:val="en-US"/>
        </w:rPr>
        <w:t>P</w:t>
      </w:r>
      <w:r w:rsidRPr="00200884">
        <w:rPr>
          <w:b/>
          <w:i/>
          <w:sz w:val="26"/>
          <w:szCs w:val="26"/>
        </w:rPr>
        <w:t xml:space="preserve"> (+/-) </w:t>
      </w:r>
      <w:r w:rsidRPr="00200884">
        <w:rPr>
          <w:b/>
          <w:i/>
          <w:sz w:val="26"/>
          <w:szCs w:val="26"/>
          <w:lang w:val="en-US"/>
        </w:rPr>
        <w:t>F</w:t>
      </w:r>
      <w:r w:rsidRPr="00200884">
        <w:rPr>
          <w:b/>
          <w:i/>
          <w:sz w:val="26"/>
          <w:szCs w:val="26"/>
        </w:rPr>
        <w:t>,</w:t>
      </w:r>
    </w:p>
    <w:p w:rsidR="00715B0C" w:rsidRPr="0034546D" w:rsidRDefault="00715B0C" w:rsidP="00715B0C">
      <w:pPr>
        <w:spacing w:line="240" w:lineRule="auto"/>
        <w:jc w:val="both"/>
        <w:rPr>
          <w:sz w:val="27"/>
          <w:szCs w:val="27"/>
        </w:rPr>
      </w:pPr>
      <w:r w:rsidRPr="0034546D">
        <w:rPr>
          <w:sz w:val="27"/>
          <w:szCs w:val="27"/>
        </w:rPr>
        <w:t>где:</w:t>
      </w:r>
    </w:p>
    <w:p w:rsidR="00715B0C" w:rsidRPr="0034546D" w:rsidRDefault="00715B0C" w:rsidP="00715B0C">
      <w:pPr>
        <w:spacing w:line="240" w:lineRule="auto"/>
        <w:jc w:val="both"/>
        <w:rPr>
          <w:b/>
          <w:i/>
          <w:sz w:val="27"/>
          <w:szCs w:val="27"/>
          <w:vertAlign w:val="subscript"/>
        </w:rPr>
      </w:pPr>
      <w:r w:rsidRPr="0034546D">
        <w:rPr>
          <w:b/>
          <w:i/>
          <w:sz w:val="27"/>
          <w:szCs w:val="27"/>
          <w:lang w:val="en-US"/>
        </w:rPr>
        <w:t>V</w:t>
      </w:r>
      <w:r w:rsidRPr="0034546D">
        <w:rPr>
          <w:b/>
          <w:i/>
          <w:sz w:val="27"/>
          <w:szCs w:val="27"/>
          <w:vertAlign w:val="subscript"/>
        </w:rPr>
        <w:t xml:space="preserve">ВФр </w:t>
      </w:r>
      <w:r w:rsidRPr="0034546D">
        <w:rPr>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 л</w:t>
      </w:r>
      <w:r>
        <w:rPr>
          <w:sz w:val="27"/>
          <w:szCs w:val="27"/>
        </w:rPr>
        <w:t xml:space="preserve"> </w:t>
      </w:r>
      <w:r w:rsidRPr="0034546D">
        <w:rPr>
          <w:sz w:val="27"/>
          <w:szCs w:val="27"/>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15B0C" w:rsidRPr="0034546D" w:rsidRDefault="00715B0C" w:rsidP="00715B0C">
      <w:pPr>
        <w:spacing w:line="240" w:lineRule="auto"/>
        <w:jc w:val="both"/>
        <w:rPr>
          <w:b/>
          <w:i/>
          <w:sz w:val="27"/>
          <w:szCs w:val="27"/>
          <w:vertAlign w:val="subscript"/>
        </w:rPr>
      </w:pPr>
      <w:r w:rsidRPr="0034546D">
        <w:rPr>
          <w:b/>
          <w:i/>
          <w:sz w:val="27"/>
          <w:szCs w:val="27"/>
          <w:lang w:val="en-US"/>
        </w:rPr>
        <w:t>V</w:t>
      </w:r>
      <w:r w:rsidRPr="0034546D">
        <w:rPr>
          <w:b/>
          <w:i/>
          <w:sz w:val="27"/>
          <w:szCs w:val="27"/>
          <w:vertAlign w:val="subscript"/>
        </w:rPr>
        <w:t xml:space="preserve">ВИ </w:t>
      </w:r>
      <w:r w:rsidRPr="0034546D">
        <w:rPr>
          <w:sz w:val="27"/>
          <w:szCs w:val="27"/>
        </w:rPr>
        <w:t>– налогооблагаемый объем реализации игристых вин, включая российское шампанское,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15B0C" w:rsidRPr="0034546D" w:rsidRDefault="00715B0C" w:rsidP="00715B0C">
      <w:pPr>
        <w:spacing w:line="240" w:lineRule="auto"/>
        <w:jc w:val="both"/>
        <w:rPr>
          <w:sz w:val="27"/>
          <w:szCs w:val="27"/>
        </w:rPr>
      </w:pPr>
      <w:r w:rsidRPr="0034546D">
        <w:rPr>
          <w:b/>
          <w:i/>
          <w:sz w:val="27"/>
          <w:szCs w:val="27"/>
          <w:lang w:val="en-US"/>
        </w:rPr>
        <w:t>V</w:t>
      </w:r>
      <w:r w:rsidRPr="0034546D">
        <w:rPr>
          <w:b/>
          <w:i/>
          <w:sz w:val="27"/>
          <w:szCs w:val="27"/>
          <w:vertAlign w:val="subscript"/>
        </w:rPr>
        <w:t>ВН</w:t>
      </w:r>
      <w:r w:rsidRPr="0034546D">
        <w:rPr>
          <w:sz w:val="27"/>
          <w:szCs w:val="27"/>
        </w:rPr>
        <w:t xml:space="preserve"> – налогооблагаемый объем реализации винных напитков,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15B0C" w:rsidRPr="0034546D" w:rsidRDefault="00715B0C" w:rsidP="00715B0C">
      <w:pPr>
        <w:spacing w:line="240" w:lineRule="auto"/>
        <w:jc w:val="both"/>
        <w:rPr>
          <w:sz w:val="27"/>
          <w:szCs w:val="27"/>
        </w:rPr>
      </w:pPr>
      <w:r w:rsidRPr="0034546D">
        <w:rPr>
          <w:b/>
          <w:i/>
          <w:sz w:val="27"/>
          <w:szCs w:val="27"/>
          <w:lang w:val="en-US"/>
        </w:rPr>
        <w:t>V</w:t>
      </w:r>
      <w:r w:rsidRPr="0034546D">
        <w:rPr>
          <w:b/>
          <w:i/>
          <w:sz w:val="27"/>
          <w:szCs w:val="27"/>
          <w:vertAlign w:val="subscript"/>
        </w:rPr>
        <w:t>ВМ</w:t>
      </w:r>
      <w:r w:rsidRPr="0034546D">
        <w:rPr>
          <w:sz w:val="27"/>
          <w:szCs w:val="27"/>
        </w:rPr>
        <w:t xml:space="preserve"> – налогооблагаемый объем реализации виноматериалов (кроме крепленого вина наливом),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15B0C" w:rsidRPr="0034546D" w:rsidRDefault="00715B0C" w:rsidP="00715B0C">
      <w:pPr>
        <w:spacing w:line="240" w:lineRule="auto"/>
        <w:jc w:val="both"/>
        <w:rPr>
          <w:sz w:val="27"/>
          <w:szCs w:val="27"/>
        </w:rPr>
      </w:pPr>
      <w:r w:rsidRPr="0034546D">
        <w:rPr>
          <w:b/>
          <w:i/>
          <w:sz w:val="27"/>
          <w:szCs w:val="27"/>
          <w:lang w:val="en-US"/>
        </w:rPr>
        <w:t>S</w:t>
      </w:r>
      <w:r w:rsidRPr="0034546D">
        <w:rPr>
          <w:b/>
          <w:i/>
          <w:sz w:val="27"/>
          <w:szCs w:val="27"/>
          <w:vertAlign w:val="subscript"/>
        </w:rPr>
        <w:t>ВФр;</w:t>
      </w:r>
      <w:r w:rsidRPr="0034546D">
        <w:rPr>
          <w:sz w:val="27"/>
          <w:szCs w:val="27"/>
        </w:rPr>
        <w:t xml:space="preserve"> – ставка акциза на</w:t>
      </w:r>
      <w:r w:rsidRPr="0034546D">
        <w:t xml:space="preserve"> </w:t>
      </w:r>
      <w:r w:rsidRPr="0034546D">
        <w:rPr>
          <w:sz w:val="27"/>
          <w:szCs w:val="27"/>
        </w:rPr>
        <w:t>вина (за исключением крепленых (ликерных) вин), фруктовые вина, плодовую алкогольную продукцию, рублей за 1 литр;</w:t>
      </w:r>
    </w:p>
    <w:p w:rsidR="00715B0C" w:rsidRPr="0034546D" w:rsidRDefault="00715B0C" w:rsidP="00715B0C">
      <w:pPr>
        <w:spacing w:line="240" w:lineRule="auto"/>
        <w:jc w:val="both"/>
        <w:rPr>
          <w:sz w:val="27"/>
          <w:szCs w:val="27"/>
        </w:rPr>
      </w:pPr>
      <w:r w:rsidRPr="0034546D">
        <w:rPr>
          <w:b/>
          <w:i/>
          <w:sz w:val="27"/>
          <w:szCs w:val="27"/>
          <w:lang w:val="en-US"/>
        </w:rPr>
        <w:t>S</w:t>
      </w:r>
      <w:r w:rsidRPr="0034546D">
        <w:rPr>
          <w:b/>
          <w:i/>
          <w:sz w:val="27"/>
          <w:szCs w:val="27"/>
          <w:vertAlign w:val="subscript"/>
        </w:rPr>
        <w:t>ВИ;</w:t>
      </w:r>
      <w:r w:rsidRPr="0034546D">
        <w:rPr>
          <w:sz w:val="27"/>
          <w:szCs w:val="27"/>
        </w:rPr>
        <w:t xml:space="preserve"> – ставка акциза игристые вина, включая российское шампанское, рублей за 1 литр;</w:t>
      </w:r>
    </w:p>
    <w:p w:rsidR="00715B0C" w:rsidRPr="0034546D" w:rsidRDefault="00715B0C" w:rsidP="00715B0C">
      <w:pPr>
        <w:spacing w:line="240" w:lineRule="auto"/>
        <w:jc w:val="both"/>
        <w:rPr>
          <w:sz w:val="27"/>
          <w:szCs w:val="27"/>
        </w:rPr>
      </w:pPr>
      <w:r w:rsidRPr="0034546D">
        <w:rPr>
          <w:b/>
          <w:i/>
          <w:sz w:val="27"/>
          <w:szCs w:val="27"/>
          <w:lang w:val="en-US"/>
        </w:rPr>
        <w:t>S</w:t>
      </w:r>
      <w:r w:rsidRPr="0034546D">
        <w:rPr>
          <w:b/>
          <w:i/>
          <w:sz w:val="27"/>
          <w:szCs w:val="27"/>
          <w:vertAlign w:val="subscript"/>
        </w:rPr>
        <w:t>ВН</w:t>
      </w:r>
      <w:r w:rsidRPr="0034546D">
        <w:rPr>
          <w:sz w:val="27"/>
          <w:szCs w:val="27"/>
        </w:rPr>
        <w:t xml:space="preserve"> – ставка акциза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w:t>
      </w:r>
      <w:r w:rsidRPr="0034546D">
        <w:rPr>
          <w:sz w:val="27"/>
          <w:szCs w:val="27"/>
        </w:rPr>
        <w:lastRenderedPageBreak/>
        <w:t>виноградного или иного плодового сусла, и (или) дистиллятов, и (или) крепленого (ликерного) вина , рублей за 1 литр;</w:t>
      </w:r>
    </w:p>
    <w:p w:rsidR="00715B0C" w:rsidRDefault="00715B0C" w:rsidP="00715B0C">
      <w:pPr>
        <w:spacing w:line="240" w:lineRule="auto"/>
        <w:jc w:val="both"/>
        <w:rPr>
          <w:sz w:val="27"/>
          <w:szCs w:val="27"/>
        </w:rPr>
      </w:pPr>
      <w:r w:rsidRPr="0034546D">
        <w:rPr>
          <w:b/>
          <w:i/>
          <w:sz w:val="27"/>
          <w:szCs w:val="27"/>
          <w:lang w:val="en-US"/>
        </w:rPr>
        <w:t>S</w:t>
      </w:r>
      <w:r w:rsidRPr="0034546D">
        <w:rPr>
          <w:b/>
          <w:i/>
          <w:sz w:val="27"/>
          <w:szCs w:val="27"/>
          <w:vertAlign w:val="subscript"/>
        </w:rPr>
        <w:t>Вм</w:t>
      </w:r>
      <w:r w:rsidRPr="0034546D">
        <w:rPr>
          <w:sz w:val="27"/>
          <w:szCs w:val="27"/>
        </w:rPr>
        <w:t>– ставка акциза на виноматериалы, кроме крепленого вина наливом, рублей за 1 литр;</w:t>
      </w:r>
    </w:p>
    <w:p w:rsidR="00715B0C" w:rsidRPr="00C671E2" w:rsidRDefault="00715B0C" w:rsidP="00715B0C">
      <w:pPr>
        <w:spacing w:line="240" w:lineRule="auto"/>
        <w:jc w:val="both"/>
        <w:rPr>
          <w:sz w:val="27"/>
          <w:szCs w:val="27"/>
        </w:rPr>
      </w:pPr>
      <w:r w:rsidRPr="00C671E2">
        <w:rPr>
          <w:b/>
          <w:i/>
          <w:sz w:val="26"/>
          <w:szCs w:val="26"/>
        </w:rPr>
        <w:t>А</w:t>
      </w:r>
      <w:r w:rsidRPr="00C671E2">
        <w:rPr>
          <w:b/>
          <w:i/>
          <w:sz w:val="20"/>
          <w:szCs w:val="26"/>
        </w:rPr>
        <w:t>В</w:t>
      </w:r>
      <w:r w:rsidRPr="00C671E2">
        <w:rPr>
          <w:b/>
          <w:i/>
          <w:sz w:val="26"/>
          <w:szCs w:val="26"/>
          <w:vertAlign w:val="subscript"/>
        </w:rPr>
        <w:t xml:space="preserve">ВФр </w:t>
      </w:r>
      <w:r w:rsidRPr="00C671E2">
        <w:rPr>
          <w:b/>
          <w:i/>
          <w:sz w:val="32"/>
          <w:szCs w:val="26"/>
          <w:vertAlign w:val="subscript"/>
        </w:rPr>
        <w:t xml:space="preserve">– </w:t>
      </w:r>
      <w:r w:rsidRPr="00C671E2">
        <w:rPr>
          <w:sz w:val="27"/>
          <w:szCs w:val="27"/>
        </w:rPr>
        <w:t>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производства вина (за исключением крепленых (ликерных) вин), кроме производимых из подакцизного винограда, фруктовые вина, плодовая алкогольная продукция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15B0C" w:rsidRPr="00C671E2" w:rsidRDefault="00715B0C" w:rsidP="00715B0C">
      <w:pPr>
        <w:spacing w:line="240" w:lineRule="auto"/>
        <w:jc w:val="both"/>
        <w:rPr>
          <w:sz w:val="27"/>
          <w:szCs w:val="27"/>
        </w:rPr>
      </w:pPr>
      <w:r w:rsidRPr="00C671E2">
        <w:rPr>
          <w:b/>
          <w:i/>
          <w:sz w:val="26"/>
          <w:szCs w:val="26"/>
        </w:rPr>
        <w:t>А</w:t>
      </w:r>
      <w:r w:rsidRPr="00C671E2">
        <w:rPr>
          <w:b/>
          <w:i/>
          <w:sz w:val="18"/>
          <w:szCs w:val="26"/>
        </w:rPr>
        <w:t>В</w:t>
      </w:r>
      <w:r w:rsidRPr="00C671E2">
        <w:rPr>
          <w:b/>
          <w:i/>
          <w:sz w:val="26"/>
          <w:szCs w:val="26"/>
          <w:vertAlign w:val="subscript"/>
        </w:rPr>
        <w:t xml:space="preserve">ВИ  </w:t>
      </w:r>
      <w:r w:rsidRPr="00C671E2">
        <w:rPr>
          <w:sz w:val="27"/>
          <w:szCs w:val="27"/>
        </w:rPr>
        <w:t xml:space="preserve">– </w:t>
      </w:r>
      <w:r w:rsidRPr="00C671E2">
        <w:rPr>
          <w:b/>
          <w:i/>
          <w:sz w:val="26"/>
          <w:szCs w:val="26"/>
          <w:vertAlign w:val="subscript"/>
        </w:rPr>
        <w:t xml:space="preserve"> </w:t>
      </w:r>
      <w:r w:rsidRPr="00C671E2">
        <w:rPr>
          <w:sz w:val="27"/>
          <w:szCs w:val="27"/>
        </w:rPr>
        <w:t xml:space="preserve">суммы акциза, уплаченные налогоплательщиком при приобретении или при ввозе в Российскую Федерацию виноматериалов, виноградного сусла, плодового сусла, плодовых сброженных материалов, использованных для игристых вин, включая российское шампанское, кроме производимых из подакцизного винограда с учетом положений пункта 19 статьи 200 НК РФ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w:t>
      </w:r>
    </w:p>
    <w:p w:rsidR="00715B0C" w:rsidRPr="00C671E2" w:rsidRDefault="00715B0C" w:rsidP="00715B0C">
      <w:pPr>
        <w:spacing w:line="240" w:lineRule="auto"/>
        <w:jc w:val="both"/>
        <w:rPr>
          <w:sz w:val="27"/>
          <w:szCs w:val="27"/>
        </w:rPr>
      </w:pPr>
      <w:r w:rsidRPr="00C671E2">
        <w:rPr>
          <w:b/>
          <w:i/>
          <w:sz w:val="27"/>
          <w:szCs w:val="27"/>
        </w:rPr>
        <w:t xml:space="preserve">К </w:t>
      </w:r>
      <w:r w:rsidRPr="00C671E2">
        <w:rPr>
          <w:i/>
          <w:sz w:val="27"/>
          <w:szCs w:val="27"/>
        </w:rPr>
        <w:t xml:space="preserve">– </w:t>
      </w:r>
      <w:r w:rsidRPr="00C671E2">
        <w:rPr>
          <w:sz w:val="27"/>
          <w:szCs w:val="27"/>
        </w:rPr>
        <w:t>коэффициент</w:t>
      </w:r>
      <w:r w:rsidRPr="00C671E2">
        <w:rPr>
          <w:b/>
          <w:i/>
          <w:sz w:val="27"/>
          <w:szCs w:val="27"/>
        </w:rPr>
        <w:t xml:space="preserve"> </w:t>
      </w:r>
      <w:r w:rsidRPr="00C671E2">
        <w:rPr>
          <w:sz w:val="27"/>
          <w:szCs w:val="27"/>
        </w:rPr>
        <w:t>для расчета налогового вычета, определяемый в соответствии с пунктом 19 статьи 200 НК РФ;</w:t>
      </w:r>
    </w:p>
    <w:p w:rsidR="00715B0C" w:rsidRPr="0034546D" w:rsidRDefault="00715B0C" w:rsidP="00715B0C">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15B0C" w:rsidRPr="0034546D" w:rsidRDefault="00715B0C" w:rsidP="00715B0C">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15B0C" w:rsidRPr="0034546D" w:rsidRDefault="00715B0C" w:rsidP="00715B0C">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715B0C" w:rsidRPr="0034546D" w:rsidRDefault="00715B0C" w:rsidP="00715B0C">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15B0C" w:rsidRPr="0034546D" w:rsidRDefault="00715B0C" w:rsidP="00715B0C">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5B0C" w:rsidRPr="0034546D" w:rsidRDefault="00715B0C" w:rsidP="00715B0C">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715B0C" w:rsidRDefault="00715B0C" w:rsidP="00715B0C">
      <w:pPr>
        <w:spacing w:line="240" w:lineRule="auto"/>
        <w:jc w:val="both"/>
        <w:rPr>
          <w:sz w:val="27"/>
          <w:szCs w:val="27"/>
        </w:rPr>
      </w:pPr>
      <w:r w:rsidRPr="0034546D">
        <w:rPr>
          <w:sz w:val="27"/>
          <w:szCs w:val="27"/>
        </w:rPr>
        <w:t xml:space="preserve">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зачисляются в бюджеты бюджетной </w:t>
      </w:r>
      <w:r w:rsidRPr="0034546D">
        <w:rPr>
          <w:sz w:val="27"/>
          <w:szCs w:val="27"/>
        </w:rPr>
        <w:lastRenderedPageBreak/>
        <w:t>системы Российской Федерации по нормативам, установленным в соответствии со статьями БК РФ.</w:t>
      </w:r>
    </w:p>
    <w:p w:rsidR="00715B0C" w:rsidRPr="0034546D" w:rsidRDefault="00715B0C" w:rsidP="00715B0C">
      <w:pPr>
        <w:spacing w:line="240" w:lineRule="auto"/>
        <w:jc w:val="both"/>
        <w:rPr>
          <w:sz w:val="27"/>
          <w:szCs w:val="27"/>
        </w:rPr>
      </w:pPr>
    </w:p>
    <w:p w:rsidR="00606AED" w:rsidRPr="000467C0" w:rsidRDefault="00606AED"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59" w:name="_Toc226470160"/>
      <w:r w:rsidRPr="000467C0">
        <w:rPr>
          <w:rFonts w:ascii="Times New Roman" w:eastAsia="MS Gothic" w:hAnsi="Times New Roman"/>
          <w:i/>
          <w:sz w:val="27"/>
          <w:szCs w:val="27"/>
        </w:rPr>
        <w:t>Акцизы на вина, игристые вина</w:t>
      </w:r>
      <w:r w:rsidR="00E852E8" w:rsidRPr="000467C0">
        <w:rPr>
          <w:rFonts w:ascii="Times New Roman" w:eastAsia="MS Gothic" w:hAnsi="Times New Roman"/>
          <w:i/>
          <w:sz w:val="27"/>
          <w:szCs w:val="27"/>
        </w:rPr>
        <w:t>,</w:t>
      </w:r>
      <w:r w:rsidRPr="000467C0">
        <w:rPr>
          <w:rFonts w:ascii="Times New Roman" w:eastAsia="MS Gothic" w:hAnsi="Times New Roman"/>
          <w:i/>
          <w:sz w:val="27"/>
          <w:szCs w:val="27"/>
        </w:rPr>
        <w:t xml:space="preserve"> </w:t>
      </w:r>
      <w:r w:rsidR="00E852E8" w:rsidRPr="000467C0">
        <w:rPr>
          <w:rFonts w:ascii="Times New Roman" w:eastAsia="MS Gothic" w:hAnsi="Times New Roman"/>
          <w:i/>
          <w:sz w:val="27"/>
          <w:szCs w:val="27"/>
        </w:rPr>
        <w:t>включая российское шампанское</w:t>
      </w:r>
      <w:r w:rsidRPr="000467C0">
        <w:rPr>
          <w:rFonts w:ascii="Times New Roman" w:eastAsia="MS Gothic" w:hAnsi="Times New Roman"/>
          <w:i/>
          <w:sz w:val="27"/>
          <w:szCs w:val="27"/>
        </w:rPr>
        <w:t>, производимые на территории Российской Феде</w:t>
      </w:r>
      <w:r w:rsidR="008D7E20" w:rsidRPr="000467C0">
        <w:rPr>
          <w:rFonts w:ascii="Times New Roman" w:eastAsia="MS Gothic" w:hAnsi="Times New Roman"/>
          <w:i/>
          <w:sz w:val="27"/>
          <w:szCs w:val="27"/>
        </w:rPr>
        <w:t xml:space="preserve">рации из подакцизного винограда </w:t>
      </w:r>
      <w:r w:rsidRPr="000467C0">
        <w:rPr>
          <w:rFonts w:ascii="Times New Roman" w:eastAsia="MS Gothic" w:hAnsi="Times New Roman"/>
          <w:i/>
          <w:sz w:val="27"/>
          <w:szCs w:val="27"/>
        </w:rPr>
        <w:t>182 1 03 02091 01 0000 110</w:t>
      </w:r>
      <w:bookmarkEnd w:id="59"/>
    </w:p>
    <w:p w:rsidR="000467C0" w:rsidRPr="0034546D" w:rsidRDefault="000467C0" w:rsidP="000467C0">
      <w:pPr>
        <w:tabs>
          <w:tab w:val="num" w:pos="0"/>
        </w:tabs>
        <w:spacing w:line="240" w:lineRule="auto"/>
        <w:jc w:val="both"/>
        <w:rPr>
          <w:sz w:val="27"/>
          <w:szCs w:val="27"/>
        </w:rPr>
      </w:pPr>
      <w:r w:rsidRPr="0034546D">
        <w:rPr>
          <w:sz w:val="27"/>
          <w:szCs w:val="27"/>
        </w:rPr>
        <w:t>Для расчёта поступлений акцизов на вина, включая российское шампанское, производимые на территории Российской Федерации из подакцизного винограда, используются:</w:t>
      </w:r>
    </w:p>
    <w:p w:rsidR="000467C0" w:rsidRPr="0034546D" w:rsidRDefault="000467C0" w:rsidP="000467C0">
      <w:pPr>
        <w:tabs>
          <w:tab w:val="num" w:pos="0"/>
        </w:tabs>
        <w:spacing w:line="240" w:lineRule="auto"/>
        <w:jc w:val="both"/>
        <w:rPr>
          <w:sz w:val="27"/>
          <w:szCs w:val="27"/>
        </w:rPr>
      </w:pPr>
      <w:r w:rsidRPr="0034546D">
        <w:rPr>
          <w:sz w:val="27"/>
          <w:szCs w:val="27"/>
        </w:rPr>
        <w:t>- показатели прогноза социально-экономического развития Р</w:t>
      </w:r>
      <w:r>
        <w:rPr>
          <w:sz w:val="27"/>
          <w:szCs w:val="27"/>
        </w:rPr>
        <w:t>остовской области</w:t>
      </w:r>
      <w:r w:rsidRPr="0034546D">
        <w:rPr>
          <w:sz w:val="27"/>
          <w:szCs w:val="27"/>
        </w:rPr>
        <w:t xml:space="preserve"> Федерации (налогооблагаемый </w:t>
      </w:r>
      <w:r w:rsidRPr="0034546D">
        <w:rPr>
          <w:bCs/>
          <w:sz w:val="27"/>
          <w:szCs w:val="27"/>
        </w:rPr>
        <w:t xml:space="preserve">объём вин, игристых вин </w:t>
      </w:r>
      <w:r w:rsidRPr="0034546D">
        <w:rPr>
          <w:sz w:val="27"/>
          <w:szCs w:val="27"/>
        </w:rPr>
        <w:t xml:space="preserve">включая российское шампанское, производимых на территории Российской Федерации из подакцизного винограда; объем винограда, использованного для производства вин, включая российское шампанское по технологии полного цикла), разрабатываемые Минэкономразвития </w:t>
      </w:r>
      <w:r>
        <w:rPr>
          <w:sz w:val="27"/>
          <w:szCs w:val="27"/>
        </w:rPr>
        <w:t>Ростовской области</w:t>
      </w:r>
      <w:r w:rsidRPr="0034546D">
        <w:rPr>
          <w:sz w:val="27"/>
          <w:szCs w:val="27"/>
        </w:rPr>
        <w:t>;</w:t>
      </w:r>
    </w:p>
    <w:p w:rsidR="000467C0" w:rsidRPr="0034546D" w:rsidRDefault="000467C0" w:rsidP="000467C0">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467C0" w:rsidRPr="0034546D" w:rsidRDefault="000467C0" w:rsidP="000467C0">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67C0" w:rsidRPr="0034546D" w:rsidRDefault="000467C0" w:rsidP="000467C0">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0467C0" w:rsidRPr="0034546D" w:rsidRDefault="000467C0" w:rsidP="000467C0">
      <w:pPr>
        <w:spacing w:line="240" w:lineRule="auto"/>
        <w:jc w:val="both"/>
        <w:rPr>
          <w:sz w:val="27"/>
          <w:szCs w:val="27"/>
        </w:rPr>
      </w:pPr>
      <w:r w:rsidRPr="0034546D">
        <w:rPr>
          <w:sz w:val="27"/>
          <w:szCs w:val="27"/>
        </w:rPr>
        <w:t>Расчёт поступлений акцизов на вина, игристые вина включая российское шампанское,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34546D">
        <w:t xml:space="preserve"> </w:t>
      </w:r>
      <w:r w:rsidRPr="0034546D">
        <w:rPr>
          <w:sz w:val="27"/>
          <w:szCs w:val="27"/>
        </w:rPr>
        <w:t>коэффициентов для расчета вычета и других показателей, определяющих поступления акцизов (уровень собираемости и др.).</w:t>
      </w:r>
    </w:p>
    <w:p w:rsidR="000467C0" w:rsidRPr="0034546D" w:rsidRDefault="000467C0" w:rsidP="000467C0">
      <w:pPr>
        <w:spacing w:line="240" w:lineRule="auto"/>
        <w:jc w:val="both"/>
        <w:rPr>
          <w:sz w:val="27"/>
          <w:szCs w:val="27"/>
        </w:rPr>
      </w:pPr>
      <w:r w:rsidRPr="0034546D">
        <w:rPr>
          <w:sz w:val="27"/>
          <w:szCs w:val="27"/>
        </w:rPr>
        <w:t xml:space="preserve">Основные параметры прогноза представлены по двум видам: </w:t>
      </w:r>
    </w:p>
    <w:p w:rsidR="000467C0" w:rsidRPr="0034546D" w:rsidRDefault="000467C0" w:rsidP="000467C0">
      <w:pPr>
        <w:pStyle w:val="aff0"/>
        <w:numPr>
          <w:ilvl w:val="0"/>
          <w:numId w:val="2"/>
        </w:numPr>
        <w:spacing w:after="0" w:line="240" w:lineRule="auto"/>
        <w:ind w:left="0" w:firstLine="709"/>
        <w:jc w:val="both"/>
        <w:rPr>
          <w:rFonts w:ascii="Times New Roman" w:hAnsi="Times New Roman"/>
          <w:sz w:val="27"/>
          <w:szCs w:val="27"/>
        </w:rPr>
      </w:pPr>
      <w:r w:rsidRPr="0034546D">
        <w:rPr>
          <w:rFonts w:ascii="Times New Roman" w:hAnsi="Times New Roman"/>
          <w:sz w:val="27"/>
          <w:szCs w:val="27"/>
        </w:rPr>
        <w:t>вина (за исключением крепленных (ликерных) вин), производимые из подакцизного винограда;</w:t>
      </w:r>
    </w:p>
    <w:p w:rsidR="000467C0" w:rsidRPr="0034546D" w:rsidRDefault="000467C0" w:rsidP="000467C0">
      <w:pPr>
        <w:pStyle w:val="aff0"/>
        <w:numPr>
          <w:ilvl w:val="0"/>
          <w:numId w:val="2"/>
        </w:numPr>
        <w:spacing w:after="0" w:line="240" w:lineRule="auto"/>
        <w:ind w:left="0" w:firstLine="709"/>
        <w:jc w:val="both"/>
        <w:rPr>
          <w:rFonts w:ascii="Times New Roman" w:hAnsi="Times New Roman"/>
          <w:sz w:val="27"/>
          <w:szCs w:val="27"/>
        </w:rPr>
      </w:pPr>
      <w:r w:rsidRPr="0034546D">
        <w:rPr>
          <w:rFonts w:ascii="Times New Roman" w:hAnsi="Times New Roman"/>
          <w:sz w:val="27"/>
          <w:szCs w:val="27"/>
        </w:rPr>
        <w:t>игристые вина, включая российское шампанское, производимые из подакцизного винограда.</w:t>
      </w:r>
    </w:p>
    <w:p w:rsidR="000467C0" w:rsidRPr="0034546D" w:rsidRDefault="000467C0" w:rsidP="000467C0">
      <w:pPr>
        <w:spacing w:line="240" w:lineRule="auto"/>
        <w:jc w:val="both"/>
      </w:pPr>
    </w:p>
    <w:p w:rsidR="000467C0" w:rsidRPr="0034546D" w:rsidRDefault="000467C0" w:rsidP="000467C0">
      <w:pPr>
        <w:spacing w:line="240" w:lineRule="auto"/>
        <w:jc w:val="both"/>
        <w:rPr>
          <w:sz w:val="27"/>
          <w:szCs w:val="27"/>
        </w:rPr>
      </w:pPr>
      <w:r w:rsidRPr="0034546D">
        <w:rPr>
          <w:sz w:val="27"/>
          <w:szCs w:val="27"/>
        </w:rPr>
        <w:t>Поступления акцизов на вина, включая российское шампанское, производимые на территории Российской Федерации из подакцизного винограда, (</w:t>
      </w:r>
      <w:r w:rsidRPr="0034546D">
        <w:rPr>
          <w:b/>
          <w:i/>
          <w:sz w:val="27"/>
          <w:szCs w:val="27"/>
        </w:rPr>
        <w:t>А</w:t>
      </w:r>
      <w:r w:rsidRPr="0034546D">
        <w:rPr>
          <w:b/>
          <w:i/>
          <w:sz w:val="27"/>
          <w:szCs w:val="27"/>
          <w:vertAlign w:val="subscript"/>
        </w:rPr>
        <w:t>Впв</w:t>
      </w:r>
      <w:r w:rsidRPr="0034546D">
        <w:rPr>
          <w:sz w:val="27"/>
          <w:szCs w:val="27"/>
        </w:rPr>
        <w:t>) определяется исходя из следующего алгоритма расчёта (формуле):</w:t>
      </w:r>
    </w:p>
    <w:p w:rsidR="000467C0" w:rsidRPr="0034546D" w:rsidRDefault="000467C0" w:rsidP="000467C0">
      <w:pPr>
        <w:spacing w:before="120" w:after="120"/>
        <w:jc w:val="center"/>
        <w:rPr>
          <w:b/>
          <w:i/>
          <w:sz w:val="27"/>
          <w:szCs w:val="27"/>
        </w:rPr>
      </w:pPr>
      <w:r w:rsidRPr="0034546D">
        <w:rPr>
          <w:b/>
          <w:i/>
          <w:sz w:val="27"/>
          <w:szCs w:val="27"/>
        </w:rPr>
        <w:t>А</w:t>
      </w:r>
      <w:r w:rsidRPr="0034546D">
        <w:rPr>
          <w:b/>
          <w:i/>
          <w:sz w:val="27"/>
          <w:szCs w:val="27"/>
          <w:vertAlign w:val="subscript"/>
        </w:rPr>
        <w:t>Впв</w:t>
      </w:r>
      <w:r w:rsidRPr="0034546D">
        <w:rPr>
          <w:b/>
          <w:i/>
          <w:sz w:val="27"/>
          <w:szCs w:val="27"/>
        </w:rPr>
        <w:t>= ∑[(</w:t>
      </w:r>
      <w:r w:rsidRPr="0034546D">
        <w:rPr>
          <w:b/>
          <w:i/>
          <w:sz w:val="27"/>
          <w:szCs w:val="27"/>
          <w:lang w:val="en-US"/>
        </w:rPr>
        <w:t>V</w:t>
      </w:r>
      <w:r w:rsidRPr="0034546D">
        <w:rPr>
          <w:b/>
          <w:i/>
          <w:sz w:val="27"/>
          <w:szCs w:val="27"/>
          <w:vertAlign w:val="subscript"/>
        </w:rPr>
        <w:t>Впв;ВИпв</w:t>
      </w:r>
      <w:r w:rsidRPr="0034546D">
        <w:rPr>
          <w:b/>
          <w:i/>
          <w:sz w:val="27"/>
          <w:szCs w:val="27"/>
        </w:rPr>
        <w:t>*</w:t>
      </w:r>
      <w:r w:rsidRPr="0034546D">
        <w:rPr>
          <w:b/>
          <w:i/>
          <w:sz w:val="27"/>
          <w:szCs w:val="27"/>
          <w:lang w:val="en-US"/>
        </w:rPr>
        <w:t>S</w:t>
      </w:r>
      <w:r w:rsidRPr="0034546D">
        <w:rPr>
          <w:b/>
          <w:i/>
          <w:sz w:val="27"/>
          <w:szCs w:val="27"/>
          <w:vertAlign w:val="subscript"/>
        </w:rPr>
        <w:t>В;ВИ</w:t>
      </w:r>
      <w:r w:rsidRPr="0034546D">
        <w:rPr>
          <w:b/>
          <w:i/>
          <w:sz w:val="27"/>
          <w:szCs w:val="27"/>
        </w:rPr>
        <w:t>) – ((</w:t>
      </w:r>
      <w:r w:rsidRPr="0034546D">
        <w:rPr>
          <w:b/>
          <w:i/>
          <w:sz w:val="27"/>
          <w:szCs w:val="27"/>
          <w:lang w:val="en-US"/>
        </w:rPr>
        <w:t>V</w:t>
      </w:r>
      <w:r w:rsidRPr="0034546D">
        <w:rPr>
          <w:b/>
          <w:i/>
          <w:sz w:val="27"/>
          <w:szCs w:val="27"/>
          <w:vertAlign w:val="subscript"/>
        </w:rPr>
        <w:t>ПВв;ПВви</w:t>
      </w:r>
      <w:r w:rsidRPr="0034546D">
        <w:rPr>
          <w:b/>
          <w:i/>
          <w:sz w:val="27"/>
          <w:szCs w:val="27"/>
        </w:rPr>
        <w:t>*</w:t>
      </w:r>
      <w:r w:rsidRPr="0034546D">
        <w:rPr>
          <w:b/>
          <w:i/>
          <w:sz w:val="27"/>
          <w:szCs w:val="27"/>
          <w:lang w:val="en-US"/>
        </w:rPr>
        <w:t>S</w:t>
      </w:r>
      <w:r w:rsidRPr="0034546D">
        <w:rPr>
          <w:b/>
          <w:i/>
          <w:sz w:val="27"/>
          <w:szCs w:val="27"/>
          <w:vertAlign w:val="subscript"/>
        </w:rPr>
        <w:t>ПВ</w:t>
      </w:r>
      <w:r w:rsidRPr="0034546D">
        <w:rPr>
          <w:b/>
          <w:i/>
          <w:sz w:val="27"/>
          <w:szCs w:val="27"/>
        </w:rPr>
        <w:t xml:space="preserve"> )*К</w:t>
      </w:r>
      <w:r w:rsidRPr="0034546D">
        <w:rPr>
          <w:b/>
          <w:i/>
          <w:sz w:val="27"/>
          <w:szCs w:val="27"/>
          <w:vertAlign w:val="subscript"/>
        </w:rPr>
        <w:t xml:space="preserve">ВД </w:t>
      </w:r>
      <w:r w:rsidRPr="0034546D">
        <w:rPr>
          <w:b/>
          <w:i/>
          <w:sz w:val="27"/>
          <w:szCs w:val="27"/>
        </w:rPr>
        <w:t>)]*</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w:t>
      </w:r>
      <w:r w:rsidRPr="0034546D">
        <w:rPr>
          <w:b/>
          <w:i/>
          <w:sz w:val="27"/>
          <w:szCs w:val="27"/>
          <w:lang w:val="en-US"/>
        </w:rPr>
        <w:t>P</w:t>
      </w:r>
      <w:r w:rsidRPr="0034546D">
        <w:rPr>
          <w:b/>
          <w:i/>
          <w:sz w:val="27"/>
          <w:szCs w:val="27"/>
        </w:rPr>
        <w:t xml:space="preserve"> (+/-)</w:t>
      </w:r>
      <w:r w:rsidRPr="0034546D">
        <w:rPr>
          <w:b/>
          <w:i/>
          <w:sz w:val="27"/>
          <w:szCs w:val="27"/>
          <w:lang w:val="en-US"/>
        </w:rPr>
        <w:t>F</w:t>
      </w:r>
      <w:r w:rsidRPr="0034546D">
        <w:rPr>
          <w:b/>
          <w:i/>
          <w:sz w:val="27"/>
          <w:szCs w:val="27"/>
        </w:rPr>
        <w:t>,</w:t>
      </w:r>
    </w:p>
    <w:p w:rsidR="000467C0" w:rsidRPr="0034546D" w:rsidRDefault="000467C0" w:rsidP="000467C0">
      <w:pPr>
        <w:spacing w:line="240" w:lineRule="auto"/>
        <w:jc w:val="both"/>
        <w:rPr>
          <w:sz w:val="27"/>
          <w:szCs w:val="27"/>
        </w:rPr>
      </w:pPr>
      <w:r w:rsidRPr="0034546D">
        <w:rPr>
          <w:sz w:val="27"/>
          <w:szCs w:val="27"/>
        </w:rPr>
        <w:t>где:</w:t>
      </w:r>
    </w:p>
    <w:p w:rsidR="000467C0" w:rsidRPr="0034546D" w:rsidRDefault="000467C0" w:rsidP="000467C0">
      <w:pPr>
        <w:spacing w:line="240" w:lineRule="auto"/>
        <w:jc w:val="both"/>
        <w:rPr>
          <w:sz w:val="27"/>
          <w:szCs w:val="27"/>
        </w:rPr>
      </w:pPr>
      <w:r w:rsidRPr="0034546D">
        <w:rPr>
          <w:b/>
          <w:i/>
          <w:sz w:val="27"/>
          <w:szCs w:val="27"/>
          <w:lang w:val="en-US"/>
        </w:rPr>
        <w:t>V</w:t>
      </w:r>
      <w:r w:rsidRPr="0034546D">
        <w:rPr>
          <w:b/>
          <w:i/>
          <w:sz w:val="27"/>
          <w:szCs w:val="27"/>
          <w:vertAlign w:val="subscript"/>
        </w:rPr>
        <w:t>Впв;ВИпв</w:t>
      </w:r>
      <w:r w:rsidRPr="0034546D">
        <w:rPr>
          <w:sz w:val="27"/>
          <w:szCs w:val="27"/>
        </w:rPr>
        <w:t xml:space="preserve"> – налогооблагаемый объем реализации вин (за исключением крепленных (ликерных) вин)/ игристых вин, включая российское шампанское,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467C0" w:rsidRPr="0034546D" w:rsidRDefault="000467C0" w:rsidP="000467C0">
      <w:pPr>
        <w:spacing w:line="240" w:lineRule="auto"/>
        <w:jc w:val="both"/>
        <w:rPr>
          <w:sz w:val="27"/>
          <w:szCs w:val="27"/>
        </w:rPr>
      </w:pPr>
      <w:r w:rsidRPr="0034546D">
        <w:rPr>
          <w:b/>
          <w:i/>
          <w:sz w:val="27"/>
          <w:szCs w:val="27"/>
          <w:lang w:val="en-US"/>
        </w:rPr>
        <w:t>S</w:t>
      </w:r>
      <w:r w:rsidRPr="0034546D">
        <w:rPr>
          <w:b/>
          <w:i/>
          <w:sz w:val="27"/>
          <w:szCs w:val="27"/>
          <w:vertAlign w:val="subscript"/>
        </w:rPr>
        <w:t>В;ВИ</w:t>
      </w:r>
      <w:r w:rsidRPr="0034546D">
        <w:rPr>
          <w:sz w:val="27"/>
          <w:szCs w:val="27"/>
        </w:rPr>
        <w:t xml:space="preserve"> – ставка акциза, рублей за 1 литр;</w:t>
      </w:r>
    </w:p>
    <w:p w:rsidR="000467C0" w:rsidRPr="0034546D" w:rsidRDefault="000467C0" w:rsidP="000467C0">
      <w:pPr>
        <w:spacing w:line="240" w:lineRule="auto"/>
        <w:jc w:val="both"/>
        <w:rPr>
          <w:sz w:val="27"/>
          <w:szCs w:val="27"/>
        </w:rPr>
      </w:pPr>
      <w:r w:rsidRPr="0034546D">
        <w:rPr>
          <w:b/>
          <w:i/>
          <w:sz w:val="27"/>
          <w:szCs w:val="27"/>
          <w:lang w:val="en-US"/>
        </w:rPr>
        <w:lastRenderedPageBreak/>
        <w:t>V</w:t>
      </w:r>
      <w:r w:rsidRPr="0034546D">
        <w:rPr>
          <w:b/>
          <w:i/>
          <w:sz w:val="27"/>
          <w:szCs w:val="27"/>
          <w:vertAlign w:val="subscript"/>
        </w:rPr>
        <w:t>ПВв;ПВви</w:t>
      </w:r>
      <w:r w:rsidRPr="0034546D">
        <w:rPr>
          <w:sz w:val="27"/>
          <w:szCs w:val="27"/>
        </w:rPr>
        <w:t xml:space="preserve"> – налогооблагаемый объем винограда, использованного для производства вин (за исключением крепленных (ликерных) вин)/ игристых вин, включая российское шампанское,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467C0" w:rsidRPr="0034546D" w:rsidRDefault="000467C0" w:rsidP="000467C0">
      <w:pPr>
        <w:spacing w:line="240" w:lineRule="auto"/>
        <w:jc w:val="both"/>
        <w:rPr>
          <w:sz w:val="27"/>
          <w:szCs w:val="27"/>
        </w:rPr>
      </w:pPr>
      <w:r w:rsidRPr="0034546D">
        <w:rPr>
          <w:b/>
          <w:i/>
          <w:sz w:val="27"/>
          <w:szCs w:val="27"/>
          <w:lang w:val="en-US"/>
        </w:rPr>
        <w:t>S</w:t>
      </w:r>
      <w:r w:rsidRPr="0034546D">
        <w:rPr>
          <w:b/>
          <w:i/>
          <w:sz w:val="27"/>
          <w:szCs w:val="27"/>
          <w:vertAlign w:val="subscript"/>
        </w:rPr>
        <w:t>ПВ</w:t>
      </w:r>
      <w:r w:rsidRPr="0034546D">
        <w:rPr>
          <w:sz w:val="27"/>
          <w:szCs w:val="27"/>
        </w:rPr>
        <w:t xml:space="preserve"> – ставка акциза, рублей за 1 тонну;</w:t>
      </w:r>
    </w:p>
    <w:p w:rsidR="000467C0" w:rsidRPr="0034546D" w:rsidRDefault="000467C0" w:rsidP="000467C0">
      <w:pPr>
        <w:spacing w:line="240" w:lineRule="auto"/>
        <w:jc w:val="both"/>
        <w:rPr>
          <w:sz w:val="27"/>
          <w:szCs w:val="27"/>
        </w:rPr>
      </w:pPr>
      <w:r w:rsidRPr="0034546D">
        <w:rPr>
          <w:b/>
          <w:i/>
          <w:sz w:val="27"/>
          <w:szCs w:val="27"/>
        </w:rPr>
        <w:t>К</w:t>
      </w:r>
      <w:r w:rsidRPr="0034546D">
        <w:rPr>
          <w:b/>
          <w:i/>
          <w:sz w:val="27"/>
          <w:szCs w:val="27"/>
          <w:vertAlign w:val="subscript"/>
        </w:rPr>
        <w:t xml:space="preserve">ВД </w:t>
      </w:r>
      <w:r w:rsidRPr="0034546D">
        <w:rPr>
          <w:sz w:val="27"/>
          <w:szCs w:val="27"/>
        </w:rPr>
        <w:t>– коэффициент</w:t>
      </w:r>
      <w:r w:rsidRPr="0034546D">
        <w:rPr>
          <w:b/>
          <w:i/>
          <w:sz w:val="27"/>
          <w:szCs w:val="27"/>
        </w:rPr>
        <w:t xml:space="preserve"> </w:t>
      </w:r>
      <w:r w:rsidRPr="0034546D">
        <w:rPr>
          <w:sz w:val="27"/>
          <w:szCs w:val="27"/>
        </w:rPr>
        <w:t>для расчета налогового вычета, рассчитываемый в соответствии с пунктом 31 статьи 200 НК РФ;</w:t>
      </w:r>
    </w:p>
    <w:p w:rsidR="000467C0" w:rsidRPr="0034546D" w:rsidRDefault="000467C0" w:rsidP="000467C0">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7C0" w:rsidRPr="0034546D" w:rsidRDefault="000467C0" w:rsidP="000467C0">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7C0" w:rsidRPr="0034546D" w:rsidRDefault="000467C0" w:rsidP="000467C0">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0467C0" w:rsidRPr="0034546D" w:rsidRDefault="000467C0" w:rsidP="000467C0">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7C0" w:rsidRPr="0034546D" w:rsidRDefault="000467C0" w:rsidP="000467C0">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7C0" w:rsidRPr="0034546D" w:rsidRDefault="000467C0" w:rsidP="000467C0">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0467C0" w:rsidRPr="0034546D" w:rsidRDefault="000467C0" w:rsidP="000467C0">
      <w:pPr>
        <w:spacing w:line="240" w:lineRule="auto"/>
        <w:jc w:val="both"/>
        <w:rPr>
          <w:sz w:val="27"/>
          <w:szCs w:val="27"/>
        </w:rPr>
      </w:pPr>
      <w:r w:rsidRPr="0034546D">
        <w:rPr>
          <w:sz w:val="27"/>
          <w:szCs w:val="27"/>
        </w:rPr>
        <w:t>Акцизы на вина, игристые вина, включая российское шампанское,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06AED" w:rsidRPr="000467C0" w:rsidRDefault="00606AED"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60" w:name="_Toc226470161"/>
      <w:r w:rsidRPr="000467C0">
        <w:rPr>
          <w:rFonts w:ascii="Times New Roman" w:eastAsia="MS Gothic" w:hAnsi="Times New Roman"/>
          <w:i/>
          <w:sz w:val="27"/>
          <w:szCs w:val="27"/>
        </w:rPr>
        <w:t xml:space="preserve">Акцизы на пиво, </w:t>
      </w:r>
      <w:r w:rsidR="00DD61F8" w:rsidRPr="000467C0">
        <w:rPr>
          <w:rFonts w:ascii="Times New Roman" w:eastAsia="MS Gothic" w:hAnsi="Times New Roman"/>
          <w:i/>
          <w:sz w:val="27"/>
          <w:szCs w:val="27"/>
        </w:rPr>
        <w:t xml:space="preserve">напитки, изготавливаемые на основе пива, </w:t>
      </w:r>
      <w:r w:rsidR="00F12C28" w:rsidRPr="000467C0">
        <w:rPr>
          <w:rFonts w:ascii="Times New Roman" w:eastAsia="MS Gothic" w:hAnsi="Times New Roman"/>
          <w:i/>
          <w:sz w:val="27"/>
          <w:szCs w:val="27"/>
        </w:rPr>
        <w:t>производимы</w:t>
      </w:r>
      <w:r w:rsidRPr="000467C0">
        <w:rPr>
          <w:rFonts w:ascii="Times New Roman" w:eastAsia="MS Gothic" w:hAnsi="Times New Roman"/>
          <w:i/>
          <w:sz w:val="27"/>
          <w:szCs w:val="27"/>
        </w:rPr>
        <w:t xml:space="preserve">е на </w:t>
      </w:r>
      <w:r w:rsidR="008B0336" w:rsidRPr="000467C0">
        <w:rPr>
          <w:rFonts w:ascii="Times New Roman" w:eastAsia="MS Gothic" w:hAnsi="Times New Roman"/>
          <w:i/>
          <w:sz w:val="27"/>
          <w:szCs w:val="27"/>
        </w:rPr>
        <w:t xml:space="preserve">территории Российской Федерации </w:t>
      </w:r>
      <w:r w:rsidRPr="000467C0">
        <w:rPr>
          <w:rFonts w:ascii="Times New Roman" w:eastAsia="MS Gothic" w:hAnsi="Times New Roman"/>
          <w:i/>
          <w:sz w:val="27"/>
          <w:szCs w:val="27"/>
        </w:rPr>
        <w:t>182 1 03 02100 01 0000 110</w:t>
      </w:r>
      <w:bookmarkEnd w:id="58"/>
      <w:bookmarkEnd w:id="60"/>
    </w:p>
    <w:p w:rsidR="000467C0" w:rsidRPr="000467C0" w:rsidRDefault="000467C0" w:rsidP="000467C0">
      <w:pPr>
        <w:spacing w:line="240" w:lineRule="auto"/>
        <w:jc w:val="both"/>
        <w:rPr>
          <w:sz w:val="27"/>
          <w:szCs w:val="27"/>
        </w:rPr>
      </w:pPr>
      <w:r w:rsidRPr="000467C0">
        <w:rPr>
          <w:sz w:val="27"/>
          <w:szCs w:val="27"/>
        </w:rPr>
        <w:t>Для расчёта поступлений акцизов на пиво используются:</w:t>
      </w:r>
    </w:p>
    <w:p w:rsidR="000467C0" w:rsidRPr="0034546D" w:rsidRDefault="000467C0" w:rsidP="000467C0">
      <w:pPr>
        <w:tabs>
          <w:tab w:val="num" w:pos="0"/>
        </w:tabs>
        <w:spacing w:line="240" w:lineRule="auto"/>
        <w:jc w:val="both"/>
        <w:rPr>
          <w:sz w:val="27"/>
          <w:szCs w:val="27"/>
        </w:rPr>
      </w:pPr>
      <w:r w:rsidRPr="000467C0">
        <w:rPr>
          <w:sz w:val="27"/>
          <w:szCs w:val="27"/>
        </w:rPr>
        <w:t>- показатели прогноза социально-экономического развития</w:t>
      </w:r>
      <w:r w:rsidRPr="0034546D">
        <w:rPr>
          <w:sz w:val="27"/>
          <w:szCs w:val="27"/>
        </w:rPr>
        <w:t xml:space="preserve"> </w:t>
      </w:r>
      <w:r>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пива), разрабатываемые Минэкономразвития </w:t>
      </w:r>
      <w:r>
        <w:rPr>
          <w:sz w:val="27"/>
          <w:szCs w:val="27"/>
        </w:rPr>
        <w:t>Ростовской области</w:t>
      </w:r>
      <w:r w:rsidRPr="0034546D">
        <w:rPr>
          <w:sz w:val="27"/>
          <w:szCs w:val="27"/>
        </w:rPr>
        <w:t>;</w:t>
      </w:r>
    </w:p>
    <w:p w:rsidR="000467C0" w:rsidRPr="0034546D" w:rsidRDefault="000467C0" w:rsidP="000467C0">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0467C0" w:rsidRPr="0034546D" w:rsidRDefault="000467C0" w:rsidP="000467C0">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67C0" w:rsidRPr="0034546D" w:rsidRDefault="000467C0" w:rsidP="000467C0">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0467C0" w:rsidRPr="0034546D" w:rsidRDefault="000467C0" w:rsidP="000467C0">
      <w:pPr>
        <w:spacing w:line="240" w:lineRule="auto"/>
        <w:jc w:val="both"/>
        <w:rPr>
          <w:sz w:val="27"/>
          <w:szCs w:val="27"/>
        </w:rPr>
      </w:pPr>
      <w:r w:rsidRPr="0034546D">
        <w:rPr>
          <w:sz w:val="27"/>
          <w:szCs w:val="27"/>
        </w:rPr>
        <w:t xml:space="preserve">Расчёт поступлений акцизов на пиво, напитки, изготавливаемые на основе пива, осуществляется по методу прямого расчёта, основанного на непосредственном </w:t>
      </w:r>
      <w:r w:rsidRPr="0034546D">
        <w:rPr>
          <w:sz w:val="27"/>
          <w:szCs w:val="27"/>
        </w:rPr>
        <w:lastRenderedPageBreak/>
        <w:t>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467C0" w:rsidRPr="0034546D" w:rsidRDefault="000467C0" w:rsidP="000467C0">
      <w:pPr>
        <w:spacing w:line="240" w:lineRule="auto"/>
        <w:jc w:val="both"/>
        <w:rPr>
          <w:sz w:val="27"/>
          <w:szCs w:val="27"/>
        </w:rPr>
      </w:pPr>
      <w:r w:rsidRPr="0034546D">
        <w:rPr>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467C0" w:rsidRPr="0034546D" w:rsidRDefault="000467C0" w:rsidP="000467C0">
      <w:pPr>
        <w:spacing w:line="240" w:lineRule="auto"/>
        <w:jc w:val="both"/>
        <w:rPr>
          <w:sz w:val="27"/>
          <w:szCs w:val="27"/>
        </w:rPr>
      </w:pPr>
      <w:r w:rsidRPr="0034546D">
        <w:rPr>
          <w:sz w:val="27"/>
          <w:szCs w:val="27"/>
        </w:rPr>
        <w:t>Поступления акцизов на пиво (</w:t>
      </w:r>
      <w:r w:rsidRPr="0034546D">
        <w:rPr>
          <w:b/>
          <w:i/>
          <w:sz w:val="27"/>
          <w:szCs w:val="27"/>
        </w:rPr>
        <w:t>А</w:t>
      </w:r>
      <w:r w:rsidRPr="0034546D">
        <w:rPr>
          <w:b/>
          <w:i/>
          <w:sz w:val="27"/>
          <w:szCs w:val="27"/>
          <w:vertAlign w:val="subscript"/>
        </w:rPr>
        <w:t>ПВ</w:t>
      </w:r>
      <w:r w:rsidRPr="0034546D">
        <w:rPr>
          <w:sz w:val="27"/>
          <w:szCs w:val="27"/>
        </w:rPr>
        <w:t>) определяется исходя из следующего алгоритма расчёта (формуле):</w:t>
      </w:r>
    </w:p>
    <w:p w:rsidR="000467C0" w:rsidRPr="0034546D" w:rsidRDefault="000467C0" w:rsidP="000467C0">
      <w:pPr>
        <w:spacing w:line="240" w:lineRule="auto"/>
        <w:jc w:val="both"/>
        <w:rPr>
          <w:sz w:val="27"/>
          <w:szCs w:val="27"/>
        </w:rPr>
      </w:pPr>
    </w:p>
    <w:p w:rsidR="000467C0" w:rsidRPr="0034546D" w:rsidRDefault="000467C0" w:rsidP="000467C0">
      <w:pPr>
        <w:jc w:val="center"/>
        <w:rPr>
          <w:b/>
          <w:i/>
          <w:sz w:val="27"/>
          <w:szCs w:val="27"/>
        </w:rPr>
      </w:pPr>
      <w:r w:rsidRPr="0034546D">
        <w:rPr>
          <w:b/>
          <w:i/>
          <w:sz w:val="27"/>
          <w:szCs w:val="27"/>
        </w:rPr>
        <w:t>А</w:t>
      </w:r>
      <w:r w:rsidRPr="0034546D">
        <w:rPr>
          <w:b/>
          <w:i/>
          <w:sz w:val="27"/>
          <w:szCs w:val="27"/>
          <w:vertAlign w:val="subscript"/>
        </w:rPr>
        <w:t>ПВ</w:t>
      </w:r>
      <w:r w:rsidRPr="0034546D">
        <w:rPr>
          <w:b/>
          <w:i/>
          <w:sz w:val="27"/>
          <w:szCs w:val="27"/>
        </w:rPr>
        <w:t xml:space="preserve">= </w:t>
      </w:r>
      <w:r w:rsidRPr="0034546D">
        <w:rPr>
          <w:b/>
          <w:i/>
          <w:sz w:val="32"/>
          <w:szCs w:val="32"/>
        </w:rPr>
        <w:t>∑(</w:t>
      </w:r>
      <w:r w:rsidRPr="0034546D">
        <w:rPr>
          <w:b/>
          <w:i/>
          <w:sz w:val="27"/>
          <w:szCs w:val="27"/>
        </w:rPr>
        <w:t>∑(</w:t>
      </w:r>
      <w:r w:rsidRPr="0034546D">
        <w:rPr>
          <w:b/>
          <w:i/>
          <w:sz w:val="27"/>
          <w:szCs w:val="27"/>
          <w:lang w:val="en-US"/>
        </w:rPr>
        <w:t>V</w:t>
      </w:r>
      <w:r w:rsidRPr="0034546D">
        <w:rPr>
          <w:b/>
          <w:i/>
          <w:sz w:val="27"/>
          <w:szCs w:val="27"/>
          <w:vertAlign w:val="subscript"/>
        </w:rPr>
        <w:t>ПВ</w:t>
      </w:r>
      <w:r w:rsidRPr="0034546D">
        <w:rPr>
          <w:b/>
          <w:i/>
          <w:sz w:val="27"/>
          <w:szCs w:val="27"/>
        </w:rPr>
        <w:t>*</w:t>
      </w:r>
      <w:r w:rsidRPr="0034546D">
        <w:rPr>
          <w:b/>
          <w:i/>
          <w:sz w:val="27"/>
          <w:szCs w:val="27"/>
          <w:lang w:val="en-US"/>
        </w:rPr>
        <w:t>S</w:t>
      </w:r>
      <w:r w:rsidRPr="0034546D">
        <w:rPr>
          <w:b/>
          <w:i/>
          <w:sz w:val="27"/>
          <w:szCs w:val="27"/>
        </w:rPr>
        <w:t>) *</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0467C0" w:rsidRPr="0034546D" w:rsidRDefault="000467C0" w:rsidP="000467C0">
      <w:pPr>
        <w:spacing w:line="240" w:lineRule="auto"/>
        <w:jc w:val="both"/>
        <w:rPr>
          <w:sz w:val="27"/>
          <w:szCs w:val="27"/>
        </w:rPr>
      </w:pPr>
      <w:r w:rsidRPr="0034546D">
        <w:rPr>
          <w:sz w:val="27"/>
          <w:szCs w:val="27"/>
        </w:rPr>
        <w:t>где:</w:t>
      </w:r>
    </w:p>
    <w:p w:rsidR="000467C0" w:rsidRPr="0034546D" w:rsidRDefault="000467C0" w:rsidP="000467C0">
      <w:pPr>
        <w:spacing w:line="240" w:lineRule="auto"/>
        <w:jc w:val="both"/>
        <w:rPr>
          <w:sz w:val="27"/>
          <w:szCs w:val="27"/>
        </w:rPr>
      </w:pPr>
      <w:r w:rsidRPr="0034546D">
        <w:rPr>
          <w:b/>
          <w:i/>
          <w:sz w:val="27"/>
          <w:szCs w:val="27"/>
          <w:lang w:val="en-US"/>
        </w:rPr>
        <w:t>V</w:t>
      </w:r>
      <w:r w:rsidRPr="0034546D">
        <w:rPr>
          <w:b/>
          <w:i/>
          <w:sz w:val="27"/>
          <w:szCs w:val="27"/>
          <w:vertAlign w:val="subscript"/>
        </w:rPr>
        <w:t>ПВ</w:t>
      </w:r>
      <w:r w:rsidRPr="0034546D">
        <w:rPr>
          <w:b/>
          <w:i/>
          <w:sz w:val="27"/>
          <w:szCs w:val="27"/>
        </w:rPr>
        <w:t xml:space="preserve"> </w:t>
      </w:r>
      <w:r w:rsidRPr="0034546D">
        <w:rPr>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467C0" w:rsidRPr="0034546D" w:rsidRDefault="000467C0" w:rsidP="000467C0">
      <w:pPr>
        <w:spacing w:line="240" w:lineRule="auto"/>
        <w:jc w:val="both"/>
        <w:rPr>
          <w:sz w:val="27"/>
          <w:szCs w:val="27"/>
        </w:rPr>
      </w:pPr>
      <w:r w:rsidRPr="0034546D">
        <w:rPr>
          <w:b/>
          <w:i/>
          <w:sz w:val="27"/>
          <w:szCs w:val="27"/>
          <w:lang w:val="en-US"/>
        </w:rPr>
        <w:t>S</w:t>
      </w:r>
      <w:r w:rsidRPr="0034546D">
        <w:rPr>
          <w:sz w:val="27"/>
          <w:szCs w:val="27"/>
        </w:rPr>
        <w:t xml:space="preserve"> – ставка акциза в соответствии с нормативным содержанием объемной доли этилового спирта, рублей за 1 литр;</w:t>
      </w:r>
    </w:p>
    <w:p w:rsidR="000467C0" w:rsidRPr="0034546D" w:rsidRDefault="000467C0" w:rsidP="000467C0">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67C0" w:rsidRPr="0034546D" w:rsidRDefault="000467C0" w:rsidP="000467C0">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67C0" w:rsidRPr="0034546D" w:rsidRDefault="000467C0" w:rsidP="000467C0">
      <w:pPr>
        <w:spacing w:line="240" w:lineRule="auto"/>
        <w:jc w:val="both"/>
        <w:rPr>
          <w:sz w:val="27"/>
          <w:szCs w:val="27"/>
        </w:rPr>
      </w:pPr>
      <w:r w:rsidRPr="0034546D">
        <w:rPr>
          <w:b/>
          <w:i/>
          <w:sz w:val="27"/>
          <w:szCs w:val="27"/>
          <w:lang w:val="en-US"/>
        </w:rPr>
        <w:t>P</w:t>
      </w:r>
      <w:r w:rsidRPr="0034546D">
        <w:rPr>
          <w:b/>
          <w:i/>
          <w:sz w:val="27"/>
          <w:szCs w:val="27"/>
        </w:rPr>
        <w:t xml:space="preserve"> </w:t>
      </w:r>
      <w:r w:rsidRPr="0034546D">
        <w:rPr>
          <w:sz w:val="27"/>
          <w:szCs w:val="27"/>
        </w:rPr>
        <w:t>– переходящие платежи, тыс. рублей;</w:t>
      </w:r>
    </w:p>
    <w:p w:rsidR="000467C0" w:rsidRPr="0034546D" w:rsidRDefault="000467C0" w:rsidP="000467C0">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67C0" w:rsidRPr="0034546D" w:rsidRDefault="000467C0" w:rsidP="000467C0">
      <w:pPr>
        <w:autoSpaceDE w:val="0"/>
        <w:autoSpaceDN w:val="0"/>
        <w:adjustRightInd w:val="0"/>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467C0" w:rsidRPr="0034546D" w:rsidRDefault="000467C0" w:rsidP="000467C0">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67C0" w:rsidRPr="0034546D" w:rsidRDefault="000467C0" w:rsidP="000467C0">
      <w:pPr>
        <w:spacing w:line="240" w:lineRule="auto"/>
        <w:jc w:val="both"/>
        <w:rPr>
          <w:sz w:val="27"/>
          <w:szCs w:val="27"/>
        </w:rPr>
      </w:pPr>
      <w:r w:rsidRPr="0034546D">
        <w:rPr>
          <w:sz w:val="27"/>
          <w:szCs w:val="27"/>
        </w:rPr>
        <w:t>Акцизы на пиво, напитки, изготавливаемые на основе пива, зачисляются в бюджеты бюджетной системы Российской Федерации по нормативам, установленным в соответствии со статьями БК РФ.</w:t>
      </w:r>
    </w:p>
    <w:p w:rsidR="00606AED" w:rsidRPr="000467C0" w:rsidRDefault="00606AED"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61" w:name="_Toc226470162"/>
      <w:bookmarkStart w:id="62" w:name="_Toc531190290"/>
      <w:r w:rsidRPr="000467C0">
        <w:rPr>
          <w:rFonts w:ascii="Times New Roman" w:eastAsia="MS Gothic" w:hAnsi="Times New Roman"/>
          <w:i/>
          <w:sz w:val="27"/>
          <w:szCs w:val="27"/>
        </w:rPr>
        <w:t xml:space="preserve">Акцизы на алкогольную продукцию с объемной долей этилового спирта свыше 9 процентов </w:t>
      </w:r>
      <w:r w:rsidR="00400C5E" w:rsidRPr="000467C0">
        <w:rPr>
          <w:rFonts w:ascii="Times New Roman" w:eastAsia="MS Gothic" w:hAnsi="Times New Roman"/>
          <w:i/>
          <w:sz w:val="27"/>
          <w:szCs w:val="27"/>
        </w:rPr>
        <w:t>(за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w:t>
      </w:r>
      <w:r w:rsidR="00AF5E9D" w:rsidRPr="000467C0">
        <w:rPr>
          <w:rFonts w:ascii="Times New Roman" w:eastAsia="MS Gothic" w:hAnsi="Times New Roman"/>
          <w:i/>
          <w:sz w:val="27"/>
          <w:szCs w:val="27"/>
        </w:rPr>
        <w:t xml:space="preserve"> исключением виноградосодержащих</w:t>
      </w:r>
      <w:r w:rsidR="00400C5E" w:rsidRPr="000467C0">
        <w:rPr>
          <w:rFonts w:ascii="Times New Roman" w:eastAsia="MS Gothic" w:hAnsi="Times New Roman"/>
          <w:i/>
          <w:sz w:val="27"/>
          <w:szCs w:val="27"/>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8D7E20" w:rsidRPr="000467C0">
        <w:rPr>
          <w:rFonts w:ascii="Times New Roman" w:eastAsia="MS Gothic" w:hAnsi="Times New Roman"/>
          <w:i/>
          <w:sz w:val="27"/>
          <w:szCs w:val="27"/>
        </w:rPr>
        <w:t xml:space="preserve"> </w:t>
      </w:r>
      <w:r w:rsidRPr="000467C0">
        <w:rPr>
          <w:rFonts w:ascii="Times New Roman" w:eastAsia="MS Gothic" w:hAnsi="Times New Roman"/>
          <w:i/>
          <w:sz w:val="27"/>
          <w:szCs w:val="27"/>
        </w:rPr>
        <w:t xml:space="preserve">производимую </w:t>
      </w:r>
      <w:r w:rsidRPr="000467C0">
        <w:rPr>
          <w:rFonts w:ascii="Times New Roman" w:eastAsia="MS Gothic" w:hAnsi="Times New Roman"/>
          <w:i/>
          <w:sz w:val="27"/>
          <w:szCs w:val="27"/>
        </w:rPr>
        <w:lastRenderedPageBreak/>
        <w:t>на территории Российской Федерации,</w:t>
      </w:r>
      <w:r w:rsidR="008D7E20" w:rsidRPr="000467C0">
        <w:rPr>
          <w:rFonts w:ascii="Times New Roman" w:eastAsia="MS Gothic" w:hAnsi="Times New Roman"/>
          <w:i/>
          <w:sz w:val="27"/>
          <w:szCs w:val="27"/>
        </w:rPr>
        <w:t xml:space="preserve"> </w:t>
      </w:r>
      <w:r w:rsidRPr="000467C0">
        <w:rPr>
          <w:rFonts w:ascii="Times New Roman" w:eastAsia="MS Gothic" w:hAnsi="Times New Roman"/>
          <w:i/>
          <w:sz w:val="27"/>
          <w:szCs w:val="27"/>
        </w:rPr>
        <w:t>кроме производимой из подакцизного виногра</w:t>
      </w:r>
      <w:r w:rsidR="008D7E20" w:rsidRPr="000467C0">
        <w:rPr>
          <w:rFonts w:ascii="Times New Roman" w:eastAsia="MS Gothic" w:hAnsi="Times New Roman"/>
          <w:i/>
          <w:sz w:val="27"/>
          <w:szCs w:val="27"/>
        </w:rPr>
        <w:t xml:space="preserve">да </w:t>
      </w:r>
      <w:r w:rsidRPr="000467C0">
        <w:rPr>
          <w:rFonts w:ascii="Times New Roman" w:eastAsia="MS Gothic" w:hAnsi="Times New Roman"/>
          <w:i/>
          <w:sz w:val="27"/>
          <w:szCs w:val="27"/>
        </w:rPr>
        <w:t>182 1 03 02111 01 0000 110</w:t>
      </w:r>
      <w:r w:rsidR="00083067" w:rsidRPr="000467C0">
        <w:rPr>
          <w:rFonts w:ascii="Times New Roman" w:eastAsia="MS Gothic" w:hAnsi="Times New Roman"/>
          <w:i/>
          <w:sz w:val="27"/>
          <w:szCs w:val="27"/>
        </w:rPr>
        <w:t xml:space="preserve"> (прогнозирование не осуществляется в связи с отсутствием поступлений)</w:t>
      </w:r>
      <w:bookmarkEnd w:id="61"/>
    </w:p>
    <w:p w:rsidR="0013676A" w:rsidRPr="0034546D" w:rsidRDefault="0013676A" w:rsidP="0013676A">
      <w:pPr>
        <w:spacing w:line="240" w:lineRule="auto"/>
        <w:jc w:val="both"/>
        <w:rPr>
          <w:sz w:val="27"/>
          <w:szCs w:val="27"/>
        </w:rPr>
      </w:pPr>
      <w:r w:rsidRPr="0034546D">
        <w:rPr>
          <w:sz w:val="27"/>
          <w:szCs w:val="27"/>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13676A" w:rsidRPr="0034546D" w:rsidRDefault="0013676A" w:rsidP="0013676A">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реализации </w:t>
      </w:r>
      <w:r w:rsidRPr="0034546D">
        <w:rPr>
          <w:sz w:val="27"/>
          <w:szCs w:val="27"/>
        </w:rPr>
        <w:t xml:space="preserve">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w:t>
      </w:r>
      <w:r>
        <w:rPr>
          <w:sz w:val="27"/>
          <w:szCs w:val="27"/>
        </w:rPr>
        <w:t>Ростовской области</w:t>
      </w:r>
      <w:r w:rsidRPr="0034546D">
        <w:rPr>
          <w:sz w:val="27"/>
          <w:szCs w:val="27"/>
        </w:rPr>
        <w:t>;</w:t>
      </w:r>
    </w:p>
    <w:p w:rsidR="0013676A" w:rsidRPr="0034546D" w:rsidRDefault="0013676A" w:rsidP="0013676A">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3676A" w:rsidRPr="0034546D" w:rsidRDefault="0013676A" w:rsidP="0013676A">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3676A" w:rsidRPr="0034546D" w:rsidRDefault="0013676A" w:rsidP="0013676A">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13676A" w:rsidRPr="0034546D" w:rsidRDefault="0013676A" w:rsidP="0013676A">
      <w:pPr>
        <w:spacing w:line="240" w:lineRule="auto"/>
        <w:jc w:val="both"/>
        <w:rPr>
          <w:sz w:val="27"/>
          <w:szCs w:val="27"/>
        </w:rPr>
      </w:pPr>
      <w:r w:rsidRPr="0034546D">
        <w:rPr>
          <w:sz w:val="27"/>
          <w:szCs w:val="27"/>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34546D">
        <w:t xml:space="preserve"> </w:t>
      </w:r>
      <w:r w:rsidRPr="0034546D">
        <w:rPr>
          <w:sz w:val="27"/>
          <w:szCs w:val="27"/>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34546D">
        <w:rPr>
          <w:szCs w:val="28"/>
        </w:rPr>
        <w:t xml:space="preserve"> </w:t>
      </w:r>
      <w:r w:rsidRPr="0034546D">
        <w:rPr>
          <w:sz w:val="27"/>
          <w:szCs w:val="27"/>
        </w:rPr>
        <w:t>определяющих поступления акцизов (уровень собираемости и др.).</w:t>
      </w:r>
    </w:p>
    <w:p w:rsidR="0013676A" w:rsidRPr="00E54ED0" w:rsidRDefault="0013676A" w:rsidP="0013676A">
      <w:pPr>
        <w:spacing w:line="240" w:lineRule="auto"/>
        <w:jc w:val="both"/>
        <w:rPr>
          <w:sz w:val="27"/>
          <w:szCs w:val="27"/>
        </w:rPr>
      </w:pPr>
      <w:r w:rsidRPr="00E54ED0">
        <w:rPr>
          <w:sz w:val="27"/>
          <w:szCs w:val="27"/>
        </w:rPr>
        <w:t>Основные параметры прогноза представлены по двум видам: алкогольная продукция с нормативным содержанием объемной доли этилового спирта от 9,0% до 18,0% и алкогольная продукция с нормативным содержанием объемной доли этилового спирта свыше 18,0%.</w:t>
      </w:r>
    </w:p>
    <w:p w:rsidR="0013676A" w:rsidRPr="0034546D" w:rsidRDefault="0013676A" w:rsidP="0013676A">
      <w:pPr>
        <w:spacing w:line="240" w:lineRule="auto"/>
        <w:jc w:val="both"/>
        <w:rPr>
          <w:sz w:val="27"/>
          <w:szCs w:val="27"/>
        </w:rPr>
      </w:pPr>
      <w:r w:rsidRPr="0034546D">
        <w:rPr>
          <w:sz w:val="27"/>
          <w:szCs w:val="27"/>
        </w:rPr>
        <w:t>Поступления акцизов на алкогольную продукцию с объемной долей этилового спирта свыше 9%,</w:t>
      </w:r>
      <w:r w:rsidRPr="0034546D">
        <w:t xml:space="preserve"> </w:t>
      </w:r>
      <w:r w:rsidRPr="0034546D">
        <w:rPr>
          <w:sz w:val="27"/>
          <w:szCs w:val="27"/>
        </w:rPr>
        <w:t>кроме производимой из подакцизного винограда, (</w:t>
      </w:r>
      <w:r w:rsidRPr="0034546D">
        <w:rPr>
          <w:b/>
          <w:i/>
          <w:sz w:val="27"/>
          <w:szCs w:val="27"/>
        </w:rPr>
        <w:t>А</w:t>
      </w:r>
      <w:r w:rsidRPr="0034546D">
        <w:rPr>
          <w:b/>
          <w:i/>
          <w:sz w:val="27"/>
          <w:szCs w:val="27"/>
          <w:vertAlign w:val="subscript"/>
        </w:rPr>
        <w:t>АЛ св9%</w:t>
      </w:r>
      <w:r w:rsidRPr="0034546D">
        <w:rPr>
          <w:sz w:val="27"/>
          <w:szCs w:val="27"/>
        </w:rPr>
        <w:t>)</w:t>
      </w:r>
      <w:r w:rsidRPr="0034546D">
        <w:rPr>
          <w:b/>
          <w:i/>
          <w:sz w:val="27"/>
          <w:szCs w:val="27"/>
        </w:rPr>
        <w:t xml:space="preserve"> </w:t>
      </w:r>
      <w:r w:rsidRPr="0034546D">
        <w:rPr>
          <w:sz w:val="27"/>
          <w:szCs w:val="27"/>
        </w:rPr>
        <w:t>определяется исходя из следующего алгоритма расчёта (формуле):</w:t>
      </w:r>
    </w:p>
    <w:p w:rsidR="0013676A" w:rsidRPr="0034546D" w:rsidRDefault="0013676A" w:rsidP="0013676A">
      <w:pPr>
        <w:spacing w:before="120" w:after="120"/>
        <w:jc w:val="center"/>
        <w:rPr>
          <w:b/>
          <w:i/>
          <w:sz w:val="27"/>
          <w:szCs w:val="27"/>
        </w:rPr>
      </w:pPr>
      <w:r w:rsidRPr="0034546D">
        <w:rPr>
          <w:b/>
          <w:i/>
          <w:sz w:val="27"/>
          <w:szCs w:val="27"/>
        </w:rPr>
        <w:lastRenderedPageBreak/>
        <w:t>А</w:t>
      </w:r>
      <w:r w:rsidRPr="0034546D">
        <w:rPr>
          <w:b/>
          <w:i/>
          <w:sz w:val="27"/>
          <w:szCs w:val="27"/>
          <w:vertAlign w:val="subscript"/>
        </w:rPr>
        <w:t>АЛ св9%</w:t>
      </w:r>
      <w:r w:rsidRPr="0034546D">
        <w:rPr>
          <w:b/>
          <w:i/>
          <w:sz w:val="27"/>
          <w:szCs w:val="27"/>
        </w:rPr>
        <w:t xml:space="preserve">= ∑ </w:t>
      </w:r>
      <w:r w:rsidRPr="00934F9C">
        <w:rPr>
          <w:b/>
          <w:i/>
          <w:sz w:val="27"/>
          <w:szCs w:val="27"/>
        </w:rPr>
        <w:t>(</w:t>
      </w:r>
      <w:r w:rsidRPr="0034546D">
        <w:rPr>
          <w:b/>
          <w:i/>
          <w:sz w:val="27"/>
          <w:szCs w:val="27"/>
        </w:rPr>
        <w:t>(</w:t>
      </w:r>
      <w:r w:rsidRPr="0034546D">
        <w:rPr>
          <w:b/>
          <w:i/>
          <w:sz w:val="27"/>
          <w:szCs w:val="27"/>
          <w:lang w:val="en-US"/>
        </w:rPr>
        <w:t>V</w:t>
      </w:r>
      <w:r w:rsidRPr="0034546D">
        <w:rPr>
          <w:b/>
          <w:i/>
          <w:sz w:val="27"/>
          <w:szCs w:val="27"/>
          <w:vertAlign w:val="subscript"/>
        </w:rPr>
        <w:t>АЛ св9%</w:t>
      </w:r>
      <w:r w:rsidRPr="0034546D">
        <w:rPr>
          <w:b/>
          <w:i/>
          <w:sz w:val="27"/>
          <w:szCs w:val="27"/>
        </w:rPr>
        <w:t>*</w:t>
      </w:r>
      <w:r w:rsidRPr="0034546D">
        <w:rPr>
          <w:b/>
          <w:i/>
          <w:sz w:val="27"/>
          <w:szCs w:val="27"/>
          <w:lang w:val="en-US"/>
        </w:rPr>
        <w:t>S</w:t>
      </w:r>
      <w:r w:rsidRPr="0034546D">
        <w:rPr>
          <w:b/>
          <w:i/>
          <w:sz w:val="27"/>
          <w:szCs w:val="27"/>
        </w:rPr>
        <w:t>)</w:t>
      </w:r>
      <w:r>
        <w:rPr>
          <w:b/>
          <w:i/>
          <w:sz w:val="27"/>
          <w:szCs w:val="27"/>
        </w:rPr>
        <w:t xml:space="preserve"> </w:t>
      </w:r>
      <w:r w:rsidRPr="00C671E2">
        <w:rPr>
          <w:b/>
          <w:i/>
          <w:sz w:val="27"/>
          <w:szCs w:val="27"/>
        </w:rPr>
        <w:t>- (</w:t>
      </w:r>
      <w:r w:rsidRPr="00C671E2">
        <w:rPr>
          <w:b/>
          <w:i/>
          <w:szCs w:val="28"/>
          <w:lang w:val="en-US"/>
        </w:rPr>
        <w:t>V</w:t>
      </w:r>
      <w:r w:rsidRPr="00C671E2">
        <w:rPr>
          <w:b/>
          <w:i/>
          <w:szCs w:val="28"/>
          <w:vertAlign w:val="subscript"/>
        </w:rPr>
        <w:t>СП_ал</w:t>
      </w:r>
      <w:r w:rsidRPr="00C671E2">
        <w:rPr>
          <w:b/>
          <w:i/>
          <w:szCs w:val="28"/>
        </w:rPr>
        <w:t xml:space="preserve"> *</w:t>
      </w:r>
      <w:r w:rsidRPr="00C671E2">
        <w:rPr>
          <w:b/>
          <w:i/>
          <w:szCs w:val="28"/>
          <w:lang w:val="en-US"/>
        </w:rPr>
        <w:t>S</w:t>
      </w:r>
      <w:r w:rsidRPr="00C671E2">
        <w:rPr>
          <w:b/>
          <w:i/>
          <w:szCs w:val="28"/>
          <w:vertAlign w:val="subscript"/>
        </w:rPr>
        <w:t>СП_ал</w:t>
      </w:r>
      <w:r w:rsidRPr="00C671E2">
        <w:rPr>
          <w:b/>
          <w:i/>
          <w:szCs w:val="28"/>
        </w:rPr>
        <w:t>)</w:t>
      </w:r>
      <w:r w:rsidRPr="00C671E2">
        <w:rPr>
          <w:b/>
          <w:i/>
          <w:sz w:val="27"/>
          <w:szCs w:val="27"/>
        </w:rPr>
        <w:t xml:space="preserve">)* </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13676A" w:rsidRPr="0034546D" w:rsidRDefault="0013676A" w:rsidP="0013676A">
      <w:pPr>
        <w:spacing w:line="240" w:lineRule="auto"/>
        <w:jc w:val="both"/>
        <w:rPr>
          <w:sz w:val="27"/>
          <w:szCs w:val="27"/>
        </w:rPr>
      </w:pPr>
      <w:r w:rsidRPr="0034546D">
        <w:rPr>
          <w:sz w:val="27"/>
          <w:szCs w:val="27"/>
        </w:rPr>
        <w:t>где:</w:t>
      </w:r>
    </w:p>
    <w:p w:rsidR="0013676A" w:rsidRPr="0034546D" w:rsidRDefault="0013676A" w:rsidP="0013676A">
      <w:pPr>
        <w:spacing w:line="240" w:lineRule="auto"/>
        <w:jc w:val="both"/>
        <w:rPr>
          <w:sz w:val="27"/>
          <w:szCs w:val="27"/>
        </w:rPr>
      </w:pPr>
      <w:r w:rsidRPr="0034546D">
        <w:rPr>
          <w:b/>
          <w:i/>
          <w:sz w:val="27"/>
          <w:szCs w:val="27"/>
          <w:lang w:val="en-US"/>
        </w:rPr>
        <w:t>V</w:t>
      </w:r>
      <w:r w:rsidRPr="0034546D">
        <w:rPr>
          <w:b/>
          <w:i/>
          <w:sz w:val="27"/>
          <w:szCs w:val="27"/>
          <w:vertAlign w:val="subscript"/>
        </w:rPr>
        <w:t>АЛсв9%</w:t>
      </w:r>
      <w:r w:rsidRPr="0034546D">
        <w:rPr>
          <w:sz w:val="27"/>
          <w:szCs w:val="27"/>
        </w:rPr>
        <w:t xml:space="preserve"> – налогооблагаемый объем реализации алкогольной продукции с объемной долей </w:t>
      </w:r>
      <w:r w:rsidRPr="00E54ED0">
        <w:rPr>
          <w:sz w:val="27"/>
          <w:szCs w:val="27"/>
        </w:rPr>
        <w:t>этилового спирта свыше 9%,</w:t>
      </w:r>
      <w:r w:rsidRPr="00E54ED0">
        <w:t xml:space="preserve"> </w:t>
      </w:r>
      <w:r w:rsidRPr="00E54ED0">
        <w:rPr>
          <w:sz w:val="27"/>
          <w:szCs w:val="27"/>
        </w:rPr>
        <w:t xml:space="preserve">кроме производимой из подакцизного винограда, в соответствии с нормативным содержанием объемной доли этилового спирта, литры безводного </w:t>
      </w:r>
      <w:r w:rsidRPr="0034546D">
        <w:rPr>
          <w:sz w:val="27"/>
          <w:szCs w:val="27"/>
        </w:rPr>
        <w:t>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3676A" w:rsidRDefault="0013676A" w:rsidP="0013676A">
      <w:pPr>
        <w:spacing w:line="240" w:lineRule="auto"/>
        <w:jc w:val="both"/>
        <w:rPr>
          <w:sz w:val="27"/>
          <w:szCs w:val="27"/>
        </w:rPr>
      </w:pPr>
      <w:r w:rsidRPr="0034546D">
        <w:rPr>
          <w:b/>
          <w:i/>
          <w:sz w:val="27"/>
          <w:szCs w:val="27"/>
          <w:lang w:val="en-US"/>
        </w:rPr>
        <w:t>S</w:t>
      </w:r>
      <w:r w:rsidRPr="0034546D">
        <w:rPr>
          <w:b/>
          <w:i/>
          <w:sz w:val="27"/>
          <w:szCs w:val="27"/>
        </w:rPr>
        <w:t xml:space="preserve"> –</w:t>
      </w:r>
      <w:r w:rsidRPr="0034546D">
        <w:rPr>
          <w:sz w:val="27"/>
          <w:szCs w:val="27"/>
        </w:rPr>
        <w:t xml:space="preserve"> ставка акциза</w:t>
      </w:r>
      <w:r>
        <w:rPr>
          <w:sz w:val="27"/>
          <w:szCs w:val="27"/>
        </w:rPr>
        <w:t xml:space="preserve"> </w:t>
      </w:r>
      <w:r w:rsidRPr="00E54ED0">
        <w:rPr>
          <w:sz w:val="27"/>
          <w:szCs w:val="27"/>
        </w:rPr>
        <w:t xml:space="preserve">в соответствии с нормативным содержанием объемной доли этилового спирта, рублей </w:t>
      </w:r>
      <w:r w:rsidRPr="0034546D">
        <w:rPr>
          <w:sz w:val="27"/>
          <w:szCs w:val="27"/>
        </w:rPr>
        <w:t>за 1 литр безводного этилового спирта, содержащегося в подакцизном товаре;</w:t>
      </w:r>
    </w:p>
    <w:p w:rsidR="0013676A" w:rsidRPr="00C671E2" w:rsidRDefault="0013676A" w:rsidP="0013676A">
      <w:pPr>
        <w:spacing w:line="240" w:lineRule="auto"/>
        <w:jc w:val="both"/>
        <w:rPr>
          <w:sz w:val="27"/>
          <w:szCs w:val="27"/>
        </w:rPr>
      </w:pPr>
      <w:r w:rsidRPr="00C671E2">
        <w:rPr>
          <w:b/>
          <w:i/>
          <w:sz w:val="27"/>
          <w:szCs w:val="27"/>
        </w:rPr>
        <w:t>V</w:t>
      </w:r>
      <w:r w:rsidRPr="00C671E2">
        <w:rPr>
          <w:b/>
          <w:i/>
          <w:sz w:val="27"/>
          <w:szCs w:val="27"/>
          <w:vertAlign w:val="subscript"/>
        </w:rPr>
        <w:t>СП_ал</w:t>
      </w:r>
      <w:r w:rsidRPr="00C671E2">
        <w:rPr>
          <w:sz w:val="27"/>
          <w:szCs w:val="27"/>
        </w:rPr>
        <w:t xml:space="preserve"> – налогооблагаемый объем этилового спирта из пищевого сырья,</w:t>
      </w:r>
      <w:r w:rsidRPr="00C671E2">
        <w:rPr>
          <w:i/>
          <w:sz w:val="27"/>
          <w:szCs w:val="27"/>
        </w:rPr>
        <w:t xml:space="preserve"> </w:t>
      </w:r>
      <w:r w:rsidRPr="00C671E2">
        <w:rPr>
          <w:sz w:val="27"/>
          <w:szCs w:val="27"/>
        </w:rPr>
        <w:t>винного спирта, виноградного спирта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13676A" w:rsidRPr="00C671E2" w:rsidRDefault="0013676A" w:rsidP="0013676A">
      <w:pPr>
        <w:spacing w:line="240" w:lineRule="auto"/>
        <w:jc w:val="both"/>
        <w:rPr>
          <w:sz w:val="27"/>
          <w:szCs w:val="27"/>
        </w:rPr>
      </w:pPr>
      <w:r w:rsidRPr="00C671E2">
        <w:rPr>
          <w:b/>
          <w:i/>
          <w:szCs w:val="28"/>
          <w:lang w:val="en-US"/>
        </w:rPr>
        <w:t>S</w:t>
      </w:r>
      <w:r w:rsidRPr="00C671E2">
        <w:rPr>
          <w:b/>
          <w:i/>
          <w:szCs w:val="28"/>
          <w:vertAlign w:val="subscript"/>
        </w:rPr>
        <w:t>СП_</w:t>
      </w:r>
      <w:r w:rsidRPr="00C671E2">
        <w:rPr>
          <w:b/>
          <w:i/>
          <w:szCs w:val="28"/>
        </w:rPr>
        <w:t>-</w:t>
      </w:r>
      <w:r w:rsidRPr="00C671E2">
        <w:rPr>
          <w:szCs w:val="28"/>
        </w:rPr>
        <w:t xml:space="preserve"> </w:t>
      </w:r>
      <w:r w:rsidRPr="00C671E2">
        <w:rPr>
          <w:sz w:val="27"/>
          <w:szCs w:val="27"/>
        </w:rPr>
        <w:t>ставка акциза, рублей за 1 литр безводного этилового спирта;</w:t>
      </w:r>
    </w:p>
    <w:p w:rsidR="0013676A" w:rsidRPr="0034546D" w:rsidRDefault="0013676A" w:rsidP="0013676A">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3676A" w:rsidRPr="0034546D" w:rsidRDefault="0013676A" w:rsidP="0013676A">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3676A" w:rsidRPr="0034546D" w:rsidRDefault="0013676A" w:rsidP="0013676A">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13676A" w:rsidRPr="0034546D" w:rsidRDefault="0013676A" w:rsidP="0013676A">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3676A" w:rsidRPr="0034546D" w:rsidRDefault="0013676A" w:rsidP="0013676A">
      <w:pPr>
        <w:spacing w:line="240" w:lineRule="auto"/>
        <w:jc w:val="both"/>
        <w:rPr>
          <w:sz w:val="27"/>
          <w:szCs w:val="27"/>
        </w:rPr>
      </w:pPr>
    </w:p>
    <w:p w:rsidR="0013676A" w:rsidRPr="0034546D" w:rsidRDefault="0013676A" w:rsidP="0013676A">
      <w:pPr>
        <w:spacing w:line="240" w:lineRule="auto"/>
        <w:jc w:val="both"/>
        <w:rPr>
          <w:sz w:val="27"/>
          <w:szCs w:val="27"/>
        </w:rPr>
      </w:pPr>
      <w:r w:rsidRPr="0034546D">
        <w:rPr>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13676A" w:rsidRPr="0034546D" w:rsidRDefault="0013676A" w:rsidP="0013676A">
      <w:pPr>
        <w:spacing w:line="240" w:lineRule="auto"/>
        <w:jc w:val="both"/>
        <w:rPr>
          <w:sz w:val="26"/>
        </w:rPr>
      </w:pPr>
    </w:p>
    <w:p w:rsidR="0013676A" w:rsidRPr="0034546D" w:rsidRDefault="0013676A" w:rsidP="0013676A">
      <w:pPr>
        <w:spacing w:line="240" w:lineRule="auto"/>
        <w:jc w:val="center"/>
        <w:rPr>
          <w:b/>
          <w:i/>
          <w:sz w:val="27"/>
          <w:szCs w:val="27"/>
          <w:vertAlign w:val="subscript"/>
        </w:rPr>
      </w:pPr>
      <w:r w:rsidRPr="0034546D">
        <w:rPr>
          <w:b/>
          <w:i/>
          <w:sz w:val="27"/>
          <w:szCs w:val="27"/>
          <w:lang w:val="en-US"/>
        </w:rPr>
        <w:t>V</w:t>
      </w:r>
      <w:r w:rsidRPr="0034546D">
        <w:rPr>
          <w:b/>
          <w:i/>
          <w:sz w:val="27"/>
          <w:szCs w:val="27"/>
          <w:vertAlign w:val="subscript"/>
        </w:rPr>
        <w:t xml:space="preserve">АЛсв9% = </w:t>
      </w:r>
      <w:r w:rsidRPr="0034546D">
        <w:rPr>
          <w:b/>
          <w:i/>
          <w:sz w:val="27"/>
          <w:szCs w:val="27"/>
          <w:lang w:val="en-US"/>
        </w:rPr>
        <w:t>V</w:t>
      </w:r>
      <w:r w:rsidRPr="0034546D">
        <w:rPr>
          <w:b/>
          <w:i/>
          <w:sz w:val="27"/>
          <w:szCs w:val="27"/>
          <w:vertAlign w:val="subscript"/>
        </w:rPr>
        <w:t>АП*</w:t>
      </w:r>
      <w:r w:rsidRPr="0034546D">
        <w:rPr>
          <w:b/>
          <w:i/>
          <w:sz w:val="27"/>
          <w:szCs w:val="27"/>
        </w:rPr>
        <w:t xml:space="preserve"> </w:t>
      </w:r>
      <w:r w:rsidRPr="0034546D">
        <w:rPr>
          <w:b/>
          <w:i/>
          <w:sz w:val="27"/>
          <w:szCs w:val="27"/>
          <w:lang w:val="en-US"/>
        </w:rPr>
        <w:t>K</w:t>
      </w:r>
      <w:r w:rsidRPr="0034546D">
        <w:rPr>
          <w:b/>
          <w:i/>
          <w:sz w:val="27"/>
          <w:szCs w:val="27"/>
          <w:vertAlign w:val="subscript"/>
        </w:rPr>
        <w:t>АЛсв9%;</w:t>
      </w:r>
    </w:p>
    <w:p w:rsidR="0013676A" w:rsidRPr="0034546D" w:rsidRDefault="0013676A" w:rsidP="0013676A">
      <w:pPr>
        <w:spacing w:line="240" w:lineRule="auto"/>
        <w:jc w:val="both"/>
        <w:rPr>
          <w:sz w:val="27"/>
          <w:szCs w:val="27"/>
        </w:rPr>
      </w:pPr>
      <w:r w:rsidRPr="0034546D">
        <w:rPr>
          <w:sz w:val="27"/>
          <w:szCs w:val="27"/>
        </w:rPr>
        <w:t>где:</w:t>
      </w:r>
    </w:p>
    <w:p w:rsidR="0013676A" w:rsidRPr="0034546D" w:rsidRDefault="0013676A" w:rsidP="0013676A">
      <w:pPr>
        <w:spacing w:line="240" w:lineRule="auto"/>
        <w:jc w:val="both"/>
        <w:rPr>
          <w:sz w:val="27"/>
          <w:szCs w:val="27"/>
        </w:rPr>
      </w:pPr>
      <w:r w:rsidRPr="0034546D">
        <w:rPr>
          <w:b/>
          <w:i/>
          <w:sz w:val="27"/>
          <w:szCs w:val="27"/>
          <w:lang w:val="en-US"/>
        </w:rPr>
        <w:t>V</w:t>
      </w:r>
      <w:r>
        <w:rPr>
          <w:b/>
          <w:i/>
          <w:sz w:val="27"/>
          <w:szCs w:val="27"/>
          <w:vertAlign w:val="subscript"/>
        </w:rPr>
        <w:t>АП</w:t>
      </w:r>
      <w:r w:rsidRPr="004B053A">
        <w:rPr>
          <w:b/>
          <w:i/>
          <w:sz w:val="27"/>
          <w:szCs w:val="27"/>
        </w:rPr>
        <w:t xml:space="preserve"> </w:t>
      </w:r>
      <w:r w:rsidRPr="0034546D">
        <w:rPr>
          <w:b/>
          <w:i/>
          <w:sz w:val="27"/>
          <w:szCs w:val="27"/>
        </w:rPr>
        <w:t xml:space="preserve">– </w:t>
      </w:r>
      <w:r w:rsidRPr="0034546D">
        <w:rPr>
          <w:sz w:val="27"/>
          <w:szCs w:val="27"/>
        </w:rPr>
        <w:t>налогооблагаемый объем алкогольной продукции с объемной долей этилового спирта свыше 9%,</w:t>
      </w:r>
      <w:r w:rsidRPr="0034546D">
        <w:t xml:space="preserve"> </w:t>
      </w:r>
      <w:r w:rsidRPr="0034546D">
        <w:rPr>
          <w:sz w:val="27"/>
          <w:szCs w:val="27"/>
        </w:rPr>
        <w:t>кроме производимой из подакцизного винограда, л.;</w:t>
      </w:r>
    </w:p>
    <w:p w:rsidR="0013676A" w:rsidRPr="0034546D" w:rsidRDefault="0013676A" w:rsidP="0013676A">
      <w:pPr>
        <w:spacing w:line="240" w:lineRule="auto"/>
        <w:jc w:val="both"/>
        <w:rPr>
          <w:sz w:val="27"/>
          <w:szCs w:val="27"/>
        </w:rPr>
      </w:pPr>
      <w:r w:rsidRPr="0034546D">
        <w:rPr>
          <w:b/>
          <w:i/>
          <w:sz w:val="27"/>
          <w:szCs w:val="27"/>
          <w:lang w:val="en-US"/>
        </w:rPr>
        <w:t>K</w:t>
      </w:r>
      <w:r w:rsidRPr="0034546D">
        <w:rPr>
          <w:b/>
          <w:i/>
          <w:sz w:val="27"/>
          <w:szCs w:val="27"/>
          <w:vertAlign w:val="subscript"/>
        </w:rPr>
        <w:t>АЛсв9%</w:t>
      </w:r>
      <w:r w:rsidRPr="004B053A">
        <w:rPr>
          <w:b/>
          <w:i/>
          <w:sz w:val="27"/>
          <w:szCs w:val="27"/>
        </w:rPr>
        <w:t xml:space="preserve"> </w:t>
      </w:r>
      <w:r w:rsidRPr="0034546D">
        <w:rPr>
          <w:b/>
          <w:i/>
          <w:sz w:val="27"/>
          <w:szCs w:val="27"/>
        </w:rPr>
        <w:t xml:space="preserve">– </w:t>
      </w:r>
      <w:r w:rsidRPr="0034546D">
        <w:rPr>
          <w:sz w:val="27"/>
          <w:szCs w:val="27"/>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w:t>
      </w:r>
      <w:r w:rsidRPr="00D46F4E">
        <w:rPr>
          <w:sz w:val="27"/>
          <w:szCs w:val="27"/>
        </w:rPr>
        <w:t xml:space="preserve">Росалкогольтабакконтроля и </w:t>
      </w:r>
      <w:r w:rsidRPr="0034546D">
        <w:rPr>
          <w:sz w:val="27"/>
          <w:szCs w:val="27"/>
        </w:rPr>
        <w:t>(или) оперативного анализа налоговых деклараций).</w:t>
      </w:r>
    </w:p>
    <w:p w:rsidR="0013676A" w:rsidRPr="0034546D" w:rsidRDefault="0013676A" w:rsidP="0013676A">
      <w:pPr>
        <w:spacing w:line="240" w:lineRule="auto"/>
        <w:jc w:val="both"/>
        <w:rPr>
          <w:sz w:val="27"/>
          <w:szCs w:val="27"/>
        </w:rPr>
      </w:pPr>
      <w:r w:rsidRPr="0034546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w:t>
      </w:r>
      <w:r w:rsidRPr="0034546D">
        <w:rPr>
          <w:sz w:val="27"/>
          <w:szCs w:val="27"/>
        </w:rPr>
        <w:lastRenderedPageBreak/>
        <w:t>налогооблагаемой базе в виде исключения объёмных показателей, неподлежащих налогообложению, либо облагаемых по ставке 0.</w:t>
      </w:r>
    </w:p>
    <w:p w:rsidR="0013676A" w:rsidRPr="0034546D" w:rsidRDefault="0013676A" w:rsidP="0013676A">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13676A" w:rsidRPr="0034546D" w:rsidRDefault="0013676A" w:rsidP="0013676A">
      <w:pPr>
        <w:spacing w:line="240" w:lineRule="auto"/>
        <w:jc w:val="both"/>
        <w:rPr>
          <w:sz w:val="27"/>
          <w:szCs w:val="27"/>
        </w:rPr>
      </w:pPr>
      <w:r w:rsidRPr="0034546D">
        <w:rPr>
          <w:sz w:val="27"/>
          <w:szCs w:val="27"/>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06AED" w:rsidRPr="00ED0DE9" w:rsidRDefault="00606AED" w:rsidP="00F8496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63" w:name="_Toc226470163"/>
      <w:r w:rsidRPr="00ED0DE9">
        <w:rPr>
          <w:rFonts w:ascii="Times New Roman" w:eastAsia="MS Gothic"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400C5E" w:rsidRPr="00ED0DE9">
        <w:rPr>
          <w:rFonts w:ascii="Times New Roman" w:eastAsia="MS Gothic" w:hAnsi="Times New Roman"/>
          <w:i/>
          <w:sz w:val="27"/>
          <w:szCs w:val="27"/>
        </w:rPr>
        <w:t xml:space="preserve">, </w:t>
      </w:r>
      <w:r w:rsidRPr="00ED0DE9">
        <w:rPr>
          <w:rFonts w:ascii="Times New Roman" w:eastAsia="MS Gothic" w:hAnsi="Times New Roman"/>
          <w:i/>
          <w:sz w:val="27"/>
          <w:szCs w:val="27"/>
        </w:rPr>
        <w:t xml:space="preserve"> </w:t>
      </w:r>
      <w:r w:rsidR="00400C5E" w:rsidRPr="00ED0DE9">
        <w:rPr>
          <w:rFonts w:ascii="Times New Roman" w:eastAsia="MS Gothic" w:hAnsi="Times New Roman"/>
          <w:i/>
          <w:sz w:val="27"/>
          <w:szCs w:val="27"/>
        </w:rPr>
        <w:t>включая российское шампанское</w:t>
      </w:r>
      <w:r w:rsidRPr="00ED0DE9">
        <w:rPr>
          <w:rFonts w:ascii="Times New Roman" w:eastAsia="MS Gothic" w:hAnsi="Times New Roman"/>
          <w:i/>
          <w:sz w:val="27"/>
          <w:szCs w:val="27"/>
        </w:rPr>
        <w:t>), производимую на территории Российской Феде</w:t>
      </w:r>
      <w:r w:rsidR="008D7E20" w:rsidRPr="00ED0DE9">
        <w:rPr>
          <w:rFonts w:ascii="Times New Roman" w:eastAsia="MS Gothic" w:hAnsi="Times New Roman"/>
          <w:i/>
          <w:sz w:val="27"/>
          <w:szCs w:val="27"/>
        </w:rPr>
        <w:t xml:space="preserve">рации из подакцизного винограда </w:t>
      </w:r>
      <w:r w:rsidRPr="00ED0DE9">
        <w:rPr>
          <w:rFonts w:ascii="Times New Roman" w:eastAsia="MS Gothic" w:hAnsi="Times New Roman"/>
          <w:i/>
          <w:sz w:val="27"/>
          <w:szCs w:val="27"/>
        </w:rPr>
        <w:t>182 1 03 02112 01 0000 110</w:t>
      </w:r>
      <w:bookmarkEnd w:id="63"/>
      <w:r w:rsidR="00083067" w:rsidRPr="00ED0DE9">
        <w:rPr>
          <w:rFonts w:ascii="Times New Roman" w:eastAsia="MS Gothic" w:hAnsi="Times New Roman"/>
          <w:i/>
          <w:sz w:val="27"/>
          <w:szCs w:val="27"/>
        </w:rPr>
        <w:t xml:space="preserve"> </w:t>
      </w:r>
    </w:p>
    <w:p w:rsidR="00ED0DE9" w:rsidRPr="0034546D" w:rsidRDefault="00ED0DE9" w:rsidP="00ED0DE9">
      <w:pPr>
        <w:tabs>
          <w:tab w:val="num" w:pos="0"/>
        </w:tabs>
        <w:spacing w:line="240" w:lineRule="auto"/>
        <w:jc w:val="both"/>
        <w:rPr>
          <w:sz w:val="27"/>
          <w:szCs w:val="27"/>
        </w:rPr>
      </w:pPr>
      <w:r w:rsidRPr="0034546D">
        <w:rPr>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ED0DE9" w:rsidRPr="0034546D" w:rsidRDefault="00ED0DE9" w:rsidP="00ED0DE9">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(налогооблагаемый </w:t>
      </w:r>
      <w:r w:rsidRPr="0034546D">
        <w:rPr>
          <w:bCs/>
          <w:sz w:val="27"/>
          <w:szCs w:val="27"/>
        </w:rPr>
        <w:t xml:space="preserve">объём </w:t>
      </w:r>
      <w:r w:rsidRPr="0034546D">
        <w:rPr>
          <w:sz w:val="27"/>
          <w:szCs w:val="27"/>
        </w:rPr>
        <w:t>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w:t>
      </w:r>
      <w:r>
        <w:rPr>
          <w:sz w:val="27"/>
          <w:szCs w:val="27"/>
        </w:rPr>
        <w:t>остовской области</w:t>
      </w:r>
      <w:r w:rsidRPr="0034546D">
        <w:rPr>
          <w:sz w:val="27"/>
          <w:szCs w:val="27"/>
        </w:rPr>
        <w:t>;</w:t>
      </w:r>
    </w:p>
    <w:p w:rsidR="00ED0DE9" w:rsidRPr="0034546D" w:rsidRDefault="00ED0DE9" w:rsidP="00ED0DE9">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ED0DE9" w:rsidRPr="0034546D" w:rsidRDefault="00ED0DE9" w:rsidP="00ED0DE9">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ED0DE9" w:rsidRPr="0034546D" w:rsidRDefault="00ED0DE9" w:rsidP="00ED0DE9">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ED0DE9" w:rsidRPr="0034546D" w:rsidRDefault="00ED0DE9" w:rsidP="00ED0DE9">
      <w:pPr>
        <w:spacing w:line="240" w:lineRule="auto"/>
        <w:jc w:val="both"/>
        <w:rPr>
          <w:sz w:val="27"/>
          <w:szCs w:val="27"/>
        </w:rPr>
      </w:pPr>
      <w:r w:rsidRPr="0034546D">
        <w:rPr>
          <w:sz w:val="27"/>
          <w:szCs w:val="27"/>
        </w:rPr>
        <w:t>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34546D">
        <w:t xml:space="preserve"> </w:t>
      </w:r>
      <w:r w:rsidRPr="0034546D">
        <w:rPr>
          <w:sz w:val="27"/>
          <w:szCs w:val="27"/>
        </w:rPr>
        <w:t>коэффициентов для расчета вычета и других показателей, определяющих поступления акцизов (уровень собираемости и др.).</w:t>
      </w:r>
    </w:p>
    <w:p w:rsidR="00ED0DE9" w:rsidRPr="0034546D" w:rsidRDefault="00ED0DE9" w:rsidP="00ED0DE9">
      <w:pPr>
        <w:spacing w:line="240" w:lineRule="auto"/>
        <w:jc w:val="both"/>
        <w:rPr>
          <w:sz w:val="27"/>
          <w:szCs w:val="27"/>
        </w:rPr>
      </w:pPr>
      <w:r w:rsidRPr="0034546D">
        <w:rPr>
          <w:sz w:val="27"/>
          <w:szCs w:val="27"/>
        </w:rPr>
        <w:t xml:space="preserve">Основные параметры прогноза представлены по двум видам: </w:t>
      </w:r>
    </w:p>
    <w:p w:rsidR="00ED0DE9" w:rsidRPr="0034546D" w:rsidRDefault="00ED0DE9" w:rsidP="00ED0DE9">
      <w:pPr>
        <w:pStyle w:val="aff0"/>
        <w:numPr>
          <w:ilvl w:val="0"/>
          <w:numId w:val="2"/>
        </w:numPr>
        <w:spacing w:after="0" w:line="240" w:lineRule="auto"/>
        <w:ind w:left="0" w:firstLine="709"/>
        <w:jc w:val="both"/>
        <w:rPr>
          <w:rFonts w:ascii="Times New Roman" w:hAnsi="Times New Roman"/>
          <w:sz w:val="27"/>
          <w:szCs w:val="27"/>
        </w:rPr>
      </w:pPr>
      <w:r w:rsidRPr="0034546D">
        <w:rPr>
          <w:rFonts w:ascii="Times New Roman" w:hAnsi="Times New Roman"/>
          <w:sz w:val="27"/>
          <w:szCs w:val="27"/>
        </w:rPr>
        <w:t>алкогольная продукция с объемной долей этилового спирта свыше 9 процентов (за исключением вин, игристых вин, включая российское шампанское), производимая из подакцизного винограда;</w:t>
      </w:r>
    </w:p>
    <w:p w:rsidR="00ED0DE9" w:rsidRPr="0034546D" w:rsidRDefault="00ED0DE9" w:rsidP="00ED0DE9">
      <w:pPr>
        <w:pStyle w:val="aff0"/>
        <w:numPr>
          <w:ilvl w:val="0"/>
          <w:numId w:val="2"/>
        </w:numPr>
        <w:spacing w:after="0" w:line="240" w:lineRule="auto"/>
        <w:ind w:left="0" w:firstLine="709"/>
        <w:jc w:val="both"/>
        <w:rPr>
          <w:rFonts w:ascii="Times New Roman" w:hAnsi="Times New Roman"/>
          <w:sz w:val="27"/>
          <w:szCs w:val="27"/>
        </w:rPr>
      </w:pPr>
      <w:r w:rsidRPr="0034546D">
        <w:rPr>
          <w:rFonts w:ascii="Times New Roman" w:hAnsi="Times New Roman"/>
          <w:sz w:val="27"/>
          <w:szCs w:val="27"/>
        </w:rPr>
        <w:t>крепленые (ликерные) вина, крепленое вино наливом, производимые из подакцизного винограда.</w:t>
      </w:r>
    </w:p>
    <w:p w:rsidR="00ED0DE9" w:rsidRPr="0034546D" w:rsidRDefault="00ED0DE9" w:rsidP="00ED0DE9">
      <w:pPr>
        <w:spacing w:line="240" w:lineRule="auto"/>
        <w:jc w:val="both"/>
        <w:rPr>
          <w:sz w:val="27"/>
          <w:szCs w:val="27"/>
        </w:rPr>
      </w:pPr>
    </w:p>
    <w:p w:rsidR="00ED0DE9" w:rsidRPr="0034546D" w:rsidRDefault="00ED0DE9" w:rsidP="00ED0DE9">
      <w:pPr>
        <w:spacing w:line="240" w:lineRule="auto"/>
        <w:jc w:val="both"/>
        <w:rPr>
          <w:sz w:val="27"/>
          <w:szCs w:val="27"/>
        </w:rPr>
      </w:pPr>
      <w:r w:rsidRPr="0034546D">
        <w:rPr>
          <w:sz w:val="27"/>
          <w:szCs w:val="27"/>
        </w:rPr>
        <w:t xml:space="preserve">Поступления акцизов на алкогольную продукцию с объемной долей этилового спирта свыше 9 процентов (за исключением вин, игристых вин, включая российское </w:t>
      </w:r>
      <w:r w:rsidRPr="0034546D">
        <w:rPr>
          <w:sz w:val="27"/>
          <w:szCs w:val="27"/>
        </w:rPr>
        <w:lastRenderedPageBreak/>
        <w:t xml:space="preserve">шампанское), производимую на территории Российской Федерации из подакцизного винограда, </w:t>
      </w:r>
      <w:r w:rsidRPr="0034546D">
        <w:rPr>
          <w:sz w:val="27"/>
          <w:szCs w:val="27"/>
        </w:rPr>
        <w:br/>
        <w:t>(</w:t>
      </w:r>
      <w:r w:rsidRPr="0034546D">
        <w:rPr>
          <w:b/>
          <w:i/>
          <w:sz w:val="27"/>
          <w:szCs w:val="27"/>
        </w:rPr>
        <w:t>А</w:t>
      </w:r>
      <w:r w:rsidRPr="0034546D">
        <w:rPr>
          <w:b/>
          <w:i/>
          <w:sz w:val="27"/>
          <w:szCs w:val="27"/>
          <w:vertAlign w:val="subscript"/>
        </w:rPr>
        <w:t xml:space="preserve"> АЛпв св9%</w:t>
      </w:r>
      <w:r w:rsidRPr="0034546D">
        <w:rPr>
          <w:sz w:val="27"/>
          <w:szCs w:val="27"/>
        </w:rPr>
        <w:t>) определяется исходя из следующего алгоритма расчёта (формуле):</w:t>
      </w:r>
    </w:p>
    <w:p w:rsidR="00ED0DE9" w:rsidRPr="0034546D" w:rsidRDefault="00ED0DE9" w:rsidP="00ED0DE9">
      <w:pPr>
        <w:spacing w:before="200" w:after="120"/>
        <w:jc w:val="center"/>
        <w:rPr>
          <w:b/>
          <w:i/>
          <w:sz w:val="27"/>
          <w:szCs w:val="27"/>
        </w:rPr>
      </w:pPr>
      <w:r w:rsidRPr="0034546D">
        <w:rPr>
          <w:b/>
          <w:i/>
          <w:sz w:val="27"/>
          <w:szCs w:val="27"/>
        </w:rPr>
        <w:t>А</w:t>
      </w:r>
      <w:r w:rsidRPr="0034546D">
        <w:rPr>
          <w:b/>
          <w:i/>
          <w:sz w:val="27"/>
          <w:szCs w:val="27"/>
          <w:vertAlign w:val="subscript"/>
        </w:rPr>
        <w:t xml:space="preserve"> АЛпв св9%</w:t>
      </w:r>
      <w:r w:rsidRPr="0034546D">
        <w:rPr>
          <w:b/>
          <w:i/>
          <w:sz w:val="27"/>
          <w:szCs w:val="27"/>
        </w:rPr>
        <w:t>= ∑[(</w:t>
      </w:r>
      <w:r w:rsidRPr="0034546D">
        <w:rPr>
          <w:b/>
          <w:i/>
          <w:sz w:val="27"/>
          <w:szCs w:val="27"/>
          <w:lang w:val="en-US"/>
        </w:rPr>
        <w:t>V</w:t>
      </w:r>
      <w:r w:rsidRPr="0034546D">
        <w:rPr>
          <w:b/>
          <w:i/>
          <w:sz w:val="27"/>
          <w:szCs w:val="27"/>
          <w:vertAlign w:val="subscript"/>
        </w:rPr>
        <w:t xml:space="preserve"> АЛпв св9%</w:t>
      </w:r>
      <w:r w:rsidRPr="0034546D">
        <w:rPr>
          <w:b/>
          <w:i/>
          <w:sz w:val="27"/>
          <w:szCs w:val="27"/>
        </w:rPr>
        <w:t>*</w:t>
      </w:r>
      <w:r w:rsidRPr="0034546D">
        <w:rPr>
          <w:b/>
          <w:i/>
          <w:sz w:val="27"/>
          <w:szCs w:val="27"/>
          <w:lang w:val="en-US"/>
        </w:rPr>
        <w:t>S</w:t>
      </w:r>
      <w:r w:rsidRPr="0034546D">
        <w:rPr>
          <w:b/>
          <w:i/>
          <w:sz w:val="27"/>
          <w:szCs w:val="27"/>
          <w:vertAlign w:val="subscript"/>
        </w:rPr>
        <w:t xml:space="preserve"> АЛпв св9%</w:t>
      </w:r>
      <w:r w:rsidRPr="0034546D">
        <w:rPr>
          <w:b/>
          <w:i/>
          <w:sz w:val="27"/>
          <w:szCs w:val="27"/>
        </w:rPr>
        <w:t xml:space="preserve">) </w:t>
      </w:r>
      <w:r w:rsidRPr="00C671E2">
        <w:rPr>
          <w:b/>
          <w:i/>
          <w:sz w:val="27"/>
          <w:szCs w:val="27"/>
        </w:rPr>
        <w:t>–- (</w:t>
      </w:r>
      <w:r w:rsidRPr="00C671E2">
        <w:rPr>
          <w:b/>
          <w:i/>
          <w:szCs w:val="28"/>
          <w:lang w:val="en-US"/>
        </w:rPr>
        <w:t>V</w:t>
      </w:r>
      <w:r w:rsidRPr="00C671E2">
        <w:rPr>
          <w:b/>
          <w:i/>
          <w:szCs w:val="28"/>
          <w:vertAlign w:val="subscript"/>
        </w:rPr>
        <w:t>СП_ал</w:t>
      </w:r>
      <w:r w:rsidRPr="00C671E2">
        <w:rPr>
          <w:b/>
          <w:i/>
          <w:szCs w:val="28"/>
        </w:rPr>
        <w:t xml:space="preserve"> *</w:t>
      </w:r>
      <w:r w:rsidRPr="00C671E2">
        <w:rPr>
          <w:b/>
          <w:i/>
          <w:szCs w:val="28"/>
          <w:lang w:val="en-US"/>
        </w:rPr>
        <w:t>S</w:t>
      </w:r>
      <w:r w:rsidRPr="00C671E2">
        <w:rPr>
          <w:b/>
          <w:i/>
          <w:szCs w:val="28"/>
          <w:vertAlign w:val="subscript"/>
        </w:rPr>
        <w:t>СП_ал</w:t>
      </w:r>
      <w:r w:rsidRPr="00C671E2">
        <w:rPr>
          <w:b/>
          <w:i/>
          <w:szCs w:val="28"/>
        </w:rPr>
        <w:t xml:space="preserve">) - </w:t>
      </w:r>
      <w:r w:rsidRPr="00C671E2">
        <w:rPr>
          <w:b/>
          <w:i/>
          <w:sz w:val="27"/>
          <w:szCs w:val="27"/>
        </w:rPr>
        <w:t xml:space="preserve"> </w:t>
      </w:r>
      <w:r w:rsidRPr="0034546D">
        <w:rPr>
          <w:b/>
          <w:i/>
          <w:sz w:val="27"/>
          <w:szCs w:val="27"/>
        </w:rPr>
        <w:t>((</w:t>
      </w:r>
      <w:r w:rsidRPr="0034546D">
        <w:rPr>
          <w:b/>
          <w:i/>
          <w:sz w:val="27"/>
          <w:szCs w:val="27"/>
          <w:lang w:val="en-US"/>
        </w:rPr>
        <w:t>V</w:t>
      </w:r>
      <w:r w:rsidRPr="0034546D">
        <w:rPr>
          <w:b/>
          <w:i/>
          <w:sz w:val="27"/>
          <w:szCs w:val="27"/>
          <w:vertAlign w:val="subscript"/>
        </w:rPr>
        <w:t>ПВ АЛсв9%</w:t>
      </w:r>
      <w:r w:rsidRPr="0034546D">
        <w:rPr>
          <w:b/>
          <w:i/>
          <w:sz w:val="27"/>
          <w:szCs w:val="27"/>
        </w:rPr>
        <w:t>*</w:t>
      </w:r>
      <w:r w:rsidRPr="0034546D">
        <w:rPr>
          <w:b/>
          <w:i/>
          <w:sz w:val="27"/>
          <w:szCs w:val="27"/>
          <w:lang w:val="en-US"/>
        </w:rPr>
        <w:t>S</w:t>
      </w:r>
      <w:r w:rsidRPr="0034546D">
        <w:rPr>
          <w:b/>
          <w:i/>
          <w:sz w:val="27"/>
          <w:szCs w:val="27"/>
          <w:vertAlign w:val="subscript"/>
        </w:rPr>
        <w:t>ПВ</w:t>
      </w:r>
      <w:r w:rsidRPr="0034546D">
        <w:rPr>
          <w:b/>
          <w:i/>
          <w:sz w:val="27"/>
          <w:szCs w:val="27"/>
        </w:rPr>
        <w:t xml:space="preserve"> )*К</w:t>
      </w:r>
      <w:r w:rsidRPr="0034546D">
        <w:rPr>
          <w:b/>
          <w:i/>
          <w:sz w:val="27"/>
          <w:szCs w:val="27"/>
          <w:vertAlign w:val="subscript"/>
        </w:rPr>
        <w:t xml:space="preserve">ВД </w:t>
      </w:r>
      <w:r w:rsidRPr="0034546D">
        <w:rPr>
          <w:b/>
          <w:i/>
          <w:sz w:val="27"/>
          <w:szCs w:val="27"/>
        </w:rPr>
        <w:t xml:space="preserve">)+ </w:t>
      </w:r>
      <w:r w:rsidRPr="0034546D">
        <w:rPr>
          <w:b/>
          <w:i/>
          <w:sz w:val="27"/>
          <w:szCs w:val="27"/>
        </w:rPr>
        <w:br/>
        <w:t>(</w:t>
      </w:r>
      <w:r w:rsidRPr="0034546D">
        <w:rPr>
          <w:b/>
          <w:i/>
          <w:sz w:val="27"/>
          <w:szCs w:val="27"/>
          <w:lang w:val="en-US"/>
        </w:rPr>
        <w:t>V</w:t>
      </w:r>
      <w:r w:rsidRPr="0034546D">
        <w:rPr>
          <w:b/>
          <w:i/>
          <w:sz w:val="27"/>
          <w:szCs w:val="27"/>
          <w:vertAlign w:val="subscript"/>
        </w:rPr>
        <w:t>ЛВпв</w:t>
      </w:r>
      <w:r w:rsidRPr="0034546D">
        <w:rPr>
          <w:b/>
          <w:i/>
          <w:sz w:val="27"/>
          <w:szCs w:val="27"/>
        </w:rPr>
        <w:t>*</w:t>
      </w:r>
      <w:r w:rsidRPr="0034546D">
        <w:rPr>
          <w:b/>
          <w:i/>
          <w:sz w:val="27"/>
          <w:szCs w:val="27"/>
          <w:lang w:val="en-US"/>
        </w:rPr>
        <w:t>S</w:t>
      </w:r>
      <w:r w:rsidRPr="0034546D">
        <w:rPr>
          <w:b/>
          <w:i/>
          <w:sz w:val="27"/>
          <w:szCs w:val="27"/>
          <w:vertAlign w:val="subscript"/>
        </w:rPr>
        <w:t xml:space="preserve"> АЛпв св9%</w:t>
      </w:r>
      <w:r w:rsidRPr="0034546D">
        <w:rPr>
          <w:b/>
          <w:i/>
          <w:sz w:val="27"/>
          <w:szCs w:val="27"/>
        </w:rPr>
        <w:t>) – ((</w:t>
      </w:r>
      <w:r w:rsidRPr="0034546D">
        <w:rPr>
          <w:b/>
          <w:i/>
          <w:sz w:val="27"/>
          <w:szCs w:val="27"/>
          <w:lang w:val="en-US"/>
        </w:rPr>
        <w:t>V</w:t>
      </w:r>
      <w:r w:rsidRPr="0034546D">
        <w:rPr>
          <w:b/>
          <w:i/>
          <w:sz w:val="27"/>
          <w:szCs w:val="27"/>
          <w:vertAlign w:val="subscript"/>
        </w:rPr>
        <w:t>ПВлв;</w:t>
      </w:r>
      <w:r w:rsidRPr="0034546D">
        <w:rPr>
          <w:b/>
          <w:i/>
          <w:sz w:val="27"/>
          <w:szCs w:val="27"/>
        </w:rPr>
        <w:t>*</w:t>
      </w:r>
      <w:r w:rsidRPr="0034546D">
        <w:rPr>
          <w:b/>
          <w:i/>
          <w:sz w:val="27"/>
          <w:szCs w:val="27"/>
          <w:lang w:val="en-US"/>
        </w:rPr>
        <w:t>S</w:t>
      </w:r>
      <w:r w:rsidRPr="0034546D">
        <w:rPr>
          <w:b/>
          <w:i/>
          <w:sz w:val="27"/>
          <w:szCs w:val="27"/>
          <w:vertAlign w:val="subscript"/>
        </w:rPr>
        <w:t>ПВ</w:t>
      </w:r>
      <w:r w:rsidRPr="0034546D">
        <w:rPr>
          <w:b/>
          <w:i/>
          <w:sz w:val="27"/>
          <w:szCs w:val="27"/>
        </w:rPr>
        <w:t xml:space="preserve"> )*К</w:t>
      </w:r>
      <w:r w:rsidRPr="0034546D">
        <w:rPr>
          <w:b/>
          <w:i/>
          <w:sz w:val="27"/>
          <w:szCs w:val="27"/>
          <w:vertAlign w:val="subscript"/>
        </w:rPr>
        <w:t xml:space="preserve">ВД </w:t>
      </w:r>
      <w:r w:rsidRPr="0034546D">
        <w:rPr>
          <w:b/>
          <w:i/>
          <w:sz w:val="27"/>
          <w:szCs w:val="27"/>
        </w:rPr>
        <w:t>)]</w:t>
      </w:r>
      <w:r w:rsidRPr="0034546D">
        <w:rPr>
          <w:b/>
          <w:i/>
          <w:sz w:val="27"/>
          <w:szCs w:val="27"/>
        </w:rPr>
        <w:br/>
        <w:t>*</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w:t>
      </w:r>
      <w:r w:rsidRPr="0034546D">
        <w:rPr>
          <w:b/>
          <w:i/>
          <w:sz w:val="27"/>
          <w:szCs w:val="27"/>
          <w:lang w:val="en-US"/>
        </w:rPr>
        <w:t>P</w:t>
      </w:r>
      <w:r w:rsidRPr="0034546D">
        <w:rPr>
          <w:b/>
          <w:i/>
          <w:sz w:val="27"/>
          <w:szCs w:val="27"/>
        </w:rPr>
        <w:t xml:space="preserve"> (+/-)</w:t>
      </w:r>
      <w:r w:rsidRPr="0034546D">
        <w:rPr>
          <w:b/>
          <w:i/>
          <w:sz w:val="27"/>
          <w:szCs w:val="27"/>
          <w:lang w:val="en-US"/>
        </w:rPr>
        <w:t>F</w:t>
      </w:r>
      <w:r w:rsidRPr="0034546D">
        <w:rPr>
          <w:b/>
          <w:i/>
          <w:sz w:val="27"/>
          <w:szCs w:val="27"/>
        </w:rPr>
        <w:t>,</w:t>
      </w:r>
    </w:p>
    <w:p w:rsidR="00ED0DE9" w:rsidRPr="0034546D" w:rsidRDefault="00ED0DE9" w:rsidP="00ED0DE9">
      <w:pPr>
        <w:spacing w:line="240" w:lineRule="auto"/>
        <w:jc w:val="both"/>
        <w:rPr>
          <w:sz w:val="27"/>
          <w:szCs w:val="27"/>
        </w:rPr>
      </w:pPr>
      <w:r w:rsidRPr="0034546D">
        <w:rPr>
          <w:sz w:val="27"/>
          <w:szCs w:val="27"/>
        </w:rPr>
        <w:t>где:</w:t>
      </w:r>
    </w:p>
    <w:p w:rsidR="00ED0DE9" w:rsidRPr="00712AF7" w:rsidRDefault="00ED0DE9" w:rsidP="00ED0DE9">
      <w:pPr>
        <w:spacing w:line="240" w:lineRule="auto"/>
        <w:jc w:val="both"/>
        <w:rPr>
          <w:sz w:val="27"/>
          <w:szCs w:val="27"/>
        </w:rPr>
      </w:pPr>
      <w:r w:rsidRPr="0034546D">
        <w:rPr>
          <w:b/>
          <w:i/>
          <w:sz w:val="27"/>
          <w:szCs w:val="27"/>
          <w:lang w:val="en-US"/>
        </w:rPr>
        <w:t>V</w:t>
      </w:r>
      <w:r w:rsidRPr="0034546D">
        <w:rPr>
          <w:b/>
          <w:i/>
          <w:sz w:val="27"/>
          <w:szCs w:val="27"/>
          <w:vertAlign w:val="subscript"/>
        </w:rPr>
        <w:t xml:space="preserve"> АЛпв св9%</w:t>
      </w:r>
      <w:r w:rsidRPr="0034546D">
        <w:rPr>
          <w:sz w:val="27"/>
          <w:szCs w:val="27"/>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w:t>
      </w:r>
      <w:r w:rsidRPr="00712AF7">
        <w:rPr>
          <w:sz w:val="27"/>
          <w:szCs w:val="27"/>
        </w:rPr>
        <w:t xml:space="preserve">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w:t>
      </w:r>
      <w:r w:rsidRPr="0034546D">
        <w:rPr>
          <w:sz w:val="27"/>
          <w:szCs w:val="27"/>
        </w:rPr>
        <w:t xml:space="preserve">с показателями макроэкономического развития, и (или) с данными оперативного анализа налоговых деклараций, и (или) с данными Росстата России, и (или) с </w:t>
      </w:r>
      <w:r w:rsidRPr="00712AF7">
        <w:rPr>
          <w:sz w:val="27"/>
          <w:szCs w:val="27"/>
        </w:rPr>
        <w:t>показателями отчета по форме № 5-АЛ);</w:t>
      </w:r>
    </w:p>
    <w:p w:rsidR="00ED0DE9" w:rsidRDefault="00ED0DE9" w:rsidP="00ED0DE9">
      <w:pPr>
        <w:spacing w:line="240" w:lineRule="auto"/>
        <w:jc w:val="both"/>
        <w:rPr>
          <w:sz w:val="27"/>
          <w:szCs w:val="27"/>
        </w:rPr>
      </w:pPr>
      <w:r w:rsidRPr="00712AF7">
        <w:rPr>
          <w:b/>
          <w:i/>
          <w:sz w:val="27"/>
          <w:szCs w:val="27"/>
          <w:lang w:val="en-US"/>
        </w:rPr>
        <w:t>S</w:t>
      </w:r>
      <w:r w:rsidRPr="00712AF7">
        <w:rPr>
          <w:b/>
          <w:i/>
          <w:sz w:val="27"/>
          <w:szCs w:val="27"/>
          <w:vertAlign w:val="subscript"/>
        </w:rPr>
        <w:t xml:space="preserve"> АЛпв св9%</w:t>
      </w:r>
      <w:r w:rsidRPr="00712AF7">
        <w:rPr>
          <w:sz w:val="27"/>
          <w:szCs w:val="27"/>
        </w:rPr>
        <w:t xml:space="preserve"> – ставка акциза в соответствии с нормативным содержанием объемной доли этилового спирта, рублей за 1 литр;</w:t>
      </w:r>
    </w:p>
    <w:p w:rsidR="00ED0DE9" w:rsidRPr="00C671E2" w:rsidRDefault="00ED0DE9" w:rsidP="00ED0DE9">
      <w:pPr>
        <w:spacing w:line="240" w:lineRule="auto"/>
        <w:jc w:val="both"/>
        <w:rPr>
          <w:sz w:val="27"/>
          <w:szCs w:val="27"/>
        </w:rPr>
      </w:pPr>
      <w:r w:rsidRPr="00C671E2">
        <w:rPr>
          <w:b/>
          <w:i/>
          <w:sz w:val="27"/>
          <w:szCs w:val="27"/>
        </w:rPr>
        <w:t>V</w:t>
      </w:r>
      <w:r w:rsidRPr="00C671E2">
        <w:rPr>
          <w:b/>
          <w:i/>
          <w:sz w:val="27"/>
          <w:szCs w:val="27"/>
          <w:vertAlign w:val="subscript"/>
        </w:rPr>
        <w:t>СП_ал</w:t>
      </w:r>
      <w:r w:rsidRPr="00C671E2">
        <w:rPr>
          <w:sz w:val="27"/>
          <w:szCs w:val="27"/>
        </w:rPr>
        <w:t xml:space="preserve"> – налогооблагаемый объем этилового спирта из пищевого сырья,</w:t>
      </w:r>
      <w:r w:rsidRPr="00C671E2">
        <w:rPr>
          <w:i/>
          <w:sz w:val="27"/>
          <w:szCs w:val="27"/>
        </w:rPr>
        <w:t xml:space="preserve"> </w:t>
      </w:r>
      <w:r w:rsidRPr="00C671E2">
        <w:rPr>
          <w:sz w:val="27"/>
          <w:szCs w:val="27"/>
        </w:rPr>
        <w:t>винного спирта, виноградного спирта (за исключением дистиллятов винного, виноградного, плодового, коньячного, кальвадосного, вискового), используемого организациями-производителями для производства алкогольной продукции с объемной долей этилового спирта свыше 9%,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D0DE9" w:rsidRPr="00C671E2" w:rsidRDefault="00ED0DE9" w:rsidP="00ED0DE9">
      <w:pPr>
        <w:spacing w:line="240" w:lineRule="auto"/>
        <w:jc w:val="both"/>
        <w:rPr>
          <w:sz w:val="27"/>
          <w:szCs w:val="27"/>
        </w:rPr>
      </w:pPr>
      <w:r w:rsidRPr="00C671E2">
        <w:rPr>
          <w:b/>
          <w:i/>
          <w:szCs w:val="28"/>
          <w:lang w:val="en-US"/>
        </w:rPr>
        <w:t>S</w:t>
      </w:r>
      <w:r w:rsidRPr="00C671E2">
        <w:rPr>
          <w:b/>
          <w:i/>
          <w:szCs w:val="28"/>
          <w:vertAlign w:val="subscript"/>
        </w:rPr>
        <w:t>СП_</w:t>
      </w:r>
      <w:r w:rsidRPr="00C671E2">
        <w:rPr>
          <w:b/>
          <w:i/>
          <w:szCs w:val="28"/>
        </w:rPr>
        <w:t>-</w:t>
      </w:r>
      <w:r w:rsidRPr="00C671E2">
        <w:rPr>
          <w:szCs w:val="28"/>
        </w:rPr>
        <w:t xml:space="preserve"> </w:t>
      </w:r>
      <w:r w:rsidRPr="00C671E2">
        <w:rPr>
          <w:sz w:val="27"/>
          <w:szCs w:val="27"/>
        </w:rPr>
        <w:t>ставка акциза, рублей за 1 литр безводного этилового спирта;</w:t>
      </w:r>
    </w:p>
    <w:p w:rsidR="00ED0DE9" w:rsidRPr="0034546D" w:rsidRDefault="00ED0DE9" w:rsidP="00ED0DE9">
      <w:pPr>
        <w:spacing w:line="240" w:lineRule="auto"/>
        <w:jc w:val="both"/>
        <w:rPr>
          <w:sz w:val="27"/>
          <w:szCs w:val="27"/>
        </w:rPr>
      </w:pPr>
      <w:r w:rsidRPr="0034546D">
        <w:rPr>
          <w:b/>
          <w:i/>
          <w:sz w:val="27"/>
          <w:szCs w:val="27"/>
          <w:lang w:val="en-US"/>
        </w:rPr>
        <w:t>V</w:t>
      </w:r>
      <w:r w:rsidRPr="0034546D">
        <w:rPr>
          <w:b/>
          <w:i/>
          <w:sz w:val="27"/>
          <w:szCs w:val="27"/>
          <w:vertAlign w:val="subscript"/>
        </w:rPr>
        <w:t xml:space="preserve">ЛВпв </w:t>
      </w:r>
      <w:r w:rsidRPr="0034546D">
        <w:rPr>
          <w:sz w:val="27"/>
          <w:szCs w:val="27"/>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ED0DE9" w:rsidRPr="0034546D" w:rsidRDefault="00ED0DE9" w:rsidP="00ED0DE9">
      <w:pPr>
        <w:spacing w:line="240" w:lineRule="auto"/>
        <w:jc w:val="both"/>
        <w:rPr>
          <w:sz w:val="27"/>
          <w:szCs w:val="27"/>
        </w:rPr>
      </w:pPr>
      <w:r w:rsidRPr="0034546D">
        <w:rPr>
          <w:b/>
          <w:i/>
          <w:sz w:val="27"/>
          <w:szCs w:val="27"/>
          <w:lang w:val="en-US"/>
        </w:rPr>
        <w:t>V</w:t>
      </w:r>
      <w:r w:rsidRPr="0034546D">
        <w:rPr>
          <w:b/>
          <w:i/>
          <w:sz w:val="27"/>
          <w:szCs w:val="27"/>
          <w:vertAlign w:val="subscript"/>
        </w:rPr>
        <w:t xml:space="preserve">ПВ АЛсв9% </w:t>
      </w:r>
      <w:r w:rsidRPr="0034546D">
        <w:rPr>
          <w:sz w:val="27"/>
          <w:szCs w:val="27"/>
        </w:rPr>
        <w:t>–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ED0DE9" w:rsidRPr="0034546D" w:rsidRDefault="00ED0DE9" w:rsidP="00ED0DE9">
      <w:pPr>
        <w:spacing w:line="240" w:lineRule="auto"/>
        <w:jc w:val="both"/>
        <w:rPr>
          <w:sz w:val="27"/>
          <w:szCs w:val="27"/>
        </w:rPr>
      </w:pPr>
      <w:r w:rsidRPr="0034546D">
        <w:rPr>
          <w:b/>
          <w:i/>
          <w:sz w:val="27"/>
          <w:szCs w:val="27"/>
          <w:lang w:val="en-US"/>
        </w:rPr>
        <w:t>S</w:t>
      </w:r>
      <w:r w:rsidRPr="0034546D">
        <w:rPr>
          <w:b/>
          <w:i/>
          <w:sz w:val="27"/>
          <w:szCs w:val="27"/>
          <w:vertAlign w:val="subscript"/>
        </w:rPr>
        <w:t>ПВ</w:t>
      </w:r>
      <w:r w:rsidRPr="0034546D">
        <w:rPr>
          <w:sz w:val="27"/>
          <w:szCs w:val="27"/>
        </w:rPr>
        <w:t xml:space="preserve"> – ставка акциза, рублей за 1 тонну;</w:t>
      </w:r>
    </w:p>
    <w:p w:rsidR="00ED0DE9" w:rsidRPr="0034546D" w:rsidRDefault="00ED0DE9" w:rsidP="00ED0DE9">
      <w:pPr>
        <w:spacing w:line="240" w:lineRule="auto"/>
        <w:jc w:val="both"/>
        <w:rPr>
          <w:sz w:val="27"/>
          <w:szCs w:val="27"/>
        </w:rPr>
      </w:pPr>
      <w:r w:rsidRPr="0034546D">
        <w:rPr>
          <w:b/>
          <w:i/>
          <w:sz w:val="27"/>
          <w:szCs w:val="27"/>
          <w:lang w:val="en-US"/>
        </w:rPr>
        <w:t>V</w:t>
      </w:r>
      <w:r w:rsidRPr="0034546D">
        <w:rPr>
          <w:b/>
          <w:i/>
          <w:sz w:val="27"/>
          <w:szCs w:val="27"/>
          <w:vertAlign w:val="subscript"/>
        </w:rPr>
        <w:t xml:space="preserve">ПВлв </w:t>
      </w:r>
      <w:r w:rsidRPr="0034546D">
        <w:rPr>
          <w:sz w:val="27"/>
          <w:szCs w:val="27"/>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ED0DE9" w:rsidRPr="0034546D" w:rsidRDefault="00ED0DE9" w:rsidP="00ED0DE9">
      <w:pPr>
        <w:spacing w:line="240" w:lineRule="auto"/>
        <w:jc w:val="both"/>
        <w:rPr>
          <w:sz w:val="27"/>
          <w:szCs w:val="27"/>
        </w:rPr>
      </w:pPr>
      <w:r w:rsidRPr="0034546D">
        <w:rPr>
          <w:b/>
          <w:i/>
          <w:sz w:val="27"/>
          <w:szCs w:val="27"/>
        </w:rPr>
        <w:t>К</w:t>
      </w:r>
      <w:r w:rsidRPr="0034546D">
        <w:rPr>
          <w:b/>
          <w:i/>
          <w:sz w:val="27"/>
          <w:szCs w:val="27"/>
          <w:vertAlign w:val="subscript"/>
        </w:rPr>
        <w:t xml:space="preserve">ВД </w:t>
      </w:r>
      <w:r w:rsidRPr="0034546D">
        <w:rPr>
          <w:sz w:val="27"/>
          <w:szCs w:val="27"/>
        </w:rPr>
        <w:t>– коэффициент</w:t>
      </w:r>
      <w:r w:rsidRPr="0034546D">
        <w:rPr>
          <w:b/>
          <w:i/>
          <w:sz w:val="27"/>
          <w:szCs w:val="27"/>
        </w:rPr>
        <w:t xml:space="preserve"> </w:t>
      </w:r>
      <w:r w:rsidRPr="0034546D">
        <w:rPr>
          <w:sz w:val="27"/>
          <w:szCs w:val="27"/>
        </w:rPr>
        <w:t>для расчета налогового вычета, рассчитываемый в соответствии с пунктом 31 статьи 200 НК РФ;</w:t>
      </w:r>
    </w:p>
    <w:p w:rsidR="00ED0DE9" w:rsidRPr="0034546D" w:rsidRDefault="00ED0DE9" w:rsidP="00ED0DE9">
      <w:pPr>
        <w:spacing w:line="240" w:lineRule="auto"/>
        <w:jc w:val="both"/>
        <w:rPr>
          <w:sz w:val="27"/>
          <w:szCs w:val="27"/>
        </w:rPr>
      </w:pPr>
      <w:r w:rsidRPr="0034546D">
        <w:rPr>
          <w:b/>
          <w:i/>
          <w:sz w:val="27"/>
          <w:szCs w:val="27"/>
          <w:lang w:val="en-US"/>
        </w:rPr>
        <w:lastRenderedPageBreak/>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D0DE9" w:rsidRPr="0034546D" w:rsidRDefault="00ED0DE9" w:rsidP="00ED0DE9">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D0DE9" w:rsidRPr="0034546D" w:rsidRDefault="00ED0DE9" w:rsidP="00ED0DE9">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ED0DE9" w:rsidRPr="0034546D" w:rsidRDefault="00ED0DE9" w:rsidP="00ED0DE9">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D0DE9" w:rsidRPr="0034546D" w:rsidRDefault="00ED0DE9" w:rsidP="00ED0DE9">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D0DE9" w:rsidRPr="0034546D" w:rsidRDefault="00ED0DE9" w:rsidP="00ED0DE9">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ED0DE9" w:rsidRPr="0034546D" w:rsidRDefault="00ED0DE9" w:rsidP="00ED0DE9">
      <w:pPr>
        <w:spacing w:line="240" w:lineRule="auto"/>
        <w:jc w:val="both"/>
        <w:rPr>
          <w:sz w:val="27"/>
          <w:szCs w:val="27"/>
        </w:rPr>
      </w:pPr>
      <w:r w:rsidRPr="0034546D">
        <w:rPr>
          <w:sz w:val="27"/>
          <w:szCs w:val="27"/>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606AED" w:rsidRPr="005559EA" w:rsidRDefault="00606AED"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64" w:name="_Toc226470164"/>
      <w:r w:rsidRPr="005559EA">
        <w:rPr>
          <w:rFonts w:ascii="Times New Roman" w:eastAsia="MS Gothic" w:hAnsi="Times New Roman"/>
          <w:i/>
          <w:sz w:val="27"/>
          <w:szCs w:val="27"/>
        </w:rPr>
        <w:t xml:space="preserve">Акцизы на сидр, пуаре, медовуху, производимые на </w:t>
      </w:r>
      <w:r w:rsidR="008D7E20" w:rsidRPr="005559EA">
        <w:rPr>
          <w:rFonts w:ascii="Times New Roman" w:eastAsia="MS Gothic" w:hAnsi="Times New Roman"/>
          <w:i/>
          <w:sz w:val="27"/>
          <w:szCs w:val="27"/>
        </w:rPr>
        <w:t xml:space="preserve">территории Российской Федерации </w:t>
      </w:r>
      <w:r w:rsidRPr="005559EA">
        <w:rPr>
          <w:rFonts w:ascii="Times New Roman" w:eastAsia="MS Gothic" w:hAnsi="Times New Roman"/>
          <w:i/>
          <w:sz w:val="27"/>
          <w:szCs w:val="27"/>
        </w:rPr>
        <w:t>182 1 03 02120 01 0000 110</w:t>
      </w:r>
      <w:bookmarkEnd w:id="62"/>
      <w:bookmarkEnd w:id="64"/>
    </w:p>
    <w:p w:rsidR="005559EA" w:rsidRPr="0034546D" w:rsidRDefault="005559EA" w:rsidP="005559EA">
      <w:pPr>
        <w:spacing w:line="240" w:lineRule="auto"/>
        <w:jc w:val="both"/>
        <w:rPr>
          <w:sz w:val="27"/>
          <w:szCs w:val="27"/>
        </w:rPr>
      </w:pPr>
      <w:r w:rsidRPr="0034546D">
        <w:rPr>
          <w:sz w:val="27"/>
          <w:szCs w:val="27"/>
        </w:rPr>
        <w:t>Для расчёта поступлений акцизов на сидр, пуаре и медовуху используются:</w:t>
      </w:r>
    </w:p>
    <w:p w:rsidR="005559EA" w:rsidRPr="0034546D" w:rsidRDefault="005559EA" w:rsidP="005559EA">
      <w:pPr>
        <w:tabs>
          <w:tab w:val="num" w:pos="0"/>
        </w:tabs>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 xml:space="preserve">Ростовской области </w:t>
      </w:r>
      <w:r w:rsidRPr="0034546D">
        <w:rPr>
          <w:sz w:val="27"/>
          <w:szCs w:val="27"/>
        </w:rPr>
        <w:t xml:space="preserve">(налогооблагаемый </w:t>
      </w:r>
      <w:r w:rsidRPr="0034546D">
        <w:rPr>
          <w:bCs/>
          <w:sz w:val="27"/>
          <w:szCs w:val="27"/>
        </w:rPr>
        <w:t xml:space="preserve">объём реализации </w:t>
      </w:r>
      <w:r w:rsidRPr="0034546D">
        <w:rPr>
          <w:sz w:val="27"/>
          <w:szCs w:val="27"/>
        </w:rPr>
        <w:t xml:space="preserve">сидра, пуаре и медовухи), разрабатываемые Минэкономразвития </w:t>
      </w:r>
      <w:r>
        <w:rPr>
          <w:sz w:val="27"/>
          <w:szCs w:val="27"/>
        </w:rPr>
        <w:t>Ростовской области</w:t>
      </w:r>
      <w:r w:rsidRPr="0034546D">
        <w:rPr>
          <w:sz w:val="27"/>
          <w:szCs w:val="27"/>
        </w:rPr>
        <w:t>;</w:t>
      </w:r>
    </w:p>
    <w:p w:rsidR="005559EA" w:rsidRPr="0034546D" w:rsidRDefault="005559EA" w:rsidP="005559EA">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559EA" w:rsidRPr="0034546D" w:rsidRDefault="005559EA" w:rsidP="005559EA">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559EA" w:rsidRPr="0034546D" w:rsidRDefault="005559EA" w:rsidP="005559EA">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5559EA" w:rsidRPr="0034546D" w:rsidRDefault="005559EA" w:rsidP="005559EA">
      <w:pPr>
        <w:spacing w:line="240" w:lineRule="auto"/>
        <w:jc w:val="both"/>
        <w:rPr>
          <w:sz w:val="27"/>
          <w:szCs w:val="27"/>
        </w:rPr>
      </w:pPr>
      <w:r w:rsidRPr="0034546D">
        <w:rPr>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34546D">
        <w:rPr>
          <w:szCs w:val="28"/>
        </w:rPr>
        <w:t xml:space="preserve"> </w:t>
      </w:r>
      <w:r w:rsidRPr="0034546D">
        <w:rPr>
          <w:sz w:val="27"/>
          <w:szCs w:val="27"/>
        </w:rPr>
        <w:t>определяющих поступления акцизов (уровень собираемости и др.).</w:t>
      </w:r>
    </w:p>
    <w:p w:rsidR="005559EA" w:rsidRPr="0034546D" w:rsidRDefault="005559EA" w:rsidP="005559EA">
      <w:pPr>
        <w:spacing w:line="240" w:lineRule="auto"/>
        <w:jc w:val="both"/>
        <w:rPr>
          <w:sz w:val="27"/>
          <w:szCs w:val="27"/>
        </w:rPr>
      </w:pPr>
      <w:r w:rsidRPr="0034546D">
        <w:rPr>
          <w:sz w:val="27"/>
          <w:szCs w:val="27"/>
        </w:rPr>
        <w:t>Поступления акцизов на сидр, пуаре и медовуху (</w:t>
      </w:r>
      <w:r w:rsidRPr="0034546D">
        <w:rPr>
          <w:b/>
          <w:i/>
          <w:sz w:val="27"/>
          <w:szCs w:val="27"/>
        </w:rPr>
        <w:t>А</w:t>
      </w:r>
      <w:r w:rsidRPr="0034546D">
        <w:rPr>
          <w:b/>
          <w:i/>
          <w:sz w:val="27"/>
          <w:szCs w:val="27"/>
          <w:vertAlign w:val="subscript"/>
        </w:rPr>
        <w:t xml:space="preserve"> сидр</w:t>
      </w:r>
      <w:r w:rsidRPr="0034546D">
        <w:rPr>
          <w:sz w:val="27"/>
          <w:szCs w:val="27"/>
        </w:rPr>
        <w:t>) определяется исходя из следующего алгоритма расчёта (формуле):</w:t>
      </w:r>
    </w:p>
    <w:p w:rsidR="005559EA" w:rsidRPr="0034546D" w:rsidRDefault="005559EA" w:rsidP="005559EA">
      <w:pPr>
        <w:spacing w:before="120" w:after="120"/>
        <w:jc w:val="center"/>
        <w:rPr>
          <w:b/>
          <w:i/>
          <w:sz w:val="27"/>
          <w:szCs w:val="27"/>
        </w:rPr>
      </w:pPr>
      <w:r w:rsidRPr="0034546D">
        <w:rPr>
          <w:b/>
          <w:i/>
          <w:sz w:val="27"/>
          <w:szCs w:val="27"/>
        </w:rPr>
        <w:t>А</w:t>
      </w:r>
      <w:r w:rsidRPr="0034546D">
        <w:rPr>
          <w:b/>
          <w:i/>
          <w:sz w:val="27"/>
          <w:szCs w:val="27"/>
          <w:vertAlign w:val="subscript"/>
        </w:rPr>
        <w:t xml:space="preserve"> сидр</w:t>
      </w:r>
      <w:r w:rsidRPr="0034546D">
        <w:rPr>
          <w:b/>
          <w:i/>
          <w:sz w:val="27"/>
          <w:szCs w:val="27"/>
        </w:rPr>
        <w:t>= ∑ (</w:t>
      </w:r>
      <w:r w:rsidRPr="0034546D">
        <w:rPr>
          <w:b/>
          <w:i/>
          <w:sz w:val="27"/>
          <w:szCs w:val="27"/>
          <w:lang w:val="en-US"/>
        </w:rPr>
        <w:t>V</w:t>
      </w:r>
      <w:r w:rsidRPr="0034546D">
        <w:rPr>
          <w:b/>
          <w:i/>
          <w:sz w:val="27"/>
          <w:szCs w:val="27"/>
          <w:vertAlign w:val="subscript"/>
        </w:rPr>
        <w:t>сидр</w:t>
      </w:r>
      <w:r w:rsidRPr="0034546D">
        <w:rPr>
          <w:b/>
          <w:i/>
          <w:sz w:val="27"/>
          <w:szCs w:val="27"/>
        </w:rPr>
        <w:t>*</w:t>
      </w:r>
      <w:r w:rsidRPr="0034546D">
        <w:rPr>
          <w:b/>
          <w:i/>
          <w:sz w:val="27"/>
          <w:szCs w:val="27"/>
          <w:lang w:val="en-US"/>
        </w:rPr>
        <w:t>S</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5559EA" w:rsidRPr="0034546D" w:rsidRDefault="005559EA" w:rsidP="005559EA">
      <w:pPr>
        <w:spacing w:line="240" w:lineRule="auto"/>
        <w:jc w:val="both"/>
        <w:rPr>
          <w:sz w:val="27"/>
          <w:szCs w:val="27"/>
        </w:rPr>
      </w:pPr>
      <w:r w:rsidRPr="0034546D">
        <w:rPr>
          <w:sz w:val="27"/>
          <w:szCs w:val="27"/>
        </w:rPr>
        <w:t>где:</w:t>
      </w:r>
    </w:p>
    <w:p w:rsidR="005559EA" w:rsidRPr="0034546D" w:rsidRDefault="005559EA" w:rsidP="005559EA">
      <w:pPr>
        <w:spacing w:line="240" w:lineRule="auto"/>
        <w:jc w:val="both"/>
        <w:rPr>
          <w:sz w:val="27"/>
          <w:szCs w:val="27"/>
        </w:rPr>
      </w:pPr>
      <w:r w:rsidRPr="0034546D">
        <w:rPr>
          <w:b/>
          <w:i/>
          <w:sz w:val="27"/>
          <w:szCs w:val="27"/>
          <w:lang w:val="en-US"/>
        </w:rPr>
        <w:lastRenderedPageBreak/>
        <w:t>V</w:t>
      </w:r>
      <w:r w:rsidRPr="0034546D">
        <w:rPr>
          <w:b/>
          <w:i/>
          <w:sz w:val="27"/>
          <w:szCs w:val="27"/>
          <w:vertAlign w:val="subscript"/>
        </w:rPr>
        <w:t>сидр</w:t>
      </w:r>
      <w:r w:rsidRPr="0034546D">
        <w:rPr>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5559EA" w:rsidRPr="0034546D" w:rsidRDefault="005559EA" w:rsidP="005559EA">
      <w:pPr>
        <w:spacing w:line="240" w:lineRule="auto"/>
        <w:jc w:val="both"/>
        <w:rPr>
          <w:sz w:val="27"/>
          <w:szCs w:val="27"/>
        </w:rPr>
      </w:pPr>
      <w:r w:rsidRPr="0034546D">
        <w:rPr>
          <w:b/>
          <w:i/>
          <w:sz w:val="27"/>
          <w:szCs w:val="27"/>
          <w:lang w:val="en-US"/>
        </w:rPr>
        <w:t>S</w:t>
      </w:r>
      <w:r w:rsidRPr="0034546D">
        <w:rPr>
          <w:b/>
          <w:i/>
          <w:sz w:val="27"/>
          <w:szCs w:val="27"/>
        </w:rPr>
        <w:t xml:space="preserve"> –</w:t>
      </w:r>
      <w:r w:rsidRPr="0034546D">
        <w:rPr>
          <w:sz w:val="27"/>
          <w:szCs w:val="27"/>
        </w:rPr>
        <w:t xml:space="preserve"> ставка акциза, рублей за 1 литр;</w:t>
      </w:r>
    </w:p>
    <w:p w:rsidR="005559EA" w:rsidRPr="0034546D" w:rsidRDefault="005559EA" w:rsidP="005559EA">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559EA" w:rsidRPr="0034546D" w:rsidRDefault="005559EA" w:rsidP="005559EA">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559EA" w:rsidRPr="0034546D" w:rsidRDefault="005559EA" w:rsidP="005559EA">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5559EA" w:rsidRPr="0034546D" w:rsidRDefault="005559EA" w:rsidP="005559EA">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559EA" w:rsidRPr="0034546D" w:rsidRDefault="005559EA" w:rsidP="005559EA">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559EA" w:rsidRPr="0034546D" w:rsidRDefault="005559EA" w:rsidP="005559EA">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5559EA" w:rsidRPr="0034546D" w:rsidRDefault="005559EA" w:rsidP="005559EA">
      <w:pPr>
        <w:spacing w:line="240" w:lineRule="auto"/>
        <w:jc w:val="both"/>
        <w:rPr>
          <w:sz w:val="27"/>
          <w:szCs w:val="27"/>
        </w:rPr>
      </w:pPr>
      <w:r w:rsidRPr="0034546D">
        <w:rPr>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606AED" w:rsidRPr="00D408F4" w:rsidRDefault="00606AED" w:rsidP="00F84967">
      <w:pPr>
        <w:pStyle w:val="3"/>
        <w:numPr>
          <w:ilvl w:val="2"/>
          <w:numId w:val="8"/>
        </w:numPr>
        <w:tabs>
          <w:tab w:val="left" w:pos="0"/>
        </w:tabs>
        <w:spacing w:after="120" w:line="240" w:lineRule="auto"/>
        <w:ind w:left="0" w:firstLine="426"/>
        <w:jc w:val="center"/>
        <w:rPr>
          <w:rFonts w:ascii="Times New Roman" w:eastAsia="MS Gothic" w:hAnsi="Times New Roman"/>
          <w:i/>
          <w:sz w:val="27"/>
          <w:szCs w:val="27"/>
        </w:rPr>
      </w:pPr>
      <w:bookmarkStart w:id="65" w:name="_Toc531190291"/>
      <w:bookmarkStart w:id="66" w:name="_Toc226470165"/>
      <w:r w:rsidRPr="00D408F4">
        <w:rPr>
          <w:rFonts w:ascii="Times New Roman" w:eastAsia="MS Gothic" w:hAnsi="Times New Roman"/>
          <w:i/>
          <w:sz w:val="27"/>
          <w:szCs w:val="27"/>
        </w:rPr>
        <w:t xml:space="preserve">Акцизы на алкогольную продукцию с объемной долей этилового спирта до 9 процентов включительно </w:t>
      </w:r>
      <w:r w:rsidR="006E22E1" w:rsidRPr="00D408F4">
        <w:rPr>
          <w:rFonts w:ascii="Times New Roman" w:eastAsia="MS Gothic" w:hAnsi="Times New Roman"/>
          <w:i/>
          <w:sz w:val="27"/>
          <w:szCs w:val="27"/>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D408F4">
        <w:rPr>
          <w:rFonts w:ascii="Times New Roman" w:eastAsia="MS Gothic" w:hAnsi="Times New Roman"/>
          <w:i/>
          <w:sz w:val="27"/>
          <w:szCs w:val="27"/>
        </w:rPr>
        <w:t xml:space="preserve">производимую на </w:t>
      </w:r>
      <w:r w:rsidR="00E501FD" w:rsidRPr="00D408F4">
        <w:rPr>
          <w:rFonts w:ascii="Times New Roman" w:eastAsia="MS Gothic" w:hAnsi="Times New Roman"/>
          <w:i/>
          <w:sz w:val="27"/>
          <w:szCs w:val="27"/>
        </w:rPr>
        <w:t xml:space="preserve">территории Российской Федерации </w:t>
      </w:r>
      <w:r w:rsidRPr="00D408F4">
        <w:rPr>
          <w:rFonts w:ascii="Times New Roman" w:eastAsia="MS Gothic" w:hAnsi="Times New Roman"/>
          <w:i/>
          <w:sz w:val="27"/>
          <w:szCs w:val="27"/>
        </w:rPr>
        <w:t>182 1 03 02130 01 0000 110</w:t>
      </w:r>
      <w:bookmarkEnd w:id="65"/>
      <w:r w:rsidR="00083067" w:rsidRPr="00D408F4">
        <w:rPr>
          <w:rFonts w:ascii="Times New Roman" w:eastAsia="MS Gothic" w:hAnsi="Times New Roman"/>
          <w:i/>
          <w:sz w:val="27"/>
          <w:szCs w:val="27"/>
        </w:rPr>
        <w:t xml:space="preserve"> </w:t>
      </w:r>
      <w:r w:rsidR="009D5B2F" w:rsidRPr="009D5B2F">
        <w:rPr>
          <w:rFonts w:ascii="Times New Roman" w:eastAsia="MS Gothic" w:hAnsi="Times New Roman"/>
          <w:i/>
          <w:sz w:val="27"/>
          <w:szCs w:val="27"/>
        </w:rPr>
        <w:t>(прогнозирование не осуществляется в связи с отсутствием поступлений)</w:t>
      </w:r>
      <w:bookmarkEnd w:id="66"/>
    </w:p>
    <w:p w:rsidR="00D408F4" w:rsidRPr="0034546D" w:rsidRDefault="00D408F4" w:rsidP="00D408F4">
      <w:pPr>
        <w:spacing w:line="240" w:lineRule="auto"/>
        <w:jc w:val="both"/>
        <w:rPr>
          <w:sz w:val="27"/>
          <w:szCs w:val="27"/>
        </w:rPr>
      </w:pPr>
      <w:r w:rsidRPr="0034546D">
        <w:rPr>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D408F4" w:rsidRPr="0034546D" w:rsidRDefault="00D408F4" w:rsidP="00D408F4">
      <w:pPr>
        <w:tabs>
          <w:tab w:val="num" w:pos="0"/>
        </w:tabs>
        <w:spacing w:line="240" w:lineRule="auto"/>
        <w:jc w:val="both"/>
        <w:rPr>
          <w:sz w:val="27"/>
          <w:szCs w:val="27"/>
        </w:rPr>
      </w:pPr>
      <w:r w:rsidRPr="0034546D">
        <w:rPr>
          <w:sz w:val="27"/>
          <w:szCs w:val="27"/>
        </w:rPr>
        <w:lastRenderedPageBreak/>
        <w:t xml:space="preserve">- показатели прогноза социально-экономического развития </w:t>
      </w:r>
      <w:r>
        <w:rPr>
          <w:sz w:val="27"/>
          <w:szCs w:val="27"/>
        </w:rPr>
        <w:t xml:space="preserve">Ростовской области </w:t>
      </w:r>
      <w:r w:rsidRPr="0034546D">
        <w:rPr>
          <w:sz w:val="27"/>
          <w:szCs w:val="27"/>
        </w:rPr>
        <w:t xml:space="preserve">(налогооблагаемый </w:t>
      </w:r>
      <w:r w:rsidRPr="0034546D">
        <w:rPr>
          <w:bCs/>
          <w:sz w:val="27"/>
          <w:szCs w:val="27"/>
        </w:rPr>
        <w:t xml:space="preserve">объём реализации </w:t>
      </w:r>
      <w:r w:rsidRPr="0034546D">
        <w:rPr>
          <w:sz w:val="27"/>
          <w:szCs w:val="27"/>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w:t>
      </w:r>
      <w:r>
        <w:rPr>
          <w:sz w:val="27"/>
          <w:szCs w:val="27"/>
        </w:rPr>
        <w:t>Ростовской области</w:t>
      </w:r>
      <w:r w:rsidRPr="0034546D">
        <w:rPr>
          <w:sz w:val="27"/>
          <w:szCs w:val="27"/>
        </w:rPr>
        <w:t>;</w:t>
      </w:r>
    </w:p>
    <w:p w:rsidR="00D408F4" w:rsidRPr="0034546D" w:rsidRDefault="00D408F4" w:rsidP="00D408F4">
      <w:pPr>
        <w:tabs>
          <w:tab w:val="num" w:pos="0"/>
        </w:tabs>
        <w:spacing w:line="240" w:lineRule="auto"/>
        <w:jc w:val="both"/>
        <w:rPr>
          <w:sz w:val="27"/>
          <w:szCs w:val="27"/>
        </w:rPr>
      </w:pPr>
      <w:r w:rsidRPr="0034546D">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408F4" w:rsidRPr="0034546D" w:rsidRDefault="00D408F4" w:rsidP="00D408F4">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408F4" w:rsidRPr="0034546D" w:rsidRDefault="00D408F4" w:rsidP="00D408F4">
      <w:pPr>
        <w:tabs>
          <w:tab w:val="num" w:pos="0"/>
        </w:tabs>
        <w:spacing w:line="240" w:lineRule="auto"/>
        <w:jc w:val="both"/>
        <w:rPr>
          <w:sz w:val="27"/>
          <w:szCs w:val="27"/>
        </w:rPr>
      </w:pPr>
      <w:r w:rsidRPr="0034546D">
        <w:rPr>
          <w:sz w:val="27"/>
          <w:szCs w:val="27"/>
        </w:rPr>
        <w:t xml:space="preserve">- </w:t>
      </w:r>
      <w:r w:rsidRPr="0034546D">
        <w:rPr>
          <w:bCs/>
          <w:sz w:val="27"/>
          <w:szCs w:val="27"/>
        </w:rPr>
        <w:t>налоговые ставки, предусмотренные главой 22 НК РФ «Акцизы</w:t>
      </w:r>
      <w:r w:rsidRPr="0034546D">
        <w:rPr>
          <w:sz w:val="27"/>
          <w:szCs w:val="27"/>
        </w:rPr>
        <w:t>».</w:t>
      </w:r>
    </w:p>
    <w:p w:rsidR="00D408F4" w:rsidRPr="0034546D" w:rsidRDefault="00D408F4" w:rsidP="00D408F4">
      <w:pPr>
        <w:spacing w:line="240" w:lineRule="auto"/>
        <w:jc w:val="both"/>
        <w:rPr>
          <w:sz w:val="27"/>
          <w:szCs w:val="27"/>
        </w:rPr>
      </w:pPr>
      <w:r w:rsidRPr="0034546D">
        <w:rPr>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34546D">
        <w:rPr>
          <w:szCs w:val="28"/>
        </w:rPr>
        <w:t xml:space="preserve"> </w:t>
      </w:r>
      <w:r w:rsidRPr="0034546D">
        <w:rPr>
          <w:sz w:val="27"/>
          <w:szCs w:val="27"/>
        </w:rPr>
        <w:t>определяющих поступления акцизов (уровень собираемости и др.).</w:t>
      </w:r>
    </w:p>
    <w:p w:rsidR="00D408F4" w:rsidRPr="0034546D" w:rsidRDefault="00D408F4" w:rsidP="00D408F4">
      <w:pPr>
        <w:spacing w:line="240" w:lineRule="auto"/>
        <w:jc w:val="both"/>
        <w:rPr>
          <w:sz w:val="27"/>
          <w:szCs w:val="27"/>
        </w:rPr>
      </w:pPr>
      <w:r w:rsidRPr="0034546D">
        <w:rPr>
          <w:sz w:val="27"/>
          <w:szCs w:val="27"/>
        </w:rPr>
        <w:t>Поступления акцизов на алкогольную продукцию с объемной долей этилового спирта до 9% (</w:t>
      </w:r>
      <w:r w:rsidRPr="0034546D">
        <w:rPr>
          <w:b/>
          <w:i/>
          <w:sz w:val="27"/>
          <w:szCs w:val="27"/>
        </w:rPr>
        <w:t>А</w:t>
      </w:r>
      <w:r w:rsidRPr="0034546D">
        <w:rPr>
          <w:b/>
          <w:i/>
          <w:sz w:val="27"/>
          <w:szCs w:val="27"/>
          <w:vertAlign w:val="subscript"/>
        </w:rPr>
        <w:t>АЛ до9%</w:t>
      </w:r>
      <w:r w:rsidRPr="0034546D">
        <w:rPr>
          <w:sz w:val="27"/>
          <w:szCs w:val="27"/>
        </w:rPr>
        <w:t>) включительно определяется исходя из следующего алгоритма расчёта (формуле):</w:t>
      </w:r>
    </w:p>
    <w:p w:rsidR="00D408F4" w:rsidRPr="0034546D" w:rsidRDefault="00D408F4" w:rsidP="00D408F4">
      <w:pPr>
        <w:spacing w:line="240" w:lineRule="auto"/>
        <w:jc w:val="both"/>
        <w:rPr>
          <w:sz w:val="27"/>
          <w:szCs w:val="27"/>
        </w:rPr>
      </w:pPr>
    </w:p>
    <w:p w:rsidR="00D408F4" w:rsidRPr="0034546D" w:rsidRDefault="00D408F4" w:rsidP="00D408F4">
      <w:pPr>
        <w:jc w:val="center"/>
        <w:rPr>
          <w:b/>
          <w:i/>
          <w:sz w:val="27"/>
          <w:szCs w:val="27"/>
        </w:rPr>
      </w:pPr>
      <w:r w:rsidRPr="0034546D">
        <w:rPr>
          <w:b/>
          <w:i/>
          <w:sz w:val="27"/>
          <w:szCs w:val="27"/>
        </w:rPr>
        <w:t>А</w:t>
      </w:r>
      <w:r w:rsidRPr="0034546D">
        <w:rPr>
          <w:b/>
          <w:i/>
          <w:sz w:val="27"/>
          <w:szCs w:val="27"/>
          <w:vertAlign w:val="subscript"/>
        </w:rPr>
        <w:t>АЛ до9%</w:t>
      </w:r>
      <w:r w:rsidRPr="0034546D">
        <w:rPr>
          <w:b/>
          <w:i/>
          <w:sz w:val="27"/>
          <w:szCs w:val="27"/>
        </w:rPr>
        <w:t xml:space="preserve">=∑ </w:t>
      </w:r>
      <w:r>
        <w:rPr>
          <w:b/>
          <w:i/>
          <w:sz w:val="27"/>
          <w:szCs w:val="27"/>
        </w:rPr>
        <w:t>(</w:t>
      </w:r>
      <w:r w:rsidRPr="0034546D">
        <w:rPr>
          <w:b/>
          <w:i/>
          <w:sz w:val="27"/>
          <w:szCs w:val="27"/>
        </w:rPr>
        <w:t>(</w:t>
      </w:r>
      <w:r w:rsidRPr="0034546D">
        <w:rPr>
          <w:b/>
          <w:i/>
          <w:sz w:val="27"/>
          <w:szCs w:val="27"/>
          <w:lang w:val="en-US"/>
        </w:rPr>
        <w:t>V</w:t>
      </w:r>
      <w:r w:rsidRPr="0034546D">
        <w:rPr>
          <w:b/>
          <w:i/>
          <w:sz w:val="27"/>
          <w:szCs w:val="27"/>
          <w:vertAlign w:val="subscript"/>
        </w:rPr>
        <w:t>АЛ до9%</w:t>
      </w:r>
      <w:r w:rsidRPr="0034546D">
        <w:rPr>
          <w:b/>
          <w:i/>
          <w:sz w:val="27"/>
          <w:szCs w:val="27"/>
        </w:rPr>
        <w:t>*</w:t>
      </w:r>
      <w:r w:rsidRPr="0034546D">
        <w:rPr>
          <w:b/>
          <w:i/>
          <w:sz w:val="27"/>
          <w:szCs w:val="27"/>
          <w:lang w:val="en-US"/>
        </w:rPr>
        <w:t>S</w:t>
      </w:r>
      <w:r w:rsidRPr="0034546D">
        <w:rPr>
          <w:b/>
          <w:i/>
          <w:sz w:val="27"/>
          <w:szCs w:val="27"/>
        </w:rPr>
        <w:t>)</w:t>
      </w:r>
      <w:r>
        <w:rPr>
          <w:b/>
          <w:i/>
          <w:sz w:val="27"/>
          <w:szCs w:val="27"/>
        </w:rPr>
        <w:t xml:space="preserve"> - </w:t>
      </w:r>
      <w:r w:rsidRPr="00C671E2">
        <w:rPr>
          <w:b/>
          <w:i/>
          <w:sz w:val="27"/>
          <w:szCs w:val="27"/>
        </w:rPr>
        <w:t>(V</w:t>
      </w:r>
      <w:r w:rsidRPr="00C671E2">
        <w:rPr>
          <w:b/>
          <w:i/>
          <w:sz w:val="27"/>
          <w:szCs w:val="27"/>
          <w:vertAlign w:val="subscript"/>
        </w:rPr>
        <w:t>СП_ал</w:t>
      </w:r>
      <w:r w:rsidRPr="00C671E2">
        <w:rPr>
          <w:sz w:val="27"/>
          <w:szCs w:val="27"/>
        </w:rPr>
        <w:t xml:space="preserve"> *</w:t>
      </w:r>
      <w:r w:rsidRPr="00C671E2">
        <w:rPr>
          <w:b/>
          <w:i/>
          <w:szCs w:val="28"/>
          <w:lang w:val="en-US"/>
        </w:rPr>
        <w:t>S</w:t>
      </w:r>
      <w:r w:rsidRPr="00C671E2">
        <w:rPr>
          <w:b/>
          <w:i/>
          <w:szCs w:val="28"/>
          <w:vertAlign w:val="subscript"/>
        </w:rPr>
        <w:t>СП</w:t>
      </w:r>
      <w:r w:rsidRPr="00C671E2">
        <w:rPr>
          <w:b/>
          <w:i/>
          <w:sz w:val="27"/>
          <w:szCs w:val="27"/>
        </w:rPr>
        <w:t>)</w:t>
      </w:r>
      <w:r>
        <w:rPr>
          <w:b/>
          <w:i/>
          <w:sz w:val="27"/>
          <w:szCs w:val="27"/>
        </w:rPr>
        <w:t>)</w:t>
      </w:r>
      <w:r w:rsidRPr="0034546D">
        <w:rPr>
          <w:b/>
          <w:i/>
          <w:sz w:val="27"/>
          <w:szCs w:val="27"/>
        </w:rPr>
        <w:t xml:space="preserve">* </w:t>
      </w:r>
      <w:r w:rsidRPr="0034546D">
        <w:rPr>
          <w:b/>
          <w:i/>
          <w:sz w:val="27"/>
          <w:szCs w:val="27"/>
          <w:lang w:val="en-US"/>
        </w:rPr>
        <w:t>K</w:t>
      </w:r>
      <w:r w:rsidRPr="0034546D">
        <w:rPr>
          <w:b/>
          <w:i/>
          <w:sz w:val="27"/>
          <w:szCs w:val="27"/>
        </w:rPr>
        <w:t xml:space="preserve"> </w:t>
      </w:r>
      <w:r w:rsidRPr="0034546D">
        <w:rPr>
          <w:b/>
          <w:i/>
          <w:sz w:val="27"/>
          <w:szCs w:val="27"/>
          <w:vertAlign w:val="subscript"/>
        </w:rPr>
        <w:t xml:space="preserve">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D408F4" w:rsidRPr="0034546D" w:rsidRDefault="00D408F4" w:rsidP="00D408F4">
      <w:pPr>
        <w:spacing w:line="240" w:lineRule="auto"/>
        <w:jc w:val="both"/>
        <w:rPr>
          <w:sz w:val="27"/>
          <w:szCs w:val="27"/>
        </w:rPr>
      </w:pPr>
      <w:r w:rsidRPr="0034546D">
        <w:rPr>
          <w:sz w:val="27"/>
          <w:szCs w:val="27"/>
        </w:rPr>
        <w:t>где:</w:t>
      </w:r>
    </w:p>
    <w:p w:rsidR="00D408F4" w:rsidRPr="0034546D" w:rsidRDefault="00D408F4" w:rsidP="00D408F4">
      <w:pPr>
        <w:spacing w:line="240" w:lineRule="auto"/>
        <w:jc w:val="both"/>
        <w:rPr>
          <w:sz w:val="27"/>
          <w:szCs w:val="27"/>
        </w:rPr>
      </w:pPr>
      <w:r w:rsidRPr="0034546D">
        <w:rPr>
          <w:b/>
          <w:i/>
          <w:sz w:val="27"/>
          <w:szCs w:val="27"/>
          <w:lang w:val="en-US"/>
        </w:rPr>
        <w:t>V</w:t>
      </w:r>
      <w:r w:rsidRPr="0034546D">
        <w:rPr>
          <w:b/>
          <w:i/>
          <w:sz w:val="27"/>
          <w:szCs w:val="27"/>
          <w:vertAlign w:val="subscript"/>
        </w:rPr>
        <w:t>АЛдо9%</w:t>
      </w:r>
      <w:r w:rsidRPr="0034546D">
        <w:rPr>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408F4" w:rsidRDefault="00D408F4" w:rsidP="00D408F4">
      <w:pPr>
        <w:spacing w:line="240" w:lineRule="auto"/>
        <w:jc w:val="both"/>
        <w:rPr>
          <w:sz w:val="27"/>
          <w:szCs w:val="27"/>
        </w:rPr>
      </w:pPr>
      <w:r w:rsidRPr="0034546D">
        <w:rPr>
          <w:b/>
          <w:i/>
          <w:sz w:val="27"/>
          <w:szCs w:val="27"/>
          <w:lang w:val="en-US"/>
        </w:rPr>
        <w:t>S</w:t>
      </w:r>
      <w:r w:rsidRPr="0034546D">
        <w:rPr>
          <w:b/>
          <w:i/>
          <w:sz w:val="27"/>
          <w:szCs w:val="27"/>
        </w:rPr>
        <w:t xml:space="preserve"> –</w:t>
      </w:r>
      <w:r w:rsidRPr="0034546D">
        <w:rPr>
          <w:sz w:val="27"/>
          <w:szCs w:val="27"/>
        </w:rPr>
        <w:t xml:space="preserve"> ставка акциза, рублей за 1 литр безводного этилового спирта, содержащегося в подакцизном товаре;</w:t>
      </w:r>
    </w:p>
    <w:p w:rsidR="00D408F4" w:rsidRPr="00C671E2" w:rsidRDefault="00D408F4" w:rsidP="00D408F4">
      <w:pPr>
        <w:spacing w:line="240" w:lineRule="auto"/>
        <w:jc w:val="both"/>
        <w:rPr>
          <w:sz w:val="27"/>
          <w:szCs w:val="27"/>
        </w:rPr>
      </w:pPr>
      <w:r w:rsidRPr="00C671E2">
        <w:rPr>
          <w:b/>
          <w:i/>
          <w:sz w:val="27"/>
          <w:szCs w:val="27"/>
        </w:rPr>
        <w:t>V</w:t>
      </w:r>
      <w:r w:rsidRPr="00C671E2">
        <w:rPr>
          <w:b/>
          <w:i/>
          <w:sz w:val="27"/>
          <w:szCs w:val="27"/>
          <w:vertAlign w:val="subscript"/>
        </w:rPr>
        <w:t>СП_ал</w:t>
      </w:r>
      <w:r w:rsidRPr="00C671E2">
        <w:rPr>
          <w:sz w:val="27"/>
          <w:szCs w:val="27"/>
        </w:rPr>
        <w:t xml:space="preserve"> – налогооблагаемый объем этилового спирта из пищевого сырья,</w:t>
      </w:r>
      <w:r w:rsidRPr="00C671E2">
        <w:rPr>
          <w:i/>
          <w:sz w:val="27"/>
          <w:szCs w:val="27"/>
        </w:rPr>
        <w:t xml:space="preserve"> </w:t>
      </w:r>
      <w:r w:rsidRPr="00C671E2">
        <w:rPr>
          <w:sz w:val="27"/>
          <w:szCs w:val="27"/>
        </w:rPr>
        <w:t xml:space="preserve">винного спирта, виноградного спирта (за исключением дистиллятов винного, виноградного, плодового, коньячного, кальвадосного, вискового), реализуемого организациям-производителям алкогольной продукции с объемной долей этилового спирта до 9%, л. (с учетом распределения по долям в соответствии с показателями макроэкономического развития, и (или) с данными оперативного анализа налоговых </w:t>
      </w:r>
      <w:r w:rsidRPr="00C671E2">
        <w:rPr>
          <w:sz w:val="27"/>
          <w:szCs w:val="27"/>
        </w:rPr>
        <w:lastRenderedPageBreak/>
        <w:t>деклараций, и (или) с данными Росстата России, и (или) с показателями отчета по форме № 5-АЛ);</w:t>
      </w:r>
    </w:p>
    <w:p w:rsidR="00D408F4" w:rsidRPr="00C671E2" w:rsidRDefault="00D408F4" w:rsidP="00D408F4">
      <w:pPr>
        <w:spacing w:line="240" w:lineRule="auto"/>
        <w:jc w:val="both"/>
        <w:rPr>
          <w:sz w:val="27"/>
          <w:szCs w:val="27"/>
        </w:rPr>
      </w:pPr>
      <w:r w:rsidRPr="00C671E2">
        <w:rPr>
          <w:b/>
          <w:i/>
          <w:szCs w:val="28"/>
          <w:lang w:val="en-US"/>
        </w:rPr>
        <w:t>S</w:t>
      </w:r>
      <w:r w:rsidRPr="00C671E2">
        <w:rPr>
          <w:b/>
          <w:i/>
          <w:szCs w:val="28"/>
          <w:vertAlign w:val="subscript"/>
        </w:rPr>
        <w:t>СП_</w:t>
      </w:r>
      <w:r w:rsidRPr="00C671E2">
        <w:rPr>
          <w:b/>
          <w:i/>
          <w:szCs w:val="28"/>
        </w:rPr>
        <w:t>-</w:t>
      </w:r>
      <w:r w:rsidRPr="00C671E2">
        <w:rPr>
          <w:szCs w:val="28"/>
        </w:rPr>
        <w:t xml:space="preserve"> </w:t>
      </w:r>
      <w:r w:rsidRPr="00C671E2">
        <w:rPr>
          <w:sz w:val="27"/>
          <w:szCs w:val="27"/>
        </w:rPr>
        <w:t>ставка акциза, рублей за 1 литр безводного этилового спирта;</w:t>
      </w:r>
    </w:p>
    <w:p w:rsidR="00D408F4" w:rsidRPr="0034546D" w:rsidRDefault="00D408F4" w:rsidP="00D408F4">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408F4" w:rsidRPr="0034546D" w:rsidRDefault="00D408F4" w:rsidP="00D408F4">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408F4" w:rsidRPr="0034546D" w:rsidRDefault="00D408F4" w:rsidP="00D408F4">
      <w:pPr>
        <w:spacing w:line="240" w:lineRule="auto"/>
        <w:jc w:val="both"/>
        <w:rPr>
          <w:sz w:val="27"/>
          <w:szCs w:val="27"/>
        </w:rPr>
      </w:pPr>
      <w:r w:rsidRPr="0034546D">
        <w:rPr>
          <w:b/>
          <w:i/>
          <w:sz w:val="27"/>
          <w:szCs w:val="27"/>
          <w:lang w:val="en-US"/>
        </w:rPr>
        <w:t>P</w:t>
      </w:r>
      <w:r w:rsidRPr="0034546D">
        <w:rPr>
          <w:sz w:val="27"/>
          <w:szCs w:val="27"/>
        </w:rPr>
        <w:t xml:space="preserve"> – переходящие платежи, тыс. рублей;</w:t>
      </w:r>
    </w:p>
    <w:p w:rsidR="00D408F4" w:rsidRPr="0034546D" w:rsidRDefault="00D408F4" w:rsidP="00D408F4">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408F4" w:rsidRPr="0034546D" w:rsidRDefault="00D408F4" w:rsidP="00D408F4">
      <w:pPr>
        <w:spacing w:line="240" w:lineRule="auto"/>
        <w:jc w:val="both"/>
        <w:rPr>
          <w:sz w:val="27"/>
          <w:szCs w:val="27"/>
        </w:rPr>
      </w:pPr>
      <w:r w:rsidRPr="0034546D">
        <w:rPr>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D408F4" w:rsidRPr="0034546D" w:rsidRDefault="00D408F4" w:rsidP="00D408F4">
      <w:pPr>
        <w:spacing w:line="240" w:lineRule="auto"/>
        <w:jc w:val="both"/>
        <w:rPr>
          <w:sz w:val="26"/>
        </w:rPr>
      </w:pPr>
    </w:p>
    <w:p w:rsidR="00D408F4" w:rsidRPr="0034546D" w:rsidRDefault="00D408F4" w:rsidP="00D408F4">
      <w:pPr>
        <w:spacing w:line="240" w:lineRule="auto"/>
        <w:jc w:val="center"/>
        <w:rPr>
          <w:b/>
          <w:i/>
          <w:sz w:val="27"/>
          <w:szCs w:val="27"/>
          <w:vertAlign w:val="subscript"/>
        </w:rPr>
      </w:pPr>
      <w:r w:rsidRPr="0034546D">
        <w:rPr>
          <w:b/>
          <w:i/>
          <w:sz w:val="27"/>
          <w:szCs w:val="27"/>
          <w:lang w:val="en-US"/>
        </w:rPr>
        <w:t>V</w:t>
      </w:r>
      <w:r w:rsidRPr="0034546D">
        <w:rPr>
          <w:b/>
          <w:i/>
          <w:sz w:val="27"/>
          <w:szCs w:val="27"/>
          <w:vertAlign w:val="subscript"/>
        </w:rPr>
        <w:t xml:space="preserve">АЛдо9% = </w:t>
      </w:r>
      <w:r w:rsidRPr="0034546D">
        <w:rPr>
          <w:b/>
          <w:i/>
          <w:sz w:val="27"/>
          <w:szCs w:val="27"/>
          <w:lang w:val="en-US"/>
        </w:rPr>
        <w:t>V</w:t>
      </w:r>
      <w:r w:rsidRPr="0034546D">
        <w:rPr>
          <w:b/>
          <w:i/>
          <w:sz w:val="27"/>
          <w:szCs w:val="27"/>
          <w:vertAlign w:val="subscript"/>
        </w:rPr>
        <w:t>АП1*</w:t>
      </w:r>
      <w:r w:rsidRPr="0034546D">
        <w:rPr>
          <w:b/>
          <w:i/>
          <w:sz w:val="27"/>
          <w:szCs w:val="27"/>
        </w:rPr>
        <w:t xml:space="preserve"> </w:t>
      </w:r>
      <w:r w:rsidRPr="0034546D">
        <w:rPr>
          <w:b/>
          <w:i/>
          <w:sz w:val="27"/>
          <w:szCs w:val="27"/>
          <w:lang w:val="en-US"/>
        </w:rPr>
        <w:t>K</w:t>
      </w:r>
      <w:r w:rsidRPr="0034546D">
        <w:rPr>
          <w:b/>
          <w:i/>
          <w:sz w:val="27"/>
          <w:szCs w:val="27"/>
          <w:vertAlign w:val="subscript"/>
        </w:rPr>
        <w:t>АЛдо9%;</w:t>
      </w:r>
    </w:p>
    <w:p w:rsidR="00D408F4" w:rsidRPr="0034546D" w:rsidRDefault="00D408F4" w:rsidP="00D408F4">
      <w:pPr>
        <w:spacing w:line="240" w:lineRule="auto"/>
        <w:jc w:val="both"/>
        <w:rPr>
          <w:sz w:val="27"/>
          <w:szCs w:val="27"/>
        </w:rPr>
      </w:pPr>
      <w:r w:rsidRPr="0034546D">
        <w:rPr>
          <w:sz w:val="27"/>
          <w:szCs w:val="27"/>
        </w:rPr>
        <w:t>где:</w:t>
      </w:r>
    </w:p>
    <w:p w:rsidR="00D408F4" w:rsidRPr="0034546D" w:rsidRDefault="00D408F4" w:rsidP="00D408F4">
      <w:pPr>
        <w:spacing w:line="240" w:lineRule="auto"/>
        <w:jc w:val="both"/>
        <w:rPr>
          <w:sz w:val="27"/>
          <w:szCs w:val="27"/>
        </w:rPr>
      </w:pPr>
      <w:r w:rsidRPr="0034546D">
        <w:rPr>
          <w:b/>
          <w:i/>
          <w:sz w:val="27"/>
          <w:szCs w:val="27"/>
          <w:lang w:val="en-US"/>
        </w:rPr>
        <w:t>V</w:t>
      </w:r>
      <w:r w:rsidRPr="0034546D">
        <w:rPr>
          <w:b/>
          <w:i/>
          <w:sz w:val="27"/>
          <w:szCs w:val="27"/>
          <w:vertAlign w:val="subscript"/>
        </w:rPr>
        <w:t xml:space="preserve">АП1 </w:t>
      </w:r>
      <w:r w:rsidRPr="0034546D">
        <w:rPr>
          <w:b/>
          <w:i/>
          <w:sz w:val="27"/>
          <w:szCs w:val="27"/>
        </w:rPr>
        <w:t xml:space="preserve">– </w:t>
      </w:r>
      <w:r w:rsidRPr="0034546D">
        <w:rPr>
          <w:sz w:val="27"/>
          <w:szCs w:val="27"/>
        </w:rPr>
        <w:t>налогооблагаемый объем алкогольной продукции с объемной долей этилового спирта до 9%, л.;</w:t>
      </w:r>
    </w:p>
    <w:p w:rsidR="00D408F4" w:rsidRPr="0034546D" w:rsidRDefault="00D408F4" w:rsidP="00D408F4">
      <w:pPr>
        <w:spacing w:line="240" w:lineRule="auto"/>
        <w:jc w:val="both"/>
        <w:rPr>
          <w:sz w:val="27"/>
          <w:szCs w:val="27"/>
        </w:rPr>
      </w:pPr>
      <w:r w:rsidRPr="0034546D">
        <w:rPr>
          <w:b/>
          <w:i/>
          <w:sz w:val="27"/>
          <w:szCs w:val="27"/>
          <w:lang w:val="en-US"/>
        </w:rPr>
        <w:t>K</w:t>
      </w:r>
      <w:r w:rsidRPr="0034546D">
        <w:rPr>
          <w:b/>
          <w:i/>
          <w:sz w:val="27"/>
          <w:szCs w:val="27"/>
          <w:vertAlign w:val="subscript"/>
        </w:rPr>
        <w:t xml:space="preserve">АЛдо9% </w:t>
      </w:r>
      <w:r w:rsidRPr="0034546D">
        <w:rPr>
          <w:b/>
          <w:i/>
          <w:sz w:val="27"/>
          <w:szCs w:val="27"/>
        </w:rPr>
        <w:t xml:space="preserve">– </w:t>
      </w:r>
      <w:r w:rsidRPr="0034546D">
        <w:rPr>
          <w:sz w:val="27"/>
          <w:szCs w:val="27"/>
        </w:rPr>
        <w:t xml:space="preserve">средняя крепость алкогольной продукции с объемной долей этилового спирта до 9%, % (в соответствии с данными </w:t>
      </w:r>
      <w:r w:rsidRPr="00D46F4E">
        <w:rPr>
          <w:sz w:val="27"/>
          <w:szCs w:val="27"/>
        </w:rPr>
        <w:t>Росалкогольтабакконтроля и</w:t>
      </w:r>
      <w:r w:rsidRPr="0034546D">
        <w:rPr>
          <w:sz w:val="27"/>
          <w:szCs w:val="27"/>
        </w:rPr>
        <w:t xml:space="preserve"> (или) оперативного анализа налоговых деклараций).</w:t>
      </w:r>
    </w:p>
    <w:p w:rsidR="00D408F4" w:rsidRPr="0034546D" w:rsidRDefault="00D408F4" w:rsidP="00D408F4">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408F4" w:rsidRPr="0034546D" w:rsidRDefault="00D408F4" w:rsidP="00D408F4">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D408F4" w:rsidRPr="0034546D" w:rsidRDefault="00D408F4" w:rsidP="00D408F4">
      <w:pPr>
        <w:spacing w:line="240" w:lineRule="auto"/>
        <w:jc w:val="both"/>
        <w:rPr>
          <w:sz w:val="27"/>
          <w:szCs w:val="27"/>
        </w:rPr>
      </w:pPr>
      <w:r w:rsidRPr="0034546D">
        <w:rPr>
          <w:sz w:val="27"/>
          <w:szCs w:val="27"/>
        </w:rPr>
        <w:t xml:space="preserve">Акцизы на алкогольную продукцию с объемной долей этилового спирта </w:t>
      </w:r>
      <w:r w:rsidRPr="0034546D">
        <w:rPr>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606AED" w:rsidRPr="00D408F4" w:rsidRDefault="00606AED" w:rsidP="00606AED">
      <w:pPr>
        <w:spacing w:line="240" w:lineRule="auto"/>
        <w:jc w:val="both"/>
        <w:rPr>
          <w:rFonts w:eastAsia="Times New Roman"/>
          <w:sz w:val="27"/>
          <w:szCs w:val="27"/>
          <w:lang w:eastAsia="ru-RU"/>
        </w:rPr>
      </w:pPr>
      <w:r w:rsidRPr="00D408F4">
        <w:rPr>
          <w:rFonts w:eastAsia="Times New Roman"/>
          <w:sz w:val="27"/>
          <w:szCs w:val="27"/>
          <w:lang w:eastAsia="ru-RU"/>
        </w:rPr>
        <w:t>Поступления в бюджет субъекта п</w:t>
      </w:r>
      <w:r w:rsidRPr="00D408F4">
        <w:rPr>
          <w:sz w:val="27"/>
          <w:szCs w:val="27"/>
        </w:rPr>
        <w:t>о данному виду доходов отсутствуют</w:t>
      </w:r>
      <w:r w:rsidRPr="00D408F4">
        <w:rPr>
          <w:rFonts w:eastAsia="Times New Roman"/>
          <w:sz w:val="27"/>
          <w:szCs w:val="27"/>
          <w:lang w:eastAsia="ru-RU"/>
        </w:rPr>
        <w:t>.</w:t>
      </w:r>
    </w:p>
    <w:p w:rsidR="00D36B05" w:rsidRPr="00E2064E" w:rsidRDefault="00D36B05" w:rsidP="00F84967">
      <w:pPr>
        <w:pStyle w:val="3"/>
        <w:numPr>
          <w:ilvl w:val="2"/>
          <w:numId w:val="8"/>
        </w:numPr>
        <w:tabs>
          <w:tab w:val="left" w:pos="0"/>
        </w:tabs>
        <w:spacing w:after="120" w:line="240" w:lineRule="auto"/>
        <w:ind w:left="0" w:firstLine="426"/>
        <w:jc w:val="center"/>
        <w:rPr>
          <w:rFonts w:ascii="Times New Roman" w:eastAsia="MS Gothic" w:hAnsi="Times New Roman"/>
          <w:i/>
          <w:sz w:val="27"/>
          <w:szCs w:val="27"/>
        </w:rPr>
      </w:pPr>
      <w:bookmarkStart w:id="67" w:name="_Toc89426774"/>
      <w:bookmarkStart w:id="68" w:name="_Toc226470166"/>
      <w:r w:rsidRPr="00E2064E">
        <w:rPr>
          <w:rFonts w:ascii="Times New Roman" w:eastAsia="MS Gothic" w:hAnsi="Times New Roman"/>
          <w:i/>
          <w:sz w:val="27"/>
          <w:szCs w:val="27"/>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w:t>
      </w:r>
      <w:r w:rsidR="00E501FD" w:rsidRPr="00E2064E">
        <w:rPr>
          <w:rFonts w:ascii="Times New Roman" w:eastAsia="MS Gothic" w:hAnsi="Times New Roman"/>
          <w:i/>
          <w:sz w:val="27"/>
          <w:szCs w:val="27"/>
        </w:rPr>
        <w:t xml:space="preserve">ставляет не менее 80 процентов) </w:t>
      </w:r>
      <w:r w:rsidRPr="00E2064E">
        <w:rPr>
          <w:rFonts w:ascii="Times New Roman" w:eastAsia="MS Gothic" w:hAnsi="Times New Roman"/>
          <w:i/>
          <w:sz w:val="27"/>
          <w:szCs w:val="27"/>
        </w:rPr>
        <w:t>182 1 03 02440 01 0000 110</w:t>
      </w:r>
      <w:bookmarkEnd w:id="67"/>
      <w:bookmarkEnd w:id="68"/>
      <w:r w:rsidR="009D5B2F" w:rsidRPr="00E2064E">
        <w:rPr>
          <w:rFonts w:ascii="Times New Roman" w:eastAsia="MS Gothic" w:hAnsi="Times New Roman"/>
          <w:i/>
          <w:sz w:val="27"/>
          <w:szCs w:val="27"/>
        </w:rPr>
        <w:t xml:space="preserve"> </w:t>
      </w:r>
    </w:p>
    <w:p w:rsidR="00001CB5" w:rsidRPr="0034546D" w:rsidRDefault="00001CB5" w:rsidP="00001CB5">
      <w:pPr>
        <w:spacing w:line="240" w:lineRule="auto"/>
        <w:jc w:val="both"/>
        <w:rPr>
          <w:sz w:val="27"/>
          <w:szCs w:val="27"/>
        </w:rPr>
      </w:pPr>
      <w:r w:rsidRPr="0034546D">
        <w:rPr>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01CB5" w:rsidRPr="0034546D" w:rsidRDefault="00001CB5" w:rsidP="00001CB5">
      <w:pPr>
        <w:spacing w:line="240" w:lineRule="auto"/>
        <w:jc w:val="both"/>
        <w:rPr>
          <w:sz w:val="27"/>
          <w:szCs w:val="27"/>
        </w:rPr>
      </w:pPr>
      <w:r w:rsidRPr="0034546D">
        <w:rPr>
          <w:sz w:val="27"/>
          <w:szCs w:val="27"/>
        </w:rPr>
        <w:lastRenderedPageBreak/>
        <w:t>- показатели прогноза социально-экономического развития Р</w:t>
      </w:r>
      <w:r>
        <w:rPr>
          <w:sz w:val="27"/>
          <w:szCs w:val="27"/>
        </w:rPr>
        <w:t>остовской области</w:t>
      </w:r>
      <w:r w:rsidRPr="0034546D">
        <w:rPr>
          <w:sz w:val="27"/>
          <w:szCs w:val="27"/>
        </w:rPr>
        <w:t xml:space="preserve">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w:t>
      </w:r>
      <w:r>
        <w:rPr>
          <w:sz w:val="27"/>
          <w:szCs w:val="27"/>
        </w:rPr>
        <w:t>Ростовской области</w:t>
      </w:r>
      <w:r w:rsidRPr="0034546D">
        <w:rPr>
          <w:sz w:val="27"/>
          <w:szCs w:val="27"/>
        </w:rPr>
        <w:t>;</w:t>
      </w:r>
    </w:p>
    <w:p w:rsidR="00001CB5" w:rsidRPr="0034546D" w:rsidRDefault="00001CB5" w:rsidP="00001CB5">
      <w:pPr>
        <w:spacing w:line="240" w:lineRule="auto"/>
        <w:jc w:val="both"/>
        <w:rPr>
          <w:sz w:val="27"/>
          <w:szCs w:val="27"/>
        </w:rPr>
      </w:pPr>
      <w:r w:rsidRPr="0034546D">
        <w:rPr>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01CB5" w:rsidRPr="0034546D" w:rsidRDefault="00001CB5" w:rsidP="00001CB5">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01CB5" w:rsidRPr="0034546D" w:rsidRDefault="00001CB5" w:rsidP="00001CB5">
      <w:pPr>
        <w:spacing w:line="240" w:lineRule="auto"/>
        <w:jc w:val="both"/>
        <w:rPr>
          <w:sz w:val="27"/>
          <w:szCs w:val="27"/>
        </w:rPr>
      </w:pPr>
      <w:r w:rsidRPr="0034546D">
        <w:rPr>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001CB5" w:rsidRPr="0034546D" w:rsidRDefault="00001CB5" w:rsidP="00001CB5">
      <w:pPr>
        <w:spacing w:line="240" w:lineRule="auto"/>
        <w:jc w:val="both"/>
        <w:rPr>
          <w:sz w:val="27"/>
          <w:szCs w:val="27"/>
        </w:rPr>
      </w:pPr>
      <w:r w:rsidRPr="0034546D">
        <w:rPr>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001CB5" w:rsidRPr="0034546D" w:rsidRDefault="00001CB5" w:rsidP="00001CB5">
      <w:pPr>
        <w:spacing w:line="240" w:lineRule="auto"/>
        <w:jc w:val="both"/>
        <w:rPr>
          <w:sz w:val="27"/>
          <w:szCs w:val="27"/>
        </w:rPr>
      </w:pPr>
      <w:r w:rsidRPr="0034546D">
        <w:rPr>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34546D">
        <w:rPr>
          <w:sz w:val="27"/>
          <w:szCs w:val="27"/>
          <w:vertAlign w:val="subscript"/>
        </w:rPr>
        <w:t>СЖ</w:t>
      </w:r>
      <w:r w:rsidRPr="0034546D">
        <w:rPr>
          <w:sz w:val="27"/>
          <w:szCs w:val="27"/>
        </w:rPr>
        <w:t>) определяется исходя из следующего алгоритма расчёта (формуле):</w:t>
      </w:r>
    </w:p>
    <w:p w:rsidR="00001CB5" w:rsidRPr="0034546D" w:rsidRDefault="00001CB5" w:rsidP="00001CB5">
      <w:pPr>
        <w:spacing w:line="240" w:lineRule="auto"/>
        <w:jc w:val="both"/>
        <w:rPr>
          <w:sz w:val="16"/>
          <w:szCs w:val="16"/>
        </w:rPr>
      </w:pPr>
    </w:p>
    <w:p w:rsidR="00001CB5" w:rsidRPr="0034546D" w:rsidRDefault="00001CB5" w:rsidP="00001CB5">
      <w:pPr>
        <w:spacing w:line="240" w:lineRule="auto"/>
        <w:jc w:val="center"/>
        <w:rPr>
          <w:b/>
          <w:i/>
          <w:sz w:val="27"/>
          <w:szCs w:val="27"/>
        </w:rPr>
      </w:pPr>
      <w:r w:rsidRPr="0034546D">
        <w:rPr>
          <w:b/>
          <w:i/>
          <w:sz w:val="27"/>
          <w:szCs w:val="27"/>
        </w:rPr>
        <w:t>А</w:t>
      </w:r>
      <w:r w:rsidRPr="0034546D">
        <w:rPr>
          <w:sz w:val="27"/>
          <w:szCs w:val="27"/>
          <w:vertAlign w:val="subscript"/>
        </w:rPr>
        <w:t>СЖ</w:t>
      </w:r>
      <w:r w:rsidRPr="0034546D">
        <w:rPr>
          <w:b/>
          <w:i/>
          <w:sz w:val="27"/>
          <w:szCs w:val="27"/>
          <w:vertAlign w:val="subscript"/>
        </w:rPr>
        <w:t xml:space="preserve"> </w:t>
      </w:r>
      <w:r w:rsidRPr="0034546D">
        <w:rPr>
          <w:b/>
          <w:i/>
          <w:sz w:val="27"/>
          <w:szCs w:val="27"/>
        </w:rPr>
        <w:t>= ∑ (</w:t>
      </w:r>
      <w:r w:rsidRPr="0034546D">
        <w:rPr>
          <w:b/>
          <w:i/>
          <w:sz w:val="27"/>
          <w:szCs w:val="27"/>
          <w:lang w:val="en-US"/>
        </w:rPr>
        <w:t>V</w:t>
      </w:r>
      <w:r w:rsidRPr="0034546D">
        <w:rPr>
          <w:sz w:val="27"/>
          <w:szCs w:val="27"/>
          <w:vertAlign w:val="subscript"/>
        </w:rPr>
        <w:t>сж</w:t>
      </w:r>
      <w:r w:rsidRPr="0034546D">
        <w:rPr>
          <w:b/>
          <w:i/>
          <w:sz w:val="27"/>
          <w:szCs w:val="27"/>
        </w:rPr>
        <w:t>*</w:t>
      </w:r>
      <w:r w:rsidRPr="0034546D">
        <w:rPr>
          <w:b/>
          <w:i/>
          <w:sz w:val="27"/>
          <w:szCs w:val="27"/>
          <w:lang w:val="en-US"/>
        </w:rPr>
        <w:t>S</w:t>
      </w:r>
      <w:r w:rsidRPr="0034546D">
        <w:rPr>
          <w:sz w:val="27"/>
          <w:szCs w:val="27"/>
          <w:vertAlign w:val="subscript"/>
        </w:rPr>
        <w:t>сж</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001CB5" w:rsidRPr="0034546D" w:rsidRDefault="00001CB5" w:rsidP="00001CB5">
      <w:pPr>
        <w:spacing w:line="240" w:lineRule="auto"/>
        <w:jc w:val="both"/>
        <w:rPr>
          <w:sz w:val="27"/>
          <w:szCs w:val="27"/>
        </w:rPr>
      </w:pPr>
      <w:r w:rsidRPr="0034546D">
        <w:rPr>
          <w:sz w:val="27"/>
          <w:szCs w:val="27"/>
        </w:rPr>
        <w:t>где:</w:t>
      </w:r>
    </w:p>
    <w:p w:rsidR="00001CB5" w:rsidRPr="0034546D" w:rsidRDefault="00001CB5" w:rsidP="00001CB5">
      <w:pPr>
        <w:spacing w:line="240" w:lineRule="auto"/>
        <w:jc w:val="both"/>
        <w:rPr>
          <w:sz w:val="27"/>
          <w:szCs w:val="27"/>
        </w:rPr>
      </w:pPr>
      <w:r w:rsidRPr="0034546D">
        <w:rPr>
          <w:b/>
          <w:i/>
          <w:sz w:val="27"/>
          <w:szCs w:val="27"/>
        </w:rPr>
        <w:t>V</w:t>
      </w:r>
      <w:r w:rsidRPr="0034546D">
        <w:rPr>
          <w:b/>
          <w:i/>
          <w:sz w:val="27"/>
          <w:szCs w:val="27"/>
          <w:vertAlign w:val="subscript"/>
        </w:rPr>
        <w:t>СЖ</w:t>
      </w:r>
      <w:r w:rsidRPr="0034546D">
        <w:rPr>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1CB5" w:rsidRPr="0034546D" w:rsidRDefault="00001CB5" w:rsidP="00001CB5">
      <w:pPr>
        <w:spacing w:line="240" w:lineRule="auto"/>
        <w:jc w:val="both"/>
        <w:rPr>
          <w:sz w:val="27"/>
          <w:szCs w:val="27"/>
        </w:rPr>
      </w:pPr>
      <w:r w:rsidRPr="0034546D">
        <w:rPr>
          <w:b/>
          <w:i/>
          <w:sz w:val="27"/>
          <w:szCs w:val="27"/>
        </w:rPr>
        <w:t>S</w:t>
      </w:r>
      <w:r w:rsidRPr="0034546D">
        <w:rPr>
          <w:b/>
          <w:i/>
          <w:sz w:val="27"/>
          <w:szCs w:val="27"/>
          <w:vertAlign w:val="subscript"/>
        </w:rPr>
        <w:t>СЖ</w:t>
      </w:r>
      <w:r w:rsidRPr="0034546D">
        <w:rPr>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001CB5" w:rsidRPr="0034546D" w:rsidRDefault="00001CB5" w:rsidP="00001CB5">
      <w:pPr>
        <w:spacing w:line="240" w:lineRule="auto"/>
        <w:jc w:val="both"/>
        <w:rPr>
          <w:sz w:val="27"/>
          <w:szCs w:val="27"/>
        </w:rPr>
      </w:pPr>
      <w:r w:rsidRPr="0034546D">
        <w:rPr>
          <w:b/>
          <w:i/>
          <w:sz w:val="27"/>
          <w:szCs w:val="27"/>
        </w:rPr>
        <w:t>K 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01CB5" w:rsidRPr="0034546D" w:rsidRDefault="00001CB5" w:rsidP="00001CB5">
      <w:pPr>
        <w:spacing w:line="240" w:lineRule="auto"/>
        <w:jc w:val="both"/>
        <w:rPr>
          <w:sz w:val="27"/>
          <w:szCs w:val="27"/>
        </w:rPr>
      </w:pPr>
      <w:r w:rsidRPr="0034546D">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1CB5" w:rsidRPr="0034546D" w:rsidRDefault="00001CB5" w:rsidP="00001CB5">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001CB5" w:rsidRPr="0034546D" w:rsidRDefault="00001CB5" w:rsidP="00001CB5">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01CB5" w:rsidRPr="0034546D" w:rsidRDefault="00001CB5" w:rsidP="00001CB5">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01CB5" w:rsidRPr="0034546D" w:rsidRDefault="00001CB5" w:rsidP="00001CB5">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001CB5" w:rsidRPr="0034546D" w:rsidRDefault="00001CB5" w:rsidP="00001CB5">
      <w:pPr>
        <w:spacing w:line="240" w:lineRule="auto"/>
        <w:jc w:val="both"/>
        <w:rPr>
          <w:sz w:val="27"/>
          <w:szCs w:val="27"/>
        </w:rPr>
      </w:pPr>
      <w:r w:rsidRPr="0034546D">
        <w:rPr>
          <w:sz w:val="27"/>
          <w:szCs w:val="27"/>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D9494E" w:rsidRPr="00001CB5" w:rsidRDefault="00D36B05"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69" w:name="_Toc226470167"/>
      <w:bookmarkStart w:id="70" w:name="_Toc89426775"/>
      <w:r w:rsidRPr="00001CB5">
        <w:rPr>
          <w:rFonts w:ascii="Times New Roman" w:eastAsia="MS Gothic" w:hAnsi="Times New Roman"/>
          <w:i/>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w:t>
      </w:r>
      <w:r w:rsidR="00E501FD" w:rsidRPr="00001CB5">
        <w:rPr>
          <w:rFonts w:ascii="Times New Roman" w:eastAsia="MS Gothic" w:hAnsi="Times New Roman"/>
          <w:i/>
          <w:sz w:val="27"/>
          <w:szCs w:val="27"/>
        </w:rPr>
        <w:t xml:space="preserve">оставляет не менее 80 процентов </w:t>
      </w:r>
      <w:r w:rsidRPr="00001CB5">
        <w:rPr>
          <w:rFonts w:ascii="Times New Roman" w:eastAsia="MS Gothic" w:hAnsi="Times New Roman"/>
          <w:i/>
          <w:sz w:val="27"/>
          <w:szCs w:val="27"/>
        </w:rPr>
        <w:t>182</w:t>
      </w:r>
      <w:r w:rsidR="00FA40FA" w:rsidRPr="00001CB5">
        <w:rPr>
          <w:rFonts w:ascii="Times New Roman" w:eastAsia="MS Gothic" w:hAnsi="Times New Roman"/>
          <w:i/>
          <w:sz w:val="27"/>
          <w:szCs w:val="27"/>
        </w:rPr>
        <w:t xml:space="preserve"> 1 03 024</w:t>
      </w:r>
      <w:r w:rsidRPr="00001CB5">
        <w:rPr>
          <w:rFonts w:ascii="Times New Roman" w:eastAsia="MS Gothic" w:hAnsi="Times New Roman"/>
          <w:i/>
          <w:sz w:val="27"/>
          <w:szCs w:val="27"/>
        </w:rPr>
        <w:t>5 01 0000 110</w:t>
      </w:r>
      <w:bookmarkEnd w:id="69"/>
    </w:p>
    <w:bookmarkEnd w:id="70"/>
    <w:p w:rsidR="00001CB5" w:rsidRPr="0034546D" w:rsidRDefault="00001CB5" w:rsidP="00001CB5">
      <w:pPr>
        <w:spacing w:line="240" w:lineRule="auto"/>
        <w:jc w:val="both"/>
        <w:rPr>
          <w:sz w:val="27"/>
          <w:szCs w:val="27"/>
        </w:rPr>
      </w:pPr>
      <w:r w:rsidRPr="0034546D">
        <w:rPr>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001CB5" w:rsidRPr="0034546D" w:rsidRDefault="00001CB5" w:rsidP="00001CB5">
      <w:pPr>
        <w:spacing w:line="240" w:lineRule="auto"/>
        <w:jc w:val="both"/>
        <w:rPr>
          <w:sz w:val="27"/>
          <w:szCs w:val="27"/>
        </w:rPr>
      </w:pPr>
      <w:r w:rsidRPr="0034546D">
        <w:rPr>
          <w:sz w:val="27"/>
          <w:szCs w:val="27"/>
        </w:rPr>
        <w:t>- показатели прогноза социально-экономического развития Р</w:t>
      </w:r>
      <w:r>
        <w:rPr>
          <w:sz w:val="27"/>
          <w:szCs w:val="27"/>
        </w:rPr>
        <w:t>остовской области</w:t>
      </w:r>
      <w:r w:rsidRPr="0034546D">
        <w:rPr>
          <w:sz w:val="27"/>
          <w:szCs w:val="27"/>
        </w:rPr>
        <w:t xml:space="preserve">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w:t>
      </w:r>
      <w:r w:rsidR="00114280">
        <w:rPr>
          <w:sz w:val="27"/>
          <w:szCs w:val="27"/>
        </w:rPr>
        <w:t>Ростовской области</w:t>
      </w:r>
      <w:r w:rsidRPr="0034546D">
        <w:rPr>
          <w:sz w:val="27"/>
          <w:szCs w:val="27"/>
        </w:rPr>
        <w:t>;</w:t>
      </w:r>
    </w:p>
    <w:p w:rsidR="00001CB5" w:rsidRPr="0034546D" w:rsidRDefault="00001CB5" w:rsidP="00001CB5">
      <w:pPr>
        <w:spacing w:line="240" w:lineRule="auto"/>
        <w:jc w:val="both"/>
        <w:rPr>
          <w:sz w:val="27"/>
          <w:szCs w:val="27"/>
        </w:rPr>
      </w:pPr>
      <w:r w:rsidRPr="0034546D">
        <w:rPr>
          <w:sz w:val="27"/>
          <w:szCs w:val="27"/>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001CB5" w:rsidRPr="0034546D" w:rsidRDefault="00001CB5" w:rsidP="00001CB5">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01CB5" w:rsidRPr="0034546D" w:rsidRDefault="00001CB5" w:rsidP="00001CB5">
      <w:pPr>
        <w:spacing w:line="240" w:lineRule="auto"/>
        <w:jc w:val="both"/>
        <w:rPr>
          <w:sz w:val="27"/>
          <w:szCs w:val="27"/>
        </w:rPr>
      </w:pPr>
      <w:r w:rsidRPr="0034546D">
        <w:rPr>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001CB5" w:rsidRPr="0034546D" w:rsidRDefault="00001CB5" w:rsidP="00001CB5">
      <w:pPr>
        <w:spacing w:line="240" w:lineRule="auto"/>
        <w:jc w:val="both"/>
        <w:rPr>
          <w:sz w:val="27"/>
          <w:szCs w:val="27"/>
        </w:rPr>
      </w:pPr>
      <w:r w:rsidRPr="0034546D">
        <w:rPr>
          <w:sz w:val="27"/>
          <w:szCs w:val="27"/>
        </w:rPr>
        <w:lastRenderedPageBreak/>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001CB5" w:rsidRPr="0034546D" w:rsidRDefault="00001CB5" w:rsidP="00001CB5">
      <w:pPr>
        <w:spacing w:line="240" w:lineRule="auto"/>
        <w:jc w:val="both"/>
        <w:rPr>
          <w:sz w:val="27"/>
          <w:szCs w:val="27"/>
        </w:rPr>
      </w:pPr>
      <w:r w:rsidRPr="0034546D">
        <w:rPr>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34546D">
        <w:rPr>
          <w:sz w:val="27"/>
          <w:szCs w:val="27"/>
          <w:vertAlign w:val="subscript"/>
        </w:rPr>
        <w:t>СЖм</w:t>
      </w:r>
      <w:r w:rsidRPr="0034546D">
        <w:rPr>
          <w:sz w:val="27"/>
          <w:szCs w:val="27"/>
        </w:rPr>
        <w:t>) определяется исходя из следующего алгоритма расчёта (формуле):</w:t>
      </w:r>
    </w:p>
    <w:p w:rsidR="00001CB5" w:rsidRPr="0034546D" w:rsidRDefault="00001CB5" w:rsidP="00001CB5">
      <w:pPr>
        <w:spacing w:line="240" w:lineRule="auto"/>
        <w:jc w:val="both"/>
        <w:rPr>
          <w:sz w:val="16"/>
          <w:szCs w:val="16"/>
        </w:rPr>
      </w:pPr>
    </w:p>
    <w:p w:rsidR="00001CB5" w:rsidRPr="0034546D" w:rsidRDefault="00001CB5" w:rsidP="00001CB5">
      <w:pPr>
        <w:spacing w:line="240" w:lineRule="auto"/>
        <w:jc w:val="center"/>
        <w:rPr>
          <w:b/>
          <w:i/>
          <w:sz w:val="27"/>
          <w:szCs w:val="27"/>
        </w:rPr>
      </w:pPr>
      <w:r w:rsidRPr="0034546D">
        <w:rPr>
          <w:b/>
          <w:i/>
          <w:sz w:val="27"/>
          <w:szCs w:val="27"/>
        </w:rPr>
        <w:t>А</w:t>
      </w:r>
      <w:r w:rsidRPr="0034546D">
        <w:rPr>
          <w:sz w:val="27"/>
          <w:szCs w:val="27"/>
          <w:vertAlign w:val="subscript"/>
        </w:rPr>
        <w:t>СЖ</w:t>
      </w:r>
      <w:r w:rsidRPr="0034546D">
        <w:rPr>
          <w:b/>
          <w:i/>
          <w:sz w:val="27"/>
          <w:szCs w:val="27"/>
          <w:vertAlign w:val="subscript"/>
        </w:rPr>
        <w:t xml:space="preserve"> м</w:t>
      </w:r>
      <w:r w:rsidRPr="0034546D">
        <w:rPr>
          <w:b/>
          <w:i/>
          <w:sz w:val="27"/>
          <w:szCs w:val="27"/>
        </w:rPr>
        <w:t>= ∑ (</w:t>
      </w:r>
      <w:r w:rsidRPr="0034546D">
        <w:rPr>
          <w:b/>
          <w:i/>
          <w:sz w:val="27"/>
          <w:szCs w:val="27"/>
          <w:lang w:val="en-US"/>
        </w:rPr>
        <w:t>V</w:t>
      </w:r>
      <w:r w:rsidRPr="0034546D">
        <w:rPr>
          <w:sz w:val="27"/>
          <w:szCs w:val="27"/>
          <w:vertAlign w:val="subscript"/>
        </w:rPr>
        <w:t>сжм</w:t>
      </w:r>
      <w:r w:rsidRPr="0034546D">
        <w:rPr>
          <w:b/>
          <w:i/>
          <w:sz w:val="27"/>
          <w:szCs w:val="27"/>
        </w:rPr>
        <w:t>*</w:t>
      </w:r>
      <w:r w:rsidRPr="0034546D">
        <w:rPr>
          <w:b/>
          <w:i/>
          <w:sz w:val="27"/>
          <w:szCs w:val="27"/>
          <w:lang w:val="en-US"/>
        </w:rPr>
        <w:t>S</w:t>
      </w:r>
      <w:r w:rsidRPr="0034546D">
        <w:rPr>
          <w:sz w:val="27"/>
          <w:szCs w:val="27"/>
          <w:vertAlign w:val="subscript"/>
        </w:rPr>
        <w:t>сжм</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 .</w:t>
      </w:r>
      <w:r w:rsidRPr="0034546D">
        <w:rPr>
          <w:b/>
          <w:i/>
          <w:sz w:val="27"/>
          <w:szCs w:val="27"/>
        </w:rPr>
        <w:t xml:space="preserve">(+/-) </w:t>
      </w:r>
      <w:r w:rsidRPr="0034546D">
        <w:rPr>
          <w:b/>
          <w:i/>
          <w:sz w:val="27"/>
          <w:szCs w:val="27"/>
          <w:lang w:val="en-US"/>
        </w:rPr>
        <w:t>P</w:t>
      </w:r>
      <w:r w:rsidRPr="0034546D">
        <w:rPr>
          <w:b/>
          <w:i/>
          <w:sz w:val="27"/>
          <w:szCs w:val="27"/>
        </w:rPr>
        <w:t xml:space="preserve"> (+/-) </w:t>
      </w:r>
      <w:r w:rsidRPr="0034546D">
        <w:rPr>
          <w:b/>
          <w:i/>
          <w:sz w:val="27"/>
          <w:szCs w:val="27"/>
          <w:lang w:val="en-US"/>
        </w:rPr>
        <w:t>F</w:t>
      </w:r>
      <w:r w:rsidRPr="0034546D">
        <w:rPr>
          <w:b/>
          <w:i/>
          <w:sz w:val="27"/>
          <w:szCs w:val="27"/>
        </w:rPr>
        <w:t>,</w:t>
      </w:r>
    </w:p>
    <w:p w:rsidR="00001CB5" w:rsidRPr="0034546D" w:rsidRDefault="00001CB5" w:rsidP="00001CB5">
      <w:pPr>
        <w:spacing w:line="240" w:lineRule="auto"/>
        <w:jc w:val="both"/>
        <w:rPr>
          <w:sz w:val="27"/>
          <w:szCs w:val="27"/>
        </w:rPr>
      </w:pPr>
      <w:r w:rsidRPr="0034546D">
        <w:rPr>
          <w:sz w:val="27"/>
          <w:szCs w:val="27"/>
        </w:rPr>
        <w:t>где:</w:t>
      </w:r>
    </w:p>
    <w:p w:rsidR="00001CB5" w:rsidRPr="0034546D" w:rsidRDefault="00001CB5" w:rsidP="00001CB5">
      <w:pPr>
        <w:spacing w:line="240" w:lineRule="auto"/>
        <w:jc w:val="both"/>
        <w:rPr>
          <w:sz w:val="27"/>
          <w:szCs w:val="27"/>
        </w:rPr>
      </w:pPr>
      <w:r w:rsidRPr="0034546D">
        <w:rPr>
          <w:b/>
          <w:i/>
          <w:sz w:val="27"/>
          <w:szCs w:val="27"/>
        </w:rPr>
        <w:t>V</w:t>
      </w:r>
      <w:r w:rsidRPr="0034546D">
        <w:rPr>
          <w:b/>
          <w:i/>
          <w:sz w:val="27"/>
          <w:szCs w:val="27"/>
          <w:vertAlign w:val="subscript"/>
        </w:rPr>
        <w:t>сжм</w:t>
      </w:r>
      <w:r w:rsidRPr="0034546D">
        <w:rPr>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001CB5" w:rsidRPr="0034546D" w:rsidRDefault="00001CB5" w:rsidP="00001CB5">
      <w:pPr>
        <w:spacing w:line="240" w:lineRule="auto"/>
        <w:jc w:val="both"/>
        <w:rPr>
          <w:sz w:val="27"/>
          <w:szCs w:val="27"/>
        </w:rPr>
      </w:pPr>
      <w:r w:rsidRPr="0034546D">
        <w:rPr>
          <w:b/>
          <w:i/>
          <w:sz w:val="27"/>
          <w:szCs w:val="27"/>
        </w:rPr>
        <w:t>S</w:t>
      </w:r>
      <w:r w:rsidRPr="0034546D">
        <w:rPr>
          <w:b/>
          <w:i/>
          <w:sz w:val="27"/>
          <w:szCs w:val="27"/>
          <w:vertAlign w:val="subscript"/>
        </w:rPr>
        <w:t>сжм</w:t>
      </w:r>
      <w:r w:rsidRPr="0034546D">
        <w:rPr>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001CB5" w:rsidRPr="0034546D" w:rsidRDefault="00001CB5" w:rsidP="00001CB5">
      <w:pPr>
        <w:spacing w:line="240" w:lineRule="auto"/>
        <w:jc w:val="both"/>
        <w:rPr>
          <w:sz w:val="27"/>
          <w:szCs w:val="27"/>
        </w:rPr>
      </w:pPr>
      <w:r w:rsidRPr="0034546D">
        <w:rPr>
          <w:b/>
          <w:i/>
          <w:sz w:val="27"/>
          <w:szCs w:val="27"/>
        </w:rPr>
        <w:t>K 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01CB5" w:rsidRPr="0034546D" w:rsidRDefault="00001CB5" w:rsidP="00001CB5">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01CB5" w:rsidRPr="0034546D" w:rsidRDefault="00001CB5" w:rsidP="00001CB5">
      <w:pPr>
        <w:spacing w:line="240" w:lineRule="auto"/>
        <w:jc w:val="both"/>
        <w:rPr>
          <w:sz w:val="27"/>
          <w:szCs w:val="27"/>
        </w:rPr>
      </w:pPr>
      <w:r w:rsidRPr="0034546D">
        <w:rPr>
          <w:b/>
          <w:i/>
          <w:sz w:val="27"/>
          <w:szCs w:val="27"/>
        </w:rPr>
        <w:t xml:space="preserve">P </w:t>
      </w:r>
      <w:r w:rsidRPr="0034546D">
        <w:rPr>
          <w:sz w:val="27"/>
          <w:szCs w:val="27"/>
        </w:rPr>
        <w:t>– переходящие платежи, тыс. рублей;</w:t>
      </w:r>
    </w:p>
    <w:p w:rsidR="00001CB5" w:rsidRPr="0034546D" w:rsidRDefault="00001CB5" w:rsidP="00001CB5">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01CB5" w:rsidRPr="0034546D" w:rsidRDefault="00001CB5" w:rsidP="00001CB5">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01CB5" w:rsidRPr="0034546D" w:rsidRDefault="00001CB5" w:rsidP="00001CB5">
      <w:pPr>
        <w:spacing w:line="240" w:lineRule="auto"/>
        <w:jc w:val="both"/>
        <w:rPr>
          <w:sz w:val="27"/>
          <w:szCs w:val="27"/>
        </w:rPr>
      </w:pPr>
      <w:r w:rsidRPr="0034546D">
        <w:rPr>
          <w:sz w:val="27"/>
          <w:szCs w:val="27"/>
        </w:rPr>
        <w:t>Объем выпадающих доходов определяется в рамках прописанного алгоритма расчета прогнозного объема поступлений налога.</w:t>
      </w:r>
    </w:p>
    <w:p w:rsidR="00001CB5" w:rsidRPr="00A5106D" w:rsidRDefault="00001CB5" w:rsidP="00001CB5">
      <w:pPr>
        <w:spacing w:line="240" w:lineRule="auto"/>
        <w:jc w:val="both"/>
        <w:rPr>
          <w:sz w:val="27"/>
          <w:szCs w:val="27"/>
        </w:rPr>
      </w:pPr>
      <w:r w:rsidRPr="0034546D">
        <w:rPr>
          <w:sz w:val="27"/>
          <w:szCs w:val="27"/>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w:t>
      </w:r>
      <w:r w:rsidRPr="0034546D">
        <w:rPr>
          <w:sz w:val="27"/>
          <w:szCs w:val="27"/>
        </w:rPr>
        <w:lastRenderedPageBreak/>
        <w:t xml:space="preserve">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w:t>
      </w:r>
      <w:r w:rsidRPr="00A5106D">
        <w:rPr>
          <w:sz w:val="27"/>
          <w:szCs w:val="27"/>
        </w:rPr>
        <w:t>РФ.</w:t>
      </w:r>
    </w:p>
    <w:p w:rsidR="00633042" w:rsidRPr="00A5106D" w:rsidRDefault="00633042" w:rsidP="00937C3E">
      <w:pPr>
        <w:spacing w:line="240" w:lineRule="auto"/>
        <w:jc w:val="center"/>
        <w:rPr>
          <w:rFonts w:eastAsia="Times New Roman"/>
          <w:b/>
          <w:bCs/>
          <w:i/>
          <w:sz w:val="27"/>
          <w:szCs w:val="27"/>
        </w:rPr>
      </w:pPr>
      <w:r w:rsidRPr="00A5106D">
        <w:rPr>
          <w:rFonts w:eastAsia="Times New Roman"/>
          <w:b/>
          <w:bCs/>
          <w:i/>
          <w:sz w:val="27"/>
          <w:szCs w:val="27"/>
        </w:rPr>
        <w:t>2.3.22.Акциз на природный газ, полученный для производства аммиака</w:t>
      </w:r>
    </w:p>
    <w:p w:rsidR="00633042" w:rsidRPr="00A5106D" w:rsidRDefault="00633042" w:rsidP="00937C3E">
      <w:pPr>
        <w:spacing w:line="240" w:lineRule="auto"/>
        <w:jc w:val="center"/>
        <w:rPr>
          <w:rFonts w:eastAsia="Times New Roman"/>
          <w:b/>
          <w:bCs/>
          <w:i/>
          <w:sz w:val="27"/>
          <w:szCs w:val="27"/>
        </w:rPr>
      </w:pPr>
      <w:r w:rsidRPr="00A5106D">
        <w:rPr>
          <w:rFonts w:eastAsia="Times New Roman"/>
          <w:b/>
          <w:bCs/>
          <w:i/>
          <w:sz w:val="27"/>
          <w:szCs w:val="27"/>
        </w:rPr>
        <w:t>182 1 03 02490 01 0000 110</w:t>
      </w:r>
      <w:r w:rsidR="006F6785">
        <w:rPr>
          <w:rFonts w:eastAsia="Times New Roman"/>
          <w:b/>
          <w:bCs/>
          <w:i/>
          <w:sz w:val="27"/>
          <w:szCs w:val="27"/>
        </w:rPr>
        <w:t xml:space="preserve"> </w:t>
      </w:r>
      <w:r w:rsidR="006F6785" w:rsidRPr="006F6785">
        <w:rPr>
          <w:rFonts w:eastAsia="Times New Roman"/>
          <w:b/>
          <w:bCs/>
          <w:i/>
          <w:sz w:val="27"/>
          <w:szCs w:val="27"/>
        </w:rPr>
        <w:t>(прогнозирование не осуществляется в связи с отсутствием поступлений)</w:t>
      </w:r>
    </w:p>
    <w:p w:rsidR="00162300" w:rsidRPr="00E574B6" w:rsidRDefault="00162300" w:rsidP="00633042">
      <w:pPr>
        <w:spacing w:line="240" w:lineRule="auto"/>
        <w:jc w:val="both"/>
        <w:rPr>
          <w:rFonts w:eastAsia="Times New Roman"/>
          <w:sz w:val="27"/>
          <w:szCs w:val="27"/>
          <w:highlight w:val="yellow"/>
        </w:rPr>
      </w:pP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Для расчёта поступлений акциза на природный газ, полученный для производства аммиака, используются:</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 xml:space="preserve">- показатели прогноза социально-экономического развития </w:t>
      </w:r>
      <w:r>
        <w:rPr>
          <w:rFonts w:eastAsia="Times New Roman"/>
          <w:sz w:val="27"/>
          <w:szCs w:val="27"/>
        </w:rPr>
        <w:t>Ростовской области</w:t>
      </w:r>
      <w:r w:rsidRPr="00A5106D">
        <w:rPr>
          <w:rFonts w:eastAsia="Times New Roman"/>
          <w:sz w:val="27"/>
          <w:szCs w:val="27"/>
        </w:rPr>
        <w:t xml:space="preserve"> (объем природного газа, полученного для производства аммиака, объем природного газа, направленного для производства капролактама), разрабатываемые Минэкономразвития </w:t>
      </w:r>
      <w:r>
        <w:rPr>
          <w:rFonts w:eastAsia="Times New Roman"/>
          <w:sz w:val="27"/>
          <w:szCs w:val="27"/>
        </w:rPr>
        <w:t>Ростовской области</w:t>
      </w:r>
      <w:r w:rsidRPr="00A5106D">
        <w:rPr>
          <w:rFonts w:eastAsia="Times New Roman"/>
          <w:sz w:val="27"/>
          <w:szCs w:val="27"/>
        </w:rPr>
        <w:t>;</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 динамика налоговой базы по акцизу, сложившаяся за предыдущие периоды;</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Поступления акциза на природный газ, полученный для производства аммиака, (</w:t>
      </w:r>
      <w:r w:rsidRPr="00A5106D">
        <w:rPr>
          <w:rFonts w:eastAsia="Times New Roman"/>
          <w:b/>
          <w:i/>
          <w:sz w:val="27"/>
          <w:szCs w:val="27"/>
        </w:rPr>
        <w:t>А</w:t>
      </w:r>
      <w:r w:rsidRPr="00A5106D">
        <w:rPr>
          <w:rFonts w:eastAsia="Times New Roman"/>
          <w:b/>
          <w:i/>
          <w:sz w:val="27"/>
          <w:szCs w:val="27"/>
          <w:vertAlign w:val="subscript"/>
        </w:rPr>
        <w:t>ПГ</w:t>
      </w:r>
      <w:r w:rsidRPr="00A5106D">
        <w:rPr>
          <w:rFonts w:eastAsia="Times New Roman"/>
          <w:sz w:val="27"/>
          <w:szCs w:val="27"/>
        </w:rPr>
        <w:t>) определяется исходя из следующего алгоритма расчёта (формуле):</w:t>
      </w:r>
    </w:p>
    <w:p w:rsidR="00A5106D" w:rsidRPr="00A5106D" w:rsidRDefault="00A5106D" w:rsidP="00A5106D">
      <w:pPr>
        <w:spacing w:before="120" w:after="120"/>
        <w:ind w:firstLine="0"/>
        <w:jc w:val="center"/>
        <w:rPr>
          <w:rFonts w:eastAsia="Times New Roman"/>
          <w:sz w:val="27"/>
          <w:szCs w:val="27"/>
        </w:rPr>
      </w:pPr>
      <w:r w:rsidRPr="00A5106D">
        <w:rPr>
          <w:rFonts w:eastAsia="Times New Roman"/>
          <w:b/>
          <w:i/>
          <w:sz w:val="27"/>
          <w:szCs w:val="27"/>
        </w:rPr>
        <w:t>А</w:t>
      </w:r>
      <w:r w:rsidRPr="00A5106D">
        <w:rPr>
          <w:rFonts w:eastAsia="Times New Roman"/>
          <w:b/>
          <w:i/>
          <w:sz w:val="27"/>
          <w:szCs w:val="27"/>
          <w:vertAlign w:val="subscript"/>
        </w:rPr>
        <w:t>ПГ</w:t>
      </w:r>
      <w:r w:rsidRPr="00A5106D">
        <w:rPr>
          <w:rFonts w:eastAsia="Times New Roman"/>
          <w:b/>
          <w:i/>
          <w:sz w:val="27"/>
          <w:szCs w:val="27"/>
          <w:vertAlign w:val="subscript"/>
          <w:lang w:val="en-US"/>
        </w:rPr>
        <w:t xml:space="preserve"> </w:t>
      </w:r>
      <w:r w:rsidRPr="00A5106D">
        <w:rPr>
          <w:rFonts w:eastAsia="Times New Roman"/>
          <w:b/>
          <w:i/>
          <w:sz w:val="27"/>
          <w:szCs w:val="27"/>
          <w:lang w:val="en-US"/>
        </w:rPr>
        <w:t>= ∑[(V</w:t>
      </w:r>
      <w:r w:rsidRPr="00A5106D">
        <w:rPr>
          <w:rFonts w:eastAsia="Times New Roman"/>
          <w:b/>
          <w:i/>
          <w:sz w:val="27"/>
          <w:szCs w:val="27"/>
          <w:vertAlign w:val="subscript"/>
        </w:rPr>
        <w:t>ПГ</w:t>
      </w:r>
      <w:r w:rsidRPr="00A5106D">
        <w:rPr>
          <w:rFonts w:eastAsia="Times New Roman"/>
          <w:b/>
          <w:i/>
          <w:sz w:val="27"/>
          <w:szCs w:val="27"/>
          <w:lang w:val="en-US"/>
        </w:rPr>
        <w:t>*S)-(V</w:t>
      </w:r>
      <w:r w:rsidRPr="00A5106D">
        <w:rPr>
          <w:rFonts w:eastAsia="Times New Roman"/>
          <w:b/>
          <w:i/>
          <w:sz w:val="27"/>
          <w:szCs w:val="27"/>
          <w:vertAlign w:val="subscript"/>
        </w:rPr>
        <w:t>ПГК</w:t>
      </w:r>
      <w:r w:rsidRPr="00A5106D">
        <w:rPr>
          <w:rFonts w:eastAsia="Times New Roman"/>
          <w:b/>
          <w:i/>
          <w:sz w:val="27"/>
          <w:szCs w:val="27"/>
          <w:lang w:val="en-US"/>
        </w:rPr>
        <w:t>*S + V</w:t>
      </w:r>
      <w:r w:rsidRPr="00A5106D">
        <w:rPr>
          <w:rFonts w:eastAsia="Times New Roman"/>
          <w:b/>
          <w:i/>
          <w:sz w:val="27"/>
          <w:szCs w:val="27"/>
          <w:vertAlign w:val="subscript"/>
        </w:rPr>
        <w:t>ПГН</w:t>
      </w:r>
      <w:r w:rsidRPr="00A5106D">
        <w:rPr>
          <w:rFonts w:eastAsia="Times New Roman"/>
          <w:b/>
          <w:i/>
          <w:sz w:val="27"/>
          <w:szCs w:val="27"/>
          <w:lang w:val="en-US"/>
        </w:rPr>
        <w:t>*S*</w:t>
      </w:r>
      <w:r w:rsidRPr="00A5106D">
        <w:rPr>
          <w:rFonts w:eastAsia="Times New Roman"/>
          <w:b/>
          <w:i/>
          <w:sz w:val="27"/>
          <w:szCs w:val="27"/>
        </w:rPr>
        <w:t>К</w:t>
      </w:r>
      <w:r w:rsidRPr="00A5106D">
        <w:rPr>
          <w:rFonts w:eastAsia="Times New Roman"/>
          <w:b/>
          <w:i/>
          <w:sz w:val="27"/>
          <w:szCs w:val="27"/>
          <w:vertAlign w:val="subscript"/>
        </w:rPr>
        <w:t>НОВ</w:t>
      </w:r>
      <w:r w:rsidRPr="00A5106D">
        <w:rPr>
          <w:rFonts w:eastAsia="Times New Roman"/>
          <w:b/>
          <w:i/>
          <w:sz w:val="27"/>
          <w:szCs w:val="27"/>
          <w:lang w:val="en-US"/>
        </w:rPr>
        <w:t xml:space="preserve">)]*K </w:t>
      </w:r>
      <w:r w:rsidRPr="00A5106D">
        <w:rPr>
          <w:rFonts w:eastAsia="Times New Roman"/>
          <w:b/>
          <w:i/>
          <w:sz w:val="27"/>
          <w:szCs w:val="27"/>
        </w:rPr>
        <w:t>соб</w:t>
      </w:r>
      <w:r w:rsidRPr="00A5106D">
        <w:rPr>
          <w:rFonts w:eastAsia="Times New Roman"/>
          <w:b/>
          <w:i/>
          <w:sz w:val="27"/>
          <w:szCs w:val="27"/>
          <w:lang w:val="en-US"/>
        </w:rPr>
        <w:t xml:space="preserve">. </w:t>
      </w:r>
      <w:r w:rsidRPr="00A5106D">
        <w:rPr>
          <w:rFonts w:eastAsia="Times New Roman"/>
          <w:b/>
          <w:i/>
          <w:sz w:val="27"/>
          <w:szCs w:val="27"/>
        </w:rPr>
        <w:t xml:space="preserve">(+/-) </w:t>
      </w:r>
      <w:r w:rsidRPr="00A5106D">
        <w:rPr>
          <w:rFonts w:eastAsia="Times New Roman"/>
          <w:b/>
          <w:i/>
          <w:sz w:val="27"/>
          <w:szCs w:val="27"/>
          <w:lang w:val="en-US"/>
        </w:rPr>
        <w:t>P</w:t>
      </w:r>
      <w:r w:rsidRPr="00A5106D">
        <w:rPr>
          <w:rFonts w:eastAsia="Times New Roman"/>
          <w:b/>
          <w:i/>
          <w:sz w:val="27"/>
          <w:szCs w:val="27"/>
        </w:rPr>
        <w:t xml:space="preserve"> (+/-) </w:t>
      </w:r>
      <w:r w:rsidRPr="00A5106D">
        <w:rPr>
          <w:rFonts w:eastAsia="Times New Roman"/>
          <w:b/>
          <w:i/>
          <w:sz w:val="27"/>
          <w:szCs w:val="27"/>
          <w:lang w:val="en-US"/>
        </w:rPr>
        <w:t>F</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где:</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lang w:val="en-US"/>
        </w:rPr>
        <w:t>V</w:t>
      </w:r>
      <w:r w:rsidRPr="00A5106D">
        <w:rPr>
          <w:rFonts w:eastAsia="Times New Roman"/>
          <w:b/>
          <w:i/>
          <w:sz w:val="27"/>
          <w:szCs w:val="27"/>
          <w:vertAlign w:val="subscript"/>
        </w:rPr>
        <w:t>ПГ</w:t>
      </w:r>
      <w:r w:rsidRPr="00A5106D">
        <w:rPr>
          <w:rFonts w:eastAsia="Times New Roman"/>
          <w:b/>
          <w:i/>
          <w:sz w:val="27"/>
          <w:szCs w:val="27"/>
        </w:rPr>
        <w:t xml:space="preserve"> </w:t>
      </w:r>
      <w:r w:rsidRPr="00A5106D">
        <w:rPr>
          <w:rFonts w:eastAsia="Times New Roman"/>
          <w:sz w:val="27"/>
          <w:szCs w:val="27"/>
        </w:rPr>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lang w:val="en-US"/>
        </w:rPr>
        <w:t>S</w:t>
      </w:r>
      <w:r w:rsidRPr="00A5106D">
        <w:rPr>
          <w:rFonts w:eastAsia="Times New Roman"/>
          <w:b/>
          <w:i/>
          <w:sz w:val="27"/>
          <w:szCs w:val="27"/>
        </w:rPr>
        <w:t xml:space="preserve"> </w:t>
      </w:r>
      <w:r w:rsidRPr="00A5106D">
        <w:rPr>
          <w:rFonts w:eastAsia="Times New Roman"/>
          <w:sz w:val="27"/>
          <w:szCs w:val="27"/>
        </w:rPr>
        <w:t>– ставка акциза, рублей за 1 000 кубических метров, рассчитываемая в соответствии с пунктом 5.1 статьи 193 НК РФ;</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lang w:val="en-US"/>
        </w:rPr>
        <w:t>V</w:t>
      </w:r>
      <w:r w:rsidRPr="00A5106D">
        <w:rPr>
          <w:rFonts w:eastAsia="Times New Roman"/>
          <w:b/>
          <w:i/>
          <w:sz w:val="27"/>
          <w:szCs w:val="27"/>
          <w:vertAlign w:val="subscript"/>
        </w:rPr>
        <w:t>ПГК</w:t>
      </w:r>
      <w:r w:rsidRPr="00A5106D">
        <w:rPr>
          <w:rFonts w:eastAsia="Times New Roman"/>
          <w:b/>
          <w:i/>
          <w:sz w:val="27"/>
          <w:szCs w:val="27"/>
        </w:rPr>
        <w:t xml:space="preserve"> </w:t>
      </w:r>
      <w:r w:rsidRPr="00A5106D">
        <w:rPr>
          <w:rFonts w:eastAsia="Times New Roman"/>
          <w:sz w:val="27"/>
          <w:szCs w:val="27"/>
        </w:rPr>
        <w:t>– налогооблагаемый объем природного газа, направленного для производства капролактама, куб. м.;</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lang w:val="en-US"/>
        </w:rPr>
        <w:t>V</w:t>
      </w:r>
      <w:r w:rsidRPr="00A5106D">
        <w:rPr>
          <w:rFonts w:eastAsia="Times New Roman"/>
          <w:b/>
          <w:i/>
          <w:sz w:val="27"/>
          <w:szCs w:val="27"/>
          <w:vertAlign w:val="subscript"/>
        </w:rPr>
        <w:t>ПГН</w:t>
      </w:r>
      <w:r w:rsidRPr="00A5106D">
        <w:rPr>
          <w:rFonts w:eastAsia="Times New Roman"/>
          <w:b/>
          <w:i/>
          <w:sz w:val="27"/>
          <w:szCs w:val="27"/>
        </w:rPr>
        <w:t xml:space="preserve"> </w:t>
      </w:r>
      <w:r w:rsidRPr="00A5106D">
        <w:rPr>
          <w:rFonts w:eastAsia="Times New Roman"/>
          <w:sz w:val="27"/>
          <w:szCs w:val="27"/>
        </w:rPr>
        <w:t>– налогооблагаемый объем природного газа, произведенного на новых производственных мощностях, куб. м.;</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rPr>
        <w:t>К</w:t>
      </w:r>
      <w:r w:rsidRPr="00A5106D">
        <w:rPr>
          <w:rFonts w:eastAsia="Times New Roman"/>
          <w:b/>
          <w:i/>
          <w:sz w:val="27"/>
          <w:szCs w:val="27"/>
          <w:vertAlign w:val="subscript"/>
        </w:rPr>
        <w:t xml:space="preserve">НОВ </w:t>
      </w:r>
      <w:r w:rsidRPr="00A5106D">
        <w:rPr>
          <w:rFonts w:eastAsia="Times New Roman"/>
          <w:sz w:val="27"/>
          <w:szCs w:val="27"/>
        </w:rPr>
        <w:t xml:space="preserve">– коэффициент для расчета налогового вычета, определяемый в соответствии с пунктами 36, 37 статьи 200 НК РФ; </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lang w:val="en-US"/>
        </w:rPr>
        <w:t>K</w:t>
      </w:r>
      <w:r w:rsidRPr="00A5106D">
        <w:rPr>
          <w:rFonts w:eastAsia="Times New Roman"/>
          <w:b/>
          <w:i/>
          <w:sz w:val="27"/>
          <w:szCs w:val="27"/>
        </w:rPr>
        <w:t xml:space="preserve"> </w:t>
      </w:r>
      <w:r w:rsidRPr="00A5106D">
        <w:rPr>
          <w:rFonts w:eastAsia="Times New Roman"/>
          <w:b/>
          <w:i/>
          <w:sz w:val="27"/>
          <w:szCs w:val="27"/>
          <w:vertAlign w:val="subscript"/>
        </w:rPr>
        <w:t>соб.</w:t>
      </w:r>
      <w:r w:rsidRPr="00A5106D">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lang w:val="en-US"/>
        </w:rPr>
        <w:t>P</w:t>
      </w:r>
      <w:r w:rsidRPr="00A5106D">
        <w:rPr>
          <w:rFonts w:eastAsia="Times New Roman"/>
          <w:sz w:val="27"/>
          <w:szCs w:val="27"/>
        </w:rPr>
        <w:t xml:space="preserve"> – переходящие платежи, тыс. рублей;</w:t>
      </w:r>
    </w:p>
    <w:p w:rsidR="00A5106D" w:rsidRPr="00A5106D" w:rsidRDefault="00A5106D" w:rsidP="00A5106D">
      <w:pPr>
        <w:spacing w:line="240" w:lineRule="auto"/>
        <w:jc w:val="both"/>
        <w:rPr>
          <w:rFonts w:eastAsia="Times New Roman"/>
          <w:sz w:val="27"/>
          <w:szCs w:val="27"/>
        </w:rPr>
      </w:pPr>
      <w:r w:rsidRPr="00A5106D">
        <w:rPr>
          <w:rFonts w:eastAsia="Times New Roman"/>
          <w:b/>
          <w:i/>
          <w:sz w:val="27"/>
          <w:szCs w:val="27"/>
        </w:rPr>
        <w:lastRenderedPageBreak/>
        <w:t xml:space="preserve">F – </w:t>
      </w:r>
      <w:r w:rsidRPr="00A5106D">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5106D" w:rsidRPr="00A5106D" w:rsidRDefault="00A5106D" w:rsidP="00A5106D">
      <w:pPr>
        <w:spacing w:line="240" w:lineRule="auto"/>
        <w:jc w:val="both"/>
        <w:rPr>
          <w:rFonts w:eastAsia="Times New Roman"/>
          <w:sz w:val="4"/>
          <w:szCs w:val="4"/>
        </w:rPr>
      </w:pP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5106D" w:rsidRPr="00A5106D" w:rsidRDefault="00A5106D" w:rsidP="00A5106D">
      <w:pPr>
        <w:spacing w:line="240" w:lineRule="auto"/>
        <w:jc w:val="both"/>
        <w:rPr>
          <w:rFonts w:eastAsia="Times New Roman"/>
          <w:sz w:val="27"/>
          <w:szCs w:val="27"/>
        </w:rPr>
      </w:pPr>
      <w:r w:rsidRPr="00A5106D">
        <w:rPr>
          <w:rFonts w:eastAsia="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9C2023" w:rsidRPr="00C7369D" w:rsidRDefault="00A5106D" w:rsidP="00C7369D">
      <w:pPr>
        <w:spacing w:line="240" w:lineRule="auto"/>
        <w:jc w:val="both"/>
        <w:rPr>
          <w:rFonts w:eastAsia="Times New Roman"/>
          <w:sz w:val="27"/>
          <w:szCs w:val="27"/>
        </w:rPr>
      </w:pPr>
      <w:r w:rsidRPr="00A5106D">
        <w:rPr>
          <w:rFonts w:eastAsia="Times New Roman"/>
          <w:sz w:val="27"/>
          <w:szCs w:val="27"/>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0D6AC8" w:rsidRPr="005E2B18" w:rsidRDefault="000D6AC8" w:rsidP="007F22F0">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71" w:name="_Toc226470168"/>
      <w:r w:rsidRPr="005E2B18">
        <w:rPr>
          <w:rFonts w:ascii="Times New Roman" w:eastAsia="MS Gothic" w:hAnsi="Times New Roman"/>
          <w:sz w:val="27"/>
          <w:szCs w:val="27"/>
        </w:rPr>
        <w:t>Туристический налог</w:t>
      </w:r>
      <w:r w:rsidR="007F22F0" w:rsidRPr="005E2B18">
        <w:rPr>
          <w:rFonts w:ascii="Times New Roman" w:eastAsia="MS Gothic" w:hAnsi="Times New Roman"/>
          <w:sz w:val="27"/>
          <w:szCs w:val="27"/>
        </w:rPr>
        <w:t xml:space="preserve"> </w:t>
      </w:r>
      <w:r w:rsidRPr="005E2B18">
        <w:rPr>
          <w:rFonts w:ascii="Times New Roman" w:eastAsia="MS Gothic" w:hAnsi="Times New Roman"/>
          <w:sz w:val="27"/>
          <w:szCs w:val="27"/>
        </w:rPr>
        <w:t>182 1 03 0300 00 1000 0110</w:t>
      </w:r>
      <w:bookmarkEnd w:id="71"/>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 xml:space="preserve">Расчёт доходов </w:t>
      </w:r>
      <w:r w:rsidR="004E3658">
        <w:rPr>
          <w:rFonts w:eastAsia="MS Gothic"/>
          <w:bCs/>
          <w:snapToGrid w:val="0"/>
          <w:kern w:val="32"/>
          <w:sz w:val="27"/>
          <w:szCs w:val="27"/>
          <w:lang w:eastAsia="ru-RU"/>
        </w:rPr>
        <w:t xml:space="preserve">в </w:t>
      </w:r>
      <w:r w:rsidR="004E3658" w:rsidRPr="00101229">
        <w:rPr>
          <w:rFonts w:eastAsia="Times New Roman"/>
          <w:sz w:val="27"/>
          <w:szCs w:val="27"/>
          <w:lang w:eastAsia="ru-RU"/>
        </w:rPr>
        <w:t>консолидированный бюджет Ростовской области</w:t>
      </w:r>
      <w:r w:rsidRPr="005E2B18">
        <w:rPr>
          <w:rFonts w:eastAsia="MS Gothic"/>
          <w:bCs/>
          <w:snapToGrid w:val="0"/>
          <w:kern w:val="32"/>
          <w:sz w:val="27"/>
          <w:szCs w:val="27"/>
          <w:lang w:eastAsia="ru-RU"/>
        </w:rPr>
        <w:t xml:space="preserve"> от уплаты туристического налога осуществляется в соответствии с действующим законодательством Российской Федерации о налогах и сборах.</w:t>
      </w:r>
    </w:p>
    <w:p w:rsidR="000D6AC8" w:rsidRPr="005E2B18" w:rsidRDefault="000D6AC8" w:rsidP="000D6AC8">
      <w:pPr>
        <w:spacing w:line="240" w:lineRule="auto"/>
        <w:jc w:val="both"/>
        <w:rPr>
          <w:rFonts w:eastAsia="MS Gothic"/>
          <w:bCs/>
          <w:snapToGrid w:val="0"/>
          <w:color w:val="FF0000"/>
          <w:kern w:val="32"/>
          <w:sz w:val="27"/>
          <w:szCs w:val="27"/>
          <w:lang w:eastAsia="ru-RU"/>
        </w:rPr>
      </w:pPr>
      <w:r w:rsidRPr="005E2B18">
        <w:rPr>
          <w:rFonts w:eastAsia="MS Gothic"/>
          <w:bCs/>
          <w:snapToGrid w:val="0"/>
          <w:kern w:val="32"/>
          <w:sz w:val="27"/>
          <w:szCs w:val="27"/>
          <w:lang w:eastAsia="ru-RU"/>
        </w:rPr>
        <w:t xml:space="preserve">Туристический налог взимается на территории </w:t>
      </w:r>
      <w:r w:rsidR="005A064B" w:rsidRPr="005E2B18">
        <w:rPr>
          <w:rFonts w:eastAsia="MS Gothic"/>
          <w:bCs/>
          <w:snapToGrid w:val="0"/>
          <w:kern w:val="32"/>
          <w:sz w:val="27"/>
          <w:szCs w:val="27"/>
          <w:lang w:eastAsia="ru-RU"/>
        </w:rPr>
        <w:t>Ростовской области</w:t>
      </w:r>
      <w:r w:rsidRPr="005E2B18">
        <w:rPr>
          <w:rFonts w:eastAsia="MS Gothic"/>
          <w:bCs/>
          <w:snapToGrid w:val="0"/>
          <w:kern w:val="32"/>
          <w:sz w:val="27"/>
          <w:szCs w:val="27"/>
          <w:lang w:eastAsia="ru-RU"/>
        </w:rPr>
        <w:t xml:space="preserve"> в соответствии с положениями главы 33.1 части второй НК РФ, нормативными правовыми актами представительных ор</w:t>
      </w:r>
      <w:r w:rsidR="005A064B" w:rsidRPr="005E2B18">
        <w:rPr>
          <w:rFonts w:eastAsia="MS Gothic"/>
          <w:bCs/>
          <w:snapToGrid w:val="0"/>
          <w:kern w:val="32"/>
          <w:sz w:val="27"/>
          <w:szCs w:val="27"/>
          <w:lang w:eastAsia="ru-RU"/>
        </w:rPr>
        <w:t>ганов муниципальных образований</w:t>
      </w:r>
      <w:r w:rsidRPr="005E2B18">
        <w:rPr>
          <w:rFonts w:eastAsia="MS Gothic"/>
          <w:bCs/>
          <w:snapToGrid w:val="0"/>
          <w:kern w:val="32"/>
          <w:sz w:val="27"/>
          <w:szCs w:val="27"/>
          <w:lang w:eastAsia="ru-RU"/>
        </w:rPr>
        <w:t xml:space="preserve">. </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 132-ФЗ «Об основах туристской деятельности в Российской Федерации».</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Для расчёта туристического налога используются:</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 xml:space="preserve">- </w:t>
      </w:r>
      <w:r w:rsidR="00C82625" w:rsidRPr="005E2B18">
        <w:rPr>
          <w:rFonts w:eastAsia="Times New Roman"/>
          <w:sz w:val="27"/>
          <w:szCs w:val="27"/>
          <w:lang w:eastAsia="ru-RU"/>
        </w:rPr>
        <w:t xml:space="preserve">динамика налоговой базы по </w:t>
      </w:r>
      <w:r w:rsidR="00BC57F2" w:rsidRPr="005E2B18">
        <w:rPr>
          <w:rFonts w:eastAsia="Times New Roman"/>
          <w:sz w:val="27"/>
          <w:szCs w:val="27"/>
          <w:lang w:eastAsia="ru-RU"/>
        </w:rPr>
        <w:t>туристическому налогу согласно</w:t>
      </w:r>
      <w:r w:rsidR="005A064B" w:rsidRPr="005E2B18">
        <w:rPr>
          <w:rFonts w:eastAsia="Times New Roman"/>
          <w:sz w:val="27"/>
          <w:szCs w:val="27"/>
          <w:lang w:eastAsia="ru-RU"/>
        </w:rPr>
        <w:t xml:space="preserve"> данным</w:t>
      </w:r>
      <w:r w:rsidR="00D64752" w:rsidRPr="005E2B18">
        <w:rPr>
          <w:rFonts w:eastAsia="Times New Roman"/>
          <w:sz w:val="27"/>
          <w:szCs w:val="27"/>
          <w:lang w:eastAsia="ru-RU"/>
        </w:rPr>
        <w:t xml:space="preserve"> в соответствии с </w:t>
      </w:r>
      <w:r w:rsidR="00C82625" w:rsidRPr="005E2B18">
        <w:rPr>
          <w:rFonts w:eastAsia="Times New Roman"/>
          <w:sz w:val="27"/>
          <w:szCs w:val="27"/>
          <w:lang w:eastAsia="ru-RU"/>
        </w:rPr>
        <w:t>отчет</w:t>
      </w:r>
      <w:r w:rsidR="00D64752" w:rsidRPr="005E2B18">
        <w:rPr>
          <w:rFonts w:eastAsia="Times New Roman"/>
          <w:sz w:val="27"/>
          <w:szCs w:val="27"/>
          <w:lang w:eastAsia="ru-RU"/>
        </w:rPr>
        <w:t>ом</w:t>
      </w:r>
      <w:r w:rsidR="00C82625" w:rsidRPr="005E2B18">
        <w:rPr>
          <w:rFonts w:eastAsia="Times New Roman"/>
          <w:sz w:val="27"/>
          <w:szCs w:val="27"/>
          <w:lang w:eastAsia="ru-RU"/>
        </w:rPr>
        <w:t xml:space="preserve"> по форме</w:t>
      </w:r>
      <w:r w:rsidRPr="005E2B18">
        <w:rPr>
          <w:rFonts w:eastAsia="MS Gothic"/>
          <w:bCs/>
          <w:snapToGrid w:val="0"/>
          <w:kern w:val="32"/>
          <w:sz w:val="27"/>
          <w:szCs w:val="27"/>
          <w:lang w:eastAsia="ru-RU"/>
        </w:rPr>
        <w:t xml:space="preserve"> № 5-ТУР «Отчёт о налоговой базе и структуре начислений по туристическому налогу»</w:t>
      </w:r>
      <w:r w:rsidR="00A141BB" w:rsidRPr="005E2B18">
        <w:rPr>
          <w:rFonts w:eastAsia="MS Gothic"/>
          <w:bCs/>
          <w:snapToGrid w:val="0"/>
          <w:kern w:val="32"/>
          <w:sz w:val="27"/>
          <w:szCs w:val="27"/>
          <w:lang w:eastAsia="ru-RU"/>
        </w:rPr>
        <w:t>, сложившаяся за предыдущие периоды;</w:t>
      </w:r>
    </w:p>
    <w:p w:rsidR="000D6AC8" w:rsidRPr="005E2B18" w:rsidRDefault="000D6AC8" w:rsidP="000D6AC8">
      <w:pPr>
        <w:spacing w:line="240" w:lineRule="auto"/>
        <w:jc w:val="both"/>
        <w:rPr>
          <w:rFonts w:eastAsia="MS Gothic"/>
          <w:bCs/>
          <w:snapToGrid w:val="0"/>
          <w:color w:val="FF0000"/>
          <w:kern w:val="32"/>
          <w:sz w:val="27"/>
          <w:szCs w:val="27"/>
          <w:lang w:eastAsia="ru-RU"/>
        </w:rPr>
      </w:pPr>
      <w:r w:rsidRPr="005E2B18">
        <w:rPr>
          <w:rFonts w:eastAsia="MS Gothic"/>
          <w:bCs/>
          <w:snapToGrid w:val="0"/>
          <w:kern w:val="32"/>
          <w:sz w:val="27"/>
          <w:szCs w:val="27"/>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на основании данных отчета по форме № 5-ТУР, исходя из ставок, установленных нормативно-правовыми актами муниципальных образований;</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Прогнозный объём поступлений туристического налога (ТУР), определяется исходя из следующего алгоритма расчёта:</w:t>
      </w:r>
    </w:p>
    <w:p w:rsidR="000D6AC8" w:rsidRPr="005E2B18" w:rsidRDefault="000D6AC8" w:rsidP="000D6AC8">
      <w:pPr>
        <w:spacing w:line="240" w:lineRule="auto"/>
        <w:jc w:val="both"/>
        <w:rPr>
          <w:rFonts w:eastAsia="MS Gothic"/>
          <w:b/>
          <w:bCs/>
          <w:snapToGrid w:val="0"/>
          <w:kern w:val="32"/>
          <w:sz w:val="27"/>
          <w:szCs w:val="27"/>
          <w:lang w:eastAsia="ru-RU"/>
        </w:rPr>
      </w:pPr>
      <w:r w:rsidRPr="005E2B18">
        <w:rPr>
          <w:rFonts w:eastAsia="MS Gothic"/>
          <w:b/>
          <w:bCs/>
          <w:snapToGrid w:val="0"/>
          <w:kern w:val="32"/>
          <w:sz w:val="27"/>
          <w:szCs w:val="27"/>
          <w:lang w:eastAsia="ru-RU"/>
        </w:rPr>
        <w:lastRenderedPageBreak/>
        <w:t>ТУР прогноз = ∑ (Суслуг * S расчет)</w:t>
      </w:r>
      <w:r w:rsidR="005E2B18" w:rsidRPr="005E2B18">
        <w:rPr>
          <w:rFonts w:eastAsia="MS Gothic"/>
          <w:b/>
          <w:bCs/>
          <w:snapToGrid w:val="0"/>
          <w:kern w:val="32"/>
          <w:sz w:val="27"/>
          <w:szCs w:val="27"/>
          <w:lang w:eastAsia="ru-RU"/>
        </w:rPr>
        <w:t>+</w:t>
      </w:r>
      <w:r w:rsidR="005E2B18" w:rsidRPr="005E2B18">
        <w:rPr>
          <w:rFonts w:eastAsia="MS Gothic"/>
          <w:b/>
          <w:bCs/>
          <w:snapToGrid w:val="0"/>
          <w:kern w:val="32"/>
          <w:sz w:val="27"/>
          <w:szCs w:val="27"/>
          <w:lang w:val="en-US" w:eastAsia="ru-RU"/>
        </w:rPr>
        <w:t>M</w:t>
      </w:r>
      <w:r w:rsidR="005E2B18" w:rsidRPr="005E2B18">
        <w:rPr>
          <w:rFonts w:eastAsia="MS Gothic"/>
          <w:b/>
          <w:bCs/>
          <w:snapToGrid w:val="0"/>
          <w:kern w:val="32"/>
          <w:sz w:val="27"/>
          <w:szCs w:val="27"/>
          <w:lang w:eastAsia="ru-RU"/>
        </w:rPr>
        <w:t>)</w:t>
      </w:r>
      <w:r w:rsidRPr="005E2B18">
        <w:rPr>
          <w:rFonts w:eastAsia="MS Gothic"/>
          <w:b/>
          <w:bCs/>
          <w:snapToGrid w:val="0"/>
          <w:kern w:val="32"/>
          <w:sz w:val="27"/>
          <w:szCs w:val="27"/>
          <w:lang w:eastAsia="ru-RU"/>
        </w:rPr>
        <w:t xml:space="preserve">* Ксоб. (+/-) F, </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где:</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
          <w:bCs/>
          <w:snapToGrid w:val="0"/>
          <w:kern w:val="32"/>
          <w:sz w:val="27"/>
          <w:szCs w:val="27"/>
          <w:lang w:eastAsia="ru-RU"/>
        </w:rPr>
        <w:t>ТУР прогноз</w:t>
      </w:r>
      <w:r w:rsidRPr="005E2B18">
        <w:rPr>
          <w:rFonts w:eastAsia="MS Gothic"/>
          <w:bCs/>
          <w:snapToGrid w:val="0"/>
          <w:kern w:val="32"/>
          <w:sz w:val="27"/>
          <w:szCs w:val="27"/>
          <w:lang w:eastAsia="ru-RU"/>
        </w:rPr>
        <w:t xml:space="preserve"> – прогнозируемая сумма туристического налога, тыс. рублей;</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
          <w:bCs/>
          <w:snapToGrid w:val="0"/>
          <w:kern w:val="32"/>
          <w:sz w:val="27"/>
          <w:szCs w:val="27"/>
          <w:lang w:eastAsia="ru-RU"/>
        </w:rPr>
        <w:t>Суслуг</w:t>
      </w:r>
      <w:r w:rsidRPr="005E2B18">
        <w:rPr>
          <w:rFonts w:eastAsia="MS Gothic"/>
          <w:bCs/>
          <w:snapToGrid w:val="0"/>
          <w:kern w:val="32"/>
          <w:sz w:val="27"/>
          <w:szCs w:val="27"/>
          <w:lang w:eastAsia="ru-RU"/>
        </w:rPr>
        <w:t xml:space="preserve"> –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w:t>
      </w:r>
      <w:r w:rsidR="00BC57F2" w:rsidRPr="005E2B18">
        <w:rPr>
          <w:rFonts w:eastAsia="MS Gothic"/>
          <w:bCs/>
          <w:snapToGrid w:val="0"/>
          <w:kern w:val="32"/>
          <w:sz w:val="27"/>
          <w:szCs w:val="27"/>
          <w:lang w:eastAsia="ru-RU"/>
        </w:rPr>
        <w:t>строках отчёта по форме № 5-ТУР, тыс. рублей</w:t>
      </w:r>
      <w:r w:rsidRPr="005E2B18">
        <w:rPr>
          <w:rFonts w:eastAsia="MS Gothic"/>
          <w:bCs/>
          <w:snapToGrid w:val="0"/>
          <w:kern w:val="32"/>
          <w:sz w:val="27"/>
          <w:szCs w:val="27"/>
          <w:lang w:eastAsia="ru-RU"/>
        </w:rPr>
        <w:t>;</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
          <w:bCs/>
          <w:snapToGrid w:val="0"/>
          <w:kern w:val="32"/>
          <w:sz w:val="27"/>
          <w:szCs w:val="27"/>
          <w:lang w:eastAsia="ru-RU"/>
        </w:rPr>
        <w:t>S расчет</w:t>
      </w:r>
      <w:r w:rsidRPr="005E2B18">
        <w:rPr>
          <w:rFonts w:eastAsia="MS Gothic"/>
          <w:bCs/>
          <w:snapToGrid w:val="0"/>
          <w:kern w:val="32"/>
          <w:sz w:val="27"/>
          <w:szCs w:val="27"/>
          <w:lang w:eastAsia="ru-RU"/>
        </w:rPr>
        <w:t xml:space="preserve"> – средняя расчётная ставка налога, сложившаяся по данным отчёта по форме № 5-ТУР,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5E2B18" w:rsidRPr="005E2B18" w:rsidRDefault="005E2B18" w:rsidP="000D6AC8">
      <w:pPr>
        <w:spacing w:line="240" w:lineRule="auto"/>
        <w:jc w:val="both"/>
        <w:rPr>
          <w:rFonts w:eastAsia="MS Gothic"/>
          <w:bCs/>
          <w:snapToGrid w:val="0"/>
          <w:kern w:val="32"/>
          <w:sz w:val="27"/>
          <w:szCs w:val="27"/>
          <w:lang w:eastAsia="ru-RU"/>
        </w:rPr>
      </w:pPr>
      <w:r w:rsidRPr="005E2B18">
        <w:rPr>
          <w:rFonts w:eastAsia="MS Gothic"/>
          <w:b/>
          <w:bCs/>
          <w:snapToGrid w:val="0"/>
          <w:kern w:val="32"/>
          <w:sz w:val="27"/>
          <w:szCs w:val="27"/>
          <w:lang w:eastAsia="ru-RU"/>
        </w:rPr>
        <w:t>М</w:t>
      </w:r>
      <w:r w:rsidRPr="005E2B18">
        <w:rPr>
          <w:rFonts w:eastAsia="MS Gothic"/>
          <w:bCs/>
          <w:snapToGrid w:val="0"/>
          <w:kern w:val="32"/>
          <w:sz w:val="27"/>
          <w:szCs w:val="27"/>
          <w:lang w:eastAsia="ru-RU"/>
        </w:rPr>
        <w:t xml:space="preserve"> – сумма минимального туристического налога, уплаченного налогоплательщиками. Рассчитывается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
          <w:bCs/>
          <w:snapToGrid w:val="0"/>
          <w:kern w:val="32"/>
          <w:sz w:val="27"/>
          <w:szCs w:val="27"/>
          <w:lang w:eastAsia="ru-RU"/>
        </w:rPr>
        <w:t>Ксоб</w:t>
      </w:r>
      <w:r w:rsidRPr="005E2B18">
        <w:rPr>
          <w:rFonts w:eastAsia="MS Gothic"/>
          <w:bCs/>
          <w:snapToGrid w:val="0"/>
          <w:kern w:val="32"/>
          <w:sz w:val="27"/>
          <w:szCs w:val="27"/>
          <w:lang w:eastAsia="ru-RU"/>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задолженности по туристическому налогу, %;</w:t>
      </w:r>
    </w:p>
    <w:p w:rsidR="000D6AC8" w:rsidRPr="005E2B18" w:rsidRDefault="000D6AC8" w:rsidP="000D6AC8">
      <w:pPr>
        <w:spacing w:line="240" w:lineRule="auto"/>
        <w:jc w:val="both"/>
        <w:rPr>
          <w:rFonts w:eastAsia="MS Gothic"/>
          <w:bCs/>
          <w:snapToGrid w:val="0"/>
          <w:kern w:val="32"/>
          <w:sz w:val="27"/>
          <w:szCs w:val="27"/>
          <w:lang w:eastAsia="ru-RU"/>
        </w:rPr>
      </w:pPr>
      <w:r w:rsidRPr="005E2B18">
        <w:rPr>
          <w:rFonts w:eastAsia="MS Gothic"/>
          <w:b/>
          <w:bCs/>
          <w:snapToGrid w:val="0"/>
          <w:kern w:val="32"/>
          <w:sz w:val="27"/>
          <w:szCs w:val="27"/>
          <w:lang w:eastAsia="ru-RU"/>
        </w:rPr>
        <w:t>F</w:t>
      </w:r>
      <w:r w:rsidRPr="005E2B18">
        <w:rPr>
          <w:rFonts w:eastAsia="MS Gothic"/>
          <w:bCs/>
          <w:snapToGrid w:val="0"/>
          <w:kern w:val="32"/>
          <w:sz w:val="27"/>
          <w:szCs w:val="27"/>
          <w:lang w:eastAsia="ru-RU"/>
        </w:rPr>
        <w:t xml:space="preserve"> – 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0D6AC8" w:rsidRPr="00C7369D" w:rsidRDefault="000D6AC8" w:rsidP="000D6AC8">
      <w:pPr>
        <w:spacing w:line="240" w:lineRule="auto"/>
        <w:jc w:val="both"/>
        <w:rPr>
          <w:rFonts w:eastAsia="MS Gothic"/>
          <w:bCs/>
          <w:snapToGrid w:val="0"/>
          <w:kern w:val="32"/>
          <w:sz w:val="27"/>
          <w:szCs w:val="27"/>
          <w:lang w:eastAsia="ru-RU"/>
        </w:rPr>
      </w:pPr>
      <w:r w:rsidRPr="005E2B18">
        <w:rPr>
          <w:rFonts w:eastAsia="MS Gothic"/>
          <w:bCs/>
          <w:snapToGrid w:val="0"/>
          <w:kern w:val="32"/>
          <w:sz w:val="27"/>
          <w:szCs w:val="27"/>
          <w:lang w:eastAsia="ru-RU"/>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w:t>
      </w:r>
      <w:r w:rsidR="005A064B" w:rsidRPr="005E2B18">
        <w:rPr>
          <w:rFonts w:eastAsia="MS Gothic"/>
          <w:bCs/>
          <w:snapToGrid w:val="0"/>
          <w:kern w:val="32"/>
          <w:sz w:val="27"/>
          <w:szCs w:val="27"/>
          <w:lang w:eastAsia="ru-RU"/>
        </w:rPr>
        <w:t>Ростовской области</w:t>
      </w:r>
      <w:r w:rsidRPr="005E2B18">
        <w:rPr>
          <w:rFonts w:eastAsia="MS Gothic"/>
          <w:bCs/>
          <w:snapToGrid w:val="0"/>
          <w:kern w:val="32"/>
          <w:sz w:val="27"/>
          <w:szCs w:val="27"/>
          <w:lang w:eastAsia="ru-RU"/>
        </w:rPr>
        <w:t xml:space="preserve">, </w:t>
      </w:r>
      <w:r w:rsidR="005A064B" w:rsidRPr="005E2B18">
        <w:rPr>
          <w:rFonts w:eastAsia="MS Gothic"/>
          <w:bCs/>
          <w:snapToGrid w:val="0"/>
          <w:kern w:val="32"/>
          <w:sz w:val="27"/>
          <w:szCs w:val="27"/>
          <w:lang w:eastAsia="ru-RU"/>
        </w:rPr>
        <w:t>по нормативам</w:t>
      </w:r>
      <w:r w:rsidRPr="005E2B18">
        <w:rPr>
          <w:rFonts w:eastAsia="MS Gothic"/>
          <w:bCs/>
          <w:snapToGrid w:val="0"/>
          <w:kern w:val="32"/>
          <w:sz w:val="27"/>
          <w:szCs w:val="27"/>
          <w:lang w:eastAsia="ru-RU"/>
        </w:rPr>
        <w:t>, установленным в соответствии со статьями Бюджетного кодекса Российской Федерации.</w:t>
      </w:r>
    </w:p>
    <w:p w:rsidR="00A97189" w:rsidRPr="00C7369D" w:rsidRDefault="00A97189" w:rsidP="000D6AC8">
      <w:pPr>
        <w:spacing w:line="240" w:lineRule="auto"/>
        <w:jc w:val="both"/>
        <w:rPr>
          <w:rFonts w:eastAsia="MS Gothic"/>
          <w:bCs/>
          <w:snapToGrid w:val="0"/>
          <w:kern w:val="32"/>
          <w:sz w:val="27"/>
          <w:szCs w:val="27"/>
          <w:lang w:eastAsia="ru-RU"/>
        </w:rPr>
      </w:pPr>
    </w:p>
    <w:p w:rsidR="00E22361" w:rsidRPr="00A97189" w:rsidRDefault="00A97189" w:rsidP="00A97189">
      <w:pPr>
        <w:pStyle w:val="3"/>
        <w:numPr>
          <w:ilvl w:val="1"/>
          <w:numId w:val="8"/>
        </w:numPr>
        <w:tabs>
          <w:tab w:val="left" w:pos="709"/>
        </w:tabs>
        <w:spacing w:before="0" w:after="120" w:line="240" w:lineRule="auto"/>
        <w:ind w:left="0" w:firstLine="0"/>
        <w:jc w:val="center"/>
        <w:rPr>
          <w:rFonts w:ascii="Times New Roman" w:eastAsia="MS Gothic" w:hAnsi="Times New Roman"/>
          <w:sz w:val="27"/>
          <w:szCs w:val="27"/>
        </w:rPr>
      </w:pPr>
      <w:bookmarkStart w:id="72" w:name="_Toc226470169"/>
      <w:r w:rsidRPr="004B1AF6">
        <w:rPr>
          <w:rFonts w:ascii="Times New Roman" w:eastAsia="MS Gothic" w:hAnsi="Times New Roman"/>
          <w:sz w:val="27"/>
          <w:szCs w:val="27"/>
        </w:rPr>
        <w:t xml:space="preserve">Налог, взимаемый в связи с применением упрощенной системы налогообложения </w:t>
      </w:r>
      <w:r w:rsidRPr="00A97189">
        <w:rPr>
          <w:rFonts w:ascii="Times New Roman" w:eastAsia="MS Gothic" w:hAnsi="Times New Roman"/>
          <w:sz w:val="27"/>
          <w:szCs w:val="27"/>
        </w:rPr>
        <w:t xml:space="preserve"> </w:t>
      </w:r>
      <w:r w:rsidRPr="00A97189">
        <w:rPr>
          <w:rFonts w:ascii="Times New Roman" w:hAnsi="Times New Roman"/>
          <w:i/>
          <w:sz w:val="27"/>
          <w:szCs w:val="27"/>
        </w:rPr>
        <w:br/>
      </w:r>
      <w:r w:rsidR="008210B9" w:rsidRPr="00A97189">
        <w:rPr>
          <w:rFonts w:ascii="Times New Roman" w:eastAsia="MS Gothic" w:hAnsi="Times New Roman"/>
          <w:sz w:val="27"/>
          <w:szCs w:val="27"/>
        </w:rPr>
        <w:t>182 1 05 010</w:t>
      </w:r>
      <w:r w:rsidRPr="00A97189">
        <w:rPr>
          <w:rFonts w:ascii="Times New Roman" w:eastAsia="MS Gothic" w:hAnsi="Times New Roman"/>
          <w:sz w:val="27"/>
          <w:szCs w:val="27"/>
        </w:rPr>
        <w:t>00</w:t>
      </w:r>
      <w:r w:rsidR="008210B9" w:rsidRPr="00A97189">
        <w:rPr>
          <w:rFonts w:ascii="Times New Roman" w:eastAsia="MS Gothic" w:hAnsi="Times New Roman"/>
          <w:sz w:val="27"/>
          <w:szCs w:val="27"/>
        </w:rPr>
        <w:t xml:space="preserve"> 00 0000 110</w:t>
      </w:r>
      <w:bookmarkEnd w:id="72"/>
    </w:p>
    <w:p w:rsidR="00E22361" w:rsidRPr="00160F59" w:rsidRDefault="00E22361" w:rsidP="00926606">
      <w:pPr>
        <w:spacing w:line="240" w:lineRule="auto"/>
        <w:jc w:val="both"/>
        <w:rPr>
          <w:rFonts w:eastAsia="Times New Roman"/>
          <w:sz w:val="27"/>
          <w:szCs w:val="27"/>
          <w:lang w:eastAsia="ru-RU"/>
        </w:rPr>
      </w:pPr>
      <w:r w:rsidRPr="00160F59">
        <w:rPr>
          <w:rFonts w:eastAsia="Times New Roman"/>
          <w:sz w:val="27"/>
          <w:szCs w:val="27"/>
          <w:lang w:eastAsia="ru-RU"/>
        </w:rPr>
        <w:t>Расчёт доходов в консолидированный бюджет Ростовской области от уплаты налога, уплачиваемого в связи с применением упрощенной системы налогообложения (далее – УСН), осуществляется в соответствии с действующим законодательством Российской Федерации о налогах и сборах.</w:t>
      </w:r>
    </w:p>
    <w:p w:rsidR="00E22361" w:rsidRPr="00160F59" w:rsidRDefault="00E22361" w:rsidP="00926606">
      <w:pPr>
        <w:spacing w:line="240" w:lineRule="auto"/>
        <w:jc w:val="both"/>
        <w:rPr>
          <w:rFonts w:eastAsia="Times New Roman"/>
          <w:sz w:val="27"/>
          <w:szCs w:val="27"/>
          <w:lang w:eastAsia="ru-RU"/>
        </w:rPr>
      </w:pPr>
      <w:r w:rsidRPr="00160F59">
        <w:rPr>
          <w:rFonts w:eastAsia="Times New Roman"/>
          <w:sz w:val="27"/>
          <w:szCs w:val="27"/>
          <w:lang w:eastAsia="ru-RU"/>
        </w:rPr>
        <w:t>Для расчёта налога, уплачиваемого в связи с применением упрощенной системы налогообложения, используются:</w:t>
      </w:r>
    </w:p>
    <w:p w:rsidR="00E22361" w:rsidRPr="00160F59" w:rsidRDefault="00B10C92" w:rsidP="00926606">
      <w:pPr>
        <w:spacing w:line="240" w:lineRule="auto"/>
        <w:jc w:val="both"/>
        <w:rPr>
          <w:rFonts w:eastAsia="Times New Roman"/>
          <w:sz w:val="27"/>
          <w:szCs w:val="27"/>
          <w:lang w:eastAsia="ru-RU"/>
        </w:rPr>
      </w:pPr>
      <w:r w:rsidRPr="00160F59">
        <w:rPr>
          <w:rFonts w:eastAsia="Times New Roman"/>
          <w:sz w:val="27"/>
          <w:szCs w:val="27"/>
          <w:lang w:eastAsia="ru-RU"/>
        </w:rPr>
        <w:t>–</w:t>
      </w:r>
      <w:r w:rsidR="00E22361" w:rsidRPr="00160F59">
        <w:rPr>
          <w:rFonts w:eastAsia="Times New Roman"/>
          <w:sz w:val="27"/>
          <w:szCs w:val="27"/>
          <w:lang w:eastAsia="ru-RU"/>
        </w:rPr>
        <w:t xml:space="preserve">показатели прогноза социально-экономического развития Ростовской области на очередной финансовый год и плановый период </w:t>
      </w:r>
      <w:r w:rsidR="00160F59" w:rsidRPr="00E0212E">
        <w:rPr>
          <w:iCs/>
          <w:snapToGrid w:val="0"/>
          <w:sz w:val="27"/>
          <w:szCs w:val="27"/>
          <w:lang w:eastAsia="ru-RU"/>
        </w:rPr>
        <w:t>(В</w:t>
      </w:r>
      <w:r w:rsidR="00B84711">
        <w:rPr>
          <w:iCs/>
          <w:snapToGrid w:val="0"/>
          <w:sz w:val="27"/>
          <w:szCs w:val="27"/>
          <w:lang w:eastAsia="ru-RU"/>
        </w:rPr>
        <w:t>Р</w:t>
      </w:r>
      <w:r w:rsidR="00160F59" w:rsidRPr="00E0212E">
        <w:rPr>
          <w:iCs/>
          <w:snapToGrid w:val="0"/>
          <w:sz w:val="27"/>
          <w:szCs w:val="27"/>
          <w:lang w:eastAsia="ru-RU"/>
        </w:rPr>
        <w:t xml:space="preserve">П, </w:t>
      </w:r>
      <w:r w:rsidR="005229F0" w:rsidRPr="009C2023">
        <w:rPr>
          <w:rFonts w:eastAsia="Times New Roman"/>
          <w:sz w:val="27"/>
          <w:szCs w:val="27"/>
          <w:lang w:eastAsia="ru-RU"/>
        </w:rPr>
        <w:t>прибыль прибыльных предприятий</w:t>
      </w:r>
      <w:r w:rsidR="000F68CE">
        <w:rPr>
          <w:rFonts w:eastAsia="Times New Roman"/>
          <w:sz w:val="27"/>
          <w:szCs w:val="27"/>
          <w:lang w:eastAsia="ru-RU"/>
        </w:rPr>
        <w:t xml:space="preserve"> </w:t>
      </w:r>
      <w:r w:rsidR="000F68CE" w:rsidRPr="0034546D">
        <w:rPr>
          <w:iCs/>
          <w:snapToGrid w:val="0"/>
          <w:sz w:val="27"/>
          <w:szCs w:val="27"/>
          <w:lang w:eastAsia="ru-RU"/>
        </w:rPr>
        <w:t>для целей бухгалтерского учета</w:t>
      </w:r>
      <w:r w:rsidR="00160F59" w:rsidRPr="00E0212E">
        <w:rPr>
          <w:iCs/>
          <w:snapToGrid w:val="0"/>
          <w:sz w:val="27"/>
          <w:szCs w:val="27"/>
          <w:lang w:eastAsia="ru-RU"/>
        </w:rPr>
        <w:t>)</w:t>
      </w:r>
      <w:r w:rsidR="00160F59" w:rsidRPr="00E0212E">
        <w:rPr>
          <w:snapToGrid w:val="0"/>
          <w:sz w:val="27"/>
          <w:szCs w:val="27"/>
          <w:lang w:eastAsia="ru-RU"/>
        </w:rPr>
        <w:t xml:space="preserve">, разрабатываемые Минэкономразвития </w:t>
      </w:r>
      <w:r w:rsidR="00EE2712">
        <w:rPr>
          <w:snapToGrid w:val="0"/>
          <w:sz w:val="27"/>
          <w:szCs w:val="27"/>
          <w:lang w:eastAsia="ru-RU"/>
        </w:rPr>
        <w:t>Ростовской области</w:t>
      </w:r>
      <w:r w:rsidR="00E22361" w:rsidRPr="00160F59">
        <w:rPr>
          <w:rFonts w:eastAsia="Times New Roman"/>
          <w:sz w:val="27"/>
          <w:szCs w:val="27"/>
          <w:lang w:eastAsia="ru-RU"/>
        </w:rPr>
        <w:t>;</w:t>
      </w:r>
    </w:p>
    <w:p w:rsidR="00E22361" w:rsidRPr="00E56F39" w:rsidRDefault="00B10C92" w:rsidP="00926606">
      <w:pPr>
        <w:spacing w:line="240" w:lineRule="auto"/>
        <w:jc w:val="both"/>
        <w:rPr>
          <w:rFonts w:eastAsia="Times New Roman"/>
          <w:sz w:val="27"/>
          <w:szCs w:val="27"/>
          <w:lang w:eastAsia="ru-RU"/>
        </w:rPr>
      </w:pPr>
      <w:r w:rsidRPr="00E56F39">
        <w:rPr>
          <w:rFonts w:eastAsia="Times New Roman"/>
          <w:sz w:val="27"/>
          <w:szCs w:val="27"/>
          <w:lang w:eastAsia="ru-RU"/>
        </w:rPr>
        <w:t>–</w:t>
      </w:r>
      <w:r w:rsidR="00E56F39" w:rsidRPr="00E56F39">
        <w:rPr>
          <w:snapToGrid w:val="0"/>
          <w:sz w:val="27"/>
          <w:szCs w:val="27"/>
          <w:lang w:eastAsia="ru-RU"/>
        </w:rPr>
        <w:t xml:space="preserve"> динамика налоговой базы по УСН на основе статистической налоговой отчетности по форме № 5-УСН «Отчет о налоговой базе и структуре начислений по </w:t>
      </w:r>
      <w:r w:rsidR="00E56F39" w:rsidRPr="00E56F39">
        <w:rPr>
          <w:snapToGrid w:val="0"/>
          <w:sz w:val="27"/>
          <w:szCs w:val="27"/>
          <w:lang w:eastAsia="ru-RU"/>
        </w:rPr>
        <w:lastRenderedPageBreak/>
        <w:t>налогу, уплачиваемому в связи с применением упрощенной системы налогообложения»;</w:t>
      </w:r>
    </w:p>
    <w:p w:rsidR="00E22361" w:rsidRPr="00E56F39" w:rsidRDefault="00B10C92" w:rsidP="00926606">
      <w:pPr>
        <w:spacing w:line="240" w:lineRule="auto"/>
        <w:jc w:val="both"/>
        <w:rPr>
          <w:rFonts w:eastAsia="Times New Roman"/>
          <w:sz w:val="27"/>
          <w:szCs w:val="27"/>
          <w:lang w:eastAsia="ru-RU"/>
        </w:rPr>
      </w:pPr>
      <w:r w:rsidRPr="00E56F39">
        <w:rPr>
          <w:rFonts w:eastAsia="Times New Roman"/>
          <w:sz w:val="27"/>
          <w:szCs w:val="27"/>
          <w:lang w:eastAsia="ru-RU"/>
        </w:rPr>
        <w:t>–</w:t>
      </w:r>
      <w:r w:rsidR="00E22361" w:rsidRPr="00E56F39">
        <w:rPr>
          <w:rFonts w:eastAsia="Times New Roman"/>
          <w:sz w:val="27"/>
          <w:szCs w:val="27"/>
          <w:lang w:eastAsia="ru-RU"/>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E574B6" w:rsidRDefault="00B10C92" w:rsidP="00926606">
      <w:pPr>
        <w:spacing w:line="240" w:lineRule="auto"/>
        <w:jc w:val="both"/>
        <w:rPr>
          <w:rFonts w:eastAsia="Times New Roman"/>
          <w:sz w:val="27"/>
          <w:szCs w:val="27"/>
          <w:highlight w:val="yellow"/>
          <w:lang w:eastAsia="ru-RU"/>
        </w:rPr>
      </w:pPr>
      <w:r w:rsidRPr="00E56F39">
        <w:rPr>
          <w:rFonts w:eastAsia="Times New Roman"/>
          <w:sz w:val="27"/>
          <w:szCs w:val="27"/>
          <w:lang w:eastAsia="ru-RU"/>
        </w:rPr>
        <w:t>–</w:t>
      </w:r>
      <w:r w:rsidR="00E22361" w:rsidRPr="00E56F39">
        <w:rPr>
          <w:rFonts w:eastAsia="Times New Roman"/>
          <w:sz w:val="27"/>
          <w:szCs w:val="27"/>
          <w:lang w:eastAsia="ru-RU"/>
        </w:rPr>
        <w:t xml:space="preserve">налоговые ставки, льготы и преференции, предусмотренные главой 26.2. НК РФ «Упрощенная система налогообложения», </w:t>
      </w:r>
      <w:r w:rsidR="00E22361" w:rsidRPr="00D328D4">
        <w:rPr>
          <w:rFonts w:eastAsia="Times New Roman"/>
          <w:sz w:val="27"/>
          <w:szCs w:val="27"/>
          <w:lang w:eastAsia="ru-RU"/>
        </w:rPr>
        <w:t xml:space="preserve">Областным законом от 10.05.2012 № 843-ЗС </w:t>
      </w:r>
      <w:r w:rsidR="00E22361" w:rsidRPr="00E56F39">
        <w:rPr>
          <w:rFonts w:eastAsia="Times New Roman"/>
          <w:sz w:val="27"/>
          <w:szCs w:val="27"/>
          <w:lang w:eastAsia="ru-RU"/>
        </w:rPr>
        <w:t>и др. источники.</w:t>
      </w:r>
    </w:p>
    <w:p w:rsidR="00E22361" w:rsidRPr="00E56F39" w:rsidRDefault="00E22361" w:rsidP="00926606">
      <w:pPr>
        <w:spacing w:line="240" w:lineRule="auto"/>
        <w:jc w:val="both"/>
        <w:rPr>
          <w:rFonts w:eastAsia="Times New Roman"/>
          <w:sz w:val="27"/>
          <w:szCs w:val="27"/>
          <w:lang w:eastAsia="ru-RU"/>
        </w:rPr>
      </w:pPr>
      <w:r w:rsidRPr="00E56F39">
        <w:rPr>
          <w:rFonts w:eastAsia="Times New Roman"/>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E22361" w:rsidRPr="00E56F39" w:rsidRDefault="00E22361" w:rsidP="00926606">
      <w:pPr>
        <w:spacing w:line="240" w:lineRule="auto"/>
        <w:jc w:val="both"/>
        <w:rPr>
          <w:rFonts w:eastAsiaTheme="minorHAnsi"/>
          <w:snapToGrid w:val="0"/>
          <w:sz w:val="27"/>
          <w:szCs w:val="27"/>
          <w:lang w:eastAsia="ru-RU"/>
        </w:rPr>
      </w:pPr>
      <w:r w:rsidRPr="00E56F39">
        <w:rPr>
          <w:rFonts w:eastAsiaTheme="minorHAnsi"/>
          <w:snapToGrid w:val="0"/>
          <w:sz w:val="27"/>
          <w:szCs w:val="27"/>
          <w:lang w:eastAsia="ru-RU"/>
        </w:rPr>
        <w:t xml:space="preserve">Прогнозный объём поступлений налога, взимаемого в связи с применением упрощенной системы налогообложения </w:t>
      </w:r>
      <w:r w:rsidR="006961CD" w:rsidRPr="00E56F39">
        <w:rPr>
          <w:snapToGrid w:val="0"/>
          <w:sz w:val="27"/>
          <w:szCs w:val="27"/>
          <w:lang w:eastAsia="ru-RU"/>
        </w:rPr>
        <w:t>(</w:t>
      </w:r>
      <w:r w:rsidR="00376740" w:rsidRPr="00E56F39">
        <w:rPr>
          <w:b/>
          <w:snapToGrid w:val="0"/>
          <w:sz w:val="27"/>
          <w:szCs w:val="27"/>
          <w:lang w:eastAsia="ru-RU"/>
        </w:rPr>
        <w:t>УСН</w:t>
      </w:r>
      <w:r w:rsidR="006961CD" w:rsidRPr="00E56F39">
        <w:rPr>
          <w:b/>
          <w:snapToGrid w:val="0"/>
          <w:sz w:val="27"/>
          <w:szCs w:val="27"/>
          <w:vertAlign w:val="subscript"/>
          <w:lang w:eastAsia="ru-RU"/>
        </w:rPr>
        <w:t>всего</w:t>
      </w:r>
      <w:r w:rsidR="006961CD" w:rsidRPr="00E56F39">
        <w:rPr>
          <w:snapToGrid w:val="0"/>
          <w:sz w:val="27"/>
          <w:szCs w:val="27"/>
          <w:lang w:eastAsia="ru-RU"/>
        </w:rPr>
        <w:t>)</w:t>
      </w:r>
      <w:r w:rsidRPr="00E56F39">
        <w:rPr>
          <w:rFonts w:eastAsiaTheme="minorHAnsi"/>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E22361" w:rsidRPr="00E56F39" w:rsidRDefault="00376740" w:rsidP="000D1868">
      <w:pPr>
        <w:spacing w:before="120" w:after="120" w:line="240" w:lineRule="auto"/>
        <w:rPr>
          <w:rFonts w:eastAsiaTheme="minorHAnsi"/>
          <w:b/>
          <w:i/>
          <w:snapToGrid w:val="0"/>
          <w:sz w:val="27"/>
          <w:szCs w:val="27"/>
          <w:lang w:eastAsia="ru-RU"/>
        </w:rPr>
      </w:pPr>
      <w:r w:rsidRPr="00E56F39">
        <w:rPr>
          <w:b/>
          <w:snapToGrid w:val="0"/>
          <w:sz w:val="27"/>
          <w:szCs w:val="27"/>
          <w:lang w:eastAsia="ru-RU"/>
        </w:rPr>
        <w:t>УСН</w:t>
      </w:r>
      <w:r w:rsidR="006961CD" w:rsidRPr="00E56F39">
        <w:rPr>
          <w:b/>
          <w:snapToGrid w:val="0"/>
          <w:sz w:val="27"/>
          <w:szCs w:val="27"/>
          <w:vertAlign w:val="subscript"/>
          <w:lang w:eastAsia="ru-RU"/>
        </w:rPr>
        <w:t>всего</w:t>
      </w:r>
      <w:r w:rsidR="00E22361" w:rsidRPr="00E56F39">
        <w:rPr>
          <w:rFonts w:eastAsiaTheme="minorHAnsi"/>
          <w:b/>
          <w:snapToGrid w:val="0"/>
          <w:sz w:val="27"/>
          <w:szCs w:val="27"/>
          <w:lang w:eastAsia="ru-RU"/>
        </w:rPr>
        <w:t xml:space="preserve"> = </w:t>
      </w:r>
      <w:r w:rsidR="000D1868" w:rsidRPr="00E56F39">
        <w:rPr>
          <w:b/>
          <w:snapToGrid w:val="0"/>
          <w:sz w:val="27"/>
          <w:szCs w:val="27"/>
          <w:lang w:eastAsia="ru-RU"/>
        </w:rPr>
        <w:t>УСН</w:t>
      </w:r>
      <w:r w:rsidR="006961CD" w:rsidRPr="00E56F39">
        <w:rPr>
          <w:b/>
          <w:snapToGrid w:val="0"/>
          <w:sz w:val="27"/>
          <w:szCs w:val="27"/>
          <w:vertAlign w:val="subscript"/>
          <w:lang w:eastAsia="ru-RU"/>
        </w:rPr>
        <w:t>1</w:t>
      </w:r>
      <w:r w:rsidR="00E22361" w:rsidRPr="00E56F39">
        <w:rPr>
          <w:rFonts w:eastAsiaTheme="minorHAnsi"/>
          <w:b/>
          <w:snapToGrid w:val="0"/>
          <w:sz w:val="27"/>
          <w:szCs w:val="27"/>
          <w:lang w:eastAsia="ru-RU"/>
        </w:rPr>
        <w:t xml:space="preserve">+ </w:t>
      </w:r>
      <w:r w:rsidR="000D1868" w:rsidRPr="00E56F39">
        <w:rPr>
          <w:b/>
          <w:snapToGrid w:val="0"/>
          <w:sz w:val="27"/>
          <w:szCs w:val="27"/>
          <w:lang w:eastAsia="ru-RU"/>
        </w:rPr>
        <w:t>УСН</w:t>
      </w:r>
      <w:r w:rsidR="006961CD" w:rsidRPr="00E56F39">
        <w:rPr>
          <w:b/>
          <w:snapToGrid w:val="0"/>
          <w:sz w:val="27"/>
          <w:szCs w:val="27"/>
          <w:vertAlign w:val="subscript"/>
          <w:lang w:eastAsia="ru-RU"/>
        </w:rPr>
        <w:t>2</w:t>
      </w:r>
      <w:r w:rsidR="00E22361" w:rsidRPr="00E56F39">
        <w:rPr>
          <w:rFonts w:eastAsiaTheme="minorHAnsi"/>
          <w:b/>
          <w:snapToGrid w:val="0"/>
          <w:sz w:val="27"/>
          <w:szCs w:val="27"/>
          <w:lang w:eastAsia="ru-RU"/>
        </w:rPr>
        <w:t>,</w:t>
      </w:r>
      <w:r w:rsidR="000D1868" w:rsidRPr="00E56F39">
        <w:rPr>
          <w:rFonts w:eastAsiaTheme="minorHAnsi"/>
          <w:b/>
          <w:snapToGrid w:val="0"/>
          <w:sz w:val="27"/>
          <w:szCs w:val="27"/>
          <w:lang w:eastAsia="ru-RU"/>
        </w:rPr>
        <w:t xml:space="preserve"> </w:t>
      </w:r>
      <w:r w:rsidR="00E22361" w:rsidRPr="00E56F39">
        <w:rPr>
          <w:rFonts w:eastAsiaTheme="minorHAnsi"/>
          <w:snapToGrid w:val="0"/>
          <w:sz w:val="27"/>
          <w:szCs w:val="27"/>
          <w:lang w:eastAsia="ru-RU"/>
        </w:rPr>
        <w:t>где:</w:t>
      </w:r>
    </w:p>
    <w:p w:rsidR="00E22361" w:rsidRPr="00E56F39" w:rsidRDefault="000D1868" w:rsidP="00926606">
      <w:pPr>
        <w:autoSpaceDE w:val="0"/>
        <w:autoSpaceDN w:val="0"/>
        <w:adjustRightInd w:val="0"/>
        <w:spacing w:line="240" w:lineRule="auto"/>
        <w:jc w:val="both"/>
        <w:rPr>
          <w:rFonts w:eastAsiaTheme="minorHAnsi"/>
          <w:iCs/>
          <w:snapToGrid w:val="0"/>
          <w:sz w:val="27"/>
          <w:szCs w:val="27"/>
          <w:lang w:eastAsia="ru-RU"/>
        </w:rPr>
      </w:pPr>
      <w:r w:rsidRPr="00E56F39">
        <w:rPr>
          <w:b/>
          <w:snapToGrid w:val="0"/>
          <w:sz w:val="27"/>
          <w:szCs w:val="27"/>
          <w:lang w:eastAsia="ru-RU"/>
        </w:rPr>
        <w:t>УСН</w:t>
      </w:r>
      <w:r w:rsidR="006961CD" w:rsidRPr="00E56F39">
        <w:rPr>
          <w:b/>
          <w:snapToGrid w:val="0"/>
          <w:sz w:val="27"/>
          <w:szCs w:val="27"/>
          <w:vertAlign w:val="subscript"/>
          <w:lang w:eastAsia="ru-RU"/>
        </w:rPr>
        <w:t>1</w:t>
      </w:r>
      <w:r w:rsidR="00E22361" w:rsidRPr="00E56F39">
        <w:rPr>
          <w:rFonts w:eastAsiaTheme="minorHAnsi"/>
          <w:b/>
          <w:i/>
          <w:snapToGrid w:val="0"/>
          <w:sz w:val="27"/>
          <w:szCs w:val="27"/>
          <w:lang w:eastAsia="ru-RU"/>
        </w:rPr>
        <w:t xml:space="preserve"> </w:t>
      </w:r>
      <w:r w:rsidR="00E22361" w:rsidRPr="00E56F39">
        <w:rPr>
          <w:rFonts w:eastAsiaTheme="minorHAnsi"/>
          <w:iCs/>
          <w:snapToGrid w:val="0"/>
          <w:sz w:val="27"/>
          <w:szCs w:val="27"/>
          <w:lang w:eastAsia="ru-RU"/>
        </w:rPr>
        <w:t>– УСН, уплачиваемый при использовании в качестве объекта налогообложения доходы</w:t>
      </w:r>
      <w:r w:rsidR="00A97189" w:rsidRPr="00A97189">
        <w:rPr>
          <w:rFonts w:eastAsiaTheme="minorHAnsi"/>
          <w:iCs/>
          <w:snapToGrid w:val="0"/>
          <w:sz w:val="27"/>
          <w:szCs w:val="27"/>
          <w:lang w:eastAsia="ru-RU"/>
        </w:rPr>
        <w:t xml:space="preserve"> (</w:t>
      </w:r>
      <w:r w:rsidR="00A97189" w:rsidRPr="004B1AF6">
        <w:rPr>
          <w:rFonts w:eastAsia="MS Gothic"/>
          <w:sz w:val="27"/>
          <w:szCs w:val="27"/>
        </w:rPr>
        <w:t>182 1 05 01011 00 0000 110</w:t>
      </w:r>
      <w:r w:rsidR="00A97189" w:rsidRPr="00A97189">
        <w:rPr>
          <w:rFonts w:eastAsia="MS Gothic"/>
          <w:sz w:val="27"/>
          <w:szCs w:val="27"/>
        </w:rPr>
        <w:t>)</w:t>
      </w:r>
      <w:r w:rsidR="00E22361" w:rsidRPr="00E56F39">
        <w:rPr>
          <w:rFonts w:eastAsiaTheme="minorHAnsi"/>
          <w:iCs/>
          <w:snapToGrid w:val="0"/>
          <w:sz w:val="27"/>
          <w:szCs w:val="27"/>
          <w:lang w:eastAsia="ru-RU"/>
        </w:rPr>
        <w:t>;</w:t>
      </w:r>
    </w:p>
    <w:p w:rsidR="00E22361" w:rsidRPr="00E56F39" w:rsidRDefault="000D1868" w:rsidP="00926606">
      <w:pPr>
        <w:autoSpaceDE w:val="0"/>
        <w:autoSpaceDN w:val="0"/>
        <w:adjustRightInd w:val="0"/>
        <w:spacing w:line="240" w:lineRule="auto"/>
        <w:jc w:val="both"/>
        <w:rPr>
          <w:rFonts w:eastAsiaTheme="minorHAnsi"/>
          <w:iCs/>
          <w:snapToGrid w:val="0"/>
          <w:sz w:val="27"/>
          <w:szCs w:val="27"/>
          <w:lang w:eastAsia="ru-RU"/>
        </w:rPr>
      </w:pPr>
      <w:r w:rsidRPr="00E56F39">
        <w:rPr>
          <w:b/>
          <w:snapToGrid w:val="0"/>
          <w:sz w:val="27"/>
          <w:szCs w:val="27"/>
          <w:lang w:eastAsia="ru-RU"/>
        </w:rPr>
        <w:t>УСН</w:t>
      </w:r>
      <w:r w:rsidR="006961CD" w:rsidRPr="00E56F39">
        <w:rPr>
          <w:b/>
          <w:snapToGrid w:val="0"/>
          <w:sz w:val="27"/>
          <w:szCs w:val="27"/>
          <w:vertAlign w:val="subscript"/>
          <w:lang w:eastAsia="ru-RU"/>
        </w:rPr>
        <w:t>2</w:t>
      </w:r>
      <w:r w:rsidR="000A3D41" w:rsidRPr="00E56F39">
        <w:rPr>
          <w:b/>
          <w:i/>
          <w:snapToGrid w:val="0"/>
          <w:sz w:val="27"/>
          <w:szCs w:val="27"/>
          <w:vertAlign w:val="subscript"/>
          <w:lang w:eastAsia="ru-RU"/>
        </w:rPr>
        <w:t xml:space="preserve"> </w:t>
      </w:r>
      <w:r w:rsidR="00E22361" w:rsidRPr="00E56F39">
        <w:rPr>
          <w:rFonts w:eastAsia="Times New Roman"/>
          <w:sz w:val="27"/>
          <w:szCs w:val="27"/>
          <w:lang w:eastAsia="ru-RU"/>
        </w:rPr>
        <w:t xml:space="preserve">– </w:t>
      </w:r>
      <w:r w:rsidR="00E22361" w:rsidRPr="00E56F39">
        <w:rPr>
          <w:rFonts w:eastAsiaTheme="minorHAnsi"/>
          <w:iCs/>
          <w:snapToGrid w:val="0"/>
          <w:sz w:val="27"/>
          <w:szCs w:val="27"/>
          <w:lang w:eastAsia="ru-RU"/>
        </w:rPr>
        <w:t>УСН, уплачиваемый при использовании в качестве объекта налогообложения доходы, уменьшенные на величину расходов (в том числе минимальный налог)</w:t>
      </w:r>
      <w:r w:rsidR="00A97189" w:rsidRPr="00A97189">
        <w:rPr>
          <w:rFonts w:eastAsiaTheme="minorHAnsi"/>
          <w:iCs/>
          <w:snapToGrid w:val="0"/>
          <w:sz w:val="27"/>
          <w:szCs w:val="27"/>
          <w:lang w:eastAsia="ru-RU"/>
        </w:rPr>
        <w:t xml:space="preserve"> (</w:t>
      </w:r>
      <w:r w:rsidR="00A97189" w:rsidRPr="00A97189">
        <w:rPr>
          <w:rFonts w:eastAsia="MS Gothic"/>
          <w:sz w:val="27"/>
          <w:szCs w:val="27"/>
        </w:rPr>
        <w:t>182 1 05 01021 00 0000 110</w:t>
      </w:r>
      <w:r w:rsidR="00A97189" w:rsidRPr="00A97189">
        <w:rPr>
          <w:rFonts w:eastAsiaTheme="minorHAnsi"/>
          <w:iCs/>
          <w:snapToGrid w:val="0"/>
          <w:sz w:val="27"/>
          <w:szCs w:val="27"/>
          <w:lang w:eastAsia="ru-RU"/>
        </w:rPr>
        <w:t>)</w:t>
      </w:r>
      <w:r w:rsidR="00E22361" w:rsidRPr="00E56F39">
        <w:rPr>
          <w:rFonts w:eastAsiaTheme="minorHAnsi"/>
          <w:iCs/>
          <w:snapToGrid w:val="0"/>
          <w:sz w:val="27"/>
          <w:szCs w:val="27"/>
          <w:lang w:eastAsia="ru-RU"/>
        </w:rPr>
        <w:t>.</w:t>
      </w:r>
    </w:p>
    <w:p w:rsidR="00E22361" w:rsidRPr="00E56F39" w:rsidRDefault="00E22361" w:rsidP="00926606">
      <w:pPr>
        <w:spacing w:line="240" w:lineRule="auto"/>
        <w:jc w:val="both"/>
        <w:rPr>
          <w:rFonts w:eastAsiaTheme="minorHAnsi"/>
          <w:snapToGrid w:val="0"/>
          <w:spacing w:val="2"/>
          <w:sz w:val="27"/>
          <w:szCs w:val="27"/>
          <w:lang w:eastAsia="ru-RU"/>
        </w:rPr>
      </w:pPr>
      <w:r w:rsidRPr="00E56F39">
        <w:rPr>
          <w:rFonts w:eastAsiaTheme="minorHAnsi"/>
          <w:iCs/>
          <w:snapToGrid w:val="0"/>
          <w:sz w:val="27"/>
          <w:szCs w:val="27"/>
          <w:lang w:eastAsia="ru-RU"/>
        </w:rPr>
        <w:t xml:space="preserve">Прогнозный объем УСН, уплачиваемый при использовании в качестве объекта налогообложения доходы </w:t>
      </w:r>
      <w:r w:rsidR="006961CD" w:rsidRPr="00E56F39">
        <w:rPr>
          <w:iCs/>
          <w:snapToGrid w:val="0"/>
          <w:sz w:val="27"/>
          <w:szCs w:val="27"/>
          <w:lang w:eastAsia="ru-RU"/>
        </w:rPr>
        <w:t>(</w:t>
      </w:r>
      <w:r w:rsidR="006961CD" w:rsidRPr="00E56F39">
        <w:rPr>
          <w:b/>
          <w:i/>
          <w:snapToGrid w:val="0"/>
          <w:sz w:val="27"/>
          <w:szCs w:val="27"/>
          <w:lang w:eastAsia="ru-RU"/>
        </w:rPr>
        <w:t>УСН</w:t>
      </w:r>
      <w:r w:rsidR="006961CD" w:rsidRPr="00E56F39">
        <w:rPr>
          <w:b/>
          <w:i/>
          <w:snapToGrid w:val="0"/>
          <w:sz w:val="27"/>
          <w:szCs w:val="27"/>
          <w:vertAlign w:val="subscript"/>
          <w:lang w:eastAsia="ru-RU"/>
        </w:rPr>
        <w:t>1</w:t>
      </w:r>
      <w:r w:rsidR="006961CD" w:rsidRPr="00E56F39">
        <w:rPr>
          <w:snapToGrid w:val="0"/>
          <w:spacing w:val="2"/>
          <w:sz w:val="27"/>
          <w:szCs w:val="27"/>
          <w:lang w:eastAsia="ru-RU"/>
        </w:rPr>
        <w:t>)</w:t>
      </w:r>
      <w:r w:rsidRPr="00E56F39">
        <w:rPr>
          <w:rFonts w:eastAsiaTheme="minorHAnsi"/>
          <w:snapToGrid w:val="0"/>
          <w:spacing w:val="2"/>
          <w:sz w:val="27"/>
          <w:szCs w:val="27"/>
          <w:lang w:eastAsia="ru-RU"/>
        </w:rPr>
        <w:t>, рассчитывается по следующей формуле:</w:t>
      </w:r>
    </w:p>
    <w:p w:rsidR="00E22361" w:rsidRPr="00E56F39" w:rsidRDefault="006961CD" w:rsidP="000D1868">
      <w:pPr>
        <w:spacing w:before="120" w:after="120" w:line="240" w:lineRule="auto"/>
        <w:rPr>
          <w:rFonts w:eastAsiaTheme="minorHAnsi"/>
          <w:b/>
          <w:snapToGrid w:val="0"/>
          <w:sz w:val="27"/>
          <w:szCs w:val="27"/>
          <w:vertAlign w:val="subscript"/>
          <w:lang w:eastAsia="ru-RU"/>
        </w:rPr>
      </w:pPr>
      <w:r w:rsidRPr="00E56F39">
        <w:rPr>
          <w:b/>
          <w:snapToGrid w:val="0"/>
          <w:sz w:val="27"/>
          <w:szCs w:val="27"/>
          <w:lang w:eastAsia="ru-RU"/>
        </w:rPr>
        <w:t>УСН</w:t>
      </w:r>
      <w:r w:rsidRPr="00E56F39">
        <w:rPr>
          <w:b/>
          <w:snapToGrid w:val="0"/>
          <w:sz w:val="27"/>
          <w:szCs w:val="27"/>
          <w:vertAlign w:val="subscript"/>
          <w:lang w:eastAsia="ru-RU"/>
        </w:rPr>
        <w:t>1</w:t>
      </w:r>
      <w:r w:rsidR="00637047" w:rsidRPr="00E56F39">
        <w:rPr>
          <w:b/>
          <w:snapToGrid w:val="0"/>
          <w:sz w:val="27"/>
          <w:szCs w:val="27"/>
          <w:vertAlign w:val="subscript"/>
          <w:lang w:eastAsia="ru-RU"/>
        </w:rPr>
        <w:t xml:space="preserve"> </w:t>
      </w:r>
      <w:r w:rsidR="00E22361" w:rsidRPr="00E56F39">
        <w:rPr>
          <w:rFonts w:eastAsiaTheme="minorHAnsi"/>
          <w:b/>
          <w:snapToGrid w:val="0"/>
          <w:sz w:val="27"/>
          <w:szCs w:val="27"/>
          <w:lang w:eastAsia="ru-RU"/>
        </w:rPr>
        <w:t>= [(</w:t>
      </w:r>
      <w:r w:rsidRPr="00E56F39">
        <w:rPr>
          <w:b/>
          <w:i/>
          <w:iCs/>
          <w:snapToGrid w:val="0"/>
          <w:sz w:val="27"/>
          <w:szCs w:val="27"/>
          <w:lang w:val="en-US" w:eastAsia="ru-RU"/>
        </w:rPr>
        <w:t>V</w:t>
      </w:r>
      <w:r w:rsidRPr="00E56F39">
        <w:rPr>
          <w:b/>
          <w:i/>
          <w:iCs/>
          <w:snapToGrid w:val="0"/>
          <w:sz w:val="27"/>
          <w:szCs w:val="27"/>
          <w:lang w:eastAsia="ru-RU"/>
        </w:rPr>
        <w:t>нб1</w:t>
      </w:r>
      <w:r w:rsidRPr="00E56F39">
        <w:rPr>
          <w:b/>
          <w:i/>
          <w:iCs/>
          <w:snapToGrid w:val="0"/>
          <w:sz w:val="27"/>
          <w:szCs w:val="27"/>
          <w:vertAlign w:val="subscript"/>
          <w:lang w:eastAsia="ru-RU"/>
        </w:rPr>
        <w:t>пп</w:t>
      </w:r>
      <w:r w:rsidRPr="00E56F39">
        <w:rPr>
          <w:b/>
          <w:iCs/>
          <w:snapToGrid w:val="0"/>
          <w:sz w:val="27"/>
          <w:szCs w:val="27"/>
          <w:lang w:eastAsia="ru-RU"/>
        </w:rPr>
        <w:t xml:space="preserve"> </w:t>
      </w:r>
      <w:r w:rsidRPr="00E56F39">
        <w:rPr>
          <w:rFonts w:eastAsiaTheme="minorHAnsi"/>
          <w:b/>
          <w:iCs/>
          <w:snapToGrid w:val="0"/>
          <w:sz w:val="27"/>
          <w:szCs w:val="27"/>
          <w:lang w:eastAsia="ru-RU"/>
        </w:rPr>
        <w:t xml:space="preserve">х </w:t>
      </w:r>
      <w:r w:rsidR="00E56F39" w:rsidRPr="00E56F39">
        <w:rPr>
          <w:rFonts w:eastAsiaTheme="minorHAnsi"/>
          <w:b/>
          <w:iCs/>
          <w:snapToGrid w:val="0"/>
          <w:sz w:val="27"/>
          <w:szCs w:val="27"/>
          <w:lang w:eastAsia="ru-RU"/>
        </w:rPr>
        <w:t>(</w:t>
      </w:r>
      <w:r w:rsidRPr="00E56F39">
        <w:rPr>
          <w:rFonts w:eastAsiaTheme="minorHAnsi"/>
          <w:b/>
          <w:iCs/>
          <w:snapToGrid w:val="0"/>
          <w:sz w:val="27"/>
          <w:szCs w:val="27"/>
          <w:lang w:val="en-US" w:eastAsia="ru-RU"/>
        </w:rPr>
        <w:t>S</w:t>
      </w:r>
      <w:r w:rsidR="00E56F39" w:rsidRPr="00E56F39">
        <w:rPr>
          <w:rFonts w:eastAsiaTheme="minorHAnsi"/>
          <w:b/>
          <w:iCs/>
          <w:snapToGrid w:val="0"/>
          <w:sz w:val="27"/>
          <w:szCs w:val="27"/>
          <w:lang w:eastAsia="ru-RU"/>
        </w:rPr>
        <w:t>)</w:t>
      </w:r>
      <w:r w:rsidR="00E22361" w:rsidRPr="00E56F39">
        <w:rPr>
          <w:rFonts w:eastAsiaTheme="minorHAnsi"/>
          <w:b/>
          <w:iCs/>
          <w:snapToGrid w:val="0"/>
          <w:sz w:val="27"/>
          <w:szCs w:val="27"/>
          <w:lang w:eastAsia="ru-RU"/>
        </w:rPr>
        <w:t xml:space="preserve"> – </w:t>
      </w:r>
      <w:r w:rsidR="00E22361" w:rsidRPr="00E56F39">
        <w:rPr>
          <w:rFonts w:eastAsiaTheme="minorHAnsi"/>
          <w:b/>
          <w:iCs/>
          <w:snapToGrid w:val="0"/>
          <w:sz w:val="27"/>
          <w:szCs w:val="27"/>
          <w:lang w:val="en-US" w:eastAsia="ru-RU"/>
        </w:rPr>
        <w:t>V</w:t>
      </w:r>
      <w:r w:rsidR="00E22361" w:rsidRPr="00E56F39">
        <w:rPr>
          <w:rFonts w:eastAsiaTheme="minorHAnsi"/>
          <w:b/>
          <w:iCs/>
          <w:snapToGrid w:val="0"/>
          <w:sz w:val="27"/>
          <w:szCs w:val="27"/>
          <w:vertAlign w:val="subscript"/>
          <w:lang w:eastAsia="ru-RU"/>
        </w:rPr>
        <w:t>стр.взн.</w:t>
      </w:r>
      <w:r w:rsidR="00E22361" w:rsidRPr="00E56F39">
        <w:rPr>
          <w:rFonts w:eastAsiaTheme="minorHAnsi"/>
          <w:b/>
          <w:iCs/>
          <w:snapToGrid w:val="0"/>
          <w:sz w:val="27"/>
          <w:szCs w:val="27"/>
          <w:lang w:eastAsia="ru-RU"/>
        </w:rPr>
        <w:t xml:space="preserve">) (+/-) </w:t>
      </w:r>
      <w:r w:rsidR="00E22361" w:rsidRPr="00E56F39">
        <w:rPr>
          <w:rFonts w:eastAsiaTheme="minorHAnsi"/>
          <w:b/>
          <w:snapToGrid w:val="0"/>
          <w:sz w:val="27"/>
          <w:szCs w:val="27"/>
          <w:lang w:eastAsia="ru-RU"/>
        </w:rPr>
        <w:t>F]</w:t>
      </w:r>
      <w:r w:rsidR="00E22361" w:rsidRPr="00E56F39">
        <w:rPr>
          <w:rFonts w:eastAsiaTheme="minorHAnsi"/>
          <w:b/>
          <w:snapToGrid w:val="0"/>
          <w:spacing w:val="2"/>
          <w:sz w:val="27"/>
          <w:szCs w:val="27"/>
          <w:lang w:eastAsia="ru-RU"/>
        </w:rPr>
        <w:t xml:space="preserve"> х </w:t>
      </w:r>
      <w:r w:rsidR="00E56F39" w:rsidRPr="00C84278">
        <w:rPr>
          <w:rFonts w:eastAsiaTheme="minorHAnsi"/>
          <w:b/>
          <w:snapToGrid w:val="0"/>
          <w:spacing w:val="2"/>
          <w:sz w:val="27"/>
          <w:szCs w:val="27"/>
          <w:lang w:eastAsia="ru-RU"/>
        </w:rPr>
        <w:t>(</w:t>
      </w:r>
      <w:r w:rsidR="00E22361" w:rsidRPr="00E56F39">
        <w:rPr>
          <w:rFonts w:eastAsiaTheme="minorHAnsi"/>
          <w:b/>
          <w:snapToGrid w:val="0"/>
          <w:sz w:val="27"/>
          <w:szCs w:val="27"/>
          <w:lang w:val="en-US" w:eastAsia="ru-RU"/>
        </w:rPr>
        <w:t>K</w:t>
      </w:r>
      <w:r w:rsidR="00E22361" w:rsidRPr="00E56F39">
        <w:rPr>
          <w:rFonts w:eastAsiaTheme="minorHAnsi"/>
          <w:b/>
          <w:snapToGrid w:val="0"/>
          <w:sz w:val="27"/>
          <w:szCs w:val="27"/>
          <w:vertAlign w:val="subscript"/>
          <w:lang w:eastAsia="ru-RU"/>
        </w:rPr>
        <w:t>соб</w:t>
      </w:r>
      <w:r w:rsidR="00E56F39" w:rsidRPr="00C84278">
        <w:rPr>
          <w:rFonts w:eastAsiaTheme="minorHAnsi"/>
          <w:b/>
          <w:snapToGrid w:val="0"/>
          <w:sz w:val="27"/>
          <w:szCs w:val="27"/>
          <w:vertAlign w:val="subscript"/>
          <w:lang w:eastAsia="ru-RU"/>
        </w:rPr>
        <w:t>)</w:t>
      </w:r>
      <w:r w:rsidR="00E22361" w:rsidRPr="00E56F39">
        <w:rPr>
          <w:rFonts w:eastAsiaTheme="minorHAnsi"/>
          <w:b/>
          <w:snapToGrid w:val="0"/>
          <w:sz w:val="27"/>
          <w:szCs w:val="27"/>
          <w:lang w:eastAsia="ru-RU"/>
        </w:rPr>
        <w:t>,</w:t>
      </w:r>
      <w:r w:rsidR="000D1868" w:rsidRPr="00E56F39">
        <w:rPr>
          <w:rFonts w:eastAsiaTheme="minorHAnsi"/>
          <w:b/>
          <w:snapToGrid w:val="0"/>
          <w:sz w:val="27"/>
          <w:szCs w:val="27"/>
          <w:vertAlign w:val="subscript"/>
          <w:lang w:eastAsia="ru-RU"/>
        </w:rPr>
        <w:t xml:space="preserve"> </w:t>
      </w:r>
      <w:r w:rsidR="00E22361" w:rsidRPr="00E56F39">
        <w:rPr>
          <w:rFonts w:eastAsiaTheme="minorHAnsi"/>
          <w:iCs/>
          <w:snapToGrid w:val="0"/>
          <w:sz w:val="27"/>
          <w:szCs w:val="27"/>
          <w:lang w:eastAsia="ru-RU"/>
        </w:rPr>
        <w:t>где:</w:t>
      </w:r>
    </w:p>
    <w:p w:rsidR="00E22361" w:rsidRPr="00E56F39" w:rsidRDefault="006961CD" w:rsidP="00926606">
      <w:pPr>
        <w:spacing w:line="240" w:lineRule="auto"/>
        <w:jc w:val="both"/>
        <w:rPr>
          <w:rFonts w:eastAsiaTheme="minorHAnsi"/>
          <w:iCs/>
          <w:snapToGrid w:val="0"/>
          <w:sz w:val="27"/>
          <w:szCs w:val="27"/>
          <w:lang w:eastAsia="ru-RU"/>
        </w:rPr>
      </w:pPr>
      <w:r w:rsidRPr="00E56F39">
        <w:rPr>
          <w:b/>
          <w:iCs/>
          <w:snapToGrid w:val="0"/>
          <w:sz w:val="27"/>
          <w:szCs w:val="27"/>
          <w:lang w:val="en-US" w:eastAsia="ru-RU"/>
        </w:rPr>
        <w:t>V</w:t>
      </w:r>
      <w:r w:rsidRPr="00E56F39">
        <w:rPr>
          <w:b/>
          <w:iCs/>
          <w:snapToGrid w:val="0"/>
          <w:sz w:val="27"/>
          <w:szCs w:val="27"/>
          <w:lang w:eastAsia="ru-RU"/>
        </w:rPr>
        <w:t>нб1</w:t>
      </w:r>
      <w:r w:rsidRPr="00E56F39">
        <w:rPr>
          <w:b/>
          <w:iCs/>
          <w:snapToGrid w:val="0"/>
          <w:sz w:val="27"/>
          <w:szCs w:val="27"/>
          <w:vertAlign w:val="subscript"/>
          <w:lang w:eastAsia="ru-RU"/>
        </w:rPr>
        <w:t>пп</w:t>
      </w:r>
      <w:r w:rsidRPr="00E56F39">
        <w:rPr>
          <w:b/>
          <w:iCs/>
          <w:snapToGrid w:val="0"/>
          <w:sz w:val="27"/>
          <w:szCs w:val="27"/>
          <w:lang w:eastAsia="ru-RU"/>
        </w:rPr>
        <w:t xml:space="preserve"> </w:t>
      </w:r>
      <w:r w:rsidR="00E22361" w:rsidRPr="00E56F39">
        <w:rPr>
          <w:rFonts w:eastAsiaTheme="minorHAnsi"/>
          <w:iCs/>
          <w:snapToGrid w:val="0"/>
          <w:sz w:val="27"/>
          <w:szCs w:val="27"/>
          <w:lang w:eastAsia="ru-RU"/>
        </w:rPr>
        <w:t>– налоговая база прогнозируемого периода</w:t>
      </w:r>
      <w:r w:rsidRPr="00E56F39">
        <w:rPr>
          <w:rFonts w:eastAsiaTheme="minorHAnsi"/>
          <w:iCs/>
          <w:snapToGrid w:val="0"/>
          <w:sz w:val="27"/>
          <w:szCs w:val="27"/>
          <w:lang w:eastAsia="ru-RU"/>
        </w:rPr>
        <w:t xml:space="preserve"> по </w:t>
      </w:r>
      <w:r w:rsidR="000A3D41" w:rsidRPr="00E56F39">
        <w:rPr>
          <w:i/>
          <w:snapToGrid w:val="0"/>
          <w:sz w:val="27"/>
          <w:szCs w:val="27"/>
          <w:lang w:eastAsia="ru-RU"/>
        </w:rPr>
        <w:t>УСН</w:t>
      </w:r>
      <w:r w:rsidRPr="00E56F39">
        <w:rPr>
          <w:i/>
          <w:snapToGrid w:val="0"/>
          <w:sz w:val="27"/>
          <w:szCs w:val="27"/>
          <w:vertAlign w:val="subscript"/>
          <w:lang w:eastAsia="ru-RU"/>
        </w:rPr>
        <w:t>1</w:t>
      </w:r>
      <w:r w:rsidR="00E22361" w:rsidRPr="00E56F39">
        <w:rPr>
          <w:rFonts w:eastAsiaTheme="minorHAnsi"/>
          <w:iCs/>
          <w:snapToGrid w:val="0"/>
          <w:sz w:val="27"/>
          <w:szCs w:val="27"/>
          <w:lang w:eastAsia="ru-RU"/>
        </w:rPr>
        <w:t>, тыс. рублей;</w:t>
      </w:r>
    </w:p>
    <w:p w:rsidR="00E22361" w:rsidRPr="00E56F39" w:rsidRDefault="006961CD" w:rsidP="00926606">
      <w:pPr>
        <w:spacing w:line="240" w:lineRule="auto"/>
        <w:jc w:val="both"/>
        <w:rPr>
          <w:rFonts w:eastAsiaTheme="minorHAnsi"/>
          <w:iCs/>
          <w:snapToGrid w:val="0"/>
          <w:sz w:val="27"/>
          <w:szCs w:val="27"/>
          <w:lang w:eastAsia="ru-RU"/>
        </w:rPr>
      </w:pPr>
      <w:r w:rsidRPr="00E56F39">
        <w:rPr>
          <w:rFonts w:eastAsiaTheme="minorHAnsi"/>
          <w:b/>
          <w:iCs/>
          <w:snapToGrid w:val="0"/>
          <w:sz w:val="27"/>
          <w:szCs w:val="27"/>
          <w:lang w:val="en-US" w:eastAsia="ru-RU"/>
        </w:rPr>
        <w:t>S</w:t>
      </w:r>
      <w:r w:rsidR="00E22361" w:rsidRPr="00E56F39">
        <w:rPr>
          <w:rFonts w:eastAsiaTheme="minorHAnsi"/>
          <w:iCs/>
          <w:snapToGrid w:val="0"/>
          <w:sz w:val="27"/>
          <w:szCs w:val="27"/>
          <w:lang w:eastAsia="ru-RU"/>
        </w:rPr>
        <w:t xml:space="preserve"> – ставка налога, %;</w:t>
      </w:r>
    </w:p>
    <w:p w:rsidR="00E22361" w:rsidRPr="00575CBD" w:rsidRDefault="00E22361" w:rsidP="00926606">
      <w:pPr>
        <w:spacing w:line="240" w:lineRule="auto"/>
        <w:jc w:val="both"/>
        <w:rPr>
          <w:rFonts w:eastAsiaTheme="minorHAnsi"/>
          <w:iCs/>
          <w:snapToGrid w:val="0"/>
          <w:sz w:val="27"/>
          <w:szCs w:val="27"/>
          <w:lang w:eastAsia="ru-RU"/>
        </w:rPr>
      </w:pPr>
      <w:r w:rsidRPr="00575CBD">
        <w:rPr>
          <w:rFonts w:eastAsiaTheme="minorHAnsi"/>
          <w:b/>
          <w:iCs/>
          <w:snapToGrid w:val="0"/>
          <w:sz w:val="27"/>
          <w:szCs w:val="27"/>
          <w:lang w:val="en-US" w:eastAsia="ru-RU"/>
        </w:rPr>
        <w:t>V</w:t>
      </w:r>
      <w:r w:rsidRPr="00575CBD">
        <w:rPr>
          <w:rFonts w:eastAsiaTheme="minorHAnsi"/>
          <w:b/>
          <w:iCs/>
          <w:snapToGrid w:val="0"/>
          <w:sz w:val="27"/>
          <w:szCs w:val="27"/>
          <w:vertAlign w:val="subscript"/>
          <w:lang w:eastAsia="ru-RU"/>
        </w:rPr>
        <w:t>стр.взн.</w:t>
      </w:r>
      <w:r w:rsidRPr="00575CBD">
        <w:rPr>
          <w:rFonts w:eastAsiaTheme="minorHAnsi"/>
          <w:iCs/>
          <w:snapToGrid w:val="0"/>
          <w:sz w:val="27"/>
          <w:szCs w:val="27"/>
          <w:lang w:eastAsia="ru-RU"/>
        </w:rPr>
        <w:t xml:space="preserve"> – прогнозируемый объем страховых взносов на ОПС и по временной нетрудоспособности, тыс. рублей;</w:t>
      </w:r>
    </w:p>
    <w:p w:rsidR="00E22361" w:rsidRPr="00575CBD" w:rsidRDefault="00E22361" w:rsidP="00926606">
      <w:pPr>
        <w:spacing w:line="240" w:lineRule="auto"/>
        <w:jc w:val="both"/>
        <w:rPr>
          <w:rFonts w:eastAsiaTheme="minorHAnsi"/>
          <w:sz w:val="27"/>
          <w:szCs w:val="27"/>
        </w:rPr>
      </w:pPr>
      <w:r w:rsidRPr="00575CBD">
        <w:rPr>
          <w:rFonts w:eastAsiaTheme="minorHAnsi"/>
          <w:b/>
          <w:sz w:val="27"/>
          <w:szCs w:val="27"/>
          <w:lang w:val="en-US"/>
        </w:rPr>
        <w:t>K</w:t>
      </w:r>
      <w:r w:rsidRPr="00575CBD">
        <w:rPr>
          <w:rFonts w:eastAsiaTheme="minorHAnsi"/>
          <w:b/>
          <w:sz w:val="27"/>
          <w:szCs w:val="27"/>
          <w:vertAlign w:val="subscript"/>
        </w:rPr>
        <w:t>соб</w:t>
      </w:r>
      <w:r w:rsidRPr="00575CBD">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575CBD" w:rsidRDefault="00E22361" w:rsidP="00926606">
      <w:pPr>
        <w:spacing w:line="240" w:lineRule="auto"/>
        <w:jc w:val="both"/>
        <w:rPr>
          <w:rFonts w:eastAsiaTheme="minorHAnsi"/>
          <w:sz w:val="27"/>
          <w:szCs w:val="27"/>
        </w:rPr>
      </w:pPr>
      <w:r w:rsidRPr="00575CBD">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A3D41" w:rsidRPr="00575CBD" w:rsidRDefault="00E22361" w:rsidP="000A3D41">
      <w:pPr>
        <w:spacing w:line="240" w:lineRule="auto"/>
        <w:jc w:val="both"/>
        <w:rPr>
          <w:rFonts w:eastAsia="Times New Roman"/>
          <w:sz w:val="27"/>
          <w:szCs w:val="27"/>
        </w:rPr>
      </w:pPr>
      <w:r w:rsidRPr="00575CBD">
        <w:rPr>
          <w:rFonts w:eastAsia="Times New Roman"/>
          <w:b/>
          <w:sz w:val="27"/>
          <w:szCs w:val="27"/>
          <w:lang w:eastAsia="ru-RU"/>
        </w:rPr>
        <w:t>F</w:t>
      </w:r>
      <w:r w:rsidRPr="00575CBD">
        <w:rPr>
          <w:rFonts w:eastAsia="Times New Roman"/>
          <w:sz w:val="27"/>
          <w:szCs w:val="27"/>
          <w:lang w:eastAsia="ru-RU"/>
        </w:rPr>
        <w:t xml:space="preserve"> –</w:t>
      </w:r>
      <w:r w:rsidR="000A3D41" w:rsidRPr="00575CBD">
        <w:rPr>
          <w:rFonts w:eastAsia="Times New Roman"/>
          <w:sz w:val="27"/>
          <w:szCs w:val="27"/>
          <w:lang w:eastAsia="ru-RU"/>
        </w:rPr>
        <w:t xml:space="preserve"> </w:t>
      </w:r>
      <w:r w:rsidR="000A3D41" w:rsidRPr="00575CBD">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75CBD" w:rsidRPr="00E0212E" w:rsidRDefault="00E22361" w:rsidP="00575CBD">
      <w:pPr>
        <w:spacing w:line="240" w:lineRule="auto"/>
        <w:jc w:val="both"/>
        <w:rPr>
          <w:iCs/>
          <w:snapToGrid w:val="0"/>
          <w:sz w:val="27"/>
          <w:szCs w:val="27"/>
          <w:lang w:eastAsia="ru-RU"/>
        </w:rPr>
      </w:pPr>
      <w:r w:rsidRPr="00575CBD">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00875E84" w:rsidRPr="00575CBD">
        <w:rPr>
          <w:rFonts w:eastAsiaTheme="minorHAnsi"/>
          <w:b/>
          <w:iCs/>
          <w:snapToGrid w:val="0"/>
          <w:sz w:val="27"/>
          <w:szCs w:val="27"/>
          <w:lang w:eastAsia="ru-RU"/>
        </w:rPr>
        <w:t>(</w:t>
      </w:r>
      <w:r w:rsidR="00875E84" w:rsidRPr="00575CBD">
        <w:rPr>
          <w:b/>
          <w:iCs/>
          <w:snapToGrid w:val="0"/>
          <w:sz w:val="27"/>
          <w:szCs w:val="27"/>
          <w:lang w:val="en-US" w:eastAsia="ru-RU"/>
        </w:rPr>
        <w:t>V</w:t>
      </w:r>
      <w:r w:rsidR="00875E84" w:rsidRPr="00575CBD">
        <w:rPr>
          <w:b/>
          <w:iCs/>
          <w:snapToGrid w:val="0"/>
          <w:sz w:val="27"/>
          <w:szCs w:val="27"/>
          <w:lang w:eastAsia="ru-RU"/>
        </w:rPr>
        <w:t>нб1</w:t>
      </w:r>
      <w:r w:rsidR="00A87CBC" w:rsidRPr="00575CBD">
        <w:rPr>
          <w:b/>
          <w:iCs/>
          <w:snapToGrid w:val="0"/>
          <w:sz w:val="27"/>
          <w:szCs w:val="27"/>
          <w:vertAlign w:val="subscript"/>
          <w:lang w:eastAsia="ru-RU"/>
        </w:rPr>
        <w:t>пп</w:t>
      </w:r>
      <w:r w:rsidR="00A87CBC" w:rsidRPr="00575CBD">
        <w:rPr>
          <w:rFonts w:eastAsiaTheme="minorHAnsi"/>
          <w:b/>
          <w:iCs/>
          <w:snapToGrid w:val="0"/>
          <w:sz w:val="27"/>
          <w:szCs w:val="27"/>
          <w:lang w:eastAsia="ru-RU"/>
        </w:rPr>
        <w:t>)</w:t>
      </w:r>
      <w:r w:rsidRPr="00575CBD">
        <w:rPr>
          <w:rFonts w:eastAsiaTheme="minorHAnsi"/>
          <w:iCs/>
          <w:snapToGrid w:val="0"/>
          <w:sz w:val="27"/>
          <w:szCs w:val="27"/>
          <w:lang w:eastAsia="ru-RU"/>
        </w:rPr>
        <w:t>, рассчитывается</w:t>
      </w:r>
      <w:r w:rsidR="00575CBD" w:rsidRPr="00575CBD">
        <w:rPr>
          <w:rFonts w:eastAsiaTheme="minorHAnsi"/>
          <w:iCs/>
          <w:snapToGrid w:val="0"/>
          <w:sz w:val="27"/>
          <w:szCs w:val="27"/>
          <w:lang w:eastAsia="ru-RU"/>
        </w:rPr>
        <w:t xml:space="preserve"> </w:t>
      </w:r>
      <w:r w:rsidR="00575CBD" w:rsidRPr="00E0212E">
        <w:rPr>
          <w:iCs/>
          <w:snapToGrid w:val="0"/>
          <w:sz w:val="27"/>
          <w:szCs w:val="27"/>
          <w:lang w:eastAsia="ru-RU"/>
        </w:rPr>
        <w:t>по следующей формуле:</w:t>
      </w:r>
    </w:p>
    <w:p w:rsidR="00575CBD" w:rsidRPr="00E0212E" w:rsidRDefault="00575CBD" w:rsidP="00575CBD">
      <w:pPr>
        <w:spacing w:line="240" w:lineRule="auto"/>
        <w:jc w:val="center"/>
        <w:rPr>
          <w:i/>
          <w:iCs/>
          <w:snapToGrid w:val="0"/>
          <w:sz w:val="27"/>
          <w:szCs w:val="27"/>
          <w:vertAlign w:val="subscript"/>
          <w:lang w:eastAsia="ru-RU"/>
        </w:rPr>
      </w:pPr>
      <w:r w:rsidRPr="00E0212E">
        <w:rPr>
          <w:i/>
          <w:iCs/>
          <w:snapToGrid w:val="0"/>
          <w:sz w:val="27"/>
          <w:szCs w:val="27"/>
          <w:lang w:val="en-US" w:eastAsia="ru-RU"/>
        </w:rPr>
        <w:t>V</w:t>
      </w:r>
      <w:r w:rsidRPr="00E0212E">
        <w:rPr>
          <w:i/>
          <w:iCs/>
          <w:snapToGrid w:val="0"/>
          <w:sz w:val="27"/>
          <w:szCs w:val="27"/>
          <w:lang w:eastAsia="ru-RU"/>
        </w:rPr>
        <w:t>нб1</w:t>
      </w:r>
      <w:r w:rsidRPr="00E0212E">
        <w:rPr>
          <w:i/>
          <w:iCs/>
          <w:snapToGrid w:val="0"/>
          <w:sz w:val="27"/>
          <w:szCs w:val="27"/>
          <w:vertAlign w:val="subscript"/>
          <w:lang w:eastAsia="ru-RU"/>
        </w:rPr>
        <w:t xml:space="preserve">пп </w:t>
      </w:r>
      <w:r w:rsidRPr="00E0212E">
        <w:rPr>
          <w:i/>
          <w:iCs/>
          <w:snapToGrid w:val="0"/>
          <w:sz w:val="27"/>
          <w:szCs w:val="27"/>
          <w:lang w:eastAsia="ru-RU"/>
        </w:rPr>
        <w:t>= СР(</w:t>
      </w:r>
      <w:r w:rsidRPr="00E0212E">
        <w:rPr>
          <w:i/>
          <w:iCs/>
          <w:snapToGrid w:val="0"/>
          <w:sz w:val="27"/>
          <w:szCs w:val="27"/>
          <w:lang w:val="en-US" w:eastAsia="ru-RU"/>
        </w:rPr>
        <w:t>V</w:t>
      </w:r>
      <w:r w:rsidRPr="00E0212E">
        <w:rPr>
          <w:i/>
          <w:iCs/>
          <w:snapToGrid w:val="0"/>
          <w:sz w:val="27"/>
          <w:szCs w:val="27"/>
          <w:vertAlign w:val="subscript"/>
          <w:lang w:eastAsia="ru-RU"/>
        </w:rPr>
        <w:t>НБ1п.п.</w:t>
      </w:r>
      <w:r w:rsidRPr="00E0212E">
        <w:rPr>
          <w:i/>
          <w:iCs/>
          <w:snapToGrid w:val="0"/>
          <w:sz w:val="27"/>
          <w:szCs w:val="27"/>
          <w:lang w:eastAsia="ru-RU"/>
        </w:rPr>
        <w:t xml:space="preserve">) * </w:t>
      </w:r>
      <w:r w:rsidRPr="00E0212E">
        <w:rPr>
          <w:i/>
          <w:iCs/>
          <w:snapToGrid w:val="0"/>
          <w:sz w:val="27"/>
          <w:szCs w:val="27"/>
          <w:lang w:val="en-US" w:eastAsia="ru-RU"/>
        </w:rPr>
        <w:t>Q</w:t>
      </w:r>
      <w:r w:rsidRPr="00E0212E">
        <w:rPr>
          <w:i/>
          <w:iCs/>
          <w:snapToGrid w:val="0"/>
          <w:sz w:val="27"/>
          <w:szCs w:val="27"/>
          <w:lang w:eastAsia="ru-RU"/>
        </w:rPr>
        <w:t xml:space="preserve"> </w:t>
      </w:r>
      <w:r w:rsidRPr="00E0212E">
        <w:rPr>
          <w:i/>
          <w:iCs/>
          <w:snapToGrid w:val="0"/>
          <w:sz w:val="27"/>
          <w:szCs w:val="27"/>
          <w:vertAlign w:val="subscript"/>
          <w:lang w:eastAsia="ru-RU"/>
        </w:rPr>
        <w:t>УСН1п.п.</w:t>
      </w:r>
    </w:p>
    <w:p w:rsidR="00575CBD" w:rsidRPr="00087A91" w:rsidRDefault="00575CBD" w:rsidP="00575CBD">
      <w:pPr>
        <w:spacing w:line="240" w:lineRule="auto"/>
        <w:rPr>
          <w:iCs/>
          <w:snapToGrid w:val="0"/>
          <w:sz w:val="27"/>
          <w:szCs w:val="27"/>
          <w:lang w:eastAsia="ru-RU"/>
        </w:rPr>
      </w:pPr>
      <w:r w:rsidRPr="00087A91">
        <w:rPr>
          <w:iCs/>
          <w:snapToGrid w:val="0"/>
          <w:sz w:val="27"/>
          <w:szCs w:val="27"/>
          <w:lang w:eastAsia="ru-RU"/>
        </w:rPr>
        <w:t xml:space="preserve">где: </w:t>
      </w:r>
    </w:p>
    <w:p w:rsidR="00575CBD" w:rsidRPr="00087A91" w:rsidRDefault="00575CBD" w:rsidP="00575CBD">
      <w:pPr>
        <w:spacing w:line="240" w:lineRule="auto"/>
        <w:jc w:val="both"/>
        <w:rPr>
          <w:iCs/>
          <w:snapToGrid w:val="0"/>
          <w:sz w:val="27"/>
          <w:szCs w:val="27"/>
          <w:lang w:eastAsia="ru-RU"/>
        </w:rPr>
      </w:pPr>
      <w:r w:rsidRPr="00087A91">
        <w:rPr>
          <w:i/>
          <w:iCs/>
          <w:snapToGrid w:val="0"/>
          <w:sz w:val="27"/>
          <w:szCs w:val="27"/>
          <w:lang w:eastAsia="ru-RU"/>
        </w:rPr>
        <w:t>СР(</w:t>
      </w:r>
      <w:r w:rsidRPr="00087A91">
        <w:rPr>
          <w:i/>
          <w:iCs/>
          <w:snapToGrid w:val="0"/>
          <w:sz w:val="27"/>
          <w:szCs w:val="27"/>
          <w:lang w:val="en-US" w:eastAsia="ru-RU"/>
        </w:rPr>
        <w:t>V</w:t>
      </w:r>
      <w:r w:rsidRPr="00087A91">
        <w:rPr>
          <w:i/>
          <w:iCs/>
          <w:snapToGrid w:val="0"/>
          <w:sz w:val="27"/>
          <w:szCs w:val="27"/>
          <w:vertAlign w:val="subscript"/>
          <w:lang w:eastAsia="ru-RU"/>
        </w:rPr>
        <w:t>НБ1п.п.</w:t>
      </w:r>
      <w:r w:rsidRPr="00087A91">
        <w:rPr>
          <w:i/>
          <w:iCs/>
          <w:snapToGrid w:val="0"/>
          <w:sz w:val="27"/>
          <w:szCs w:val="27"/>
          <w:lang w:eastAsia="ru-RU"/>
        </w:rPr>
        <w:t xml:space="preserve">) </w:t>
      </w:r>
      <w:r w:rsidRPr="00087A91">
        <w:rPr>
          <w:iCs/>
          <w:snapToGrid w:val="0"/>
          <w:sz w:val="27"/>
          <w:szCs w:val="27"/>
          <w:lang w:eastAsia="ru-RU"/>
        </w:rPr>
        <w:t xml:space="preserve">– средний размер налоговой базы на одного плательщика прогнозируемого периода по </w:t>
      </w:r>
      <w:r w:rsidRPr="00087A91">
        <w:rPr>
          <w:b/>
          <w:snapToGrid w:val="0"/>
          <w:sz w:val="27"/>
          <w:szCs w:val="27"/>
          <w:lang w:eastAsia="ru-RU"/>
        </w:rPr>
        <w:t>УСН</w:t>
      </w:r>
      <w:r w:rsidRPr="00087A91">
        <w:rPr>
          <w:b/>
          <w:snapToGrid w:val="0"/>
          <w:sz w:val="27"/>
          <w:szCs w:val="27"/>
          <w:vertAlign w:val="subscript"/>
          <w:lang w:eastAsia="ru-RU"/>
        </w:rPr>
        <w:t>1</w:t>
      </w:r>
      <w:r w:rsidRPr="00087A91">
        <w:rPr>
          <w:iCs/>
          <w:snapToGrid w:val="0"/>
          <w:sz w:val="27"/>
          <w:szCs w:val="27"/>
          <w:lang w:eastAsia="ru-RU"/>
        </w:rPr>
        <w:t>, тыс. рублей;</w:t>
      </w:r>
    </w:p>
    <w:p w:rsidR="00575CBD" w:rsidRPr="00087A91" w:rsidRDefault="00575CBD" w:rsidP="00575CBD">
      <w:pPr>
        <w:spacing w:line="240" w:lineRule="auto"/>
        <w:jc w:val="both"/>
        <w:rPr>
          <w:iCs/>
          <w:snapToGrid w:val="0"/>
          <w:sz w:val="27"/>
          <w:szCs w:val="27"/>
          <w:lang w:eastAsia="ru-RU"/>
        </w:rPr>
      </w:pPr>
      <w:r w:rsidRPr="00087A91">
        <w:rPr>
          <w:i/>
          <w:iCs/>
          <w:snapToGrid w:val="0"/>
          <w:sz w:val="27"/>
          <w:szCs w:val="27"/>
          <w:lang w:val="en-US" w:eastAsia="ru-RU"/>
        </w:rPr>
        <w:lastRenderedPageBreak/>
        <w:t>Q</w:t>
      </w:r>
      <w:r w:rsidRPr="00087A91">
        <w:rPr>
          <w:i/>
          <w:iCs/>
          <w:snapToGrid w:val="0"/>
          <w:sz w:val="27"/>
          <w:szCs w:val="27"/>
          <w:lang w:eastAsia="ru-RU"/>
        </w:rPr>
        <w:t xml:space="preserve"> </w:t>
      </w:r>
      <w:r w:rsidRPr="00087A91">
        <w:rPr>
          <w:i/>
          <w:iCs/>
          <w:snapToGrid w:val="0"/>
          <w:sz w:val="27"/>
          <w:szCs w:val="27"/>
          <w:vertAlign w:val="subscript"/>
          <w:lang w:eastAsia="ru-RU"/>
        </w:rPr>
        <w:t>УСН1п.п.</w:t>
      </w:r>
      <w:r w:rsidRPr="00087A91">
        <w:rPr>
          <w:iCs/>
          <w:snapToGrid w:val="0"/>
          <w:sz w:val="27"/>
          <w:szCs w:val="27"/>
          <w:lang w:eastAsia="ru-RU"/>
        </w:rPr>
        <w:t xml:space="preserve"> – количество плательщиков прогнозируемого периода, ед.</w:t>
      </w:r>
    </w:p>
    <w:p w:rsidR="00575CBD" w:rsidRPr="00087A91" w:rsidRDefault="00575CBD" w:rsidP="00575CBD">
      <w:pPr>
        <w:spacing w:line="240" w:lineRule="auto"/>
        <w:jc w:val="both"/>
        <w:rPr>
          <w:iCs/>
          <w:snapToGrid w:val="0"/>
          <w:sz w:val="27"/>
          <w:szCs w:val="27"/>
          <w:lang w:eastAsia="ru-RU"/>
        </w:rPr>
      </w:pPr>
      <w:r w:rsidRPr="00087A91">
        <w:rPr>
          <w:iCs/>
          <w:snapToGrid w:val="0"/>
          <w:sz w:val="27"/>
          <w:szCs w:val="27"/>
          <w:lang w:eastAsia="ru-RU"/>
        </w:rPr>
        <w:t>Средний размер налоговой базы на одного плательщика прогнозируемого периода (</w:t>
      </w:r>
      <w:r w:rsidRPr="00087A91">
        <w:rPr>
          <w:i/>
          <w:iCs/>
          <w:snapToGrid w:val="0"/>
          <w:sz w:val="27"/>
          <w:szCs w:val="27"/>
          <w:lang w:eastAsia="ru-RU"/>
        </w:rPr>
        <w:t>СР(V</w:t>
      </w:r>
      <w:r w:rsidRPr="00087A91">
        <w:rPr>
          <w:i/>
          <w:iCs/>
          <w:snapToGrid w:val="0"/>
          <w:sz w:val="27"/>
          <w:szCs w:val="27"/>
          <w:vertAlign w:val="subscript"/>
          <w:lang w:eastAsia="ru-RU"/>
        </w:rPr>
        <w:t>НБ1п.п.</w:t>
      </w:r>
      <w:r w:rsidRPr="00087A91">
        <w:rPr>
          <w:iCs/>
          <w:snapToGrid w:val="0"/>
          <w:sz w:val="27"/>
          <w:szCs w:val="27"/>
          <w:lang w:eastAsia="ru-RU"/>
        </w:rPr>
        <w:t xml:space="preserve">)) рассчитывается на основе средней налоговой базы предыдущего </w:t>
      </w:r>
      <w:r w:rsidR="00112C8B">
        <w:rPr>
          <w:iCs/>
          <w:snapToGrid w:val="0"/>
          <w:sz w:val="27"/>
          <w:szCs w:val="27"/>
          <w:lang w:eastAsia="ru-RU"/>
        </w:rPr>
        <w:t>периода исходя из темпа роста ВР</w:t>
      </w:r>
      <w:r w:rsidRPr="00087A91">
        <w:rPr>
          <w:iCs/>
          <w:snapToGrid w:val="0"/>
          <w:sz w:val="27"/>
          <w:szCs w:val="27"/>
          <w:lang w:eastAsia="ru-RU"/>
        </w:rPr>
        <w:t>П, по следующей формуле:</w:t>
      </w:r>
    </w:p>
    <w:p w:rsidR="00575CBD" w:rsidRPr="00E0212E" w:rsidRDefault="00575CBD" w:rsidP="00575CBD">
      <w:pPr>
        <w:spacing w:line="240" w:lineRule="auto"/>
        <w:rPr>
          <w:i/>
          <w:iCs/>
          <w:snapToGrid w:val="0"/>
          <w:sz w:val="27"/>
          <w:szCs w:val="27"/>
          <w:lang w:eastAsia="ru-RU"/>
        </w:rPr>
      </w:pPr>
    </w:p>
    <w:p w:rsidR="00575CBD" w:rsidRPr="00E0212E" w:rsidRDefault="00575CBD" w:rsidP="00575CBD">
      <w:pPr>
        <w:spacing w:line="240" w:lineRule="auto"/>
        <w:jc w:val="center"/>
        <w:rPr>
          <w:snapToGrid w:val="0"/>
          <w:sz w:val="27"/>
          <w:szCs w:val="27"/>
          <w:lang w:eastAsia="ru-RU"/>
        </w:rPr>
      </w:pPr>
      <w:r w:rsidRPr="00E0212E">
        <w:rPr>
          <w:i/>
          <w:iCs/>
          <w:snapToGrid w:val="0"/>
          <w:sz w:val="27"/>
          <w:szCs w:val="27"/>
          <w:lang w:eastAsia="ru-RU"/>
        </w:rPr>
        <w:t>СР(V</w:t>
      </w:r>
      <w:r w:rsidRPr="00E0212E">
        <w:rPr>
          <w:i/>
          <w:iCs/>
          <w:snapToGrid w:val="0"/>
          <w:sz w:val="27"/>
          <w:szCs w:val="27"/>
          <w:vertAlign w:val="subscript"/>
          <w:lang w:eastAsia="ru-RU"/>
        </w:rPr>
        <w:t>НБ1п.п.</w:t>
      </w:r>
      <w:r w:rsidRPr="00E0212E">
        <w:rPr>
          <w:i/>
          <w:iCs/>
          <w:snapToGrid w:val="0"/>
          <w:sz w:val="27"/>
          <w:szCs w:val="27"/>
          <w:lang w:eastAsia="ru-RU"/>
        </w:rPr>
        <w:t>) = СР(V</w:t>
      </w:r>
      <w:r w:rsidRPr="00E0212E">
        <w:rPr>
          <w:i/>
          <w:iCs/>
          <w:snapToGrid w:val="0"/>
          <w:sz w:val="27"/>
          <w:szCs w:val="27"/>
          <w:vertAlign w:val="subscript"/>
          <w:lang w:eastAsia="ru-RU"/>
        </w:rPr>
        <w:t>НБ1пр.п.</w:t>
      </w:r>
      <w:r w:rsidRPr="00E0212E">
        <w:rPr>
          <w:i/>
          <w:iCs/>
          <w:snapToGrid w:val="0"/>
          <w:sz w:val="27"/>
          <w:szCs w:val="27"/>
          <w:lang w:eastAsia="ru-RU"/>
        </w:rPr>
        <w:t>)</w:t>
      </w:r>
      <w:r w:rsidRPr="00E0212E">
        <w:rPr>
          <w:i/>
          <w:iCs/>
          <w:snapToGrid w:val="0"/>
          <w:sz w:val="27"/>
          <w:szCs w:val="27"/>
          <w:vertAlign w:val="subscript"/>
          <w:lang w:eastAsia="ru-RU"/>
        </w:rPr>
        <w:t xml:space="preserve"> * </w:t>
      </w:r>
      <w:r w:rsidRPr="00545139">
        <w:rPr>
          <w:i/>
          <w:snapToGrid w:val="0"/>
          <w:sz w:val="27"/>
          <w:szCs w:val="27"/>
          <w:lang w:val="en-US" w:eastAsia="ru-RU"/>
        </w:rPr>
        <w:t>V</w:t>
      </w:r>
      <w:r w:rsidRPr="00545139">
        <w:rPr>
          <w:i/>
          <w:snapToGrid w:val="0"/>
          <w:sz w:val="27"/>
          <w:szCs w:val="27"/>
          <w:vertAlign w:val="subscript"/>
          <w:lang w:eastAsia="ru-RU"/>
        </w:rPr>
        <w:t>В</w:t>
      </w:r>
      <w:r w:rsidR="00B84711" w:rsidRPr="00545139">
        <w:rPr>
          <w:i/>
          <w:snapToGrid w:val="0"/>
          <w:sz w:val="27"/>
          <w:szCs w:val="27"/>
          <w:vertAlign w:val="subscript"/>
          <w:lang w:eastAsia="ru-RU"/>
        </w:rPr>
        <w:t>Р</w:t>
      </w:r>
      <w:r w:rsidRPr="00545139">
        <w:rPr>
          <w:i/>
          <w:snapToGrid w:val="0"/>
          <w:sz w:val="27"/>
          <w:szCs w:val="27"/>
          <w:vertAlign w:val="subscript"/>
          <w:lang w:eastAsia="ru-RU"/>
        </w:rPr>
        <w:t>П</w:t>
      </w:r>
      <w:r w:rsidRPr="00545139">
        <w:rPr>
          <w:snapToGrid w:val="0"/>
          <w:sz w:val="27"/>
          <w:szCs w:val="27"/>
          <w:lang w:eastAsia="ru-RU"/>
        </w:rPr>
        <w:t xml:space="preserve"> </w:t>
      </w:r>
      <w:r w:rsidRPr="00545139">
        <w:rPr>
          <w:snapToGrid w:val="0"/>
          <w:sz w:val="27"/>
          <w:szCs w:val="27"/>
          <w:vertAlign w:val="subscript"/>
          <w:lang w:eastAsia="ru-RU"/>
        </w:rPr>
        <w:t>п.п</w:t>
      </w:r>
      <w:r w:rsidRPr="00545139">
        <w:rPr>
          <w:snapToGrid w:val="0"/>
          <w:sz w:val="27"/>
          <w:szCs w:val="27"/>
          <w:lang w:eastAsia="ru-RU"/>
        </w:rPr>
        <w:t xml:space="preserve"> </w:t>
      </w:r>
      <w:r w:rsidR="000F68CE" w:rsidRPr="00545139">
        <w:rPr>
          <w:iCs/>
          <w:snapToGrid w:val="0"/>
          <w:sz w:val="27"/>
          <w:szCs w:val="27"/>
          <w:lang w:eastAsia="ru-RU"/>
        </w:rPr>
        <w:t xml:space="preserve">/ </w:t>
      </w:r>
      <w:r w:rsidRPr="00545139">
        <w:rPr>
          <w:i/>
          <w:snapToGrid w:val="0"/>
          <w:sz w:val="27"/>
          <w:szCs w:val="27"/>
          <w:lang w:val="en-US" w:eastAsia="ru-RU"/>
        </w:rPr>
        <w:t>V</w:t>
      </w:r>
      <w:r w:rsidRPr="00545139">
        <w:rPr>
          <w:i/>
          <w:snapToGrid w:val="0"/>
          <w:sz w:val="27"/>
          <w:szCs w:val="27"/>
          <w:vertAlign w:val="subscript"/>
          <w:lang w:eastAsia="ru-RU"/>
        </w:rPr>
        <w:t>В</w:t>
      </w:r>
      <w:r w:rsidR="00B84711" w:rsidRPr="00545139">
        <w:rPr>
          <w:i/>
          <w:snapToGrid w:val="0"/>
          <w:sz w:val="27"/>
          <w:szCs w:val="27"/>
          <w:vertAlign w:val="subscript"/>
          <w:lang w:eastAsia="ru-RU"/>
        </w:rPr>
        <w:t>Р</w:t>
      </w:r>
      <w:r w:rsidRPr="00545139">
        <w:rPr>
          <w:i/>
          <w:snapToGrid w:val="0"/>
          <w:sz w:val="27"/>
          <w:szCs w:val="27"/>
          <w:vertAlign w:val="subscript"/>
          <w:lang w:eastAsia="ru-RU"/>
        </w:rPr>
        <w:t>П</w:t>
      </w:r>
      <w:r w:rsidRPr="00545139">
        <w:rPr>
          <w:snapToGrid w:val="0"/>
          <w:sz w:val="27"/>
          <w:szCs w:val="27"/>
          <w:vertAlign w:val="subscript"/>
          <w:lang w:eastAsia="ru-RU"/>
        </w:rPr>
        <w:t xml:space="preserve"> пр</w:t>
      </w:r>
      <w:r w:rsidRPr="00E0212E">
        <w:rPr>
          <w:snapToGrid w:val="0"/>
          <w:sz w:val="27"/>
          <w:szCs w:val="27"/>
          <w:vertAlign w:val="subscript"/>
          <w:lang w:eastAsia="ru-RU"/>
        </w:rPr>
        <w:t>.п</w:t>
      </w:r>
      <w:r w:rsidR="000F68CE">
        <w:rPr>
          <w:snapToGrid w:val="0"/>
          <w:sz w:val="27"/>
          <w:szCs w:val="27"/>
          <w:lang w:eastAsia="ru-RU"/>
        </w:rPr>
        <w:t xml:space="preserve"> </w:t>
      </w:r>
      <w:r w:rsidRPr="00E0212E">
        <w:rPr>
          <w:snapToGrid w:val="0"/>
          <w:sz w:val="27"/>
          <w:szCs w:val="27"/>
          <w:lang w:eastAsia="ru-RU"/>
        </w:rPr>
        <w:t>,</w:t>
      </w:r>
    </w:p>
    <w:p w:rsidR="00575CBD" w:rsidRPr="00E0212E" w:rsidRDefault="00575CBD" w:rsidP="00575CBD">
      <w:pPr>
        <w:spacing w:line="240" w:lineRule="auto"/>
        <w:jc w:val="both"/>
        <w:rPr>
          <w:sz w:val="27"/>
          <w:szCs w:val="27"/>
        </w:rPr>
      </w:pPr>
      <w:r w:rsidRPr="00E0212E">
        <w:rPr>
          <w:sz w:val="27"/>
          <w:szCs w:val="27"/>
        </w:rPr>
        <w:t>где:</w:t>
      </w:r>
    </w:p>
    <w:p w:rsidR="00575CBD" w:rsidRPr="00E0212E" w:rsidRDefault="00575CBD" w:rsidP="00575CBD">
      <w:pPr>
        <w:spacing w:line="240" w:lineRule="auto"/>
        <w:jc w:val="both"/>
        <w:rPr>
          <w:iCs/>
          <w:snapToGrid w:val="0"/>
          <w:sz w:val="27"/>
          <w:szCs w:val="27"/>
          <w:lang w:eastAsia="ru-RU"/>
        </w:rPr>
      </w:pPr>
      <w:r w:rsidRPr="00E0212E">
        <w:rPr>
          <w:i/>
          <w:iCs/>
          <w:snapToGrid w:val="0"/>
          <w:sz w:val="27"/>
          <w:szCs w:val="27"/>
          <w:lang w:eastAsia="ru-RU"/>
        </w:rPr>
        <w:t>СР(V</w:t>
      </w:r>
      <w:r w:rsidRPr="00E0212E">
        <w:rPr>
          <w:i/>
          <w:iCs/>
          <w:snapToGrid w:val="0"/>
          <w:sz w:val="27"/>
          <w:szCs w:val="27"/>
          <w:vertAlign w:val="subscript"/>
          <w:lang w:eastAsia="ru-RU"/>
        </w:rPr>
        <w:t>НБ1пр.п.</w:t>
      </w:r>
      <w:r w:rsidRPr="00E0212E">
        <w:rPr>
          <w:i/>
          <w:iCs/>
          <w:snapToGrid w:val="0"/>
          <w:sz w:val="27"/>
          <w:szCs w:val="27"/>
          <w:lang w:eastAsia="ru-RU"/>
        </w:rPr>
        <w:t xml:space="preserve">) </w:t>
      </w:r>
      <w:r w:rsidRPr="00E0212E">
        <w:rPr>
          <w:iCs/>
          <w:snapToGrid w:val="0"/>
          <w:sz w:val="27"/>
          <w:szCs w:val="27"/>
          <w:lang w:eastAsia="ru-RU"/>
        </w:rPr>
        <w:t xml:space="preserve">– средний размер налоговой базы на одного плательщика предыдущего периода по </w:t>
      </w:r>
      <w:r w:rsidRPr="00E0212E">
        <w:rPr>
          <w:b/>
          <w:i/>
          <w:snapToGrid w:val="0"/>
          <w:sz w:val="27"/>
          <w:szCs w:val="27"/>
          <w:lang w:eastAsia="ru-RU"/>
        </w:rPr>
        <w:t>УСН</w:t>
      </w:r>
      <w:r w:rsidRPr="00E0212E">
        <w:rPr>
          <w:b/>
          <w:i/>
          <w:snapToGrid w:val="0"/>
          <w:sz w:val="27"/>
          <w:szCs w:val="27"/>
          <w:vertAlign w:val="subscript"/>
          <w:lang w:eastAsia="ru-RU"/>
        </w:rPr>
        <w:t>1</w:t>
      </w:r>
      <w:r w:rsidRPr="00E0212E">
        <w:rPr>
          <w:iCs/>
          <w:snapToGrid w:val="0"/>
          <w:sz w:val="27"/>
          <w:szCs w:val="27"/>
          <w:lang w:eastAsia="ru-RU"/>
        </w:rPr>
        <w:t>, тыс. рублей;</w:t>
      </w:r>
    </w:p>
    <w:p w:rsidR="00575CBD" w:rsidRPr="00545139" w:rsidRDefault="00575CBD" w:rsidP="00575CBD">
      <w:pPr>
        <w:spacing w:line="240" w:lineRule="auto"/>
        <w:jc w:val="both"/>
        <w:rPr>
          <w:snapToGrid w:val="0"/>
          <w:sz w:val="27"/>
          <w:szCs w:val="27"/>
          <w:lang w:eastAsia="ru-RU"/>
        </w:rPr>
      </w:pPr>
      <w:r w:rsidRPr="00545139">
        <w:rPr>
          <w:i/>
          <w:snapToGrid w:val="0"/>
          <w:sz w:val="27"/>
          <w:szCs w:val="27"/>
          <w:lang w:val="en-US" w:eastAsia="ru-RU"/>
        </w:rPr>
        <w:t>V</w:t>
      </w:r>
      <w:r w:rsidRPr="00545139">
        <w:rPr>
          <w:i/>
          <w:snapToGrid w:val="0"/>
          <w:sz w:val="27"/>
          <w:szCs w:val="27"/>
          <w:vertAlign w:val="subscript"/>
          <w:lang w:eastAsia="ru-RU"/>
        </w:rPr>
        <w:t>В</w:t>
      </w:r>
      <w:r w:rsidR="00B84711" w:rsidRPr="00545139">
        <w:rPr>
          <w:i/>
          <w:snapToGrid w:val="0"/>
          <w:sz w:val="27"/>
          <w:szCs w:val="27"/>
          <w:vertAlign w:val="subscript"/>
          <w:lang w:eastAsia="ru-RU"/>
        </w:rPr>
        <w:t>Р</w:t>
      </w:r>
      <w:r w:rsidRPr="00545139">
        <w:rPr>
          <w:i/>
          <w:snapToGrid w:val="0"/>
          <w:sz w:val="27"/>
          <w:szCs w:val="27"/>
          <w:vertAlign w:val="subscript"/>
          <w:lang w:eastAsia="ru-RU"/>
        </w:rPr>
        <w:t>П</w:t>
      </w:r>
      <w:r w:rsidRPr="00545139">
        <w:rPr>
          <w:snapToGrid w:val="0"/>
          <w:sz w:val="27"/>
          <w:szCs w:val="27"/>
          <w:vertAlign w:val="subscript"/>
          <w:lang w:eastAsia="ru-RU"/>
        </w:rPr>
        <w:t xml:space="preserve"> пр.п</w:t>
      </w:r>
      <w:r w:rsidRPr="00545139">
        <w:rPr>
          <w:snapToGrid w:val="0"/>
          <w:sz w:val="27"/>
          <w:szCs w:val="27"/>
          <w:lang w:eastAsia="ru-RU"/>
        </w:rPr>
        <w:t xml:space="preserve"> – объем валового </w:t>
      </w:r>
      <w:r w:rsidR="00B84711" w:rsidRPr="00545139">
        <w:rPr>
          <w:snapToGrid w:val="0"/>
          <w:sz w:val="27"/>
          <w:szCs w:val="27"/>
          <w:lang w:eastAsia="ru-RU"/>
        </w:rPr>
        <w:t>регионального</w:t>
      </w:r>
      <w:r w:rsidRPr="00545139">
        <w:rPr>
          <w:snapToGrid w:val="0"/>
          <w:sz w:val="27"/>
          <w:szCs w:val="27"/>
          <w:lang w:eastAsia="ru-RU"/>
        </w:rPr>
        <w:t xml:space="preserve"> продукта в предыдущем периоде, тыс. рублей;</w:t>
      </w:r>
    </w:p>
    <w:p w:rsidR="00575CBD" w:rsidRPr="00E0212E" w:rsidRDefault="00575CBD" w:rsidP="00575CBD">
      <w:pPr>
        <w:spacing w:line="240" w:lineRule="auto"/>
        <w:jc w:val="both"/>
        <w:rPr>
          <w:snapToGrid w:val="0"/>
          <w:sz w:val="27"/>
          <w:szCs w:val="27"/>
          <w:lang w:eastAsia="ru-RU"/>
        </w:rPr>
      </w:pPr>
      <w:r w:rsidRPr="00545139">
        <w:rPr>
          <w:i/>
          <w:snapToGrid w:val="0"/>
          <w:sz w:val="27"/>
          <w:szCs w:val="27"/>
          <w:lang w:val="en-US" w:eastAsia="ru-RU"/>
        </w:rPr>
        <w:t>V</w:t>
      </w:r>
      <w:r w:rsidRPr="00545139">
        <w:rPr>
          <w:i/>
          <w:snapToGrid w:val="0"/>
          <w:sz w:val="27"/>
          <w:szCs w:val="27"/>
          <w:vertAlign w:val="subscript"/>
          <w:lang w:eastAsia="ru-RU"/>
        </w:rPr>
        <w:t>В</w:t>
      </w:r>
      <w:r w:rsidR="00B84711" w:rsidRPr="00545139">
        <w:rPr>
          <w:i/>
          <w:snapToGrid w:val="0"/>
          <w:sz w:val="27"/>
          <w:szCs w:val="27"/>
          <w:vertAlign w:val="subscript"/>
          <w:lang w:eastAsia="ru-RU"/>
        </w:rPr>
        <w:t>Р</w:t>
      </w:r>
      <w:r w:rsidRPr="00545139">
        <w:rPr>
          <w:i/>
          <w:snapToGrid w:val="0"/>
          <w:sz w:val="27"/>
          <w:szCs w:val="27"/>
          <w:vertAlign w:val="subscript"/>
          <w:lang w:eastAsia="ru-RU"/>
        </w:rPr>
        <w:t>П</w:t>
      </w:r>
      <w:r w:rsidRPr="00545139">
        <w:rPr>
          <w:snapToGrid w:val="0"/>
          <w:sz w:val="27"/>
          <w:szCs w:val="27"/>
          <w:lang w:eastAsia="ru-RU"/>
        </w:rPr>
        <w:t xml:space="preserve"> </w:t>
      </w:r>
      <w:r w:rsidRPr="00545139">
        <w:rPr>
          <w:snapToGrid w:val="0"/>
          <w:sz w:val="27"/>
          <w:szCs w:val="27"/>
          <w:vertAlign w:val="subscript"/>
          <w:lang w:eastAsia="ru-RU"/>
        </w:rPr>
        <w:t>п</w:t>
      </w:r>
      <w:r w:rsidRPr="00E0212E">
        <w:rPr>
          <w:snapToGrid w:val="0"/>
          <w:sz w:val="27"/>
          <w:szCs w:val="27"/>
          <w:vertAlign w:val="subscript"/>
          <w:lang w:eastAsia="ru-RU"/>
        </w:rPr>
        <w:t>.п</w:t>
      </w:r>
      <w:r w:rsidRPr="00E0212E">
        <w:rPr>
          <w:iCs/>
          <w:snapToGrid w:val="0"/>
          <w:sz w:val="27"/>
          <w:szCs w:val="27"/>
          <w:lang w:eastAsia="ru-RU"/>
        </w:rPr>
        <w:t xml:space="preserve"> </w:t>
      </w:r>
      <w:r w:rsidRPr="00E0212E">
        <w:rPr>
          <w:snapToGrid w:val="0"/>
          <w:sz w:val="27"/>
          <w:szCs w:val="27"/>
          <w:lang w:eastAsia="ru-RU"/>
        </w:rPr>
        <w:t xml:space="preserve">– объем прогнозируемого валового </w:t>
      </w:r>
      <w:r w:rsidR="00B84711">
        <w:rPr>
          <w:snapToGrid w:val="0"/>
          <w:sz w:val="27"/>
          <w:szCs w:val="27"/>
          <w:lang w:eastAsia="ru-RU"/>
        </w:rPr>
        <w:t>регионального</w:t>
      </w:r>
      <w:r w:rsidRPr="00E0212E">
        <w:rPr>
          <w:snapToGrid w:val="0"/>
          <w:sz w:val="27"/>
          <w:szCs w:val="27"/>
          <w:lang w:eastAsia="ru-RU"/>
        </w:rPr>
        <w:t xml:space="preserve"> продукта;</w:t>
      </w:r>
    </w:p>
    <w:p w:rsidR="00575CBD" w:rsidRPr="00087A91" w:rsidRDefault="00575CBD" w:rsidP="00575CBD">
      <w:pPr>
        <w:spacing w:line="240" w:lineRule="auto"/>
        <w:rPr>
          <w:iCs/>
          <w:snapToGrid w:val="0"/>
          <w:sz w:val="27"/>
          <w:szCs w:val="27"/>
          <w:lang w:eastAsia="ru-RU"/>
        </w:rPr>
      </w:pPr>
      <w:r w:rsidRPr="00087A91">
        <w:rPr>
          <w:iCs/>
          <w:snapToGrid w:val="0"/>
          <w:sz w:val="27"/>
          <w:szCs w:val="27"/>
          <w:lang w:eastAsia="ru-RU"/>
        </w:rPr>
        <w:t>Количество плательщиков прогнозируемого периода (</w:t>
      </w:r>
      <w:r w:rsidRPr="00087A91">
        <w:rPr>
          <w:i/>
          <w:iCs/>
          <w:snapToGrid w:val="0"/>
          <w:sz w:val="27"/>
          <w:szCs w:val="27"/>
          <w:lang w:val="en-US" w:eastAsia="ru-RU"/>
        </w:rPr>
        <w:t>Q</w:t>
      </w:r>
      <w:r w:rsidRPr="00087A91">
        <w:rPr>
          <w:i/>
          <w:iCs/>
          <w:snapToGrid w:val="0"/>
          <w:sz w:val="27"/>
          <w:szCs w:val="27"/>
          <w:vertAlign w:val="subscript"/>
          <w:lang w:eastAsia="ru-RU"/>
        </w:rPr>
        <w:t>УСН1п.п.</w:t>
      </w:r>
      <w:r w:rsidRPr="00087A91">
        <w:rPr>
          <w:iCs/>
          <w:snapToGrid w:val="0"/>
          <w:sz w:val="27"/>
          <w:szCs w:val="27"/>
          <w:lang w:eastAsia="ru-RU"/>
        </w:rPr>
        <w:t>)</w:t>
      </w:r>
      <w:r w:rsidRPr="00087A91">
        <w:rPr>
          <w:iCs/>
          <w:snapToGrid w:val="0"/>
          <w:sz w:val="27"/>
          <w:szCs w:val="27"/>
          <w:vertAlign w:val="subscript"/>
          <w:lang w:eastAsia="ru-RU"/>
        </w:rPr>
        <w:t xml:space="preserve"> </w:t>
      </w:r>
      <w:r w:rsidRPr="00087A91">
        <w:rPr>
          <w:iCs/>
          <w:snapToGrid w:val="0"/>
          <w:sz w:val="27"/>
          <w:szCs w:val="27"/>
          <w:lang w:eastAsia="ru-RU"/>
        </w:rPr>
        <w:t>рассчитывается по следующей форме:</w:t>
      </w:r>
    </w:p>
    <w:p w:rsidR="00575CBD" w:rsidRPr="00E0212E" w:rsidRDefault="00575CBD" w:rsidP="00575CBD">
      <w:pPr>
        <w:spacing w:line="240" w:lineRule="auto"/>
        <w:rPr>
          <w:i/>
          <w:iCs/>
          <w:snapToGrid w:val="0"/>
          <w:sz w:val="27"/>
          <w:szCs w:val="27"/>
          <w:lang w:eastAsia="ru-RU"/>
        </w:rPr>
      </w:pPr>
    </w:p>
    <w:p w:rsidR="00575CBD" w:rsidRPr="00E0212E" w:rsidRDefault="00575CBD" w:rsidP="00575CBD">
      <w:pPr>
        <w:spacing w:line="240" w:lineRule="auto"/>
        <w:jc w:val="center"/>
        <w:rPr>
          <w:i/>
          <w:iCs/>
          <w:snapToGrid w:val="0"/>
          <w:sz w:val="27"/>
          <w:szCs w:val="27"/>
          <w:lang w:eastAsia="ru-RU"/>
        </w:rPr>
      </w:pPr>
      <w:r w:rsidRPr="00E0212E">
        <w:rPr>
          <w:i/>
          <w:iCs/>
          <w:snapToGrid w:val="0"/>
          <w:sz w:val="27"/>
          <w:szCs w:val="27"/>
          <w:lang w:val="en-US" w:eastAsia="ru-RU"/>
        </w:rPr>
        <w:t>Q</w:t>
      </w:r>
      <w:r w:rsidRPr="00E0212E">
        <w:rPr>
          <w:i/>
          <w:iCs/>
          <w:snapToGrid w:val="0"/>
          <w:sz w:val="27"/>
          <w:szCs w:val="27"/>
          <w:lang w:eastAsia="ru-RU"/>
        </w:rPr>
        <w:t xml:space="preserve"> </w:t>
      </w:r>
      <w:r w:rsidRPr="00E0212E">
        <w:rPr>
          <w:i/>
          <w:iCs/>
          <w:snapToGrid w:val="0"/>
          <w:sz w:val="27"/>
          <w:szCs w:val="27"/>
          <w:vertAlign w:val="subscript"/>
          <w:lang w:eastAsia="ru-RU"/>
        </w:rPr>
        <w:t xml:space="preserve">УСН1п.п. </w:t>
      </w:r>
      <w:r w:rsidRPr="00E0212E">
        <w:rPr>
          <w:i/>
          <w:iCs/>
          <w:snapToGrid w:val="0"/>
          <w:sz w:val="27"/>
          <w:szCs w:val="27"/>
          <w:lang w:eastAsia="ru-RU"/>
        </w:rPr>
        <w:t xml:space="preserve">= </w:t>
      </w:r>
      <w:r w:rsidRPr="00E0212E">
        <w:rPr>
          <w:i/>
          <w:iCs/>
          <w:snapToGrid w:val="0"/>
          <w:sz w:val="27"/>
          <w:szCs w:val="27"/>
          <w:lang w:val="en-US" w:eastAsia="ru-RU"/>
        </w:rPr>
        <w:t>Q</w:t>
      </w:r>
      <w:r w:rsidRPr="00E0212E">
        <w:rPr>
          <w:i/>
          <w:iCs/>
          <w:snapToGrid w:val="0"/>
          <w:sz w:val="27"/>
          <w:szCs w:val="27"/>
          <w:lang w:eastAsia="ru-RU"/>
        </w:rPr>
        <w:t xml:space="preserve"> </w:t>
      </w:r>
      <w:r w:rsidRPr="00E0212E">
        <w:rPr>
          <w:i/>
          <w:iCs/>
          <w:snapToGrid w:val="0"/>
          <w:sz w:val="27"/>
          <w:szCs w:val="27"/>
          <w:vertAlign w:val="subscript"/>
          <w:lang w:eastAsia="ru-RU"/>
        </w:rPr>
        <w:t xml:space="preserve">УСН1пр.п. </w:t>
      </w:r>
      <w:r w:rsidRPr="00E0212E">
        <w:rPr>
          <w:i/>
          <w:iCs/>
          <w:snapToGrid w:val="0"/>
          <w:sz w:val="27"/>
          <w:szCs w:val="27"/>
          <w:lang w:eastAsia="ru-RU"/>
        </w:rPr>
        <w:t>* ТР</w:t>
      </w:r>
      <w:r w:rsidRPr="00E0212E">
        <w:rPr>
          <w:i/>
          <w:iCs/>
          <w:snapToGrid w:val="0"/>
          <w:sz w:val="27"/>
          <w:szCs w:val="27"/>
          <w:vertAlign w:val="subscript"/>
          <w:lang w:eastAsia="ru-RU"/>
        </w:rPr>
        <w:t>3года</w:t>
      </w:r>
      <w:r w:rsidRPr="00E0212E">
        <w:rPr>
          <w:i/>
          <w:iCs/>
          <w:snapToGrid w:val="0"/>
          <w:sz w:val="27"/>
          <w:szCs w:val="27"/>
          <w:lang w:eastAsia="ru-RU"/>
        </w:rPr>
        <w:t xml:space="preserve"> (</w:t>
      </w:r>
      <w:r w:rsidRPr="00E0212E">
        <w:rPr>
          <w:i/>
          <w:iCs/>
          <w:snapToGrid w:val="0"/>
          <w:sz w:val="27"/>
          <w:szCs w:val="27"/>
          <w:lang w:val="en-US" w:eastAsia="ru-RU"/>
        </w:rPr>
        <w:t>Q</w:t>
      </w:r>
      <w:r w:rsidRPr="00E0212E">
        <w:rPr>
          <w:i/>
          <w:iCs/>
          <w:snapToGrid w:val="0"/>
          <w:sz w:val="27"/>
          <w:szCs w:val="27"/>
          <w:vertAlign w:val="subscript"/>
          <w:lang w:eastAsia="ru-RU"/>
        </w:rPr>
        <w:t>УСН1</w:t>
      </w:r>
      <w:r w:rsidRPr="00E0212E">
        <w:rPr>
          <w:i/>
          <w:iCs/>
          <w:snapToGrid w:val="0"/>
          <w:sz w:val="27"/>
          <w:szCs w:val="27"/>
          <w:lang w:eastAsia="ru-RU"/>
        </w:rPr>
        <w:t>) / 100,</w:t>
      </w:r>
    </w:p>
    <w:p w:rsidR="00575CBD" w:rsidRPr="00087A91" w:rsidRDefault="00575CBD" w:rsidP="00575CBD">
      <w:pPr>
        <w:spacing w:line="240" w:lineRule="auto"/>
        <w:jc w:val="both"/>
        <w:rPr>
          <w:iCs/>
          <w:snapToGrid w:val="0"/>
          <w:sz w:val="27"/>
          <w:szCs w:val="27"/>
          <w:lang w:eastAsia="ru-RU"/>
        </w:rPr>
      </w:pPr>
      <w:r w:rsidRPr="00087A91">
        <w:rPr>
          <w:iCs/>
          <w:snapToGrid w:val="0"/>
          <w:sz w:val="27"/>
          <w:szCs w:val="27"/>
          <w:lang w:eastAsia="ru-RU"/>
        </w:rPr>
        <w:t>где:</w:t>
      </w:r>
    </w:p>
    <w:p w:rsidR="00575CBD" w:rsidRPr="00087A91" w:rsidRDefault="00575CBD" w:rsidP="00575CBD">
      <w:pPr>
        <w:spacing w:line="240" w:lineRule="auto"/>
        <w:jc w:val="both"/>
        <w:rPr>
          <w:iCs/>
          <w:snapToGrid w:val="0"/>
          <w:sz w:val="27"/>
          <w:szCs w:val="27"/>
          <w:lang w:eastAsia="ru-RU"/>
        </w:rPr>
      </w:pPr>
      <w:r w:rsidRPr="00087A91">
        <w:rPr>
          <w:i/>
          <w:iCs/>
          <w:snapToGrid w:val="0"/>
          <w:sz w:val="27"/>
          <w:szCs w:val="27"/>
          <w:lang w:val="en-US" w:eastAsia="ru-RU"/>
        </w:rPr>
        <w:t>Q</w:t>
      </w:r>
      <w:r w:rsidRPr="00087A91">
        <w:rPr>
          <w:i/>
          <w:iCs/>
          <w:snapToGrid w:val="0"/>
          <w:sz w:val="27"/>
          <w:szCs w:val="27"/>
          <w:lang w:eastAsia="ru-RU"/>
        </w:rPr>
        <w:t xml:space="preserve"> </w:t>
      </w:r>
      <w:r w:rsidRPr="00087A91">
        <w:rPr>
          <w:i/>
          <w:iCs/>
          <w:snapToGrid w:val="0"/>
          <w:sz w:val="27"/>
          <w:szCs w:val="27"/>
          <w:vertAlign w:val="subscript"/>
          <w:lang w:eastAsia="ru-RU"/>
        </w:rPr>
        <w:t>УСН1пр.п</w:t>
      </w:r>
      <w:r w:rsidRPr="00087A91">
        <w:rPr>
          <w:iCs/>
          <w:snapToGrid w:val="0"/>
          <w:sz w:val="27"/>
          <w:szCs w:val="27"/>
          <w:vertAlign w:val="subscript"/>
          <w:lang w:eastAsia="ru-RU"/>
        </w:rPr>
        <w:t xml:space="preserve">. </w:t>
      </w:r>
      <w:r w:rsidRPr="00087A91">
        <w:rPr>
          <w:iCs/>
          <w:snapToGrid w:val="0"/>
          <w:sz w:val="27"/>
          <w:szCs w:val="27"/>
          <w:lang w:eastAsia="ru-RU"/>
        </w:rPr>
        <w:t>– количество плательщиков предыдущего периода, ед.;</w:t>
      </w:r>
    </w:p>
    <w:p w:rsidR="00575CBD" w:rsidRPr="00087A91" w:rsidRDefault="00575CBD" w:rsidP="00575CBD">
      <w:pPr>
        <w:spacing w:line="240" w:lineRule="auto"/>
        <w:jc w:val="both"/>
        <w:rPr>
          <w:iCs/>
          <w:snapToGrid w:val="0"/>
          <w:sz w:val="27"/>
          <w:szCs w:val="27"/>
          <w:lang w:eastAsia="ru-RU"/>
        </w:rPr>
      </w:pPr>
      <w:r w:rsidRPr="00087A91">
        <w:rPr>
          <w:iCs/>
          <w:snapToGrid w:val="0"/>
          <w:sz w:val="27"/>
          <w:szCs w:val="27"/>
          <w:lang w:eastAsia="ru-RU"/>
        </w:rPr>
        <w:t>ТР</w:t>
      </w:r>
      <w:r w:rsidRPr="00087A91">
        <w:rPr>
          <w:iCs/>
          <w:snapToGrid w:val="0"/>
          <w:sz w:val="27"/>
          <w:szCs w:val="27"/>
          <w:vertAlign w:val="subscript"/>
          <w:lang w:eastAsia="ru-RU"/>
        </w:rPr>
        <w:t>3года</w:t>
      </w:r>
      <w:r w:rsidRPr="00087A91">
        <w:rPr>
          <w:iCs/>
          <w:snapToGrid w:val="0"/>
          <w:sz w:val="27"/>
          <w:szCs w:val="27"/>
          <w:lang w:eastAsia="ru-RU"/>
        </w:rPr>
        <w:t xml:space="preserve"> (</w:t>
      </w:r>
      <w:r w:rsidRPr="00087A91">
        <w:rPr>
          <w:iCs/>
          <w:snapToGrid w:val="0"/>
          <w:sz w:val="27"/>
          <w:szCs w:val="27"/>
          <w:lang w:val="en-US" w:eastAsia="ru-RU"/>
        </w:rPr>
        <w:t>Q</w:t>
      </w:r>
      <w:r w:rsidRPr="00087A91">
        <w:rPr>
          <w:iCs/>
          <w:snapToGrid w:val="0"/>
          <w:sz w:val="27"/>
          <w:szCs w:val="27"/>
          <w:vertAlign w:val="subscript"/>
          <w:lang w:eastAsia="ru-RU"/>
        </w:rPr>
        <w:t>УСН1</w:t>
      </w:r>
      <w:r w:rsidRPr="00087A91">
        <w:rPr>
          <w:iCs/>
          <w:snapToGrid w:val="0"/>
          <w:sz w:val="27"/>
          <w:szCs w:val="27"/>
          <w:lang w:eastAsia="ru-RU"/>
        </w:rPr>
        <w:t>) – средний темп роста количества плательщиков за 3 года, предшествующие прогнозируемому периоду, %.</w:t>
      </w:r>
    </w:p>
    <w:p w:rsidR="00E22361" w:rsidRPr="00282AD6" w:rsidRDefault="00E22361" w:rsidP="00926606">
      <w:pPr>
        <w:spacing w:line="240" w:lineRule="auto"/>
        <w:jc w:val="both"/>
        <w:rPr>
          <w:rFonts w:eastAsiaTheme="minorHAnsi"/>
          <w:snapToGrid w:val="0"/>
          <w:sz w:val="27"/>
          <w:szCs w:val="27"/>
          <w:lang w:eastAsia="ru-RU"/>
        </w:rPr>
      </w:pPr>
      <w:r w:rsidRPr="00282AD6">
        <w:rPr>
          <w:rFonts w:eastAsiaTheme="minorHAnsi"/>
          <w:snapToGrid w:val="0"/>
          <w:sz w:val="27"/>
          <w:szCs w:val="27"/>
          <w:lang w:eastAsia="ru-RU"/>
        </w:rPr>
        <w:t>Прогнозируемый объем страховых взносов на ОПС и по временной нетрудоспособности (</w:t>
      </w:r>
      <w:r w:rsidRPr="00282AD6">
        <w:rPr>
          <w:rFonts w:eastAsiaTheme="minorHAnsi"/>
          <w:b/>
          <w:iCs/>
          <w:snapToGrid w:val="0"/>
          <w:sz w:val="27"/>
          <w:szCs w:val="27"/>
          <w:lang w:val="en-US" w:eastAsia="ru-RU"/>
        </w:rPr>
        <w:t>V</w:t>
      </w:r>
      <w:r w:rsidRPr="00282AD6">
        <w:rPr>
          <w:rFonts w:eastAsiaTheme="minorHAnsi"/>
          <w:b/>
          <w:iCs/>
          <w:snapToGrid w:val="0"/>
          <w:sz w:val="27"/>
          <w:szCs w:val="27"/>
          <w:vertAlign w:val="subscript"/>
          <w:lang w:eastAsia="ru-RU"/>
        </w:rPr>
        <w:t>стр.взн.</w:t>
      </w:r>
      <w:r w:rsidRPr="00282AD6">
        <w:rPr>
          <w:rFonts w:eastAsiaTheme="minorHAnsi"/>
          <w:iCs/>
          <w:snapToGrid w:val="0"/>
          <w:sz w:val="27"/>
          <w:szCs w:val="27"/>
          <w:lang w:eastAsia="ru-RU"/>
        </w:rPr>
        <w:t xml:space="preserve">) </w:t>
      </w:r>
      <w:r w:rsidRPr="00282AD6">
        <w:rPr>
          <w:rFonts w:eastAsiaTheme="minorHAnsi"/>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E22361" w:rsidRPr="0054427C" w:rsidRDefault="00E22361" w:rsidP="000F747B">
      <w:pPr>
        <w:spacing w:before="120" w:after="120" w:line="240" w:lineRule="auto"/>
        <w:rPr>
          <w:rFonts w:eastAsiaTheme="minorHAnsi"/>
          <w:b/>
          <w:iCs/>
          <w:snapToGrid w:val="0"/>
          <w:sz w:val="27"/>
          <w:szCs w:val="27"/>
          <w:lang w:eastAsia="ru-RU"/>
        </w:rPr>
      </w:pPr>
      <w:r w:rsidRPr="0054427C">
        <w:rPr>
          <w:rFonts w:eastAsiaTheme="minorHAnsi"/>
          <w:b/>
          <w:iCs/>
          <w:snapToGrid w:val="0"/>
          <w:sz w:val="27"/>
          <w:szCs w:val="27"/>
          <w:lang w:val="en-US" w:eastAsia="ru-RU"/>
        </w:rPr>
        <w:t>V</w:t>
      </w:r>
      <w:r w:rsidRPr="0054427C">
        <w:rPr>
          <w:rFonts w:eastAsiaTheme="minorHAnsi"/>
          <w:b/>
          <w:iCs/>
          <w:snapToGrid w:val="0"/>
          <w:sz w:val="27"/>
          <w:szCs w:val="27"/>
          <w:vertAlign w:val="subscript"/>
          <w:lang w:eastAsia="ru-RU"/>
        </w:rPr>
        <w:t>стр.взн.</w:t>
      </w:r>
      <w:r w:rsidRPr="0054427C">
        <w:rPr>
          <w:rFonts w:eastAsiaTheme="minorHAnsi"/>
          <w:b/>
          <w:iCs/>
          <w:snapToGrid w:val="0"/>
          <w:sz w:val="27"/>
          <w:szCs w:val="27"/>
          <w:lang w:eastAsia="ru-RU"/>
        </w:rPr>
        <w:t xml:space="preserve"> = </w:t>
      </w:r>
      <w:r w:rsidR="00282AD6" w:rsidRPr="0054427C">
        <w:rPr>
          <w:iCs/>
          <w:snapToGrid w:val="0"/>
          <w:sz w:val="27"/>
          <w:szCs w:val="27"/>
          <w:lang w:eastAsia="ru-RU"/>
        </w:rPr>
        <w:t>[</w:t>
      </w:r>
      <w:r w:rsidRPr="0054427C">
        <w:rPr>
          <w:rFonts w:eastAsiaTheme="minorHAnsi"/>
          <w:b/>
          <w:iCs/>
          <w:snapToGrid w:val="0"/>
          <w:sz w:val="27"/>
          <w:szCs w:val="27"/>
          <w:lang w:eastAsia="ru-RU"/>
        </w:rPr>
        <w:t>(</w:t>
      </w:r>
      <w:r w:rsidR="00B97E36" w:rsidRPr="0054427C">
        <w:rPr>
          <w:b/>
          <w:i/>
          <w:iCs/>
          <w:snapToGrid w:val="0"/>
          <w:sz w:val="27"/>
          <w:szCs w:val="27"/>
          <w:lang w:val="en-US" w:eastAsia="ru-RU"/>
        </w:rPr>
        <w:t>V</w:t>
      </w:r>
      <w:r w:rsidR="00B97E36" w:rsidRPr="0054427C">
        <w:rPr>
          <w:b/>
          <w:i/>
          <w:iCs/>
          <w:snapToGrid w:val="0"/>
          <w:sz w:val="27"/>
          <w:szCs w:val="27"/>
          <w:lang w:eastAsia="ru-RU"/>
        </w:rPr>
        <w:t>нб1</w:t>
      </w:r>
      <w:r w:rsidR="00B97E36" w:rsidRPr="0054427C">
        <w:rPr>
          <w:b/>
          <w:i/>
          <w:iCs/>
          <w:snapToGrid w:val="0"/>
          <w:sz w:val="27"/>
          <w:szCs w:val="27"/>
          <w:vertAlign w:val="subscript"/>
          <w:lang w:eastAsia="ru-RU"/>
        </w:rPr>
        <w:t>пп</w:t>
      </w:r>
      <w:r w:rsidR="00B97E36" w:rsidRPr="0054427C">
        <w:rPr>
          <w:rFonts w:eastAsiaTheme="minorHAnsi"/>
          <w:b/>
          <w:iCs/>
          <w:snapToGrid w:val="0"/>
          <w:sz w:val="27"/>
          <w:szCs w:val="27"/>
          <w:lang w:eastAsia="ru-RU"/>
        </w:rPr>
        <w:t xml:space="preserve"> х </w:t>
      </w:r>
      <w:r w:rsidR="00B97E36" w:rsidRPr="0054427C">
        <w:rPr>
          <w:rFonts w:eastAsiaTheme="minorHAnsi"/>
          <w:b/>
          <w:iCs/>
          <w:snapToGrid w:val="0"/>
          <w:sz w:val="27"/>
          <w:szCs w:val="27"/>
          <w:lang w:val="en-US" w:eastAsia="ru-RU"/>
        </w:rPr>
        <w:t>S</w:t>
      </w:r>
      <w:r w:rsidRPr="0054427C">
        <w:rPr>
          <w:rFonts w:eastAsiaTheme="minorHAnsi"/>
          <w:b/>
          <w:iCs/>
          <w:snapToGrid w:val="0"/>
          <w:sz w:val="27"/>
          <w:szCs w:val="27"/>
          <w:lang w:eastAsia="ru-RU"/>
        </w:rPr>
        <w:t>)</w:t>
      </w:r>
      <w:r w:rsidR="00282AD6" w:rsidRPr="0054427C">
        <w:rPr>
          <w:iCs/>
          <w:snapToGrid w:val="0"/>
          <w:sz w:val="27"/>
          <w:szCs w:val="27"/>
          <w:lang w:eastAsia="ru-RU"/>
        </w:rPr>
        <w:t>]</w:t>
      </w:r>
      <w:r w:rsidRPr="0054427C">
        <w:rPr>
          <w:rFonts w:eastAsiaTheme="minorHAnsi"/>
          <w:b/>
          <w:iCs/>
          <w:snapToGrid w:val="0"/>
          <w:sz w:val="27"/>
          <w:szCs w:val="27"/>
          <w:lang w:eastAsia="ru-RU"/>
        </w:rPr>
        <w:t xml:space="preserve"> х (</w:t>
      </w:r>
      <w:r w:rsidRPr="0054427C">
        <w:rPr>
          <w:rFonts w:eastAsiaTheme="minorHAnsi"/>
          <w:b/>
          <w:iCs/>
          <w:snapToGrid w:val="0"/>
          <w:sz w:val="27"/>
          <w:szCs w:val="27"/>
          <w:lang w:val="en-US" w:eastAsia="ru-RU"/>
        </w:rPr>
        <w:t>V</w:t>
      </w:r>
      <w:r w:rsidRPr="0054427C">
        <w:rPr>
          <w:rFonts w:eastAsiaTheme="minorHAnsi"/>
          <w:b/>
          <w:iCs/>
          <w:snapToGrid w:val="0"/>
          <w:sz w:val="27"/>
          <w:szCs w:val="27"/>
          <w:vertAlign w:val="subscript"/>
          <w:lang w:eastAsia="ru-RU"/>
        </w:rPr>
        <w:t>стр.взн.пр.п</w:t>
      </w:r>
      <w:r w:rsidR="00B97E36" w:rsidRPr="0054427C">
        <w:rPr>
          <w:rFonts w:eastAsiaTheme="minorHAnsi"/>
          <w:b/>
          <w:iCs/>
          <w:snapToGrid w:val="0"/>
          <w:sz w:val="27"/>
          <w:szCs w:val="27"/>
          <w:lang w:eastAsia="ru-RU"/>
        </w:rPr>
        <w:t>/</w:t>
      </w:r>
      <w:r w:rsidR="00B97E36" w:rsidRPr="0054427C">
        <w:rPr>
          <w:b/>
          <w:iCs/>
          <w:snapToGrid w:val="0"/>
          <w:sz w:val="27"/>
          <w:szCs w:val="27"/>
          <w:lang w:val="en-US" w:eastAsia="ru-RU"/>
        </w:rPr>
        <w:t>I</w:t>
      </w:r>
      <w:r w:rsidR="00B97E36" w:rsidRPr="0054427C">
        <w:rPr>
          <w:b/>
          <w:iCs/>
          <w:snapToGrid w:val="0"/>
          <w:sz w:val="27"/>
          <w:szCs w:val="27"/>
          <w:vertAlign w:val="subscript"/>
          <w:lang w:eastAsia="ru-RU"/>
        </w:rPr>
        <w:t>исч.пр.п</w:t>
      </w:r>
      <w:r w:rsidRPr="0054427C">
        <w:rPr>
          <w:rFonts w:eastAsiaTheme="minorHAnsi"/>
          <w:b/>
          <w:iCs/>
          <w:snapToGrid w:val="0"/>
          <w:sz w:val="27"/>
          <w:szCs w:val="27"/>
          <w:lang w:eastAsia="ru-RU"/>
        </w:rPr>
        <w:t>),</w:t>
      </w:r>
      <w:r w:rsidR="000F747B" w:rsidRPr="0054427C">
        <w:rPr>
          <w:rFonts w:eastAsiaTheme="minorHAnsi"/>
          <w:b/>
          <w:iCs/>
          <w:snapToGrid w:val="0"/>
          <w:sz w:val="27"/>
          <w:szCs w:val="27"/>
          <w:lang w:eastAsia="ru-RU"/>
        </w:rPr>
        <w:t xml:space="preserve"> </w:t>
      </w:r>
      <w:r w:rsidRPr="0054427C">
        <w:rPr>
          <w:rFonts w:eastAsiaTheme="minorHAnsi"/>
          <w:iCs/>
          <w:snapToGrid w:val="0"/>
          <w:sz w:val="27"/>
          <w:szCs w:val="27"/>
          <w:lang w:eastAsia="ru-RU"/>
        </w:rPr>
        <w:t>где:</w:t>
      </w:r>
    </w:p>
    <w:p w:rsidR="00282AD6" w:rsidRPr="00E0212E" w:rsidRDefault="00282AD6" w:rsidP="00282AD6">
      <w:pPr>
        <w:spacing w:line="240" w:lineRule="auto"/>
        <w:jc w:val="both"/>
        <w:rPr>
          <w:iCs/>
          <w:snapToGrid w:val="0"/>
          <w:sz w:val="27"/>
          <w:szCs w:val="27"/>
          <w:lang w:eastAsia="ru-RU"/>
        </w:rPr>
      </w:pPr>
      <w:r w:rsidRPr="00282AD6">
        <w:rPr>
          <w:b/>
          <w:iCs/>
          <w:snapToGrid w:val="0"/>
          <w:sz w:val="27"/>
          <w:szCs w:val="27"/>
          <w:lang w:val="en-US" w:eastAsia="ru-RU"/>
        </w:rPr>
        <w:t>V</w:t>
      </w:r>
      <w:r w:rsidRPr="00282AD6">
        <w:rPr>
          <w:b/>
          <w:iCs/>
          <w:snapToGrid w:val="0"/>
          <w:sz w:val="27"/>
          <w:szCs w:val="27"/>
          <w:vertAlign w:val="subscript"/>
          <w:lang w:eastAsia="ru-RU"/>
        </w:rPr>
        <w:t>стр.взн.</w:t>
      </w:r>
      <w:r w:rsidRPr="00282AD6">
        <w:rPr>
          <w:b/>
          <w:iCs/>
          <w:snapToGrid w:val="0"/>
          <w:sz w:val="27"/>
          <w:szCs w:val="27"/>
          <w:lang w:eastAsia="ru-RU"/>
        </w:rPr>
        <w:t>.</w:t>
      </w:r>
      <w:r w:rsidRPr="00282AD6">
        <w:rPr>
          <w:b/>
          <w:iCs/>
          <w:snapToGrid w:val="0"/>
          <w:sz w:val="27"/>
          <w:szCs w:val="27"/>
          <w:vertAlign w:val="subscript"/>
          <w:lang w:eastAsia="ru-RU"/>
        </w:rPr>
        <w:t>пр.п</w:t>
      </w:r>
      <w:r w:rsidRPr="00282AD6">
        <w:rPr>
          <w:b/>
          <w:iCs/>
          <w:snapToGrid w:val="0"/>
          <w:sz w:val="27"/>
          <w:szCs w:val="27"/>
          <w:lang w:eastAsia="ru-RU"/>
        </w:rPr>
        <w:t xml:space="preserve"> </w:t>
      </w:r>
      <w:r w:rsidRPr="00E0212E">
        <w:rPr>
          <w:iCs/>
          <w:snapToGrid w:val="0"/>
          <w:sz w:val="27"/>
          <w:szCs w:val="27"/>
          <w:lang w:eastAsia="ru-RU"/>
        </w:rPr>
        <w:t>– сумма страховых взносов на ОПС и по временной нетрудоспособности за предыдущий период, тыс. рублей;</w:t>
      </w:r>
    </w:p>
    <w:p w:rsidR="00E22361" w:rsidRPr="00282AD6" w:rsidRDefault="00B97E36" w:rsidP="00B97E36">
      <w:pPr>
        <w:spacing w:line="240" w:lineRule="auto"/>
        <w:ind w:firstLine="708"/>
        <w:jc w:val="both"/>
        <w:rPr>
          <w:rFonts w:eastAsiaTheme="minorHAnsi"/>
          <w:snapToGrid w:val="0"/>
          <w:sz w:val="27"/>
          <w:szCs w:val="27"/>
          <w:lang w:eastAsia="ru-RU"/>
        </w:rPr>
      </w:pPr>
      <w:r w:rsidRPr="00282AD6">
        <w:rPr>
          <w:b/>
          <w:iCs/>
          <w:snapToGrid w:val="0"/>
          <w:sz w:val="27"/>
          <w:szCs w:val="27"/>
          <w:lang w:val="en-US" w:eastAsia="ru-RU"/>
        </w:rPr>
        <w:t>I</w:t>
      </w:r>
      <w:r w:rsidR="00376740" w:rsidRPr="00282AD6">
        <w:rPr>
          <w:b/>
          <w:iCs/>
          <w:snapToGrid w:val="0"/>
          <w:sz w:val="27"/>
          <w:szCs w:val="27"/>
          <w:lang w:eastAsia="ru-RU"/>
        </w:rPr>
        <w:t xml:space="preserve"> </w:t>
      </w:r>
      <w:r w:rsidRPr="00282AD6">
        <w:rPr>
          <w:b/>
          <w:iCs/>
          <w:snapToGrid w:val="0"/>
          <w:sz w:val="27"/>
          <w:szCs w:val="27"/>
          <w:vertAlign w:val="subscript"/>
          <w:lang w:eastAsia="ru-RU"/>
        </w:rPr>
        <w:t>исч.пр.п</w:t>
      </w:r>
      <w:r w:rsidR="00E22361" w:rsidRPr="00282AD6">
        <w:rPr>
          <w:rFonts w:eastAsiaTheme="minorHAnsi"/>
          <w:b/>
          <w:snapToGrid w:val="0"/>
          <w:sz w:val="27"/>
          <w:szCs w:val="27"/>
          <w:lang w:eastAsia="ru-RU"/>
        </w:rPr>
        <w:t xml:space="preserve"> </w:t>
      </w:r>
      <w:r w:rsidR="00E22361" w:rsidRPr="00282AD6">
        <w:rPr>
          <w:rFonts w:eastAsiaTheme="minorHAnsi"/>
          <w:iCs/>
          <w:snapToGrid w:val="0"/>
          <w:sz w:val="27"/>
          <w:szCs w:val="27"/>
          <w:lang w:eastAsia="ru-RU"/>
        </w:rPr>
        <w:t>– сумма исчисленного налога за предыдущий период, тыс. рублей.</w:t>
      </w:r>
    </w:p>
    <w:p w:rsidR="00E22361" w:rsidRPr="00C84278" w:rsidRDefault="00E22361" w:rsidP="00926606">
      <w:pPr>
        <w:spacing w:line="240" w:lineRule="auto"/>
        <w:jc w:val="both"/>
        <w:rPr>
          <w:rFonts w:eastAsiaTheme="minorHAnsi"/>
          <w:snapToGrid w:val="0"/>
          <w:spacing w:val="2"/>
          <w:sz w:val="27"/>
          <w:szCs w:val="27"/>
          <w:lang w:eastAsia="ru-RU"/>
        </w:rPr>
      </w:pPr>
      <w:r w:rsidRPr="00282AD6">
        <w:rPr>
          <w:rFonts w:eastAsiaTheme="minorHAnsi"/>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w:t>
      </w:r>
      <w:r w:rsidR="009D335A" w:rsidRPr="00282AD6">
        <w:rPr>
          <w:rFonts w:eastAsiaTheme="minorHAnsi"/>
          <w:iCs/>
          <w:snapToGrid w:val="0"/>
          <w:sz w:val="27"/>
          <w:szCs w:val="27"/>
          <w:lang w:eastAsia="ru-RU"/>
        </w:rPr>
        <w:t xml:space="preserve"> числе по минимальному налогу) </w:t>
      </w:r>
      <w:r w:rsidR="009D335A" w:rsidRPr="00282AD6">
        <w:rPr>
          <w:rFonts w:eastAsiaTheme="minorHAnsi"/>
          <w:b/>
          <w:snapToGrid w:val="0"/>
          <w:sz w:val="27"/>
          <w:szCs w:val="27"/>
          <w:lang w:eastAsia="ru-RU"/>
        </w:rPr>
        <w:t>(</w:t>
      </w:r>
      <w:r w:rsidR="000F747B" w:rsidRPr="00282AD6">
        <w:rPr>
          <w:rStyle w:val="FontStyle99"/>
          <w:rFonts w:ascii="Times New Roman" w:hAnsi="Times New Roman" w:cs="Times New Roman"/>
          <w:b/>
          <w:sz w:val="27"/>
          <w:szCs w:val="27"/>
        </w:rPr>
        <w:t>УСН</w:t>
      </w:r>
      <w:r w:rsidR="000F747B" w:rsidRPr="00282AD6">
        <w:rPr>
          <w:rStyle w:val="FontStyle99"/>
          <w:rFonts w:ascii="Times New Roman" w:hAnsi="Times New Roman" w:cs="Times New Roman"/>
          <w:sz w:val="27"/>
          <w:szCs w:val="27"/>
          <w:vertAlign w:val="subscript"/>
        </w:rPr>
        <w:t>2</w:t>
      </w:r>
      <w:r w:rsidR="009D335A" w:rsidRPr="00282AD6">
        <w:rPr>
          <w:rFonts w:eastAsiaTheme="minorHAnsi"/>
          <w:b/>
          <w:snapToGrid w:val="0"/>
          <w:sz w:val="27"/>
          <w:szCs w:val="27"/>
          <w:lang w:eastAsia="ru-RU"/>
        </w:rPr>
        <w:t>)</w:t>
      </w:r>
      <w:r w:rsidRPr="00282AD6">
        <w:rPr>
          <w:rFonts w:eastAsiaTheme="minorHAnsi"/>
          <w:iCs/>
          <w:snapToGrid w:val="0"/>
          <w:sz w:val="27"/>
          <w:szCs w:val="27"/>
          <w:lang w:eastAsia="ru-RU"/>
        </w:rPr>
        <w:t xml:space="preserve">, </w:t>
      </w:r>
      <w:r w:rsidRPr="00282AD6">
        <w:rPr>
          <w:rFonts w:eastAsiaTheme="minorHAnsi"/>
          <w:snapToGrid w:val="0"/>
          <w:spacing w:val="2"/>
          <w:sz w:val="27"/>
          <w:szCs w:val="27"/>
          <w:lang w:eastAsia="ru-RU"/>
        </w:rPr>
        <w:t>рассчитывается по следующей формуле:</w:t>
      </w:r>
    </w:p>
    <w:p w:rsidR="00947598" w:rsidRPr="00C84278" w:rsidRDefault="00947598" w:rsidP="00926606">
      <w:pPr>
        <w:spacing w:line="240" w:lineRule="auto"/>
        <w:jc w:val="both"/>
        <w:rPr>
          <w:rFonts w:eastAsiaTheme="minorHAnsi"/>
          <w:snapToGrid w:val="0"/>
          <w:spacing w:val="2"/>
          <w:sz w:val="27"/>
          <w:szCs w:val="27"/>
          <w:lang w:eastAsia="ru-RU"/>
        </w:rPr>
      </w:pPr>
    </w:p>
    <w:p w:rsidR="00947598" w:rsidRDefault="00947598" w:rsidP="00947598">
      <w:pPr>
        <w:spacing w:line="240" w:lineRule="auto"/>
        <w:jc w:val="both"/>
        <w:rPr>
          <w:iCs/>
          <w:snapToGrid w:val="0"/>
          <w:sz w:val="27"/>
          <w:szCs w:val="27"/>
          <w:lang w:val="en-US" w:eastAsia="ru-RU"/>
        </w:rPr>
      </w:pPr>
      <w:r w:rsidRPr="00E0212E">
        <w:rPr>
          <w:rStyle w:val="FontStyle99"/>
          <w:b/>
          <w:sz w:val="27"/>
          <w:szCs w:val="27"/>
        </w:rPr>
        <w:t>УСН</w:t>
      </w:r>
      <w:r w:rsidRPr="00E0212E">
        <w:rPr>
          <w:rStyle w:val="FontStyle99"/>
          <w:sz w:val="27"/>
          <w:szCs w:val="27"/>
          <w:vertAlign w:val="subscript"/>
          <w:lang w:val="en-US"/>
        </w:rPr>
        <w:t xml:space="preserve"> 2</w:t>
      </w:r>
      <w:r w:rsidRPr="00E0212E">
        <w:rPr>
          <w:rStyle w:val="FontStyle99"/>
          <w:sz w:val="27"/>
          <w:szCs w:val="27"/>
          <w:lang w:val="en-US"/>
        </w:rPr>
        <w:t>= [((V</w:t>
      </w:r>
      <w:r w:rsidRPr="00E0212E">
        <w:rPr>
          <w:rStyle w:val="FontStyle100"/>
          <w:sz w:val="27"/>
          <w:szCs w:val="27"/>
        </w:rPr>
        <w:t>нб</w:t>
      </w:r>
      <w:r w:rsidRPr="00E0212E">
        <w:rPr>
          <w:rStyle w:val="FontStyle100"/>
          <w:sz w:val="27"/>
          <w:szCs w:val="27"/>
          <w:lang w:val="en-US"/>
        </w:rPr>
        <w:t xml:space="preserve">2nn </w:t>
      </w:r>
      <w:r w:rsidRPr="00E0212E">
        <w:rPr>
          <w:rStyle w:val="FontStyle82"/>
          <w:sz w:val="27"/>
          <w:szCs w:val="27"/>
          <w:lang w:val="en-US"/>
        </w:rPr>
        <w:t>* (S</w:t>
      </w:r>
      <w:r w:rsidRPr="003D7ADD">
        <w:rPr>
          <w:rStyle w:val="FontStyle82"/>
          <w:sz w:val="20"/>
          <w:szCs w:val="27"/>
          <w:lang w:val="en-US"/>
        </w:rPr>
        <w:t>1</w:t>
      </w:r>
      <w:r w:rsidRPr="00E0212E">
        <w:rPr>
          <w:rStyle w:val="FontStyle82"/>
          <w:sz w:val="27"/>
          <w:szCs w:val="27"/>
          <w:lang w:val="en-US"/>
        </w:rPr>
        <w:t>) (+/-)</w:t>
      </w:r>
      <w:r w:rsidRPr="00E0212E">
        <w:rPr>
          <w:rStyle w:val="FontStyle82"/>
          <w:i/>
          <w:sz w:val="27"/>
          <w:szCs w:val="27"/>
          <w:lang w:val="en-US"/>
        </w:rPr>
        <w:t>F</w:t>
      </w:r>
      <w:r w:rsidRPr="00E0212E">
        <w:rPr>
          <w:rStyle w:val="FontStyle82"/>
          <w:sz w:val="27"/>
          <w:szCs w:val="27"/>
          <w:lang w:val="en-US"/>
        </w:rPr>
        <w:t xml:space="preserve">] </w:t>
      </w:r>
      <w:r w:rsidRPr="00E0212E">
        <w:rPr>
          <w:rStyle w:val="FontStyle100"/>
          <w:sz w:val="27"/>
          <w:szCs w:val="27"/>
          <w:lang w:val="en-US"/>
        </w:rPr>
        <w:t xml:space="preserve">+ </w:t>
      </w:r>
      <w:r w:rsidRPr="00E0212E">
        <w:rPr>
          <w:rStyle w:val="FontStyle113"/>
          <w:sz w:val="27"/>
          <w:szCs w:val="27"/>
          <w:lang w:val="en-US"/>
        </w:rPr>
        <w:t>[(V</w:t>
      </w:r>
      <w:r w:rsidRPr="00E0212E">
        <w:rPr>
          <w:rStyle w:val="FontStyle113"/>
          <w:sz w:val="27"/>
          <w:szCs w:val="27"/>
        </w:rPr>
        <w:t>нбЗ</w:t>
      </w:r>
      <w:r w:rsidRPr="00E0212E">
        <w:rPr>
          <w:rStyle w:val="FontStyle113"/>
          <w:sz w:val="27"/>
          <w:szCs w:val="27"/>
          <w:lang w:val="en-US"/>
        </w:rPr>
        <w:t xml:space="preserve">nn </w:t>
      </w:r>
      <w:r w:rsidRPr="00E0212E">
        <w:rPr>
          <w:rStyle w:val="FontStyle82"/>
          <w:sz w:val="27"/>
          <w:szCs w:val="27"/>
          <w:lang w:val="en-US"/>
        </w:rPr>
        <w:t>* (S</w:t>
      </w:r>
      <w:r w:rsidRPr="003D7ADD">
        <w:rPr>
          <w:rStyle w:val="FontStyle82"/>
          <w:sz w:val="20"/>
          <w:szCs w:val="27"/>
          <w:lang w:val="en-US"/>
        </w:rPr>
        <w:t>2</w:t>
      </w:r>
      <w:r w:rsidRPr="00E0212E">
        <w:rPr>
          <w:rStyle w:val="FontStyle82"/>
          <w:sz w:val="27"/>
          <w:szCs w:val="27"/>
          <w:lang w:val="en-US"/>
        </w:rPr>
        <w:t xml:space="preserve">) </w:t>
      </w:r>
      <w:r w:rsidRPr="00E0212E">
        <w:rPr>
          <w:rStyle w:val="FontStyle118"/>
          <w:sz w:val="27"/>
          <w:szCs w:val="27"/>
          <w:lang w:val="en-US"/>
        </w:rPr>
        <w:t>(+</w:t>
      </w:r>
      <w:r w:rsidRPr="00E0212E">
        <w:rPr>
          <w:rStyle w:val="FontStyle82"/>
          <w:sz w:val="27"/>
          <w:szCs w:val="27"/>
          <w:lang w:val="en-US"/>
        </w:rPr>
        <w:t>/</w:t>
      </w:r>
      <w:r w:rsidRPr="00E0212E">
        <w:rPr>
          <w:rStyle w:val="FontStyle99"/>
          <w:sz w:val="27"/>
          <w:szCs w:val="27"/>
          <w:lang w:val="en-US"/>
        </w:rPr>
        <w:t xml:space="preserve">-)F])* </w:t>
      </w:r>
      <w:r w:rsidRPr="00E0212E">
        <w:rPr>
          <w:rStyle w:val="FontStyle99"/>
          <w:spacing w:val="20"/>
          <w:sz w:val="27"/>
          <w:szCs w:val="27"/>
          <w:lang w:val="en-US"/>
        </w:rPr>
        <w:t>(</w:t>
      </w:r>
      <w:r w:rsidRPr="00E0212E">
        <w:rPr>
          <w:rStyle w:val="FontStyle99"/>
          <w:spacing w:val="20"/>
          <w:sz w:val="27"/>
          <w:szCs w:val="27"/>
        </w:rPr>
        <w:t>Ксоб</w:t>
      </w:r>
      <w:r w:rsidRPr="00E0212E">
        <w:rPr>
          <w:rStyle w:val="FontStyle99"/>
          <w:spacing w:val="20"/>
          <w:sz w:val="27"/>
          <w:szCs w:val="27"/>
          <w:lang w:val="en-US"/>
        </w:rPr>
        <w:t>.</w:t>
      </w:r>
      <w:r w:rsidRPr="00E0212E">
        <w:rPr>
          <w:rStyle w:val="FontStyle100"/>
          <w:sz w:val="27"/>
          <w:szCs w:val="27"/>
          <w:lang w:val="en-US"/>
        </w:rPr>
        <w:t xml:space="preserve">), </w:t>
      </w:r>
      <w:r w:rsidRPr="00E0212E">
        <w:rPr>
          <w:iCs/>
          <w:snapToGrid w:val="0"/>
          <w:sz w:val="27"/>
          <w:szCs w:val="27"/>
          <w:lang w:eastAsia="ru-RU"/>
        </w:rPr>
        <w:t>где</w:t>
      </w:r>
      <w:r w:rsidRPr="00E0212E">
        <w:rPr>
          <w:iCs/>
          <w:snapToGrid w:val="0"/>
          <w:sz w:val="27"/>
          <w:szCs w:val="27"/>
          <w:lang w:val="en-US" w:eastAsia="ru-RU"/>
        </w:rPr>
        <w:t>:</w:t>
      </w:r>
    </w:p>
    <w:p w:rsidR="00947598" w:rsidRPr="00E0212E" w:rsidRDefault="00947598" w:rsidP="00947598">
      <w:pPr>
        <w:spacing w:line="240" w:lineRule="auto"/>
        <w:jc w:val="both"/>
        <w:rPr>
          <w:iCs/>
          <w:snapToGrid w:val="0"/>
          <w:sz w:val="27"/>
          <w:szCs w:val="27"/>
          <w:lang w:val="en-US" w:eastAsia="ru-RU"/>
        </w:rPr>
      </w:pPr>
    </w:p>
    <w:p w:rsidR="00E22361" w:rsidRPr="00282AD6" w:rsidRDefault="00947598" w:rsidP="00926606">
      <w:pPr>
        <w:spacing w:line="240" w:lineRule="auto"/>
        <w:jc w:val="both"/>
        <w:rPr>
          <w:rFonts w:eastAsiaTheme="minorHAnsi"/>
          <w:iCs/>
          <w:snapToGrid w:val="0"/>
          <w:sz w:val="27"/>
          <w:szCs w:val="27"/>
          <w:lang w:eastAsia="ru-RU"/>
        </w:rPr>
      </w:pPr>
      <w:r w:rsidRPr="00947598">
        <w:rPr>
          <w:b/>
          <w:i/>
          <w:iCs/>
          <w:snapToGrid w:val="0"/>
          <w:sz w:val="27"/>
          <w:szCs w:val="27"/>
          <w:lang w:val="en-US" w:eastAsia="ru-RU"/>
        </w:rPr>
        <w:t>V</w:t>
      </w:r>
      <w:r w:rsidRPr="00947598">
        <w:rPr>
          <w:b/>
          <w:i/>
          <w:iCs/>
          <w:snapToGrid w:val="0"/>
          <w:sz w:val="27"/>
          <w:szCs w:val="27"/>
          <w:lang w:eastAsia="ru-RU"/>
        </w:rPr>
        <w:t>нб2</w:t>
      </w:r>
      <w:r w:rsidRPr="00947598">
        <w:rPr>
          <w:b/>
          <w:i/>
          <w:iCs/>
          <w:snapToGrid w:val="0"/>
          <w:sz w:val="27"/>
          <w:szCs w:val="27"/>
          <w:vertAlign w:val="subscript"/>
          <w:lang w:eastAsia="ru-RU"/>
        </w:rPr>
        <w:t>пп</w:t>
      </w:r>
      <w:r w:rsidRPr="00E0212E">
        <w:rPr>
          <w:iCs/>
          <w:snapToGrid w:val="0"/>
          <w:sz w:val="27"/>
          <w:szCs w:val="27"/>
          <w:lang w:eastAsia="ru-RU"/>
        </w:rPr>
        <w:t xml:space="preserve"> </w:t>
      </w:r>
      <w:r w:rsidR="00E22361" w:rsidRPr="00282AD6">
        <w:rPr>
          <w:rFonts w:eastAsiaTheme="minorHAnsi"/>
          <w:iCs/>
          <w:snapToGrid w:val="0"/>
          <w:sz w:val="27"/>
          <w:szCs w:val="27"/>
          <w:lang w:eastAsia="ru-RU"/>
        </w:rPr>
        <w:t xml:space="preserve">– налоговая база прогнозируемого периода </w:t>
      </w:r>
      <w:r w:rsidR="009E78D7" w:rsidRPr="00282AD6">
        <w:rPr>
          <w:rFonts w:eastAsiaTheme="minorHAnsi"/>
          <w:iCs/>
          <w:snapToGrid w:val="0"/>
          <w:sz w:val="27"/>
          <w:szCs w:val="27"/>
          <w:lang w:eastAsia="ru-RU"/>
        </w:rPr>
        <w:t xml:space="preserve">по </w:t>
      </w:r>
      <w:r w:rsidR="009E78D7" w:rsidRPr="00282AD6">
        <w:rPr>
          <w:rStyle w:val="FontStyle99"/>
          <w:rFonts w:ascii="Times New Roman" w:hAnsi="Times New Roman" w:cs="Times New Roman"/>
          <w:b/>
          <w:sz w:val="27"/>
          <w:szCs w:val="27"/>
        </w:rPr>
        <w:t>УСН</w:t>
      </w:r>
      <w:r w:rsidR="009E78D7" w:rsidRPr="00282AD6">
        <w:rPr>
          <w:rStyle w:val="FontStyle99"/>
          <w:rFonts w:ascii="Times New Roman" w:hAnsi="Times New Roman" w:cs="Times New Roman"/>
          <w:b/>
          <w:sz w:val="27"/>
          <w:szCs w:val="27"/>
          <w:vertAlign w:val="subscript"/>
        </w:rPr>
        <w:t>2</w:t>
      </w:r>
      <w:r w:rsidR="009E78D7" w:rsidRPr="00282AD6">
        <w:rPr>
          <w:rStyle w:val="FontStyle99"/>
          <w:rFonts w:ascii="Times New Roman" w:hAnsi="Times New Roman" w:cs="Times New Roman"/>
          <w:sz w:val="27"/>
          <w:szCs w:val="27"/>
          <w:vertAlign w:val="subscript"/>
        </w:rPr>
        <w:t xml:space="preserve"> </w:t>
      </w:r>
      <w:r w:rsidR="00E22361" w:rsidRPr="00282AD6">
        <w:rPr>
          <w:rFonts w:eastAsiaTheme="minorHAnsi"/>
          <w:sz w:val="27"/>
          <w:szCs w:val="27"/>
        </w:rPr>
        <w:t>при использовании объекта обложения «доходы, уменьшенные на величину расходов»</w:t>
      </w:r>
      <w:r w:rsidR="00E22361" w:rsidRPr="00282AD6">
        <w:rPr>
          <w:rFonts w:eastAsiaTheme="minorHAnsi"/>
          <w:iCs/>
          <w:snapToGrid w:val="0"/>
          <w:sz w:val="27"/>
          <w:szCs w:val="27"/>
          <w:lang w:eastAsia="ru-RU"/>
        </w:rPr>
        <w:t>, тыс. рублей;</w:t>
      </w:r>
    </w:p>
    <w:p w:rsidR="00E22361" w:rsidRPr="00B2274D" w:rsidRDefault="00947598" w:rsidP="00926606">
      <w:pPr>
        <w:autoSpaceDE w:val="0"/>
        <w:autoSpaceDN w:val="0"/>
        <w:adjustRightInd w:val="0"/>
        <w:spacing w:before="7" w:line="240" w:lineRule="auto"/>
        <w:ind w:firstLine="708"/>
        <w:jc w:val="both"/>
        <w:rPr>
          <w:rFonts w:eastAsiaTheme="minorEastAsia"/>
          <w:sz w:val="27"/>
          <w:szCs w:val="27"/>
          <w:lang w:eastAsia="ru-RU"/>
        </w:rPr>
      </w:pPr>
      <w:r w:rsidRPr="00947598">
        <w:rPr>
          <w:rStyle w:val="FontStyle113"/>
          <w:b/>
          <w:sz w:val="27"/>
          <w:szCs w:val="27"/>
          <w:lang w:val="en-US"/>
        </w:rPr>
        <w:t>V</w:t>
      </w:r>
      <w:r w:rsidRPr="00947598">
        <w:rPr>
          <w:rStyle w:val="FontStyle113"/>
          <w:b/>
          <w:sz w:val="27"/>
          <w:szCs w:val="27"/>
        </w:rPr>
        <w:t>нбЗ</w:t>
      </w:r>
      <w:r w:rsidRPr="00947598">
        <w:rPr>
          <w:rStyle w:val="FontStyle113"/>
          <w:b/>
          <w:sz w:val="27"/>
          <w:szCs w:val="27"/>
          <w:vertAlign w:val="subscript"/>
        </w:rPr>
        <w:t>пп</w:t>
      </w:r>
      <w:r w:rsidRPr="00B2274D">
        <w:rPr>
          <w:rFonts w:eastAsia="Times New Roman"/>
          <w:sz w:val="27"/>
          <w:szCs w:val="27"/>
          <w:lang w:eastAsia="ru-RU"/>
        </w:rPr>
        <w:t xml:space="preserve"> </w:t>
      </w:r>
      <w:r w:rsidR="00E22361" w:rsidRPr="00B2274D">
        <w:rPr>
          <w:rFonts w:eastAsia="Times New Roman"/>
          <w:sz w:val="27"/>
          <w:szCs w:val="27"/>
          <w:lang w:eastAsia="ru-RU"/>
        </w:rPr>
        <w:t xml:space="preserve">– </w:t>
      </w:r>
      <w:r w:rsidR="00E22361" w:rsidRPr="00B2274D">
        <w:rPr>
          <w:rFonts w:eastAsiaTheme="minorEastAsia"/>
          <w:sz w:val="27"/>
          <w:szCs w:val="27"/>
          <w:lang w:eastAsia="ru-RU"/>
        </w:rPr>
        <w:t>налоговая база прогнозируемого периода по прогнозному объему минимального налога</w:t>
      </w:r>
      <w:r w:rsidR="009E0C88" w:rsidRPr="00B2274D">
        <w:rPr>
          <w:rFonts w:eastAsiaTheme="minorEastAsia"/>
          <w:sz w:val="27"/>
          <w:szCs w:val="27"/>
          <w:lang w:eastAsia="ru-RU"/>
        </w:rPr>
        <w:t xml:space="preserve"> по</w:t>
      </w:r>
      <w:r w:rsidR="00376740" w:rsidRPr="00B2274D">
        <w:rPr>
          <w:rStyle w:val="aff3"/>
          <w:sz w:val="27"/>
          <w:szCs w:val="27"/>
          <w:u w:val="none"/>
        </w:rPr>
        <w:t xml:space="preserve"> </w:t>
      </w:r>
      <w:r w:rsidR="00376740" w:rsidRPr="00B2274D">
        <w:rPr>
          <w:rStyle w:val="FontStyle99"/>
          <w:rFonts w:ascii="Times New Roman" w:hAnsi="Times New Roman" w:cs="Times New Roman"/>
          <w:sz w:val="27"/>
          <w:szCs w:val="27"/>
        </w:rPr>
        <w:t>УСН</w:t>
      </w:r>
      <w:r w:rsidR="00376740" w:rsidRPr="00B2274D">
        <w:rPr>
          <w:rStyle w:val="FontStyle99"/>
          <w:rFonts w:ascii="Times New Roman" w:hAnsi="Times New Roman" w:cs="Times New Roman"/>
          <w:b/>
          <w:sz w:val="27"/>
          <w:szCs w:val="27"/>
          <w:vertAlign w:val="subscript"/>
        </w:rPr>
        <w:t>2</w:t>
      </w:r>
      <w:r w:rsidR="009E0C88" w:rsidRPr="00B2274D">
        <w:rPr>
          <w:rFonts w:eastAsiaTheme="minorEastAsia"/>
          <w:b/>
          <w:sz w:val="27"/>
          <w:szCs w:val="27"/>
          <w:lang w:eastAsia="ru-RU"/>
        </w:rPr>
        <w:t xml:space="preserve"> </w:t>
      </w:r>
      <w:r w:rsidR="00E22361" w:rsidRPr="00B2274D">
        <w:rPr>
          <w:rFonts w:eastAsiaTheme="minorEastAsia"/>
          <w:i/>
          <w:iCs/>
          <w:sz w:val="27"/>
          <w:szCs w:val="27"/>
          <w:lang w:eastAsia="ru-RU"/>
        </w:rPr>
        <w:t xml:space="preserve">, </w:t>
      </w:r>
      <w:r w:rsidR="00E22361" w:rsidRPr="00B2274D">
        <w:rPr>
          <w:rFonts w:eastAsiaTheme="minorEastAsia"/>
          <w:sz w:val="27"/>
          <w:szCs w:val="27"/>
          <w:lang w:eastAsia="ru-RU"/>
        </w:rPr>
        <w:t xml:space="preserve">тыс. рублей; </w:t>
      </w:r>
    </w:p>
    <w:p w:rsidR="00E22361" w:rsidRPr="00B2274D" w:rsidRDefault="009E78D7" w:rsidP="00926606">
      <w:pPr>
        <w:spacing w:line="240" w:lineRule="auto"/>
        <w:jc w:val="both"/>
        <w:rPr>
          <w:rFonts w:eastAsiaTheme="minorHAnsi"/>
          <w:iCs/>
          <w:snapToGrid w:val="0"/>
          <w:sz w:val="27"/>
          <w:szCs w:val="27"/>
          <w:lang w:eastAsia="ru-RU"/>
        </w:rPr>
      </w:pPr>
      <w:r w:rsidRPr="00B2274D">
        <w:rPr>
          <w:rFonts w:eastAsiaTheme="minorHAnsi"/>
          <w:b/>
          <w:iCs/>
          <w:snapToGrid w:val="0"/>
          <w:sz w:val="27"/>
          <w:szCs w:val="27"/>
          <w:lang w:val="en-US" w:eastAsia="ru-RU"/>
        </w:rPr>
        <w:t>S</w:t>
      </w:r>
      <w:r w:rsidR="00E22361" w:rsidRPr="00B2274D">
        <w:rPr>
          <w:rFonts w:eastAsiaTheme="minorHAnsi"/>
          <w:b/>
          <w:iCs/>
          <w:snapToGrid w:val="0"/>
          <w:sz w:val="27"/>
          <w:szCs w:val="27"/>
          <w:lang w:eastAsia="ru-RU"/>
        </w:rPr>
        <w:t xml:space="preserve"> </w:t>
      </w:r>
      <w:r w:rsidR="00E22361" w:rsidRPr="00B2274D">
        <w:rPr>
          <w:rFonts w:eastAsiaTheme="minorHAnsi"/>
          <w:iCs/>
          <w:snapToGrid w:val="0"/>
          <w:sz w:val="27"/>
          <w:szCs w:val="27"/>
          <w:lang w:eastAsia="ru-RU"/>
        </w:rPr>
        <w:t xml:space="preserve">– ставка налога </w:t>
      </w:r>
      <w:r w:rsidR="00E22361" w:rsidRPr="00B2274D">
        <w:rPr>
          <w:sz w:val="27"/>
          <w:szCs w:val="27"/>
        </w:rPr>
        <w:t>(</w:t>
      </w:r>
      <w:r w:rsidRPr="00B2274D">
        <w:rPr>
          <w:rStyle w:val="FontStyle82"/>
          <w:sz w:val="27"/>
          <w:szCs w:val="27"/>
          <w:lang w:val="en-US"/>
        </w:rPr>
        <w:t>S</w:t>
      </w:r>
      <w:r w:rsidRPr="00B2274D">
        <w:rPr>
          <w:rStyle w:val="FontStyle82"/>
          <w:sz w:val="27"/>
          <w:szCs w:val="27"/>
          <w:vertAlign w:val="subscript"/>
        </w:rPr>
        <w:t>1</w:t>
      </w:r>
      <w:r w:rsidR="00E22361" w:rsidRPr="00B2274D">
        <w:rPr>
          <w:sz w:val="27"/>
          <w:szCs w:val="27"/>
        </w:rPr>
        <w:t xml:space="preserve"> – налоговая ставка по </w:t>
      </w:r>
      <w:r w:rsidRPr="00B2274D">
        <w:rPr>
          <w:rStyle w:val="FontStyle99"/>
          <w:rFonts w:ascii="Times New Roman" w:hAnsi="Times New Roman" w:cs="Times New Roman"/>
          <w:i w:val="0"/>
          <w:sz w:val="27"/>
          <w:szCs w:val="27"/>
        </w:rPr>
        <w:t>УСН</w:t>
      </w:r>
      <w:r w:rsidRPr="00B2274D">
        <w:rPr>
          <w:rStyle w:val="FontStyle99"/>
          <w:rFonts w:ascii="Times New Roman" w:hAnsi="Times New Roman" w:cs="Times New Roman"/>
          <w:sz w:val="27"/>
          <w:szCs w:val="27"/>
          <w:vertAlign w:val="subscript"/>
        </w:rPr>
        <w:t xml:space="preserve">2 </w:t>
      </w:r>
      <w:r w:rsidR="00E22361" w:rsidRPr="00B2274D">
        <w:rPr>
          <w:sz w:val="27"/>
          <w:szCs w:val="27"/>
        </w:rPr>
        <w:t xml:space="preserve">с объектом обложения «доходы, уменьшенные на величину расходов», </w:t>
      </w:r>
      <w:r w:rsidRPr="00B2274D">
        <w:rPr>
          <w:rStyle w:val="FontStyle82"/>
          <w:sz w:val="27"/>
          <w:szCs w:val="27"/>
          <w:lang w:val="en-US"/>
        </w:rPr>
        <w:t>S</w:t>
      </w:r>
      <w:r w:rsidRPr="00B2274D">
        <w:rPr>
          <w:rStyle w:val="FontStyle82"/>
          <w:sz w:val="27"/>
          <w:szCs w:val="27"/>
          <w:vertAlign w:val="subscript"/>
        </w:rPr>
        <w:t>2</w:t>
      </w:r>
      <w:r w:rsidR="00A87CBC" w:rsidRPr="00B2274D">
        <w:rPr>
          <w:rStyle w:val="FontStyle82"/>
          <w:sz w:val="27"/>
          <w:szCs w:val="27"/>
          <w:vertAlign w:val="subscript"/>
        </w:rPr>
        <w:t xml:space="preserve"> </w:t>
      </w:r>
      <w:r w:rsidR="00E22361" w:rsidRPr="00B2274D">
        <w:rPr>
          <w:sz w:val="27"/>
          <w:szCs w:val="27"/>
        </w:rPr>
        <w:t xml:space="preserve">– ставка минимального налога по </w:t>
      </w:r>
      <w:r w:rsidRPr="00B2274D">
        <w:rPr>
          <w:rStyle w:val="FontStyle82"/>
          <w:sz w:val="27"/>
          <w:szCs w:val="27"/>
        </w:rPr>
        <w:t>УСН</w:t>
      </w:r>
      <w:r w:rsidRPr="00B2274D">
        <w:rPr>
          <w:rStyle w:val="FontStyle82"/>
          <w:sz w:val="27"/>
          <w:szCs w:val="27"/>
          <w:vertAlign w:val="subscript"/>
        </w:rPr>
        <w:t>2</w:t>
      </w:r>
      <w:r w:rsidR="00E22361" w:rsidRPr="00B2274D">
        <w:rPr>
          <w:sz w:val="27"/>
          <w:szCs w:val="27"/>
        </w:rPr>
        <w:t>, в соответствии с главой 26.2 НК РФ),</w:t>
      </w:r>
      <w:r w:rsidR="00E22361" w:rsidRPr="00B2274D">
        <w:rPr>
          <w:rFonts w:eastAsiaTheme="minorHAnsi"/>
          <w:sz w:val="27"/>
          <w:szCs w:val="27"/>
        </w:rPr>
        <w:t xml:space="preserve"> </w:t>
      </w:r>
      <w:r w:rsidR="00E22361" w:rsidRPr="00B2274D">
        <w:rPr>
          <w:rFonts w:eastAsiaTheme="minorHAnsi"/>
          <w:iCs/>
          <w:snapToGrid w:val="0"/>
          <w:sz w:val="27"/>
          <w:szCs w:val="27"/>
          <w:lang w:eastAsia="ru-RU"/>
        </w:rPr>
        <w:t>%;</w:t>
      </w:r>
    </w:p>
    <w:p w:rsidR="00E22361" w:rsidRPr="00B2274D" w:rsidRDefault="00E22361" w:rsidP="00926606">
      <w:pPr>
        <w:spacing w:line="240" w:lineRule="auto"/>
        <w:jc w:val="both"/>
        <w:rPr>
          <w:rFonts w:eastAsiaTheme="minorHAnsi"/>
          <w:sz w:val="27"/>
          <w:szCs w:val="27"/>
        </w:rPr>
      </w:pPr>
      <w:r w:rsidRPr="00B2274D">
        <w:rPr>
          <w:rFonts w:eastAsiaTheme="minorHAnsi"/>
          <w:b/>
          <w:sz w:val="27"/>
          <w:szCs w:val="27"/>
          <w:lang w:val="en-US"/>
        </w:rPr>
        <w:t>K</w:t>
      </w:r>
      <w:r w:rsidRPr="00B2274D">
        <w:rPr>
          <w:rFonts w:eastAsiaTheme="minorHAnsi"/>
          <w:b/>
          <w:sz w:val="27"/>
          <w:szCs w:val="27"/>
          <w:vertAlign w:val="subscript"/>
        </w:rPr>
        <w:t>соб</w:t>
      </w:r>
      <w:r w:rsidRPr="00B2274D">
        <w:rPr>
          <w:rFonts w:eastAsiaTheme="minorHAnsi"/>
          <w:b/>
          <w:i/>
          <w:sz w:val="27"/>
          <w:szCs w:val="27"/>
        </w:rPr>
        <w:t xml:space="preserve"> </w:t>
      </w:r>
      <w:r w:rsidRPr="00B2274D">
        <w:rPr>
          <w:rFonts w:eastAsiaTheme="minorHAnsi"/>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E22361" w:rsidRPr="00E574B6" w:rsidRDefault="00E22361" w:rsidP="00926606">
      <w:pPr>
        <w:spacing w:line="240" w:lineRule="auto"/>
        <w:jc w:val="both"/>
        <w:rPr>
          <w:rFonts w:eastAsiaTheme="minorHAnsi"/>
          <w:sz w:val="27"/>
          <w:szCs w:val="27"/>
          <w:highlight w:val="yellow"/>
        </w:rPr>
      </w:pPr>
      <w:r w:rsidRPr="00B2274D">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r w:rsidR="00B2274D" w:rsidRPr="00E0212E">
        <w:rPr>
          <w:sz w:val="27"/>
          <w:szCs w:val="27"/>
        </w:rPr>
        <w:t>Показатель собираемости учитывает работу по погашению задолженности по налогу.</w:t>
      </w:r>
    </w:p>
    <w:p w:rsidR="000A3D41" w:rsidRPr="00B2274D" w:rsidRDefault="00E22361" w:rsidP="000A3D41">
      <w:pPr>
        <w:spacing w:line="240" w:lineRule="auto"/>
        <w:jc w:val="both"/>
        <w:rPr>
          <w:rFonts w:eastAsia="Times New Roman"/>
          <w:sz w:val="27"/>
          <w:szCs w:val="27"/>
        </w:rPr>
      </w:pPr>
      <w:r w:rsidRPr="00B2274D">
        <w:rPr>
          <w:rFonts w:eastAsia="Times New Roman"/>
          <w:b/>
          <w:sz w:val="27"/>
          <w:szCs w:val="27"/>
          <w:lang w:eastAsia="ru-RU"/>
        </w:rPr>
        <w:lastRenderedPageBreak/>
        <w:t>F</w:t>
      </w:r>
      <w:r w:rsidRPr="00B2274D">
        <w:rPr>
          <w:rFonts w:eastAsia="Times New Roman"/>
          <w:sz w:val="27"/>
          <w:szCs w:val="27"/>
          <w:lang w:eastAsia="ru-RU"/>
        </w:rPr>
        <w:t xml:space="preserve"> – </w:t>
      </w:r>
      <w:r w:rsidR="000A3D41" w:rsidRPr="00B2274D">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22361" w:rsidRPr="00FC079C" w:rsidRDefault="00E22361" w:rsidP="00926606">
      <w:pPr>
        <w:spacing w:line="240" w:lineRule="auto"/>
        <w:jc w:val="both"/>
        <w:rPr>
          <w:rFonts w:eastAsiaTheme="minorHAnsi"/>
          <w:iCs/>
          <w:snapToGrid w:val="0"/>
          <w:sz w:val="27"/>
          <w:szCs w:val="27"/>
          <w:lang w:eastAsia="ru-RU"/>
        </w:rPr>
      </w:pPr>
      <w:r w:rsidRPr="00FC079C">
        <w:rPr>
          <w:rFonts w:eastAsiaTheme="minorHAnsi"/>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009E78D7" w:rsidRPr="00FC079C">
        <w:rPr>
          <w:b/>
          <w:iCs/>
          <w:snapToGrid w:val="0"/>
          <w:sz w:val="27"/>
          <w:szCs w:val="27"/>
          <w:lang w:eastAsia="ru-RU"/>
        </w:rPr>
        <w:t>(</w:t>
      </w:r>
      <w:r w:rsidR="009E78D7" w:rsidRPr="00FC079C">
        <w:rPr>
          <w:b/>
          <w:iCs/>
          <w:snapToGrid w:val="0"/>
          <w:sz w:val="27"/>
          <w:szCs w:val="27"/>
          <w:lang w:val="en-US" w:eastAsia="ru-RU"/>
        </w:rPr>
        <w:t>V</w:t>
      </w:r>
      <w:r w:rsidR="009E78D7" w:rsidRPr="00FC079C">
        <w:rPr>
          <w:b/>
          <w:iCs/>
          <w:snapToGrid w:val="0"/>
          <w:sz w:val="27"/>
          <w:szCs w:val="27"/>
          <w:lang w:eastAsia="ru-RU"/>
        </w:rPr>
        <w:t>нб2</w:t>
      </w:r>
      <w:r w:rsidR="009E78D7" w:rsidRPr="00FC079C">
        <w:rPr>
          <w:b/>
          <w:iCs/>
          <w:snapToGrid w:val="0"/>
          <w:sz w:val="27"/>
          <w:szCs w:val="27"/>
          <w:vertAlign w:val="subscript"/>
          <w:lang w:eastAsia="ru-RU"/>
        </w:rPr>
        <w:t>пп</w:t>
      </w:r>
      <w:r w:rsidR="009E78D7" w:rsidRPr="00FC079C">
        <w:rPr>
          <w:b/>
          <w:iCs/>
          <w:snapToGrid w:val="0"/>
          <w:sz w:val="27"/>
          <w:szCs w:val="27"/>
          <w:lang w:eastAsia="ru-RU"/>
        </w:rPr>
        <w:t>)</w:t>
      </w:r>
      <w:r w:rsidRPr="00FC079C">
        <w:rPr>
          <w:rFonts w:eastAsiaTheme="minorHAnsi"/>
          <w:iCs/>
          <w:snapToGrid w:val="0"/>
          <w:sz w:val="27"/>
          <w:szCs w:val="27"/>
          <w:lang w:eastAsia="ru-RU"/>
        </w:rPr>
        <w:t>, по следующей формуле:</w:t>
      </w:r>
    </w:p>
    <w:p w:rsidR="00FC079C" w:rsidRPr="00E0212E" w:rsidRDefault="00FC079C" w:rsidP="00FC079C">
      <w:pPr>
        <w:spacing w:line="240" w:lineRule="auto"/>
        <w:jc w:val="center"/>
        <w:rPr>
          <w:i/>
          <w:iCs/>
          <w:snapToGrid w:val="0"/>
          <w:sz w:val="27"/>
          <w:szCs w:val="27"/>
          <w:vertAlign w:val="subscript"/>
          <w:lang w:eastAsia="ru-RU"/>
        </w:rPr>
      </w:pPr>
      <w:r w:rsidRPr="00E0212E">
        <w:rPr>
          <w:i/>
          <w:iCs/>
          <w:snapToGrid w:val="0"/>
          <w:sz w:val="27"/>
          <w:szCs w:val="27"/>
          <w:lang w:val="en-US" w:eastAsia="ru-RU"/>
        </w:rPr>
        <w:t>V</w:t>
      </w:r>
      <w:r w:rsidRPr="00E0212E">
        <w:rPr>
          <w:i/>
          <w:iCs/>
          <w:snapToGrid w:val="0"/>
          <w:sz w:val="27"/>
          <w:szCs w:val="27"/>
          <w:lang w:eastAsia="ru-RU"/>
        </w:rPr>
        <w:t>нб2</w:t>
      </w:r>
      <w:r w:rsidRPr="00E0212E">
        <w:rPr>
          <w:i/>
          <w:iCs/>
          <w:snapToGrid w:val="0"/>
          <w:sz w:val="27"/>
          <w:szCs w:val="27"/>
          <w:vertAlign w:val="subscript"/>
          <w:lang w:eastAsia="ru-RU"/>
        </w:rPr>
        <w:t xml:space="preserve">пп </w:t>
      </w:r>
      <w:r w:rsidRPr="00E0212E">
        <w:rPr>
          <w:i/>
          <w:iCs/>
          <w:snapToGrid w:val="0"/>
          <w:sz w:val="27"/>
          <w:szCs w:val="27"/>
          <w:lang w:eastAsia="ru-RU"/>
        </w:rPr>
        <w:t>= СР(</w:t>
      </w:r>
      <w:r w:rsidRPr="00E0212E">
        <w:rPr>
          <w:i/>
          <w:iCs/>
          <w:snapToGrid w:val="0"/>
          <w:sz w:val="27"/>
          <w:szCs w:val="27"/>
          <w:lang w:val="en-US" w:eastAsia="ru-RU"/>
        </w:rPr>
        <w:t>V</w:t>
      </w:r>
      <w:r w:rsidRPr="00E0212E">
        <w:rPr>
          <w:i/>
          <w:iCs/>
          <w:snapToGrid w:val="0"/>
          <w:sz w:val="27"/>
          <w:szCs w:val="27"/>
          <w:vertAlign w:val="subscript"/>
          <w:lang w:eastAsia="ru-RU"/>
        </w:rPr>
        <w:t>НБ2п.п.</w:t>
      </w:r>
      <w:r w:rsidRPr="00E0212E">
        <w:rPr>
          <w:i/>
          <w:iCs/>
          <w:snapToGrid w:val="0"/>
          <w:sz w:val="27"/>
          <w:szCs w:val="27"/>
          <w:lang w:eastAsia="ru-RU"/>
        </w:rPr>
        <w:t xml:space="preserve">) * </w:t>
      </w:r>
      <w:r w:rsidRPr="00E0212E">
        <w:rPr>
          <w:i/>
          <w:iCs/>
          <w:snapToGrid w:val="0"/>
          <w:sz w:val="27"/>
          <w:szCs w:val="27"/>
          <w:lang w:val="en-US" w:eastAsia="ru-RU"/>
        </w:rPr>
        <w:t>Q</w:t>
      </w:r>
      <w:r w:rsidRPr="00E0212E">
        <w:rPr>
          <w:i/>
          <w:iCs/>
          <w:snapToGrid w:val="0"/>
          <w:sz w:val="27"/>
          <w:szCs w:val="27"/>
          <w:lang w:eastAsia="ru-RU"/>
        </w:rPr>
        <w:t xml:space="preserve"> </w:t>
      </w:r>
      <w:r w:rsidRPr="00E0212E">
        <w:rPr>
          <w:i/>
          <w:iCs/>
          <w:snapToGrid w:val="0"/>
          <w:sz w:val="27"/>
          <w:szCs w:val="27"/>
          <w:vertAlign w:val="subscript"/>
          <w:lang w:eastAsia="ru-RU"/>
        </w:rPr>
        <w:t>УСН2(НБ2)п.п.</w:t>
      </w:r>
    </w:p>
    <w:p w:rsidR="00FC079C" w:rsidRPr="00087A91" w:rsidRDefault="00FC079C" w:rsidP="00FC079C">
      <w:pPr>
        <w:spacing w:line="240" w:lineRule="auto"/>
        <w:jc w:val="both"/>
        <w:rPr>
          <w:iCs/>
          <w:snapToGrid w:val="0"/>
          <w:sz w:val="27"/>
          <w:szCs w:val="27"/>
          <w:lang w:eastAsia="ru-RU"/>
        </w:rPr>
      </w:pPr>
      <w:r w:rsidRPr="00087A91">
        <w:rPr>
          <w:iCs/>
          <w:snapToGrid w:val="0"/>
          <w:sz w:val="27"/>
          <w:szCs w:val="27"/>
          <w:lang w:eastAsia="ru-RU"/>
        </w:rPr>
        <w:t xml:space="preserve">где: </w:t>
      </w:r>
    </w:p>
    <w:p w:rsidR="00FC079C" w:rsidRPr="00087A91" w:rsidRDefault="00FC079C" w:rsidP="00FC079C">
      <w:pPr>
        <w:spacing w:line="240" w:lineRule="auto"/>
        <w:jc w:val="both"/>
        <w:rPr>
          <w:iCs/>
          <w:snapToGrid w:val="0"/>
          <w:sz w:val="27"/>
          <w:szCs w:val="27"/>
          <w:lang w:eastAsia="ru-RU"/>
        </w:rPr>
      </w:pPr>
      <w:r w:rsidRPr="00087A91">
        <w:rPr>
          <w:i/>
          <w:iCs/>
          <w:snapToGrid w:val="0"/>
          <w:sz w:val="27"/>
          <w:szCs w:val="27"/>
          <w:lang w:eastAsia="ru-RU"/>
        </w:rPr>
        <w:t>СР(</w:t>
      </w:r>
      <w:r w:rsidRPr="00087A91">
        <w:rPr>
          <w:i/>
          <w:iCs/>
          <w:snapToGrid w:val="0"/>
          <w:sz w:val="27"/>
          <w:szCs w:val="27"/>
          <w:lang w:val="en-US" w:eastAsia="ru-RU"/>
        </w:rPr>
        <w:t>V</w:t>
      </w:r>
      <w:r w:rsidRPr="00087A91">
        <w:rPr>
          <w:i/>
          <w:iCs/>
          <w:snapToGrid w:val="0"/>
          <w:sz w:val="27"/>
          <w:szCs w:val="27"/>
          <w:vertAlign w:val="subscript"/>
          <w:lang w:eastAsia="ru-RU"/>
        </w:rPr>
        <w:t>НБ2п.п.</w:t>
      </w:r>
      <w:r w:rsidRPr="00087A91">
        <w:rPr>
          <w:i/>
          <w:iCs/>
          <w:snapToGrid w:val="0"/>
          <w:sz w:val="27"/>
          <w:szCs w:val="27"/>
          <w:lang w:eastAsia="ru-RU"/>
        </w:rPr>
        <w:t>)</w:t>
      </w:r>
      <w:r w:rsidRPr="00087A91">
        <w:rPr>
          <w:iCs/>
          <w:snapToGrid w:val="0"/>
          <w:sz w:val="27"/>
          <w:szCs w:val="27"/>
          <w:lang w:eastAsia="ru-RU"/>
        </w:rPr>
        <w:t xml:space="preserve"> – средний размер налоговой базы «доходы минус расходы» на одного плательщика прогнозируемого периода по </w:t>
      </w:r>
      <w:r w:rsidRPr="00087A91">
        <w:rPr>
          <w:b/>
          <w:snapToGrid w:val="0"/>
          <w:sz w:val="27"/>
          <w:szCs w:val="27"/>
          <w:lang w:eastAsia="ru-RU"/>
        </w:rPr>
        <w:t>УСН</w:t>
      </w:r>
      <w:r w:rsidRPr="00087A91">
        <w:rPr>
          <w:b/>
          <w:snapToGrid w:val="0"/>
          <w:sz w:val="27"/>
          <w:szCs w:val="27"/>
          <w:vertAlign w:val="subscript"/>
          <w:lang w:eastAsia="ru-RU"/>
        </w:rPr>
        <w:t>2</w:t>
      </w:r>
      <w:r w:rsidRPr="00087A91">
        <w:rPr>
          <w:iCs/>
          <w:snapToGrid w:val="0"/>
          <w:sz w:val="27"/>
          <w:szCs w:val="27"/>
          <w:lang w:eastAsia="ru-RU"/>
        </w:rPr>
        <w:t>, тыс. рублей;</w:t>
      </w:r>
    </w:p>
    <w:p w:rsidR="00FC079C" w:rsidRPr="00087A91" w:rsidRDefault="00FC079C" w:rsidP="00FC079C">
      <w:pPr>
        <w:spacing w:line="240" w:lineRule="auto"/>
        <w:jc w:val="both"/>
        <w:rPr>
          <w:iCs/>
          <w:snapToGrid w:val="0"/>
          <w:sz w:val="27"/>
          <w:szCs w:val="27"/>
          <w:lang w:eastAsia="ru-RU"/>
        </w:rPr>
      </w:pPr>
      <w:r w:rsidRPr="00087A91">
        <w:rPr>
          <w:i/>
          <w:iCs/>
          <w:snapToGrid w:val="0"/>
          <w:sz w:val="27"/>
          <w:szCs w:val="27"/>
          <w:lang w:val="en-US" w:eastAsia="ru-RU"/>
        </w:rPr>
        <w:t>Q</w:t>
      </w:r>
      <w:r w:rsidRPr="00087A91">
        <w:rPr>
          <w:i/>
          <w:iCs/>
          <w:snapToGrid w:val="0"/>
          <w:sz w:val="27"/>
          <w:szCs w:val="27"/>
          <w:lang w:eastAsia="ru-RU"/>
        </w:rPr>
        <w:t xml:space="preserve"> </w:t>
      </w:r>
      <w:r w:rsidRPr="00087A91">
        <w:rPr>
          <w:i/>
          <w:iCs/>
          <w:snapToGrid w:val="0"/>
          <w:sz w:val="27"/>
          <w:szCs w:val="27"/>
          <w:vertAlign w:val="subscript"/>
          <w:lang w:eastAsia="ru-RU"/>
        </w:rPr>
        <w:t>УСН2(НБ2)п.п</w:t>
      </w:r>
      <w:r w:rsidRPr="00087A91">
        <w:rPr>
          <w:iCs/>
          <w:snapToGrid w:val="0"/>
          <w:sz w:val="27"/>
          <w:szCs w:val="27"/>
          <w:vertAlign w:val="subscript"/>
          <w:lang w:eastAsia="ru-RU"/>
        </w:rPr>
        <w:t>.</w:t>
      </w:r>
      <w:r w:rsidRPr="00087A91">
        <w:rPr>
          <w:iCs/>
          <w:snapToGrid w:val="0"/>
          <w:sz w:val="27"/>
          <w:szCs w:val="27"/>
          <w:lang w:eastAsia="ru-RU"/>
        </w:rPr>
        <w:t xml:space="preserve"> – количество плательщиков прогнозируемого периода, ед.</w:t>
      </w:r>
    </w:p>
    <w:p w:rsidR="00FC079C" w:rsidRPr="00087A91" w:rsidRDefault="00FC079C" w:rsidP="00FC079C">
      <w:pPr>
        <w:spacing w:line="240" w:lineRule="auto"/>
        <w:jc w:val="both"/>
        <w:rPr>
          <w:iCs/>
          <w:snapToGrid w:val="0"/>
          <w:sz w:val="27"/>
          <w:szCs w:val="27"/>
          <w:lang w:eastAsia="ru-RU"/>
        </w:rPr>
      </w:pPr>
      <w:r w:rsidRPr="00087A91">
        <w:rPr>
          <w:iCs/>
          <w:snapToGrid w:val="0"/>
          <w:sz w:val="27"/>
          <w:szCs w:val="27"/>
          <w:lang w:eastAsia="ru-RU"/>
        </w:rPr>
        <w:t>Средний размер налоговой базы на одного плательщика прогнозируемого периода (</w:t>
      </w:r>
      <w:r w:rsidRPr="006B1AAE">
        <w:rPr>
          <w:i/>
          <w:iCs/>
          <w:snapToGrid w:val="0"/>
          <w:sz w:val="27"/>
          <w:szCs w:val="27"/>
          <w:lang w:eastAsia="ru-RU"/>
        </w:rPr>
        <w:t>СР(V</w:t>
      </w:r>
      <w:r w:rsidRPr="006B1AAE">
        <w:rPr>
          <w:i/>
          <w:iCs/>
          <w:snapToGrid w:val="0"/>
          <w:sz w:val="27"/>
          <w:szCs w:val="27"/>
          <w:vertAlign w:val="subscript"/>
          <w:lang w:eastAsia="ru-RU"/>
        </w:rPr>
        <w:t>НБ2п.п.</w:t>
      </w:r>
      <w:r w:rsidRPr="00087A91">
        <w:rPr>
          <w:iCs/>
          <w:snapToGrid w:val="0"/>
          <w:sz w:val="27"/>
          <w:szCs w:val="27"/>
          <w:lang w:eastAsia="ru-RU"/>
        </w:rPr>
        <w:t>)) рассчитывается на основе средней налоговой базы предыдущего периода исходя из темпа роста В</w:t>
      </w:r>
      <w:r w:rsidR="00112C8B">
        <w:rPr>
          <w:iCs/>
          <w:snapToGrid w:val="0"/>
          <w:sz w:val="27"/>
          <w:szCs w:val="27"/>
          <w:lang w:eastAsia="ru-RU"/>
        </w:rPr>
        <w:t>Р</w:t>
      </w:r>
      <w:r w:rsidRPr="00087A91">
        <w:rPr>
          <w:iCs/>
          <w:snapToGrid w:val="0"/>
          <w:sz w:val="27"/>
          <w:szCs w:val="27"/>
          <w:lang w:eastAsia="ru-RU"/>
        </w:rPr>
        <w:t>П, по следующей формуле:</w:t>
      </w:r>
    </w:p>
    <w:p w:rsidR="00FC079C" w:rsidRPr="00087A91" w:rsidRDefault="00FC079C" w:rsidP="00FC079C">
      <w:pPr>
        <w:spacing w:line="240" w:lineRule="auto"/>
        <w:jc w:val="both"/>
        <w:rPr>
          <w:iCs/>
          <w:snapToGrid w:val="0"/>
          <w:sz w:val="27"/>
          <w:szCs w:val="27"/>
          <w:lang w:eastAsia="ru-RU"/>
        </w:rPr>
      </w:pPr>
    </w:p>
    <w:p w:rsidR="00FC079C" w:rsidRPr="00E0212E" w:rsidRDefault="00FC079C" w:rsidP="00FC079C">
      <w:pPr>
        <w:spacing w:line="240" w:lineRule="auto"/>
        <w:jc w:val="center"/>
        <w:rPr>
          <w:snapToGrid w:val="0"/>
          <w:sz w:val="27"/>
          <w:szCs w:val="27"/>
          <w:lang w:eastAsia="ru-RU"/>
        </w:rPr>
      </w:pPr>
      <w:r w:rsidRPr="00E0212E">
        <w:rPr>
          <w:i/>
          <w:iCs/>
          <w:snapToGrid w:val="0"/>
          <w:sz w:val="27"/>
          <w:szCs w:val="27"/>
          <w:lang w:eastAsia="ru-RU"/>
        </w:rPr>
        <w:t>СР(V</w:t>
      </w:r>
      <w:r w:rsidRPr="00E0212E">
        <w:rPr>
          <w:i/>
          <w:iCs/>
          <w:snapToGrid w:val="0"/>
          <w:sz w:val="27"/>
          <w:szCs w:val="27"/>
          <w:vertAlign w:val="subscript"/>
          <w:lang w:eastAsia="ru-RU"/>
        </w:rPr>
        <w:t>НБ2п.п.</w:t>
      </w:r>
      <w:r w:rsidRPr="00E0212E">
        <w:rPr>
          <w:i/>
          <w:iCs/>
          <w:snapToGrid w:val="0"/>
          <w:sz w:val="27"/>
          <w:szCs w:val="27"/>
          <w:lang w:eastAsia="ru-RU"/>
        </w:rPr>
        <w:t>) = СР(V</w:t>
      </w:r>
      <w:r w:rsidRPr="00E0212E">
        <w:rPr>
          <w:i/>
          <w:iCs/>
          <w:snapToGrid w:val="0"/>
          <w:sz w:val="27"/>
          <w:szCs w:val="27"/>
          <w:vertAlign w:val="subscript"/>
          <w:lang w:eastAsia="ru-RU"/>
        </w:rPr>
        <w:t>НБ2пр.п.</w:t>
      </w:r>
      <w:r w:rsidRPr="00E0212E">
        <w:rPr>
          <w:i/>
          <w:iCs/>
          <w:snapToGrid w:val="0"/>
          <w:sz w:val="27"/>
          <w:szCs w:val="27"/>
          <w:lang w:eastAsia="ru-RU"/>
        </w:rPr>
        <w:t>)</w:t>
      </w:r>
      <w:r w:rsidRPr="00E0212E">
        <w:rPr>
          <w:i/>
          <w:iCs/>
          <w:snapToGrid w:val="0"/>
          <w:sz w:val="27"/>
          <w:szCs w:val="27"/>
          <w:vertAlign w:val="subscript"/>
          <w:lang w:eastAsia="ru-RU"/>
        </w:rPr>
        <w:t xml:space="preserve"> * </w:t>
      </w:r>
      <w:r w:rsidRPr="003D7ADD">
        <w:rPr>
          <w:i/>
          <w:snapToGrid w:val="0"/>
          <w:sz w:val="27"/>
          <w:szCs w:val="27"/>
          <w:lang w:val="en-US" w:eastAsia="ru-RU"/>
        </w:rPr>
        <w:t>V</w:t>
      </w:r>
      <w:r w:rsidRPr="003D7ADD">
        <w:rPr>
          <w:i/>
          <w:snapToGrid w:val="0"/>
          <w:sz w:val="27"/>
          <w:szCs w:val="27"/>
          <w:vertAlign w:val="subscript"/>
          <w:lang w:eastAsia="ru-RU"/>
        </w:rPr>
        <w:t>В</w:t>
      </w:r>
      <w:r w:rsidR="00B84711" w:rsidRPr="003D7ADD">
        <w:rPr>
          <w:i/>
          <w:snapToGrid w:val="0"/>
          <w:sz w:val="27"/>
          <w:szCs w:val="27"/>
          <w:vertAlign w:val="subscript"/>
          <w:lang w:eastAsia="ru-RU"/>
        </w:rPr>
        <w:t>Р</w:t>
      </w:r>
      <w:r w:rsidRPr="003D7ADD">
        <w:rPr>
          <w:i/>
          <w:snapToGrid w:val="0"/>
          <w:sz w:val="27"/>
          <w:szCs w:val="27"/>
          <w:vertAlign w:val="subscript"/>
          <w:lang w:eastAsia="ru-RU"/>
        </w:rPr>
        <w:t>П</w:t>
      </w:r>
      <w:r w:rsidRPr="003D7ADD">
        <w:rPr>
          <w:snapToGrid w:val="0"/>
          <w:sz w:val="27"/>
          <w:szCs w:val="27"/>
          <w:lang w:eastAsia="ru-RU"/>
        </w:rPr>
        <w:t xml:space="preserve"> </w:t>
      </w:r>
      <w:r w:rsidRPr="003D7ADD">
        <w:rPr>
          <w:snapToGrid w:val="0"/>
          <w:sz w:val="27"/>
          <w:szCs w:val="27"/>
          <w:vertAlign w:val="subscript"/>
          <w:lang w:eastAsia="ru-RU"/>
        </w:rPr>
        <w:t>п.п</w:t>
      </w:r>
      <w:r w:rsidRPr="003D7ADD">
        <w:rPr>
          <w:snapToGrid w:val="0"/>
          <w:sz w:val="27"/>
          <w:szCs w:val="27"/>
          <w:lang w:eastAsia="ru-RU"/>
        </w:rPr>
        <w:t xml:space="preserve"> </w:t>
      </w:r>
      <w:r w:rsidRPr="003D7ADD">
        <w:rPr>
          <w:iCs/>
          <w:snapToGrid w:val="0"/>
          <w:sz w:val="27"/>
          <w:szCs w:val="27"/>
          <w:lang w:eastAsia="ru-RU"/>
        </w:rPr>
        <w:t xml:space="preserve">/ </w:t>
      </w:r>
      <w:r w:rsidRPr="003D7ADD">
        <w:rPr>
          <w:i/>
          <w:snapToGrid w:val="0"/>
          <w:sz w:val="27"/>
          <w:szCs w:val="27"/>
          <w:lang w:val="en-US" w:eastAsia="ru-RU"/>
        </w:rPr>
        <w:t>V</w:t>
      </w:r>
      <w:r w:rsidRPr="003D7ADD">
        <w:rPr>
          <w:i/>
          <w:snapToGrid w:val="0"/>
          <w:sz w:val="27"/>
          <w:szCs w:val="27"/>
          <w:vertAlign w:val="subscript"/>
          <w:lang w:eastAsia="ru-RU"/>
        </w:rPr>
        <w:t>В</w:t>
      </w:r>
      <w:r w:rsidR="00B84711" w:rsidRPr="003D7ADD">
        <w:rPr>
          <w:i/>
          <w:snapToGrid w:val="0"/>
          <w:sz w:val="27"/>
          <w:szCs w:val="27"/>
          <w:vertAlign w:val="subscript"/>
          <w:lang w:eastAsia="ru-RU"/>
        </w:rPr>
        <w:t>Р</w:t>
      </w:r>
      <w:r w:rsidRPr="003D7ADD">
        <w:rPr>
          <w:i/>
          <w:snapToGrid w:val="0"/>
          <w:sz w:val="27"/>
          <w:szCs w:val="27"/>
          <w:vertAlign w:val="subscript"/>
          <w:lang w:eastAsia="ru-RU"/>
        </w:rPr>
        <w:t>П</w:t>
      </w:r>
      <w:r w:rsidRPr="00E0212E">
        <w:rPr>
          <w:snapToGrid w:val="0"/>
          <w:sz w:val="27"/>
          <w:szCs w:val="27"/>
          <w:vertAlign w:val="subscript"/>
          <w:lang w:eastAsia="ru-RU"/>
        </w:rPr>
        <w:t xml:space="preserve"> пр.п</w:t>
      </w:r>
      <w:r w:rsidRPr="00E0212E">
        <w:rPr>
          <w:snapToGrid w:val="0"/>
          <w:sz w:val="27"/>
          <w:szCs w:val="27"/>
          <w:lang w:eastAsia="ru-RU"/>
        </w:rPr>
        <w:t>,</w:t>
      </w:r>
    </w:p>
    <w:p w:rsidR="00FC079C" w:rsidRPr="00E0212E" w:rsidRDefault="00FC079C" w:rsidP="00FC079C">
      <w:pPr>
        <w:spacing w:line="240" w:lineRule="auto"/>
        <w:jc w:val="both"/>
        <w:rPr>
          <w:sz w:val="27"/>
          <w:szCs w:val="27"/>
        </w:rPr>
      </w:pPr>
      <w:r w:rsidRPr="00E0212E">
        <w:rPr>
          <w:sz w:val="27"/>
          <w:szCs w:val="27"/>
        </w:rPr>
        <w:t>где:</w:t>
      </w:r>
    </w:p>
    <w:p w:rsidR="00FC079C" w:rsidRPr="00E0212E" w:rsidRDefault="00FC079C" w:rsidP="00FC079C">
      <w:pPr>
        <w:spacing w:line="240" w:lineRule="auto"/>
        <w:jc w:val="both"/>
        <w:rPr>
          <w:iCs/>
          <w:snapToGrid w:val="0"/>
          <w:sz w:val="27"/>
          <w:szCs w:val="27"/>
          <w:lang w:eastAsia="ru-RU"/>
        </w:rPr>
      </w:pPr>
      <w:r w:rsidRPr="00E0212E">
        <w:rPr>
          <w:i/>
          <w:iCs/>
          <w:snapToGrid w:val="0"/>
          <w:sz w:val="27"/>
          <w:szCs w:val="27"/>
          <w:lang w:eastAsia="ru-RU"/>
        </w:rPr>
        <w:t>СР(V</w:t>
      </w:r>
      <w:r w:rsidRPr="00E0212E">
        <w:rPr>
          <w:i/>
          <w:iCs/>
          <w:snapToGrid w:val="0"/>
          <w:sz w:val="27"/>
          <w:szCs w:val="27"/>
          <w:vertAlign w:val="subscript"/>
          <w:lang w:eastAsia="ru-RU"/>
        </w:rPr>
        <w:t>НБ2пр.п.</w:t>
      </w:r>
      <w:r w:rsidRPr="00E0212E">
        <w:rPr>
          <w:i/>
          <w:iCs/>
          <w:snapToGrid w:val="0"/>
          <w:sz w:val="27"/>
          <w:szCs w:val="27"/>
          <w:lang w:eastAsia="ru-RU"/>
        </w:rPr>
        <w:t xml:space="preserve">) </w:t>
      </w:r>
      <w:r w:rsidRPr="00E0212E">
        <w:rPr>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E0212E">
        <w:rPr>
          <w:b/>
          <w:i/>
          <w:snapToGrid w:val="0"/>
          <w:sz w:val="27"/>
          <w:szCs w:val="27"/>
          <w:lang w:eastAsia="ru-RU"/>
        </w:rPr>
        <w:t>УСН</w:t>
      </w:r>
      <w:r w:rsidRPr="00E0212E">
        <w:rPr>
          <w:b/>
          <w:i/>
          <w:snapToGrid w:val="0"/>
          <w:sz w:val="27"/>
          <w:szCs w:val="27"/>
          <w:vertAlign w:val="subscript"/>
          <w:lang w:eastAsia="ru-RU"/>
        </w:rPr>
        <w:t>2</w:t>
      </w:r>
      <w:r w:rsidRPr="00E0212E">
        <w:rPr>
          <w:iCs/>
          <w:snapToGrid w:val="0"/>
          <w:sz w:val="27"/>
          <w:szCs w:val="27"/>
          <w:lang w:eastAsia="ru-RU"/>
        </w:rPr>
        <w:t>, тыс. рублей;</w:t>
      </w:r>
    </w:p>
    <w:p w:rsidR="00FC079C" w:rsidRPr="003D7ADD" w:rsidRDefault="00FC079C" w:rsidP="00FC079C">
      <w:pPr>
        <w:spacing w:line="240" w:lineRule="auto"/>
        <w:jc w:val="both"/>
        <w:rPr>
          <w:snapToGrid w:val="0"/>
          <w:sz w:val="27"/>
          <w:szCs w:val="27"/>
          <w:lang w:eastAsia="ru-RU"/>
        </w:rPr>
      </w:pPr>
      <w:r w:rsidRPr="003D7ADD">
        <w:rPr>
          <w:i/>
          <w:snapToGrid w:val="0"/>
          <w:sz w:val="27"/>
          <w:szCs w:val="27"/>
          <w:lang w:val="en-US" w:eastAsia="ru-RU"/>
        </w:rPr>
        <w:t>V</w:t>
      </w:r>
      <w:r w:rsidRPr="003D7ADD">
        <w:rPr>
          <w:i/>
          <w:snapToGrid w:val="0"/>
          <w:sz w:val="27"/>
          <w:szCs w:val="27"/>
          <w:vertAlign w:val="subscript"/>
          <w:lang w:eastAsia="ru-RU"/>
        </w:rPr>
        <w:t>В</w:t>
      </w:r>
      <w:r w:rsidR="00B84711" w:rsidRPr="003D7ADD">
        <w:rPr>
          <w:i/>
          <w:snapToGrid w:val="0"/>
          <w:sz w:val="27"/>
          <w:szCs w:val="27"/>
          <w:vertAlign w:val="subscript"/>
          <w:lang w:eastAsia="ru-RU"/>
        </w:rPr>
        <w:t>Р</w:t>
      </w:r>
      <w:r w:rsidRPr="003D7ADD">
        <w:rPr>
          <w:i/>
          <w:snapToGrid w:val="0"/>
          <w:sz w:val="27"/>
          <w:szCs w:val="27"/>
          <w:vertAlign w:val="subscript"/>
          <w:lang w:eastAsia="ru-RU"/>
        </w:rPr>
        <w:t>П</w:t>
      </w:r>
      <w:r w:rsidRPr="003D7ADD">
        <w:rPr>
          <w:snapToGrid w:val="0"/>
          <w:sz w:val="27"/>
          <w:szCs w:val="27"/>
          <w:vertAlign w:val="subscript"/>
          <w:lang w:eastAsia="ru-RU"/>
        </w:rPr>
        <w:t xml:space="preserve"> пр.п</w:t>
      </w:r>
      <w:r w:rsidRPr="003D7ADD">
        <w:rPr>
          <w:snapToGrid w:val="0"/>
          <w:sz w:val="27"/>
          <w:szCs w:val="27"/>
          <w:lang w:eastAsia="ru-RU"/>
        </w:rPr>
        <w:t xml:space="preserve"> – объем валового </w:t>
      </w:r>
      <w:r w:rsidR="00B84711" w:rsidRPr="003D7ADD">
        <w:rPr>
          <w:snapToGrid w:val="0"/>
          <w:sz w:val="27"/>
          <w:szCs w:val="27"/>
          <w:lang w:eastAsia="ru-RU"/>
        </w:rPr>
        <w:t>регионального</w:t>
      </w:r>
      <w:r w:rsidRPr="003D7ADD">
        <w:rPr>
          <w:snapToGrid w:val="0"/>
          <w:sz w:val="27"/>
          <w:szCs w:val="27"/>
          <w:lang w:eastAsia="ru-RU"/>
        </w:rPr>
        <w:t xml:space="preserve"> продукта в предыдущем периоде, тыс. рублей;</w:t>
      </w:r>
    </w:p>
    <w:p w:rsidR="00FC079C" w:rsidRPr="00E0212E" w:rsidRDefault="00FC079C" w:rsidP="00215805">
      <w:pPr>
        <w:spacing w:line="240" w:lineRule="auto"/>
        <w:jc w:val="both"/>
        <w:rPr>
          <w:snapToGrid w:val="0"/>
          <w:sz w:val="27"/>
          <w:szCs w:val="27"/>
          <w:lang w:eastAsia="ru-RU"/>
        </w:rPr>
      </w:pPr>
      <w:r w:rsidRPr="003D7ADD">
        <w:rPr>
          <w:i/>
          <w:snapToGrid w:val="0"/>
          <w:sz w:val="27"/>
          <w:szCs w:val="27"/>
          <w:lang w:val="en-US" w:eastAsia="ru-RU"/>
        </w:rPr>
        <w:t>V</w:t>
      </w:r>
      <w:r w:rsidRPr="003D7ADD">
        <w:rPr>
          <w:i/>
          <w:snapToGrid w:val="0"/>
          <w:sz w:val="27"/>
          <w:szCs w:val="27"/>
          <w:vertAlign w:val="subscript"/>
          <w:lang w:eastAsia="ru-RU"/>
        </w:rPr>
        <w:t>В</w:t>
      </w:r>
      <w:r w:rsidR="005229F0" w:rsidRPr="003D7ADD">
        <w:rPr>
          <w:i/>
          <w:snapToGrid w:val="0"/>
          <w:sz w:val="27"/>
          <w:szCs w:val="27"/>
          <w:vertAlign w:val="subscript"/>
          <w:lang w:eastAsia="ru-RU"/>
        </w:rPr>
        <w:t>Р</w:t>
      </w:r>
      <w:r w:rsidRPr="003D7ADD">
        <w:rPr>
          <w:i/>
          <w:snapToGrid w:val="0"/>
          <w:sz w:val="27"/>
          <w:szCs w:val="27"/>
          <w:vertAlign w:val="subscript"/>
          <w:lang w:eastAsia="ru-RU"/>
        </w:rPr>
        <w:t>П</w:t>
      </w:r>
      <w:r w:rsidRPr="003D7ADD">
        <w:rPr>
          <w:snapToGrid w:val="0"/>
          <w:sz w:val="27"/>
          <w:szCs w:val="27"/>
          <w:lang w:eastAsia="ru-RU"/>
        </w:rPr>
        <w:t xml:space="preserve"> </w:t>
      </w:r>
      <w:r w:rsidRPr="003D7ADD">
        <w:rPr>
          <w:snapToGrid w:val="0"/>
          <w:sz w:val="27"/>
          <w:szCs w:val="27"/>
          <w:vertAlign w:val="subscript"/>
          <w:lang w:eastAsia="ru-RU"/>
        </w:rPr>
        <w:t>п.</w:t>
      </w:r>
      <w:r w:rsidRPr="00E0212E">
        <w:rPr>
          <w:snapToGrid w:val="0"/>
          <w:sz w:val="27"/>
          <w:szCs w:val="27"/>
          <w:vertAlign w:val="subscript"/>
          <w:lang w:eastAsia="ru-RU"/>
        </w:rPr>
        <w:t>п</w:t>
      </w:r>
      <w:r w:rsidRPr="00E0212E">
        <w:rPr>
          <w:iCs/>
          <w:snapToGrid w:val="0"/>
          <w:sz w:val="27"/>
          <w:szCs w:val="27"/>
          <w:lang w:eastAsia="ru-RU"/>
        </w:rPr>
        <w:t xml:space="preserve"> </w:t>
      </w:r>
      <w:r w:rsidRPr="00E0212E">
        <w:rPr>
          <w:snapToGrid w:val="0"/>
          <w:sz w:val="27"/>
          <w:szCs w:val="27"/>
          <w:lang w:eastAsia="ru-RU"/>
        </w:rPr>
        <w:t xml:space="preserve">– объем прогнозируемого валового </w:t>
      </w:r>
      <w:r w:rsidR="005229F0">
        <w:rPr>
          <w:snapToGrid w:val="0"/>
          <w:sz w:val="27"/>
          <w:szCs w:val="27"/>
          <w:lang w:eastAsia="ru-RU"/>
        </w:rPr>
        <w:t>регионального</w:t>
      </w:r>
      <w:r w:rsidR="00215805">
        <w:rPr>
          <w:snapToGrid w:val="0"/>
          <w:sz w:val="27"/>
          <w:szCs w:val="27"/>
          <w:lang w:eastAsia="ru-RU"/>
        </w:rPr>
        <w:t xml:space="preserve"> продукта</w:t>
      </w:r>
      <w:r w:rsidRPr="00E0212E">
        <w:rPr>
          <w:snapToGrid w:val="0"/>
          <w:sz w:val="27"/>
          <w:szCs w:val="27"/>
          <w:lang w:eastAsia="ru-RU"/>
        </w:rPr>
        <w:t>.</w:t>
      </w:r>
    </w:p>
    <w:p w:rsidR="00FC079C" w:rsidRPr="00150A50" w:rsidRDefault="00FC079C" w:rsidP="00FC079C">
      <w:pPr>
        <w:spacing w:line="240" w:lineRule="auto"/>
        <w:jc w:val="both"/>
        <w:rPr>
          <w:iCs/>
          <w:snapToGrid w:val="0"/>
          <w:sz w:val="27"/>
          <w:szCs w:val="27"/>
          <w:lang w:eastAsia="ru-RU"/>
        </w:rPr>
      </w:pPr>
      <w:r w:rsidRPr="00150A50">
        <w:rPr>
          <w:iCs/>
          <w:snapToGrid w:val="0"/>
          <w:sz w:val="27"/>
          <w:szCs w:val="27"/>
          <w:lang w:eastAsia="ru-RU"/>
        </w:rPr>
        <w:t>Количество плательщиков прогнозируемого периода (</w:t>
      </w:r>
      <w:r w:rsidRPr="00150A50">
        <w:rPr>
          <w:iCs/>
          <w:snapToGrid w:val="0"/>
          <w:sz w:val="27"/>
          <w:szCs w:val="27"/>
          <w:lang w:val="en-US" w:eastAsia="ru-RU"/>
        </w:rPr>
        <w:t>Q</w:t>
      </w:r>
      <w:r w:rsidRPr="00150A50">
        <w:rPr>
          <w:iCs/>
          <w:snapToGrid w:val="0"/>
          <w:sz w:val="27"/>
          <w:szCs w:val="27"/>
          <w:lang w:eastAsia="ru-RU"/>
        </w:rPr>
        <w:t xml:space="preserve"> </w:t>
      </w:r>
      <w:r w:rsidRPr="00150A50">
        <w:rPr>
          <w:iCs/>
          <w:snapToGrid w:val="0"/>
          <w:sz w:val="27"/>
          <w:szCs w:val="27"/>
          <w:vertAlign w:val="subscript"/>
          <w:lang w:eastAsia="ru-RU"/>
        </w:rPr>
        <w:t>п.п.</w:t>
      </w:r>
      <w:r w:rsidRPr="00150A50">
        <w:rPr>
          <w:iCs/>
          <w:snapToGrid w:val="0"/>
          <w:sz w:val="27"/>
          <w:szCs w:val="27"/>
          <w:lang w:eastAsia="ru-RU"/>
        </w:rPr>
        <w:t>)</w:t>
      </w:r>
      <w:r w:rsidRPr="00150A50">
        <w:rPr>
          <w:iCs/>
          <w:snapToGrid w:val="0"/>
          <w:sz w:val="27"/>
          <w:szCs w:val="27"/>
          <w:vertAlign w:val="subscript"/>
          <w:lang w:eastAsia="ru-RU"/>
        </w:rPr>
        <w:t xml:space="preserve"> </w:t>
      </w:r>
      <w:r w:rsidRPr="00150A50">
        <w:rPr>
          <w:iCs/>
          <w:snapToGrid w:val="0"/>
          <w:sz w:val="27"/>
          <w:szCs w:val="27"/>
          <w:lang w:eastAsia="ru-RU"/>
        </w:rPr>
        <w:t>рассчитывается по следующей форме:</w:t>
      </w:r>
    </w:p>
    <w:p w:rsidR="00FC079C" w:rsidRPr="00150A50" w:rsidRDefault="00FC079C" w:rsidP="00FC079C">
      <w:pPr>
        <w:spacing w:line="240" w:lineRule="auto"/>
        <w:jc w:val="both"/>
        <w:rPr>
          <w:iCs/>
          <w:snapToGrid w:val="0"/>
          <w:sz w:val="27"/>
          <w:szCs w:val="27"/>
          <w:lang w:eastAsia="ru-RU"/>
        </w:rPr>
      </w:pPr>
    </w:p>
    <w:p w:rsidR="00FC079C" w:rsidRPr="00E0212E" w:rsidRDefault="00FC079C" w:rsidP="00FC079C">
      <w:pPr>
        <w:spacing w:line="240" w:lineRule="auto"/>
        <w:jc w:val="center"/>
        <w:rPr>
          <w:i/>
          <w:iCs/>
          <w:snapToGrid w:val="0"/>
          <w:sz w:val="27"/>
          <w:szCs w:val="27"/>
          <w:lang w:eastAsia="ru-RU"/>
        </w:rPr>
      </w:pPr>
      <w:r w:rsidRPr="00E0212E">
        <w:rPr>
          <w:i/>
          <w:iCs/>
          <w:snapToGrid w:val="0"/>
          <w:sz w:val="27"/>
          <w:szCs w:val="27"/>
          <w:lang w:val="en-US" w:eastAsia="ru-RU"/>
        </w:rPr>
        <w:t>Q</w:t>
      </w:r>
      <w:r w:rsidRPr="00E0212E">
        <w:rPr>
          <w:i/>
          <w:iCs/>
          <w:snapToGrid w:val="0"/>
          <w:sz w:val="27"/>
          <w:szCs w:val="27"/>
          <w:vertAlign w:val="subscript"/>
          <w:lang w:eastAsia="ru-RU"/>
        </w:rPr>
        <w:t xml:space="preserve">УСН2(НБ2)п.п. </w:t>
      </w:r>
      <w:r w:rsidRPr="00E0212E">
        <w:rPr>
          <w:i/>
          <w:iCs/>
          <w:snapToGrid w:val="0"/>
          <w:sz w:val="27"/>
          <w:szCs w:val="27"/>
          <w:lang w:eastAsia="ru-RU"/>
        </w:rPr>
        <w:t xml:space="preserve">= </w:t>
      </w:r>
      <w:r w:rsidRPr="00E0212E">
        <w:rPr>
          <w:i/>
          <w:iCs/>
          <w:snapToGrid w:val="0"/>
          <w:sz w:val="27"/>
          <w:szCs w:val="27"/>
          <w:lang w:val="en-US" w:eastAsia="ru-RU"/>
        </w:rPr>
        <w:t>Q</w:t>
      </w:r>
      <w:r w:rsidRPr="00E0212E">
        <w:rPr>
          <w:i/>
          <w:iCs/>
          <w:snapToGrid w:val="0"/>
          <w:sz w:val="27"/>
          <w:szCs w:val="27"/>
          <w:lang w:eastAsia="ru-RU"/>
        </w:rPr>
        <w:t xml:space="preserve"> </w:t>
      </w:r>
      <w:r w:rsidRPr="00E0212E">
        <w:rPr>
          <w:i/>
          <w:iCs/>
          <w:snapToGrid w:val="0"/>
          <w:sz w:val="27"/>
          <w:szCs w:val="27"/>
          <w:vertAlign w:val="subscript"/>
          <w:lang w:eastAsia="ru-RU"/>
        </w:rPr>
        <w:t xml:space="preserve">УСН2пр.п. </w:t>
      </w:r>
      <w:r w:rsidRPr="00E0212E">
        <w:rPr>
          <w:i/>
          <w:iCs/>
          <w:snapToGrid w:val="0"/>
          <w:sz w:val="27"/>
          <w:szCs w:val="27"/>
          <w:lang w:eastAsia="ru-RU"/>
        </w:rPr>
        <w:t>* ТР</w:t>
      </w:r>
      <w:r w:rsidRPr="00E0212E">
        <w:rPr>
          <w:i/>
          <w:iCs/>
          <w:snapToGrid w:val="0"/>
          <w:sz w:val="27"/>
          <w:szCs w:val="27"/>
          <w:vertAlign w:val="subscript"/>
          <w:lang w:eastAsia="ru-RU"/>
        </w:rPr>
        <w:t>3года</w:t>
      </w:r>
      <w:r w:rsidRPr="00E0212E">
        <w:rPr>
          <w:i/>
          <w:iCs/>
          <w:snapToGrid w:val="0"/>
          <w:sz w:val="27"/>
          <w:szCs w:val="27"/>
          <w:lang w:eastAsia="ru-RU"/>
        </w:rPr>
        <w:t>(</w:t>
      </w:r>
      <w:r w:rsidRPr="00E0212E">
        <w:rPr>
          <w:i/>
          <w:iCs/>
          <w:snapToGrid w:val="0"/>
          <w:sz w:val="27"/>
          <w:szCs w:val="27"/>
          <w:lang w:val="en-US" w:eastAsia="ru-RU"/>
        </w:rPr>
        <w:t>Q</w:t>
      </w:r>
      <w:r w:rsidRPr="00E0212E">
        <w:rPr>
          <w:i/>
          <w:iCs/>
          <w:snapToGrid w:val="0"/>
          <w:sz w:val="27"/>
          <w:szCs w:val="27"/>
          <w:vertAlign w:val="subscript"/>
          <w:lang w:eastAsia="ru-RU"/>
        </w:rPr>
        <w:t>УСН2(НБ2)</w:t>
      </w:r>
      <w:r w:rsidRPr="00E0212E">
        <w:rPr>
          <w:i/>
          <w:iCs/>
          <w:snapToGrid w:val="0"/>
          <w:sz w:val="27"/>
          <w:szCs w:val="27"/>
          <w:lang w:eastAsia="ru-RU"/>
        </w:rPr>
        <w:t>) / 100,</w:t>
      </w:r>
    </w:p>
    <w:p w:rsidR="00FC079C" w:rsidRPr="00150A50" w:rsidRDefault="00FC079C" w:rsidP="00FC079C">
      <w:pPr>
        <w:spacing w:line="240" w:lineRule="auto"/>
        <w:jc w:val="both"/>
        <w:rPr>
          <w:iCs/>
          <w:snapToGrid w:val="0"/>
          <w:sz w:val="27"/>
          <w:szCs w:val="27"/>
          <w:lang w:eastAsia="ru-RU"/>
        </w:rPr>
      </w:pPr>
      <w:r w:rsidRPr="00150A50">
        <w:rPr>
          <w:iCs/>
          <w:snapToGrid w:val="0"/>
          <w:sz w:val="27"/>
          <w:szCs w:val="27"/>
          <w:lang w:eastAsia="ru-RU"/>
        </w:rPr>
        <w:t>где:</w:t>
      </w:r>
    </w:p>
    <w:p w:rsidR="00FC079C" w:rsidRPr="00150A50" w:rsidRDefault="00FC079C" w:rsidP="00FC079C">
      <w:pPr>
        <w:spacing w:line="240" w:lineRule="auto"/>
        <w:jc w:val="both"/>
        <w:rPr>
          <w:iCs/>
          <w:snapToGrid w:val="0"/>
          <w:sz w:val="27"/>
          <w:szCs w:val="27"/>
          <w:lang w:eastAsia="ru-RU"/>
        </w:rPr>
      </w:pPr>
      <w:r w:rsidRPr="00150A50">
        <w:rPr>
          <w:i/>
          <w:iCs/>
          <w:snapToGrid w:val="0"/>
          <w:sz w:val="27"/>
          <w:szCs w:val="27"/>
          <w:lang w:val="en-US" w:eastAsia="ru-RU"/>
        </w:rPr>
        <w:t>Q</w:t>
      </w:r>
      <w:r w:rsidRPr="00150A50">
        <w:rPr>
          <w:i/>
          <w:iCs/>
          <w:snapToGrid w:val="0"/>
          <w:sz w:val="27"/>
          <w:szCs w:val="27"/>
          <w:vertAlign w:val="subscript"/>
          <w:lang w:eastAsia="ru-RU"/>
        </w:rPr>
        <w:t>УСН2(НБ2)пр.п.</w:t>
      </w:r>
      <w:r w:rsidRPr="00150A50">
        <w:rPr>
          <w:iCs/>
          <w:snapToGrid w:val="0"/>
          <w:sz w:val="27"/>
          <w:szCs w:val="27"/>
          <w:vertAlign w:val="subscript"/>
          <w:lang w:eastAsia="ru-RU"/>
        </w:rPr>
        <w:t xml:space="preserve"> </w:t>
      </w:r>
      <w:r w:rsidRPr="00150A50">
        <w:rPr>
          <w:iCs/>
          <w:snapToGrid w:val="0"/>
          <w:sz w:val="27"/>
          <w:szCs w:val="27"/>
          <w:lang w:eastAsia="ru-RU"/>
        </w:rPr>
        <w:t>– количество плательщиков предыдущего периода, ед.;</w:t>
      </w:r>
    </w:p>
    <w:p w:rsidR="00FC079C" w:rsidRPr="00150A50" w:rsidRDefault="00FC079C" w:rsidP="00FC079C">
      <w:pPr>
        <w:spacing w:line="240" w:lineRule="auto"/>
        <w:jc w:val="both"/>
        <w:rPr>
          <w:iCs/>
          <w:snapToGrid w:val="0"/>
          <w:sz w:val="27"/>
          <w:szCs w:val="27"/>
          <w:lang w:eastAsia="ru-RU"/>
        </w:rPr>
      </w:pPr>
      <w:r w:rsidRPr="00150A50">
        <w:rPr>
          <w:i/>
          <w:iCs/>
          <w:snapToGrid w:val="0"/>
          <w:sz w:val="27"/>
          <w:szCs w:val="27"/>
          <w:lang w:eastAsia="ru-RU"/>
        </w:rPr>
        <w:t>ТР</w:t>
      </w:r>
      <w:r w:rsidRPr="00150A50">
        <w:rPr>
          <w:i/>
          <w:iCs/>
          <w:snapToGrid w:val="0"/>
          <w:sz w:val="27"/>
          <w:szCs w:val="27"/>
          <w:vertAlign w:val="subscript"/>
          <w:lang w:eastAsia="ru-RU"/>
        </w:rPr>
        <w:t>3года</w:t>
      </w:r>
      <w:r w:rsidRPr="00150A50">
        <w:rPr>
          <w:i/>
          <w:iCs/>
          <w:snapToGrid w:val="0"/>
          <w:sz w:val="27"/>
          <w:szCs w:val="27"/>
          <w:lang w:eastAsia="ru-RU"/>
        </w:rPr>
        <w:t>(</w:t>
      </w:r>
      <w:r w:rsidRPr="00150A50">
        <w:rPr>
          <w:i/>
          <w:iCs/>
          <w:snapToGrid w:val="0"/>
          <w:sz w:val="27"/>
          <w:szCs w:val="27"/>
          <w:lang w:val="en-US" w:eastAsia="ru-RU"/>
        </w:rPr>
        <w:t>Q</w:t>
      </w:r>
      <w:r w:rsidRPr="00150A50">
        <w:rPr>
          <w:i/>
          <w:iCs/>
          <w:snapToGrid w:val="0"/>
          <w:sz w:val="27"/>
          <w:szCs w:val="27"/>
          <w:vertAlign w:val="subscript"/>
          <w:lang w:eastAsia="ru-RU"/>
        </w:rPr>
        <w:t>(УСН2(НБ2)</w:t>
      </w:r>
      <w:r w:rsidRPr="00150A50">
        <w:rPr>
          <w:i/>
          <w:iCs/>
          <w:snapToGrid w:val="0"/>
          <w:sz w:val="27"/>
          <w:szCs w:val="27"/>
          <w:lang w:eastAsia="ru-RU"/>
        </w:rPr>
        <w:t>)</w:t>
      </w:r>
      <w:r w:rsidRPr="00150A50">
        <w:rPr>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FC079C" w:rsidRPr="00150A50" w:rsidRDefault="00FC079C" w:rsidP="00FC079C">
      <w:pPr>
        <w:spacing w:line="240" w:lineRule="auto"/>
        <w:jc w:val="both"/>
        <w:rPr>
          <w:iCs/>
          <w:snapToGrid w:val="0"/>
          <w:sz w:val="27"/>
          <w:szCs w:val="27"/>
          <w:lang w:eastAsia="ru-RU"/>
        </w:rPr>
      </w:pPr>
      <w:r w:rsidRPr="00150A50">
        <w:rPr>
          <w:iCs/>
          <w:snapToGrid w:val="0"/>
          <w:sz w:val="27"/>
          <w:szCs w:val="27"/>
          <w:lang w:eastAsia="ru-RU"/>
        </w:rPr>
        <w:t>Прогнозируемый объем налоговой базы по минимальному налогу УСН</w:t>
      </w:r>
      <w:r w:rsidRPr="00150A50">
        <w:rPr>
          <w:iCs/>
          <w:snapToGrid w:val="0"/>
          <w:sz w:val="27"/>
          <w:szCs w:val="27"/>
          <w:vertAlign w:val="subscript"/>
          <w:lang w:eastAsia="ru-RU"/>
        </w:rPr>
        <w:t xml:space="preserve">2 </w:t>
      </w:r>
      <w:r w:rsidRPr="00150A50">
        <w:rPr>
          <w:iCs/>
          <w:snapToGrid w:val="0"/>
          <w:sz w:val="27"/>
          <w:szCs w:val="27"/>
          <w:lang w:eastAsia="ru-RU"/>
        </w:rPr>
        <w:t>(</w:t>
      </w:r>
      <w:r w:rsidRPr="00150A50">
        <w:rPr>
          <w:iCs/>
          <w:snapToGrid w:val="0"/>
          <w:sz w:val="27"/>
          <w:szCs w:val="27"/>
          <w:lang w:val="en-US" w:eastAsia="ru-RU"/>
        </w:rPr>
        <w:t>V</w:t>
      </w:r>
      <w:r w:rsidRPr="00150A50">
        <w:rPr>
          <w:iCs/>
          <w:snapToGrid w:val="0"/>
          <w:sz w:val="27"/>
          <w:szCs w:val="27"/>
          <w:lang w:eastAsia="ru-RU"/>
        </w:rPr>
        <w:t>нб3</w:t>
      </w:r>
      <w:r w:rsidRPr="00150A50">
        <w:rPr>
          <w:iCs/>
          <w:snapToGrid w:val="0"/>
          <w:sz w:val="27"/>
          <w:szCs w:val="27"/>
          <w:vertAlign w:val="subscript"/>
          <w:lang w:eastAsia="ru-RU"/>
        </w:rPr>
        <w:t>пп</w:t>
      </w:r>
      <w:r w:rsidRPr="00150A50">
        <w:rPr>
          <w:iCs/>
          <w:snapToGrid w:val="0"/>
          <w:sz w:val="27"/>
          <w:szCs w:val="27"/>
          <w:lang w:eastAsia="ru-RU"/>
        </w:rPr>
        <w:t>) рассчитывается по следующей формуле:</w:t>
      </w:r>
    </w:p>
    <w:p w:rsidR="00FC079C" w:rsidRPr="00087A91" w:rsidRDefault="00FC079C" w:rsidP="00FC079C">
      <w:pPr>
        <w:spacing w:line="240" w:lineRule="auto"/>
        <w:jc w:val="center"/>
        <w:rPr>
          <w:iCs/>
          <w:snapToGrid w:val="0"/>
          <w:sz w:val="27"/>
          <w:szCs w:val="27"/>
          <w:lang w:eastAsia="ru-RU"/>
        </w:rPr>
      </w:pPr>
    </w:p>
    <w:p w:rsidR="00FC079C" w:rsidRPr="00E0212E" w:rsidRDefault="00FC079C" w:rsidP="00FC079C">
      <w:pPr>
        <w:spacing w:line="240" w:lineRule="auto"/>
        <w:jc w:val="center"/>
        <w:rPr>
          <w:i/>
          <w:iCs/>
          <w:snapToGrid w:val="0"/>
          <w:sz w:val="27"/>
          <w:szCs w:val="27"/>
          <w:vertAlign w:val="subscript"/>
          <w:lang w:eastAsia="ru-RU"/>
        </w:rPr>
      </w:pPr>
      <w:r w:rsidRPr="00E0212E">
        <w:rPr>
          <w:i/>
          <w:iCs/>
          <w:snapToGrid w:val="0"/>
          <w:sz w:val="27"/>
          <w:szCs w:val="27"/>
          <w:lang w:val="en-US" w:eastAsia="ru-RU"/>
        </w:rPr>
        <w:t>V</w:t>
      </w:r>
      <w:r w:rsidRPr="00E0212E">
        <w:rPr>
          <w:i/>
          <w:iCs/>
          <w:snapToGrid w:val="0"/>
          <w:sz w:val="27"/>
          <w:szCs w:val="27"/>
          <w:lang w:eastAsia="ru-RU"/>
        </w:rPr>
        <w:t>нб3</w:t>
      </w:r>
      <w:r w:rsidRPr="00E0212E">
        <w:rPr>
          <w:i/>
          <w:iCs/>
          <w:snapToGrid w:val="0"/>
          <w:sz w:val="27"/>
          <w:szCs w:val="27"/>
          <w:vertAlign w:val="subscript"/>
          <w:lang w:eastAsia="ru-RU"/>
        </w:rPr>
        <w:t xml:space="preserve">пп </w:t>
      </w:r>
      <w:r w:rsidRPr="00E0212E">
        <w:rPr>
          <w:i/>
          <w:iCs/>
          <w:snapToGrid w:val="0"/>
          <w:sz w:val="27"/>
          <w:szCs w:val="27"/>
          <w:lang w:eastAsia="ru-RU"/>
        </w:rPr>
        <w:t>= СР(</w:t>
      </w:r>
      <w:r w:rsidRPr="00E0212E">
        <w:rPr>
          <w:i/>
          <w:iCs/>
          <w:snapToGrid w:val="0"/>
          <w:sz w:val="27"/>
          <w:szCs w:val="27"/>
          <w:lang w:val="en-US" w:eastAsia="ru-RU"/>
        </w:rPr>
        <w:t>V</w:t>
      </w:r>
      <w:r w:rsidRPr="00E0212E">
        <w:rPr>
          <w:i/>
          <w:iCs/>
          <w:snapToGrid w:val="0"/>
          <w:sz w:val="27"/>
          <w:szCs w:val="27"/>
          <w:vertAlign w:val="subscript"/>
          <w:lang w:eastAsia="ru-RU"/>
        </w:rPr>
        <w:t>НБ3п.п.</w:t>
      </w:r>
      <w:r w:rsidRPr="00E0212E">
        <w:rPr>
          <w:i/>
          <w:iCs/>
          <w:snapToGrid w:val="0"/>
          <w:sz w:val="27"/>
          <w:szCs w:val="27"/>
          <w:lang w:eastAsia="ru-RU"/>
        </w:rPr>
        <w:t xml:space="preserve">) * </w:t>
      </w:r>
      <w:r w:rsidRPr="00E0212E">
        <w:rPr>
          <w:i/>
          <w:iCs/>
          <w:snapToGrid w:val="0"/>
          <w:sz w:val="27"/>
          <w:szCs w:val="27"/>
          <w:lang w:val="en-US" w:eastAsia="ru-RU"/>
        </w:rPr>
        <w:t>Q</w:t>
      </w:r>
      <w:r w:rsidRPr="00E0212E">
        <w:rPr>
          <w:i/>
          <w:iCs/>
          <w:snapToGrid w:val="0"/>
          <w:sz w:val="27"/>
          <w:szCs w:val="27"/>
          <w:lang w:eastAsia="ru-RU"/>
        </w:rPr>
        <w:t xml:space="preserve"> </w:t>
      </w:r>
      <w:r w:rsidRPr="00E0212E">
        <w:rPr>
          <w:i/>
          <w:iCs/>
          <w:snapToGrid w:val="0"/>
          <w:sz w:val="27"/>
          <w:szCs w:val="27"/>
          <w:vertAlign w:val="subscript"/>
          <w:lang w:eastAsia="ru-RU"/>
        </w:rPr>
        <w:t>УСН2(НБ3)п.п.</w:t>
      </w:r>
    </w:p>
    <w:p w:rsidR="00FC079C" w:rsidRPr="00150A50" w:rsidRDefault="00FC079C" w:rsidP="00FC079C">
      <w:pPr>
        <w:spacing w:line="240" w:lineRule="auto"/>
        <w:jc w:val="both"/>
        <w:rPr>
          <w:iCs/>
          <w:snapToGrid w:val="0"/>
          <w:sz w:val="27"/>
          <w:szCs w:val="27"/>
          <w:lang w:eastAsia="ru-RU"/>
        </w:rPr>
      </w:pPr>
      <w:r w:rsidRPr="00150A50">
        <w:rPr>
          <w:iCs/>
          <w:snapToGrid w:val="0"/>
          <w:sz w:val="27"/>
          <w:szCs w:val="27"/>
          <w:lang w:eastAsia="ru-RU"/>
        </w:rPr>
        <w:t xml:space="preserve">где: </w:t>
      </w:r>
    </w:p>
    <w:p w:rsidR="00FC079C" w:rsidRPr="00150A50" w:rsidRDefault="00FC079C" w:rsidP="00FC079C">
      <w:pPr>
        <w:spacing w:line="240" w:lineRule="auto"/>
        <w:jc w:val="both"/>
        <w:rPr>
          <w:iCs/>
          <w:snapToGrid w:val="0"/>
          <w:sz w:val="27"/>
          <w:szCs w:val="27"/>
          <w:lang w:eastAsia="ru-RU"/>
        </w:rPr>
      </w:pPr>
      <w:r w:rsidRPr="00150A50">
        <w:rPr>
          <w:i/>
          <w:iCs/>
          <w:snapToGrid w:val="0"/>
          <w:sz w:val="27"/>
          <w:szCs w:val="27"/>
          <w:lang w:eastAsia="ru-RU"/>
        </w:rPr>
        <w:t>СР(</w:t>
      </w:r>
      <w:r w:rsidRPr="00150A50">
        <w:rPr>
          <w:i/>
          <w:iCs/>
          <w:snapToGrid w:val="0"/>
          <w:sz w:val="27"/>
          <w:szCs w:val="27"/>
          <w:lang w:val="en-US" w:eastAsia="ru-RU"/>
        </w:rPr>
        <w:t>V</w:t>
      </w:r>
      <w:r w:rsidRPr="00150A50">
        <w:rPr>
          <w:i/>
          <w:iCs/>
          <w:snapToGrid w:val="0"/>
          <w:sz w:val="27"/>
          <w:szCs w:val="27"/>
          <w:vertAlign w:val="subscript"/>
          <w:lang w:eastAsia="ru-RU"/>
        </w:rPr>
        <w:t>НБ3п.п.</w:t>
      </w:r>
      <w:r w:rsidRPr="00150A50">
        <w:rPr>
          <w:i/>
          <w:iCs/>
          <w:snapToGrid w:val="0"/>
          <w:sz w:val="27"/>
          <w:szCs w:val="27"/>
          <w:lang w:eastAsia="ru-RU"/>
        </w:rPr>
        <w:t>)</w:t>
      </w:r>
      <w:r w:rsidRPr="00150A50">
        <w:rPr>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по </w:t>
      </w:r>
      <w:r w:rsidRPr="00150A50">
        <w:rPr>
          <w:b/>
          <w:snapToGrid w:val="0"/>
          <w:sz w:val="27"/>
          <w:szCs w:val="27"/>
          <w:lang w:eastAsia="ru-RU"/>
        </w:rPr>
        <w:t>УСН</w:t>
      </w:r>
      <w:r w:rsidRPr="00150A50">
        <w:rPr>
          <w:b/>
          <w:snapToGrid w:val="0"/>
          <w:sz w:val="27"/>
          <w:szCs w:val="27"/>
          <w:vertAlign w:val="subscript"/>
          <w:lang w:eastAsia="ru-RU"/>
        </w:rPr>
        <w:t>2</w:t>
      </w:r>
      <w:r w:rsidRPr="00150A50">
        <w:rPr>
          <w:iCs/>
          <w:snapToGrid w:val="0"/>
          <w:sz w:val="27"/>
          <w:szCs w:val="27"/>
          <w:lang w:eastAsia="ru-RU"/>
        </w:rPr>
        <w:t>, тыс. рублей;</w:t>
      </w:r>
    </w:p>
    <w:p w:rsidR="00FC079C" w:rsidRPr="00150A50" w:rsidRDefault="00FC079C" w:rsidP="00FC079C">
      <w:pPr>
        <w:spacing w:line="240" w:lineRule="auto"/>
        <w:jc w:val="both"/>
        <w:rPr>
          <w:iCs/>
          <w:snapToGrid w:val="0"/>
          <w:sz w:val="27"/>
          <w:szCs w:val="27"/>
          <w:lang w:eastAsia="ru-RU"/>
        </w:rPr>
      </w:pPr>
      <w:r w:rsidRPr="00150A50">
        <w:rPr>
          <w:i/>
          <w:iCs/>
          <w:snapToGrid w:val="0"/>
          <w:sz w:val="27"/>
          <w:szCs w:val="27"/>
          <w:lang w:val="en-US" w:eastAsia="ru-RU"/>
        </w:rPr>
        <w:t>Q</w:t>
      </w:r>
      <w:r w:rsidRPr="00150A50">
        <w:rPr>
          <w:i/>
          <w:iCs/>
          <w:snapToGrid w:val="0"/>
          <w:sz w:val="27"/>
          <w:szCs w:val="27"/>
          <w:lang w:eastAsia="ru-RU"/>
        </w:rPr>
        <w:t xml:space="preserve"> </w:t>
      </w:r>
      <w:r w:rsidRPr="00150A50">
        <w:rPr>
          <w:i/>
          <w:iCs/>
          <w:snapToGrid w:val="0"/>
          <w:sz w:val="27"/>
          <w:szCs w:val="27"/>
          <w:vertAlign w:val="subscript"/>
          <w:lang w:eastAsia="ru-RU"/>
        </w:rPr>
        <w:t>УСН2(НБ3)п.п.</w:t>
      </w:r>
      <w:r w:rsidRPr="00150A50">
        <w:rPr>
          <w:iCs/>
          <w:snapToGrid w:val="0"/>
          <w:sz w:val="27"/>
          <w:szCs w:val="27"/>
          <w:lang w:eastAsia="ru-RU"/>
        </w:rPr>
        <w:t xml:space="preserve"> – количество плательщиков минимального налога прогнозируемого периода, ед.</w:t>
      </w:r>
    </w:p>
    <w:p w:rsidR="00FC079C" w:rsidRPr="00150A50" w:rsidRDefault="00FC079C" w:rsidP="00FC079C">
      <w:pPr>
        <w:spacing w:line="240" w:lineRule="auto"/>
        <w:jc w:val="both"/>
        <w:rPr>
          <w:iCs/>
          <w:snapToGrid w:val="0"/>
          <w:sz w:val="27"/>
          <w:szCs w:val="27"/>
          <w:lang w:eastAsia="ru-RU"/>
        </w:rPr>
      </w:pPr>
      <w:r w:rsidRPr="00150A50">
        <w:rPr>
          <w:iCs/>
          <w:snapToGrid w:val="0"/>
          <w:sz w:val="27"/>
          <w:szCs w:val="27"/>
          <w:lang w:eastAsia="ru-RU"/>
        </w:rPr>
        <w:t>Средний размер налоговой базы на одного плательщика минимального налога прогнозируемого периода (</w:t>
      </w:r>
      <w:r w:rsidRPr="00150A50">
        <w:rPr>
          <w:i/>
          <w:iCs/>
          <w:snapToGrid w:val="0"/>
          <w:sz w:val="27"/>
          <w:szCs w:val="27"/>
          <w:lang w:eastAsia="ru-RU"/>
        </w:rPr>
        <w:t>СР(V</w:t>
      </w:r>
      <w:r w:rsidRPr="00150A50">
        <w:rPr>
          <w:i/>
          <w:iCs/>
          <w:snapToGrid w:val="0"/>
          <w:sz w:val="27"/>
          <w:szCs w:val="27"/>
          <w:vertAlign w:val="subscript"/>
          <w:lang w:eastAsia="ru-RU"/>
        </w:rPr>
        <w:t>НБ3п.п</w:t>
      </w:r>
      <w:r w:rsidRPr="00150A50">
        <w:rPr>
          <w:iCs/>
          <w:snapToGrid w:val="0"/>
          <w:sz w:val="27"/>
          <w:szCs w:val="27"/>
          <w:vertAlign w:val="subscript"/>
          <w:lang w:eastAsia="ru-RU"/>
        </w:rPr>
        <w:t>.</w:t>
      </w:r>
      <w:r w:rsidRPr="00150A50">
        <w:rPr>
          <w:iCs/>
          <w:snapToGrid w:val="0"/>
          <w:sz w:val="27"/>
          <w:szCs w:val="27"/>
          <w:lang w:eastAsia="ru-RU"/>
        </w:rPr>
        <w:t xml:space="preserve">)) рассчитывается на основе средней налоговой базы предыдущего периода исходя из темпа роста </w:t>
      </w:r>
      <w:r w:rsidR="00112C8B">
        <w:rPr>
          <w:iCs/>
          <w:snapToGrid w:val="0"/>
          <w:sz w:val="27"/>
          <w:szCs w:val="27"/>
          <w:lang w:eastAsia="ru-RU"/>
        </w:rPr>
        <w:t>ВРП</w:t>
      </w:r>
      <w:r w:rsidRPr="00150A50">
        <w:rPr>
          <w:iCs/>
          <w:snapToGrid w:val="0"/>
          <w:sz w:val="27"/>
          <w:szCs w:val="27"/>
          <w:lang w:eastAsia="ru-RU"/>
        </w:rPr>
        <w:t>, по следующей формуле:</w:t>
      </w:r>
    </w:p>
    <w:p w:rsidR="00FC079C" w:rsidRPr="00150A50" w:rsidRDefault="00FC079C" w:rsidP="00FC079C">
      <w:pPr>
        <w:spacing w:line="240" w:lineRule="auto"/>
        <w:jc w:val="both"/>
        <w:rPr>
          <w:iCs/>
          <w:snapToGrid w:val="0"/>
          <w:sz w:val="27"/>
          <w:szCs w:val="27"/>
          <w:lang w:eastAsia="ru-RU"/>
        </w:rPr>
      </w:pPr>
    </w:p>
    <w:p w:rsidR="00FC079C" w:rsidRPr="00E0212E" w:rsidRDefault="00FC079C" w:rsidP="00FC079C">
      <w:pPr>
        <w:spacing w:line="240" w:lineRule="auto"/>
        <w:jc w:val="center"/>
        <w:rPr>
          <w:snapToGrid w:val="0"/>
          <w:sz w:val="27"/>
          <w:szCs w:val="27"/>
          <w:lang w:eastAsia="ru-RU"/>
        </w:rPr>
      </w:pPr>
      <w:r w:rsidRPr="00E0212E">
        <w:rPr>
          <w:i/>
          <w:iCs/>
          <w:snapToGrid w:val="0"/>
          <w:sz w:val="27"/>
          <w:szCs w:val="27"/>
          <w:lang w:eastAsia="ru-RU"/>
        </w:rPr>
        <w:t>СР(V</w:t>
      </w:r>
      <w:r w:rsidRPr="00E0212E">
        <w:rPr>
          <w:i/>
          <w:iCs/>
          <w:snapToGrid w:val="0"/>
          <w:sz w:val="27"/>
          <w:szCs w:val="27"/>
          <w:vertAlign w:val="subscript"/>
          <w:lang w:eastAsia="ru-RU"/>
        </w:rPr>
        <w:t>НБ3п.п.</w:t>
      </w:r>
      <w:r w:rsidRPr="00E0212E">
        <w:rPr>
          <w:i/>
          <w:iCs/>
          <w:snapToGrid w:val="0"/>
          <w:sz w:val="27"/>
          <w:szCs w:val="27"/>
          <w:lang w:eastAsia="ru-RU"/>
        </w:rPr>
        <w:t>) = СР(V</w:t>
      </w:r>
      <w:r w:rsidRPr="00E0212E">
        <w:rPr>
          <w:i/>
          <w:iCs/>
          <w:snapToGrid w:val="0"/>
          <w:sz w:val="27"/>
          <w:szCs w:val="27"/>
          <w:vertAlign w:val="subscript"/>
          <w:lang w:eastAsia="ru-RU"/>
        </w:rPr>
        <w:t>НБ3пр.п.</w:t>
      </w:r>
      <w:r w:rsidRPr="00E0212E">
        <w:rPr>
          <w:i/>
          <w:iCs/>
          <w:snapToGrid w:val="0"/>
          <w:sz w:val="27"/>
          <w:szCs w:val="27"/>
          <w:lang w:eastAsia="ru-RU"/>
        </w:rPr>
        <w:t>)</w:t>
      </w:r>
      <w:r w:rsidRPr="00E0212E">
        <w:rPr>
          <w:i/>
          <w:iCs/>
          <w:snapToGrid w:val="0"/>
          <w:sz w:val="27"/>
          <w:szCs w:val="27"/>
          <w:vertAlign w:val="subscript"/>
          <w:lang w:eastAsia="ru-RU"/>
        </w:rPr>
        <w:t xml:space="preserve"> * </w:t>
      </w:r>
      <w:r w:rsidRPr="003D7ADD">
        <w:rPr>
          <w:i/>
          <w:snapToGrid w:val="0"/>
          <w:sz w:val="27"/>
          <w:szCs w:val="27"/>
          <w:lang w:val="en-US" w:eastAsia="ru-RU"/>
        </w:rPr>
        <w:t>V</w:t>
      </w:r>
      <w:r w:rsidRPr="003D7ADD">
        <w:rPr>
          <w:i/>
          <w:snapToGrid w:val="0"/>
          <w:sz w:val="27"/>
          <w:szCs w:val="27"/>
          <w:vertAlign w:val="subscript"/>
          <w:lang w:eastAsia="ru-RU"/>
        </w:rPr>
        <w:t>В</w:t>
      </w:r>
      <w:r w:rsidR="005229F0" w:rsidRPr="003D7ADD">
        <w:rPr>
          <w:i/>
          <w:snapToGrid w:val="0"/>
          <w:sz w:val="27"/>
          <w:szCs w:val="27"/>
          <w:vertAlign w:val="subscript"/>
          <w:lang w:eastAsia="ru-RU"/>
        </w:rPr>
        <w:t>Р</w:t>
      </w:r>
      <w:r w:rsidRPr="003D7ADD">
        <w:rPr>
          <w:i/>
          <w:snapToGrid w:val="0"/>
          <w:sz w:val="27"/>
          <w:szCs w:val="27"/>
          <w:vertAlign w:val="subscript"/>
          <w:lang w:eastAsia="ru-RU"/>
        </w:rPr>
        <w:t>П</w:t>
      </w:r>
      <w:r w:rsidRPr="003D7ADD">
        <w:rPr>
          <w:snapToGrid w:val="0"/>
          <w:sz w:val="27"/>
          <w:szCs w:val="27"/>
          <w:lang w:eastAsia="ru-RU"/>
        </w:rPr>
        <w:t xml:space="preserve"> </w:t>
      </w:r>
      <w:r w:rsidRPr="003D7ADD">
        <w:rPr>
          <w:snapToGrid w:val="0"/>
          <w:sz w:val="27"/>
          <w:szCs w:val="27"/>
          <w:vertAlign w:val="subscript"/>
          <w:lang w:eastAsia="ru-RU"/>
        </w:rPr>
        <w:t>п.п</w:t>
      </w:r>
      <w:r w:rsidRPr="003D7ADD">
        <w:rPr>
          <w:snapToGrid w:val="0"/>
          <w:sz w:val="27"/>
          <w:szCs w:val="27"/>
          <w:lang w:eastAsia="ru-RU"/>
        </w:rPr>
        <w:t xml:space="preserve"> </w:t>
      </w:r>
      <w:r w:rsidRPr="003D7ADD">
        <w:rPr>
          <w:iCs/>
          <w:snapToGrid w:val="0"/>
          <w:sz w:val="27"/>
          <w:szCs w:val="27"/>
          <w:lang w:eastAsia="ru-RU"/>
        </w:rPr>
        <w:t xml:space="preserve">/ </w:t>
      </w:r>
      <w:r w:rsidRPr="003D7ADD">
        <w:rPr>
          <w:i/>
          <w:snapToGrid w:val="0"/>
          <w:sz w:val="27"/>
          <w:szCs w:val="27"/>
          <w:lang w:val="en-US" w:eastAsia="ru-RU"/>
        </w:rPr>
        <w:t>V</w:t>
      </w:r>
      <w:r w:rsidRPr="003D7ADD">
        <w:rPr>
          <w:i/>
          <w:snapToGrid w:val="0"/>
          <w:sz w:val="27"/>
          <w:szCs w:val="27"/>
          <w:vertAlign w:val="subscript"/>
          <w:lang w:eastAsia="ru-RU"/>
        </w:rPr>
        <w:t>В</w:t>
      </w:r>
      <w:r w:rsidR="005229F0" w:rsidRPr="003D7ADD">
        <w:rPr>
          <w:i/>
          <w:snapToGrid w:val="0"/>
          <w:sz w:val="27"/>
          <w:szCs w:val="27"/>
          <w:vertAlign w:val="subscript"/>
          <w:lang w:eastAsia="ru-RU"/>
        </w:rPr>
        <w:t>Р</w:t>
      </w:r>
      <w:r w:rsidRPr="003D7ADD">
        <w:rPr>
          <w:i/>
          <w:snapToGrid w:val="0"/>
          <w:sz w:val="27"/>
          <w:szCs w:val="27"/>
          <w:vertAlign w:val="subscript"/>
          <w:lang w:eastAsia="ru-RU"/>
        </w:rPr>
        <w:t>П</w:t>
      </w:r>
      <w:r w:rsidRPr="00E0212E">
        <w:rPr>
          <w:snapToGrid w:val="0"/>
          <w:sz w:val="27"/>
          <w:szCs w:val="27"/>
          <w:vertAlign w:val="subscript"/>
          <w:lang w:eastAsia="ru-RU"/>
        </w:rPr>
        <w:t xml:space="preserve"> пр.п</w:t>
      </w:r>
      <w:r w:rsidRPr="00E0212E">
        <w:rPr>
          <w:snapToGrid w:val="0"/>
          <w:sz w:val="27"/>
          <w:szCs w:val="27"/>
          <w:lang w:eastAsia="ru-RU"/>
        </w:rPr>
        <w:t>,</w:t>
      </w:r>
    </w:p>
    <w:p w:rsidR="00FC079C" w:rsidRPr="00E0212E" w:rsidRDefault="00FC079C" w:rsidP="00FC079C">
      <w:pPr>
        <w:spacing w:line="240" w:lineRule="auto"/>
        <w:jc w:val="both"/>
        <w:rPr>
          <w:sz w:val="27"/>
          <w:szCs w:val="27"/>
        </w:rPr>
      </w:pPr>
      <w:r w:rsidRPr="00E0212E">
        <w:rPr>
          <w:sz w:val="27"/>
          <w:szCs w:val="27"/>
        </w:rPr>
        <w:t>где:</w:t>
      </w:r>
    </w:p>
    <w:p w:rsidR="00FC079C" w:rsidRPr="00E0212E" w:rsidRDefault="00FC079C" w:rsidP="00FC079C">
      <w:pPr>
        <w:spacing w:line="240" w:lineRule="auto"/>
        <w:jc w:val="both"/>
        <w:rPr>
          <w:iCs/>
          <w:snapToGrid w:val="0"/>
          <w:sz w:val="27"/>
          <w:szCs w:val="27"/>
          <w:lang w:eastAsia="ru-RU"/>
        </w:rPr>
      </w:pPr>
      <w:r w:rsidRPr="00E0212E">
        <w:rPr>
          <w:i/>
          <w:iCs/>
          <w:snapToGrid w:val="0"/>
          <w:sz w:val="27"/>
          <w:szCs w:val="27"/>
          <w:lang w:eastAsia="ru-RU"/>
        </w:rPr>
        <w:t>СР(V</w:t>
      </w:r>
      <w:r w:rsidRPr="00E0212E">
        <w:rPr>
          <w:i/>
          <w:iCs/>
          <w:snapToGrid w:val="0"/>
          <w:sz w:val="27"/>
          <w:szCs w:val="27"/>
          <w:vertAlign w:val="subscript"/>
          <w:lang w:eastAsia="ru-RU"/>
        </w:rPr>
        <w:t>НБ3пр.п.</w:t>
      </w:r>
      <w:r w:rsidRPr="00E0212E">
        <w:rPr>
          <w:i/>
          <w:iCs/>
          <w:snapToGrid w:val="0"/>
          <w:sz w:val="27"/>
          <w:szCs w:val="27"/>
          <w:lang w:eastAsia="ru-RU"/>
        </w:rPr>
        <w:t xml:space="preserve">) </w:t>
      </w:r>
      <w:r w:rsidRPr="00E0212E">
        <w:rPr>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E0212E">
        <w:rPr>
          <w:b/>
          <w:i/>
          <w:snapToGrid w:val="0"/>
          <w:sz w:val="27"/>
          <w:szCs w:val="27"/>
          <w:lang w:eastAsia="ru-RU"/>
        </w:rPr>
        <w:t>УСН</w:t>
      </w:r>
      <w:r w:rsidRPr="00E0212E">
        <w:rPr>
          <w:b/>
          <w:i/>
          <w:snapToGrid w:val="0"/>
          <w:sz w:val="27"/>
          <w:szCs w:val="27"/>
          <w:vertAlign w:val="subscript"/>
          <w:lang w:eastAsia="ru-RU"/>
        </w:rPr>
        <w:t>2</w:t>
      </w:r>
      <w:r w:rsidRPr="00E0212E">
        <w:rPr>
          <w:iCs/>
          <w:snapToGrid w:val="0"/>
          <w:sz w:val="27"/>
          <w:szCs w:val="27"/>
          <w:lang w:eastAsia="ru-RU"/>
        </w:rPr>
        <w:t>, тыс. рублей;</w:t>
      </w:r>
    </w:p>
    <w:p w:rsidR="00FC079C" w:rsidRPr="003D7ADD" w:rsidRDefault="00FC079C" w:rsidP="00FC079C">
      <w:pPr>
        <w:spacing w:line="240" w:lineRule="auto"/>
        <w:jc w:val="both"/>
        <w:rPr>
          <w:snapToGrid w:val="0"/>
          <w:sz w:val="27"/>
          <w:szCs w:val="27"/>
          <w:lang w:eastAsia="ru-RU"/>
        </w:rPr>
      </w:pPr>
      <w:r w:rsidRPr="003D7ADD">
        <w:rPr>
          <w:i/>
          <w:snapToGrid w:val="0"/>
          <w:sz w:val="27"/>
          <w:szCs w:val="27"/>
          <w:lang w:val="en-US" w:eastAsia="ru-RU"/>
        </w:rPr>
        <w:lastRenderedPageBreak/>
        <w:t>V</w:t>
      </w:r>
      <w:r w:rsidRPr="003D7ADD">
        <w:rPr>
          <w:i/>
          <w:snapToGrid w:val="0"/>
          <w:sz w:val="27"/>
          <w:szCs w:val="27"/>
          <w:vertAlign w:val="subscript"/>
          <w:lang w:eastAsia="ru-RU"/>
        </w:rPr>
        <w:t>В</w:t>
      </w:r>
      <w:r w:rsidR="005229F0" w:rsidRPr="003D7ADD">
        <w:rPr>
          <w:i/>
          <w:snapToGrid w:val="0"/>
          <w:sz w:val="27"/>
          <w:szCs w:val="27"/>
          <w:vertAlign w:val="subscript"/>
          <w:lang w:eastAsia="ru-RU"/>
        </w:rPr>
        <w:t>Р</w:t>
      </w:r>
      <w:r w:rsidRPr="003D7ADD">
        <w:rPr>
          <w:i/>
          <w:snapToGrid w:val="0"/>
          <w:sz w:val="27"/>
          <w:szCs w:val="27"/>
          <w:vertAlign w:val="subscript"/>
          <w:lang w:eastAsia="ru-RU"/>
        </w:rPr>
        <w:t>П</w:t>
      </w:r>
      <w:r w:rsidRPr="003D7ADD">
        <w:rPr>
          <w:snapToGrid w:val="0"/>
          <w:sz w:val="27"/>
          <w:szCs w:val="27"/>
          <w:vertAlign w:val="subscript"/>
          <w:lang w:eastAsia="ru-RU"/>
        </w:rPr>
        <w:t xml:space="preserve"> пр.п</w:t>
      </w:r>
      <w:r w:rsidRPr="003D7ADD">
        <w:rPr>
          <w:snapToGrid w:val="0"/>
          <w:sz w:val="27"/>
          <w:szCs w:val="27"/>
          <w:lang w:eastAsia="ru-RU"/>
        </w:rPr>
        <w:t xml:space="preserve"> – объем валового </w:t>
      </w:r>
      <w:r w:rsidR="005229F0" w:rsidRPr="003D7ADD">
        <w:rPr>
          <w:snapToGrid w:val="0"/>
          <w:sz w:val="27"/>
          <w:szCs w:val="27"/>
          <w:lang w:eastAsia="ru-RU"/>
        </w:rPr>
        <w:t>регионального</w:t>
      </w:r>
      <w:r w:rsidRPr="003D7ADD">
        <w:rPr>
          <w:snapToGrid w:val="0"/>
          <w:sz w:val="27"/>
          <w:szCs w:val="27"/>
          <w:lang w:eastAsia="ru-RU"/>
        </w:rPr>
        <w:t xml:space="preserve"> продукта в предыдущем периоде, тыс. рублей;</w:t>
      </w:r>
    </w:p>
    <w:p w:rsidR="00FC079C" w:rsidRPr="00E0212E" w:rsidRDefault="00FC079C" w:rsidP="00FC079C">
      <w:pPr>
        <w:spacing w:line="240" w:lineRule="auto"/>
        <w:jc w:val="both"/>
        <w:rPr>
          <w:snapToGrid w:val="0"/>
          <w:sz w:val="27"/>
          <w:szCs w:val="27"/>
          <w:lang w:eastAsia="ru-RU"/>
        </w:rPr>
      </w:pPr>
      <w:r w:rsidRPr="003D7ADD">
        <w:rPr>
          <w:i/>
          <w:snapToGrid w:val="0"/>
          <w:sz w:val="27"/>
          <w:szCs w:val="27"/>
          <w:lang w:val="en-US" w:eastAsia="ru-RU"/>
        </w:rPr>
        <w:t>V</w:t>
      </w:r>
      <w:r w:rsidRPr="003D7ADD">
        <w:rPr>
          <w:i/>
          <w:snapToGrid w:val="0"/>
          <w:sz w:val="27"/>
          <w:szCs w:val="27"/>
          <w:vertAlign w:val="subscript"/>
          <w:lang w:eastAsia="ru-RU"/>
        </w:rPr>
        <w:t>В</w:t>
      </w:r>
      <w:r w:rsidR="005229F0" w:rsidRPr="003D7ADD">
        <w:rPr>
          <w:i/>
          <w:snapToGrid w:val="0"/>
          <w:sz w:val="27"/>
          <w:szCs w:val="27"/>
          <w:vertAlign w:val="subscript"/>
          <w:lang w:eastAsia="ru-RU"/>
        </w:rPr>
        <w:t>Р</w:t>
      </w:r>
      <w:r w:rsidRPr="003D7ADD">
        <w:rPr>
          <w:i/>
          <w:snapToGrid w:val="0"/>
          <w:sz w:val="27"/>
          <w:szCs w:val="27"/>
          <w:vertAlign w:val="subscript"/>
          <w:lang w:eastAsia="ru-RU"/>
        </w:rPr>
        <w:t>П</w:t>
      </w:r>
      <w:r w:rsidRPr="00E0212E">
        <w:rPr>
          <w:snapToGrid w:val="0"/>
          <w:sz w:val="27"/>
          <w:szCs w:val="27"/>
          <w:lang w:eastAsia="ru-RU"/>
        </w:rPr>
        <w:t xml:space="preserve"> </w:t>
      </w:r>
      <w:r w:rsidRPr="00E0212E">
        <w:rPr>
          <w:snapToGrid w:val="0"/>
          <w:sz w:val="27"/>
          <w:szCs w:val="27"/>
          <w:vertAlign w:val="subscript"/>
          <w:lang w:eastAsia="ru-RU"/>
        </w:rPr>
        <w:t>п.п</w:t>
      </w:r>
      <w:r w:rsidRPr="00E0212E">
        <w:rPr>
          <w:iCs/>
          <w:snapToGrid w:val="0"/>
          <w:sz w:val="27"/>
          <w:szCs w:val="27"/>
          <w:lang w:eastAsia="ru-RU"/>
        </w:rPr>
        <w:t xml:space="preserve"> </w:t>
      </w:r>
      <w:r w:rsidRPr="00E0212E">
        <w:rPr>
          <w:snapToGrid w:val="0"/>
          <w:sz w:val="27"/>
          <w:szCs w:val="27"/>
          <w:lang w:eastAsia="ru-RU"/>
        </w:rPr>
        <w:t xml:space="preserve">– объем прогнозируемого валового </w:t>
      </w:r>
      <w:r w:rsidR="005229F0">
        <w:rPr>
          <w:snapToGrid w:val="0"/>
          <w:sz w:val="27"/>
          <w:szCs w:val="27"/>
          <w:lang w:eastAsia="ru-RU"/>
        </w:rPr>
        <w:t>регионального</w:t>
      </w:r>
      <w:r w:rsidRPr="00E0212E">
        <w:rPr>
          <w:snapToGrid w:val="0"/>
          <w:sz w:val="27"/>
          <w:szCs w:val="27"/>
          <w:lang w:eastAsia="ru-RU"/>
        </w:rPr>
        <w:t xml:space="preserve"> продукта;</w:t>
      </w:r>
    </w:p>
    <w:p w:rsidR="000F68CE" w:rsidRDefault="000F68CE" w:rsidP="00FC079C">
      <w:pPr>
        <w:spacing w:line="240" w:lineRule="auto"/>
        <w:jc w:val="both"/>
        <w:rPr>
          <w:iCs/>
          <w:snapToGrid w:val="0"/>
          <w:sz w:val="27"/>
          <w:szCs w:val="27"/>
          <w:lang w:eastAsia="ru-RU"/>
        </w:rPr>
      </w:pPr>
    </w:p>
    <w:p w:rsidR="00FC079C" w:rsidRPr="00E7729E" w:rsidRDefault="00FC079C" w:rsidP="00FC079C">
      <w:pPr>
        <w:spacing w:line="240" w:lineRule="auto"/>
        <w:jc w:val="both"/>
        <w:rPr>
          <w:iCs/>
          <w:snapToGrid w:val="0"/>
          <w:sz w:val="27"/>
          <w:szCs w:val="27"/>
          <w:lang w:eastAsia="ru-RU"/>
        </w:rPr>
      </w:pPr>
      <w:r w:rsidRPr="00E7729E">
        <w:rPr>
          <w:iCs/>
          <w:snapToGrid w:val="0"/>
          <w:sz w:val="27"/>
          <w:szCs w:val="27"/>
          <w:lang w:eastAsia="ru-RU"/>
        </w:rPr>
        <w:t>Количество плательщиков прогнозируемого периода (</w:t>
      </w:r>
      <w:r w:rsidRPr="00E7729E">
        <w:rPr>
          <w:i/>
          <w:iCs/>
          <w:snapToGrid w:val="0"/>
          <w:sz w:val="27"/>
          <w:szCs w:val="27"/>
          <w:lang w:val="en-US" w:eastAsia="ru-RU"/>
        </w:rPr>
        <w:t>Q</w:t>
      </w:r>
      <w:r w:rsidRPr="00E7729E">
        <w:rPr>
          <w:i/>
          <w:iCs/>
          <w:snapToGrid w:val="0"/>
          <w:sz w:val="27"/>
          <w:szCs w:val="27"/>
          <w:vertAlign w:val="subscript"/>
          <w:lang w:eastAsia="ru-RU"/>
        </w:rPr>
        <w:t>УСН2(НБ3)п.п.</w:t>
      </w:r>
      <w:r w:rsidRPr="00E7729E">
        <w:rPr>
          <w:iCs/>
          <w:snapToGrid w:val="0"/>
          <w:sz w:val="27"/>
          <w:szCs w:val="27"/>
          <w:lang w:eastAsia="ru-RU"/>
        </w:rPr>
        <w:t>)</w:t>
      </w:r>
      <w:r w:rsidRPr="00E7729E">
        <w:rPr>
          <w:iCs/>
          <w:snapToGrid w:val="0"/>
          <w:sz w:val="27"/>
          <w:szCs w:val="27"/>
          <w:vertAlign w:val="subscript"/>
          <w:lang w:eastAsia="ru-RU"/>
        </w:rPr>
        <w:t xml:space="preserve"> </w:t>
      </w:r>
      <w:r w:rsidRPr="00E7729E">
        <w:rPr>
          <w:iCs/>
          <w:snapToGrid w:val="0"/>
          <w:sz w:val="27"/>
          <w:szCs w:val="27"/>
          <w:lang w:eastAsia="ru-RU"/>
        </w:rPr>
        <w:t>рассчитывается по следующей форме:</w:t>
      </w:r>
    </w:p>
    <w:p w:rsidR="00FC079C" w:rsidRPr="00E0212E" w:rsidRDefault="00FC079C" w:rsidP="00FC079C">
      <w:pPr>
        <w:spacing w:line="240" w:lineRule="auto"/>
        <w:rPr>
          <w:i/>
          <w:iCs/>
          <w:snapToGrid w:val="0"/>
          <w:sz w:val="27"/>
          <w:szCs w:val="27"/>
          <w:lang w:eastAsia="ru-RU"/>
        </w:rPr>
      </w:pPr>
    </w:p>
    <w:p w:rsidR="00FC079C" w:rsidRPr="00E0212E" w:rsidRDefault="00FC079C" w:rsidP="00FC079C">
      <w:pPr>
        <w:spacing w:line="240" w:lineRule="auto"/>
        <w:jc w:val="center"/>
        <w:rPr>
          <w:i/>
          <w:iCs/>
          <w:snapToGrid w:val="0"/>
          <w:sz w:val="27"/>
          <w:szCs w:val="27"/>
          <w:lang w:eastAsia="ru-RU"/>
        </w:rPr>
      </w:pPr>
      <w:r w:rsidRPr="00E0212E">
        <w:rPr>
          <w:i/>
          <w:iCs/>
          <w:snapToGrid w:val="0"/>
          <w:sz w:val="27"/>
          <w:szCs w:val="27"/>
          <w:lang w:val="en-US" w:eastAsia="ru-RU"/>
        </w:rPr>
        <w:t>Q</w:t>
      </w:r>
      <w:r w:rsidRPr="00E0212E">
        <w:rPr>
          <w:i/>
          <w:iCs/>
          <w:snapToGrid w:val="0"/>
          <w:sz w:val="27"/>
          <w:szCs w:val="27"/>
          <w:vertAlign w:val="subscript"/>
          <w:lang w:eastAsia="ru-RU"/>
        </w:rPr>
        <w:t xml:space="preserve">УСН2(НБ2)п.п. </w:t>
      </w:r>
      <w:r w:rsidRPr="00E0212E">
        <w:rPr>
          <w:i/>
          <w:iCs/>
          <w:snapToGrid w:val="0"/>
          <w:sz w:val="27"/>
          <w:szCs w:val="27"/>
          <w:lang w:eastAsia="ru-RU"/>
        </w:rPr>
        <w:t xml:space="preserve">= </w:t>
      </w:r>
      <w:r w:rsidRPr="00E0212E">
        <w:rPr>
          <w:i/>
          <w:iCs/>
          <w:snapToGrid w:val="0"/>
          <w:sz w:val="27"/>
          <w:szCs w:val="27"/>
          <w:lang w:val="en-US" w:eastAsia="ru-RU"/>
        </w:rPr>
        <w:t>Q</w:t>
      </w:r>
      <w:r w:rsidRPr="00E0212E">
        <w:rPr>
          <w:i/>
          <w:iCs/>
          <w:snapToGrid w:val="0"/>
          <w:sz w:val="27"/>
          <w:szCs w:val="27"/>
          <w:lang w:eastAsia="ru-RU"/>
        </w:rPr>
        <w:t xml:space="preserve"> </w:t>
      </w:r>
      <w:r w:rsidRPr="00E0212E">
        <w:rPr>
          <w:i/>
          <w:iCs/>
          <w:snapToGrid w:val="0"/>
          <w:sz w:val="27"/>
          <w:szCs w:val="27"/>
          <w:vertAlign w:val="subscript"/>
          <w:lang w:eastAsia="ru-RU"/>
        </w:rPr>
        <w:t xml:space="preserve">УСН2(НБ3)пр.п. </w:t>
      </w:r>
      <w:r w:rsidRPr="00E0212E">
        <w:rPr>
          <w:i/>
          <w:iCs/>
          <w:snapToGrid w:val="0"/>
          <w:sz w:val="27"/>
          <w:szCs w:val="27"/>
          <w:lang w:eastAsia="ru-RU"/>
        </w:rPr>
        <w:t>* ТР</w:t>
      </w:r>
      <w:r w:rsidRPr="00E0212E">
        <w:rPr>
          <w:i/>
          <w:iCs/>
          <w:snapToGrid w:val="0"/>
          <w:sz w:val="27"/>
          <w:szCs w:val="27"/>
          <w:vertAlign w:val="subscript"/>
          <w:lang w:eastAsia="ru-RU"/>
        </w:rPr>
        <w:t>3года</w:t>
      </w:r>
      <w:r w:rsidRPr="00E0212E">
        <w:rPr>
          <w:i/>
          <w:iCs/>
          <w:snapToGrid w:val="0"/>
          <w:sz w:val="27"/>
          <w:szCs w:val="27"/>
          <w:lang w:eastAsia="ru-RU"/>
        </w:rPr>
        <w:t>(</w:t>
      </w:r>
      <w:r w:rsidRPr="00E0212E">
        <w:rPr>
          <w:i/>
          <w:iCs/>
          <w:snapToGrid w:val="0"/>
          <w:sz w:val="27"/>
          <w:szCs w:val="27"/>
          <w:lang w:val="en-US" w:eastAsia="ru-RU"/>
        </w:rPr>
        <w:t>Q</w:t>
      </w:r>
      <w:r w:rsidRPr="00E0212E">
        <w:rPr>
          <w:i/>
          <w:iCs/>
          <w:snapToGrid w:val="0"/>
          <w:sz w:val="27"/>
          <w:szCs w:val="27"/>
          <w:vertAlign w:val="subscript"/>
          <w:lang w:eastAsia="ru-RU"/>
        </w:rPr>
        <w:t>УСН2(НБ3)</w:t>
      </w:r>
      <w:r w:rsidRPr="00E0212E">
        <w:rPr>
          <w:i/>
          <w:iCs/>
          <w:snapToGrid w:val="0"/>
          <w:sz w:val="27"/>
          <w:szCs w:val="27"/>
          <w:lang w:eastAsia="ru-RU"/>
        </w:rPr>
        <w:t>) / 100,</w:t>
      </w:r>
    </w:p>
    <w:p w:rsidR="00FC079C" w:rsidRPr="00E7729E" w:rsidRDefault="00FC079C" w:rsidP="00FC079C">
      <w:pPr>
        <w:spacing w:line="240" w:lineRule="auto"/>
        <w:jc w:val="both"/>
        <w:rPr>
          <w:iCs/>
          <w:snapToGrid w:val="0"/>
          <w:sz w:val="27"/>
          <w:szCs w:val="27"/>
          <w:lang w:eastAsia="ru-RU"/>
        </w:rPr>
      </w:pPr>
      <w:r w:rsidRPr="00E7729E">
        <w:rPr>
          <w:iCs/>
          <w:snapToGrid w:val="0"/>
          <w:sz w:val="27"/>
          <w:szCs w:val="27"/>
          <w:lang w:eastAsia="ru-RU"/>
        </w:rPr>
        <w:t>где:</w:t>
      </w:r>
    </w:p>
    <w:p w:rsidR="00FC079C" w:rsidRPr="00E7729E" w:rsidRDefault="00FC079C" w:rsidP="00FC079C">
      <w:pPr>
        <w:spacing w:line="240" w:lineRule="auto"/>
        <w:jc w:val="both"/>
        <w:rPr>
          <w:iCs/>
          <w:snapToGrid w:val="0"/>
          <w:sz w:val="27"/>
          <w:szCs w:val="27"/>
          <w:lang w:eastAsia="ru-RU"/>
        </w:rPr>
      </w:pPr>
      <w:r w:rsidRPr="00E7729E">
        <w:rPr>
          <w:i/>
          <w:iCs/>
          <w:snapToGrid w:val="0"/>
          <w:sz w:val="27"/>
          <w:szCs w:val="27"/>
          <w:lang w:val="en-US" w:eastAsia="ru-RU"/>
        </w:rPr>
        <w:t>Q</w:t>
      </w:r>
      <w:r w:rsidRPr="00E7729E">
        <w:rPr>
          <w:i/>
          <w:iCs/>
          <w:snapToGrid w:val="0"/>
          <w:sz w:val="27"/>
          <w:szCs w:val="27"/>
          <w:vertAlign w:val="subscript"/>
          <w:lang w:eastAsia="ru-RU"/>
        </w:rPr>
        <w:t>УСН2(НБ3)пр.п</w:t>
      </w:r>
      <w:r w:rsidRPr="00E7729E">
        <w:rPr>
          <w:iCs/>
          <w:snapToGrid w:val="0"/>
          <w:sz w:val="27"/>
          <w:szCs w:val="27"/>
          <w:vertAlign w:val="subscript"/>
          <w:lang w:eastAsia="ru-RU"/>
        </w:rPr>
        <w:t xml:space="preserve">. </w:t>
      </w:r>
      <w:r w:rsidRPr="00E7729E">
        <w:rPr>
          <w:iCs/>
          <w:snapToGrid w:val="0"/>
          <w:sz w:val="27"/>
          <w:szCs w:val="27"/>
          <w:lang w:eastAsia="ru-RU"/>
        </w:rPr>
        <w:t>– количество плательщиков предыдущего периода, ед.;</w:t>
      </w:r>
    </w:p>
    <w:p w:rsidR="00FC079C" w:rsidRPr="00E7729E" w:rsidRDefault="00FC079C" w:rsidP="00FC079C">
      <w:pPr>
        <w:spacing w:line="240" w:lineRule="auto"/>
        <w:jc w:val="both"/>
        <w:rPr>
          <w:iCs/>
          <w:snapToGrid w:val="0"/>
          <w:sz w:val="27"/>
          <w:szCs w:val="27"/>
          <w:lang w:eastAsia="ru-RU"/>
        </w:rPr>
      </w:pPr>
      <w:r w:rsidRPr="00E7729E">
        <w:rPr>
          <w:i/>
          <w:iCs/>
          <w:snapToGrid w:val="0"/>
          <w:sz w:val="27"/>
          <w:szCs w:val="27"/>
          <w:lang w:eastAsia="ru-RU"/>
        </w:rPr>
        <w:t>ТР</w:t>
      </w:r>
      <w:r w:rsidRPr="00E7729E">
        <w:rPr>
          <w:i/>
          <w:iCs/>
          <w:snapToGrid w:val="0"/>
          <w:sz w:val="27"/>
          <w:szCs w:val="27"/>
          <w:vertAlign w:val="subscript"/>
          <w:lang w:eastAsia="ru-RU"/>
        </w:rPr>
        <w:t>3года</w:t>
      </w:r>
      <w:r w:rsidRPr="00E7729E">
        <w:rPr>
          <w:i/>
          <w:iCs/>
          <w:snapToGrid w:val="0"/>
          <w:sz w:val="27"/>
          <w:szCs w:val="27"/>
          <w:lang w:eastAsia="ru-RU"/>
        </w:rPr>
        <w:t>(</w:t>
      </w:r>
      <w:r w:rsidRPr="00E7729E">
        <w:rPr>
          <w:i/>
          <w:iCs/>
          <w:snapToGrid w:val="0"/>
          <w:sz w:val="27"/>
          <w:szCs w:val="27"/>
          <w:lang w:val="en-US" w:eastAsia="ru-RU"/>
        </w:rPr>
        <w:t>Q</w:t>
      </w:r>
      <w:r w:rsidRPr="00E7729E">
        <w:rPr>
          <w:i/>
          <w:iCs/>
          <w:snapToGrid w:val="0"/>
          <w:sz w:val="27"/>
          <w:szCs w:val="27"/>
          <w:vertAlign w:val="subscript"/>
          <w:lang w:eastAsia="ru-RU"/>
        </w:rPr>
        <w:t>(УСН2(НБ3)</w:t>
      </w:r>
      <w:r w:rsidRPr="00E7729E">
        <w:rPr>
          <w:i/>
          <w:iCs/>
          <w:snapToGrid w:val="0"/>
          <w:sz w:val="27"/>
          <w:szCs w:val="27"/>
          <w:lang w:eastAsia="ru-RU"/>
        </w:rPr>
        <w:t>)</w:t>
      </w:r>
      <w:r w:rsidRPr="00E7729E">
        <w:rPr>
          <w:iCs/>
          <w:snapToGrid w:val="0"/>
          <w:sz w:val="27"/>
          <w:szCs w:val="27"/>
          <w:lang w:eastAsia="ru-RU"/>
        </w:rPr>
        <w:t xml:space="preserve"> – средний темп роста количества плательщиков за 3 года, предшествующие прогнозируемому периоду, %.</w:t>
      </w:r>
    </w:p>
    <w:p w:rsidR="00E22361" w:rsidRPr="00E574B6" w:rsidRDefault="00E22361" w:rsidP="00926606">
      <w:pPr>
        <w:spacing w:line="240" w:lineRule="auto"/>
        <w:jc w:val="both"/>
        <w:rPr>
          <w:rFonts w:eastAsia="Times New Roman"/>
          <w:sz w:val="27"/>
          <w:szCs w:val="27"/>
          <w:highlight w:val="yellow"/>
          <w:lang w:eastAsia="ru-RU"/>
        </w:rPr>
      </w:pPr>
      <w:r w:rsidRPr="00FC079C">
        <w:rPr>
          <w:rFonts w:eastAsia="Times New Roman"/>
          <w:sz w:val="27"/>
          <w:szCs w:val="27"/>
          <w:lang w:eastAsia="ru-RU"/>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r w:rsidRPr="00D328D4">
        <w:rPr>
          <w:rFonts w:eastAsia="Times New Roman"/>
          <w:sz w:val="27"/>
          <w:szCs w:val="27"/>
          <w:lang w:eastAsia="ru-RU"/>
        </w:rPr>
        <w:t xml:space="preserve">Областного закона от 10.05.2012 № 843-ЗС, </w:t>
      </w:r>
      <w:r w:rsidRPr="00FC079C">
        <w:rPr>
          <w:rFonts w:eastAsia="Times New Roman"/>
          <w:sz w:val="27"/>
          <w:szCs w:val="27"/>
          <w:lang w:eastAsia="ru-RU"/>
        </w:rPr>
        <w:t xml:space="preserve">при формировании прогнозного объёма поступлений учитываются в налогооблагаемой базе. </w:t>
      </w:r>
    </w:p>
    <w:p w:rsidR="00E22361" w:rsidRPr="00FC079C" w:rsidRDefault="00E22361" w:rsidP="00926606">
      <w:pPr>
        <w:spacing w:line="240" w:lineRule="auto"/>
        <w:jc w:val="both"/>
        <w:rPr>
          <w:rFonts w:eastAsia="Times New Roman"/>
          <w:sz w:val="27"/>
          <w:szCs w:val="27"/>
          <w:lang w:eastAsia="ru-RU"/>
        </w:rPr>
      </w:pPr>
      <w:r w:rsidRPr="00FC079C">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Default="00E22361" w:rsidP="00926606">
      <w:pPr>
        <w:spacing w:line="240" w:lineRule="auto"/>
        <w:jc w:val="both"/>
        <w:rPr>
          <w:rFonts w:eastAsia="MS Gothic"/>
          <w:bCs/>
          <w:snapToGrid w:val="0"/>
          <w:kern w:val="32"/>
          <w:sz w:val="27"/>
          <w:szCs w:val="27"/>
          <w:lang w:eastAsia="ru-RU"/>
        </w:rPr>
      </w:pPr>
      <w:r w:rsidRPr="00FC079C">
        <w:rPr>
          <w:rFonts w:eastAsia="MS Gothic"/>
          <w:bCs/>
          <w:snapToGrid w:val="0"/>
          <w:kern w:val="32"/>
          <w:sz w:val="27"/>
          <w:szCs w:val="27"/>
          <w:lang w:eastAsia="ru-RU"/>
        </w:rPr>
        <w:t>Налог</w:t>
      </w:r>
      <w:r w:rsidRPr="00FC079C">
        <w:rPr>
          <w:rFonts w:eastAsia="Times New Roman"/>
          <w:sz w:val="27"/>
          <w:szCs w:val="27"/>
          <w:lang w:eastAsia="ru-RU"/>
        </w:rPr>
        <w:t xml:space="preserve">, взимаемый в связи с применением упрощенной системы налогообложения, </w:t>
      </w:r>
      <w:r w:rsidRPr="00FC079C">
        <w:rPr>
          <w:rFonts w:eastAsia="MS Gothic"/>
          <w:bCs/>
          <w:snapToGrid w:val="0"/>
          <w:kern w:val="32"/>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915396" w:rsidRPr="00FC079C" w:rsidRDefault="00915396" w:rsidP="00926606">
      <w:pPr>
        <w:spacing w:line="240" w:lineRule="auto"/>
        <w:jc w:val="both"/>
        <w:rPr>
          <w:rFonts w:eastAsia="MS Gothic"/>
          <w:bCs/>
          <w:snapToGrid w:val="0"/>
          <w:kern w:val="32"/>
          <w:sz w:val="27"/>
          <w:szCs w:val="27"/>
          <w:lang w:eastAsia="ru-RU"/>
        </w:rPr>
      </w:pPr>
    </w:p>
    <w:p w:rsidR="00E22361" w:rsidRPr="00915396" w:rsidRDefault="00E22361" w:rsidP="00EE2712">
      <w:pPr>
        <w:pStyle w:val="3"/>
        <w:numPr>
          <w:ilvl w:val="1"/>
          <w:numId w:val="8"/>
        </w:numPr>
        <w:tabs>
          <w:tab w:val="left" w:pos="709"/>
        </w:tabs>
        <w:spacing w:before="0" w:after="120" w:line="240" w:lineRule="auto"/>
        <w:ind w:left="0" w:firstLine="0"/>
        <w:jc w:val="center"/>
        <w:rPr>
          <w:rFonts w:ascii="Times New Roman" w:eastAsia="MS Gothic" w:hAnsi="Times New Roman"/>
          <w:sz w:val="27"/>
          <w:szCs w:val="27"/>
        </w:rPr>
      </w:pPr>
      <w:bookmarkStart w:id="73" w:name="_Toc226470170"/>
      <w:r w:rsidRPr="00915396">
        <w:rPr>
          <w:rFonts w:ascii="Times New Roman" w:eastAsia="MS Gothic" w:hAnsi="Times New Roman"/>
          <w:sz w:val="27"/>
          <w:szCs w:val="27"/>
        </w:rPr>
        <w:t>Ед</w:t>
      </w:r>
      <w:r w:rsidR="008B0336" w:rsidRPr="00915396">
        <w:rPr>
          <w:rFonts w:ascii="Times New Roman" w:eastAsia="MS Gothic" w:hAnsi="Times New Roman"/>
          <w:sz w:val="27"/>
          <w:szCs w:val="27"/>
        </w:rPr>
        <w:t xml:space="preserve">иный сельскохозяйственный налог </w:t>
      </w:r>
      <w:r w:rsidR="008210B9" w:rsidRPr="00915396">
        <w:rPr>
          <w:rFonts w:ascii="Times New Roman" w:eastAsia="MS Gothic" w:hAnsi="Times New Roman"/>
          <w:sz w:val="27"/>
          <w:szCs w:val="27"/>
        </w:rPr>
        <w:t>182 1 05 03010 01 0000 110</w:t>
      </w:r>
      <w:bookmarkEnd w:id="73"/>
    </w:p>
    <w:p w:rsidR="00E22361" w:rsidRPr="00EE2712" w:rsidRDefault="00E22361" w:rsidP="00926606">
      <w:pPr>
        <w:spacing w:line="240" w:lineRule="auto"/>
        <w:jc w:val="both"/>
        <w:rPr>
          <w:rFonts w:eastAsia="Times New Roman"/>
          <w:sz w:val="27"/>
          <w:szCs w:val="27"/>
          <w:lang w:eastAsia="ru-RU"/>
        </w:rPr>
      </w:pPr>
      <w:r w:rsidRPr="00EE2712">
        <w:rPr>
          <w:rFonts w:eastAsia="Times New Roman"/>
          <w:sz w:val="27"/>
          <w:szCs w:val="27"/>
          <w:lang w:eastAsia="ru-RU"/>
        </w:rPr>
        <w:t xml:space="preserve">Расчет доходов в консолидированный бюджет Ростовской области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E22361" w:rsidRPr="00EE2712" w:rsidRDefault="00E22361" w:rsidP="00926606">
      <w:pPr>
        <w:spacing w:line="240" w:lineRule="auto"/>
        <w:jc w:val="both"/>
        <w:rPr>
          <w:rFonts w:eastAsia="Times New Roman"/>
          <w:sz w:val="27"/>
          <w:szCs w:val="27"/>
          <w:lang w:eastAsia="ru-RU"/>
        </w:rPr>
      </w:pPr>
      <w:r w:rsidRPr="00EE2712">
        <w:rPr>
          <w:rFonts w:eastAsia="Times New Roman"/>
          <w:sz w:val="27"/>
          <w:szCs w:val="27"/>
          <w:lang w:eastAsia="ru-RU"/>
        </w:rPr>
        <w:t>Для расчета единого сельскохозяйственного налога используются:</w:t>
      </w:r>
    </w:p>
    <w:p w:rsidR="00E22361" w:rsidRPr="00E574B6" w:rsidRDefault="00E22361" w:rsidP="00926606">
      <w:pPr>
        <w:spacing w:line="240" w:lineRule="auto"/>
        <w:jc w:val="both"/>
        <w:rPr>
          <w:rFonts w:eastAsia="Times New Roman"/>
          <w:strike/>
          <w:sz w:val="27"/>
          <w:szCs w:val="27"/>
          <w:highlight w:val="yellow"/>
          <w:lang w:eastAsia="ru-RU"/>
        </w:rPr>
      </w:pPr>
      <w:r w:rsidRPr="00FE700A">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w:t>
      </w:r>
      <w:r w:rsidR="00EE2712" w:rsidRPr="0034546D">
        <w:rPr>
          <w:snapToGrid w:val="0"/>
          <w:sz w:val="27"/>
          <w:szCs w:val="27"/>
          <w:lang w:eastAsia="ru-RU"/>
        </w:rPr>
        <w:t>(</w:t>
      </w:r>
      <w:r w:rsidR="003D7ADD">
        <w:rPr>
          <w:snapToGrid w:val="0"/>
          <w:sz w:val="27"/>
          <w:szCs w:val="27"/>
          <w:lang w:eastAsia="ru-RU"/>
        </w:rPr>
        <w:t>п</w:t>
      </w:r>
      <w:r w:rsidR="00EE2712" w:rsidRPr="0034546D">
        <w:rPr>
          <w:snapToGrid w:val="0"/>
          <w:sz w:val="27"/>
          <w:szCs w:val="27"/>
          <w:lang w:eastAsia="ru-RU"/>
        </w:rPr>
        <w:t xml:space="preserve">рибыль прибыльных организаций для целей бухгалтерского учета), разрабатываемые </w:t>
      </w:r>
      <w:r w:rsidR="00EE2712" w:rsidRPr="00D378B1">
        <w:rPr>
          <w:snapToGrid w:val="0"/>
          <w:sz w:val="27"/>
          <w:szCs w:val="27"/>
          <w:lang w:eastAsia="ru-RU"/>
        </w:rPr>
        <w:t>Минэкономразвития</w:t>
      </w:r>
      <w:r w:rsidRPr="00D378B1">
        <w:rPr>
          <w:rFonts w:eastAsia="Times New Roman"/>
          <w:sz w:val="27"/>
          <w:szCs w:val="27"/>
          <w:lang w:eastAsia="ru-RU"/>
        </w:rPr>
        <w:t xml:space="preserve"> Ростовской области;</w:t>
      </w:r>
    </w:p>
    <w:p w:rsidR="00E22361" w:rsidRPr="00FE700A" w:rsidRDefault="00E22361" w:rsidP="00926606">
      <w:pPr>
        <w:spacing w:line="240" w:lineRule="auto"/>
        <w:jc w:val="both"/>
        <w:rPr>
          <w:rFonts w:eastAsia="Times New Roman"/>
          <w:sz w:val="27"/>
          <w:szCs w:val="27"/>
          <w:lang w:eastAsia="ru-RU"/>
        </w:rPr>
      </w:pPr>
      <w:r w:rsidRPr="00FE700A">
        <w:rPr>
          <w:rFonts w:eastAsia="Times New Roman"/>
          <w:sz w:val="27"/>
          <w:szCs w:val="27"/>
          <w:lang w:eastAsia="ru-RU"/>
        </w:rPr>
        <w:t xml:space="preserve">– 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w:t>
      </w:r>
      <w:r w:rsidR="00FE700A" w:rsidRPr="00FE700A">
        <w:rPr>
          <w:snapToGrid w:val="0"/>
          <w:sz w:val="27"/>
          <w:szCs w:val="27"/>
          <w:lang w:eastAsia="ru-RU"/>
        </w:rPr>
        <w:t>(далее – отчёт</w:t>
      </w:r>
      <w:r w:rsidR="00FE700A" w:rsidRPr="0034546D">
        <w:rPr>
          <w:snapToGrid w:val="0"/>
          <w:sz w:val="27"/>
          <w:szCs w:val="27"/>
          <w:lang w:eastAsia="ru-RU"/>
        </w:rPr>
        <w:t xml:space="preserve"> № 5-ЕСХН) за годы, предшествующие прогнозируемому</w:t>
      </w:r>
      <w:r w:rsidRPr="00FE700A">
        <w:rPr>
          <w:rFonts w:eastAsia="Times New Roman"/>
          <w:sz w:val="27"/>
          <w:szCs w:val="27"/>
          <w:lang w:eastAsia="ru-RU"/>
        </w:rPr>
        <w:t>;</w:t>
      </w:r>
    </w:p>
    <w:p w:rsidR="00E22361" w:rsidRPr="00FE700A" w:rsidRDefault="00E22361" w:rsidP="00926606">
      <w:pPr>
        <w:spacing w:line="240" w:lineRule="auto"/>
        <w:jc w:val="both"/>
        <w:rPr>
          <w:rFonts w:eastAsia="Times New Roman"/>
          <w:sz w:val="27"/>
          <w:szCs w:val="27"/>
          <w:lang w:eastAsia="ru-RU"/>
        </w:rPr>
      </w:pPr>
      <w:r w:rsidRPr="00FE700A">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CE3045" w:rsidRDefault="00E22361" w:rsidP="00926606">
      <w:pPr>
        <w:spacing w:line="240" w:lineRule="auto"/>
        <w:jc w:val="both"/>
        <w:rPr>
          <w:rFonts w:eastAsia="Times New Roman"/>
          <w:sz w:val="27"/>
          <w:szCs w:val="27"/>
          <w:lang w:eastAsia="ru-RU"/>
        </w:rPr>
      </w:pPr>
      <w:r w:rsidRPr="00CE3045">
        <w:rPr>
          <w:rFonts w:eastAsia="Times New Roman"/>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CE3045" w:rsidRPr="0034546D" w:rsidRDefault="00CE3045" w:rsidP="00CE3045">
      <w:pPr>
        <w:spacing w:line="240" w:lineRule="auto"/>
        <w:jc w:val="both"/>
        <w:rPr>
          <w:snapToGrid w:val="0"/>
          <w:sz w:val="27"/>
          <w:szCs w:val="27"/>
          <w:lang w:eastAsia="ru-RU"/>
        </w:rPr>
      </w:pPr>
      <w:r w:rsidRPr="0034546D">
        <w:rPr>
          <w:snapToGrid w:val="0"/>
          <w:sz w:val="27"/>
          <w:szCs w:val="27"/>
          <w:lang w:eastAsia="ru-RU"/>
        </w:rPr>
        <w:t xml:space="preserve">Расчёт прогнозного объёма поступлений единого </w:t>
      </w:r>
      <w:r w:rsidRPr="0034546D">
        <w:rPr>
          <w:iCs/>
          <w:snapToGrid w:val="0"/>
          <w:sz w:val="27"/>
          <w:szCs w:val="27"/>
          <w:lang w:eastAsia="ru-RU"/>
        </w:rPr>
        <w:t>сельскохозяйственного</w:t>
      </w:r>
      <w:r w:rsidRPr="0034546D">
        <w:rPr>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CE3045" w:rsidRPr="0034546D" w:rsidRDefault="00CE3045" w:rsidP="00CE3045">
      <w:pPr>
        <w:spacing w:line="240" w:lineRule="auto"/>
        <w:jc w:val="both"/>
        <w:rPr>
          <w:iCs/>
          <w:snapToGrid w:val="0"/>
          <w:sz w:val="27"/>
          <w:szCs w:val="27"/>
          <w:lang w:eastAsia="ru-RU"/>
        </w:rPr>
      </w:pPr>
      <w:r w:rsidRPr="0034546D">
        <w:rPr>
          <w:iCs/>
          <w:snapToGrid w:val="0"/>
          <w:sz w:val="27"/>
          <w:szCs w:val="27"/>
          <w:lang w:eastAsia="ru-RU"/>
        </w:rPr>
        <w:t>по следующей формуле:</w:t>
      </w:r>
    </w:p>
    <w:p w:rsidR="00E22361" w:rsidRPr="0006232B" w:rsidRDefault="00FA1645" w:rsidP="00FA1645">
      <w:pPr>
        <w:spacing w:before="120" w:after="120" w:line="240" w:lineRule="auto"/>
        <w:rPr>
          <w:rFonts w:eastAsiaTheme="minorHAnsi"/>
          <w:b/>
          <w:iCs/>
          <w:snapToGrid w:val="0"/>
          <w:sz w:val="27"/>
          <w:szCs w:val="27"/>
          <w:lang w:eastAsia="ru-RU"/>
        </w:rPr>
      </w:pPr>
      <w:r w:rsidRPr="0006232B">
        <w:rPr>
          <w:b/>
          <w:iCs/>
          <w:snapToGrid w:val="0"/>
          <w:szCs w:val="28"/>
          <w:lang w:eastAsia="ru-RU"/>
        </w:rPr>
        <w:t>ЕСХН</w:t>
      </w:r>
      <w:r w:rsidR="00E22361" w:rsidRPr="0006232B">
        <w:rPr>
          <w:rFonts w:eastAsiaTheme="minorHAnsi"/>
          <w:b/>
          <w:iCs/>
          <w:snapToGrid w:val="0"/>
          <w:sz w:val="27"/>
          <w:szCs w:val="27"/>
          <w:lang w:eastAsia="ru-RU"/>
        </w:rPr>
        <w:t xml:space="preserve"> = </w:t>
      </w:r>
      <w:r w:rsidR="0006232B" w:rsidRPr="0006232B">
        <w:rPr>
          <w:iCs/>
          <w:snapToGrid w:val="0"/>
          <w:szCs w:val="28"/>
          <w:lang w:eastAsia="ru-RU"/>
        </w:rPr>
        <w:t>[</w:t>
      </w:r>
      <w:r w:rsidR="00E22361" w:rsidRPr="0006232B">
        <w:rPr>
          <w:rFonts w:eastAsiaTheme="minorHAnsi"/>
          <w:b/>
          <w:iCs/>
          <w:snapToGrid w:val="0"/>
          <w:sz w:val="27"/>
          <w:szCs w:val="27"/>
          <w:lang w:eastAsia="ru-RU"/>
        </w:rPr>
        <w:t>(</w:t>
      </w:r>
      <w:r w:rsidRPr="0006232B">
        <w:rPr>
          <w:b/>
          <w:iCs/>
          <w:snapToGrid w:val="0"/>
          <w:sz w:val="27"/>
          <w:szCs w:val="27"/>
          <w:lang w:val="en-US" w:eastAsia="ru-RU"/>
        </w:rPr>
        <w:t>V</w:t>
      </w:r>
      <w:r w:rsidRPr="0006232B">
        <w:rPr>
          <w:b/>
          <w:iCs/>
          <w:snapToGrid w:val="0"/>
          <w:sz w:val="27"/>
          <w:szCs w:val="27"/>
          <w:lang w:eastAsia="ru-RU"/>
        </w:rPr>
        <w:t>нб</w:t>
      </w:r>
      <w:r w:rsidRPr="0006232B">
        <w:rPr>
          <w:b/>
          <w:iCs/>
          <w:snapToGrid w:val="0"/>
          <w:sz w:val="27"/>
          <w:szCs w:val="27"/>
          <w:vertAlign w:val="subscript"/>
          <w:lang w:eastAsia="ru-RU"/>
        </w:rPr>
        <w:t>пп</w:t>
      </w:r>
      <w:r w:rsidRPr="0006232B">
        <w:rPr>
          <w:rFonts w:eastAsiaTheme="minorHAnsi"/>
          <w:b/>
          <w:iCs/>
          <w:snapToGrid w:val="0"/>
          <w:sz w:val="27"/>
          <w:szCs w:val="27"/>
          <w:lang w:eastAsia="ru-RU"/>
        </w:rPr>
        <w:t xml:space="preserve"> х </w:t>
      </w:r>
      <w:r w:rsidRPr="0006232B">
        <w:rPr>
          <w:rFonts w:eastAsiaTheme="minorHAnsi"/>
          <w:b/>
          <w:iCs/>
          <w:snapToGrid w:val="0"/>
          <w:sz w:val="27"/>
          <w:szCs w:val="27"/>
          <w:lang w:val="en-US" w:eastAsia="ru-RU"/>
        </w:rPr>
        <w:t>S</w:t>
      </w:r>
      <w:r w:rsidR="00E22361" w:rsidRPr="0006232B">
        <w:rPr>
          <w:rFonts w:eastAsiaTheme="minorHAnsi"/>
          <w:b/>
          <w:iCs/>
          <w:snapToGrid w:val="0"/>
          <w:sz w:val="27"/>
          <w:szCs w:val="27"/>
          <w:lang w:eastAsia="ru-RU"/>
        </w:rPr>
        <w:t xml:space="preserve"> (+/-) </w:t>
      </w:r>
      <w:r w:rsidR="00E22361" w:rsidRPr="0006232B">
        <w:rPr>
          <w:rFonts w:eastAsiaTheme="minorHAnsi"/>
          <w:b/>
          <w:snapToGrid w:val="0"/>
          <w:spacing w:val="2"/>
          <w:sz w:val="27"/>
          <w:szCs w:val="27"/>
          <w:lang w:val="en-US" w:eastAsia="ru-RU"/>
        </w:rPr>
        <w:t>F</w:t>
      </w:r>
      <w:r w:rsidR="00E22361" w:rsidRPr="0006232B">
        <w:rPr>
          <w:rFonts w:eastAsiaTheme="minorHAnsi"/>
          <w:b/>
          <w:snapToGrid w:val="0"/>
          <w:spacing w:val="2"/>
          <w:sz w:val="27"/>
          <w:szCs w:val="27"/>
          <w:lang w:eastAsia="ru-RU"/>
        </w:rPr>
        <w:t>)</w:t>
      </w:r>
      <w:r w:rsidR="0006232B" w:rsidRPr="0006232B">
        <w:rPr>
          <w:snapToGrid w:val="0"/>
          <w:spacing w:val="2"/>
          <w:szCs w:val="28"/>
          <w:lang w:eastAsia="ru-RU"/>
        </w:rPr>
        <w:t>]</w:t>
      </w:r>
      <w:r w:rsidR="00E22361" w:rsidRPr="0006232B">
        <w:rPr>
          <w:rFonts w:eastAsiaTheme="minorHAnsi"/>
          <w:b/>
          <w:snapToGrid w:val="0"/>
          <w:spacing w:val="2"/>
          <w:sz w:val="27"/>
          <w:szCs w:val="27"/>
          <w:lang w:eastAsia="ru-RU"/>
        </w:rPr>
        <w:t xml:space="preserve"> х </w:t>
      </w:r>
      <w:r w:rsidR="0006232B" w:rsidRPr="0006232B">
        <w:rPr>
          <w:rFonts w:eastAsiaTheme="minorHAnsi"/>
          <w:b/>
          <w:snapToGrid w:val="0"/>
          <w:spacing w:val="2"/>
          <w:sz w:val="27"/>
          <w:szCs w:val="27"/>
          <w:lang w:eastAsia="ru-RU"/>
        </w:rPr>
        <w:t>(</w:t>
      </w:r>
      <w:r w:rsidR="00E22361" w:rsidRPr="0006232B">
        <w:rPr>
          <w:rFonts w:eastAsiaTheme="minorHAnsi"/>
          <w:b/>
          <w:snapToGrid w:val="0"/>
          <w:sz w:val="27"/>
          <w:szCs w:val="27"/>
          <w:lang w:val="en-US" w:eastAsia="ru-RU"/>
        </w:rPr>
        <w:t>K</w:t>
      </w:r>
      <w:r w:rsidR="00E22361" w:rsidRPr="0006232B">
        <w:rPr>
          <w:rFonts w:eastAsiaTheme="minorHAnsi"/>
          <w:b/>
          <w:snapToGrid w:val="0"/>
          <w:sz w:val="27"/>
          <w:szCs w:val="27"/>
          <w:vertAlign w:val="subscript"/>
          <w:lang w:eastAsia="ru-RU"/>
        </w:rPr>
        <w:t>соб</w:t>
      </w:r>
      <w:r w:rsidR="0006232B" w:rsidRPr="0006232B">
        <w:rPr>
          <w:iCs/>
          <w:snapToGrid w:val="0"/>
          <w:szCs w:val="28"/>
          <w:lang w:eastAsia="ru-RU"/>
        </w:rPr>
        <w:t>)</w:t>
      </w:r>
      <w:r w:rsidR="00E22361" w:rsidRPr="0006232B">
        <w:rPr>
          <w:rFonts w:eastAsiaTheme="minorHAnsi"/>
          <w:b/>
          <w:iCs/>
          <w:snapToGrid w:val="0"/>
          <w:sz w:val="27"/>
          <w:szCs w:val="27"/>
          <w:lang w:eastAsia="ru-RU"/>
        </w:rPr>
        <w:t>,</w:t>
      </w:r>
      <w:r w:rsidRPr="0006232B">
        <w:rPr>
          <w:rFonts w:eastAsiaTheme="minorHAnsi"/>
          <w:b/>
          <w:iCs/>
          <w:snapToGrid w:val="0"/>
          <w:sz w:val="27"/>
          <w:szCs w:val="27"/>
          <w:lang w:eastAsia="ru-RU"/>
        </w:rPr>
        <w:t xml:space="preserve"> </w:t>
      </w:r>
      <w:r w:rsidR="00E22361" w:rsidRPr="0006232B">
        <w:rPr>
          <w:rFonts w:eastAsiaTheme="minorHAnsi"/>
          <w:iCs/>
          <w:snapToGrid w:val="0"/>
          <w:sz w:val="27"/>
          <w:szCs w:val="27"/>
          <w:lang w:eastAsia="ru-RU"/>
        </w:rPr>
        <w:t>где:</w:t>
      </w:r>
    </w:p>
    <w:p w:rsidR="00E22361" w:rsidRPr="0006232B" w:rsidRDefault="00FA1645" w:rsidP="00926606">
      <w:pPr>
        <w:spacing w:line="240" w:lineRule="auto"/>
        <w:jc w:val="both"/>
        <w:rPr>
          <w:rFonts w:eastAsiaTheme="minorHAnsi"/>
          <w:iCs/>
          <w:snapToGrid w:val="0"/>
          <w:sz w:val="27"/>
          <w:szCs w:val="27"/>
          <w:lang w:eastAsia="ru-RU"/>
        </w:rPr>
      </w:pPr>
      <w:r w:rsidRPr="0006232B">
        <w:rPr>
          <w:b/>
          <w:iCs/>
          <w:snapToGrid w:val="0"/>
          <w:sz w:val="27"/>
          <w:szCs w:val="27"/>
          <w:lang w:val="en-US" w:eastAsia="ru-RU"/>
        </w:rPr>
        <w:t>V</w:t>
      </w:r>
      <w:r w:rsidRPr="0006232B">
        <w:rPr>
          <w:b/>
          <w:iCs/>
          <w:snapToGrid w:val="0"/>
          <w:sz w:val="27"/>
          <w:szCs w:val="27"/>
          <w:lang w:eastAsia="ru-RU"/>
        </w:rPr>
        <w:t>нб</w:t>
      </w:r>
      <w:r w:rsidRPr="0006232B">
        <w:rPr>
          <w:b/>
          <w:iCs/>
          <w:snapToGrid w:val="0"/>
          <w:sz w:val="27"/>
          <w:szCs w:val="27"/>
          <w:vertAlign w:val="subscript"/>
          <w:lang w:eastAsia="ru-RU"/>
        </w:rPr>
        <w:t>пп</w:t>
      </w:r>
      <w:r w:rsidR="00E22361" w:rsidRPr="0006232B">
        <w:rPr>
          <w:rFonts w:eastAsiaTheme="minorHAnsi"/>
          <w:iCs/>
          <w:snapToGrid w:val="0"/>
          <w:sz w:val="27"/>
          <w:szCs w:val="27"/>
          <w:lang w:eastAsia="ru-RU"/>
        </w:rPr>
        <w:t xml:space="preserve"> – налоговая база прогнозируемого периода, тыс. рублей;</w:t>
      </w:r>
    </w:p>
    <w:p w:rsidR="00E22361" w:rsidRPr="0006232B" w:rsidRDefault="00FA1645" w:rsidP="00926606">
      <w:pPr>
        <w:spacing w:line="240" w:lineRule="auto"/>
        <w:jc w:val="both"/>
        <w:rPr>
          <w:rFonts w:eastAsiaTheme="minorHAnsi"/>
          <w:snapToGrid w:val="0"/>
          <w:sz w:val="27"/>
          <w:szCs w:val="27"/>
          <w:lang w:eastAsia="ru-RU"/>
        </w:rPr>
      </w:pPr>
      <w:r w:rsidRPr="0006232B">
        <w:rPr>
          <w:rFonts w:eastAsiaTheme="minorHAnsi"/>
          <w:b/>
          <w:snapToGrid w:val="0"/>
          <w:sz w:val="27"/>
          <w:szCs w:val="27"/>
          <w:lang w:val="en-US" w:eastAsia="ru-RU"/>
        </w:rPr>
        <w:lastRenderedPageBreak/>
        <w:t>S</w:t>
      </w:r>
      <w:r w:rsidR="00E22361" w:rsidRPr="0006232B">
        <w:rPr>
          <w:rFonts w:eastAsiaTheme="minorHAnsi"/>
          <w:snapToGrid w:val="0"/>
          <w:sz w:val="27"/>
          <w:szCs w:val="27"/>
          <w:lang w:eastAsia="ru-RU"/>
        </w:rPr>
        <w:t xml:space="preserve"> – ставка налога, %;</w:t>
      </w:r>
    </w:p>
    <w:p w:rsidR="00E22361" w:rsidRPr="0006232B" w:rsidRDefault="00E22361" w:rsidP="0006232B">
      <w:pPr>
        <w:spacing w:line="240" w:lineRule="auto"/>
        <w:jc w:val="both"/>
        <w:rPr>
          <w:sz w:val="27"/>
          <w:szCs w:val="27"/>
        </w:rPr>
      </w:pPr>
      <w:r w:rsidRPr="0006232B">
        <w:rPr>
          <w:rFonts w:eastAsiaTheme="minorHAnsi"/>
          <w:b/>
          <w:sz w:val="27"/>
          <w:szCs w:val="27"/>
          <w:lang w:val="en-US"/>
        </w:rPr>
        <w:t>K</w:t>
      </w:r>
      <w:r w:rsidRPr="0006232B">
        <w:rPr>
          <w:rFonts w:eastAsiaTheme="minorHAnsi"/>
          <w:b/>
          <w:sz w:val="27"/>
          <w:szCs w:val="27"/>
          <w:vertAlign w:val="subscript"/>
        </w:rPr>
        <w:t>соб</w:t>
      </w:r>
      <w:r w:rsidRPr="0006232B">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w:t>
      </w:r>
      <w:r w:rsidR="0006232B" w:rsidRPr="0006232B">
        <w:rPr>
          <w:sz w:val="27"/>
          <w:szCs w:val="27"/>
        </w:rPr>
        <w:t>кредиторской и дебиторской задолженности по налогу, %.</w:t>
      </w:r>
    </w:p>
    <w:p w:rsidR="00E22361" w:rsidRPr="0006232B" w:rsidRDefault="00E22361" w:rsidP="00926606">
      <w:pPr>
        <w:spacing w:line="240" w:lineRule="auto"/>
        <w:jc w:val="both"/>
        <w:rPr>
          <w:rFonts w:eastAsiaTheme="minorHAnsi"/>
          <w:sz w:val="27"/>
          <w:szCs w:val="27"/>
        </w:rPr>
      </w:pPr>
      <w:r w:rsidRPr="0006232B">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1299D" w:rsidRPr="0006232B" w:rsidRDefault="00E22361" w:rsidP="00D1299D">
      <w:pPr>
        <w:spacing w:line="240" w:lineRule="auto"/>
        <w:jc w:val="both"/>
        <w:rPr>
          <w:rFonts w:eastAsia="Times New Roman"/>
          <w:sz w:val="27"/>
          <w:szCs w:val="27"/>
          <w:lang w:eastAsia="ru-RU"/>
        </w:rPr>
      </w:pPr>
      <w:r w:rsidRPr="0006232B">
        <w:rPr>
          <w:rFonts w:eastAsia="Times New Roman"/>
          <w:b/>
          <w:sz w:val="27"/>
          <w:szCs w:val="27"/>
          <w:lang w:eastAsia="ru-RU"/>
        </w:rPr>
        <w:t>F</w:t>
      </w:r>
      <w:r w:rsidRPr="0006232B">
        <w:rPr>
          <w:rFonts w:eastAsia="Times New Roman"/>
          <w:sz w:val="27"/>
          <w:szCs w:val="27"/>
          <w:lang w:eastAsia="ru-RU"/>
        </w:rPr>
        <w:t xml:space="preserve"> –</w:t>
      </w:r>
      <w:r w:rsidR="00D1299D" w:rsidRPr="0006232B">
        <w:rPr>
          <w:rFonts w:eastAsia="Times New Roman"/>
          <w:sz w:val="27"/>
          <w:szCs w:val="27"/>
          <w:lang w:eastAsia="ru-RU"/>
        </w:rPr>
        <w:t xml:space="preserve"> </w:t>
      </w:r>
      <w:r w:rsidR="00D1299D" w:rsidRPr="0006232B">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47598" w:rsidRPr="0034546D" w:rsidRDefault="00947598" w:rsidP="00947598">
      <w:pPr>
        <w:spacing w:line="240" w:lineRule="auto"/>
        <w:jc w:val="both"/>
        <w:rPr>
          <w:iCs/>
          <w:snapToGrid w:val="0"/>
          <w:sz w:val="27"/>
          <w:szCs w:val="27"/>
          <w:lang w:eastAsia="ru-RU"/>
        </w:rPr>
      </w:pPr>
      <w:r w:rsidRPr="0034546D">
        <w:rPr>
          <w:iCs/>
          <w:snapToGrid w:val="0"/>
          <w:sz w:val="27"/>
          <w:szCs w:val="27"/>
          <w:lang w:eastAsia="ru-RU"/>
        </w:rPr>
        <w:t>Прогнозируемый объ</w:t>
      </w:r>
      <w:r>
        <w:rPr>
          <w:iCs/>
          <w:snapToGrid w:val="0"/>
          <w:sz w:val="27"/>
          <w:szCs w:val="27"/>
          <w:lang w:eastAsia="ru-RU"/>
        </w:rPr>
        <w:t>ё</w:t>
      </w:r>
      <w:r w:rsidRPr="0034546D">
        <w:rPr>
          <w:iCs/>
          <w:snapToGrid w:val="0"/>
          <w:sz w:val="27"/>
          <w:szCs w:val="27"/>
          <w:lang w:eastAsia="ru-RU"/>
        </w:rPr>
        <w:t>м налоговой базы по ЕСХН (</w:t>
      </w:r>
      <w:r w:rsidRPr="0034546D">
        <w:rPr>
          <w:i/>
          <w:iCs/>
          <w:snapToGrid w:val="0"/>
          <w:sz w:val="27"/>
          <w:szCs w:val="27"/>
          <w:lang w:val="en-US" w:eastAsia="ru-RU"/>
        </w:rPr>
        <w:t>V</w:t>
      </w:r>
      <w:r w:rsidRPr="0034546D">
        <w:rPr>
          <w:i/>
          <w:iCs/>
          <w:snapToGrid w:val="0"/>
          <w:sz w:val="27"/>
          <w:szCs w:val="27"/>
          <w:lang w:eastAsia="ru-RU"/>
        </w:rPr>
        <w:t>нб</w:t>
      </w:r>
      <w:r w:rsidRPr="0034546D">
        <w:rPr>
          <w:i/>
          <w:iCs/>
          <w:snapToGrid w:val="0"/>
          <w:sz w:val="27"/>
          <w:szCs w:val="27"/>
          <w:vertAlign w:val="subscript"/>
          <w:lang w:eastAsia="ru-RU"/>
        </w:rPr>
        <w:t>пп</w:t>
      </w:r>
      <w:r w:rsidRPr="0034546D">
        <w:rPr>
          <w:iCs/>
          <w:snapToGrid w:val="0"/>
          <w:sz w:val="27"/>
          <w:szCs w:val="27"/>
          <w:lang w:eastAsia="ru-RU"/>
        </w:rPr>
        <w:t>) рассчитывается на основе налоговой базы предыдущего периода исходя из темпа роста прибыли прибыльных организаций для целей бухгалтерского уч</w:t>
      </w:r>
      <w:r>
        <w:rPr>
          <w:iCs/>
          <w:snapToGrid w:val="0"/>
          <w:sz w:val="27"/>
          <w:szCs w:val="27"/>
          <w:lang w:eastAsia="ru-RU"/>
        </w:rPr>
        <w:t>ё</w:t>
      </w:r>
      <w:r w:rsidRPr="0034546D">
        <w:rPr>
          <w:iCs/>
          <w:snapToGrid w:val="0"/>
          <w:sz w:val="27"/>
          <w:szCs w:val="27"/>
          <w:lang w:eastAsia="ru-RU"/>
        </w:rPr>
        <w:t>та по следующей формуле:</w:t>
      </w:r>
    </w:p>
    <w:p w:rsidR="00947598" w:rsidRPr="0034546D" w:rsidRDefault="00947598" w:rsidP="00947598">
      <w:pPr>
        <w:spacing w:line="240" w:lineRule="auto"/>
        <w:jc w:val="both"/>
        <w:rPr>
          <w:iCs/>
          <w:strike/>
          <w:snapToGrid w:val="0"/>
          <w:sz w:val="27"/>
          <w:szCs w:val="27"/>
          <w:lang w:eastAsia="ru-RU"/>
        </w:rPr>
      </w:pPr>
    </w:p>
    <w:p w:rsidR="00947598" w:rsidRPr="0034546D" w:rsidRDefault="00947598" w:rsidP="00947598">
      <w:pPr>
        <w:spacing w:line="240" w:lineRule="auto"/>
        <w:jc w:val="center"/>
        <w:rPr>
          <w:iCs/>
          <w:snapToGrid w:val="0"/>
          <w:szCs w:val="28"/>
          <w:lang w:eastAsia="ru-RU"/>
        </w:rPr>
      </w:pPr>
      <w:r w:rsidRPr="0034546D">
        <w:rPr>
          <w:i/>
          <w:iCs/>
          <w:snapToGrid w:val="0"/>
          <w:szCs w:val="28"/>
          <w:lang w:val="en-US" w:eastAsia="ru-RU"/>
        </w:rPr>
        <w:t>V</w:t>
      </w:r>
      <w:r w:rsidRPr="0034546D">
        <w:rPr>
          <w:i/>
          <w:iCs/>
          <w:snapToGrid w:val="0"/>
          <w:szCs w:val="28"/>
          <w:lang w:eastAsia="ru-RU"/>
        </w:rPr>
        <w:t>нб</w:t>
      </w:r>
      <w:r w:rsidRPr="0034546D">
        <w:rPr>
          <w:i/>
          <w:iCs/>
          <w:snapToGrid w:val="0"/>
          <w:szCs w:val="28"/>
          <w:vertAlign w:val="subscript"/>
          <w:lang w:eastAsia="ru-RU"/>
        </w:rPr>
        <w:t>пп</w:t>
      </w:r>
      <w:r w:rsidRPr="0034546D">
        <w:rPr>
          <w:iCs/>
          <w:snapToGrid w:val="0"/>
          <w:szCs w:val="28"/>
          <w:lang w:eastAsia="ru-RU"/>
        </w:rPr>
        <w:t xml:space="preserve"> = </w:t>
      </w:r>
      <w:r w:rsidRPr="0034546D">
        <w:rPr>
          <w:iCs/>
          <w:snapToGrid w:val="0"/>
          <w:szCs w:val="28"/>
          <w:lang w:val="en-US" w:eastAsia="ru-RU"/>
        </w:rPr>
        <w:t>V</w:t>
      </w:r>
      <w:r w:rsidRPr="0034546D">
        <w:rPr>
          <w:iCs/>
          <w:snapToGrid w:val="0"/>
          <w:szCs w:val="28"/>
          <w:vertAlign w:val="subscript"/>
          <w:lang w:eastAsia="ru-RU"/>
        </w:rPr>
        <w:t xml:space="preserve">нбпр.п. </w:t>
      </w:r>
      <w:r w:rsidRPr="0034546D">
        <w:rPr>
          <w:iCs/>
          <w:snapToGrid w:val="0"/>
          <w:szCs w:val="28"/>
          <w:lang w:eastAsia="ru-RU"/>
        </w:rPr>
        <w:t xml:space="preserve">* </w:t>
      </w:r>
      <w:r w:rsidRPr="0034546D">
        <w:rPr>
          <w:iCs/>
          <w:snapToGrid w:val="0"/>
          <w:sz w:val="27"/>
          <w:szCs w:val="27"/>
          <w:lang w:val="en-US" w:eastAsia="ru-RU"/>
        </w:rPr>
        <w:t>V</w:t>
      </w:r>
      <w:r w:rsidRPr="0034546D">
        <w:rPr>
          <w:iCs/>
          <w:snapToGrid w:val="0"/>
          <w:sz w:val="27"/>
          <w:szCs w:val="27"/>
          <w:vertAlign w:val="subscript"/>
          <w:lang w:eastAsia="ru-RU"/>
        </w:rPr>
        <w:t xml:space="preserve">ППпп </w:t>
      </w:r>
      <w:r w:rsidRPr="0034546D">
        <w:rPr>
          <w:iCs/>
          <w:snapToGrid w:val="0"/>
          <w:sz w:val="27"/>
          <w:szCs w:val="27"/>
          <w:lang w:eastAsia="ru-RU"/>
        </w:rPr>
        <w:t xml:space="preserve">/ </w:t>
      </w:r>
      <w:r w:rsidRPr="0034546D">
        <w:rPr>
          <w:iCs/>
          <w:snapToGrid w:val="0"/>
          <w:sz w:val="27"/>
          <w:szCs w:val="27"/>
          <w:lang w:val="en-US" w:eastAsia="ru-RU"/>
        </w:rPr>
        <w:t>V</w:t>
      </w:r>
      <w:r w:rsidRPr="0034546D">
        <w:rPr>
          <w:iCs/>
          <w:snapToGrid w:val="0"/>
          <w:sz w:val="27"/>
          <w:szCs w:val="27"/>
          <w:vertAlign w:val="subscript"/>
          <w:lang w:eastAsia="ru-RU"/>
        </w:rPr>
        <w:t>ППпр.п</w:t>
      </w:r>
      <w:r w:rsidRPr="0034546D">
        <w:rPr>
          <w:iCs/>
          <w:snapToGrid w:val="0"/>
          <w:szCs w:val="28"/>
          <w:lang w:eastAsia="ru-RU"/>
        </w:rPr>
        <w:t xml:space="preserve">, </w:t>
      </w:r>
    </w:p>
    <w:p w:rsidR="00947598" w:rsidRPr="0034546D" w:rsidRDefault="00947598" w:rsidP="00947598">
      <w:pPr>
        <w:spacing w:line="240" w:lineRule="auto"/>
        <w:jc w:val="both"/>
        <w:rPr>
          <w:sz w:val="27"/>
          <w:szCs w:val="27"/>
        </w:rPr>
      </w:pPr>
      <w:r w:rsidRPr="0034546D">
        <w:rPr>
          <w:sz w:val="27"/>
          <w:szCs w:val="27"/>
        </w:rPr>
        <w:t>где:</w:t>
      </w:r>
    </w:p>
    <w:p w:rsidR="00947598" w:rsidRPr="0034546D" w:rsidRDefault="00947598" w:rsidP="00947598">
      <w:pPr>
        <w:spacing w:line="240" w:lineRule="auto"/>
        <w:jc w:val="both"/>
        <w:rPr>
          <w:iCs/>
          <w:snapToGrid w:val="0"/>
          <w:sz w:val="27"/>
          <w:szCs w:val="27"/>
          <w:lang w:eastAsia="ru-RU"/>
        </w:rPr>
      </w:pPr>
      <w:r w:rsidRPr="0034546D">
        <w:rPr>
          <w:iCs/>
          <w:snapToGrid w:val="0"/>
          <w:sz w:val="27"/>
          <w:szCs w:val="27"/>
          <w:lang w:val="en-US" w:eastAsia="ru-RU"/>
        </w:rPr>
        <w:t>V</w:t>
      </w:r>
      <w:r w:rsidRPr="0034546D">
        <w:rPr>
          <w:iCs/>
          <w:snapToGrid w:val="0"/>
          <w:sz w:val="27"/>
          <w:szCs w:val="27"/>
          <w:lang w:eastAsia="ru-RU"/>
        </w:rPr>
        <w:t>нб</w:t>
      </w:r>
      <w:r w:rsidRPr="0034546D">
        <w:rPr>
          <w:iCs/>
          <w:snapToGrid w:val="0"/>
          <w:sz w:val="27"/>
          <w:szCs w:val="27"/>
          <w:vertAlign w:val="subscript"/>
          <w:lang w:eastAsia="ru-RU"/>
        </w:rPr>
        <w:t xml:space="preserve">пр.п. </w:t>
      </w:r>
      <w:r w:rsidRPr="0034546D">
        <w:rPr>
          <w:iCs/>
          <w:snapToGrid w:val="0"/>
          <w:sz w:val="27"/>
          <w:szCs w:val="27"/>
          <w:lang w:eastAsia="ru-RU"/>
        </w:rPr>
        <w:t>– налоговая база предыдущего периода, тыс. рублей;</w:t>
      </w:r>
    </w:p>
    <w:p w:rsidR="00947598" w:rsidRPr="0034546D" w:rsidRDefault="00947598" w:rsidP="00947598">
      <w:pPr>
        <w:spacing w:line="240" w:lineRule="auto"/>
        <w:jc w:val="both"/>
        <w:rPr>
          <w:iCs/>
          <w:snapToGrid w:val="0"/>
          <w:sz w:val="27"/>
          <w:szCs w:val="27"/>
          <w:lang w:eastAsia="ru-RU"/>
        </w:rPr>
      </w:pPr>
      <w:r w:rsidRPr="0034546D">
        <w:rPr>
          <w:iCs/>
          <w:snapToGrid w:val="0"/>
          <w:sz w:val="27"/>
          <w:szCs w:val="27"/>
          <w:lang w:val="en-US" w:eastAsia="ru-RU"/>
        </w:rPr>
        <w:t>V</w:t>
      </w:r>
      <w:r w:rsidRPr="0034546D">
        <w:rPr>
          <w:iCs/>
          <w:snapToGrid w:val="0"/>
          <w:sz w:val="27"/>
          <w:szCs w:val="27"/>
          <w:vertAlign w:val="subscript"/>
          <w:lang w:eastAsia="ru-RU"/>
        </w:rPr>
        <w:t xml:space="preserve">ППпр.п </w:t>
      </w:r>
      <w:r w:rsidRPr="0034546D">
        <w:rPr>
          <w:iCs/>
          <w:snapToGrid w:val="0"/>
          <w:sz w:val="27"/>
          <w:szCs w:val="27"/>
          <w:lang w:eastAsia="ru-RU"/>
        </w:rPr>
        <w:t>– прибыль прибыльных организаций для целей бухгалтерского уч</w:t>
      </w:r>
      <w:r>
        <w:rPr>
          <w:iCs/>
          <w:snapToGrid w:val="0"/>
          <w:sz w:val="27"/>
          <w:szCs w:val="27"/>
          <w:lang w:eastAsia="ru-RU"/>
        </w:rPr>
        <w:t>ё</w:t>
      </w:r>
      <w:r w:rsidRPr="0034546D">
        <w:rPr>
          <w:iCs/>
          <w:snapToGrid w:val="0"/>
          <w:sz w:val="27"/>
          <w:szCs w:val="27"/>
          <w:lang w:eastAsia="ru-RU"/>
        </w:rPr>
        <w:t>та в предыдущем периоде, тыс. рублей;</w:t>
      </w:r>
    </w:p>
    <w:p w:rsidR="00947598" w:rsidRPr="0034546D" w:rsidRDefault="00947598" w:rsidP="00947598">
      <w:pPr>
        <w:spacing w:line="240" w:lineRule="auto"/>
        <w:jc w:val="both"/>
        <w:rPr>
          <w:iCs/>
          <w:snapToGrid w:val="0"/>
          <w:sz w:val="27"/>
          <w:szCs w:val="27"/>
          <w:lang w:eastAsia="ru-RU"/>
        </w:rPr>
      </w:pPr>
      <w:r w:rsidRPr="0034546D">
        <w:rPr>
          <w:iCs/>
          <w:snapToGrid w:val="0"/>
          <w:sz w:val="27"/>
          <w:szCs w:val="27"/>
          <w:lang w:val="en-US" w:eastAsia="ru-RU"/>
        </w:rPr>
        <w:t>V</w:t>
      </w:r>
      <w:r w:rsidRPr="0034546D">
        <w:rPr>
          <w:iCs/>
          <w:snapToGrid w:val="0"/>
          <w:sz w:val="27"/>
          <w:szCs w:val="27"/>
          <w:vertAlign w:val="subscript"/>
          <w:lang w:eastAsia="ru-RU"/>
        </w:rPr>
        <w:t>ППпп</w:t>
      </w:r>
      <w:r w:rsidRPr="0034546D">
        <w:rPr>
          <w:iCs/>
          <w:snapToGrid w:val="0"/>
          <w:sz w:val="27"/>
          <w:szCs w:val="27"/>
          <w:lang w:eastAsia="ru-RU"/>
        </w:rPr>
        <w:t xml:space="preserve"> – прогнозируемый объ</w:t>
      </w:r>
      <w:r>
        <w:rPr>
          <w:iCs/>
          <w:snapToGrid w:val="0"/>
          <w:sz w:val="27"/>
          <w:szCs w:val="27"/>
          <w:lang w:eastAsia="ru-RU"/>
        </w:rPr>
        <w:t>ё</w:t>
      </w:r>
      <w:r w:rsidRPr="0034546D">
        <w:rPr>
          <w:iCs/>
          <w:snapToGrid w:val="0"/>
          <w:sz w:val="27"/>
          <w:szCs w:val="27"/>
          <w:lang w:eastAsia="ru-RU"/>
        </w:rPr>
        <w:t>м прибыли прибыльных организаций для целей бухгалтерского уч</w:t>
      </w:r>
      <w:r>
        <w:rPr>
          <w:iCs/>
          <w:snapToGrid w:val="0"/>
          <w:sz w:val="27"/>
          <w:szCs w:val="27"/>
          <w:lang w:eastAsia="ru-RU"/>
        </w:rPr>
        <w:t>ё</w:t>
      </w:r>
      <w:r w:rsidRPr="0034546D">
        <w:rPr>
          <w:iCs/>
          <w:snapToGrid w:val="0"/>
          <w:sz w:val="27"/>
          <w:szCs w:val="27"/>
          <w:lang w:eastAsia="ru-RU"/>
        </w:rPr>
        <w:t>та, тыс. рублей.</w:t>
      </w:r>
    </w:p>
    <w:p w:rsidR="00947598" w:rsidRPr="00947598" w:rsidRDefault="00947598" w:rsidP="00947598">
      <w:pPr>
        <w:spacing w:line="240" w:lineRule="auto"/>
        <w:jc w:val="both"/>
        <w:rPr>
          <w:rFonts w:eastAsia="Times New Roman"/>
          <w:sz w:val="27"/>
          <w:szCs w:val="27"/>
          <w:lang w:eastAsia="ru-RU"/>
        </w:rPr>
      </w:pPr>
      <w:r w:rsidRPr="00947598">
        <w:rPr>
          <w:rFonts w:eastAsia="Times New Roman"/>
          <w:sz w:val="27"/>
          <w:szCs w:val="27"/>
          <w:lang w:eastAsia="ru-RU"/>
        </w:rPr>
        <w:t>В прогнозируемом объёме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22361" w:rsidRPr="00E574B6" w:rsidRDefault="00947598" w:rsidP="00947598">
      <w:pPr>
        <w:spacing w:line="240" w:lineRule="auto"/>
        <w:jc w:val="both"/>
        <w:rPr>
          <w:rFonts w:eastAsia="Times New Roman"/>
          <w:sz w:val="27"/>
          <w:szCs w:val="27"/>
          <w:highlight w:val="yellow"/>
          <w:lang w:eastAsia="ru-RU"/>
        </w:rPr>
      </w:pPr>
      <w:r w:rsidRPr="00947598">
        <w:rPr>
          <w:rFonts w:eastAsia="Times New Roman"/>
          <w:sz w:val="27"/>
          <w:szCs w:val="27"/>
          <w:lang w:eastAsia="ru-RU"/>
        </w:rPr>
        <w:t>Объём выпадающих доходов определяется в рамках прописанного алгоритма расчёта прогнозного объёма поступлений налога.</w:t>
      </w:r>
    </w:p>
    <w:p w:rsidR="00E22361" w:rsidRDefault="00947598" w:rsidP="00926606">
      <w:pPr>
        <w:spacing w:line="240" w:lineRule="auto"/>
        <w:jc w:val="both"/>
        <w:rPr>
          <w:rFonts w:eastAsia="Times New Roman"/>
          <w:sz w:val="27"/>
          <w:szCs w:val="27"/>
          <w:lang w:eastAsia="ru-RU"/>
        </w:rPr>
      </w:pPr>
      <w:r w:rsidRPr="00947598">
        <w:rPr>
          <w:rFonts w:eastAsia="Times New Roman"/>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915396" w:rsidRPr="00E574B6" w:rsidRDefault="00915396" w:rsidP="00926606">
      <w:pPr>
        <w:spacing w:line="240" w:lineRule="auto"/>
        <w:jc w:val="both"/>
        <w:rPr>
          <w:rFonts w:eastAsia="MS Gothic"/>
          <w:bCs/>
          <w:snapToGrid w:val="0"/>
          <w:kern w:val="32"/>
          <w:sz w:val="27"/>
          <w:szCs w:val="27"/>
          <w:highlight w:val="yellow"/>
          <w:lang w:eastAsia="ru-RU"/>
        </w:rPr>
      </w:pPr>
    </w:p>
    <w:p w:rsidR="00E22361" w:rsidRPr="00915396" w:rsidRDefault="00E22361" w:rsidP="00C84278">
      <w:pPr>
        <w:pStyle w:val="3"/>
        <w:numPr>
          <w:ilvl w:val="1"/>
          <w:numId w:val="8"/>
        </w:numPr>
        <w:tabs>
          <w:tab w:val="left" w:pos="709"/>
        </w:tabs>
        <w:spacing w:before="0" w:after="120" w:line="240" w:lineRule="auto"/>
        <w:ind w:left="0" w:firstLine="0"/>
        <w:jc w:val="center"/>
        <w:rPr>
          <w:rFonts w:ascii="Times New Roman" w:eastAsia="MS Gothic" w:hAnsi="Times New Roman"/>
          <w:sz w:val="27"/>
          <w:szCs w:val="27"/>
        </w:rPr>
      </w:pPr>
      <w:bookmarkStart w:id="74" w:name="_Toc226470171"/>
      <w:r w:rsidRPr="00915396">
        <w:rPr>
          <w:rFonts w:ascii="Times New Roman" w:eastAsia="MS Gothic" w:hAnsi="Times New Roman"/>
          <w:sz w:val="27"/>
          <w:szCs w:val="27"/>
        </w:rPr>
        <w:t>Налог, взимаемый в связи с применением па</w:t>
      </w:r>
      <w:r w:rsidR="00E501FD" w:rsidRPr="00915396">
        <w:rPr>
          <w:rFonts w:ascii="Times New Roman" w:eastAsia="MS Gothic" w:hAnsi="Times New Roman"/>
          <w:sz w:val="27"/>
          <w:szCs w:val="27"/>
        </w:rPr>
        <w:t xml:space="preserve">тентной системы налогообложения </w:t>
      </w:r>
      <w:r w:rsidRPr="00915396">
        <w:rPr>
          <w:rFonts w:ascii="Times New Roman" w:eastAsia="MS Gothic" w:hAnsi="Times New Roman"/>
          <w:sz w:val="27"/>
          <w:szCs w:val="27"/>
        </w:rPr>
        <w:t>182 1 05 04000 02 0000 110</w:t>
      </w:r>
      <w:bookmarkEnd w:id="74"/>
    </w:p>
    <w:p w:rsidR="00E22361" w:rsidRPr="00C84278" w:rsidRDefault="00E22361" w:rsidP="00926606">
      <w:pPr>
        <w:spacing w:line="240" w:lineRule="auto"/>
        <w:jc w:val="both"/>
        <w:rPr>
          <w:rFonts w:eastAsia="Times New Roman"/>
          <w:sz w:val="27"/>
          <w:szCs w:val="27"/>
          <w:lang w:eastAsia="ru-RU"/>
        </w:rPr>
      </w:pPr>
      <w:r w:rsidRPr="00C84278">
        <w:rPr>
          <w:rFonts w:eastAsia="Times New Roman"/>
          <w:sz w:val="27"/>
          <w:szCs w:val="27"/>
          <w:lang w:eastAsia="ru-RU"/>
        </w:rPr>
        <w:t>Расчёт доходов в консолидированный бюджет Ростовской области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E22361" w:rsidRPr="00C84278" w:rsidRDefault="00E22361" w:rsidP="00926606">
      <w:pPr>
        <w:spacing w:line="240" w:lineRule="auto"/>
        <w:jc w:val="both"/>
        <w:rPr>
          <w:rFonts w:eastAsia="Times New Roman"/>
          <w:sz w:val="27"/>
          <w:szCs w:val="27"/>
          <w:lang w:eastAsia="ru-RU"/>
        </w:rPr>
      </w:pPr>
      <w:r w:rsidRPr="00C84278">
        <w:rPr>
          <w:rFonts w:eastAsia="Times New Roman"/>
          <w:sz w:val="27"/>
          <w:szCs w:val="27"/>
          <w:lang w:eastAsia="ru-RU"/>
        </w:rPr>
        <w:t>Для расчета поступлений налога, взимаемого в связи с применением патентной системы налогообложения, используются:</w:t>
      </w:r>
    </w:p>
    <w:p w:rsidR="00E22361" w:rsidRPr="00C84278" w:rsidRDefault="00E22361" w:rsidP="00926606">
      <w:pPr>
        <w:spacing w:line="240" w:lineRule="auto"/>
        <w:jc w:val="both"/>
        <w:rPr>
          <w:rFonts w:eastAsia="Times New Roman"/>
          <w:sz w:val="27"/>
          <w:szCs w:val="27"/>
          <w:lang w:eastAsia="ru-RU"/>
        </w:rPr>
      </w:pPr>
      <w:r w:rsidRPr="00C84278">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 </w:t>
      </w:r>
      <w:r w:rsidR="00C84278" w:rsidRPr="00C84278">
        <w:rPr>
          <w:sz w:val="27"/>
          <w:szCs w:val="27"/>
        </w:rPr>
        <w:t>(оборот розничной торговли, объем платных услуг населения),</w:t>
      </w:r>
      <w:r w:rsidRPr="00C84278">
        <w:rPr>
          <w:rFonts w:eastAsia="Times New Roman"/>
          <w:sz w:val="27"/>
          <w:szCs w:val="27"/>
          <w:lang w:eastAsia="ru-RU"/>
        </w:rPr>
        <w:t xml:space="preserve"> разрабатываемые Минэкономразвития Ростовской области;</w:t>
      </w:r>
    </w:p>
    <w:p w:rsidR="00E22361" w:rsidRPr="008A6058" w:rsidRDefault="00E22361" w:rsidP="00926606">
      <w:pPr>
        <w:spacing w:line="240" w:lineRule="auto"/>
        <w:jc w:val="both"/>
        <w:rPr>
          <w:rFonts w:eastAsia="Times New Roman"/>
          <w:sz w:val="27"/>
          <w:szCs w:val="27"/>
          <w:lang w:eastAsia="ru-RU"/>
        </w:rPr>
      </w:pPr>
      <w:r w:rsidRPr="008A6058">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22361" w:rsidRPr="008A6058" w:rsidRDefault="00E22361" w:rsidP="00926606">
      <w:pPr>
        <w:spacing w:line="240" w:lineRule="auto"/>
        <w:jc w:val="both"/>
        <w:rPr>
          <w:rFonts w:eastAsia="Times New Roman"/>
          <w:sz w:val="27"/>
          <w:szCs w:val="27"/>
          <w:lang w:eastAsia="ru-RU"/>
        </w:rPr>
      </w:pPr>
      <w:r w:rsidRPr="008A6058">
        <w:rPr>
          <w:rFonts w:eastAsia="Times New Roman"/>
          <w:sz w:val="27"/>
          <w:szCs w:val="27"/>
          <w:lang w:eastAsia="ru-RU"/>
        </w:rPr>
        <w:lastRenderedPageBreak/>
        <w:t>– налоговые ставки, предусмотренные главой 26.5 «Патентная система налогообложения» НК РФ и др. источники.</w:t>
      </w:r>
    </w:p>
    <w:p w:rsidR="00E22361" w:rsidRPr="008A6058" w:rsidRDefault="00E22361" w:rsidP="00926606">
      <w:pPr>
        <w:spacing w:line="240" w:lineRule="auto"/>
        <w:jc w:val="both"/>
        <w:rPr>
          <w:rFonts w:eastAsia="Times New Roman"/>
          <w:sz w:val="27"/>
          <w:szCs w:val="27"/>
          <w:lang w:eastAsia="ru-RU"/>
        </w:rPr>
      </w:pPr>
      <w:r w:rsidRPr="008A6058">
        <w:rPr>
          <w:rFonts w:eastAsia="Times New Roman"/>
          <w:sz w:val="27"/>
          <w:szCs w:val="27"/>
          <w:lang w:eastAsia="ru-RU"/>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E22361" w:rsidRPr="008A6058" w:rsidRDefault="00E22361" w:rsidP="00926606">
      <w:pPr>
        <w:spacing w:line="240" w:lineRule="auto"/>
        <w:jc w:val="both"/>
        <w:rPr>
          <w:rFonts w:eastAsiaTheme="minorHAnsi"/>
          <w:iCs/>
          <w:sz w:val="27"/>
          <w:szCs w:val="27"/>
        </w:rPr>
      </w:pPr>
      <w:r w:rsidRPr="008A6058">
        <w:rPr>
          <w:rFonts w:eastAsiaTheme="minorHAnsi"/>
          <w:sz w:val="27"/>
          <w:szCs w:val="27"/>
        </w:rPr>
        <w:t>Прогнозный объём поступлений налога, взимаемого в связи с применением патентной системы налогообложения</w:t>
      </w:r>
      <w:r w:rsidRPr="008A6058">
        <w:rPr>
          <w:rFonts w:eastAsiaTheme="minorHAnsi"/>
          <w:iCs/>
          <w:sz w:val="27"/>
          <w:szCs w:val="27"/>
        </w:rPr>
        <w:t xml:space="preserve"> </w:t>
      </w:r>
      <w:r w:rsidR="00005039" w:rsidRPr="008A6058">
        <w:rPr>
          <w:b/>
          <w:iCs/>
          <w:sz w:val="27"/>
          <w:szCs w:val="27"/>
        </w:rPr>
        <w:t>(ПСН)</w:t>
      </w:r>
      <w:r w:rsidRPr="008A6058">
        <w:rPr>
          <w:rFonts w:eastAsiaTheme="minorHAnsi"/>
          <w:iCs/>
          <w:sz w:val="27"/>
          <w:szCs w:val="27"/>
        </w:rPr>
        <w:t>, рассчитывается по следующей формуле:</w:t>
      </w:r>
    </w:p>
    <w:p w:rsidR="00E22361" w:rsidRPr="008A6058" w:rsidRDefault="00005039" w:rsidP="00005039">
      <w:pPr>
        <w:spacing w:before="120" w:after="120" w:line="240" w:lineRule="auto"/>
        <w:rPr>
          <w:rFonts w:eastAsiaTheme="minorHAnsi"/>
          <w:b/>
          <w:iCs/>
          <w:sz w:val="27"/>
          <w:szCs w:val="27"/>
        </w:rPr>
      </w:pPr>
      <w:r w:rsidRPr="008A6058">
        <w:rPr>
          <w:b/>
          <w:sz w:val="26"/>
        </w:rPr>
        <w:t>ПСН</w:t>
      </w:r>
      <w:r w:rsidR="00E22361" w:rsidRPr="008A6058">
        <w:rPr>
          <w:rFonts w:eastAsiaTheme="minorHAnsi"/>
          <w:b/>
          <w:sz w:val="27"/>
          <w:szCs w:val="27"/>
        </w:rPr>
        <w:t xml:space="preserve"> = </w:t>
      </w:r>
      <w:r w:rsidR="008A6058" w:rsidRPr="008A6058">
        <w:rPr>
          <w:rFonts w:eastAsiaTheme="minorHAnsi"/>
          <w:b/>
          <w:sz w:val="27"/>
          <w:szCs w:val="27"/>
        </w:rPr>
        <w:t>(</w:t>
      </w:r>
      <w:r w:rsidR="00E22361" w:rsidRPr="008A6058">
        <w:rPr>
          <w:rFonts w:eastAsiaTheme="minorHAnsi"/>
          <w:b/>
          <w:sz w:val="27"/>
          <w:szCs w:val="27"/>
        </w:rPr>
        <w:t>(</w:t>
      </w:r>
      <w:r w:rsidRPr="008A6058">
        <w:rPr>
          <w:b/>
          <w:iCs/>
          <w:sz w:val="26"/>
          <w:lang w:val="en-US"/>
        </w:rPr>
        <w:t>V</w:t>
      </w:r>
      <w:r w:rsidRPr="008A6058">
        <w:rPr>
          <w:b/>
          <w:iCs/>
          <w:sz w:val="26"/>
        </w:rPr>
        <w:t>нб</w:t>
      </w:r>
      <w:r w:rsidRPr="008A6058">
        <w:rPr>
          <w:b/>
          <w:iCs/>
          <w:sz w:val="26"/>
          <w:vertAlign w:val="subscript"/>
        </w:rPr>
        <w:t>пп</w:t>
      </w:r>
      <w:r w:rsidRPr="008A6058">
        <w:rPr>
          <w:rFonts w:eastAsiaTheme="minorHAnsi"/>
          <w:b/>
          <w:iCs/>
          <w:sz w:val="27"/>
          <w:szCs w:val="27"/>
        </w:rPr>
        <w:t xml:space="preserve"> х </w:t>
      </w:r>
      <w:r w:rsidRPr="008A6058">
        <w:rPr>
          <w:rFonts w:eastAsiaTheme="minorHAnsi"/>
          <w:b/>
          <w:iCs/>
          <w:sz w:val="27"/>
          <w:szCs w:val="27"/>
          <w:lang w:val="en-US"/>
        </w:rPr>
        <w:t>S</w:t>
      </w:r>
      <w:r w:rsidR="00A87CBC" w:rsidRPr="008A6058">
        <w:rPr>
          <w:rFonts w:eastAsiaTheme="minorHAnsi"/>
          <w:b/>
          <w:iCs/>
          <w:sz w:val="27"/>
          <w:szCs w:val="27"/>
        </w:rPr>
        <w:t xml:space="preserve"> </w:t>
      </w:r>
      <w:r w:rsidR="00C00A00" w:rsidRPr="008A6058">
        <w:rPr>
          <w:b/>
        </w:rPr>
        <w:t>-</w:t>
      </w:r>
      <w:r w:rsidRPr="008A6058">
        <w:rPr>
          <w:b/>
          <w:sz w:val="26"/>
        </w:rPr>
        <w:t xml:space="preserve"> С</w:t>
      </w:r>
      <w:r w:rsidRPr="008A6058">
        <w:rPr>
          <w:b/>
          <w:iCs/>
          <w:sz w:val="26"/>
          <w:vertAlign w:val="subscript"/>
        </w:rPr>
        <w:t>стр.взн</w:t>
      </w:r>
      <w:r w:rsidR="00C00A00" w:rsidRPr="008A6058">
        <w:rPr>
          <w:b/>
          <w:iCs/>
          <w:sz w:val="26"/>
          <w:vertAlign w:val="subscript"/>
        </w:rPr>
        <w:t>.</w:t>
      </w:r>
      <w:r w:rsidR="00C00A00" w:rsidRPr="008A6058">
        <w:rPr>
          <w:rFonts w:eastAsiaTheme="minorHAnsi"/>
          <w:b/>
          <w:iCs/>
          <w:sz w:val="27"/>
          <w:szCs w:val="27"/>
        </w:rPr>
        <w:t xml:space="preserve"> </w:t>
      </w:r>
      <w:r w:rsidR="00E22361" w:rsidRPr="008A6058">
        <w:rPr>
          <w:rFonts w:eastAsiaTheme="minorHAnsi"/>
          <w:b/>
          <w:iCs/>
          <w:sz w:val="27"/>
          <w:szCs w:val="27"/>
        </w:rPr>
        <w:t xml:space="preserve">(+/-) </w:t>
      </w:r>
      <w:r w:rsidR="00E22361" w:rsidRPr="008A6058">
        <w:rPr>
          <w:rFonts w:eastAsiaTheme="minorHAnsi"/>
          <w:b/>
          <w:sz w:val="27"/>
          <w:szCs w:val="27"/>
          <w:lang w:val="en-US"/>
        </w:rPr>
        <w:t>F</w:t>
      </w:r>
      <w:r w:rsidR="00E22361" w:rsidRPr="008A6058">
        <w:rPr>
          <w:rFonts w:eastAsiaTheme="minorHAnsi"/>
          <w:b/>
          <w:sz w:val="27"/>
          <w:szCs w:val="27"/>
        </w:rPr>
        <w:t xml:space="preserve">) х </w:t>
      </w:r>
      <w:r w:rsidR="00E22361" w:rsidRPr="008A6058">
        <w:rPr>
          <w:rFonts w:eastAsiaTheme="minorHAnsi"/>
          <w:b/>
          <w:sz w:val="27"/>
          <w:szCs w:val="27"/>
          <w:lang w:val="en-US"/>
        </w:rPr>
        <w:t>K</w:t>
      </w:r>
      <w:r w:rsidR="00E22361" w:rsidRPr="008A6058">
        <w:rPr>
          <w:rFonts w:eastAsiaTheme="minorHAnsi"/>
          <w:b/>
          <w:sz w:val="27"/>
          <w:szCs w:val="27"/>
          <w:vertAlign w:val="subscript"/>
        </w:rPr>
        <w:t>соб</w:t>
      </w:r>
      <w:r w:rsidR="008A6058" w:rsidRPr="008A6058">
        <w:rPr>
          <w:rFonts w:eastAsiaTheme="minorHAnsi"/>
          <w:b/>
          <w:sz w:val="27"/>
          <w:szCs w:val="27"/>
        </w:rPr>
        <w:t>)</w:t>
      </w:r>
      <w:r w:rsidRPr="008A6058">
        <w:rPr>
          <w:rFonts w:eastAsiaTheme="minorHAnsi"/>
          <w:b/>
          <w:iCs/>
          <w:sz w:val="27"/>
          <w:szCs w:val="27"/>
        </w:rPr>
        <w:t xml:space="preserve">, </w:t>
      </w:r>
      <w:r w:rsidR="00E22361" w:rsidRPr="008A6058">
        <w:rPr>
          <w:rFonts w:eastAsiaTheme="minorHAnsi"/>
          <w:iCs/>
          <w:sz w:val="27"/>
          <w:szCs w:val="27"/>
        </w:rPr>
        <w:t>где:</w:t>
      </w:r>
    </w:p>
    <w:p w:rsidR="00E22361" w:rsidRPr="008A6058" w:rsidRDefault="00005039" w:rsidP="00926606">
      <w:pPr>
        <w:spacing w:line="240" w:lineRule="auto"/>
        <w:jc w:val="both"/>
        <w:rPr>
          <w:rFonts w:eastAsiaTheme="minorHAnsi"/>
          <w:iCs/>
          <w:sz w:val="27"/>
          <w:szCs w:val="27"/>
        </w:rPr>
      </w:pPr>
      <w:r w:rsidRPr="008A6058">
        <w:rPr>
          <w:b/>
          <w:iCs/>
          <w:sz w:val="27"/>
          <w:szCs w:val="27"/>
          <w:lang w:val="en-US"/>
        </w:rPr>
        <w:t>V</w:t>
      </w:r>
      <w:r w:rsidRPr="008A6058">
        <w:rPr>
          <w:b/>
          <w:iCs/>
          <w:sz w:val="27"/>
          <w:szCs w:val="27"/>
        </w:rPr>
        <w:t>нб</w:t>
      </w:r>
      <w:r w:rsidRPr="008A6058">
        <w:rPr>
          <w:b/>
          <w:iCs/>
          <w:sz w:val="27"/>
          <w:szCs w:val="27"/>
          <w:vertAlign w:val="subscript"/>
        </w:rPr>
        <w:t>пп</w:t>
      </w:r>
      <w:r w:rsidR="00E22361" w:rsidRPr="008A6058">
        <w:rPr>
          <w:rFonts w:eastAsiaTheme="minorHAnsi"/>
          <w:iCs/>
          <w:sz w:val="27"/>
          <w:szCs w:val="27"/>
        </w:rPr>
        <w:t xml:space="preserve"> – налоговая база прогнозируемого периода, тыс. рублей;</w:t>
      </w:r>
    </w:p>
    <w:p w:rsidR="00E22361" w:rsidRPr="008A6058" w:rsidRDefault="00005039" w:rsidP="00926606">
      <w:pPr>
        <w:spacing w:line="240" w:lineRule="auto"/>
        <w:jc w:val="both"/>
        <w:rPr>
          <w:rFonts w:eastAsiaTheme="minorHAnsi"/>
          <w:sz w:val="27"/>
          <w:szCs w:val="27"/>
        </w:rPr>
      </w:pPr>
      <w:r w:rsidRPr="008A6058">
        <w:rPr>
          <w:rFonts w:eastAsiaTheme="minorHAnsi"/>
          <w:b/>
          <w:sz w:val="27"/>
          <w:szCs w:val="27"/>
          <w:lang w:val="en-US"/>
        </w:rPr>
        <w:t>S</w:t>
      </w:r>
      <w:r w:rsidR="00E22361" w:rsidRPr="008A6058">
        <w:rPr>
          <w:rFonts w:eastAsiaTheme="minorHAnsi"/>
          <w:sz w:val="27"/>
          <w:szCs w:val="27"/>
        </w:rPr>
        <w:t xml:space="preserve"> – ставка налога, %;</w:t>
      </w:r>
    </w:p>
    <w:p w:rsidR="00C00A00" w:rsidRPr="00E574B6" w:rsidRDefault="00005039" w:rsidP="00926606">
      <w:pPr>
        <w:spacing w:line="240" w:lineRule="auto"/>
        <w:jc w:val="both"/>
        <w:rPr>
          <w:rFonts w:eastAsiaTheme="minorHAnsi"/>
          <w:sz w:val="27"/>
          <w:szCs w:val="27"/>
          <w:highlight w:val="yellow"/>
        </w:rPr>
      </w:pPr>
      <w:r w:rsidRPr="008A6058">
        <w:rPr>
          <w:b/>
          <w:sz w:val="26"/>
        </w:rPr>
        <w:t>С</w:t>
      </w:r>
      <w:r w:rsidRPr="008A6058">
        <w:rPr>
          <w:b/>
          <w:iCs/>
          <w:sz w:val="26"/>
          <w:vertAlign w:val="subscript"/>
        </w:rPr>
        <w:t>стр.взн</w:t>
      </w:r>
      <w:r w:rsidR="00C00A00" w:rsidRPr="008A6058">
        <w:t xml:space="preserve"> </w:t>
      </w:r>
      <w:r w:rsidR="00A87CBC" w:rsidRPr="008A6058">
        <w:rPr>
          <w:rFonts w:eastAsiaTheme="minorHAnsi"/>
          <w:sz w:val="27"/>
          <w:szCs w:val="27"/>
        </w:rPr>
        <w:t>–</w:t>
      </w:r>
      <w:r w:rsidR="00C00A00" w:rsidRPr="008A6058">
        <w:t xml:space="preserve"> </w:t>
      </w:r>
      <w:r w:rsidR="008A6058" w:rsidRPr="00182C4E">
        <w:rPr>
          <w:iCs/>
          <w:sz w:val="27"/>
          <w:szCs w:val="27"/>
        </w:rPr>
        <w:t>прогнозируемый объем страховых взносов на ОПС и по временной нетрудоспособности, тыс. рублей;</w:t>
      </w:r>
    </w:p>
    <w:p w:rsidR="00E22361" w:rsidRPr="00801923" w:rsidRDefault="00E22361" w:rsidP="00926606">
      <w:pPr>
        <w:spacing w:line="240" w:lineRule="auto"/>
        <w:jc w:val="both"/>
        <w:rPr>
          <w:rFonts w:eastAsiaTheme="minorHAnsi"/>
          <w:sz w:val="27"/>
          <w:szCs w:val="27"/>
        </w:rPr>
      </w:pPr>
      <w:r w:rsidRPr="00801923">
        <w:rPr>
          <w:rFonts w:eastAsiaTheme="minorHAnsi"/>
          <w:b/>
          <w:sz w:val="27"/>
          <w:szCs w:val="27"/>
          <w:lang w:val="en-US"/>
        </w:rPr>
        <w:t>K</w:t>
      </w:r>
      <w:r w:rsidRPr="00801923">
        <w:rPr>
          <w:rFonts w:eastAsiaTheme="minorHAnsi"/>
          <w:b/>
          <w:sz w:val="27"/>
          <w:szCs w:val="27"/>
          <w:vertAlign w:val="subscript"/>
        </w:rPr>
        <w:t>соб</w:t>
      </w:r>
      <w:r w:rsidRPr="00801923">
        <w:rPr>
          <w:rFonts w:eastAsiaTheme="minorHAnsi"/>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2361" w:rsidRPr="00680E23" w:rsidRDefault="00E22361" w:rsidP="00926606">
      <w:pPr>
        <w:spacing w:line="240" w:lineRule="auto"/>
        <w:jc w:val="both"/>
        <w:rPr>
          <w:rFonts w:eastAsiaTheme="minorHAnsi"/>
          <w:sz w:val="27"/>
          <w:szCs w:val="27"/>
        </w:rPr>
      </w:pPr>
      <w:r w:rsidRPr="00680E23">
        <w:rPr>
          <w:rFonts w:eastAsiaTheme="minorHAnsi"/>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67359" w:rsidRPr="00680E23" w:rsidRDefault="00E22361" w:rsidP="00767359">
      <w:pPr>
        <w:spacing w:line="240" w:lineRule="auto"/>
        <w:jc w:val="both"/>
        <w:rPr>
          <w:rFonts w:eastAsia="Times New Roman"/>
          <w:sz w:val="27"/>
          <w:szCs w:val="27"/>
          <w:lang w:eastAsia="ru-RU"/>
        </w:rPr>
      </w:pPr>
      <w:r w:rsidRPr="00680E23">
        <w:rPr>
          <w:rFonts w:eastAsia="Times New Roman"/>
          <w:b/>
          <w:sz w:val="27"/>
          <w:szCs w:val="27"/>
          <w:lang w:eastAsia="ru-RU"/>
        </w:rPr>
        <w:t>F</w:t>
      </w:r>
      <w:r w:rsidRPr="00680E23">
        <w:rPr>
          <w:rFonts w:eastAsia="Times New Roman"/>
          <w:sz w:val="27"/>
          <w:szCs w:val="27"/>
          <w:lang w:eastAsia="ru-RU"/>
        </w:rPr>
        <w:t xml:space="preserve"> –</w:t>
      </w:r>
      <w:r w:rsidR="00767359" w:rsidRPr="00680E23">
        <w:rPr>
          <w:rFonts w:eastAsia="Times New Roman"/>
          <w:sz w:val="27"/>
          <w:szCs w:val="27"/>
          <w:lang w:eastAsia="ru-RU"/>
        </w:rPr>
        <w:t xml:space="preserve"> </w:t>
      </w:r>
      <w:r w:rsidR="00767359" w:rsidRPr="00680E23">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80E23" w:rsidRPr="00182C4E" w:rsidRDefault="00680E23" w:rsidP="00680E23">
      <w:pPr>
        <w:spacing w:line="240" w:lineRule="auto"/>
        <w:jc w:val="both"/>
        <w:rPr>
          <w:iCs/>
          <w:sz w:val="27"/>
          <w:szCs w:val="27"/>
        </w:rPr>
      </w:pPr>
      <w:bookmarkStart w:id="75" w:name="_Toc519584979"/>
      <w:bookmarkStart w:id="76" w:name="_Toc8819705"/>
      <w:r w:rsidRPr="00182C4E">
        <w:rPr>
          <w:iCs/>
          <w:sz w:val="27"/>
          <w:szCs w:val="27"/>
        </w:rPr>
        <w:t>Прогнозируемый объем налоговой базы по налогу, взимаемому в связи с применением патентной системы налогообложения</w:t>
      </w:r>
      <w:r w:rsidRPr="00182C4E">
        <w:rPr>
          <w:i/>
          <w:iCs/>
          <w:sz w:val="27"/>
          <w:szCs w:val="27"/>
        </w:rPr>
        <w:t xml:space="preserve"> (</w:t>
      </w:r>
      <w:r w:rsidRPr="00182C4E">
        <w:rPr>
          <w:i/>
          <w:iCs/>
          <w:sz w:val="27"/>
          <w:szCs w:val="27"/>
          <w:lang w:val="en-US"/>
        </w:rPr>
        <w:t>V</w:t>
      </w:r>
      <w:r w:rsidRPr="00182C4E">
        <w:rPr>
          <w:i/>
          <w:iCs/>
          <w:sz w:val="27"/>
          <w:szCs w:val="27"/>
        </w:rPr>
        <w:t>нб</w:t>
      </w:r>
      <w:r w:rsidRPr="00182C4E">
        <w:rPr>
          <w:i/>
          <w:iCs/>
          <w:sz w:val="27"/>
          <w:szCs w:val="27"/>
          <w:vertAlign w:val="subscript"/>
        </w:rPr>
        <w:t>пп</w:t>
      </w:r>
      <w:r w:rsidRPr="00182C4E">
        <w:rPr>
          <w:iCs/>
          <w:sz w:val="27"/>
          <w:szCs w:val="27"/>
        </w:rPr>
        <w:t>), рассчитывается по следующей формуле:</w:t>
      </w:r>
    </w:p>
    <w:p w:rsidR="00680E23" w:rsidRPr="00182C4E" w:rsidRDefault="00680E23" w:rsidP="00680E23">
      <w:pPr>
        <w:spacing w:line="240" w:lineRule="auto"/>
        <w:jc w:val="center"/>
        <w:rPr>
          <w:i/>
          <w:iCs/>
          <w:sz w:val="26"/>
        </w:rPr>
      </w:pPr>
    </w:p>
    <w:p w:rsidR="00680E23" w:rsidRPr="00182C4E" w:rsidRDefault="00680E23" w:rsidP="00680E23">
      <w:pPr>
        <w:spacing w:line="240" w:lineRule="auto"/>
        <w:jc w:val="center"/>
        <w:rPr>
          <w:i/>
          <w:iCs/>
          <w:snapToGrid w:val="0"/>
          <w:sz w:val="27"/>
          <w:szCs w:val="27"/>
          <w:vertAlign w:val="subscript"/>
          <w:lang w:eastAsia="ru-RU"/>
        </w:rPr>
      </w:pPr>
      <w:r w:rsidRPr="00182C4E">
        <w:rPr>
          <w:i/>
          <w:iCs/>
          <w:snapToGrid w:val="0"/>
          <w:sz w:val="27"/>
          <w:szCs w:val="27"/>
          <w:lang w:val="en-US" w:eastAsia="ru-RU"/>
        </w:rPr>
        <w:t>V</w:t>
      </w:r>
      <w:r w:rsidRPr="00182C4E">
        <w:rPr>
          <w:i/>
          <w:iCs/>
          <w:snapToGrid w:val="0"/>
          <w:sz w:val="27"/>
          <w:szCs w:val="27"/>
          <w:lang w:eastAsia="ru-RU"/>
        </w:rPr>
        <w:t>нб</w:t>
      </w:r>
      <w:r w:rsidRPr="00182C4E">
        <w:rPr>
          <w:i/>
          <w:iCs/>
          <w:snapToGrid w:val="0"/>
          <w:sz w:val="27"/>
          <w:szCs w:val="27"/>
          <w:vertAlign w:val="subscript"/>
          <w:lang w:eastAsia="ru-RU"/>
        </w:rPr>
        <w:t xml:space="preserve">пп </w:t>
      </w:r>
      <w:r w:rsidRPr="00182C4E">
        <w:rPr>
          <w:i/>
          <w:iCs/>
          <w:snapToGrid w:val="0"/>
          <w:sz w:val="27"/>
          <w:szCs w:val="27"/>
          <w:lang w:eastAsia="ru-RU"/>
        </w:rPr>
        <w:t>= СР(</w:t>
      </w:r>
      <w:r w:rsidRPr="00182C4E">
        <w:rPr>
          <w:i/>
          <w:iCs/>
          <w:snapToGrid w:val="0"/>
          <w:sz w:val="27"/>
          <w:szCs w:val="27"/>
          <w:lang w:val="en-US" w:eastAsia="ru-RU"/>
        </w:rPr>
        <w:t>V</w:t>
      </w:r>
      <w:r w:rsidRPr="00182C4E">
        <w:rPr>
          <w:i/>
          <w:iCs/>
          <w:snapToGrid w:val="0"/>
          <w:sz w:val="27"/>
          <w:szCs w:val="27"/>
          <w:vertAlign w:val="subscript"/>
          <w:lang w:eastAsia="ru-RU"/>
        </w:rPr>
        <w:t>НБп.п.</w:t>
      </w:r>
      <w:r w:rsidRPr="00182C4E">
        <w:rPr>
          <w:i/>
          <w:iCs/>
          <w:snapToGrid w:val="0"/>
          <w:sz w:val="27"/>
          <w:szCs w:val="27"/>
          <w:lang w:eastAsia="ru-RU"/>
        </w:rPr>
        <w:t xml:space="preserve">) * </w:t>
      </w:r>
      <w:r w:rsidRPr="00182C4E">
        <w:rPr>
          <w:i/>
          <w:iCs/>
          <w:snapToGrid w:val="0"/>
          <w:sz w:val="27"/>
          <w:szCs w:val="27"/>
          <w:lang w:val="en-US" w:eastAsia="ru-RU"/>
        </w:rPr>
        <w:t>Q</w:t>
      </w:r>
      <w:r w:rsidRPr="00182C4E">
        <w:rPr>
          <w:i/>
          <w:iCs/>
          <w:snapToGrid w:val="0"/>
          <w:sz w:val="27"/>
          <w:szCs w:val="27"/>
          <w:lang w:eastAsia="ru-RU"/>
        </w:rPr>
        <w:t xml:space="preserve"> </w:t>
      </w:r>
      <w:r w:rsidRPr="00182C4E">
        <w:rPr>
          <w:i/>
          <w:iCs/>
          <w:snapToGrid w:val="0"/>
          <w:sz w:val="27"/>
          <w:szCs w:val="27"/>
          <w:vertAlign w:val="subscript"/>
          <w:lang w:eastAsia="ru-RU"/>
        </w:rPr>
        <w:t>Патент п.п.</w:t>
      </w:r>
    </w:p>
    <w:p w:rsidR="00680E23" w:rsidRPr="00BF25D6" w:rsidRDefault="00680E23" w:rsidP="00680E23">
      <w:pPr>
        <w:spacing w:line="240" w:lineRule="auto"/>
        <w:jc w:val="both"/>
        <w:rPr>
          <w:iCs/>
          <w:snapToGrid w:val="0"/>
          <w:sz w:val="27"/>
          <w:szCs w:val="27"/>
          <w:lang w:eastAsia="ru-RU"/>
        </w:rPr>
      </w:pPr>
      <w:r w:rsidRPr="00BF25D6">
        <w:rPr>
          <w:iCs/>
          <w:snapToGrid w:val="0"/>
          <w:sz w:val="27"/>
          <w:szCs w:val="27"/>
          <w:lang w:eastAsia="ru-RU"/>
        </w:rPr>
        <w:t>где:</w:t>
      </w:r>
    </w:p>
    <w:p w:rsidR="00680E23" w:rsidRPr="00BF25D6" w:rsidRDefault="00680E23" w:rsidP="00680E23">
      <w:pPr>
        <w:spacing w:line="240" w:lineRule="auto"/>
        <w:jc w:val="both"/>
        <w:rPr>
          <w:iCs/>
          <w:snapToGrid w:val="0"/>
          <w:sz w:val="27"/>
          <w:szCs w:val="27"/>
          <w:lang w:eastAsia="ru-RU"/>
        </w:rPr>
      </w:pPr>
      <w:r w:rsidRPr="00BF25D6">
        <w:rPr>
          <w:i/>
          <w:iCs/>
          <w:snapToGrid w:val="0"/>
          <w:sz w:val="27"/>
          <w:szCs w:val="27"/>
          <w:lang w:eastAsia="ru-RU"/>
        </w:rPr>
        <w:t>СР(</w:t>
      </w:r>
      <w:r w:rsidRPr="00BF25D6">
        <w:rPr>
          <w:i/>
          <w:iCs/>
          <w:snapToGrid w:val="0"/>
          <w:sz w:val="27"/>
          <w:szCs w:val="27"/>
          <w:lang w:val="en-US" w:eastAsia="ru-RU"/>
        </w:rPr>
        <w:t>V</w:t>
      </w:r>
      <w:r w:rsidRPr="00BF25D6">
        <w:rPr>
          <w:i/>
          <w:iCs/>
          <w:snapToGrid w:val="0"/>
          <w:sz w:val="27"/>
          <w:szCs w:val="27"/>
          <w:vertAlign w:val="subscript"/>
          <w:lang w:eastAsia="ru-RU"/>
        </w:rPr>
        <w:t>НБп.п.</w:t>
      </w:r>
      <w:r w:rsidRPr="00BF25D6">
        <w:rPr>
          <w:i/>
          <w:iCs/>
          <w:snapToGrid w:val="0"/>
          <w:sz w:val="27"/>
          <w:szCs w:val="27"/>
          <w:lang w:eastAsia="ru-RU"/>
        </w:rPr>
        <w:t>)</w:t>
      </w:r>
      <w:r w:rsidRPr="00BF25D6">
        <w:rPr>
          <w:iCs/>
          <w:snapToGrid w:val="0"/>
          <w:sz w:val="27"/>
          <w:szCs w:val="27"/>
          <w:lang w:eastAsia="ru-RU"/>
        </w:rPr>
        <w:t xml:space="preserve"> – средний размер налоговой базы на один выданный патент прогнозируемого периода, тыс. рублей;</w:t>
      </w:r>
    </w:p>
    <w:p w:rsidR="00680E23" w:rsidRPr="00BF25D6" w:rsidRDefault="00680E23" w:rsidP="00680E23">
      <w:pPr>
        <w:spacing w:line="240" w:lineRule="auto"/>
        <w:jc w:val="both"/>
        <w:rPr>
          <w:iCs/>
          <w:snapToGrid w:val="0"/>
          <w:sz w:val="27"/>
          <w:szCs w:val="27"/>
          <w:lang w:eastAsia="ru-RU"/>
        </w:rPr>
      </w:pPr>
      <w:r w:rsidRPr="00BF25D6">
        <w:rPr>
          <w:i/>
          <w:iCs/>
          <w:snapToGrid w:val="0"/>
          <w:sz w:val="27"/>
          <w:szCs w:val="27"/>
          <w:lang w:val="en-US" w:eastAsia="ru-RU"/>
        </w:rPr>
        <w:t>Q</w:t>
      </w:r>
      <w:r w:rsidRPr="00BF25D6">
        <w:rPr>
          <w:i/>
          <w:iCs/>
          <w:snapToGrid w:val="0"/>
          <w:sz w:val="27"/>
          <w:szCs w:val="27"/>
          <w:lang w:eastAsia="ru-RU"/>
        </w:rPr>
        <w:t xml:space="preserve"> </w:t>
      </w:r>
      <w:r w:rsidRPr="00BF25D6">
        <w:rPr>
          <w:i/>
          <w:iCs/>
          <w:snapToGrid w:val="0"/>
          <w:sz w:val="27"/>
          <w:szCs w:val="27"/>
          <w:vertAlign w:val="subscript"/>
          <w:lang w:eastAsia="ru-RU"/>
        </w:rPr>
        <w:t>Патент п.п.</w:t>
      </w:r>
      <w:r w:rsidRPr="00BF25D6">
        <w:rPr>
          <w:iCs/>
          <w:snapToGrid w:val="0"/>
          <w:sz w:val="27"/>
          <w:szCs w:val="27"/>
          <w:lang w:eastAsia="ru-RU"/>
        </w:rPr>
        <w:t xml:space="preserve"> – количество выданных патентов прогнозируемого периода, ед.</w:t>
      </w:r>
    </w:p>
    <w:p w:rsidR="00680E23" w:rsidRPr="00BF25D6" w:rsidRDefault="00680E23" w:rsidP="00680E23">
      <w:pPr>
        <w:spacing w:line="240" w:lineRule="auto"/>
        <w:jc w:val="both"/>
        <w:rPr>
          <w:iCs/>
          <w:strike/>
          <w:snapToGrid w:val="0"/>
          <w:sz w:val="27"/>
          <w:szCs w:val="27"/>
          <w:lang w:eastAsia="ru-RU"/>
        </w:rPr>
      </w:pPr>
    </w:p>
    <w:p w:rsidR="00680E23" w:rsidRPr="00BF25D6" w:rsidRDefault="00680E23" w:rsidP="00680E23">
      <w:pPr>
        <w:spacing w:line="240" w:lineRule="auto"/>
        <w:jc w:val="both"/>
        <w:rPr>
          <w:iCs/>
          <w:snapToGrid w:val="0"/>
          <w:sz w:val="27"/>
          <w:szCs w:val="27"/>
          <w:lang w:eastAsia="ru-RU"/>
        </w:rPr>
      </w:pPr>
      <w:r w:rsidRPr="00BF25D6">
        <w:rPr>
          <w:iCs/>
          <w:snapToGrid w:val="0"/>
          <w:sz w:val="27"/>
          <w:szCs w:val="27"/>
          <w:lang w:eastAsia="ru-RU"/>
        </w:rPr>
        <w:t>Средний размер налоговой базы на один патент прогнозируемого периода (</w:t>
      </w:r>
      <w:r w:rsidRPr="00BF25D6">
        <w:rPr>
          <w:i/>
          <w:iCs/>
          <w:snapToGrid w:val="0"/>
          <w:sz w:val="27"/>
          <w:szCs w:val="27"/>
          <w:lang w:eastAsia="ru-RU"/>
        </w:rPr>
        <w:t>СР(V</w:t>
      </w:r>
      <w:r w:rsidRPr="00BF25D6">
        <w:rPr>
          <w:i/>
          <w:iCs/>
          <w:snapToGrid w:val="0"/>
          <w:sz w:val="27"/>
          <w:szCs w:val="27"/>
          <w:vertAlign w:val="subscript"/>
          <w:lang w:eastAsia="ru-RU"/>
        </w:rPr>
        <w:t>НБп.п.</w:t>
      </w:r>
      <w:r w:rsidRPr="00BF25D6">
        <w:rPr>
          <w:i/>
          <w:iCs/>
          <w:snapToGrid w:val="0"/>
          <w:sz w:val="27"/>
          <w:szCs w:val="27"/>
          <w:lang w:eastAsia="ru-RU"/>
        </w:rPr>
        <w:t>)</w:t>
      </w:r>
      <w:r w:rsidRPr="00BF25D6">
        <w:rPr>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680E23" w:rsidRPr="00BF25D6" w:rsidRDefault="00680E23" w:rsidP="00680E23">
      <w:pPr>
        <w:spacing w:line="240" w:lineRule="auto"/>
        <w:jc w:val="both"/>
        <w:rPr>
          <w:iCs/>
          <w:snapToGrid w:val="0"/>
          <w:sz w:val="27"/>
          <w:szCs w:val="27"/>
          <w:lang w:eastAsia="ru-RU"/>
        </w:rPr>
      </w:pPr>
    </w:p>
    <w:p w:rsidR="00680E23" w:rsidRPr="00182C4E" w:rsidRDefault="00680E23" w:rsidP="00680E23">
      <w:pPr>
        <w:spacing w:line="240" w:lineRule="auto"/>
        <w:jc w:val="center"/>
        <w:rPr>
          <w:snapToGrid w:val="0"/>
          <w:sz w:val="27"/>
          <w:szCs w:val="27"/>
          <w:lang w:eastAsia="ru-RU"/>
        </w:rPr>
      </w:pPr>
      <w:r w:rsidRPr="00182C4E">
        <w:rPr>
          <w:i/>
          <w:iCs/>
          <w:snapToGrid w:val="0"/>
          <w:sz w:val="27"/>
          <w:szCs w:val="27"/>
          <w:lang w:eastAsia="ru-RU"/>
        </w:rPr>
        <w:t>СР(V</w:t>
      </w:r>
      <w:r w:rsidRPr="00182C4E">
        <w:rPr>
          <w:i/>
          <w:iCs/>
          <w:snapToGrid w:val="0"/>
          <w:sz w:val="27"/>
          <w:szCs w:val="27"/>
          <w:vertAlign w:val="subscript"/>
          <w:lang w:eastAsia="ru-RU"/>
        </w:rPr>
        <w:t>НБп.п.</w:t>
      </w:r>
      <w:r w:rsidRPr="00182C4E">
        <w:rPr>
          <w:i/>
          <w:iCs/>
          <w:snapToGrid w:val="0"/>
          <w:sz w:val="27"/>
          <w:szCs w:val="27"/>
          <w:lang w:eastAsia="ru-RU"/>
        </w:rPr>
        <w:t>) = СР(V</w:t>
      </w:r>
      <w:r w:rsidRPr="00182C4E">
        <w:rPr>
          <w:i/>
          <w:iCs/>
          <w:snapToGrid w:val="0"/>
          <w:sz w:val="27"/>
          <w:szCs w:val="27"/>
          <w:vertAlign w:val="subscript"/>
          <w:lang w:eastAsia="ru-RU"/>
        </w:rPr>
        <w:t>НБпр.п.</w:t>
      </w:r>
      <w:r w:rsidRPr="00182C4E">
        <w:rPr>
          <w:i/>
          <w:iCs/>
          <w:snapToGrid w:val="0"/>
          <w:sz w:val="27"/>
          <w:szCs w:val="27"/>
          <w:lang w:eastAsia="ru-RU"/>
        </w:rPr>
        <w:t>)</w:t>
      </w:r>
      <w:r w:rsidRPr="00182C4E">
        <w:rPr>
          <w:i/>
          <w:iCs/>
          <w:snapToGrid w:val="0"/>
          <w:sz w:val="27"/>
          <w:szCs w:val="27"/>
          <w:vertAlign w:val="subscript"/>
          <w:lang w:eastAsia="ru-RU"/>
        </w:rPr>
        <w:t xml:space="preserve"> * </w:t>
      </w:r>
      <w:r w:rsidRPr="00182C4E">
        <w:rPr>
          <w:iCs/>
          <w:sz w:val="26"/>
        </w:rPr>
        <w:t>(</w:t>
      </w:r>
      <w:r w:rsidRPr="00182C4E">
        <w:rPr>
          <w:b/>
          <w:i/>
          <w:sz w:val="26"/>
          <w:lang w:val="en-US"/>
        </w:rPr>
        <w:t>V</w:t>
      </w:r>
      <w:r w:rsidRPr="00182C4E">
        <w:rPr>
          <w:b/>
          <w:i/>
          <w:sz w:val="26"/>
          <w:vertAlign w:val="subscript"/>
        </w:rPr>
        <w:t>ОбРТп.п</w:t>
      </w:r>
      <w:r w:rsidRPr="00182C4E">
        <w:rPr>
          <w:sz w:val="26"/>
          <w:vertAlign w:val="subscript"/>
        </w:rPr>
        <w:t>+</w:t>
      </w:r>
      <w:r w:rsidRPr="00182C4E">
        <w:rPr>
          <w:b/>
          <w:i/>
          <w:sz w:val="26"/>
        </w:rPr>
        <w:t xml:space="preserve"> </w:t>
      </w:r>
      <w:r w:rsidRPr="00182C4E">
        <w:rPr>
          <w:b/>
          <w:i/>
          <w:sz w:val="26"/>
          <w:lang w:val="en-US"/>
        </w:rPr>
        <w:t>V</w:t>
      </w:r>
      <w:r w:rsidRPr="00182C4E">
        <w:rPr>
          <w:b/>
          <w:i/>
          <w:sz w:val="26"/>
          <w:vertAlign w:val="subscript"/>
        </w:rPr>
        <w:t>Уп.п</w:t>
      </w:r>
      <w:r w:rsidRPr="00182C4E">
        <w:rPr>
          <w:b/>
          <w:i/>
          <w:sz w:val="26"/>
        </w:rPr>
        <w:t xml:space="preserve">) </w:t>
      </w:r>
      <w:r w:rsidRPr="00182C4E">
        <w:rPr>
          <w:iCs/>
          <w:sz w:val="26"/>
        </w:rPr>
        <w:t>/ (</w:t>
      </w:r>
      <w:r w:rsidRPr="00182C4E">
        <w:rPr>
          <w:b/>
          <w:i/>
          <w:sz w:val="26"/>
          <w:lang w:val="en-US"/>
        </w:rPr>
        <w:t>V</w:t>
      </w:r>
      <w:r w:rsidRPr="00182C4E">
        <w:rPr>
          <w:b/>
          <w:i/>
          <w:sz w:val="26"/>
          <w:vertAlign w:val="subscript"/>
        </w:rPr>
        <w:t>ОбРТпр.п</w:t>
      </w:r>
      <w:r w:rsidRPr="00182C4E">
        <w:rPr>
          <w:sz w:val="26"/>
          <w:vertAlign w:val="subscript"/>
        </w:rPr>
        <w:t>+</w:t>
      </w:r>
      <w:r w:rsidRPr="00182C4E">
        <w:rPr>
          <w:b/>
          <w:i/>
          <w:sz w:val="26"/>
        </w:rPr>
        <w:t xml:space="preserve"> </w:t>
      </w:r>
      <w:r w:rsidRPr="00182C4E">
        <w:rPr>
          <w:b/>
          <w:i/>
          <w:sz w:val="26"/>
          <w:lang w:val="en-US"/>
        </w:rPr>
        <w:t>V</w:t>
      </w:r>
      <w:r w:rsidRPr="00182C4E">
        <w:rPr>
          <w:b/>
          <w:i/>
          <w:sz w:val="26"/>
          <w:vertAlign w:val="subscript"/>
        </w:rPr>
        <w:t>Упр.п</w:t>
      </w:r>
      <w:r w:rsidRPr="00182C4E">
        <w:rPr>
          <w:b/>
          <w:i/>
          <w:sz w:val="26"/>
        </w:rPr>
        <w:t>)</w:t>
      </w:r>
      <w:r w:rsidRPr="00182C4E">
        <w:rPr>
          <w:snapToGrid w:val="0"/>
          <w:sz w:val="27"/>
          <w:szCs w:val="27"/>
          <w:lang w:eastAsia="ru-RU"/>
        </w:rPr>
        <w:t>,</w:t>
      </w:r>
    </w:p>
    <w:p w:rsidR="00680E23" w:rsidRPr="00182C4E" w:rsidRDefault="00680E23" w:rsidP="00680E23">
      <w:pPr>
        <w:spacing w:line="240" w:lineRule="auto"/>
        <w:jc w:val="both"/>
        <w:rPr>
          <w:sz w:val="27"/>
          <w:szCs w:val="27"/>
        </w:rPr>
      </w:pPr>
      <w:r w:rsidRPr="00182C4E">
        <w:rPr>
          <w:sz w:val="27"/>
          <w:szCs w:val="27"/>
        </w:rPr>
        <w:t>где:</w:t>
      </w:r>
    </w:p>
    <w:p w:rsidR="00680E23" w:rsidRPr="00182C4E" w:rsidRDefault="00680E23" w:rsidP="00680E23">
      <w:pPr>
        <w:spacing w:line="240" w:lineRule="auto"/>
        <w:jc w:val="both"/>
        <w:rPr>
          <w:iCs/>
          <w:snapToGrid w:val="0"/>
          <w:sz w:val="27"/>
          <w:szCs w:val="27"/>
          <w:lang w:eastAsia="ru-RU"/>
        </w:rPr>
      </w:pPr>
      <w:r w:rsidRPr="00182C4E">
        <w:rPr>
          <w:i/>
          <w:iCs/>
          <w:snapToGrid w:val="0"/>
          <w:sz w:val="27"/>
          <w:szCs w:val="27"/>
          <w:lang w:eastAsia="ru-RU"/>
        </w:rPr>
        <w:t>СР(V</w:t>
      </w:r>
      <w:r w:rsidRPr="00182C4E">
        <w:rPr>
          <w:i/>
          <w:iCs/>
          <w:snapToGrid w:val="0"/>
          <w:sz w:val="27"/>
          <w:szCs w:val="27"/>
          <w:vertAlign w:val="subscript"/>
          <w:lang w:eastAsia="ru-RU"/>
        </w:rPr>
        <w:t>НБпр.п.</w:t>
      </w:r>
      <w:r w:rsidRPr="00182C4E">
        <w:rPr>
          <w:i/>
          <w:iCs/>
          <w:snapToGrid w:val="0"/>
          <w:sz w:val="27"/>
          <w:szCs w:val="27"/>
          <w:lang w:eastAsia="ru-RU"/>
        </w:rPr>
        <w:t xml:space="preserve">) </w:t>
      </w:r>
      <w:r w:rsidRPr="00182C4E">
        <w:rPr>
          <w:iCs/>
          <w:snapToGrid w:val="0"/>
          <w:sz w:val="27"/>
          <w:szCs w:val="27"/>
          <w:lang w:eastAsia="ru-RU"/>
        </w:rPr>
        <w:t>– средний размер налоговой базы на один патент предыдущего периода, тыс. рублей;</w:t>
      </w:r>
    </w:p>
    <w:p w:rsidR="00680E23" w:rsidRPr="00182C4E" w:rsidRDefault="00680E23" w:rsidP="00680E23">
      <w:pPr>
        <w:spacing w:line="240" w:lineRule="auto"/>
        <w:jc w:val="both"/>
        <w:rPr>
          <w:sz w:val="27"/>
          <w:szCs w:val="27"/>
        </w:rPr>
      </w:pPr>
      <w:r w:rsidRPr="00182C4E">
        <w:rPr>
          <w:b/>
          <w:i/>
          <w:sz w:val="26"/>
          <w:lang w:val="en-US"/>
        </w:rPr>
        <w:t>V</w:t>
      </w:r>
      <w:r w:rsidRPr="00182C4E">
        <w:rPr>
          <w:b/>
          <w:i/>
          <w:sz w:val="26"/>
          <w:vertAlign w:val="subscript"/>
        </w:rPr>
        <w:t>ОбРТпр.п</w:t>
      </w:r>
      <w:r w:rsidRPr="00182C4E">
        <w:rPr>
          <w:sz w:val="27"/>
          <w:szCs w:val="27"/>
        </w:rPr>
        <w:t xml:space="preserve"> – оборот розничной торговли предыдущего периода, тыс. рублей;</w:t>
      </w:r>
    </w:p>
    <w:p w:rsidR="00680E23" w:rsidRPr="00182C4E" w:rsidRDefault="00680E23" w:rsidP="00680E23">
      <w:pPr>
        <w:spacing w:line="240" w:lineRule="auto"/>
        <w:jc w:val="both"/>
        <w:rPr>
          <w:sz w:val="26"/>
        </w:rPr>
      </w:pPr>
      <w:r w:rsidRPr="00182C4E">
        <w:rPr>
          <w:b/>
          <w:i/>
          <w:sz w:val="26"/>
          <w:lang w:val="en-US"/>
        </w:rPr>
        <w:t>V</w:t>
      </w:r>
      <w:r w:rsidRPr="00182C4E">
        <w:rPr>
          <w:b/>
          <w:i/>
          <w:sz w:val="26"/>
          <w:vertAlign w:val="subscript"/>
        </w:rPr>
        <w:t xml:space="preserve">Упр.п </w:t>
      </w:r>
      <w:r w:rsidRPr="00182C4E">
        <w:rPr>
          <w:sz w:val="26"/>
        </w:rPr>
        <w:t>– объем платных услуг населению предыдущего периода, тыс. рублей;</w:t>
      </w:r>
    </w:p>
    <w:p w:rsidR="00680E23" w:rsidRPr="00182C4E" w:rsidRDefault="00680E23" w:rsidP="00680E23">
      <w:pPr>
        <w:spacing w:line="240" w:lineRule="auto"/>
        <w:jc w:val="both"/>
        <w:rPr>
          <w:sz w:val="27"/>
          <w:szCs w:val="27"/>
        </w:rPr>
      </w:pPr>
      <w:r w:rsidRPr="00182C4E">
        <w:rPr>
          <w:b/>
          <w:i/>
          <w:sz w:val="26"/>
          <w:lang w:val="en-US"/>
        </w:rPr>
        <w:t>V</w:t>
      </w:r>
      <w:r w:rsidRPr="00182C4E">
        <w:rPr>
          <w:b/>
          <w:i/>
          <w:sz w:val="26"/>
          <w:vertAlign w:val="subscript"/>
        </w:rPr>
        <w:t>ОбРТп.п</w:t>
      </w:r>
      <w:r w:rsidRPr="00182C4E">
        <w:rPr>
          <w:sz w:val="27"/>
          <w:szCs w:val="27"/>
        </w:rPr>
        <w:t xml:space="preserve"> – оборот розничной торговли прогнозируемого периода, тыс. рублей;</w:t>
      </w:r>
    </w:p>
    <w:p w:rsidR="00680E23" w:rsidRPr="00182C4E" w:rsidRDefault="00680E23" w:rsidP="00680E23">
      <w:pPr>
        <w:spacing w:line="240" w:lineRule="auto"/>
        <w:jc w:val="both"/>
        <w:rPr>
          <w:sz w:val="27"/>
          <w:szCs w:val="27"/>
        </w:rPr>
      </w:pPr>
      <w:r w:rsidRPr="00182C4E">
        <w:rPr>
          <w:b/>
          <w:sz w:val="26"/>
          <w:lang w:val="en-US"/>
        </w:rPr>
        <w:t>V</w:t>
      </w:r>
      <w:r w:rsidRPr="00182C4E">
        <w:rPr>
          <w:b/>
          <w:sz w:val="26"/>
          <w:vertAlign w:val="subscript"/>
        </w:rPr>
        <w:t>Уп.п</w:t>
      </w:r>
      <w:r w:rsidRPr="00182C4E">
        <w:rPr>
          <w:b/>
          <w:i/>
          <w:sz w:val="26"/>
          <w:vertAlign w:val="subscript"/>
        </w:rPr>
        <w:t xml:space="preserve"> </w:t>
      </w:r>
      <w:r w:rsidRPr="00182C4E">
        <w:rPr>
          <w:sz w:val="26"/>
        </w:rPr>
        <w:t>– объем платных услуг населению прогнозируемого периода, тыс. рублей.</w:t>
      </w:r>
    </w:p>
    <w:p w:rsidR="00680E23" w:rsidRPr="00BF25D6" w:rsidRDefault="00680E23" w:rsidP="00680E23">
      <w:pPr>
        <w:spacing w:line="240" w:lineRule="auto"/>
        <w:jc w:val="both"/>
        <w:rPr>
          <w:iCs/>
          <w:snapToGrid w:val="0"/>
          <w:sz w:val="27"/>
          <w:szCs w:val="27"/>
          <w:lang w:eastAsia="ru-RU"/>
        </w:rPr>
      </w:pPr>
      <w:r w:rsidRPr="00BF25D6">
        <w:rPr>
          <w:iCs/>
          <w:snapToGrid w:val="0"/>
          <w:sz w:val="27"/>
          <w:szCs w:val="27"/>
          <w:lang w:eastAsia="ru-RU"/>
        </w:rPr>
        <w:t>Количество выданных патентов прогнозируемого периода (</w:t>
      </w:r>
      <w:r w:rsidRPr="00BF25D6">
        <w:rPr>
          <w:i/>
          <w:iCs/>
          <w:snapToGrid w:val="0"/>
          <w:sz w:val="27"/>
          <w:szCs w:val="27"/>
          <w:lang w:val="en-US" w:eastAsia="ru-RU"/>
        </w:rPr>
        <w:t>Q</w:t>
      </w:r>
      <w:r w:rsidRPr="00BF25D6">
        <w:rPr>
          <w:i/>
          <w:iCs/>
          <w:snapToGrid w:val="0"/>
          <w:sz w:val="27"/>
          <w:szCs w:val="27"/>
          <w:vertAlign w:val="subscript"/>
          <w:lang w:eastAsia="ru-RU"/>
        </w:rPr>
        <w:t xml:space="preserve"> Патент п.п.</w:t>
      </w:r>
      <w:r w:rsidRPr="00BF25D6">
        <w:rPr>
          <w:iCs/>
          <w:snapToGrid w:val="0"/>
          <w:sz w:val="27"/>
          <w:szCs w:val="27"/>
          <w:lang w:eastAsia="ru-RU"/>
        </w:rPr>
        <w:t>)</w:t>
      </w:r>
      <w:r w:rsidRPr="00BF25D6">
        <w:rPr>
          <w:iCs/>
          <w:snapToGrid w:val="0"/>
          <w:sz w:val="27"/>
          <w:szCs w:val="27"/>
          <w:vertAlign w:val="subscript"/>
          <w:lang w:eastAsia="ru-RU"/>
        </w:rPr>
        <w:t xml:space="preserve"> </w:t>
      </w:r>
      <w:r w:rsidRPr="00BF25D6">
        <w:rPr>
          <w:iCs/>
          <w:snapToGrid w:val="0"/>
          <w:sz w:val="27"/>
          <w:szCs w:val="27"/>
          <w:lang w:eastAsia="ru-RU"/>
        </w:rPr>
        <w:t>рассчитывается по следующей форме:</w:t>
      </w:r>
    </w:p>
    <w:p w:rsidR="00680E23" w:rsidRPr="00BF25D6" w:rsidRDefault="00680E23" w:rsidP="00680E23">
      <w:pPr>
        <w:spacing w:line="240" w:lineRule="auto"/>
        <w:jc w:val="both"/>
        <w:rPr>
          <w:iCs/>
          <w:snapToGrid w:val="0"/>
          <w:sz w:val="27"/>
          <w:szCs w:val="27"/>
          <w:lang w:eastAsia="ru-RU"/>
        </w:rPr>
      </w:pPr>
    </w:p>
    <w:p w:rsidR="00680E23" w:rsidRPr="00182C4E" w:rsidRDefault="00680E23" w:rsidP="00680E23">
      <w:pPr>
        <w:spacing w:line="240" w:lineRule="auto"/>
        <w:jc w:val="center"/>
        <w:rPr>
          <w:i/>
          <w:iCs/>
          <w:snapToGrid w:val="0"/>
          <w:sz w:val="27"/>
          <w:szCs w:val="27"/>
          <w:lang w:eastAsia="ru-RU"/>
        </w:rPr>
      </w:pPr>
      <w:r w:rsidRPr="00182C4E">
        <w:rPr>
          <w:i/>
          <w:iCs/>
          <w:snapToGrid w:val="0"/>
          <w:sz w:val="27"/>
          <w:szCs w:val="27"/>
          <w:lang w:val="en-US" w:eastAsia="ru-RU"/>
        </w:rPr>
        <w:t>Q</w:t>
      </w:r>
      <w:r w:rsidRPr="00182C4E">
        <w:rPr>
          <w:i/>
          <w:iCs/>
          <w:snapToGrid w:val="0"/>
          <w:sz w:val="27"/>
          <w:szCs w:val="27"/>
          <w:lang w:eastAsia="ru-RU"/>
        </w:rPr>
        <w:t xml:space="preserve"> </w:t>
      </w:r>
      <w:r w:rsidRPr="00182C4E">
        <w:rPr>
          <w:i/>
          <w:iCs/>
          <w:snapToGrid w:val="0"/>
          <w:sz w:val="27"/>
          <w:szCs w:val="27"/>
          <w:vertAlign w:val="subscript"/>
          <w:lang w:eastAsia="ru-RU"/>
        </w:rPr>
        <w:t xml:space="preserve">Патент п.п. </w:t>
      </w:r>
      <w:r w:rsidRPr="00182C4E">
        <w:rPr>
          <w:i/>
          <w:iCs/>
          <w:snapToGrid w:val="0"/>
          <w:sz w:val="27"/>
          <w:szCs w:val="27"/>
          <w:lang w:eastAsia="ru-RU"/>
        </w:rPr>
        <w:t xml:space="preserve">= </w:t>
      </w:r>
      <w:r w:rsidRPr="00182C4E">
        <w:rPr>
          <w:i/>
          <w:iCs/>
          <w:snapToGrid w:val="0"/>
          <w:sz w:val="27"/>
          <w:szCs w:val="27"/>
          <w:lang w:val="en-US" w:eastAsia="ru-RU"/>
        </w:rPr>
        <w:t>Q</w:t>
      </w:r>
      <w:r w:rsidRPr="00182C4E">
        <w:rPr>
          <w:i/>
          <w:iCs/>
          <w:snapToGrid w:val="0"/>
          <w:sz w:val="27"/>
          <w:szCs w:val="27"/>
          <w:lang w:eastAsia="ru-RU"/>
        </w:rPr>
        <w:t xml:space="preserve"> </w:t>
      </w:r>
      <w:r w:rsidRPr="00182C4E">
        <w:rPr>
          <w:i/>
          <w:iCs/>
          <w:snapToGrid w:val="0"/>
          <w:sz w:val="27"/>
          <w:szCs w:val="27"/>
          <w:vertAlign w:val="subscript"/>
          <w:lang w:eastAsia="ru-RU"/>
        </w:rPr>
        <w:t xml:space="preserve">Патент пр.п. </w:t>
      </w:r>
      <w:r w:rsidRPr="00182C4E">
        <w:rPr>
          <w:i/>
          <w:iCs/>
          <w:snapToGrid w:val="0"/>
          <w:sz w:val="27"/>
          <w:szCs w:val="27"/>
          <w:lang w:eastAsia="ru-RU"/>
        </w:rPr>
        <w:t>* ТР</w:t>
      </w:r>
      <w:r w:rsidRPr="00182C4E">
        <w:rPr>
          <w:i/>
          <w:iCs/>
          <w:snapToGrid w:val="0"/>
          <w:sz w:val="27"/>
          <w:szCs w:val="27"/>
          <w:vertAlign w:val="subscript"/>
          <w:lang w:eastAsia="ru-RU"/>
        </w:rPr>
        <w:t>3года</w:t>
      </w:r>
      <w:r w:rsidRPr="00182C4E">
        <w:rPr>
          <w:i/>
          <w:iCs/>
          <w:snapToGrid w:val="0"/>
          <w:sz w:val="27"/>
          <w:szCs w:val="27"/>
          <w:lang w:eastAsia="ru-RU"/>
        </w:rPr>
        <w:t xml:space="preserve"> (</w:t>
      </w:r>
      <w:r w:rsidRPr="00182C4E">
        <w:rPr>
          <w:i/>
          <w:iCs/>
          <w:snapToGrid w:val="0"/>
          <w:sz w:val="27"/>
          <w:szCs w:val="27"/>
          <w:lang w:val="en-US" w:eastAsia="ru-RU"/>
        </w:rPr>
        <w:t>Q</w:t>
      </w:r>
      <w:r w:rsidRPr="00182C4E">
        <w:rPr>
          <w:i/>
          <w:iCs/>
          <w:snapToGrid w:val="0"/>
          <w:sz w:val="27"/>
          <w:szCs w:val="27"/>
          <w:vertAlign w:val="subscript"/>
          <w:lang w:eastAsia="ru-RU"/>
        </w:rPr>
        <w:t>Патент</w:t>
      </w:r>
      <w:r w:rsidRPr="00182C4E">
        <w:rPr>
          <w:i/>
          <w:iCs/>
          <w:snapToGrid w:val="0"/>
          <w:sz w:val="27"/>
          <w:szCs w:val="27"/>
          <w:lang w:eastAsia="ru-RU"/>
        </w:rPr>
        <w:t>) / 100,</w:t>
      </w:r>
    </w:p>
    <w:p w:rsidR="00680E23" w:rsidRPr="00BF25D6" w:rsidRDefault="00680E23" w:rsidP="00680E23">
      <w:pPr>
        <w:spacing w:line="240" w:lineRule="auto"/>
        <w:jc w:val="both"/>
        <w:rPr>
          <w:iCs/>
          <w:snapToGrid w:val="0"/>
          <w:sz w:val="27"/>
          <w:szCs w:val="27"/>
          <w:lang w:eastAsia="ru-RU"/>
        </w:rPr>
      </w:pPr>
      <w:r w:rsidRPr="00BF25D6">
        <w:rPr>
          <w:iCs/>
          <w:snapToGrid w:val="0"/>
          <w:sz w:val="27"/>
          <w:szCs w:val="27"/>
          <w:lang w:eastAsia="ru-RU"/>
        </w:rPr>
        <w:t>где:</w:t>
      </w:r>
    </w:p>
    <w:p w:rsidR="00680E23" w:rsidRPr="00BF25D6" w:rsidRDefault="00680E23" w:rsidP="00680E23">
      <w:pPr>
        <w:spacing w:line="240" w:lineRule="auto"/>
        <w:jc w:val="both"/>
        <w:rPr>
          <w:iCs/>
          <w:snapToGrid w:val="0"/>
          <w:sz w:val="27"/>
          <w:szCs w:val="27"/>
          <w:lang w:eastAsia="ru-RU"/>
        </w:rPr>
      </w:pPr>
      <w:r w:rsidRPr="00BF25D6">
        <w:rPr>
          <w:i/>
          <w:iCs/>
          <w:snapToGrid w:val="0"/>
          <w:sz w:val="27"/>
          <w:szCs w:val="27"/>
          <w:lang w:val="en-US" w:eastAsia="ru-RU"/>
        </w:rPr>
        <w:t>Q</w:t>
      </w:r>
      <w:r w:rsidRPr="00BF25D6">
        <w:rPr>
          <w:i/>
          <w:iCs/>
          <w:snapToGrid w:val="0"/>
          <w:sz w:val="27"/>
          <w:szCs w:val="27"/>
          <w:lang w:eastAsia="ru-RU"/>
        </w:rPr>
        <w:t xml:space="preserve"> </w:t>
      </w:r>
      <w:r w:rsidRPr="00BF25D6">
        <w:rPr>
          <w:i/>
          <w:iCs/>
          <w:snapToGrid w:val="0"/>
          <w:sz w:val="27"/>
          <w:szCs w:val="27"/>
          <w:vertAlign w:val="subscript"/>
          <w:lang w:eastAsia="ru-RU"/>
        </w:rPr>
        <w:t>Патент пр.п.</w:t>
      </w:r>
      <w:r w:rsidRPr="00BF25D6">
        <w:rPr>
          <w:iCs/>
          <w:snapToGrid w:val="0"/>
          <w:sz w:val="27"/>
          <w:szCs w:val="27"/>
          <w:vertAlign w:val="subscript"/>
          <w:lang w:eastAsia="ru-RU"/>
        </w:rPr>
        <w:t xml:space="preserve"> </w:t>
      </w:r>
      <w:r w:rsidRPr="00BF25D6">
        <w:rPr>
          <w:iCs/>
          <w:snapToGrid w:val="0"/>
          <w:sz w:val="27"/>
          <w:szCs w:val="27"/>
          <w:lang w:eastAsia="ru-RU"/>
        </w:rPr>
        <w:t>– количество выданных патентов предыдущего периода, ед.;</w:t>
      </w:r>
    </w:p>
    <w:p w:rsidR="00680E23" w:rsidRPr="00BF25D6" w:rsidRDefault="00680E23" w:rsidP="00680E23">
      <w:pPr>
        <w:spacing w:line="240" w:lineRule="auto"/>
        <w:jc w:val="both"/>
        <w:rPr>
          <w:iCs/>
          <w:snapToGrid w:val="0"/>
          <w:sz w:val="27"/>
          <w:szCs w:val="27"/>
          <w:lang w:eastAsia="ru-RU"/>
        </w:rPr>
      </w:pPr>
      <w:r w:rsidRPr="00D34737">
        <w:rPr>
          <w:i/>
          <w:iCs/>
          <w:snapToGrid w:val="0"/>
          <w:sz w:val="27"/>
          <w:szCs w:val="27"/>
          <w:lang w:eastAsia="ru-RU"/>
        </w:rPr>
        <w:t>ТР</w:t>
      </w:r>
      <w:r w:rsidRPr="00D34737">
        <w:rPr>
          <w:i/>
          <w:iCs/>
          <w:snapToGrid w:val="0"/>
          <w:sz w:val="27"/>
          <w:szCs w:val="27"/>
          <w:vertAlign w:val="subscript"/>
          <w:lang w:eastAsia="ru-RU"/>
        </w:rPr>
        <w:t>3года</w:t>
      </w:r>
      <w:r w:rsidRPr="00D34737">
        <w:rPr>
          <w:i/>
          <w:iCs/>
          <w:snapToGrid w:val="0"/>
          <w:sz w:val="27"/>
          <w:szCs w:val="27"/>
          <w:lang w:eastAsia="ru-RU"/>
        </w:rPr>
        <w:t xml:space="preserve"> (</w:t>
      </w:r>
      <w:r w:rsidRPr="00D34737">
        <w:rPr>
          <w:i/>
          <w:iCs/>
          <w:snapToGrid w:val="0"/>
          <w:sz w:val="27"/>
          <w:szCs w:val="27"/>
          <w:lang w:val="en-US" w:eastAsia="ru-RU"/>
        </w:rPr>
        <w:t>Q</w:t>
      </w:r>
      <w:r w:rsidRPr="00D34737">
        <w:rPr>
          <w:i/>
          <w:iCs/>
          <w:snapToGrid w:val="0"/>
          <w:sz w:val="27"/>
          <w:szCs w:val="27"/>
          <w:vertAlign w:val="subscript"/>
          <w:lang w:eastAsia="ru-RU"/>
        </w:rPr>
        <w:t>Патент</w:t>
      </w:r>
      <w:r w:rsidRPr="00D34737">
        <w:rPr>
          <w:i/>
          <w:iCs/>
          <w:snapToGrid w:val="0"/>
          <w:sz w:val="27"/>
          <w:szCs w:val="27"/>
          <w:lang w:eastAsia="ru-RU"/>
        </w:rPr>
        <w:t>)</w:t>
      </w:r>
      <w:r w:rsidRPr="00BF25D6">
        <w:rPr>
          <w:iCs/>
          <w:snapToGrid w:val="0"/>
          <w:sz w:val="27"/>
          <w:szCs w:val="27"/>
          <w:lang w:eastAsia="ru-RU"/>
        </w:rPr>
        <w:t xml:space="preserve"> – средний темп роста количества выданных патентов за 3 года, предшествующие прогнозируемому периоду, %.</w:t>
      </w:r>
    </w:p>
    <w:p w:rsidR="00680E23" w:rsidRPr="00182C4E" w:rsidRDefault="00680E23" w:rsidP="00680E23">
      <w:pPr>
        <w:spacing w:line="240" w:lineRule="auto"/>
        <w:jc w:val="both"/>
        <w:rPr>
          <w:iCs/>
          <w:snapToGrid w:val="0"/>
          <w:sz w:val="27"/>
          <w:szCs w:val="27"/>
          <w:lang w:eastAsia="ru-RU"/>
        </w:rPr>
      </w:pPr>
      <w:r w:rsidRPr="00182C4E">
        <w:rPr>
          <w:iCs/>
          <w:snapToGrid w:val="0"/>
          <w:sz w:val="27"/>
          <w:szCs w:val="27"/>
          <w:lang w:eastAsia="ru-RU"/>
        </w:rPr>
        <w:t xml:space="preserve">Средний размер налоговой базы на одного плательщика предыдущего периода </w:t>
      </w:r>
      <w:r w:rsidRPr="00182C4E">
        <w:rPr>
          <w:i/>
          <w:iCs/>
          <w:snapToGrid w:val="0"/>
          <w:sz w:val="27"/>
          <w:szCs w:val="27"/>
          <w:lang w:eastAsia="ru-RU"/>
        </w:rPr>
        <w:t>СР(V</w:t>
      </w:r>
      <w:r w:rsidRPr="00182C4E">
        <w:rPr>
          <w:i/>
          <w:iCs/>
          <w:snapToGrid w:val="0"/>
          <w:sz w:val="27"/>
          <w:szCs w:val="27"/>
          <w:vertAlign w:val="subscript"/>
          <w:lang w:eastAsia="ru-RU"/>
        </w:rPr>
        <w:t>НБпр.п.</w:t>
      </w:r>
      <w:r w:rsidRPr="00182C4E">
        <w:rPr>
          <w:i/>
          <w:iCs/>
          <w:snapToGrid w:val="0"/>
          <w:sz w:val="27"/>
          <w:szCs w:val="27"/>
          <w:lang w:eastAsia="ru-RU"/>
        </w:rPr>
        <w:t>)</w:t>
      </w:r>
      <w:r w:rsidRPr="00182C4E">
        <w:rPr>
          <w:iCs/>
          <w:snapToGrid w:val="0"/>
          <w:sz w:val="27"/>
          <w:szCs w:val="27"/>
          <w:lang w:eastAsia="ru-RU"/>
        </w:rPr>
        <w:t xml:space="preserve"> рассчитывается по следующей формуле:</w:t>
      </w:r>
    </w:p>
    <w:p w:rsidR="00680E23" w:rsidRPr="00182C4E" w:rsidRDefault="00680E23" w:rsidP="00680E23">
      <w:pPr>
        <w:spacing w:line="240" w:lineRule="auto"/>
        <w:jc w:val="both"/>
        <w:rPr>
          <w:i/>
          <w:iCs/>
          <w:snapToGrid w:val="0"/>
          <w:sz w:val="27"/>
          <w:szCs w:val="27"/>
          <w:lang w:eastAsia="ru-RU"/>
        </w:rPr>
      </w:pPr>
    </w:p>
    <w:p w:rsidR="00680E23" w:rsidRDefault="00680E23" w:rsidP="00680E23">
      <w:pPr>
        <w:spacing w:line="240" w:lineRule="auto"/>
        <w:jc w:val="center"/>
        <w:rPr>
          <w:i/>
          <w:iCs/>
          <w:snapToGrid w:val="0"/>
          <w:sz w:val="27"/>
          <w:szCs w:val="27"/>
          <w:vertAlign w:val="subscript"/>
          <w:lang w:eastAsia="ru-RU"/>
        </w:rPr>
      </w:pPr>
      <w:r w:rsidRPr="00182C4E">
        <w:rPr>
          <w:i/>
          <w:iCs/>
          <w:snapToGrid w:val="0"/>
          <w:sz w:val="27"/>
          <w:szCs w:val="27"/>
          <w:lang w:eastAsia="ru-RU"/>
        </w:rPr>
        <w:t>СР(</w:t>
      </w:r>
      <w:r w:rsidRPr="00182C4E">
        <w:rPr>
          <w:i/>
          <w:iCs/>
          <w:snapToGrid w:val="0"/>
          <w:sz w:val="27"/>
          <w:szCs w:val="27"/>
          <w:lang w:val="en-US" w:eastAsia="ru-RU"/>
        </w:rPr>
        <w:t>V</w:t>
      </w:r>
      <w:r w:rsidRPr="00182C4E">
        <w:rPr>
          <w:i/>
          <w:iCs/>
          <w:snapToGrid w:val="0"/>
          <w:sz w:val="27"/>
          <w:szCs w:val="27"/>
          <w:vertAlign w:val="subscript"/>
          <w:lang w:eastAsia="ru-RU"/>
        </w:rPr>
        <w:t>НБпр.п.</w:t>
      </w:r>
      <w:r w:rsidRPr="00182C4E">
        <w:rPr>
          <w:i/>
          <w:iCs/>
          <w:snapToGrid w:val="0"/>
          <w:sz w:val="27"/>
          <w:szCs w:val="27"/>
          <w:lang w:eastAsia="ru-RU"/>
        </w:rPr>
        <w:t xml:space="preserve">) = </w:t>
      </w:r>
      <w:r w:rsidRPr="00182C4E">
        <w:rPr>
          <w:i/>
          <w:iCs/>
          <w:snapToGrid w:val="0"/>
          <w:sz w:val="27"/>
          <w:szCs w:val="27"/>
          <w:lang w:val="en-US" w:eastAsia="ru-RU"/>
        </w:rPr>
        <w:t>V</w:t>
      </w:r>
      <w:r w:rsidRPr="00182C4E">
        <w:rPr>
          <w:i/>
          <w:iCs/>
          <w:snapToGrid w:val="0"/>
          <w:sz w:val="27"/>
          <w:szCs w:val="27"/>
          <w:lang w:eastAsia="ru-RU"/>
        </w:rPr>
        <w:t>нб</w:t>
      </w:r>
      <w:r w:rsidRPr="00182C4E">
        <w:rPr>
          <w:i/>
          <w:iCs/>
          <w:snapToGrid w:val="0"/>
          <w:sz w:val="27"/>
          <w:szCs w:val="27"/>
          <w:vertAlign w:val="subscript"/>
          <w:lang w:eastAsia="ru-RU"/>
        </w:rPr>
        <w:t xml:space="preserve">пр.п. </w:t>
      </w:r>
      <w:r w:rsidRPr="00182C4E">
        <w:rPr>
          <w:i/>
          <w:iCs/>
          <w:snapToGrid w:val="0"/>
          <w:sz w:val="27"/>
          <w:szCs w:val="27"/>
          <w:lang w:eastAsia="ru-RU"/>
        </w:rPr>
        <w:t xml:space="preserve"> / </w:t>
      </w:r>
      <w:r w:rsidRPr="00182C4E">
        <w:rPr>
          <w:i/>
          <w:iCs/>
          <w:snapToGrid w:val="0"/>
          <w:sz w:val="27"/>
          <w:szCs w:val="27"/>
          <w:lang w:val="en-US" w:eastAsia="ru-RU"/>
        </w:rPr>
        <w:t>Q</w:t>
      </w:r>
      <w:r w:rsidRPr="00182C4E">
        <w:rPr>
          <w:i/>
          <w:iCs/>
          <w:snapToGrid w:val="0"/>
          <w:sz w:val="27"/>
          <w:szCs w:val="27"/>
          <w:lang w:eastAsia="ru-RU"/>
        </w:rPr>
        <w:t xml:space="preserve"> </w:t>
      </w:r>
      <w:r w:rsidRPr="00182C4E">
        <w:rPr>
          <w:i/>
          <w:iCs/>
          <w:snapToGrid w:val="0"/>
          <w:sz w:val="27"/>
          <w:szCs w:val="27"/>
          <w:vertAlign w:val="subscript"/>
          <w:lang w:eastAsia="ru-RU"/>
        </w:rPr>
        <w:t>Патент пр.п.</w:t>
      </w:r>
    </w:p>
    <w:p w:rsidR="00680E23" w:rsidRPr="00D34737" w:rsidRDefault="00680E23" w:rsidP="00680E23">
      <w:pPr>
        <w:spacing w:line="240" w:lineRule="auto"/>
        <w:jc w:val="both"/>
        <w:rPr>
          <w:iCs/>
          <w:snapToGrid w:val="0"/>
          <w:sz w:val="27"/>
          <w:szCs w:val="27"/>
          <w:lang w:eastAsia="ru-RU"/>
        </w:rPr>
      </w:pPr>
      <w:r w:rsidRPr="00D34737">
        <w:rPr>
          <w:iCs/>
          <w:snapToGrid w:val="0"/>
          <w:sz w:val="27"/>
          <w:szCs w:val="27"/>
          <w:lang w:eastAsia="ru-RU"/>
        </w:rPr>
        <w:t>где:</w:t>
      </w:r>
    </w:p>
    <w:p w:rsidR="00680E23" w:rsidRPr="00D34737" w:rsidRDefault="00680E23" w:rsidP="00680E23">
      <w:pPr>
        <w:spacing w:line="240" w:lineRule="auto"/>
        <w:jc w:val="both"/>
        <w:rPr>
          <w:iCs/>
          <w:snapToGrid w:val="0"/>
          <w:sz w:val="27"/>
          <w:szCs w:val="27"/>
          <w:lang w:eastAsia="ru-RU"/>
        </w:rPr>
      </w:pPr>
      <w:r w:rsidRPr="00D34737">
        <w:rPr>
          <w:i/>
          <w:iCs/>
          <w:snapToGrid w:val="0"/>
          <w:sz w:val="27"/>
          <w:szCs w:val="27"/>
          <w:lang w:eastAsia="ru-RU"/>
        </w:rPr>
        <w:t>СР(</w:t>
      </w:r>
      <w:r w:rsidRPr="00D34737">
        <w:rPr>
          <w:i/>
          <w:iCs/>
          <w:snapToGrid w:val="0"/>
          <w:sz w:val="27"/>
          <w:szCs w:val="27"/>
          <w:lang w:val="en-US" w:eastAsia="ru-RU"/>
        </w:rPr>
        <w:t>V</w:t>
      </w:r>
      <w:r w:rsidRPr="00D34737">
        <w:rPr>
          <w:i/>
          <w:iCs/>
          <w:snapToGrid w:val="0"/>
          <w:sz w:val="27"/>
          <w:szCs w:val="27"/>
          <w:vertAlign w:val="subscript"/>
          <w:lang w:eastAsia="ru-RU"/>
        </w:rPr>
        <w:t>НБп.п.</w:t>
      </w:r>
      <w:r w:rsidRPr="00D34737">
        <w:rPr>
          <w:i/>
          <w:iCs/>
          <w:snapToGrid w:val="0"/>
          <w:sz w:val="27"/>
          <w:szCs w:val="27"/>
          <w:lang w:eastAsia="ru-RU"/>
        </w:rPr>
        <w:t>)</w:t>
      </w:r>
      <w:r w:rsidRPr="00D34737">
        <w:rPr>
          <w:iCs/>
          <w:snapToGrid w:val="0"/>
          <w:sz w:val="27"/>
          <w:szCs w:val="27"/>
          <w:lang w:eastAsia="ru-RU"/>
        </w:rPr>
        <w:t xml:space="preserve"> – средний размер налоговой базы на один выданный патент прогнозируемого периода, тыс. рублей;</w:t>
      </w:r>
    </w:p>
    <w:p w:rsidR="00680E23" w:rsidRPr="00D34737" w:rsidRDefault="00680E23" w:rsidP="00680E23">
      <w:pPr>
        <w:spacing w:line="240" w:lineRule="auto"/>
        <w:jc w:val="both"/>
        <w:rPr>
          <w:iCs/>
          <w:snapToGrid w:val="0"/>
          <w:sz w:val="27"/>
          <w:szCs w:val="27"/>
          <w:lang w:eastAsia="ru-RU"/>
        </w:rPr>
      </w:pPr>
      <w:r w:rsidRPr="00D34737">
        <w:rPr>
          <w:i/>
          <w:iCs/>
          <w:snapToGrid w:val="0"/>
          <w:sz w:val="27"/>
          <w:szCs w:val="27"/>
          <w:lang w:val="en-US" w:eastAsia="ru-RU"/>
        </w:rPr>
        <w:t>Q</w:t>
      </w:r>
      <w:r w:rsidRPr="00D34737">
        <w:rPr>
          <w:i/>
          <w:iCs/>
          <w:snapToGrid w:val="0"/>
          <w:sz w:val="27"/>
          <w:szCs w:val="27"/>
          <w:lang w:eastAsia="ru-RU"/>
        </w:rPr>
        <w:t xml:space="preserve"> </w:t>
      </w:r>
      <w:r w:rsidRPr="00D34737">
        <w:rPr>
          <w:i/>
          <w:iCs/>
          <w:snapToGrid w:val="0"/>
          <w:sz w:val="27"/>
          <w:szCs w:val="27"/>
          <w:vertAlign w:val="subscript"/>
          <w:lang w:eastAsia="ru-RU"/>
        </w:rPr>
        <w:t>Патент п.п.</w:t>
      </w:r>
      <w:r w:rsidRPr="00D34737">
        <w:rPr>
          <w:iCs/>
          <w:snapToGrid w:val="0"/>
          <w:sz w:val="27"/>
          <w:szCs w:val="27"/>
          <w:lang w:eastAsia="ru-RU"/>
        </w:rPr>
        <w:t xml:space="preserve"> – количество выданных патентов прогнозируемого периода, ед;</w:t>
      </w:r>
    </w:p>
    <w:p w:rsidR="00680E23" w:rsidRPr="00D34737" w:rsidRDefault="00680E23" w:rsidP="00680E23">
      <w:pPr>
        <w:spacing w:line="240" w:lineRule="auto"/>
        <w:jc w:val="both"/>
        <w:rPr>
          <w:iCs/>
          <w:snapToGrid w:val="0"/>
          <w:sz w:val="27"/>
          <w:szCs w:val="27"/>
          <w:lang w:eastAsia="ru-RU"/>
        </w:rPr>
      </w:pPr>
      <w:r w:rsidRPr="00D34737">
        <w:rPr>
          <w:i/>
          <w:iCs/>
          <w:snapToGrid w:val="0"/>
          <w:sz w:val="27"/>
          <w:szCs w:val="27"/>
          <w:lang w:val="en-US" w:eastAsia="ru-RU"/>
        </w:rPr>
        <w:t>V</w:t>
      </w:r>
      <w:r w:rsidRPr="00D34737">
        <w:rPr>
          <w:i/>
          <w:iCs/>
          <w:snapToGrid w:val="0"/>
          <w:sz w:val="27"/>
          <w:szCs w:val="27"/>
          <w:lang w:eastAsia="ru-RU"/>
        </w:rPr>
        <w:t>нб</w:t>
      </w:r>
      <w:r w:rsidRPr="00D34737">
        <w:rPr>
          <w:i/>
          <w:iCs/>
          <w:snapToGrid w:val="0"/>
          <w:sz w:val="27"/>
          <w:szCs w:val="27"/>
          <w:vertAlign w:val="subscript"/>
          <w:lang w:eastAsia="ru-RU"/>
        </w:rPr>
        <w:t>пр.п.</w:t>
      </w:r>
      <w:r w:rsidRPr="00D34737">
        <w:rPr>
          <w:iCs/>
          <w:snapToGrid w:val="0"/>
          <w:sz w:val="27"/>
          <w:szCs w:val="27"/>
          <w:vertAlign w:val="subscript"/>
          <w:lang w:eastAsia="ru-RU"/>
        </w:rPr>
        <w:t xml:space="preserve"> </w:t>
      </w:r>
      <w:r w:rsidRPr="00D34737">
        <w:rPr>
          <w:iCs/>
          <w:snapToGrid w:val="0"/>
          <w:sz w:val="27"/>
          <w:szCs w:val="27"/>
          <w:lang w:eastAsia="ru-RU"/>
        </w:rPr>
        <w:t>–</w:t>
      </w:r>
      <w:r w:rsidRPr="00D34737">
        <w:rPr>
          <w:iCs/>
          <w:snapToGrid w:val="0"/>
          <w:sz w:val="27"/>
          <w:szCs w:val="27"/>
          <w:vertAlign w:val="subscript"/>
          <w:lang w:eastAsia="ru-RU"/>
        </w:rPr>
        <w:t xml:space="preserve"> </w:t>
      </w:r>
      <w:r w:rsidRPr="00D34737">
        <w:rPr>
          <w:iCs/>
          <w:snapToGrid w:val="0"/>
          <w:sz w:val="27"/>
          <w:szCs w:val="27"/>
          <w:lang w:eastAsia="ru-RU"/>
        </w:rPr>
        <w:t>налоговая база предыдущего периода.</w:t>
      </w:r>
    </w:p>
    <w:p w:rsidR="00680E23" w:rsidRPr="00D34737" w:rsidRDefault="00680E23" w:rsidP="00680E23">
      <w:pPr>
        <w:spacing w:line="240" w:lineRule="auto"/>
        <w:jc w:val="both"/>
        <w:rPr>
          <w:iCs/>
          <w:snapToGrid w:val="0"/>
          <w:sz w:val="27"/>
          <w:szCs w:val="27"/>
          <w:lang w:eastAsia="ru-RU"/>
        </w:rPr>
      </w:pPr>
      <w:r w:rsidRPr="00D34737">
        <w:rPr>
          <w:iCs/>
          <w:snapToGrid w:val="0"/>
          <w:sz w:val="27"/>
          <w:szCs w:val="27"/>
          <w:lang w:eastAsia="ru-RU"/>
        </w:rPr>
        <w:t xml:space="preserve">Налоговая база предыдущего периода </w:t>
      </w:r>
      <w:r w:rsidRPr="00D34737">
        <w:rPr>
          <w:i/>
          <w:iCs/>
          <w:snapToGrid w:val="0"/>
          <w:sz w:val="27"/>
          <w:szCs w:val="27"/>
          <w:lang w:val="en-US" w:eastAsia="ru-RU"/>
        </w:rPr>
        <w:t>V</w:t>
      </w:r>
      <w:r w:rsidRPr="00D34737">
        <w:rPr>
          <w:i/>
          <w:iCs/>
          <w:snapToGrid w:val="0"/>
          <w:sz w:val="27"/>
          <w:szCs w:val="27"/>
          <w:lang w:eastAsia="ru-RU"/>
        </w:rPr>
        <w:t>нб</w:t>
      </w:r>
      <w:r w:rsidRPr="00D34737">
        <w:rPr>
          <w:i/>
          <w:iCs/>
          <w:snapToGrid w:val="0"/>
          <w:sz w:val="27"/>
          <w:szCs w:val="27"/>
          <w:vertAlign w:val="subscript"/>
          <w:lang w:eastAsia="ru-RU"/>
        </w:rPr>
        <w:t>пр.п.</w:t>
      </w:r>
      <w:r w:rsidRPr="00D34737">
        <w:rPr>
          <w:iCs/>
          <w:snapToGrid w:val="0"/>
          <w:sz w:val="27"/>
          <w:szCs w:val="27"/>
          <w:vertAlign w:val="subscript"/>
          <w:lang w:eastAsia="ru-RU"/>
        </w:rPr>
        <w:t xml:space="preserve"> </w:t>
      </w:r>
      <w:r w:rsidRPr="00D34737">
        <w:rPr>
          <w:iCs/>
          <w:snapToGrid w:val="0"/>
          <w:sz w:val="27"/>
          <w:szCs w:val="27"/>
          <w:lang w:eastAsia="ru-RU"/>
        </w:rPr>
        <w:t>рассчитывается по следующей формуле:</w:t>
      </w:r>
    </w:p>
    <w:p w:rsidR="00680E23" w:rsidRPr="00182C4E" w:rsidRDefault="00680E23" w:rsidP="00680E23">
      <w:pPr>
        <w:spacing w:line="240" w:lineRule="auto"/>
        <w:jc w:val="center"/>
        <w:rPr>
          <w:b/>
          <w:i/>
          <w:strike/>
          <w:sz w:val="26"/>
        </w:rPr>
      </w:pPr>
      <w:r w:rsidRPr="00182C4E">
        <w:rPr>
          <w:i/>
          <w:iCs/>
          <w:snapToGrid w:val="0"/>
          <w:sz w:val="27"/>
          <w:szCs w:val="27"/>
          <w:lang w:val="en-US" w:eastAsia="ru-RU"/>
        </w:rPr>
        <w:t>V</w:t>
      </w:r>
      <w:r w:rsidRPr="00182C4E">
        <w:rPr>
          <w:i/>
          <w:iCs/>
          <w:snapToGrid w:val="0"/>
          <w:sz w:val="27"/>
          <w:szCs w:val="27"/>
          <w:lang w:eastAsia="ru-RU"/>
        </w:rPr>
        <w:t>нб</w:t>
      </w:r>
      <w:r w:rsidRPr="00182C4E">
        <w:rPr>
          <w:i/>
          <w:iCs/>
          <w:snapToGrid w:val="0"/>
          <w:sz w:val="27"/>
          <w:szCs w:val="27"/>
          <w:vertAlign w:val="subscript"/>
          <w:lang w:eastAsia="ru-RU"/>
        </w:rPr>
        <w:t xml:space="preserve">пр.п. </w:t>
      </w:r>
      <w:r w:rsidRPr="00182C4E">
        <w:rPr>
          <w:i/>
          <w:iCs/>
          <w:snapToGrid w:val="0"/>
          <w:sz w:val="27"/>
          <w:szCs w:val="27"/>
          <w:lang w:eastAsia="ru-RU"/>
        </w:rPr>
        <w:t xml:space="preserve"> = </w:t>
      </w:r>
      <w:r w:rsidRPr="00182C4E">
        <w:rPr>
          <w:iCs/>
          <w:sz w:val="26"/>
        </w:rPr>
        <w:t>ПСН</w:t>
      </w:r>
      <w:r w:rsidRPr="00182C4E">
        <w:rPr>
          <w:iCs/>
          <w:sz w:val="26"/>
          <w:vertAlign w:val="subscript"/>
        </w:rPr>
        <w:t xml:space="preserve">пр.п. </w:t>
      </w:r>
      <w:r w:rsidRPr="00182C4E">
        <w:rPr>
          <w:iCs/>
          <w:sz w:val="26"/>
        </w:rPr>
        <w:t xml:space="preserve">/ </w:t>
      </w:r>
      <w:r w:rsidRPr="00182C4E">
        <w:rPr>
          <w:b/>
          <w:i/>
          <w:sz w:val="26"/>
          <w:lang w:val="en-US"/>
        </w:rPr>
        <w:t>S</w:t>
      </w:r>
      <w:r w:rsidRPr="00182C4E">
        <w:rPr>
          <w:b/>
          <w:i/>
          <w:sz w:val="26"/>
        </w:rPr>
        <w:t>,</w:t>
      </w:r>
      <w:r w:rsidRPr="00182C4E">
        <w:rPr>
          <w:b/>
          <w:i/>
          <w:strike/>
          <w:sz w:val="26"/>
        </w:rPr>
        <w:t xml:space="preserve"> </w:t>
      </w:r>
    </w:p>
    <w:p w:rsidR="00680E23" w:rsidRPr="00D34737" w:rsidRDefault="00680E23" w:rsidP="00680E23">
      <w:pPr>
        <w:spacing w:line="240" w:lineRule="auto"/>
        <w:jc w:val="both"/>
        <w:rPr>
          <w:strike/>
          <w:sz w:val="27"/>
          <w:szCs w:val="27"/>
        </w:rPr>
      </w:pPr>
      <w:r w:rsidRPr="00D34737">
        <w:rPr>
          <w:sz w:val="27"/>
          <w:szCs w:val="27"/>
        </w:rPr>
        <w:t>где:</w:t>
      </w:r>
    </w:p>
    <w:p w:rsidR="00680E23" w:rsidRPr="00182C4E" w:rsidRDefault="00680E23" w:rsidP="00680E23">
      <w:pPr>
        <w:spacing w:line="240" w:lineRule="auto"/>
        <w:rPr>
          <w:iCs/>
          <w:sz w:val="27"/>
          <w:szCs w:val="27"/>
        </w:rPr>
      </w:pPr>
      <w:r w:rsidRPr="00182C4E">
        <w:rPr>
          <w:iCs/>
          <w:sz w:val="27"/>
          <w:szCs w:val="27"/>
        </w:rPr>
        <w:t>ПСН</w:t>
      </w:r>
      <w:r w:rsidRPr="00182C4E">
        <w:rPr>
          <w:iCs/>
          <w:sz w:val="27"/>
          <w:szCs w:val="27"/>
          <w:vertAlign w:val="subscript"/>
        </w:rPr>
        <w:t xml:space="preserve">пр.п. </w:t>
      </w:r>
      <w:r w:rsidRPr="00D34737">
        <w:rPr>
          <w:iCs/>
          <w:snapToGrid w:val="0"/>
          <w:sz w:val="27"/>
          <w:szCs w:val="27"/>
          <w:lang w:eastAsia="ru-RU"/>
        </w:rPr>
        <w:t>–</w:t>
      </w:r>
      <w:r>
        <w:rPr>
          <w:iCs/>
          <w:snapToGrid w:val="0"/>
          <w:sz w:val="27"/>
          <w:szCs w:val="27"/>
          <w:lang w:eastAsia="ru-RU"/>
        </w:rPr>
        <w:t xml:space="preserve"> </w:t>
      </w:r>
      <w:r w:rsidRPr="00182C4E">
        <w:rPr>
          <w:iCs/>
          <w:sz w:val="27"/>
          <w:szCs w:val="27"/>
        </w:rPr>
        <w:t>сумма исчисленного налога в предыдущем периоде</w:t>
      </w:r>
      <w:r>
        <w:rPr>
          <w:iCs/>
          <w:sz w:val="27"/>
          <w:szCs w:val="27"/>
        </w:rPr>
        <w:t>;</w:t>
      </w:r>
    </w:p>
    <w:p w:rsidR="00680E23" w:rsidRPr="00182C4E" w:rsidRDefault="00680E23" w:rsidP="00680E23">
      <w:pPr>
        <w:spacing w:line="240" w:lineRule="auto"/>
        <w:jc w:val="both"/>
        <w:rPr>
          <w:iCs/>
          <w:sz w:val="27"/>
          <w:szCs w:val="27"/>
        </w:rPr>
      </w:pPr>
      <w:r w:rsidRPr="00182C4E">
        <w:rPr>
          <w:b/>
          <w:i/>
          <w:sz w:val="27"/>
          <w:szCs w:val="27"/>
        </w:rPr>
        <w:t>S</w:t>
      </w:r>
      <w:r>
        <w:rPr>
          <w:iCs/>
          <w:sz w:val="27"/>
          <w:szCs w:val="27"/>
        </w:rPr>
        <w:t xml:space="preserve"> – ставка налога, %.</w:t>
      </w:r>
    </w:p>
    <w:p w:rsidR="00680E23" w:rsidRPr="00182C4E" w:rsidRDefault="00680E23" w:rsidP="00680E23">
      <w:pPr>
        <w:spacing w:line="240" w:lineRule="auto"/>
        <w:jc w:val="both"/>
        <w:rPr>
          <w:iCs/>
          <w:sz w:val="26"/>
        </w:rPr>
      </w:pPr>
      <w:r w:rsidRPr="00182C4E">
        <w:rPr>
          <w:sz w:val="27"/>
          <w:szCs w:val="27"/>
        </w:rPr>
        <w:t>Прогнозируемый объем страховых взносов на ОПС и по временной нетрудоспособности (</w:t>
      </w:r>
      <w:r w:rsidRPr="00182C4E">
        <w:rPr>
          <w:i/>
          <w:sz w:val="26"/>
        </w:rPr>
        <w:t>С</w:t>
      </w:r>
      <w:r w:rsidRPr="00182C4E">
        <w:rPr>
          <w:i/>
          <w:iCs/>
          <w:sz w:val="26"/>
          <w:vertAlign w:val="subscript"/>
        </w:rPr>
        <w:t>стр.взн</w:t>
      </w:r>
      <w:r w:rsidRPr="00182C4E">
        <w:rPr>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680E23" w:rsidRPr="00182C4E" w:rsidRDefault="00680E23" w:rsidP="00680E23">
      <w:pPr>
        <w:spacing w:line="240" w:lineRule="auto"/>
        <w:jc w:val="center"/>
        <w:rPr>
          <w:b/>
          <w:i/>
          <w:iCs/>
          <w:sz w:val="26"/>
        </w:rPr>
      </w:pPr>
      <w:r w:rsidRPr="00182C4E">
        <w:rPr>
          <w:b/>
          <w:i/>
          <w:sz w:val="26"/>
        </w:rPr>
        <w:t>С</w:t>
      </w:r>
      <w:r w:rsidRPr="00182C4E">
        <w:rPr>
          <w:b/>
          <w:i/>
          <w:iCs/>
          <w:sz w:val="26"/>
          <w:vertAlign w:val="subscript"/>
        </w:rPr>
        <w:t>стр.взн</w:t>
      </w:r>
      <w:r w:rsidRPr="00182C4E">
        <w:rPr>
          <w:b/>
          <w:i/>
          <w:sz w:val="26"/>
        </w:rPr>
        <w:t xml:space="preserve"> = (</w:t>
      </w:r>
      <w:r w:rsidRPr="00182C4E">
        <w:rPr>
          <w:b/>
          <w:i/>
          <w:iCs/>
          <w:sz w:val="26"/>
          <w:lang w:val="en-US"/>
        </w:rPr>
        <w:t>V</w:t>
      </w:r>
      <w:r w:rsidRPr="00182C4E">
        <w:rPr>
          <w:b/>
          <w:i/>
          <w:iCs/>
          <w:sz w:val="26"/>
        </w:rPr>
        <w:t>нб</w:t>
      </w:r>
      <w:r w:rsidRPr="00182C4E">
        <w:rPr>
          <w:b/>
          <w:i/>
          <w:iCs/>
          <w:sz w:val="26"/>
          <w:vertAlign w:val="subscript"/>
        </w:rPr>
        <w:t>п.п</w:t>
      </w:r>
      <w:r w:rsidRPr="00182C4E">
        <w:rPr>
          <w:b/>
          <w:i/>
          <w:iCs/>
          <w:sz w:val="26"/>
        </w:rPr>
        <w:t xml:space="preserve"> * </w:t>
      </w:r>
      <w:r w:rsidRPr="00182C4E">
        <w:rPr>
          <w:b/>
          <w:i/>
          <w:sz w:val="26"/>
          <w:lang w:val="en-US"/>
        </w:rPr>
        <w:t>S</w:t>
      </w:r>
      <w:r w:rsidRPr="00182C4E">
        <w:rPr>
          <w:b/>
          <w:i/>
          <w:sz w:val="26"/>
        </w:rPr>
        <w:t>) * (С</w:t>
      </w:r>
      <w:r w:rsidRPr="00182C4E">
        <w:rPr>
          <w:b/>
          <w:i/>
          <w:iCs/>
          <w:sz w:val="26"/>
          <w:vertAlign w:val="subscript"/>
        </w:rPr>
        <w:t xml:space="preserve">стр.взн.пр.п </w:t>
      </w:r>
      <w:r w:rsidRPr="00182C4E">
        <w:rPr>
          <w:b/>
          <w:i/>
          <w:iCs/>
          <w:sz w:val="26"/>
        </w:rPr>
        <w:t xml:space="preserve">/ </w:t>
      </w:r>
      <w:r w:rsidRPr="00182C4E">
        <w:rPr>
          <w:b/>
          <w:i/>
          <w:iCs/>
          <w:sz w:val="26"/>
          <w:lang w:val="en-US"/>
        </w:rPr>
        <w:t>I</w:t>
      </w:r>
      <w:r w:rsidRPr="00182C4E">
        <w:rPr>
          <w:b/>
          <w:i/>
          <w:iCs/>
          <w:sz w:val="26"/>
          <w:vertAlign w:val="subscript"/>
        </w:rPr>
        <w:t xml:space="preserve"> исч.пр.п.</w:t>
      </w:r>
      <w:r w:rsidRPr="00182C4E">
        <w:rPr>
          <w:b/>
          <w:i/>
          <w:iCs/>
          <w:sz w:val="26"/>
        </w:rPr>
        <w:t xml:space="preserve"> </w:t>
      </w:r>
      <w:r w:rsidRPr="00182C4E">
        <w:rPr>
          <w:b/>
          <w:i/>
          <w:sz w:val="26"/>
        </w:rPr>
        <w:t>)</w:t>
      </w:r>
      <w:r w:rsidRPr="00182C4E">
        <w:rPr>
          <w:b/>
          <w:i/>
          <w:iCs/>
          <w:sz w:val="26"/>
        </w:rPr>
        <w:t xml:space="preserve">, </w:t>
      </w:r>
    </w:p>
    <w:p w:rsidR="00680E23" w:rsidRPr="00182C4E" w:rsidRDefault="00680E23" w:rsidP="00680E23">
      <w:pPr>
        <w:spacing w:line="240" w:lineRule="auto"/>
        <w:jc w:val="center"/>
        <w:rPr>
          <w:i/>
          <w:iCs/>
          <w:sz w:val="26"/>
        </w:rPr>
      </w:pPr>
    </w:p>
    <w:p w:rsidR="00680E23" w:rsidRPr="00182C4E" w:rsidRDefault="00680E23" w:rsidP="00680E23">
      <w:pPr>
        <w:spacing w:line="240" w:lineRule="auto"/>
        <w:jc w:val="both"/>
        <w:rPr>
          <w:sz w:val="27"/>
          <w:szCs w:val="27"/>
        </w:rPr>
      </w:pPr>
      <w:r w:rsidRPr="00182C4E">
        <w:rPr>
          <w:sz w:val="27"/>
          <w:szCs w:val="27"/>
        </w:rPr>
        <w:t>где:</w:t>
      </w:r>
    </w:p>
    <w:p w:rsidR="00680E23" w:rsidRPr="00182C4E" w:rsidRDefault="00680E23" w:rsidP="00680E23">
      <w:pPr>
        <w:spacing w:line="240" w:lineRule="auto"/>
        <w:jc w:val="both"/>
        <w:rPr>
          <w:iCs/>
          <w:sz w:val="27"/>
          <w:szCs w:val="27"/>
        </w:rPr>
      </w:pPr>
      <w:r w:rsidRPr="00182C4E">
        <w:rPr>
          <w:b/>
          <w:i/>
          <w:sz w:val="27"/>
          <w:szCs w:val="27"/>
          <w:lang w:val="en-US"/>
        </w:rPr>
        <w:t>V</w:t>
      </w:r>
      <w:r w:rsidRPr="00182C4E">
        <w:rPr>
          <w:b/>
          <w:i/>
          <w:sz w:val="27"/>
          <w:szCs w:val="27"/>
        </w:rPr>
        <w:t>нб</w:t>
      </w:r>
      <w:r w:rsidRPr="00182C4E">
        <w:rPr>
          <w:sz w:val="27"/>
          <w:szCs w:val="27"/>
          <w:vertAlign w:val="subscript"/>
        </w:rPr>
        <w:t xml:space="preserve"> п.п</w:t>
      </w:r>
      <w:r w:rsidRPr="00182C4E">
        <w:rPr>
          <w:b/>
          <w:i/>
          <w:sz w:val="27"/>
          <w:szCs w:val="27"/>
        </w:rPr>
        <w:t xml:space="preserve"> </w:t>
      </w:r>
      <w:r w:rsidRPr="00182C4E">
        <w:rPr>
          <w:iCs/>
          <w:sz w:val="27"/>
          <w:szCs w:val="27"/>
          <w:vertAlign w:val="subscript"/>
        </w:rPr>
        <w:t xml:space="preserve">. </w:t>
      </w:r>
      <w:r w:rsidRPr="00182C4E">
        <w:rPr>
          <w:iCs/>
          <w:sz w:val="27"/>
          <w:szCs w:val="27"/>
        </w:rPr>
        <w:t>–налоговая база прогнозируемого периода, тыс. рублей;</w:t>
      </w:r>
    </w:p>
    <w:p w:rsidR="00680E23" w:rsidRPr="00182C4E" w:rsidRDefault="00680E23" w:rsidP="00680E23">
      <w:pPr>
        <w:spacing w:line="240" w:lineRule="auto"/>
        <w:jc w:val="both"/>
        <w:rPr>
          <w:iCs/>
          <w:sz w:val="27"/>
          <w:szCs w:val="27"/>
        </w:rPr>
      </w:pPr>
      <w:r w:rsidRPr="00182C4E">
        <w:rPr>
          <w:b/>
          <w:i/>
          <w:sz w:val="27"/>
          <w:szCs w:val="27"/>
        </w:rPr>
        <w:t>S</w:t>
      </w:r>
      <w:r w:rsidRPr="00182C4E">
        <w:rPr>
          <w:iCs/>
          <w:sz w:val="27"/>
          <w:szCs w:val="27"/>
        </w:rPr>
        <w:t xml:space="preserve"> – ставка налога, %;</w:t>
      </w:r>
    </w:p>
    <w:p w:rsidR="00680E23" w:rsidRPr="00182C4E" w:rsidRDefault="00680E23" w:rsidP="00680E23">
      <w:pPr>
        <w:spacing w:line="240" w:lineRule="auto"/>
        <w:jc w:val="both"/>
        <w:rPr>
          <w:sz w:val="27"/>
          <w:szCs w:val="27"/>
        </w:rPr>
      </w:pPr>
      <w:r w:rsidRPr="00182C4E">
        <w:rPr>
          <w:b/>
          <w:i/>
          <w:sz w:val="26"/>
        </w:rPr>
        <w:t>С</w:t>
      </w:r>
      <w:r w:rsidRPr="00182C4E">
        <w:rPr>
          <w:i/>
          <w:iCs/>
          <w:sz w:val="26"/>
          <w:vertAlign w:val="subscript"/>
        </w:rPr>
        <w:t>стр.взн.пр.п</w:t>
      </w:r>
      <w:r w:rsidRPr="00182C4E">
        <w:rPr>
          <w:sz w:val="27"/>
          <w:szCs w:val="27"/>
        </w:rPr>
        <w:t xml:space="preserve"> – сумма страховых взносов на ОПС и по временной нетрудоспособности за предыдущий период, тыс. рублей;</w:t>
      </w:r>
    </w:p>
    <w:p w:rsidR="00680E23" w:rsidRPr="00182C4E" w:rsidRDefault="00680E23" w:rsidP="00680E23">
      <w:pPr>
        <w:spacing w:line="240" w:lineRule="auto"/>
        <w:jc w:val="both"/>
        <w:rPr>
          <w:sz w:val="27"/>
          <w:szCs w:val="27"/>
        </w:rPr>
      </w:pPr>
      <w:r w:rsidRPr="00182C4E">
        <w:rPr>
          <w:b/>
          <w:i/>
          <w:iCs/>
          <w:sz w:val="26"/>
          <w:lang w:val="en-US"/>
        </w:rPr>
        <w:t>I</w:t>
      </w:r>
      <w:r w:rsidRPr="00182C4E">
        <w:rPr>
          <w:i/>
          <w:iCs/>
          <w:sz w:val="26"/>
          <w:vertAlign w:val="subscript"/>
        </w:rPr>
        <w:t xml:space="preserve"> исч.пр.п</w:t>
      </w:r>
      <w:r w:rsidRPr="00182C4E">
        <w:rPr>
          <w:sz w:val="27"/>
          <w:szCs w:val="27"/>
        </w:rPr>
        <w:t xml:space="preserve"> – сумма исчисленного налога за предыдущий период, тыс. рублей.</w:t>
      </w:r>
    </w:p>
    <w:p w:rsidR="00680E23" w:rsidRPr="00182C4E" w:rsidRDefault="00680E23" w:rsidP="00680E23">
      <w:pPr>
        <w:spacing w:line="240" w:lineRule="auto"/>
        <w:jc w:val="both"/>
        <w:rPr>
          <w:sz w:val="27"/>
          <w:szCs w:val="27"/>
          <w:lang w:eastAsia="ru-RU"/>
        </w:rPr>
      </w:pPr>
      <w:r w:rsidRPr="00182C4E">
        <w:rPr>
          <w:sz w:val="27"/>
          <w:szCs w:val="27"/>
          <w:lang w:eastAsia="ru-RU"/>
        </w:rPr>
        <w:t>В прогнозируемом объеме налоговой базы по налогу, взимаемому в связи с применением патентной системы налогообложения (</w:t>
      </w:r>
      <w:r w:rsidRPr="00535416">
        <w:rPr>
          <w:i/>
          <w:sz w:val="27"/>
          <w:szCs w:val="27"/>
          <w:lang w:eastAsia="ru-RU"/>
        </w:rPr>
        <w:t>Vнбпп</w:t>
      </w:r>
      <w:r w:rsidRPr="00182C4E">
        <w:rPr>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80E23" w:rsidRPr="00182C4E" w:rsidRDefault="00680E23" w:rsidP="00680E23">
      <w:pPr>
        <w:spacing w:line="240" w:lineRule="auto"/>
        <w:jc w:val="both"/>
        <w:rPr>
          <w:sz w:val="27"/>
          <w:szCs w:val="27"/>
        </w:rPr>
      </w:pPr>
      <w:r w:rsidRPr="00182C4E">
        <w:rPr>
          <w:sz w:val="27"/>
          <w:szCs w:val="27"/>
        </w:rPr>
        <w:t>Объём выпадающих доходов определяется в рамках прописанного алгоритма расчёта прогнозного объёма поступлений налога.</w:t>
      </w:r>
    </w:p>
    <w:p w:rsidR="00680E23" w:rsidRDefault="00680E23" w:rsidP="00680E23">
      <w:pPr>
        <w:spacing w:line="240" w:lineRule="auto"/>
        <w:jc w:val="both"/>
        <w:rPr>
          <w:sz w:val="27"/>
          <w:szCs w:val="27"/>
        </w:rPr>
      </w:pPr>
      <w:r w:rsidRPr="00182C4E">
        <w:rPr>
          <w:sz w:val="27"/>
          <w:szCs w:val="27"/>
        </w:rPr>
        <w:t xml:space="preserve">Налог, взимаемый в связи с применением патентной системы налогообложения, зачисляется в бюджеты бюджетной системы Российской Федерации по нормативам, </w:t>
      </w:r>
      <w:r w:rsidRPr="004E2A7C">
        <w:rPr>
          <w:sz w:val="27"/>
          <w:szCs w:val="27"/>
        </w:rPr>
        <w:t xml:space="preserve">установленным в соответствии со статьями </w:t>
      </w:r>
      <w:r w:rsidRPr="000539DD">
        <w:rPr>
          <w:sz w:val="27"/>
          <w:szCs w:val="27"/>
        </w:rPr>
        <w:t>Бюджетного кодекса Российской Федерации.</w:t>
      </w:r>
    </w:p>
    <w:p w:rsidR="00915396" w:rsidRPr="004E2A7C" w:rsidRDefault="00915396" w:rsidP="00680E23">
      <w:pPr>
        <w:spacing w:line="240" w:lineRule="auto"/>
        <w:jc w:val="both"/>
        <w:rPr>
          <w:sz w:val="27"/>
          <w:szCs w:val="27"/>
        </w:rPr>
      </w:pPr>
    </w:p>
    <w:p w:rsidR="00126CCD" w:rsidRPr="00915396" w:rsidRDefault="00126CCD" w:rsidP="00716003">
      <w:pPr>
        <w:pStyle w:val="3"/>
        <w:numPr>
          <w:ilvl w:val="1"/>
          <w:numId w:val="8"/>
        </w:numPr>
        <w:tabs>
          <w:tab w:val="left" w:pos="709"/>
        </w:tabs>
        <w:spacing w:before="0" w:after="120" w:line="240" w:lineRule="auto"/>
        <w:ind w:left="0" w:firstLine="0"/>
        <w:jc w:val="center"/>
        <w:rPr>
          <w:rFonts w:ascii="Times New Roman" w:eastAsia="MS Gothic" w:hAnsi="Times New Roman"/>
          <w:sz w:val="27"/>
          <w:szCs w:val="27"/>
        </w:rPr>
      </w:pPr>
      <w:bookmarkStart w:id="77" w:name="_Toc226470172"/>
      <w:r w:rsidRPr="00915396">
        <w:rPr>
          <w:rFonts w:ascii="Times New Roman" w:eastAsia="MS Gothic" w:hAnsi="Times New Roman"/>
          <w:sz w:val="27"/>
          <w:szCs w:val="27"/>
        </w:rPr>
        <w:t>Налог на профессиональный доход</w:t>
      </w:r>
      <w:bookmarkEnd w:id="75"/>
      <w:r w:rsidR="00DC64BE" w:rsidRPr="00915396">
        <w:rPr>
          <w:rFonts w:ascii="Times New Roman" w:eastAsia="MS Gothic" w:hAnsi="Times New Roman"/>
          <w:sz w:val="27"/>
          <w:szCs w:val="27"/>
        </w:rPr>
        <w:t xml:space="preserve"> </w:t>
      </w:r>
      <w:r w:rsidRPr="00915396">
        <w:rPr>
          <w:rFonts w:ascii="Times New Roman" w:eastAsia="MS Gothic" w:hAnsi="Times New Roman"/>
          <w:sz w:val="27"/>
          <w:szCs w:val="27"/>
        </w:rPr>
        <w:t xml:space="preserve">182 1 05 06000 01 </w:t>
      </w:r>
      <w:r w:rsidR="00544E34" w:rsidRPr="00915396">
        <w:rPr>
          <w:rFonts w:ascii="Times New Roman" w:eastAsia="MS Gothic" w:hAnsi="Times New Roman"/>
          <w:sz w:val="27"/>
          <w:szCs w:val="27"/>
        </w:rPr>
        <w:t>0</w:t>
      </w:r>
      <w:r w:rsidRPr="00915396">
        <w:rPr>
          <w:rFonts w:ascii="Times New Roman" w:eastAsia="MS Gothic" w:hAnsi="Times New Roman"/>
          <w:sz w:val="27"/>
          <w:szCs w:val="27"/>
        </w:rPr>
        <w:t>000 110</w:t>
      </w:r>
      <w:bookmarkEnd w:id="76"/>
      <w:bookmarkEnd w:id="77"/>
    </w:p>
    <w:p w:rsidR="00126CCD" w:rsidRPr="00716003" w:rsidRDefault="00126CCD" w:rsidP="00926606">
      <w:pPr>
        <w:spacing w:line="240" w:lineRule="auto"/>
        <w:jc w:val="both"/>
        <w:rPr>
          <w:sz w:val="27"/>
          <w:szCs w:val="27"/>
        </w:rPr>
      </w:pPr>
      <w:r w:rsidRPr="00716003">
        <w:rPr>
          <w:sz w:val="27"/>
          <w:szCs w:val="27"/>
        </w:rPr>
        <w:t xml:space="preserve">Расчёт доходов в </w:t>
      </w:r>
      <w:r w:rsidR="00A47DD0" w:rsidRPr="00716003">
        <w:rPr>
          <w:rFonts w:eastAsia="Times New Roman"/>
          <w:sz w:val="27"/>
          <w:szCs w:val="27"/>
          <w:lang w:eastAsia="ru-RU"/>
        </w:rPr>
        <w:t xml:space="preserve">консолидированный бюджет Ростовской области </w:t>
      </w:r>
      <w:r w:rsidRPr="00716003">
        <w:rPr>
          <w:sz w:val="27"/>
          <w:szCs w:val="27"/>
        </w:rPr>
        <w:t>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26CCD" w:rsidRPr="008C6CF1" w:rsidRDefault="00126CCD" w:rsidP="00926606">
      <w:pPr>
        <w:spacing w:line="240" w:lineRule="auto"/>
        <w:jc w:val="both"/>
        <w:rPr>
          <w:sz w:val="27"/>
          <w:szCs w:val="27"/>
        </w:rPr>
      </w:pPr>
      <w:r w:rsidRPr="008C6CF1">
        <w:rPr>
          <w:sz w:val="27"/>
          <w:szCs w:val="27"/>
        </w:rPr>
        <w:lastRenderedPageBreak/>
        <w:t xml:space="preserve">Для расчета </w:t>
      </w:r>
      <w:r w:rsidRPr="008C6CF1">
        <w:rPr>
          <w:iCs/>
          <w:sz w:val="27"/>
          <w:szCs w:val="27"/>
        </w:rPr>
        <w:t xml:space="preserve">поступлений налога на профессиональный доход </w:t>
      </w:r>
      <w:r w:rsidRPr="008C6CF1">
        <w:rPr>
          <w:sz w:val="27"/>
          <w:szCs w:val="27"/>
        </w:rPr>
        <w:t>используются:</w:t>
      </w:r>
    </w:p>
    <w:p w:rsidR="00126CCD" w:rsidRPr="00176CE8" w:rsidRDefault="005C06B6" w:rsidP="00926606">
      <w:pPr>
        <w:spacing w:line="240" w:lineRule="auto"/>
        <w:jc w:val="both"/>
        <w:rPr>
          <w:sz w:val="27"/>
          <w:szCs w:val="27"/>
        </w:rPr>
      </w:pPr>
      <w:r w:rsidRPr="00176CE8">
        <w:rPr>
          <w:rFonts w:eastAsia="Times New Roman"/>
          <w:sz w:val="27"/>
          <w:szCs w:val="27"/>
          <w:lang w:eastAsia="ru-RU"/>
        </w:rPr>
        <w:t>–</w:t>
      </w:r>
      <w:r w:rsidR="00126CCD" w:rsidRPr="00176CE8">
        <w:rPr>
          <w:sz w:val="27"/>
          <w:szCs w:val="27"/>
        </w:rPr>
        <w:t xml:space="preserve">показатели прогноза социально-экономического развития Ростовской области на очередной финансовый год и плановый период </w:t>
      </w:r>
      <w:r w:rsidR="00FE5FDD" w:rsidRPr="00176CE8">
        <w:rPr>
          <w:sz w:val="27"/>
          <w:szCs w:val="27"/>
        </w:rPr>
        <w:t>(прибыль прибыльных организаций для целей бухгалтерского учета)</w:t>
      </w:r>
      <w:r w:rsidR="00126CCD" w:rsidRPr="00176CE8">
        <w:rPr>
          <w:sz w:val="27"/>
          <w:szCs w:val="27"/>
        </w:rPr>
        <w:t>, разрабатываемые Минэкономразвития Ростовской области;</w:t>
      </w:r>
    </w:p>
    <w:p w:rsidR="00126CCD" w:rsidRPr="007F50A9" w:rsidRDefault="005C06B6" w:rsidP="00926606">
      <w:pPr>
        <w:spacing w:line="240" w:lineRule="auto"/>
        <w:jc w:val="both"/>
        <w:rPr>
          <w:sz w:val="27"/>
          <w:szCs w:val="27"/>
        </w:rPr>
      </w:pPr>
      <w:r w:rsidRPr="007F50A9">
        <w:rPr>
          <w:rFonts w:eastAsia="Times New Roman"/>
          <w:sz w:val="27"/>
          <w:szCs w:val="27"/>
          <w:lang w:eastAsia="ru-RU"/>
        </w:rPr>
        <w:t>–</w:t>
      </w:r>
      <w:r w:rsidR="00126CCD" w:rsidRPr="007F50A9">
        <w:rPr>
          <w:sz w:val="27"/>
          <w:szCs w:val="27"/>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26CCD" w:rsidRPr="007F50A9" w:rsidRDefault="005C06B6" w:rsidP="00926606">
      <w:pPr>
        <w:spacing w:line="240" w:lineRule="auto"/>
        <w:jc w:val="both"/>
        <w:rPr>
          <w:sz w:val="27"/>
          <w:szCs w:val="27"/>
        </w:rPr>
      </w:pPr>
      <w:r w:rsidRPr="007F50A9">
        <w:rPr>
          <w:rFonts w:eastAsia="Times New Roman"/>
          <w:sz w:val="27"/>
          <w:szCs w:val="27"/>
          <w:lang w:eastAsia="ru-RU"/>
        </w:rPr>
        <w:t>–</w:t>
      </w:r>
      <w:r w:rsidR="00126CCD" w:rsidRPr="007F50A9">
        <w:rPr>
          <w:sz w:val="27"/>
          <w:szCs w:val="27"/>
        </w:rPr>
        <w:t>данные о суммах дохода зарегистрированных налогоплательщиков из информационных ресурсов.</w:t>
      </w:r>
    </w:p>
    <w:p w:rsidR="00126CCD" w:rsidRPr="007F50A9" w:rsidRDefault="00126CCD" w:rsidP="00926606">
      <w:pPr>
        <w:spacing w:line="240" w:lineRule="auto"/>
        <w:jc w:val="both"/>
        <w:rPr>
          <w:sz w:val="27"/>
          <w:szCs w:val="27"/>
        </w:rPr>
      </w:pPr>
      <w:r w:rsidRPr="007F50A9">
        <w:rPr>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F50A9" w:rsidRPr="00087A91" w:rsidRDefault="007F50A9" w:rsidP="007F50A9">
      <w:pPr>
        <w:spacing w:line="240" w:lineRule="auto"/>
        <w:jc w:val="both"/>
        <w:rPr>
          <w:iCs/>
          <w:sz w:val="27"/>
          <w:szCs w:val="27"/>
        </w:rPr>
      </w:pPr>
      <w:r w:rsidRPr="00087A91">
        <w:rPr>
          <w:sz w:val="27"/>
          <w:szCs w:val="27"/>
        </w:rPr>
        <w:t xml:space="preserve">Прогнозный объём поступлений налога </w:t>
      </w:r>
      <w:r w:rsidRPr="00087A91">
        <w:rPr>
          <w:iCs/>
          <w:sz w:val="27"/>
          <w:szCs w:val="27"/>
        </w:rPr>
        <w:t>рассчитывается по следующей формуле:</w:t>
      </w:r>
    </w:p>
    <w:p w:rsidR="00126CCD" w:rsidRPr="007F50A9" w:rsidRDefault="00FA04F5" w:rsidP="00FA04F5">
      <w:pPr>
        <w:spacing w:before="120" w:after="120" w:line="240" w:lineRule="auto"/>
        <w:rPr>
          <w:b/>
          <w:iCs/>
          <w:sz w:val="26"/>
        </w:rPr>
      </w:pPr>
      <w:r w:rsidRPr="007F50A9">
        <w:rPr>
          <w:b/>
          <w:sz w:val="26"/>
        </w:rPr>
        <w:t>НПД</w:t>
      </w:r>
      <w:r w:rsidR="00126CCD" w:rsidRPr="007F50A9">
        <w:rPr>
          <w:b/>
          <w:sz w:val="26"/>
        </w:rPr>
        <w:t xml:space="preserve"> = (</w:t>
      </w:r>
      <w:r w:rsidRPr="007F50A9">
        <w:rPr>
          <w:b/>
          <w:iCs/>
          <w:sz w:val="26"/>
          <w:lang w:val="en-US"/>
        </w:rPr>
        <w:t>V</w:t>
      </w:r>
      <w:r w:rsidRPr="007F50A9">
        <w:rPr>
          <w:b/>
          <w:iCs/>
          <w:sz w:val="26"/>
        </w:rPr>
        <w:t>нб</w:t>
      </w:r>
      <w:r w:rsidRPr="007F50A9">
        <w:rPr>
          <w:b/>
          <w:iCs/>
          <w:sz w:val="26"/>
          <w:vertAlign w:val="subscript"/>
        </w:rPr>
        <w:t>пп</w:t>
      </w:r>
      <w:r w:rsidR="00126CCD" w:rsidRPr="007F50A9">
        <w:rPr>
          <w:b/>
          <w:iCs/>
          <w:sz w:val="26"/>
        </w:rPr>
        <w:t xml:space="preserve"> </w:t>
      </w:r>
      <w:r w:rsidR="00AB1D19" w:rsidRPr="007F50A9">
        <w:rPr>
          <w:b/>
          <w:iCs/>
          <w:sz w:val="26"/>
        </w:rPr>
        <w:t>х</w:t>
      </w:r>
      <w:r w:rsidR="00126CCD" w:rsidRPr="007F50A9">
        <w:rPr>
          <w:b/>
          <w:iCs/>
          <w:sz w:val="26"/>
        </w:rPr>
        <w:t xml:space="preserve"> </w:t>
      </w:r>
      <w:r w:rsidRPr="007F50A9">
        <w:rPr>
          <w:b/>
          <w:sz w:val="26"/>
          <w:lang w:val="en-US"/>
        </w:rPr>
        <w:t>S</w:t>
      </w:r>
      <w:r w:rsidR="00126CCD" w:rsidRPr="007F50A9">
        <w:rPr>
          <w:b/>
          <w:sz w:val="26"/>
        </w:rPr>
        <w:t xml:space="preserve"> </w:t>
      </w:r>
      <w:r w:rsidR="00AB1D19" w:rsidRPr="007F50A9">
        <w:rPr>
          <w:b/>
          <w:sz w:val="26"/>
        </w:rPr>
        <w:t>х</w:t>
      </w:r>
      <w:r w:rsidR="00126CCD" w:rsidRPr="007F50A9">
        <w:rPr>
          <w:b/>
          <w:sz w:val="26"/>
        </w:rPr>
        <w:t xml:space="preserve"> </w:t>
      </w:r>
      <w:r w:rsidR="00126CCD" w:rsidRPr="007F50A9">
        <w:rPr>
          <w:b/>
          <w:sz w:val="26"/>
          <w:lang w:val="en-US"/>
        </w:rPr>
        <w:t>K</w:t>
      </w:r>
      <w:r w:rsidR="00126CCD" w:rsidRPr="007F50A9">
        <w:rPr>
          <w:b/>
          <w:sz w:val="26"/>
          <w:vertAlign w:val="subscript"/>
        </w:rPr>
        <w:t>соб</w:t>
      </w:r>
      <w:r w:rsidR="00126CCD" w:rsidRPr="007F50A9">
        <w:rPr>
          <w:b/>
          <w:sz w:val="26"/>
        </w:rPr>
        <w:t xml:space="preserve">) </w:t>
      </w:r>
      <w:r w:rsidR="00126CCD" w:rsidRPr="007F50A9">
        <w:rPr>
          <w:b/>
          <w:iCs/>
          <w:sz w:val="26"/>
        </w:rPr>
        <w:t>(+/-)</w:t>
      </w:r>
      <w:r w:rsidR="00AB1D19" w:rsidRPr="007F50A9">
        <w:rPr>
          <w:b/>
          <w:iCs/>
          <w:sz w:val="26"/>
        </w:rPr>
        <w:t xml:space="preserve"> </w:t>
      </w:r>
      <w:r w:rsidR="00126CCD" w:rsidRPr="007F50A9">
        <w:rPr>
          <w:b/>
          <w:sz w:val="26"/>
          <w:lang w:val="en-US"/>
        </w:rPr>
        <w:t>F</w:t>
      </w:r>
      <w:r w:rsidRPr="007F50A9">
        <w:rPr>
          <w:b/>
          <w:iCs/>
          <w:sz w:val="26"/>
        </w:rPr>
        <w:t xml:space="preserve">, </w:t>
      </w:r>
      <w:r w:rsidR="004A4753" w:rsidRPr="007F50A9">
        <w:rPr>
          <w:iCs/>
          <w:sz w:val="27"/>
          <w:szCs w:val="27"/>
        </w:rPr>
        <w:t>г</w:t>
      </w:r>
      <w:r w:rsidR="00126CCD" w:rsidRPr="007F50A9">
        <w:rPr>
          <w:iCs/>
          <w:sz w:val="27"/>
          <w:szCs w:val="27"/>
        </w:rPr>
        <w:t>де</w:t>
      </w:r>
      <w:r w:rsidR="004A4753" w:rsidRPr="007F50A9">
        <w:rPr>
          <w:iCs/>
          <w:sz w:val="27"/>
          <w:szCs w:val="27"/>
        </w:rPr>
        <w:t>:</w:t>
      </w:r>
    </w:p>
    <w:p w:rsidR="00126CCD" w:rsidRPr="007F50A9" w:rsidRDefault="00FA04F5" w:rsidP="00926606">
      <w:pPr>
        <w:spacing w:line="240" w:lineRule="auto"/>
        <w:jc w:val="both"/>
        <w:rPr>
          <w:iCs/>
          <w:sz w:val="27"/>
          <w:szCs w:val="27"/>
        </w:rPr>
      </w:pPr>
      <w:r w:rsidRPr="007F50A9">
        <w:rPr>
          <w:b/>
          <w:iCs/>
          <w:sz w:val="26"/>
          <w:lang w:val="en-US"/>
        </w:rPr>
        <w:t>V</w:t>
      </w:r>
      <w:r w:rsidRPr="007F50A9">
        <w:rPr>
          <w:b/>
          <w:iCs/>
          <w:sz w:val="26"/>
        </w:rPr>
        <w:t>нб</w:t>
      </w:r>
      <w:r w:rsidRPr="007F50A9">
        <w:rPr>
          <w:b/>
          <w:iCs/>
          <w:sz w:val="26"/>
          <w:vertAlign w:val="subscript"/>
        </w:rPr>
        <w:t>пп</w:t>
      </w:r>
      <w:r w:rsidRPr="007F50A9">
        <w:rPr>
          <w:iCs/>
          <w:sz w:val="26"/>
        </w:rPr>
        <w:t xml:space="preserve"> </w:t>
      </w:r>
      <w:r w:rsidR="00126CCD" w:rsidRPr="007F50A9">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126CCD" w:rsidRPr="007F50A9" w:rsidRDefault="00FA04F5" w:rsidP="00926606">
      <w:pPr>
        <w:spacing w:line="240" w:lineRule="auto"/>
        <w:jc w:val="both"/>
        <w:rPr>
          <w:sz w:val="27"/>
          <w:szCs w:val="27"/>
        </w:rPr>
      </w:pPr>
      <w:r w:rsidRPr="007F50A9">
        <w:rPr>
          <w:b/>
          <w:sz w:val="27"/>
          <w:szCs w:val="27"/>
          <w:lang w:val="en-US"/>
        </w:rPr>
        <w:t>S</w:t>
      </w:r>
      <w:r w:rsidR="00126CCD" w:rsidRPr="007F50A9">
        <w:rPr>
          <w:b/>
          <w:sz w:val="27"/>
          <w:szCs w:val="27"/>
        </w:rPr>
        <w:t xml:space="preserve"> </w:t>
      </w:r>
      <w:r w:rsidR="00126CCD" w:rsidRPr="007F50A9">
        <w:rPr>
          <w:sz w:val="27"/>
          <w:szCs w:val="27"/>
        </w:rPr>
        <w:t>– эффективная налоговая ставка, %;</w:t>
      </w:r>
    </w:p>
    <w:p w:rsidR="00126CCD" w:rsidRPr="007F50A9" w:rsidRDefault="00126CCD" w:rsidP="00926606">
      <w:pPr>
        <w:spacing w:line="240" w:lineRule="auto"/>
        <w:jc w:val="both"/>
        <w:rPr>
          <w:sz w:val="27"/>
          <w:szCs w:val="27"/>
        </w:rPr>
      </w:pPr>
      <w:r w:rsidRPr="007F50A9">
        <w:rPr>
          <w:b/>
          <w:sz w:val="27"/>
          <w:szCs w:val="27"/>
          <w:lang w:val="en-US"/>
        </w:rPr>
        <w:t>K</w:t>
      </w:r>
      <w:r w:rsidRPr="007F50A9">
        <w:rPr>
          <w:b/>
          <w:sz w:val="27"/>
          <w:szCs w:val="27"/>
          <w:vertAlign w:val="subscript"/>
        </w:rPr>
        <w:t>соб</w:t>
      </w:r>
      <w:r w:rsidRPr="007F50A9">
        <w:rPr>
          <w:sz w:val="27"/>
          <w:szCs w:val="27"/>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126CCD" w:rsidRPr="007F50A9" w:rsidRDefault="00126CCD" w:rsidP="00926606">
      <w:pPr>
        <w:spacing w:line="240" w:lineRule="auto"/>
        <w:jc w:val="both"/>
        <w:rPr>
          <w:sz w:val="27"/>
          <w:szCs w:val="27"/>
        </w:rPr>
      </w:pPr>
      <w:r w:rsidRPr="007F50A9">
        <w:rPr>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80226C" w:rsidRPr="007F50A9" w:rsidRDefault="00126CCD" w:rsidP="00926606">
      <w:pPr>
        <w:spacing w:line="240" w:lineRule="auto"/>
        <w:jc w:val="both"/>
        <w:rPr>
          <w:sz w:val="27"/>
          <w:szCs w:val="27"/>
        </w:rPr>
      </w:pPr>
      <w:r w:rsidRPr="007F50A9">
        <w:rPr>
          <w:b/>
          <w:sz w:val="27"/>
          <w:szCs w:val="27"/>
        </w:rPr>
        <w:t xml:space="preserve">F </w:t>
      </w:r>
      <w:r w:rsidRPr="007F50A9">
        <w:rPr>
          <w:sz w:val="27"/>
          <w:szCs w:val="27"/>
        </w:rPr>
        <w:t>–</w:t>
      </w:r>
      <w:r w:rsidR="0080226C" w:rsidRPr="007F50A9">
        <w:rPr>
          <w:sz w:val="27"/>
          <w:szCs w:val="27"/>
        </w:rPr>
        <w:t xml:space="preserve"> </w:t>
      </w:r>
      <w:r w:rsidR="0080226C" w:rsidRPr="007F50A9">
        <w:rPr>
          <w:rFonts w:eastAsia="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126CCD" w:rsidRPr="007F50A9" w:rsidRDefault="00126CCD" w:rsidP="00926606">
      <w:pPr>
        <w:spacing w:line="240" w:lineRule="auto"/>
        <w:jc w:val="both"/>
        <w:rPr>
          <w:iCs/>
          <w:sz w:val="27"/>
          <w:szCs w:val="27"/>
        </w:rPr>
      </w:pPr>
      <w:r w:rsidRPr="007F50A9">
        <w:rPr>
          <w:iCs/>
          <w:sz w:val="27"/>
          <w:szCs w:val="27"/>
        </w:rPr>
        <w:t>Эффективная налоговая ставка рассчитывается по следующей формуле:</w:t>
      </w:r>
    </w:p>
    <w:p w:rsidR="00126CCD" w:rsidRPr="007F50A9" w:rsidRDefault="00FA04F5" w:rsidP="00FA04F5">
      <w:pPr>
        <w:spacing w:before="120" w:after="120" w:line="240" w:lineRule="auto"/>
        <w:rPr>
          <w:b/>
          <w:iCs/>
          <w:sz w:val="26"/>
        </w:rPr>
      </w:pPr>
      <w:r w:rsidRPr="007F50A9">
        <w:rPr>
          <w:b/>
          <w:sz w:val="26"/>
          <w:lang w:val="en-US"/>
        </w:rPr>
        <w:t>S</w:t>
      </w:r>
      <w:r w:rsidR="00126CCD" w:rsidRPr="007F50A9">
        <w:rPr>
          <w:b/>
          <w:sz w:val="26"/>
        </w:rPr>
        <w:t xml:space="preserve"> =</w:t>
      </w:r>
      <w:r w:rsidR="00126CCD" w:rsidRPr="007F50A9">
        <w:rPr>
          <w:b/>
          <w:iCs/>
          <w:sz w:val="26"/>
        </w:rPr>
        <w:t xml:space="preserve"> </w:t>
      </w:r>
      <w:r w:rsidRPr="007F50A9">
        <w:rPr>
          <w:b/>
          <w:iCs/>
          <w:sz w:val="26"/>
        </w:rPr>
        <w:t>НПД</w:t>
      </w:r>
      <w:r w:rsidRPr="007F50A9">
        <w:rPr>
          <w:b/>
          <w:iCs/>
          <w:sz w:val="26"/>
          <w:vertAlign w:val="subscript"/>
        </w:rPr>
        <w:t>пр.п</w:t>
      </w:r>
      <w:r w:rsidRPr="007F50A9">
        <w:rPr>
          <w:b/>
          <w:iCs/>
          <w:sz w:val="26"/>
        </w:rPr>
        <w:t>/</w:t>
      </w:r>
      <w:r w:rsidRPr="007F50A9">
        <w:rPr>
          <w:b/>
          <w:iCs/>
          <w:sz w:val="27"/>
          <w:szCs w:val="27"/>
          <w:lang w:val="en-US"/>
        </w:rPr>
        <w:t>V</w:t>
      </w:r>
      <w:r w:rsidRPr="007F50A9">
        <w:rPr>
          <w:b/>
          <w:iCs/>
          <w:sz w:val="27"/>
          <w:szCs w:val="27"/>
        </w:rPr>
        <w:t>нб</w:t>
      </w:r>
      <w:r w:rsidRPr="007F50A9">
        <w:rPr>
          <w:b/>
          <w:iCs/>
          <w:sz w:val="27"/>
          <w:szCs w:val="27"/>
          <w:vertAlign w:val="subscript"/>
        </w:rPr>
        <w:t>пп</w:t>
      </w:r>
      <w:r w:rsidRPr="007F50A9">
        <w:rPr>
          <w:b/>
          <w:iCs/>
          <w:sz w:val="26"/>
        </w:rPr>
        <w:t xml:space="preserve">, </w:t>
      </w:r>
      <w:r w:rsidR="004A4753" w:rsidRPr="007F50A9">
        <w:rPr>
          <w:iCs/>
          <w:sz w:val="27"/>
          <w:szCs w:val="27"/>
        </w:rPr>
        <w:t>г</w:t>
      </w:r>
      <w:r w:rsidR="00126CCD" w:rsidRPr="007F50A9">
        <w:rPr>
          <w:iCs/>
          <w:sz w:val="27"/>
          <w:szCs w:val="27"/>
        </w:rPr>
        <w:t>де</w:t>
      </w:r>
      <w:r w:rsidR="004A4753" w:rsidRPr="007F50A9">
        <w:rPr>
          <w:iCs/>
          <w:sz w:val="27"/>
          <w:szCs w:val="27"/>
        </w:rPr>
        <w:t>:</w:t>
      </w:r>
    </w:p>
    <w:p w:rsidR="00126CCD" w:rsidRPr="007F50A9" w:rsidRDefault="00FA04F5" w:rsidP="00926606">
      <w:pPr>
        <w:spacing w:line="240" w:lineRule="auto"/>
        <w:jc w:val="both"/>
        <w:rPr>
          <w:iCs/>
          <w:sz w:val="27"/>
          <w:szCs w:val="27"/>
        </w:rPr>
      </w:pPr>
      <w:r w:rsidRPr="007F50A9">
        <w:rPr>
          <w:b/>
          <w:iCs/>
          <w:sz w:val="26"/>
        </w:rPr>
        <w:t>НПД</w:t>
      </w:r>
      <w:r w:rsidRPr="007F50A9">
        <w:rPr>
          <w:b/>
          <w:iCs/>
          <w:sz w:val="26"/>
          <w:vertAlign w:val="subscript"/>
        </w:rPr>
        <w:t>пр.п</w:t>
      </w:r>
      <w:r w:rsidR="00126CCD" w:rsidRPr="007F50A9">
        <w:rPr>
          <w:iCs/>
          <w:sz w:val="27"/>
          <w:szCs w:val="27"/>
        </w:rPr>
        <w:t xml:space="preserve"> – сумма исчисленного налога в предыдущем периоде, тыс.</w:t>
      </w:r>
      <w:r w:rsidR="001C3BBA" w:rsidRPr="007F50A9">
        <w:rPr>
          <w:iCs/>
          <w:sz w:val="27"/>
          <w:szCs w:val="27"/>
        </w:rPr>
        <w:t xml:space="preserve"> </w:t>
      </w:r>
      <w:r w:rsidR="00126CCD" w:rsidRPr="007F50A9">
        <w:rPr>
          <w:iCs/>
          <w:sz w:val="27"/>
          <w:szCs w:val="27"/>
        </w:rPr>
        <w:t>рублей;</w:t>
      </w:r>
    </w:p>
    <w:p w:rsidR="00126CCD" w:rsidRPr="007F50A9" w:rsidRDefault="00FA04F5" w:rsidP="00926606">
      <w:pPr>
        <w:spacing w:line="240" w:lineRule="auto"/>
        <w:jc w:val="both"/>
        <w:rPr>
          <w:iCs/>
          <w:sz w:val="27"/>
          <w:szCs w:val="27"/>
        </w:rPr>
      </w:pPr>
      <w:r w:rsidRPr="007F50A9">
        <w:rPr>
          <w:b/>
          <w:iCs/>
          <w:sz w:val="27"/>
          <w:szCs w:val="27"/>
          <w:lang w:val="en-US"/>
        </w:rPr>
        <w:t>V</w:t>
      </w:r>
      <w:r w:rsidRPr="007F50A9">
        <w:rPr>
          <w:b/>
          <w:iCs/>
          <w:sz w:val="27"/>
          <w:szCs w:val="27"/>
        </w:rPr>
        <w:t>нб</w:t>
      </w:r>
      <w:r w:rsidRPr="007F50A9">
        <w:rPr>
          <w:b/>
          <w:iCs/>
          <w:sz w:val="27"/>
          <w:szCs w:val="27"/>
          <w:vertAlign w:val="subscript"/>
        </w:rPr>
        <w:t>пп</w:t>
      </w:r>
      <w:r w:rsidR="00126CCD" w:rsidRPr="007F50A9">
        <w:rPr>
          <w:iCs/>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r w:rsidR="005C06B6" w:rsidRPr="007F50A9">
        <w:rPr>
          <w:iCs/>
          <w:sz w:val="27"/>
          <w:szCs w:val="27"/>
        </w:rPr>
        <w:t>.</w:t>
      </w:r>
    </w:p>
    <w:p w:rsidR="00126CCD" w:rsidRPr="007F50A9" w:rsidRDefault="00126CCD" w:rsidP="00926606">
      <w:pPr>
        <w:spacing w:line="240" w:lineRule="auto"/>
        <w:jc w:val="both"/>
        <w:rPr>
          <w:iCs/>
          <w:sz w:val="27"/>
          <w:szCs w:val="27"/>
        </w:rPr>
      </w:pPr>
      <w:r w:rsidRPr="007F50A9">
        <w:rPr>
          <w:iCs/>
          <w:sz w:val="27"/>
          <w:szCs w:val="27"/>
        </w:rPr>
        <w:t>Прогнозируемый объем налоговой базы по налогу</w:t>
      </w:r>
      <w:r w:rsidRPr="007F50A9">
        <w:rPr>
          <w:i/>
          <w:iCs/>
          <w:sz w:val="27"/>
          <w:szCs w:val="27"/>
        </w:rPr>
        <w:t xml:space="preserve"> </w:t>
      </w:r>
      <w:r w:rsidR="00FA04F5" w:rsidRPr="007F50A9">
        <w:rPr>
          <w:b/>
          <w:iCs/>
          <w:sz w:val="27"/>
          <w:szCs w:val="27"/>
        </w:rPr>
        <w:t>(</w:t>
      </w:r>
      <w:r w:rsidR="00FA04F5" w:rsidRPr="007F50A9">
        <w:rPr>
          <w:b/>
          <w:iCs/>
          <w:sz w:val="27"/>
          <w:szCs w:val="27"/>
          <w:lang w:val="en-US"/>
        </w:rPr>
        <w:t>V</w:t>
      </w:r>
      <w:r w:rsidR="00FA04F5" w:rsidRPr="007F50A9">
        <w:rPr>
          <w:b/>
          <w:iCs/>
          <w:sz w:val="27"/>
          <w:szCs w:val="27"/>
        </w:rPr>
        <w:t>нб</w:t>
      </w:r>
      <w:r w:rsidR="00FA04F5" w:rsidRPr="007F50A9">
        <w:rPr>
          <w:b/>
          <w:iCs/>
          <w:sz w:val="27"/>
          <w:szCs w:val="27"/>
          <w:vertAlign w:val="subscript"/>
        </w:rPr>
        <w:t>пп</w:t>
      </w:r>
      <w:r w:rsidR="00FA04F5" w:rsidRPr="007F50A9">
        <w:rPr>
          <w:b/>
          <w:iCs/>
          <w:sz w:val="27"/>
          <w:szCs w:val="27"/>
        </w:rPr>
        <w:t>)</w:t>
      </w:r>
      <w:r w:rsidRPr="007F50A9">
        <w:rPr>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7F50A9" w:rsidRPr="00087A91" w:rsidRDefault="007F50A9" w:rsidP="007F50A9">
      <w:pPr>
        <w:spacing w:line="240" w:lineRule="auto"/>
        <w:jc w:val="center"/>
        <w:rPr>
          <w:iCs/>
          <w:sz w:val="26"/>
        </w:rPr>
      </w:pPr>
      <w:r w:rsidRPr="00087A91">
        <w:rPr>
          <w:i/>
          <w:iCs/>
          <w:sz w:val="26"/>
          <w:lang w:val="en-US"/>
        </w:rPr>
        <w:t>V</w:t>
      </w:r>
      <w:r w:rsidRPr="00087A91">
        <w:rPr>
          <w:i/>
          <w:iCs/>
          <w:sz w:val="26"/>
        </w:rPr>
        <w:t>нб</w:t>
      </w:r>
      <w:r w:rsidRPr="00087A91">
        <w:rPr>
          <w:i/>
          <w:iCs/>
          <w:sz w:val="26"/>
          <w:vertAlign w:val="subscript"/>
        </w:rPr>
        <w:t>пп</w:t>
      </w:r>
      <w:r w:rsidRPr="00087A91">
        <w:rPr>
          <w:iCs/>
          <w:sz w:val="26"/>
        </w:rPr>
        <w:t xml:space="preserve"> = </w:t>
      </w:r>
      <w:r w:rsidRPr="00087A91">
        <w:rPr>
          <w:i/>
          <w:iCs/>
          <w:sz w:val="26"/>
          <w:lang w:val="en-US"/>
        </w:rPr>
        <w:t>V</w:t>
      </w:r>
      <w:r w:rsidRPr="00087A91">
        <w:rPr>
          <w:i/>
          <w:iCs/>
          <w:sz w:val="26"/>
        </w:rPr>
        <w:t>нб</w:t>
      </w:r>
      <w:r w:rsidRPr="00087A91">
        <w:rPr>
          <w:i/>
          <w:iCs/>
          <w:sz w:val="26"/>
          <w:vertAlign w:val="subscript"/>
        </w:rPr>
        <w:t>пр.п</w:t>
      </w:r>
      <w:r w:rsidRPr="00087A91">
        <w:rPr>
          <w:sz w:val="26"/>
        </w:rPr>
        <w:t xml:space="preserve"> * (</w:t>
      </w:r>
      <w:r w:rsidRPr="00535416">
        <w:rPr>
          <w:i/>
          <w:sz w:val="26"/>
        </w:rPr>
        <w:t>V</w:t>
      </w:r>
      <w:r w:rsidRPr="00535416">
        <w:rPr>
          <w:i/>
          <w:sz w:val="26"/>
          <w:vertAlign w:val="subscript"/>
        </w:rPr>
        <w:t>ППпп</w:t>
      </w:r>
      <w:r w:rsidRPr="00087A91">
        <w:rPr>
          <w:sz w:val="26"/>
        </w:rPr>
        <w:t xml:space="preserve"> / </w:t>
      </w:r>
      <w:r w:rsidRPr="00535416">
        <w:rPr>
          <w:i/>
          <w:sz w:val="26"/>
        </w:rPr>
        <w:t>V</w:t>
      </w:r>
      <w:r w:rsidRPr="00535416">
        <w:rPr>
          <w:i/>
          <w:sz w:val="26"/>
          <w:vertAlign w:val="subscript"/>
        </w:rPr>
        <w:t>ППпр.п)</w:t>
      </w:r>
      <w:r w:rsidRPr="00087A91">
        <w:rPr>
          <w:sz w:val="26"/>
          <w:vertAlign w:val="subscript"/>
        </w:rPr>
        <w:t xml:space="preserve"> </w:t>
      </w:r>
      <w:r w:rsidRPr="00087A91">
        <w:rPr>
          <w:sz w:val="26"/>
        </w:rPr>
        <w:t xml:space="preserve">* </w:t>
      </w:r>
      <w:r w:rsidRPr="00535416">
        <w:rPr>
          <w:i/>
          <w:sz w:val="26"/>
        </w:rPr>
        <w:t>ТР</w:t>
      </w:r>
      <w:r w:rsidRPr="00535416">
        <w:rPr>
          <w:i/>
          <w:sz w:val="26"/>
          <w:vertAlign w:val="subscript"/>
        </w:rPr>
        <w:t>12 мес</w:t>
      </w:r>
      <w:r w:rsidRPr="00087A91">
        <w:rPr>
          <w:sz w:val="26"/>
        </w:rPr>
        <w:t xml:space="preserve"> (</w:t>
      </w:r>
      <w:r w:rsidRPr="00535416">
        <w:rPr>
          <w:i/>
          <w:sz w:val="26"/>
          <w:lang w:val="en-US"/>
        </w:rPr>
        <w:t>Q</w:t>
      </w:r>
      <w:r w:rsidRPr="00535416">
        <w:rPr>
          <w:i/>
          <w:sz w:val="26"/>
          <w:vertAlign w:val="subscript"/>
        </w:rPr>
        <w:t>НПД</w:t>
      </w:r>
      <w:r w:rsidRPr="00535416">
        <w:rPr>
          <w:i/>
          <w:sz w:val="26"/>
        </w:rPr>
        <w:t>)</w:t>
      </w:r>
      <w:r w:rsidRPr="00087A91">
        <w:rPr>
          <w:sz w:val="26"/>
        </w:rPr>
        <w:t xml:space="preserve"> / 100,</w:t>
      </w:r>
      <w:r w:rsidRPr="00087A91">
        <w:rPr>
          <w:sz w:val="26"/>
          <w:vertAlign w:val="subscript"/>
        </w:rPr>
        <w:t xml:space="preserve"> </w:t>
      </w:r>
    </w:p>
    <w:p w:rsidR="007F50A9" w:rsidRPr="00087A91" w:rsidRDefault="007F50A9" w:rsidP="007F50A9">
      <w:pPr>
        <w:spacing w:line="240" w:lineRule="auto"/>
        <w:jc w:val="both"/>
        <w:rPr>
          <w:sz w:val="27"/>
          <w:szCs w:val="27"/>
        </w:rPr>
      </w:pPr>
      <w:r w:rsidRPr="00087A91">
        <w:rPr>
          <w:sz w:val="27"/>
          <w:szCs w:val="27"/>
        </w:rPr>
        <w:t>где:</w:t>
      </w:r>
    </w:p>
    <w:p w:rsidR="007F50A9" w:rsidRPr="00087A91" w:rsidRDefault="007F50A9" w:rsidP="007F50A9">
      <w:pPr>
        <w:spacing w:line="240" w:lineRule="auto"/>
        <w:jc w:val="both"/>
        <w:rPr>
          <w:iCs/>
          <w:sz w:val="27"/>
          <w:szCs w:val="27"/>
        </w:rPr>
      </w:pPr>
      <w:r w:rsidRPr="00087A91">
        <w:rPr>
          <w:i/>
          <w:iCs/>
          <w:sz w:val="27"/>
          <w:szCs w:val="27"/>
          <w:lang w:val="en-US"/>
        </w:rPr>
        <w:t>V</w:t>
      </w:r>
      <w:r w:rsidRPr="00087A91">
        <w:rPr>
          <w:i/>
          <w:iCs/>
          <w:sz w:val="27"/>
          <w:szCs w:val="27"/>
        </w:rPr>
        <w:t>нб</w:t>
      </w:r>
      <w:r w:rsidRPr="00087A91">
        <w:rPr>
          <w:i/>
          <w:iCs/>
          <w:sz w:val="27"/>
          <w:szCs w:val="27"/>
          <w:vertAlign w:val="subscript"/>
        </w:rPr>
        <w:t xml:space="preserve">пп </w:t>
      </w:r>
      <w:r w:rsidRPr="00087A91">
        <w:rPr>
          <w:iCs/>
          <w:sz w:val="27"/>
          <w:szCs w:val="27"/>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7F50A9" w:rsidRPr="00087A91" w:rsidRDefault="007F50A9" w:rsidP="007F50A9">
      <w:pPr>
        <w:spacing w:line="240" w:lineRule="auto"/>
        <w:jc w:val="both"/>
        <w:rPr>
          <w:iCs/>
          <w:snapToGrid w:val="0"/>
          <w:sz w:val="27"/>
          <w:szCs w:val="27"/>
          <w:lang w:eastAsia="ru-RU"/>
        </w:rPr>
      </w:pPr>
      <w:r w:rsidRPr="00535416">
        <w:rPr>
          <w:i/>
          <w:iCs/>
          <w:snapToGrid w:val="0"/>
          <w:sz w:val="27"/>
          <w:szCs w:val="27"/>
          <w:lang w:val="en-US" w:eastAsia="ru-RU"/>
        </w:rPr>
        <w:t>V</w:t>
      </w:r>
      <w:r w:rsidRPr="00535416">
        <w:rPr>
          <w:i/>
          <w:iCs/>
          <w:snapToGrid w:val="0"/>
          <w:sz w:val="27"/>
          <w:szCs w:val="27"/>
          <w:vertAlign w:val="subscript"/>
          <w:lang w:eastAsia="ru-RU"/>
        </w:rPr>
        <w:t>ППпр.п</w:t>
      </w:r>
      <w:r w:rsidRPr="00087A91">
        <w:rPr>
          <w:iCs/>
          <w:snapToGrid w:val="0"/>
          <w:sz w:val="27"/>
          <w:szCs w:val="27"/>
          <w:vertAlign w:val="subscript"/>
          <w:lang w:eastAsia="ru-RU"/>
        </w:rPr>
        <w:t xml:space="preserve"> </w:t>
      </w:r>
      <w:r w:rsidRPr="00087A91">
        <w:rPr>
          <w:iCs/>
          <w:snapToGrid w:val="0"/>
          <w:sz w:val="27"/>
          <w:szCs w:val="27"/>
          <w:lang w:eastAsia="ru-RU"/>
        </w:rPr>
        <w:t>– прибыль прибыльных организаций для целей бухгалтерского учета в предыдущем периоде, тыс. рублей;</w:t>
      </w:r>
    </w:p>
    <w:p w:rsidR="007F50A9" w:rsidRPr="00087A91" w:rsidRDefault="007F50A9" w:rsidP="007F50A9">
      <w:pPr>
        <w:spacing w:line="240" w:lineRule="auto"/>
        <w:jc w:val="both"/>
        <w:rPr>
          <w:sz w:val="27"/>
          <w:szCs w:val="27"/>
        </w:rPr>
      </w:pPr>
      <w:r w:rsidRPr="00535416">
        <w:rPr>
          <w:i/>
          <w:iCs/>
          <w:snapToGrid w:val="0"/>
          <w:sz w:val="27"/>
          <w:szCs w:val="27"/>
          <w:lang w:val="en-US" w:eastAsia="ru-RU"/>
        </w:rPr>
        <w:lastRenderedPageBreak/>
        <w:t>V</w:t>
      </w:r>
      <w:r w:rsidRPr="00535416">
        <w:rPr>
          <w:i/>
          <w:iCs/>
          <w:snapToGrid w:val="0"/>
          <w:sz w:val="27"/>
          <w:szCs w:val="27"/>
          <w:vertAlign w:val="subscript"/>
          <w:lang w:eastAsia="ru-RU"/>
        </w:rPr>
        <w:t>ППпп</w:t>
      </w:r>
      <w:r w:rsidRPr="00087A91">
        <w:rPr>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Pr="00087A91">
        <w:rPr>
          <w:sz w:val="27"/>
          <w:szCs w:val="27"/>
        </w:rPr>
        <w:t>.</w:t>
      </w:r>
    </w:p>
    <w:p w:rsidR="007F50A9" w:rsidRPr="00087A91" w:rsidRDefault="007F50A9" w:rsidP="007F50A9">
      <w:pPr>
        <w:spacing w:line="240" w:lineRule="auto"/>
        <w:jc w:val="both"/>
        <w:rPr>
          <w:iCs/>
          <w:sz w:val="27"/>
          <w:szCs w:val="27"/>
        </w:rPr>
      </w:pPr>
      <w:r w:rsidRPr="00535416">
        <w:rPr>
          <w:i/>
          <w:sz w:val="26"/>
        </w:rPr>
        <w:t>ТР</w:t>
      </w:r>
      <w:r w:rsidRPr="00535416">
        <w:rPr>
          <w:i/>
          <w:sz w:val="26"/>
          <w:vertAlign w:val="subscript"/>
        </w:rPr>
        <w:t>12 мес</w:t>
      </w:r>
      <w:r w:rsidRPr="00535416">
        <w:rPr>
          <w:i/>
          <w:sz w:val="26"/>
        </w:rPr>
        <w:t xml:space="preserve"> (</w:t>
      </w:r>
      <w:r w:rsidRPr="00535416">
        <w:rPr>
          <w:i/>
          <w:sz w:val="26"/>
          <w:lang w:val="en-US"/>
        </w:rPr>
        <w:t>Q</w:t>
      </w:r>
      <w:r w:rsidRPr="00535416">
        <w:rPr>
          <w:i/>
          <w:sz w:val="26"/>
          <w:vertAlign w:val="subscript"/>
        </w:rPr>
        <w:t>НПД</w:t>
      </w:r>
      <w:r w:rsidRPr="00087A91">
        <w:rPr>
          <w:sz w:val="26"/>
        </w:rPr>
        <w:t>) – средний темп роста количества налогоплательщиков за последние 12 месяцев, предшествующие дате составления прогноза, %.</w:t>
      </w:r>
    </w:p>
    <w:p w:rsidR="007F50A9" w:rsidRPr="00087A91" w:rsidRDefault="007F50A9" w:rsidP="007F50A9">
      <w:pPr>
        <w:spacing w:line="240" w:lineRule="auto"/>
        <w:jc w:val="both"/>
        <w:rPr>
          <w:sz w:val="27"/>
          <w:szCs w:val="27"/>
          <w:lang w:eastAsia="ru-RU"/>
        </w:rPr>
      </w:pPr>
      <w:r w:rsidRPr="00087A91">
        <w:rPr>
          <w:sz w:val="27"/>
          <w:szCs w:val="27"/>
          <w:lang w:eastAsia="ru-RU"/>
        </w:rPr>
        <w:t>В прогнозируемом объеме налоговой базы по налогу (</w:t>
      </w:r>
      <w:r w:rsidRPr="00535416">
        <w:rPr>
          <w:i/>
          <w:sz w:val="27"/>
          <w:szCs w:val="27"/>
          <w:lang w:eastAsia="ru-RU"/>
        </w:rPr>
        <w:t>Vнб</w:t>
      </w:r>
      <w:r w:rsidRPr="00535416">
        <w:rPr>
          <w:i/>
          <w:sz w:val="27"/>
          <w:szCs w:val="27"/>
          <w:vertAlign w:val="subscript"/>
          <w:lang w:eastAsia="ru-RU"/>
        </w:rPr>
        <w:t>пп</w:t>
      </w:r>
      <w:r w:rsidRPr="00087A91">
        <w:rPr>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F50A9" w:rsidRDefault="007F50A9" w:rsidP="007F50A9">
      <w:pPr>
        <w:spacing w:line="240" w:lineRule="auto"/>
        <w:jc w:val="both"/>
        <w:rPr>
          <w:sz w:val="27"/>
          <w:szCs w:val="27"/>
        </w:rPr>
      </w:pPr>
      <w:r w:rsidRPr="00087A91">
        <w:rPr>
          <w:sz w:val="27"/>
          <w:szCs w:val="27"/>
        </w:rPr>
        <w:t xml:space="preserve">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w:t>
      </w:r>
      <w:r w:rsidRPr="000539DD">
        <w:rPr>
          <w:sz w:val="27"/>
          <w:szCs w:val="27"/>
        </w:rPr>
        <w:t>Бюджетного кодекса Российской Федерации.</w:t>
      </w:r>
    </w:p>
    <w:p w:rsidR="00DC64BE" w:rsidRPr="00E574B6" w:rsidRDefault="008D5709" w:rsidP="004D56A8">
      <w:pPr>
        <w:spacing w:line="240" w:lineRule="auto"/>
        <w:jc w:val="both"/>
        <w:rPr>
          <w:rFonts w:eastAsia="MS Gothic"/>
          <w:b/>
          <w:bCs/>
          <w:color w:val="FF0000"/>
          <w:kern w:val="32"/>
          <w:sz w:val="27"/>
          <w:szCs w:val="27"/>
          <w:highlight w:val="yellow"/>
          <w:lang w:eastAsia="ru-RU"/>
        </w:rPr>
      </w:pPr>
      <w:r w:rsidRPr="00E574B6">
        <w:rPr>
          <w:rFonts w:eastAsia="Times New Roman"/>
          <w:sz w:val="27"/>
          <w:szCs w:val="27"/>
          <w:highlight w:val="yellow"/>
          <w:lang w:eastAsia="ru-RU"/>
        </w:rPr>
        <w:t xml:space="preserve"> </w:t>
      </w:r>
      <w:bookmarkStart w:id="78" w:name="_Toc109228094"/>
    </w:p>
    <w:p w:rsidR="00B12131" w:rsidRPr="00C0194B" w:rsidRDefault="00B12131" w:rsidP="00292CF7">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79" w:name="_Toc226470173"/>
      <w:r w:rsidRPr="00C0194B">
        <w:rPr>
          <w:rFonts w:ascii="Times New Roman" w:eastAsia="MS Gothic" w:hAnsi="Times New Roman"/>
          <w:sz w:val="27"/>
          <w:szCs w:val="27"/>
        </w:rPr>
        <w:t xml:space="preserve">Налог, взимаемый в связи с применением специального налогового режима «Автоматизированная упрощенная система налогообложения» </w:t>
      </w:r>
      <w:r w:rsidR="00915396">
        <w:rPr>
          <w:rFonts w:ascii="Times New Roman" w:eastAsia="MS Gothic" w:hAnsi="Times New Roman"/>
          <w:sz w:val="27"/>
          <w:szCs w:val="27"/>
        </w:rPr>
        <w:t xml:space="preserve">                                           182 </w:t>
      </w:r>
      <w:r w:rsidRPr="00C0194B">
        <w:rPr>
          <w:rFonts w:ascii="Times New Roman" w:eastAsia="MS Gothic" w:hAnsi="Times New Roman"/>
          <w:sz w:val="27"/>
          <w:szCs w:val="27"/>
        </w:rPr>
        <w:t>1 05 07000 01 0000 110</w:t>
      </w:r>
      <w:bookmarkEnd w:id="78"/>
      <w:bookmarkEnd w:id="79"/>
      <w:r w:rsidR="002806D7" w:rsidRPr="00C0194B">
        <w:rPr>
          <w:rFonts w:ascii="Times New Roman" w:eastAsia="MS Gothic" w:hAnsi="Times New Roman"/>
          <w:sz w:val="27"/>
          <w:szCs w:val="27"/>
        </w:rPr>
        <w:t xml:space="preserve"> </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 xml:space="preserve">Расчёт доходов в </w:t>
      </w:r>
      <w:r w:rsidR="00E7710C" w:rsidRPr="00101229">
        <w:rPr>
          <w:rFonts w:eastAsia="Times New Roman"/>
          <w:sz w:val="27"/>
          <w:szCs w:val="27"/>
          <w:lang w:eastAsia="ru-RU"/>
        </w:rPr>
        <w:t>консолидированный бюджет Ростовской области</w:t>
      </w:r>
      <w:r w:rsidRPr="0034546D">
        <w:rPr>
          <w:snapToGrid w:val="0"/>
          <w:sz w:val="27"/>
          <w:szCs w:val="27"/>
          <w:lang w:eastAsia="ru-RU"/>
        </w:rPr>
        <w:t xml:space="preserve">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Для расчёта налога, уплачиваемого в связи с применением АУСН, используются:</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 xml:space="preserve">- показатели прогноза социально-экономического развития </w:t>
      </w:r>
      <w:r w:rsidR="00D378B1">
        <w:rPr>
          <w:snapToGrid w:val="0"/>
          <w:sz w:val="27"/>
          <w:szCs w:val="27"/>
          <w:lang w:eastAsia="ru-RU"/>
        </w:rPr>
        <w:t>Ростовской области</w:t>
      </w:r>
      <w:r w:rsidRPr="0034546D">
        <w:rPr>
          <w:snapToGrid w:val="0"/>
          <w:sz w:val="27"/>
          <w:szCs w:val="27"/>
          <w:lang w:eastAsia="ru-RU"/>
        </w:rPr>
        <w:t xml:space="preserve"> на очередной финансовый год и плановый период </w:t>
      </w:r>
      <w:r w:rsidRPr="0034546D">
        <w:rPr>
          <w:iCs/>
          <w:snapToGrid w:val="0"/>
          <w:sz w:val="27"/>
          <w:szCs w:val="27"/>
          <w:lang w:eastAsia="ru-RU"/>
        </w:rPr>
        <w:t>(В</w:t>
      </w:r>
      <w:r w:rsidR="005229F0">
        <w:rPr>
          <w:iCs/>
          <w:snapToGrid w:val="0"/>
          <w:sz w:val="27"/>
          <w:szCs w:val="27"/>
          <w:lang w:eastAsia="ru-RU"/>
        </w:rPr>
        <w:t>РП</w:t>
      </w:r>
      <w:r w:rsidRPr="0034546D">
        <w:rPr>
          <w:iCs/>
          <w:snapToGrid w:val="0"/>
          <w:sz w:val="27"/>
          <w:szCs w:val="27"/>
          <w:lang w:eastAsia="ru-RU"/>
        </w:rPr>
        <w:t>)</w:t>
      </w:r>
      <w:r w:rsidRPr="0034546D">
        <w:rPr>
          <w:snapToGrid w:val="0"/>
          <w:sz w:val="27"/>
          <w:szCs w:val="27"/>
          <w:lang w:eastAsia="ru-RU"/>
        </w:rPr>
        <w:t xml:space="preserve">, разрабатываемые Минэкономразвития </w:t>
      </w:r>
      <w:r w:rsidR="00D378B1">
        <w:rPr>
          <w:snapToGrid w:val="0"/>
          <w:sz w:val="27"/>
          <w:szCs w:val="27"/>
          <w:lang w:eastAsia="ru-RU"/>
        </w:rPr>
        <w:t>Ростовской области</w:t>
      </w:r>
      <w:r w:rsidRPr="0034546D">
        <w:rPr>
          <w:snapToGrid w:val="0"/>
          <w:sz w:val="27"/>
          <w:szCs w:val="27"/>
          <w:lang w:eastAsia="ru-RU"/>
        </w:rPr>
        <w:t>;</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 динамика налоговой базы по АУСН на основе информационного ресурса;</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34546D">
        <w:rPr>
          <w:sz w:val="27"/>
          <w:szCs w:val="27"/>
        </w:rPr>
        <w:t>страховых взносов</w:t>
      </w:r>
      <w:r w:rsidRPr="0034546D">
        <w:rPr>
          <w:snapToGrid w:val="0"/>
          <w:sz w:val="27"/>
          <w:szCs w:val="27"/>
          <w:lang w:eastAsia="ru-RU"/>
        </w:rPr>
        <w:t xml:space="preserve"> и иных обязательных платежей в бюджетную систему Российской Федерации»;</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0194B" w:rsidRPr="0034546D" w:rsidRDefault="00C0194B" w:rsidP="00C0194B">
      <w:pPr>
        <w:spacing w:line="240" w:lineRule="auto"/>
        <w:jc w:val="both"/>
        <w:rPr>
          <w:snapToGrid w:val="0"/>
          <w:sz w:val="27"/>
          <w:szCs w:val="27"/>
          <w:lang w:eastAsia="ru-RU"/>
        </w:rPr>
      </w:pPr>
      <w:r w:rsidRPr="0034546D">
        <w:rPr>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4546D">
        <w:rPr>
          <w:b/>
          <w:i/>
          <w:snapToGrid w:val="0"/>
          <w:sz w:val="27"/>
          <w:szCs w:val="27"/>
          <w:lang w:eastAsia="ru-RU"/>
        </w:rPr>
        <w:t xml:space="preserve">АУСН </w:t>
      </w:r>
      <w:r w:rsidRPr="0034546D">
        <w:rPr>
          <w:b/>
          <w:i/>
          <w:snapToGrid w:val="0"/>
          <w:sz w:val="27"/>
          <w:szCs w:val="27"/>
          <w:vertAlign w:val="subscript"/>
          <w:lang w:eastAsia="ru-RU"/>
        </w:rPr>
        <w:t>всего</w:t>
      </w:r>
      <w:r w:rsidRPr="0034546D">
        <w:rPr>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C0194B" w:rsidRPr="0034546D" w:rsidRDefault="00C0194B" w:rsidP="00C0194B">
      <w:pPr>
        <w:spacing w:before="120" w:after="120" w:line="240" w:lineRule="auto"/>
        <w:jc w:val="center"/>
        <w:rPr>
          <w:b/>
          <w:i/>
          <w:snapToGrid w:val="0"/>
          <w:sz w:val="27"/>
          <w:szCs w:val="27"/>
          <w:lang w:eastAsia="ru-RU"/>
        </w:rPr>
      </w:pPr>
      <w:r w:rsidRPr="0034546D">
        <w:rPr>
          <w:b/>
          <w:i/>
          <w:snapToGrid w:val="0"/>
          <w:sz w:val="27"/>
          <w:szCs w:val="27"/>
          <w:lang w:eastAsia="ru-RU"/>
        </w:rPr>
        <w:t xml:space="preserve">АУСН </w:t>
      </w:r>
      <w:r w:rsidRPr="0034546D">
        <w:rPr>
          <w:b/>
          <w:i/>
          <w:snapToGrid w:val="0"/>
          <w:sz w:val="27"/>
          <w:szCs w:val="27"/>
          <w:vertAlign w:val="subscript"/>
          <w:lang w:eastAsia="ru-RU"/>
        </w:rPr>
        <w:t>всего</w:t>
      </w:r>
      <w:r w:rsidRPr="0034546D">
        <w:rPr>
          <w:b/>
          <w:i/>
          <w:snapToGrid w:val="0"/>
          <w:sz w:val="27"/>
          <w:szCs w:val="27"/>
          <w:lang w:eastAsia="ru-RU"/>
        </w:rPr>
        <w:t xml:space="preserve"> = АУСН </w:t>
      </w:r>
      <w:r w:rsidRPr="0034546D">
        <w:rPr>
          <w:b/>
          <w:i/>
          <w:snapToGrid w:val="0"/>
          <w:sz w:val="27"/>
          <w:szCs w:val="27"/>
          <w:vertAlign w:val="subscript"/>
          <w:lang w:eastAsia="ru-RU"/>
        </w:rPr>
        <w:t>1</w:t>
      </w:r>
      <w:r w:rsidRPr="0034546D">
        <w:rPr>
          <w:b/>
          <w:i/>
          <w:snapToGrid w:val="0"/>
          <w:sz w:val="27"/>
          <w:szCs w:val="27"/>
          <w:lang w:eastAsia="ru-RU"/>
        </w:rPr>
        <w:t xml:space="preserve"> + АУСН </w:t>
      </w:r>
      <w:r w:rsidRPr="0034546D">
        <w:rPr>
          <w:b/>
          <w:i/>
          <w:snapToGrid w:val="0"/>
          <w:sz w:val="27"/>
          <w:szCs w:val="27"/>
          <w:vertAlign w:val="subscript"/>
          <w:lang w:eastAsia="ru-RU"/>
        </w:rPr>
        <w:t>2</w:t>
      </w:r>
      <w:r w:rsidRPr="0034546D">
        <w:rPr>
          <w:b/>
          <w:i/>
          <w:snapToGrid w:val="0"/>
          <w:sz w:val="27"/>
          <w:szCs w:val="27"/>
          <w:lang w:eastAsia="ru-RU"/>
        </w:rPr>
        <w:t>,</w:t>
      </w:r>
    </w:p>
    <w:p w:rsidR="00C0194B" w:rsidRPr="0034546D" w:rsidRDefault="00C0194B" w:rsidP="00C0194B">
      <w:pPr>
        <w:spacing w:line="240" w:lineRule="auto"/>
        <w:jc w:val="both"/>
        <w:rPr>
          <w:sz w:val="27"/>
          <w:szCs w:val="27"/>
        </w:rPr>
      </w:pPr>
      <w:r w:rsidRPr="0034546D">
        <w:rPr>
          <w:sz w:val="27"/>
          <w:szCs w:val="27"/>
        </w:rPr>
        <w:t>где:</w:t>
      </w:r>
    </w:p>
    <w:p w:rsidR="00C0194B" w:rsidRPr="0034546D" w:rsidRDefault="00C0194B" w:rsidP="00C0194B">
      <w:pPr>
        <w:autoSpaceDE w:val="0"/>
        <w:autoSpaceDN w:val="0"/>
        <w:adjustRightInd w:val="0"/>
        <w:spacing w:line="240" w:lineRule="auto"/>
        <w:jc w:val="both"/>
        <w:rPr>
          <w:iCs/>
          <w:snapToGrid w:val="0"/>
          <w:sz w:val="27"/>
          <w:szCs w:val="27"/>
          <w:lang w:eastAsia="ru-RU"/>
        </w:rPr>
      </w:pPr>
      <w:r w:rsidRPr="0034546D">
        <w:rPr>
          <w:b/>
          <w:i/>
          <w:snapToGrid w:val="0"/>
          <w:sz w:val="27"/>
          <w:szCs w:val="27"/>
          <w:lang w:eastAsia="ru-RU"/>
        </w:rPr>
        <w:t>АУСН</w:t>
      </w:r>
      <w:r w:rsidRPr="0034546D">
        <w:rPr>
          <w:b/>
          <w:i/>
          <w:snapToGrid w:val="0"/>
          <w:sz w:val="27"/>
          <w:szCs w:val="27"/>
          <w:vertAlign w:val="subscript"/>
          <w:lang w:eastAsia="ru-RU"/>
        </w:rPr>
        <w:t xml:space="preserve">1 </w:t>
      </w:r>
      <w:r w:rsidRPr="0034546D">
        <w:rPr>
          <w:iCs/>
          <w:snapToGrid w:val="0"/>
          <w:sz w:val="27"/>
          <w:szCs w:val="27"/>
          <w:lang w:eastAsia="ru-RU"/>
        </w:rPr>
        <w:t>– АУСН, уплачиваемый при использовании в качестве объекта налогообложения доходы;</w:t>
      </w:r>
    </w:p>
    <w:p w:rsidR="00C0194B" w:rsidRPr="0034546D" w:rsidRDefault="00C0194B" w:rsidP="00C0194B">
      <w:pPr>
        <w:autoSpaceDE w:val="0"/>
        <w:autoSpaceDN w:val="0"/>
        <w:adjustRightInd w:val="0"/>
        <w:spacing w:line="240" w:lineRule="auto"/>
        <w:jc w:val="both"/>
        <w:rPr>
          <w:iCs/>
          <w:snapToGrid w:val="0"/>
          <w:sz w:val="27"/>
          <w:szCs w:val="27"/>
          <w:lang w:eastAsia="ru-RU"/>
        </w:rPr>
      </w:pPr>
      <w:r w:rsidRPr="0034546D">
        <w:rPr>
          <w:b/>
          <w:i/>
          <w:snapToGrid w:val="0"/>
          <w:sz w:val="27"/>
          <w:szCs w:val="27"/>
          <w:lang w:eastAsia="ru-RU"/>
        </w:rPr>
        <w:t>АУСН</w:t>
      </w:r>
      <w:r w:rsidRPr="0034546D">
        <w:rPr>
          <w:b/>
          <w:i/>
          <w:snapToGrid w:val="0"/>
          <w:sz w:val="27"/>
          <w:szCs w:val="27"/>
          <w:vertAlign w:val="subscript"/>
          <w:lang w:eastAsia="ru-RU"/>
        </w:rPr>
        <w:t>2</w:t>
      </w:r>
      <w:r w:rsidRPr="0034546D">
        <w:rPr>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C0194B" w:rsidRPr="0034546D" w:rsidRDefault="00C0194B" w:rsidP="00C0194B">
      <w:pPr>
        <w:spacing w:line="240" w:lineRule="auto"/>
        <w:jc w:val="both"/>
        <w:rPr>
          <w:snapToGrid w:val="0"/>
          <w:spacing w:val="2"/>
          <w:sz w:val="27"/>
          <w:szCs w:val="27"/>
          <w:lang w:eastAsia="ru-RU"/>
        </w:rPr>
      </w:pPr>
      <w:r w:rsidRPr="0034546D">
        <w:rPr>
          <w:iCs/>
          <w:snapToGrid w:val="0"/>
          <w:sz w:val="27"/>
          <w:szCs w:val="27"/>
          <w:lang w:eastAsia="ru-RU"/>
        </w:rPr>
        <w:lastRenderedPageBreak/>
        <w:t>Прогнозный объём АУСН, уплачиваемый при использовании в качестве объекта налогообложения доходы (</w:t>
      </w:r>
      <w:r w:rsidRPr="0034546D">
        <w:rPr>
          <w:b/>
          <w:i/>
          <w:snapToGrid w:val="0"/>
          <w:sz w:val="27"/>
          <w:szCs w:val="27"/>
          <w:lang w:eastAsia="ru-RU"/>
        </w:rPr>
        <w:t>АУСН</w:t>
      </w:r>
      <w:r w:rsidRPr="0034546D">
        <w:rPr>
          <w:b/>
          <w:i/>
          <w:snapToGrid w:val="0"/>
          <w:sz w:val="27"/>
          <w:szCs w:val="27"/>
          <w:vertAlign w:val="subscript"/>
          <w:lang w:eastAsia="ru-RU"/>
        </w:rPr>
        <w:t>1</w:t>
      </w:r>
      <w:r w:rsidRPr="0034546D">
        <w:rPr>
          <w:snapToGrid w:val="0"/>
          <w:spacing w:val="2"/>
          <w:sz w:val="27"/>
          <w:szCs w:val="27"/>
          <w:lang w:eastAsia="ru-RU"/>
        </w:rPr>
        <w:t>), рассчитывается по следующей формуле:</w:t>
      </w:r>
    </w:p>
    <w:p w:rsidR="00C0194B" w:rsidRPr="0034546D" w:rsidRDefault="00C0194B" w:rsidP="00C0194B">
      <w:pPr>
        <w:spacing w:line="240" w:lineRule="auto"/>
        <w:jc w:val="both"/>
        <w:rPr>
          <w:iCs/>
          <w:snapToGrid w:val="0"/>
          <w:sz w:val="16"/>
          <w:szCs w:val="16"/>
          <w:lang w:eastAsia="ru-RU"/>
        </w:rPr>
      </w:pPr>
    </w:p>
    <w:p w:rsidR="00C0194B" w:rsidRPr="0034546D" w:rsidRDefault="00C0194B" w:rsidP="00C0194B">
      <w:pPr>
        <w:spacing w:line="240" w:lineRule="auto"/>
        <w:jc w:val="center"/>
        <w:rPr>
          <w:b/>
          <w:i/>
          <w:snapToGrid w:val="0"/>
          <w:sz w:val="27"/>
          <w:szCs w:val="27"/>
          <w:vertAlign w:val="subscript"/>
          <w:lang w:eastAsia="ru-RU"/>
        </w:rPr>
      </w:pPr>
      <w:r w:rsidRPr="0034546D">
        <w:rPr>
          <w:b/>
          <w:i/>
          <w:snapToGrid w:val="0"/>
          <w:sz w:val="27"/>
          <w:szCs w:val="27"/>
          <w:lang w:eastAsia="ru-RU"/>
        </w:rPr>
        <w:t>АУСН</w:t>
      </w:r>
      <w:r w:rsidRPr="0034546D">
        <w:rPr>
          <w:b/>
          <w:i/>
          <w:snapToGrid w:val="0"/>
          <w:sz w:val="27"/>
          <w:szCs w:val="27"/>
          <w:vertAlign w:val="subscript"/>
          <w:lang w:eastAsia="ru-RU"/>
        </w:rPr>
        <w:t>1</w:t>
      </w:r>
      <w:r w:rsidRPr="0034546D">
        <w:rPr>
          <w:snapToGrid w:val="0"/>
          <w:sz w:val="27"/>
          <w:szCs w:val="27"/>
          <w:lang w:eastAsia="ru-RU"/>
        </w:rPr>
        <w:t xml:space="preserve"> = [(</w:t>
      </w:r>
      <w:r w:rsidRPr="0034546D">
        <w:rPr>
          <w:i/>
          <w:iCs/>
          <w:snapToGrid w:val="0"/>
          <w:sz w:val="27"/>
          <w:szCs w:val="27"/>
          <w:lang w:val="en-US" w:eastAsia="ru-RU"/>
        </w:rPr>
        <w:t>V</w:t>
      </w:r>
      <w:r w:rsidRPr="0034546D">
        <w:rPr>
          <w:i/>
          <w:iCs/>
          <w:snapToGrid w:val="0"/>
          <w:sz w:val="27"/>
          <w:szCs w:val="27"/>
          <w:lang w:eastAsia="ru-RU"/>
        </w:rPr>
        <w:t>нб1</w:t>
      </w:r>
      <w:r w:rsidRPr="0034546D">
        <w:rPr>
          <w:i/>
          <w:iCs/>
          <w:snapToGrid w:val="0"/>
          <w:sz w:val="27"/>
          <w:szCs w:val="27"/>
          <w:vertAlign w:val="subscript"/>
          <w:lang w:eastAsia="ru-RU"/>
        </w:rPr>
        <w:t>пп</w:t>
      </w:r>
      <w:r w:rsidRPr="0034546D">
        <w:rPr>
          <w:iCs/>
          <w:snapToGrid w:val="0"/>
          <w:sz w:val="27"/>
          <w:szCs w:val="27"/>
          <w:lang w:eastAsia="ru-RU"/>
        </w:rPr>
        <w:t xml:space="preserve"> * (</w:t>
      </w:r>
      <w:r w:rsidRPr="0034546D">
        <w:rPr>
          <w:iCs/>
          <w:snapToGrid w:val="0"/>
          <w:sz w:val="27"/>
          <w:szCs w:val="27"/>
          <w:lang w:val="en-US" w:eastAsia="ru-RU"/>
        </w:rPr>
        <w:t>S</w:t>
      </w:r>
      <w:r w:rsidRPr="0034546D">
        <w:rPr>
          <w:iCs/>
          <w:snapToGrid w:val="0"/>
          <w:sz w:val="27"/>
          <w:szCs w:val="27"/>
          <w:lang w:eastAsia="ru-RU"/>
        </w:rPr>
        <w:t xml:space="preserve">)) (+/-) </w:t>
      </w:r>
      <w:r w:rsidRPr="0034546D">
        <w:rPr>
          <w:b/>
          <w:i/>
          <w:snapToGrid w:val="0"/>
          <w:sz w:val="27"/>
          <w:szCs w:val="27"/>
          <w:lang w:eastAsia="ru-RU"/>
        </w:rPr>
        <w:t>F]</w:t>
      </w:r>
      <w:r w:rsidRPr="0034546D">
        <w:rPr>
          <w:snapToGrid w:val="0"/>
          <w:spacing w:val="2"/>
          <w:sz w:val="27"/>
          <w:szCs w:val="27"/>
          <w:lang w:eastAsia="ru-RU"/>
        </w:rPr>
        <w:t xml:space="preserve"> * (</w:t>
      </w:r>
      <w:r w:rsidRPr="0034546D">
        <w:rPr>
          <w:b/>
          <w:i/>
          <w:snapToGrid w:val="0"/>
          <w:sz w:val="27"/>
          <w:szCs w:val="27"/>
          <w:lang w:val="en-US" w:eastAsia="ru-RU"/>
        </w:rPr>
        <w:t>K</w:t>
      </w:r>
      <w:r w:rsidRPr="0034546D">
        <w:rPr>
          <w:b/>
          <w:i/>
          <w:snapToGrid w:val="0"/>
          <w:sz w:val="27"/>
          <w:szCs w:val="27"/>
          <w:lang w:eastAsia="ru-RU"/>
        </w:rPr>
        <w:t xml:space="preserve"> </w:t>
      </w:r>
      <w:r w:rsidRPr="0034546D">
        <w:rPr>
          <w:b/>
          <w:i/>
          <w:snapToGrid w:val="0"/>
          <w:sz w:val="27"/>
          <w:szCs w:val="27"/>
          <w:vertAlign w:val="subscript"/>
          <w:lang w:eastAsia="ru-RU"/>
        </w:rPr>
        <w:t>соб</w:t>
      </w:r>
      <w:r w:rsidRPr="0034546D">
        <w:rPr>
          <w:b/>
          <w:i/>
          <w:snapToGrid w:val="0"/>
          <w:sz w:val="27"/>
          <w:szCs w:val="27"/>
          <w:lang w:eastAsia="ru-RU"/>
        </w:rPr>
        <w:t>),</w:t>
      </w:r>
    </w:p>
    <w:p w:rsidR="00C0194B" w:rsidRPr="0034546D" w:rsidRDefault="00C0194B" w:rsidP="00C0194B">
      <w:pPr>
        <w:spacing w:line="240" w:lineRule="auto"/>
        <w:jc w:val="both"/>
        <w:rPr>
          <w:sz w:val="27"/>
          <w:szCs w:val="27"/>
        </w:rPr>
      </w:pPr>
      <w:r w:rsidRPr="0034546D">
        <w:rPr>
          <w:sz w:val="27"/>
          <w:szCs w:val="27"/>
        </w:rPr>
        <w:t>где:</w:t>
      </w:r>
    </w:p>
    <w:p w:rsidR="00C0194B" w:rsidRPr="0034546D" w:rsidRDefault="00C0194B" w:rsidP="00C0194B">
      <w:pPr>
        <w:spacing w:line="240" w:lineRule="auto"/>
        <w:jc w:val="both"/>
        <w:rPr>
          <w:iCs/>
          <w:snapToGrid w:val="0"/>
          <w:sz w:val="27"/>
          <w:szCs w:val="27"/>
          <w:lang w:eastAsia="ru-RU"/>
        </w:rPr>
      </w:pPr>
      <w:r w:rsidRPr="0034546D">
        <w:rPr>
          <w:i/>
          <w:iCs/>
          <w:snapToGrid w:val="0"/>
          <w:sz w:val="27"/>
          <w:szCs w:val="27"/>
          <w:lang w:val="en-US" w:eastAsia="ru-RU"/>
        </w:rPr>
        <w:t>V</w:t>
      </w:r>
      <w:r w:rsidRPr="0034546D">
        <w:rPr>
          <w:i/>
          <w:iCs/>
          <w:snapToGrid w:val="0"/>
          <w:sz w:val="27"/>
          <w:szCs w:val="27"/>
          <w:lang w:eastAsia="ru-RU"/>
        </w:rPr>
        <w:t>нб1</w:t>
      </w:r>
      <w:r w:rsidRPr="0034546D">
        <w:rPr>
          <w:i/>
          <w:iCs/>
          <w:snapToGrid w:val="0"/>
          <w:sz w:val="27"/>
          <w:szCs w:val="27"/>
          <w:vertAlign w:val="subscript"/>
          <w:lang w:eastAsia="ru-RU"/>
        </w:rPr>
        <w:t>пп</w:t>
      </w:r>
      <w:r w:rsidRPr="0034546D">
        <w:rPr>
          <w:iCs/>
          <w:snapToGrid w:val="0"/>
          <w:sz w:val="27"/>
          <w:szCs w:val="27"/>
          <w:lang w:eastAsia="ru-RU"/>
        </w:rPr>
        <w:t xml:space="preserve"> – налоговая база прогнозируемого периода по </w:t>
      </w:r>
      <w:r w:rsidRPr="0034546D">
        <w:rPr>
          <w:b/>
          <w:i/>
          <w:snapToGrid w:val="0"/>
          <w:sz w:val="27"/>
          <w:szCs w:val="27"/>
          <w:lang w:eastAsia="ru-RU"/>
        </w:rPr>
        <w:t>АУСН</w:t>
      </w:r>
      <w:r w:rsidRPr="0034546D">
        <w:rPr>
          <w:b/>
          <w:i/>
          <w:snapToGrid w:val="0"/>
          <w:sz w:val="27"/>
          <w:szCs w:val="27"/>
          <w:vertAlign w:val="subscript"/>
          <w:lang w:eastAsia="ru-RU"/>
        </w:rPr>
        <w:t>1</w:t>
      </w:r>
      <w:r w:rsidRPr="0034546D">
        <w:rPr>
          <w:iCs/>
          <w:snapToGrid w:val="0"/>
          <w:sz w:val="27"/>
          <w:szCs w:val="27"/>
          <w:lang w:eastAsia="ru-RU"/>
        </w:rPr>
        <w:t>, тыс. рублей;</w:t>
      </w:r>
    </w:p>
    <w:p w:rsidR="00C0194B" w:rsidRPr="0034546D" w:rsidRDefault="00C0194B" w:rsidP="00C0194B">
      <w:pPr>
        <w:spacing w:line="240" w:lineRule="auto"/>
        <w:jc w:val="both"/>
        <w:rPr>
          <w:iCs/>
          <w:snapToGrid w:val="0"/>
          <w:sz w:val="27"/>
          <w:szCs w:val="27"/>
          <w:lang w:eastAsia="ru-RU"/>
        </w:rPr>
      </w:pPr>
      <w:r w:rsidRPr="0034546D">
        <w:rPr>
          <w:iCs/>
          <w:snapToGrid w:val="0"/>
          <w:sz w:val="27"/>
          <w:szCs w:val="27"/>
          <w:lang w:val="en-US" w:eastAsia="ru-RU"/>
        </w:rPr>
        <w:t>S</w:t>
      </w:r>
      <w:r w:rsidRPr="0034546D">
        <w:rPr>
          <w:iCs/>
          <w:snapToGrid w:val="0"/>
          <w:sz w:val="27"/>
          <w:szCs w:val="27"/>
          <w:lang w:eastAsia="ru-RU"/>
        </w:rPr>
        <w:t xml:space="preserve"> – ставка налога, %;</w:t>
      </w:r>
    </w:p>
    <w:p w:rsidR="00C0194B" w:rsidRPr="0034546D" w:rsidRDefault="00C0194B" w:rsidP="00C0194B">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0194B" w:rsidRPr="0034546D" w:rsidRDefault="00C0194B" w:rsidP="00C0194B">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0194B" w:rsidRPr="0034546D" w:rsidRDefault="00C0194B" w:rsidP="00C0194B">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0194B" w:rsidRPr="0034546D" w:rsidRDefault="00C0194B" w:rsidP="00C0194B">
      <w:pPr>
        <w:spacing w:line="240" w:lineRule="auto"/>
        <w:jc w:val="both"/>
        <w:rPr>
          <w:iCs/>
          <w:snapToGrid w:val="0"/>
          <w:sz w:val="27"/>
          <w:szCs w:val="27"/>
          <w:lang w:eastAsia="ru-RU"/>
        </w:rPr>
      </w:pPr>
      <w:r w:rsidRPr="0034546D">
        <w:rPr>
          <w:iCs/>
          <w:snapToGrid w:val="0"/>
          <w:sz w:val="27"/>
          <w:szCs w:val="27"/>
          <w:lang w:eastAsia="ru-RU"/>
        </w:rPr>
        <w:t xml:space="preserve">Прогнозируемый объём налоговой базы по АУСН, уплачиваемого при использовании в качестве объекта налогообложения доходы </w:t>
      </w:r>
      <w:r w:rsidRPr="0034546D">
        <w:rPr>
          <w:i/>
          <w:iCs/>
          <w:snapToGrid w:val="0"/>
          <w:sz w:val="27"/>
          <w:szCs w:val="27"/>
          <w:lang w:eastAsia="ru-RU"/>
        </w:rPr>
        <w:t>(</w:t>
      </w:r>
      <w:r w:rsidRPr="0034546D">
        <w:rPr>
          <w:i/>
          <w:iCs/>
          <w:snapToGrid w:val="0"/>
          <w:sz w:val="27"/>
          <w:szCs w:val="27"/>
          <w:lang w:val="en-US" w:eastAsia="ru-RU"/>
        </w:rPr>
        <w:t>V</w:t>
      </w:r>
      <w:r w:rsidRPr="0034546D">
        <w:rPr>
          <w:i/>
          <w:iCs/>
          <w:snapToGrid w:val="0"/>
          <w:sz w:val="27"/>
          <w:szCs w:val="27"/>
          <w:lang w:eastAsia="ru-RU"/>
        </w:rPr>
        <w:t>нб1</w:t>
      </w:r>
      <w:r w:rsidRPr="0034546D">
        <w:rPr>
          <w:i/>
          <w:iCs/>
          <w:snapToGrid w:val="0"/>
          <w:sz w:val="27"/>
          <w:szCs w:val="27"/>
          <w:vertAlign w:val="subscript"/>
          <w:lang w:eastAsia="ru-RU"/>
        </w:rPr>
        <w:t>пп</w:t>
      </w:r>
      <w:r w:rsidRPr="0034546D">
        <w:rPr>
          <w:iCs/>
          <w:snapToGrid w:val="0"/>
          <w:sz w:val="27"/>
          <w:szCs w:val="27"/>
          <w:lang w:eastAsia="ru-RU"/>
        </w:rPr>
        <w:t>), рассчитывается на основе налоговой базы предыдущего периода исходя из темпа роста В</w:t>
      </w:r>
      <w:r w:rsidR="00112C8B">
        <w:rPr>
          <w:iCs/>
          <w:snapToGrid w:val="0"/>
          <w:sz w:val="27"/>
          <w:szCs w:val="27"/>
          <w:lang w:eastAsia="ru-RU"/>
        </w:rPr>
        <w:t>Р</w:t>
      </w:r>
      <w:r w:rsidRPr="0034546D">
        <w:rPr>
          <w:iCs/>
          <w:snapToGrid w:val="0"/>
          <w:sz w:val="27"/>
          <w:szCs w:val="27"/>
          <w:lang w:eastAsia="ru-RU"/>
        </w:rPr>
        <w:t>П, по следующей формуле:</w:t>
      </w:r>
    </w:p>
    <w:p w:rsidR="00C0194B" w:rsidRPr="0034546D" w:rsidRDefault="00C0194B" w:rsidP="00C0194B">
      <w:pPr>
        <w:spacing w:line="240" w:lineRule="auto"/>
        <w:jc w:val="both"/>
        <w:rPr>
          <w:iCs/>
          <w:snapToGrid w:val="0"/>
          <w:sz w:val="27"/>
          <w:szCs w:val="27"/>
          <w:lang w:eastAsia="ru-RU"/>
        </w:rPr>
      </w:pPr>
    </w:p>
    <w:p w:rsidR="00C0194B" w:rsidRPr="0034546D" w:rsidRDefault="00C0194B" w:rsidP="00C0194B">
      <w:pPr>
        <w:spacing w:line="240" w:lineRule="auto"/>
        <w:jc w:val="center"/>
        <w:rPr>
          <w:iCs/>
          <w:strike/>
          <w:snapToGrid w:val="0"/>
          <w:sz w:val="27"/>
          <w:szCs w:val="27"/>
          <w:lang w:eastAsia="ru-RU"/>
        </w:rPr>
      </w:pPr>
      <w:r w:rsidRPr="0034546D">
        <w:rPr>
          <w:i/>
          <w:iCs/>
          <w:snapToGrid w:val="0"/>
          <w:sz w:val="27"/>
          <w:szCs w:val="27"/>
          <w:lang w:val="en-US" w:eastAsia="ru-RU"/>
        </w:rPr>
        <w:t>V</w:t>
      </w:r>
      <w:r w:rsidRPr="0034546D">
        <w:rPr>
          <w:i/>
          <w:iCs/>
          <w:snapToGrid w:val="0"/>
          <w:sz w:val="27"/>
          <w:szCs w:val="27"/>
          <w:lang w:eastAsia="ru-RU"/>
        </w:rPr>
        <w:t>нб1</w:t>
      </w:r>
      <w:r w:rsidRPr="0034546D">
        <w:rPr>
          <w:i/>
          <w:iCs/>
          <w:snapToGrid w:val="0"/>
          <w:sz w:val="27"/>
          <w:szCs w:val="27"/>
          <w:vertAlign w:val="subscript"/>
          <w:lang w:eastAsia="ru-RU"/>
        </w:rPr>
        <w:t>пп</w:t>
      </w:r>
      <w:r w:rsidRPr="0034546D">
        <w:rPr>
          <w:iCs/>
          <w:snapToGrid w:val="0"/>
          <w:sz w:val="27"/>
          <w:szCs w:val="27"/>
          <w:lang w:eastAsia="ru-RU"/>
        </w:rPr>
        <w:t xml:space="preserve"> = </w:t>
      </w:r>
      <w:r w:rsidRPr="0034546D">
        <w:rPr>
          <w:i/>
          <w:iCs/>
          <w:snapToGrid w:val="0"/>
          <w:sz w:val="27"/>
          <w:szCs w:val="27"/>
          <w:lang w:val="en-US" w:eastAsia="ru-RU"/>
        </w:rPr>
        <w:t>V</w:t>
      </w:r>
      <w:r w:rsidRPr="0034546D">
        <w:rPr>
          <w:i/>
          <w:iCs/>
          <w:snapToGrid w:val="0"/>
          <w:sz w:val="27"/>
          <w:szCs w:val="27"/>
          <w:lang w:eastAsia="ru-RU"/>
        </w:rPr>
        <w:t>нб1</w:t>
      </w:r>
      <w:r w:rsidRPr="0034546D">
        <w:rPr>
          <w:i/>
          <w:iCs/>
          <w:snapToGrid w:val="0"/>
          <w:sz w:val="27"/>
          <w:szCs w:val="27"/>
          <w:vertAlign w:val="subscript"/>
          <w:lang w:eastAsia="ru-RU"/>
        </w:rPr>
        <w:t>пр.п</w:t>
      </w:r>
      <w:r w:rsidR="000F68CE">
        <w:rPr>
          <w:iCs/>
          <w:snapToGrid w:val="0"/>
          <w:sz w:val="27"/>
          <w:szCs w:val="27"/>
          <w:lang w:eastAsia="ru-RU"/>
        </w:rPr>
        <w:t xml:space="preserve"> * </w:t>
      </w:r>
      <w:r w:rsidRPr="00E7710C">
        <w:rPr>
          <w:i/>
          <w:snapToGrid w:val="0"/>
          <w:sz w:val="27"/>
          <w:szCs w:val="27"/>
          <w:lang w:val="en-US" w:eastAsia="ru-RU"/>
        </w:rPr>
        <w:t>V</w:t>
      </w:r>
      <w:r w:rsidRPr="00E7710C">
        <w:rPr>
          <w:i/>
          <w:snapToGrid w:val="0"/>
          <w:sz w:val="27"/>
          <w:szCs w:val="27"/>
          <w:vertAlign w:val="subscript"/>
          <w:lang w:eastAsia="ru-RU"/>
        </w:rPr>
        <w:t>В</w:t>
      </w:r>
      <w:r w:rsidR="005229F0" w:rsidRPr="00E7710C">
        <w:rPr>
          <w:i/>
          <w:snapToGrid w:val="0"/>
          <w:sz w:val="27"/>
          <w:szCs w:val="27"/>
          <w:vertAlign w:val="subscript"/>
          <w:lang w:eastAsia="ru-RU"/>
        </w:rPr>
        <w:t>Р</w:t>
      </w:r>
      <w:r w:rsidRPr="00E7710C">
        <w:rPr>
          <w:i/>
          <w:snapToGrid w:val="0"/>
          <w:sz w:val="27"/>
          <w:szCs w:val="27"/>
          <w:vertAlign w:val="subscript"/>
          <w:lang w:eastAsia="ru-RU"/>
        </w:rPr>
        <w:t>П</w:t>
      </w:r>
      <w:r w:rsidRPr="00E7710C">
        <w:rPr>
          <w:snapToGrid w:val="0"/>
          <w:sz w:val="27"/>
          <w:szCs w:val="27"/>
          <w:lang w:eastAsia="ru-RU"/>
        </w:rPr>
        <w:t xml:space="preserve"> </w:t>
      </w:r>
      <w:r w:rsidRPr="00E7710C">
        <w:rPr>
          <w:snapToGrid w:val="0"/>
          <w:sz w:val="27"/>
          <w:szCs w:val="27"/>
          <w:vertAlign w:val="subscript"/>
          <w:lang w:eastAsia="ru-RU"/>
        </w:rPr>
        <w:t xml:space="preserve">п.п </w:t>
      </w:r>
      <w:r w:rsidRPr="00E7710C">
        <w:rPr>
          <w:iCs/>
          <w:snapToGrid w:val="0"/>
          <w:sz w:val="27"/>
          <w:szCs w:val="27"/>
          <w:lang w:eastAsia="ru-RU"/>
        </w:rPr>
        <w:t xml:space="preserve">/ </w:t>
      </w:r>
      <w:r w:rsidRPr="00E7710C">
        <w:rPr>
          <w:i/>
          <w:snapToGrid w:val="0"/>
          <w:sz w:val="27"/>
          <w:szCs w:val="27"/>
          <w:lang w:val="en-US" w:eastAsia="ru-RU"/>
        </w:rPr>
        <w:t>V</w:t>
      </w:r>
      <w:r w:rsidRPr="00E7710C">
        <w:rPr>
          <w:i/>
          <w:snapToGrid w:val="0"/>
          <w:sz w:val="27"/>
          <w:szCs w:val="27"/>
          <w:vertAlign w:val="subscript"/>
          <w:lang w:eastAsia="ru-RU"/>
        </w:rPr>
        <w:t>В</w:t>
      </w:r>
      <w:r w:rsidR="005229F0" w:rsidRPr="00E7710C">
        <w:rPr>
          <w:i/>
          <w:snapToGrid w:val="0"/>
          <w:sz w:val="27"/>
          <w:szCs w:val="27"/>
          <w:vertAlign w:val="subscript"/>
          <w:lang w:eastAsia="ru-RU"/>
        </w:rPr>
        <w:t>Р</w:t>
      </w:r>
      <w:r w:rsidRPr="00E7710C">
        <w:rPr>
          <w:i/>
          <w:snapToGrid w:val="0"/>
          <w:sz w:val="27"/>
          <w:szCs w:val="27"/>
          <w:vertAlign w:val="subscript"/>
          <w:lang w:eastAsia="ru-RU"/>
        </w:rPr>
        <w:t>П</w:t>
      </w:r>
      <w:r w:rsidRPr="0034546D">
        <w:rPr>
          <w:snapToGrid w:val="0"/>
          <w:sz w:val="27"/>
          <w:szCs w:val="27"/>
          <w:vertAlign w:val="subscript"/>
          <w:lang w:eastAsia="ru-RU"/>
        </w:rPr>
        <w:t xml:space="preserve"> пр.п</w:t>
      </w:r>
      <w:r w:rsidRPr="0034546D">
        <w:rPr>
          <w:iCs/>
          <w:strike/>
          <w:snapToGrid w:val="0"/>
          <w:sz w:val="27"/>
          <w:szCs w:val="27"/>
          <w:lang w:eastAsia="ru-RU"/>
        </w:rPr>
        <w:t>,</w:t>
      </w:r>
    </w:p>
    <w:p w:rsidR="00C0194B" w:rsidRPr="0034546D" w:rsidRDefault="00C0194B" w:rsidP="00C0194B">
      <w:pPr>
        <w:spacing w:line="240" w:lineRule="auto"/>
        <w:jc w:val="both"/>
        <w:rPr>
          <w:sz w:val="27"/>
          <w:szCs w:val="27"/>
        </w:rPr>
      </w:pPr>
      <w:r w:rsidRPr="0034546D">
        <w:rPr>
          <w:sz w:val="27"/>
          <w:szCs w:val="27"/>
        </w:rPr>
        <w:t>где:</w:t>
      </w:r>
    </w:p>
    <w:p w:rsidR="00C0194B" w:rsidRPr="0034546D" w:rsidRDefault="00C0194B" w:rsidP="00C0194B">
      <w:pPr>
        <w:spacing w:line="240" w:lineRule="auto"/>
        <w:jc w:val="both"/>
        <w:rPr>
          <w:iCs/>
          <w:snapToGrid w:val="0"/>
          <w:sz w:val="27"/>
          <w:szCs w:val="27"/>
          <w:lang w:eastAsia="ru-RU"/>
        </w:rPr>
      </w:pPr>
      <w:r w:rsidRPr="0034546D">
        <w:rPr>
          <w:i/>
          <w:iCs/>
          <w:snapToGrid w:val="0"/>
          <w:sz w:val="27"/>
          <w:szCs w:val="27"/>
          <w:lang w:val="en-US" w:eastAsia="ru-RU"/>
        </w:rPr>
        <w:t>V</w:t>
      </w:r>
      <w:r w:rsidRPr="0034546D">
        <w:rPr>
          <w:i/>
          <w:iCs/>
          <w:snapToGrid w:val="0"/>
          <w:sz w:val="27"/>
          <w:szCs w:val="27"/>
          <w:lang w:eastAsia="ru-RU"/>
        </w:rPr>
        <w:t>нб1</w:t>
      </w:r>
      <w:r w:rsidRPr="0034546D">
        <w:rPr>
          <w:i/>
          <w:iCs/>
          <w:snapToGrid w:val="0"/>
          <w:sz w:val="27"/>
          <w:szCs w:val="27"/>
          <w:vertAlign w:val="subscript"/>
          <w:lang w:eastAsia="ru-RU"/>
        </w:rPr>
        <w:t>пр.п</w:t>
      </w:r>
      <w:r w:rsidRPr="0034546D">
        <w:rPr>
          <w:iCs/>
          <w:snapToGrid w:val="0"/>
          <w:sz w:val="27"/>
          <w:szCs w:val="27"/>
          <w:lang w:eastAsia="ru-RU"/>
        </w:rPr>
        <w:t xml:space="preserve"> – налоговая база предыдущего периода по </w:t>
      </w:r>
      <w:r w:rsidRPr="0034546D">
        <w:rPr>
          <w:b/>
          <w:i/>
          <w:snapToGrid w:val="0"/>
          <w:sz w:val="27"/>
          <w:szCs w:val="27"/>
          <w:lang w:eastAsia="ru-RU"/>
        </w:rPr>
        <w:t>АУСН</w:t>
      </w:r>
      <w:r w:rsidRPr="0034546D">
        <w:rPr>
          <w:b/>
          <w:i/>
          <w:snapToGrid w:val="0"/>
          <w:sz w:val="27"/>
          <w:szCs w:val="27"/>
          <w:vertAlign w:val="subscript"/>
          <w:lang w:eastAsia="ru-RU"/>
        </w:rPr>
        <w:t>1</w:t>
      </w:r>
      <w:r w:rsidRPr="0034546D">
        <w:rPr>
          <w:iCs/>
          <w:snapToGrid w:val="0"/>
          <w:sz w:val="27"/>
          <w:szCs w:val="27"/>
          <w:lang w:eastAsia="ru-RU"/>
        </w:rPr>
        <w:t>, тыс. рублей;</w:t>
      </w:r>
    </w:p>
    <w:p w:rsidR="00C0194B" w:rsidRPr="00E7710C" w:rsidRDefault="00C0194B" w:rsidP="00C0194B">
      <w:pPr>
        <w:spacing w:line="240" w:lineRule="auto"/>
        <w:jc w:val="both"/>
        <w:rPr>
          <w:snapToGrid w:val="0"/>
          <w:sz w:val="27"/>
          <w:szCs w:val="27"/>
          <w:lang w:eastAsia="ru-RU"/>
        </w:rPr>
      </w:pPr>
      <w:r w:rsidRPr="00E7710C">
        <w:rPr>
          <w:i/>
          <w:snapToGrid w:val="0"/>
          <w:sz w:val="27"/>
          <w:szCs w:val="27"/>
          <w:lang w:val="en-US" w:eastAsia="ru-RU"/>
        </w:rPr>
        <w:t>V</w:t>
      </w:r>
      <w:r w:rsidRPr="00E7710C">
        <w:rPr>
          <w:i/>
          <w:snapToGrid w:val="0"/>
          <w:sz w:val="27"/>
          <w:szCs w:val="27"/>
          <w:vertAlign w:val="subscript"/>
          <w:lang w:eastAsia="ru-RU"/>
        </w:rPr>
        <w:t>В</w:t>
      </w:r>
      <w:r w:rsidR="005229F0" w:rsidRPr="00E7710C">
        <w:rPr>
          <w:i/>
          <w:snapToGrid w:val="0"/>
          <w:sz w:val="27"/>
          <w:szCs w:val="27"/>
          <w:vertAlign w:val="subscript"/>
          <w:lang w:eastAsia="ru-RU"/>
        </w:rPr>
        <w:t>Р</w:t>
      </w:r>
      <w:r w:rsidRPr="00E7710C">
        <w:rPr>
          <w:i/>
          <w:snapToGrid w:val="0"/>
          <w:sz w:val="27"/>
          <w:szCs w:val="27"/>
          <w:vertAlign w:val="subscript"/>
          <w:lang w:eastAsia="ru-RU"/>
        </w:rPr>
        <w:t>П</w:t>
      </w:r>
      <w:r w:rsidRPr="00E7710C">
        <w:rPr>
          <w:snapToGrid w:val="0"/>
          <w:sz w:val="27"/>
          <w:szCs w:val="27"/>
          <w:vertAlign w:val="subscript"/>
          <w:lang w:eastAsia="ru-RU"/>
        </w:rPr>
        <w:t xml:space="preserve"> пр.п</w:t>
      </w:r>
      <w:r w:rsidRPr="00E7710C">
        <w:rPr>
          <w:snapToGrid w:val="0"/>
          <w:sz w:val="27"/>
          <w:szCs w:val="27"/>
          <w:lang w:eastAsia="ru-RU"/>
        </w:rPr>
        <w:t xml:space="preserve"> – объём валового </w:t>
      </w:r>
      <w:r w:rsidR="005229F0" w:rsidRPr="00E7710C">
        <w:rPr>
          <w:snapToGrid w:val="0"/>
          <w:sz w:val="27"/>
          <w:szCs w:val="27"/>
          <w:lang w:eastAsia="ru-RU"/>
        </w:rPr>
        <w:t>регионального</w:t>
      </w:r>
      <w:r w:rsidRPr="00E7710C">
        <w:rPr>
          <w:snapToGrid w:val="0"/>
          <w:sz w:val="27"/>
          <w:szCs w:val="27"/>
          <w:lang w:eastAsia="ru-RU"/>
        </w:rPr>
        <w:t xml:space="preserve"> продукта в предыдущем периоде, тыс. рублей;</w:t>
      </w:r>
    </w:p>
    <w:p w:rsidR="00C0194B" w:rsidRPr="0034546D" w:rsidRDefault="00C0194B" w:rsidP="00C0194B">
      <w:pPr>
        <w:spacing w:line="240" w:lineRule="auto"/>
        <w:jc w:val="both"/>
        <w:rPr>
          <w:snapToGrid w:val="0"/>
          <w:sz w:val="27"/>
          <w:szCs w:val="27"/>
          <w:lang w:eastAsia="ru-RU"/>
        </w:rPr>
      </w:pPr>
      <w:r w:rsidRPr="00E7710C">
        <w:rPr>
          <w:i/>
          <w:snapToGrid w:val="0"/>
          <w:sz w:val="27"/>
          <w:szCs w:val="27"/>
          <w:lang w:val="en-US" w:eastAsia="ru-RU"/>
        </w:rPr>
        <w:t>V</w:t>
      </w:r>
      <w:r w:rsidRPr="00E7710C">
        <w:rPr>
          <w:i/>
          <w:snapToGrid w:val="0"/>
          <w:sz w:val="27"/>
          <w:szCs w:val="27"/>
          <w:vertAlign w:val="subscript"/>
          <w:lang w:eastAsia="ru-RU"/>
        </w:rPr>
        <w:t>В</w:t>
      </w:r>
      <w:r w:rsidR="005229F0" w:rsidRPr="00E7710C">
        <w:rPr>
          <w:i/>
          <w:snapToGrid w:val="0"/>
          <w:sz w:val="27"/>
          <w:szCs w:val="27"/>
          <w:vertAlign w:val="subscript"/>
          <w:lang w:eastAsia="ru-RU"/>
        </w:rPr>
        <w:t>Р</w:t>
      </w:r>
      <w:r w:rsidRPr="00E7710C">
        <w:rPr>
          <w:i/>
          <w:snapToGrid w:val="0"/>
          <w:sz w:val="27"/>
          <w:szCs w:val="27"/>
          <w:vertAlign w:val="subscript"/>
          <w:lang w:eastAsia="ru-RU"/>
        </w:rPr>
        <w:t>П</w:t>
      </w:r>
      <w:r w:rsidRPr="0034546D">
        <w:rPr>
          <w:snapToGrid w:val="0"/>
          <w:sz w:val="27"/>
          <w:szCs w:val="27"/>
          <w:lang w:eastAsia="ru-RU"/>
        </w:rPr>
        <w:t xml:space="preserve"> </w:t>
      </w:r>
      <w:r w:rsidRPr="0034546D">
        <w:rPr>
          <w:snapToGrid w:val="0"/>
          <w:sz w:val="27"/>
          <w:szCs w:val="27"/>
          <w:vertAlign w:val="subscript"/>
          <w:lang w:eastAsia="ru-RU"/>
        </w:rPr>
        <w:t>п.п</w:t>
      </w:r>
      <w:r w:rsidRPr="0034546D">
        <w:rPr>
          <w:iCs/>
          <w:snapToGrid w:val="0"/>
          <w:sz w:val="27"/>
          <w:szCs w:val="27"/>
          <w:lang w:eastAsia="ru-RU"/>
        </w:rPr>
        <w:t xml:space="preserve"> </w:t>
      </w:r>
      <w:r w:rsidRPr="0034546D">
        <w:rPr>
          <w:snapToGrid w:val="0"/>
          <w:sz w:val="27"/>
          <w:szCs w:val="27"/>
          <w:lang w:eastAsia="ru-RU"/>
        </w:rPr>
        <w:t xml:space="preserve">– объём прогнозируемого валового </w:t>
      </w:r>
      <w:r w:rsidR="005229F0">
        <w:rPr>
          <w:snapToGrid w:val="0"/>
          <w:sz w:val="27"/>
          <w:szCs w:val="27"/>
          <w:lang w:eastAsia="ru-RU"/>
        </w:rPr>
        <w:t>регионального</w:t>
      </w:r>
      <w:r w:rsidRPr="0034546D">
        <w:rPr>
          <w:snapToGrid w:val="0"/>
          <w:sz w:val="27"/>
          <w:szCs w:val="27"/>
          <w:lang w:eastAsia="ru-RU"/>
        </w:rPr>
        <w:t xml:space="preserve"> продукта</w:t>
      </w:r>
      <w:r w:rsidR="000F68CE">
        <w:rPr>
          <w:snapToGrid w:val="0"/>
          <w:sz w:val="27"/>
          <w:szCs w:val="27"/>
          <w:lang w:eastAsia="ru-RU"/>
        </w:rPr>
        <w:t>.</w:t>
      </w:r>
    </w:p>
    <w:p w:rsidR="00C0194B" w:rsidRPr="0034546D" w:rsidRDefault="00C0194B" w:rsidP="00C0194B">
      <w:pPr>
        <w:spacing w:line="240" w:lineRule="auto"/>
        <w:jc w:val="both"/>
        <w:rPr>
          <w:snapToGrid w:val="0"/>
          <w:spacing w:val="2"/>
          <w:sz w:val="27"/>
          <w:szCs w:val="27"/>
          <w:lang w:eastAsia="ru-RU"/>
        </w:rPr>
      </w:pPr>
      <w:r w:rsidRPr="0034546D">
        <w:rPr>
          <w:iCs/>
          <w:snapToGrid w:val="0"/>
          <w:sz w:val="27"/>
          <w:szCs w:val="27"/>
          <w:lang w:eastAsia="ru-RU"/>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4546D">
        <w:rPr>
          <w:b/>
          <w:i/>
          <w:snapToGrid w:val="0"/>
          <w:sz w:val="27"/>
          <w:szCs w:val="27"/>
          <w:lang w:eastAsia="ru-RU"/>
        </w:rPr>
        <w:t>АУСН</w:t>
      </w:r>
      <w:r w:rsidRPr="0034546D">
        <w:rPr>
          <w:b/>
          <w:i/>
          <w:snapToGrid w:val="0"/>
          <w:sz w:val="27"/>
          <w:szCs w:val="27"/>
          <w:vertAlign w:val="subscript"/>
          <w:lang w:eastAsia="ru-RU"/>
        </w:rPr>
        <w:t>2</w:t>
      </w:r>
      <w:r w:rsidRPr="0034546D">
        <w:rPr>
          <w:snapToGrid w:val="0"/>
          <w:spacing w:val="2"/>
          <w:sz w:val="27"/>
          <w:szCs w:val="27"/>
          <w:lang w:eastAsia="ru-RU"/>
        </w:rPr>
        <w:t>)</w:t>
      </w:r>
      <w:r w:rsidRPr="0034546D">
        <w:rPr>
          <w:iCs/>
          <w:snapToGrid w:val="0"/>
          <w:sz w:val="27"/>
          <w:szCs w:val="27"/>
          <w:lang w:eastAsia="ru-RU"/>
        </w:rPr>
        <w:t xml:space="preserve">, </w:t>
      </w:r>
      <w:r w:rsidRPr="0034546D">
        <w:rPr>
          <w:snapToGrid w:val="0"/>
          <w:spacing w:val="2"/>
          <w:sz w:val="27"/>
          <w:szCs w:val="27"/>
          <w:lang w:eastAsia="ru-RU"/>
        </w:rPr>
        <w:t>рассчитывается по следующей формуле:</w:t>
      </w:r>
    </w:p>
    <w:p w:rsidR="00C0194B" w:rsidRPr="0034546D" w:rsidRDefault="00C0194B" w:rsidP="00C0194B">
      <w:pPr>
        <w:spacing w:line="240" w:lineRule="auto"/>
        <w:jc w:val="both"/>
        <w:rPr>
          <w:rStyle w:val="FontStyle100"/>
          <w:sz w:val="27"/>
          <w:szCs w:val="27"/>
          <w:lang w:val="en-US"/>
        </w:rPr>
      </w:pPr>
      <w:r w:rsidRPr="0034546D">
        <w:rPr>
          <w:rStyle w:val="FontStyle99"/>
          <w:b/>
          <w:sz w:val="27"/>
          <w:szCs w:val="27"/>
        </w:rPr>
        <w:t>АУСН</w:t>
      </w:r>
      <w:r w:rsidRPr="0034546D">
        <w:rPr>
          <w:rStyle w:val="FontStyle99"/>
          <w:sz w:val="27"/>
          <w:szCs w:val="27"/>
          <w:vertAlign w:val="subscript"/>
          <w:lang w:val="en-US"/>
        </w:rPr>
        <w:t xml:space="preserve"> 2</w:t>
      </w:r>
      <w:r w:rsidRPr="0034546D">
        <w:rPr>
          <w:rStyle w:val="FontStyle99"/>
          <w:sz w:val="27"/>
          <w:szCs w:val="27"/>
          <w:lang w:val="en-US"/>
        </w:rPr>
        <w:t>= [(V</w:t>
      </w:r>
      <w:r w:rsidRPr="0034546D">
        <w:rPr>
          <w:rStyle w:val="FontStyle100"/>
          <w:sz w:val="27"/>
          <w:szCs w:val="27"/>
        </w:rPr>
        <w:t>нб</w:t>
      </w:r>
      <w:r w:rsidRPr="0034546D">
        <w:rPr>
          <w:rStyle w:val="FontStyle100"/>
          <w:sz w:val="27"/>
          <w:szCs w:val="27"/>
          <w:lang w:val="en-US"/>
        </w:rPr>
        <w:t xml:space="preserve">2nn </w:t>
      </w:r>
      <w:r w:rsidRPr="0034546D">
        <w:rPr>
          <w:rStyle w:val="FontStyle82"/>
          <w:sz w:val="27"/>
          <w:szCs w:val="27"/>
          <w:lang w:val="en-US"/>
        </w:rPr>
        <w:t xml:space="preserve">* (S1) (+/-) F] </w:t>
      </w:r>
      <w:r w:rsidRPr="0034546D">
        <w:rPr>
          <w:rStyle w:val="FontStyle100"/>
          <w:sz w:val="27"/>
          <w:szCs w:val="27"/>
          <w:lang w:val="en-US"/>
        </w:rPr>
        <w:t xml:space="preserve">+ </w:t>
      </w:r>
      <w:r w:rsidRPr="0034546D">
        <w:rPr>
          <w:rStyle w:val="FontStyle113"/>
          <w:sz w:val="27"/>
          <w:szCs w:val="27"/>
          <w:lang w:val="en-US"/>
        </w:rPr>
        <w:t>[(V</w:t>
      </w:r>
      <w:r w:rsidRPr="0034546D">
        <w:rPr>
          <w:rStyle w:val="FontStyle113"/>
          <w:sz w:val="27"/>
          <w:szCs w:val="27"/>
        </w:rPr>
        <w:t>нбЗ</w:t>
      </w:r>
      <w:r w:rsidRPr="0034546D">
        <w:rPr>
          <w:rStyle w:val="FontStyle113"/>
          <w:sz w:val="27"/>
          <w:szCs w:val="27"/>
          <w:lang w:val="en-US"/>
        </w:rPr>
        <w:t xml:space="preserve">nn </w:t>
      </w:r>
      <w:r w:rsidRPr="0034546D">
        <w:rPr>
          <w:rStyle w:val="FontStyle82"/>
          <w:sz w:val="27"/>
          <w:szCs w:val="27"/>
          <w:lang w:val="en-US"/>
        </w:rPr>
        <w:t xml:space="preserve">* (S2) </w:t>
      </w:r>
      <w:r w:rsidRPr="0034546D">
        <w:rPr>
          <w:rStyle w:val="FontStyle118"/>
          <w:sz w:val="27"/>
          <w:szCs w:val="27"/>
          <w:lang w:val="en-US"/>
        </w:rPr>
        <w:t>(+I</w:t>
      </w:r>
      <w:r w:rsidRPr="0034546D">
        <w:rPr>
          <w:rStyle w:val="FontStyle99"/>
          <w:sz w:val="27"/>
          <w:szCs w:val="27"/>
          <w:lang w:val="en-US"/>
        </w:rPr>
        <w:t xml:space="preserve">-) F] * </w:t>
      </w:r>
      <w:r w:rsidRPr="0034546D">
        <w:rPr>
          <w:rStyle w:val="FontStyle99"/>
          <w:spacing w:val="20"/>
          <w:sz w:val="27"/>
          <w:szCs w:val="27"/>
          <w:lang w:val="en-US"/>
        </w:rPr>
        <w:t>(</w:t>
      </w:r>
      <w:r w:rsidRPr="0034546D">
        <w:rPr>
          <w:rStyle w:val="FontStyle99"/>
          <w:spacing w:val="20"/>
          <w:sz w:val="27"/>
          <w:szCs w:val="27"/>
        </w:rPr>
        <w:t>Ксоб</w:t>
      </w:r>
      <w:r w:rsidRPr="0034546D">
        <w:rPr>
          <w:rStyle w:val="FontStyle100"/>
          <w:sz w:val="27"/>
          <w:szCs w:val="27"/>
          <w:lang w:val="en-US"/>
        </w:rPr>
        <w:t xml:space="preserve">), </w:t>
      </w:r>
    </w:p>
    <w:p w:rsidR="00C0194B" w:rsidRPr="0034546D" w:rsidRDefault="00C0194B" w:rsidP="00C0194B">
      <w:pPr>
        <w:spacing w:line="240" w:lineRule="auto"/>
        <w:jc w:val="both"/>
        <w:rPr>
          <w:snapToGrid w:val="0"/>
          <w:sz w:val="27"/>
          <w:szCs w:val="27"/>
          <w:lang w:eastAsia="ru-RU"/>
        </w:rPr>
      </w:pPr>
      <w:r w:rsidRPr="0034546D">
        <w:rPr>
          <w:iCs/>
          <w:snapToGrid w:val="0"/>
          <w:sz w:val="27"/>
          <w:szCs w:val="27"/>
          <w:lang w:eastAsia="ru-RU"/>
        </w:rPr>
        <w:t>где:</w:t>
      </w:r>
    </w:p>
    <w:p w:rsidR="00C0194B" w:rsidRPr="0034546D" w:rsidRDefault="00C0194B" w:rsidP="00C0194B">
      <w:pPr>
        <w:spacing w:line="240" w:lineRule="auto"/>
        <w:jc w:val="both"/>
        <w:rPr>
          <w:iCs/>
          <w:snapToGrid w:val="0"/>
          <w:sz w:val="27"/>
          <w:szCs w:val="27"/>
          <w:lang w:eastAsia="ru-RU"/>
        </w:rPr>
      </w:pPr>
      <w:r w:rsidRPr="0034546D">
        <w:rPr>
          <w:i/>
          <w:iCs/>
          <w:snapToGrid w:val="0"/>
          <w:sz w:val="27"/>
          <w:szCs w:val="27"/>
          <w:lang w:val="en-US" w:eastAsia="ru-RU"/>
        </w:rPr>
        <w:t>V</w:t>
      </w:r>
      <w:r w:rsidRPr="0034546D">
        <w:rPr>
          <w:i/>
          <w:iCs/>
          <w:snapToGrid w:val="0"/>
          <w:sz w:val="27"/>
          <w:szCs w:val="27"/>
          <w:lang w:eastAsia="ru-RU"/>
        </w:rPr>
        <w:t>нб2</w:t>
      </w:r>
      <w:r w:rsidRPr="0034546D">
        <w:rPr>
          <w:i/>
          <w:iCs/>
          <w:snapToGrid w:val="0"/>
          <w:sz w:val="27"/>
          <w:szCs w:val="27"/>
          <w:vertAlign w:val="subscript"/>
          <w:lang w:eastAsia="ru-RU"/>
        </w:rPr>
        <w:t>пп</w:t>
      </w:r>
      <w:r w:rsidRPr="0034546D">
        <w:rPr>
          <w:iCs/>
          <w:snapToGrid w:val="0"/>
          <w:sz w:val="27"/>
          <w:szCs w:val="27"/>
          <w:lang w:eastAsia="ru-RU"/>
        </w:rPr>
        <w:t xml:space="preserve"> – налоговая база прогнозируемого периода по </w:t>
      </w:r>
      <w:r w:rsidRPr="00E7710C">
        <w:rPr>
          <w:b/>
          <w:iCs/>
          <w:snapToGrid w:val="0"/>
          <w:sz w:val="27"/>
          <w:szCs w:val="27"/>
          <w:lang w:eastAsia="ru-RU"/>
        </w:rPr>
        <w:t>А</w:t>
      </w:r>
      <w:r w:rsidRPr="0034546D">
        <w:rPr>
          <w:b/>
          <w:i/>
          <w:snapToGrid w:val="0"/>
          <w:sz w:val="27"/>
          <w:szCs w:val="27"/>
          <w:lang w:eastAsia="ru-RU"/>
        </w:rPr>
        <w:t>УСН</w:t>
      </w:r>
      <w:r w:rsidRPr="0034546D">
        <w:rPr>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iCs/>
          <w:snapToGrid w:val="0"/>
          <w:sz w:val="27"/>
          <w:szCs w:val="27"/>
          <w:lang w:eastAsia="ru-RU"/>
        </w:rPr>
        <w:t>, тыс. рублей;</w:t>
      </w:r>
    </w:p>
    <w:p w:rsidR="00C0194B" w:rsidRPr="0034546D" w:rsidRDefault="00C0194B" w:rsidP="00C0194B">
      <w:pPr>
        <w:pStyle w:val="Style53"/>
        <w:widowControl/>
        <w:spacing w:line="240" w:lineRule="auto"/>
        <w:ind w:firstLine="709"/>
        <w:rPr>
          <w:rStyle w:val="FontStyle82"/>
          <w:sz w:val="27"/>
          <w:szCs w:val="27"/>
        </w:rPr>
      </w:pPr>
      <w:r w:rsidRPr="0034546D">
        <w:rPr>
          <w:rStyle w:val="FontStyle113"/>
          <w:sz w:val="27"/>
          <w:szCs w:val="27"/>
          <w:lang w:val="en-US"/>
        </w:rPr>
        <w:t>V</w:t>
      </w:r>
      <w:r w:rsidRPr="0034546D">
        <w:rPr>
          <w:rStyle w:val="FontStyle113"/>
          <w:sz w:val="27"/>
          <w:szCs w:val="27"/>
        </w:rPr>
        <w:t>нбЗ</w:t>
      </w:r>
      <w:r w:rsidRPr="0034546D">
        <w:rPr>
          <w:rStyle w:val="FontStyle113"/>
          <w:sz w:val="27"/>
          <w:szCs w:val="27"/>
          <w:vertAlign w:val="subscript"/>
        </w:rPr>
        <w:t>пп</w:t>
      </w:r>
      <w:r w:rsidRPr="0034546D">
        <w:rPr>
          <w:rStyle w:val="FontStyle113"/>
          <w:sz w:val="27"/>
          <w:szCs w:val="27"/>
        </w:rPr>
        <w:t xml:space="preserve"> - </w:t>
      </w:r>
      <w:r w:rsidRPr="0034546D">
        <w:rPr>
          <w:rStyle w:val="FontStyle82"/>
          <w:sz w:val="27"/>
          <w:szCs w:val="27"/>
        </w:rPr>
        <w:t>налоговая база прогнозируемого периода по прогнозному объёму минимального налога</w:t>
      </w:r>
      <w:r w:rsidRPr="0034546D">
        <w:rPr>
          <w:rStyle w:val="FontStyle99"/>
          <w:sz w:val="27"/>
          <w:szCs w:val="27"/>
        </w:rPr>
        <w:t xml:space="preserve"> по УСН2, </w:t>
      </w:r>
      <w:r w:rsidRPr="0034546D">
        <w:rPr>
          <w:rStyle w:val="FontStyle82"/>
          <w:sz w:val="27"/>
          <w:szCs w:val="27"/>
        </w:rPr>
        <w:t xml:space="preserve">тыс. рублей; </w:t>
      </w:r>
    </w:p>
    <w:p w:rsidR="00C0194B" w:rsidRPr="0034546D" w:rsidRDefault="00C0194B" w:rsidP="00C0194B">
      <w:pPr>
        <w:spacing w:line="240" w:lineRule="auto"/>
        <w:jc w:val="both"/>
        <w:rPr>
          <w:iCs/>
          <w:snapToGrid w:val="0"/>
          <w:sz w:val="27"/>
          <w:szCs w:val="27"/>
          <w:lang w:eastAsia="ru-RU"/>
        </w:rPr>
      </w:pPr>
      <w:r w:rsidRPr="0034546D">
        <w:rPr>
          <w:iCs/>
          <w:snapToGrid w:val="0"/>
          <w:sz w:val="27"/>
          <w:szCs w:val="27"/>
          <w:lang w:val="en-US" w:eastAsia="ru-RU"/>
        </w:rPr>
        <w:t>S</w:t>
      </w:r>
      <w:r w:rsidRPr="0034546D">
        <w:rPr>
          <w:iCs/>
          <w:snapToGrid w:val="0"/>
          <w:sz w:val="27"/>
          <w:szCs w:val="27"/>
          <w:lang w:eastAsia="ru-RU"/>
        </w:rPr>
        <w:t xml:space="preserve"> – ставка налога </w:t>
      </w:r>
      <w:r w:rsidRPr="0034546D">
        <w:rPr>
          <w:rStyle w:val="FontStyle82"/>
          <w:sz w:val="27"/>
          <w:szCs w:val="27"/>
        </w:rPr>
        <w:t>(</w:t>
      </w:r>
      <w:r w:rsidRPr="0034546D">
        <w:rPr>
          <w:rStyle w:val="FontStyle82"/>
          <w:sz w:val="27"/>
          <w:szCs w:val="27"/>
          <w:lang w:val="en-US"/>
        </w:rPr>
        <w:t>S</w:t>
      </w:r>
      <w:r w:rsidRPr="0034546D">
        <w:rPr>
          <w:rStyle w:val="FontStyle82"/>
          <w:sz w:val="27"/>
          <w:szCs w:val="27"/>
          <w:vertAlign w:val="subscript"/>
        </w:rPr>
        <w:t>1</w:t>
      </w:r>
      <w:r w:rsidRPr="0034546D">
        <w:rPr>
          <w:rStyle w:val="FontStyle82"/>
          <w:sz w:val="27"/>
          <w:szCs w:val="27"/>
        </w:rPr>
        <w:t xml:space="preserve"> – налоговая ставка по АУСН</w:t>
      </w:r>
      <w:r w:rsidRPr="0034546D">
        <w:rPr>
          <w:rStyle w:val="FontStyle82"/>
          <w:sz w:val="27"/>
          <w:szCs w:val="27"/>
          <w:vertAlign w:val="subscript"/>
        </w:rPr>
        <w:t>2</w:t>
      </w:r>
      <w:r w:rsidRPr="0034546D">
        <w:rPr>
          <w:rStyle w:val="FontStyle82"/>
          <w:sz w:val="27"/>
          <w:szCs w:val="27"/>
        </w:rPr>
        <w:t xml:space="preserve"> с объектом обложения «доходы, уменьшенные на величину расходов», </w:t>
      </w:r>
      <w:r w:rsidRPr="0034546D">
        <w:rPr>
          <w:rStyle w:val="FontStyle82"/>
          <w:sz w:val="27"/>
          <w:szCs w:val="27"/>
          <w:lang w:val="en-US"/>
        </w:rPr>
        <w:t>S</w:t>
      </w:r>
      <w:r w:rsidRPr="0034546D">
        <w:rPr>
          <w:rStyle w:val="FontStyle82"/>
          <w:sz w:val="27"/>
          <w:szCs w:val="27"/>
          <w:vertAlign w:val="subscript"/>
        </w:rPr>
        <w:t>2</w:t>
      </w:r>
      <w:r w:rsidRPr="0034546D">
        <w:rPr>
          <w:rStyle w:val="FontStyle82"/>
          <w:sz w:val="27"/>
          <w:szCs w:val="27"/>
        </w:rPr>
        <w:t xml:space="preserve"> – ставка минимального налога по АУСН</w:t>
      </w:r>
      <w:r w:rsidRPr="0034546D">
        <w:rPr>
          <w:rStyle w:val="FontStyle82"/>
          <w:sz w:val="27"/>
          <w:szCs w:val="27"/>
          <w:vertAlign w:val="subscript"/>
        </w:rPr>
        <w:t>2</w:t>
      </w:r>
      <w:r w:rsidRPr="0034546D">
        <w:rPr>
          <w:rStyle w:val="FontStyle82"/>
          <w:sz w:val="27"/>
          <w:szCs w:val="27"/>
        </w:rPr>
        <w:t xml:space="preserve">, в соответствии с пунктом 4 статьи  9 Федерального закона от 25.02.2022 №17-ФЗ), </w:t>
      </w:r>
      <w:r w:rsidRPr="0034546D">
        <w:rPr>
          <w:iCs/>
          <w:snapToGrid w:val="0"/>
          <w:sz w:val="27"/>
          <w:szCs w:val="27"/>
          <w:lang w:eastAsia="ru-RU"/>
        </w:rPr>
        <w:t>%;</w:t>
      </w:r>
    </w:p>
    <w:p w:rsidR="00C0194B" w:rsidRPr="0034546D" w:rsidRDefault="00C0194B" w:rsidP="00C0194B">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w:t>
      </w:r>
      <w:r w:rsidRPr="0034546D">
        <w:rPr>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C0194B" w:rsidRPr="0034546D" w:rsidRDefault="00C0194B" w:rsidP="00C0194B">
      <w:pPr>
        <w:spacing w:line="240" w:lineRule="auto"/>
        <w:jc w:val="both"/>
        <w:rPr>
          <w:sz w:val="27"/>
          <w:szCs w:val="27"/>
        </w:rPr>
      </w:pPr>
      <w:r w:rsidRPr="0034546D">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C0194B" w:rsidRPr="0034546D" w:rsidRDefault="00C0194B" w:rsidP="00C0194B">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34546D">
        <w:rPr>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0194B" w:rsidRPr="0034546D" w:rsidRDefault="00C0194B" w:rsidP="00C0194B">
      <w:pPr>
        <w:spacing w:line="240" w:lineRule="auto"/>
        <w:jc w:val="both"/>
        <w:rPr>
          <w:iCs/>
          <w:snapToGrid w:val="0"/>
          <w:sz w:val="27"/>
          <w:szCs w:val="27"/>
          <w:lang w:eastAsia="ru-RU"/>
        </w:rPr>
      </w:pPr>
      <w:r w:rsidRPr="0034546D">
        <w:rPr>
          <w:iCs/>
          <w:snapToGrid w:val="0"/>
          <w:sz w:val="27"/>
          <w:szCs w:val="27"/>
          <w:lang w:eastAsia="ru-RU"/>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w:t>
      </w:r>
      <w:r w:rsidRPr="0034546D">
        <w:rPr>
          <w:i/>
          <w:iCs/>
          <w:snapToGrid w:val="0"/>
          <w:sz w:val="27"/>
          <w:szCs w:val="27"/>
          <w:lang w:val="en-US" w:eastAsia="ru-RU"/>
        </w:rPr>
        <w:t>V</w:t>
      </w:r>
      <w:r w:rsidRPr="0034546D">
        <w:rPr>
          <w:i/>
          <w:iCs/>
          <w:snapToGrid w:val="0"/>
          <w:sz w:val="27"/>
          <w:szCs w:val="27"/>
          <w:lang w:eastAsia="ru-RU"/>
        </w:rPr>
        <w:t>нб2</w:t>
      </w:r>
      <w:r w:rsidRPr="0034546D">
        <w:rPr>
          <w:i/>
          <w:iCs/>
          <w:snapToGrid w:val="0"/>
          <w:sz w:val="27"/>
          <w:szCs w:val="27"/>
          <w:vertAlign w:val="subscript"/>
          <w:lang w:eastAsia="ru-RU"/>
        </w:rPr>
        <w:t>пп</w:t>
      </w:r>
      <w:r w:rsidRPr="0034546D">
        <w:rPr>
          <w:iCs/>
          <w:snapToGrid w:val="0"/>
          <w:sz w:val="27"/>
          <w:szCs w:val="27"/>
          <w:lang w:eastAsia="ru-RU"/>
        </w:rPr>
        <w:t xml:space="preserve">), рассчитывается на основе налоговой базы предыдущего периода исходя из темпа роста </w:t>
      </w:r>
      <w:r w:rsidR="00193AAE">
        <w:rPr>
          <w:iCs/>
          <w:snapToGrid w:val="0"/>
          <w:sz w:val="27"/>
          <w:szCs w:val="27"/>
          <w:lang w:eastAsia="ru-RU"/>
        </w:rPr>
        <w:t>ВРП</w:t>
      </w:r>
      <w:r w:rsidRPr="0034546D">
        <w:rPr>
          <w:iCs/>
          <w:snapToGrid w:val="0"/>
          <w:sz w:val="27"/>
          <w:szCs w:val="27"/>
          <w:lang w:eastAsia="ru-RU"/>
        </w:rPr>
        <w:t>, по следующей формуле:</w:t>
      </w:r>
    </w:p>
    <w:p w:rsidR="00C0194B" w:rsidRPr="0034546D" w:rsidRDefault="00C0194B" w:rsidP="00C0194B">
      <w:pPr>
        <w:spacing w:line="240" w:lineRule="auto"/>
        <w:jc w:val="center"/>
        <w:rPr>
          <w:iCs/>
          <w:snapToGrid w:val="0"/>
          <w:sz w:val="27"/>
          <w:szCs w:val="27"/>
          <w:lang w:eastAsia="ru-RU"/>
        </w:rPr>
      </w:pPr>
      <w:r w:rsidRPr="0034546D">
        <w:rPr>
          <w:i/>
          <w:iCs/>
          <w:snapToGrid w:val="0"/>
          <w:sz w:val="27"/>
          <w:szCs w:val="27"/>
          <w:lang w:val="en-US" w:eastAsia="ru-RU"/>
        </w:rPr>
        <w:t>V</w:t>
      </w:r>
      <w:r w:rsidRPr="0034546D">
        <w:rPr>
          <w:i/>
          <w:iCs/>
          <w:snapToGrid w:val="0"/>
          <w:sz w:val="27"/>
          <w:szCs w:val="27"/>
          <w:lang w:eastAsia="ru-RU"/>
        </w:rPr>
        <w:t>нб2</w:t>
      </w:r>
      <w:r w:rsidRPr="0034546D">
        <w:rPr>
          <w:i/>
          <w:iCs/>
          <w:snapToGrid w:val="0"/>
          <w:sz w:val="27"/>
          <w:szCs w:val="27"/>
          <w:vertAlign w:val="subscript"/>
          <w:lang w:eastAsia="ru-RU"/>
        </w:rPr>
        <w:t>пп</w:t>
      </w:r>
      <w:r w:rsidRPr="0034546D">
        <w:rPr>
          <w:iCs/>
          <w:snapToGrid w:val="0"/>
          <w:sz w:val="27"/>
          <w:szCs w:val="27"/>
          <w:lang w:eastAsia="ru-RU"/>
        </w:rPr>
        <w:t xml:space="preserve"> = V</w:t>
      </w:r>
      <w:r w:rsidRPr="0034546D">
        <w:rPr>
          <w:iCs/>
          <w:snapToGrid w:val="0"/>
          <w:sz w:val="27"/>
          <w:szCs w:val="27"/>
          <w:vertAlign w:val="subscript"/>
          <w:lang w:eastAsia="ru-RU"/>
        </w:rPr>
        <w:t xml:space="preserve">нб2пр.п  </w:t>
      </w:r>
      <w:r w:rsidR="000F68CE">
        <w:rPr>
          <w:iCs/>
          <w:snapToGrid w:val="0"/>
          <w:sz w:val="27"/>
          <w:szCs w:val="27"/>
          <w:lang w:eastAsia="ru-RU"/>
        </w:rPr>
        <w:t xml:space="preserve">* </w:t>
      </w:r>
      <w:r w:rsidR="00BB2E6E" w:rsidRPr="00BB2E6E">
        <w:rPr>
          <w:i/>
          <w:snapToGrid w:val="0"/>
          <w:sz w:val="27"/>
          <w:szCs w:val="27"/>
          <w:lang w:val="en-US" w:eastAsia="ru-RU"/>
        </w:rPr>
        <w:t>V</w:t>
      </w:r>
      <w:r w:rsidR="00BB2E6E" w:rsidRPr="00BB2E6E">
        <w:rPr>
          <w:i/>
          <w:snapToGrid w:val="0"/>
          <w:sz w:val="18"/>
          <w:szCs w:val="27"/>
          <w:lang w:eastAsia="ru-RU"/>
        </w:rPr>
        <w:t>ППпп</w:t>
      </w:r>
      <w:r w:rsidR="00BB2E6E" w:rsidRPr="00BB2E6E">
        <w:rPr>
          <w:i/>
          <w:snapToGrid w:val="0"/>
          <w:sz w:val="27"/>
          <w:szCs w:val="27"/>
          <w:lang w:eastAsia="ru-RU"/>
        </w:rPr>
        <w:t xml:space="preserve"> / </w:t>
      </w:r>
      <w:r w:rsidR="00BB2E6E" w:rsidRPr="00BB2E6E">
        <w:rPr>
          <w:i/>
          <w:snapToGrid w:val="0"/>
          <w:szCs w:val="27"/>
          <w:lang w:val="en-US" w:eastAsia="ru-RU"/>
        </w:rPr>
        <w:t>V</w:t>
      </w:r>
      <w:r w:rsidR="00BB2E6E" w:rsidRPr="00BB2E6E">
        <w:rPr>
          <w:i/>
          <w:snapToGrid w:val="0"/>
          <w:sz w:val="20"/>
          <w:szCs w:val="27"/>
          <w:lang w:eastAsia="ru-RU"/>
        </w:rPr>
        <w:t>ППпр.п.</w:t>
      </w:r>
      <w:r w:rsidRPr="00BB2E6E">
        <w:rPr>
          <w:iCs/>
          <w:snapToGrid w:val="0"/>
          <w:sz w:val="27"/>
          <w:szCs w:val="27"/>
          <w:lang w:eastAsia="ru-RU"/>
        </w:rPr>
        <w:t>,</w:t>
      </w:r>
    </w:p>
    <w:p w:rsidR="00C0194B" w:rsidRPr="0034546D" w:rsidRDefault="00C0194B" w:rsidP="00C0194B">
      <w:pPr>
        <w:spacing w:line="240" w:lineRule="auto"/>
        <w:jc w:val="both"/>
        <w:rPr>
          <w:sz w:val="27"/>
          <w:szCs w:val="27"/>
        </w:rPr>
      </w:pPr>
      <w:r w:rsidRPr="0034546D">
        <w:rPr>
          <w:sz w:val="27"/>
          <w:szCs w:val="27"/>
        </w:rPr>
        <w:t>где:</w:t>
      </w:r>
    </w:p>
    <w:p w:rsidR="00C0194B" w:rsidRPr="0034546D" w:rsidRDefault="00C0194B" w:rsidP="00C0194B">
      <w:pPr>
        <w:spacing w:line="240" w:lineRule="auto"/>
        <w:jc w:val="both"/>
        <w:rPr>
          <w:iCs/>
          <w:snapToGrid w:val="0"/>
          <w:sz w:val="27"/>
          <w:szCs w:val="27"/>
          <w:lang w:eastAsia="ru-RU"/>
        </w:rPr>
      </w:pPr>
      <w:r w:rsidRPr="0034546D">
        <w:rPr>
          <w:i/>
          <w:iCs/>
          <w:snapToGrid w:val="0"/>
          <w:sz w:val="27"/>
          <w:szCs w:val="27"/>
          <w:lang w:val="en-US" w:eastAsia="ru-RU"/>
        </w:rPr>
        <w:t>V</w:t>
      </w:r>
      <w:r w:rsidRPr="0034546D">
        <w:rPr>
          <w:i/>
          <w:iCs/>
          <w:snapToGrid w:val="0"/>
          <w:sz w:val="27"/>
          <w:szCs w:val="27"/>
          <w:vertAlign w:val="subscript"/>
          <w:lang w:eastAsia="ru-RU"/>
        </w:rPr>
        <w:t>нб2пр.п</w:t>
      </w:r>
      <w:r w:rsidRPr="0034546D">
        <w:rPr>
          <w:iCs/>
          <w:snapToGrid w:val="0"/>
          <w:sz w:val="27"/>
          <w:szCs w:val="27"/>
          <w:vertAlign w:val="subscript"/>
          <w:lang w:eastAsia="ru-RU"/>
        </w:rPr>
        <w:t xml:space="preserve"> </w:t>
      </w:r>
      <w:r w:rsidRPr="0034546D">
        <w:rPr>
          <w:iCs/>
          <w:snapToGrid w:val="0"/>
          <w:sz w:val="27"/>
          <w:szCs w:val="27"/>
          <w:lang w:eastAsia="ru-RU"/>
        </w:rPr>
        <w:t xml:space="preserve">– налоговая база предыдущего периода по </w:t>
      </w:r>
      <w:r w:rsidRPr="0034546D">
        <w:rPr>
          <w:b/>
          <w:i/>
          <w:iCs/>
          <w:snapToGrid w:val="0"/>
          <w:sz w:val="27"/>
          <w:szCs w:val="27"/>
          <w:lang w:eastAsia="ru-RU"/>
        </w:rPr>
        <w:t>А</w:t>
      </w:r>
      <w:r w:rsidRPr="0034546D">
        <w:rPr>
          <w:b/>
          <w:i/>
          <w:snapToGrid w:val="0"/>
          <w:sz w:val="27"/>
          <w:szCs w:val="27"/>
          <w:lang w:eastAsia="ru-RU"/>
        </w:rPr>
        <w:t>УСН</w:t>
      </w:r>
      <w:r w:rsidRPr="0034546D">
        <w:rPr>
          <w:b/>
          <w:i/>
          <w:snapToGrid w:val="0"/>
          <w:sz w:val="27"/>
          <w:szCs w:val="27"/>
          <w:vertAlign w:val="subscript"/>
          <w:lang w:eastAsia="ru-RU"/>
        </w:rPr>
        <w:t xml:space="preserve">2 </w:t>
      </w:r>
      <w:r w:rsidRPr="0034546D">
        <w:rPr>
          <w:rStyle w:val="FontStyle82"/>
          <w:sz w:val="27"/>
          <w:szCs w:val="27"/>
        </w:rPr>
        <w:t>при использовании объекта обложения «доходы, уменьшенные на величину расходов»</w:t>
      </w:r>
      <w:r w:rsidRPr="0034546D">
        <w:rPr>
          <w:iCs/>
          <w:snapToGrid w:val="0"/>
          <w:sz w:val="27"/>
          <w:szCs w:val="27"/>
          <w:lang w:eastAsia="ru-RU"/>
        </w:rPr>
        <w:t>, тыс. рублей;</w:t>
      </w:r>
    </w:p>
    <w:p w:rsidR="00C0194B" w:rsidRPr="0034546D" w:rsidRDefault="00C0194B" w:rsidP="00C0194B">
      <w:pPr>
        <w:spacing w:line="240" w:lineRule="auto"/>
        <w:jc w:val="both"/>
        <w:rPr>
          <w:iCs/>
          <w:snapToGrid w:val="0"/>
          <w:sz w:val="27"/>
          <w:szCs w:val="27"/>
          <w:lang w:eastAsia="ru-RU"/>
        </w:rPr>
      </w:pPr>
      <w:r w:rsidRPr="0034546D">
        <w:rPr>
          <w:iCs/>
          <w:snapToGrid w:val="0"/>
          <w:sz w:val="27"/>
          <w:szCs w:val="27"/>
          <w:lang w:val="en-US" w:eastAsia="ru-RU"/>
        </w:rPr>
        <w:t>V</w:t>
      </w:r>
      <w:r w:rsidRPr="0034546D">
        <w:rPr>
          <w:iCs/>
          <w:snapToGrid w:val="0"/>
          <w:sz w:val="27"/>
          <w:szCs w:val="27"/>
          <w:vertAlign w:val="subscript"/>
          <w:lang w:eastAsia="ru-RU"/>
        </w:rPr>
        <w:t xml:space="preserve">ППпр.п </w:t>
      </w:r>
      <w:r w:rsidRPr="0034546D">
        <w:rPr>
          <w:iCs/>
          <w:snapToGrid w:val="0"/>
          <w:sz w:val="27"/>
          <w:szCs w:val="27"/>
          <w:lang w:eastAsia="ru-RU"/>
        </w:rPr>
        <w:t>– прибыль прибыльных организаций для целей бухгалтерского учета в предыдущем периоде, тыс. рублей;</w:t>
      </w:r>
    </w:p>
    <w:p w:rsidR="00C0194B" w:rsidRPr="0034546D" w:rsidRDefault="00C0194B" w:rsidP="00C0194B">
      <w:pPr>
        <w:spacing w:line="240" w:lineRule="auto"/>
        <w:jc w:val="both"/>
        <w:rPr>
          <w:iCs/>
          <w:snapToGrid w:val="0"/>
          <w:sz w:val="27"/>
          <w:szCs w:val="27"/>
          <w:lang w:eastAsia="ru-RU"/>
        </w:rPr>
      </w:pPr>
      <w:r w:rsidRPr="0034546D">
        <w:rPr>
          <w:iCs/>
          <w:snapToGrid w:val="0"/>
          <w:sz w:val="27"/>
          <w:szCs w:val="27"/>
          <w:lang w:val="en-US" w:eastAsia="ru-RU"/>
        </w:rPr>
        <w:t>V</w:t>
      </w:r>
      <w:r w:rsidRPr="0034546D">
        <w:rPr>
          <w:iCs/>
          <w:snapToGrid w:val="0"/>
          <w:sz w:val="27"/>
          <w:szCs w:val="27"/>
          <w:vertAlign w:val="subscript"/>
          <w:lang w:eastAsia="ru-RU"/>
        </w:rPr>
        <w:t>ППпп</w:t>
      </w:r>
      <w:r w:rsidRPr="0034546D">
        <w:rPr>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000F68CE">
        <w:rPr>
          <w:iCs/>
          <w:snapToGrid w:val="0"/>
          <w:sz w:val="27"/>
          <w:szCs w:val="27"/>
          <w:lang w:eastAsia="ru-RU"/>
        </w:rPr>
        <w:t>.</w:t>
      </w:r>
    </w:p>
    <w:p w:rsidR="00C0194B" w:rsidRPr="0034546D" w:rsidRDefault="00C0194B" w:rsidP="00C0194B">
      <w:pPr>
        <w:spacing w:line="240" w:lineRule="auto"/>
        <w:jc w:val="center"/>
        <w:rPr>
          <w:iCs/>
          <w:snapToGrid w:val="0"/>
          <w:sz w:val="27"/>
          <w:szCs w:val="27"/>
          <w:lang w:eastAsia="ru-RU"/>
        </w:rPr>
      </w:pPr>
    </w:p>
    <w:p w:rsidR="00C0194B" w:rsidRPr="0034546D" w:rsidRDefault="00C0194B" w:rsidP="00C0194B">
      <w:pPr>
        <w:spacing w:line="240" w:lineRule="auto"/>
        <w:jc w:val="both"/>
        <w:rPr>
          <w:iCs/>
          <w:snapToGrid w:val="0"/>
          <w:sz w:val="27"/>
          <w:szCs w:val="27"/>
          <w:lang w:eastAsia="ru-RU"/>
        </w:rPr>
      </w:pPr>
      <w:r w:rsidRPr="0034546D">
        <w:rPr>
          <w:iCs/>
          <w:snapToGrid w:val="0"/>
          <w:sz w:val="27"/>
          <w:szCs w:val="27"/>
          <w:lang w:eastAsia="ru-RU"/>
        </w:rPr>
        <w:t>Прогнозируемый объём налоговой базы по минимальному налогу АУСН</w:t>
      </w:r>
      <w:r w:rsidRPr="0034546D">
        <w:rPr>
          <w:iCs/>
          <w:snapToGrid w:val="0"/>
          <w:sz w:val="27"/>
          <w:szCs w:val="27"/>
          <w:vertAlign w:val="subscript"/>
          <w:lang w:eastAsia="ru-RU"/>
        </w:rPr>
        <w:t xml:space="preserve">2 </w:t>
      </w:r>
      <w:r w:rsidRPr="0034546D">
        <w:rPr>
          <w:iCs/>
          <w:snapToGrid w:val="0"/>
          <w:sz w:val="27"/>
          <w:szCs w:val="27"/>
          <w:lang w:eastAsia="ru-RU"/>
        </w:rPr>
        <w:t>(</w:t>
      </w:r>
      <w:r w:rsidRPr="0034546D">
        <w:rPr>
          <w:i/>
          <w:iCs/>
          <w:snapToGrid w:val="0"/>
          <w:sz w:val="27"/>
          <w:szCs w:val="27"/>
          <w:lang w:val="en-US" w:eastAsia="ru-RU"/>
        </w:rPr>
        <w:t>V</w:t>
      </w:r>
      <w:r w:rsidRPr="0034546D">
        <w:rPr>
          <w:i/>
          <w:iCs/>
          <w:snapToGrid w:val="0"/>
          <w:sz w:val="27"/>
          <w:szCs w:val="27"/>
          <w:lang w:eastAsia="ru-RU"/>
        </w:rPr>
        <w:t>нб3</w:t>
      </w:r>
      <w:r w:rsidRPr="0034546D">
        <w:rPr>
          <w:i/>
          <w:iCs/>
          <w:snapToGrid w:val="0"/>
          <w:sz w:val="27"/>
          <w:szCs w:val="27"/>
          <w:vertAlign w:val="subscript"/>
          <w:lang w:eastAsia="ru-RU"/>
        </w:rPr>
        <w:t>пп</w:t>
      </w:r>
      <w:r w:rsidRPr="0034546D">
        <w:rPr>
          <w:iCs/>
          <w:snapToGrid w:val="0"/>
          <w:sz w:val="27"/>
          <w:szCs w:val="27"/>
          <w:lang w:eastAsia="ru-RU"/>
        </w:rPr>
        <w:t>) рассчитывается на основе налоговой базы предыдущего периода исходя из темпа роста В</w:t>
      </w:r>
      <w:r w:rsidR="00193AAE">
        <w:rPr>
          <w:iCs/>
          <w:snapToGrid w:val="0"/>
          <w:sz w:val="27"/>
          <w:szCs w:val="27"/>
          <w:lang w:eastAsia="ru-RU"/>
        </w:rPr>
        <w:t>Р</w:t>
      </w:r>
      <w:r w:rsidR="000F68CE">
        <w:rPr>
          <w:iCs/>
          <w:snapToGrid w:val="0"/>
          <w:sz w:val="27"/>
          <w:szCs w:val="27"/>
          <w:lang w:eastAsia="ru-RU"/>
        </w:rPr>
        <w:t>П</w:t>
      </w:r>
      <w:r w:rsidRPr="0034546D">
        <w:rPr>
          <w:iCs/>
          <w:snapToGrid w:val="0"/>
          <w:sz w:val="27"/>
          <w:szCs w:val="27"/>
          <w:lang w:eastAsia="ru-RU"/>
        </w:rPr>
        <w:t>:</w:t>
      </w:r>
    </w:p>
    <w:p w:rsidR="00C0194B" w:rsidRPr="0034546D" w:rsidRDefault="00C0194B" w:rsidP="00C0194B">
      <w:pPr>
        <w:spacing w:line="240" w:lineRule="auto"/>
        <w:jc w:val="both"/>
        <w:rPr>
          <w:iCs/>
          <w:snapToGrid w:val="0"/>
          <w:sz w:val="16"/>
          <w:szCs w:val="16"/>
          <w:lang w:eastAsia="ru-RU"/>
        </w:rPr>
      </w:pPr>
    </w:p>
    <w:p w:rsidR="00C0194B" w:rsidRPr="0034546D" w:rsidRDefault="00C0194B" w:rsidP="00C0194B">
      <w:pPr>
        <w:spacing w:line="240" w:lineRule="auto"/>
        <w:jc w:val="center"/>
        <w:rPr>
          <w:iCs/>
          <w:snapToGrid w:val="0"/>
          <w:sz w:val="27"/>
          <w:szCs w:val="27"/>
          <w:lang w:eastAsia="ru-RU"/>
        </w:rPr>
      </w:pPr>
      <w:r w:rsidRPr="0034546D">
        <w:rPr>
          <w:i/>
          <w:iCs/>
          <w:snapToGrid w:val="0"/>
          <w:sz w:val="27"/>
          <w:szCs w:val="27"/>
          <w:lang w:val="en-US" w:eastAsia="ru-RU"/>
        </w:rPr>
        <w:t>V</w:t>
      </w:r>
      <w:r w:rsidRPr="0034546D">
        <w:rPr>
          <w:i/>
          <w:iCs/>
          <w:snapToGrid w:val="0"/>
          <w:sz w:val="27"/>
          <w:szCs w:val="27"/>
          <w:lang w:eastAsia="ru-RU"/>
        </w:rPr>
        <w:t>нб3</w:t>
      </w:r>
      <w:r w:rsidRPr="0034546D">
        <w:rPr>
          <w:i/>
          <w:iCs/>
          <w:snapToGrid w:val="0"/>
          <w:sz w:val="27"/>
          <w:szCs w:val="27"/>
          <w:vertAlign w:val="subscript"/>
          <w:lang w:eastAsia="ru-RU"/>
        </w:rPr>
        <w:t>пп</w:t>
      </w:r>
      <w:r w:rsidRPr="0034546D">
        <w:rPr>
          <w:iCs/>
          <w:snapToGrid w:val="0"/>
          <w:sz w:val="27"/>
          <w:szCs w:val="27"/>
          <w:lang w:eastAsia="ru-RU"/>
        </w:rPr>
        <w:t xml:space="preserve"> = </w:t>
      </w:r>
      <w:r w:rsidRPr="0034546D">
        <w:rPr>
          <w:i/>
          <w:iCs/>
          <w:snapToGrid w:val="0"/>
          <w:sz w:val="27"/>
          <w:szCs w:val="27"/>
          <w:lang w:val="en-US" w:eastAsia="ru-RU"/>
        </w:rPr>
        <w:t>V</w:t>
      </w:r>
      <w:r w:rsidRPr="0034546D">
        <w:rPr>
          <w:i/>
          <w:iCs/>
          <w:snapToGrid w:val="0"/>
          <w:sz w:val="27"/>
          <w:szCs w:val="27"/>
          <w:lang w:eastAsia="ru-RU"/>
        </w:rPr>
        <w:t>нб3</w:t>
      </w:r>
      <w:r w:rsidRPr="0034546D">
        <w:rPr>
          <w:i/>
          <w:iCs/>
          <w:snapToGrid w:val="0"/>
          <w:sz w:val="27"/>
          <w:szCs w:val="27"/>
          <w:vertAlign w:val="subscript"/>
          <w:lang w:eastAsia="ru-RU"/>
        </w:rPr>
        <w:t>пр.п</w:t>
      </w:r>
      <w:r w:rsidR="000F68CE">
        <w:rPr>
          <w:iCs/>
          <w:snapToGrid w:val="0"/>
          <w:sz w:val="27"/>
          <w:szCs w:val="27"/>
          <w:lang w:eastAsia="ru-RU"/>
        </w:rPr>
        <w:t xml:space="preserve"> * </w:t>
      </w:r>
      <w:r w:rsidRPr="0034546D">
        <w:rPr>
          <w:b/>
          <w:i/>
          <w:snapToGrid w:val="0"/>
          <w:sz w:val="27"/>
          <w:szCs w:val="27"/>
          <w:lang w:val="en-US" w:eastAsia="ru-RU"/>
        </w:rPr>
        <w:t>V</w:t>
      </w:r>
      <w:r w:rsidRPr="0034546D">
        <w:rPr>
          <w:b/>
          <w:i/>
          <w:snapToGrid w:val="0"/>
          <w:sz w:val="27"/>
          <w:szCs w:val="27"/>
          <w:vertAlign w:val="subscript"/>
          <w:lang w:eastAsia="ru-RU"/>
        </w:rPr>
        <w:t>В</w:t>
      </w:r>
      <w:r w:rsidR="00525FC1">
        <w:rPr>
          <w:b/>
          <w:i/>
          <w:snapToGrid w:val="0"/>
          <w:sz w:val="27"/>
          <w:szCs w:val="27"/>
          <w:vertAlign w:val="subscript"/>
          <w:lang w:eastAsia="ru-RU"/>
        </w:rPr>
        <w:t>Р</w:t>
      </w:r>
      <w:r w:rsidRPr="0034546D">
        <w:rPr>
          <w:b/>
          <w:i/>
          <w:snapToGrid w:val="0"/>
          <w:sz w:val="27"/>
          <w:szCs w:val="27"/>
          <w:vertAlign w:val="subscript"/>
          <w:lang w:eastAsia="ru-RU"/>
        </w:rPr>
        <w:t>П</w:t>
      </w:r>
      <w:r w:rsidRPr="0034546D">
        <w:rPr>
          <w:snapToGrid w:val="0"/>
          <w:sz w:val="27"/>
          <w:szCs w:val="27"/>
          <w:lang w:eastAsia="ru-RU"/>
        </w:rPr>
        <w:t xml:space="preserve"> </w:t>
      </w:r>
      <w:r w:rsidRPr="0034546D">
        <w:rPr>
          <w:snapToGrid w:val="0"/>
          <w:sz w:val="27"/>
          <w:szCs w:val="27"/>
          <w:vertAlign w:val="subscript"/>
          <w:lang w:eastAsia="ru-RU"/>
        </w:rPr>
        <w:t xml:space="preserve">п.п </w:t>
      </w:r>
      <w:r w:rsidRPr="0034546D">
        <w:rPr>
          <w:iCs/>
          <w:snapToGrid w:val="0"/>
          <w:sz w:val="27"/>
          <w:szCs w:val="27"/>
          <w:lang w:eastAsia="ru-RU"/>
        </w:rPr>
        <w:t xml:space="preserve">/ </w:t>
      </w:r>
      <w:r w:rsidRPr="0034546D">
        <w:rPr>
          <w:b/>
          <w:i/>
          <w:snapToGrid w:val="0"/>
          <w:sz w:val="27"/>
          <w:szCs w:val="27"/>
          <w:lang w:val="en-US" w:eastAsia="ru-RU"/>
        </w:rPr>
        <w:t>V</w:t>
      </w:r>
      <w:r w:rsidRPr="0034546D">
        <w:rPr>
          <w:b/>
          <w:i/>
          <w:snapToGrid w:val="0"/>
          <w:sz w:val="27"/>
          <w:szCs w:val="27"/>
          <w:vertAlign w:val="subscript"/>
          <w:lang w:eastAsia="ru-RU"/>
        </w:rPr>
        <w:t>В</w:t>
      </w:r>
      <w:r w:rsidR="00525FC1">
        <w:rPr>
          <w:b/>
          <w:i/>
          <w:snapToGrid w:val="0"/>
          <w:sz w:val="27"/>
          <w:szCs w:val="27"/>
          <w:vertAlign w:val="subscript"/>
          <w:lang w:eastAsia="ru-RU"/>
        </w:rPr>
        <w:t>Р</w:t>
      </w:r>
      <w:r w:rsidRPr="0034546D">
        <w:rPr>
          <w:b/>
          <w:i/>
          <w:snapToGrid w:val="0"/>
          <w:sz w:val="27"/>
          <w:szCs w:val="27"/>
          <w:vertAlign w:val="subscript"/>
          <w:lang w:eastAsia="ru-RU"/>
        </w:rPr>
        <w:t>П</w:t>
      </w:r>
      <w:r w:rsidRPr="0034546D">
        <w:rPr>
          <w:snapToGrid w:val="0"/>
          <w:sz w:val="27"/>
          <w:szCs w:val="27"/>
          <w:vertAlign w:val="subscript"/>
          <w:lang w:eastAsia="ru-RU"/>
        </w:rPr>
        <w:t xml:space="preserve"> пр.п</w:t>
      </w:r>
      <w:r w:rsidRPr="0034546D">
        <w:rPr>
          <w:iCs/>
          <w:snapToGrid w:val="0"/>
          <w:sz w:val="27"/>
          <w:szCs w:val="27"/>
          <w:lang w:eastAsia="ru-RU"/>
        </w:rPr>
        <w:t>,</w:t>
      </w:r>
    </w:p>
    <w:p w:rsidR="00C0194B" w:rsidRPr="0034546D" w:rsidRDefault="00C0194B" w:rsidP="00C0194B">
      <w:pPr>
        <w:spacing w:line="240" w:lineRule="auto"/>
        <w:jc w:val="both"/>
        <w:rPr>
          <w:sz w:val="27"/>
          <w:szCs w:val="27"/>
        </w:rPr>
      </w:pPr>
      <w:r w:rsidRPr="0034546D">
        <w:rPr>
          <w:sz w:val="27"/>
          <w:szCs w:val="27"/>
        </w:rPr>
        <w:t>где:</w:t>
      </w:r>
    </w:p>
    <w:p w:rsidR="00C0194B" w:rsidRPr="0034546D" w:rsidRDefault="00C0194B" w:rsidP="00C0194B">
      <w:pPr>
        <w:spacing w:line="240" w:lineRule="auto"/>
        <w:jc w:val="both"/>
        <w:rPr>
          <w:iCs/>
          <w:snapToGrid w:val="0"/>
          <w:sz w:val="27"/>
          <w:szCs w:val="27"/>
          <w:lang w:eastAsia="ru-RU"/>
        </w:rPr>
      </w:pPr>
      <w:r w:rsidRPr="0034546D">
        <w:rPr>
          <w:i/>
          <w:iCs/>
          <w:snapToGrid w:val="0"/>
          <w:sz w:val="27"/>
          <w:szCs w:val="27"/>
          <w:lang w:val="en-US" w:eastAsia="ru-RU"/>
        </w:rPr>
        <w:t>V</w:t>
      </w:r>
      <w:r w:rsidRPr="0034546D">
        <w:rPr>
          <w:i/>
          <w:iCs/>
          <w:snapToGrid w:val="0"/>
          <w:sz w:val="27"/>
          <w:szCs w:val="27"/>
          <w:lang w:eastAsia="ru-RU"/>
        </w:rPr>
        <w:t>нб3</w:t>
      </w:r>
      <w:r w:rsidRPr="0034546D">
        <w:rPr>
          <w:i/>
          <w:iCs/>
          <w:snapToGrid w:val="0"/>
          <w:sz w:val="27"/>
          <w:szCs w:val="27"/>
          <w:vertAlign w:val="subscript"/>
          <w:lang w:eastAsia="ru-RU"/>
        </w:rPr>
        <w:t>пр.п</w:t>
      </w:r>
      <w:r w:rsidRPr="0034546D">
        <w:rPr>
          <w:iCs/>
          <w:snapToGrid w:val="0"/>
          <w:sz w:val="27"/>
          <w:szCs w:val="27"/>
          <w:lang w:eastAsia="ru-RU"/>
        </w:rPr>
        <w:t xml:space="preserve"> – налоговая база по минимальному налогу АУСН</w:t>
      </w:r>
      <w:r w:rsidRPr="0034546D">
        <w:rPr>
          <w:iCs/>
          <w:snapToGrid w:val="0"/>
          <w:sz w:val="27"/>
          <w:szCs w:val="27"/>
          <w:vertAlign w:val="subscript"/>
          <w:lang w:eastAsia="ru-RU"/>
        </w:rPr>
        <w:t xml:space="preserve">2 </w:t>
      </w:r>
      <w:r w:rsidRPr="0034546D">
        <w:rPr>
          <w:iCs/>
          <w:snapToGrid w:val="0"/>
          <w:sz w:val="27"/>
          <w:szCs w:val="27"/>
          <w:lang w:eastAsia="ru-RU"/>
        </w:rPr>
        <w:t>предыдущего периода, тыс.рублей;</w:t>
      </w:r>
    </w:p>
    <w:p w:rsidR="00C0194B" w:rsidRPr="0034546D" w:rsidRDefault="00C0194B" w:rsidP="00C0194B">
      <w:pPr>
        <w:spacing w:line="240" w:lineRule="auto"/>
        <w:jc w:val="both"/>
        <w:rPr>
          <w:snapToGrid w:val="0"/>
          <w:sz w:val="27"/>
          <w:szCs w:val="27"/>
          <w:lang w:eastAsia="ru-RU"/>
        </w:rPr>
      </w:pPr>
      <w:r w:rsidRPr="0034546D">
        <w:rPr>
          <w:b/>
          <w:i/>
          <w:snapToGrid w:val="0"/>
          <w:sz w:val="27"/>
          <w:szCs w:val="27"/>
          <w:lang w:val="en-US" w:eastAsia="ru-RU"/>
        </w:rPr>
        <w:t>V</w:t>
      </w:r>
      <w:r w:rsidRPr="0034546D">
        <w:rPr>
          <w:b/>
          <w:i/>
          <w:snapToGrid w:val="0"/>
          <w:sz w:val="27"/>
          <w:szCs w:val="27"/>
          <w:vertAlign w:val="subscript"/>
          <w:lang w:eastAsia="ru-RU"/>
        </w:rPr>
        <w:t>В</w:t>
      </w:r>
      <w:r w:rsidR="00525FC1">
        <w:rPr>
          <w:b/>
          <w:i/>
          <w:snapToGrid w:val="0"/>
          <w:sz w:val="27"/>
          <w:szCs w:val="27"/>
          <w:vertAlign w:val="subscript"/>
          <w:lang w:eastAsia="ru-RU"/>
        </w:rPr>
        <w:t>Р</w:t>
      </w:r>
      <w:r w:rsidRPr="0034546D">
        <w:rPr>
          <w:b/>
          <w:i/>
          <w:snapToGrid w:val="0"/>
          <w:sz w:val="27"/>
          <w:szCs w:val="27"/>
          <w:vertAlign w:val="subscript"/>
          <w:lang w:eastAsia="ru-RU"/>
        </w:rPr>
        <w:t>П</w:t>
      </w:r>
      <w:r w:rsidRPr="0034546D">
        <w:rPr>
          <w:snapToGrid w:val="0"/>
          <w:sz w:val="27"/>
          <w:szCs w:val="27"/>
          <w:vertAlign w:val="subscript"/>
          <w:lang w:eastAsia="ru-RU"/>
        </w:rPr>
        <w:t xml:space="preserve"> пр.п</w:t>
      </w:r>
      <w:r w:rsidRPr="0034546D">
        <w:rPr>
          <w:snapToGrid w:val="0"/>
          <w:sz w:val="27"/>
          <w:szCs w:val="27"/>
          <w:lang w:eastAsia="ru-RU"/>
        </w:rPr>
        <w:t xml:space="preserve"> – объем валового </w:t>
      </w:r>
      <w:r w:rsidR="00525FC1">
        <w:rPr>
          <w:snapToGrid w:val="0"/>
          <w:sz w:val="27"/>
          <w:szCs w:val="27"/>
          <w:lang w:eastAsia="ru-RU"/>
        </w:rPr>
        <w:t>регионального</w:t>
      </w:r>
      <w:r w:rsidRPr="0034546D">
        <w:rPr>
          <w:snapToGrid w:val="0"/>
          <w:sz w:val="27"/>
          <w:szCs w:val="27"/>
          <w:lang w:eastAsia="ru-RU"/>
        </w:rPr>
        <w:t xml:space="preserve"> продукта в предыдущем периоде, тыс.рублей;</w:t>
      </w:r>
    </w:p>
    <w:p w:rsidR="00C0194B" w:rsidRPr="0034546D" w:rsidRDefault="00C0194B" w:rsidP="00C0194B">
      <w:pPr>
        <w:spacing w:line="240" w:lineRule="auto"/>
        <w:jc w:val="both"/>
        <w:rPr>
          <w:snapToGrid w:val="0"/>
          <w:sz w:val="27"/>
          <w:szCs w:val="27"/>
          <w:lang w:eastAsia="ru-RU"/>
        </w:rPr>
      </w:pPr>
      <w:r w:rsidRPr="0034546D">
        <w:rPr>
          <w:b/>
          <w:i/>
          <w:snapToGrid w:val="0"/>
          <w:sz w:val="27"/>
          <w:szCs w:val="27"/>
          <w:lang w:val="en-US" w:eastAsia="ru-RU"/>
        </w:rPr>
        <w:t>V</w:t>
      </w:r>
      <w:r w:rsidRPr="0034546D">
        <w:rPr>
          <w:b/>
          <w:i/>
          <w:snapToGrid w:val="0"/>
          <w:sz w:val="27"/>
          <w:szCs w:val="27"/>
          <w:vertAlign w:val="subscript"/>
          <w:lang w:eastAsia="ru-RU"/>
        </w:rPr>
        <w:t>В</w:t>
      </w:r>
      <w:r w:rsidR="00525FC1">
        <w:rPr>
          <w:b/>
          <w:i/>
          <w:snapToGrid w:val="0"/>
          <w:sz w:val="27"/>
          <w:szCs w:val="27"/>
          <w:vertAlign w:val="subscript"/>
          <w:lang w:eastAsia="ru-RU"/>
        </w:rPr>
        <w:t>Р</w:t>
      </w:r>
      <w:r w:rsidRPr="0034546D">
        <w:rPr>
          <w:b/>
          <w:i/>
          <w:snapToGrid w:val="0"/>
          <w:sz w:val="27"/>
          <w:szCs w:val="27"/>
          <w:vertAlign w:val="subscript"/>
          <w:lang w:eastAsia="ru-RU"/>
        </w:rPr>
        <w:t>П</w:t>
      </w:r>
      <w:r w:rsidRPr="0034546D">
        <w:rPr>
          <w:snapToGrid w:val="0"/>
          <w:sz w:val="27"/>
          <w:szCs w:val="27"/>
          <w:lang w:eastAsia="ru-RU"/>
        </w:rPr>
        <w:t xml:space="preserve"> </w:t>
      </w:r>
      <w:r w:rsidRPr="0034546D">
        <w:rPr>
          <w:snapToGrid w:val="0"/>
          <w:sz w:val="27"/>
          <w:szCs w:val="27"/>
          <w:vertAlign w:val="subscript"/>
          <w:lang w:eastAsia="ru-RU"/>
        </w:rPr>
        <w:t>п.п</w:t>
      </w:r>
      <w:r w:rsidRPr="0034546D">
        <w:rPr>
          <w:iCs/>
          <w:snapToGrid w:val="0"/>
          <w:sz w:val="27"/>
          <w:szCs w:val="27"/>
          <w:lang w:eastAsia="ru-RU"/>
        </w:rPr>
        <w:t xml:space="preserve"> </w:t>
      </w:r>
      <w:r w:rsidRPr="0034546D">
        <w:rPr>
          <w:snapToGrid w:val="0"/>
          <w:sz w:val="27"/>
          <w:szCs w:val="27"/>
          <w:lang w:eastAsia="ru-RU"/>
        </w:rPr>
        <w:t xml:space="preserve">– объем прогнозируемого валового </w:t>
      </w:r>
      <w:r w:rsidR="00525FC1">
        <w:rPr>
          <w:snapToGrid w:val="0"/>
          <w:sz w:val="27"/>
          <w:szCs w:val="27"/>
          <w:lang w:eastAsia="ru-RU"/>
        </w:rPr>
        <w:t>регионального</w:t>
      </w:r>
      <w:r w:rsidRPr="0034546D">
        <w:rPr>
          <w:snapToGrid w:val="0"/>
          <w:sz w:val="27"/>
          <w:szCs w:val="27"/>
          <w:lang w:eastAsia="ru-RU"/>
        </w:rPr>
        <w:t xml:space="preserve"> продукта, тыс. рублей</w:t>
      </w:r>
      <w:r w:rsidR="000F68CE">
        <w:rPr>
          <w:snapToGrid w:val="0"/>
          <w:sz w:val="27"/>
          <w:szCs w:val="27"/>
          <w:lang w:eastAsia="ru-RU"/>
        </w:rPr>
        <w:t>.</w:t>
      </w:r>
    </w:p>
    <w:p w:rsidR="00C0194B" w:rsidRPr="0034546D" w:rsidRDefault="00C0194B" w:rsidP="00C0194B">
      <w:pPr>
        <w:spacing w:line="240" w:lineRule="auto"/>
        <w:jc w:val="center"/>
        <w:rPr>
          <w:snapToGrid w:val="0"/>
          <w:sz w:val="27"/>
          <w:szCs w:val="27"/>
          <w:lang w:eastAsia="ru-RU"/>
        </w:rPr>
      </w:pPr>
    </w:p>
    <w:p w:rsidR="00C0194B" w:rsidRPr="0034546D" w:rsidRDefault="00C0194B" w:rsidP="00C0194B">
      <w:pPr>
        <w:spacing w:line="240" w:lineRule="auto"/>
        <w:jc w:val="both"/>
        <w:rPr>
          <w:sz w:val="27"/>
          <w:szCs w:val="27"/>
          <w:lang w:eastAsia="ru-RU"/>
        </w:rPr>
      </w:pPr>
      <w:r w:rsidRPr="0034546D">
        <w:rPr>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C0194B" w:rsidRPr="0034546D" w:rsidRDefault="00C0194B" w:rsidP="00C0194B">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C0194B" w:rsidRDefault="00C0194B" w:rsidP="00C0194B">
      <w:pPr>
        <w:spacing w:line="240" w:lineRule="auto"/>
        <w:jc w:val="both"/>
        <w:rPr>
          <w:sz w:val="27"/>
          <w:szCs w:val="27"/>
        </w:rPr>
      </w:pPr>
      <w:r w:rsidRPr="0034546D">
        <w:rPr>
          <w:snapToGrid w:val="0"/>
          <w:sz w:val="27"/>
          <w:szCs w:val="27"/>
          <w:lang w:eastAsia="ru-RU"/>
        </w:rPr>
        <w:t xml:space="preserve">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w:t>
      </w:r>
      <w:r w:rsidRPr="000539DD">
        <w:rPr>
          <w:sz w:val="27"/>
          <w:szCs w:val="27"/>
        </w:rPr>
        <w:t>Бюджетного кодекса Российской Федерации.</w:t>
      </w:r>
    </w:p>
    <w:p w:rsidR="00893CB7" w:rsidRPr="005E2B18" w:rsidRDefault="00DC64BE" w:rsidP="00292CF7">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80" w:name="_Toc226470174"/>
      <w:r w:rsidRPr="005E2B18">
        <w:rPr>
          <w:rFonts w:ascii="Times New Roman" w:eastAsia="MS Gothic" w:hAnsi="Times New Roman"/>
          <w:sz w:val="27"/>
          <w:szCs w:val="27"/>
        </w:rPr>
        <w:t xml:space="preserve">Налоги на имущество </w:t>
      </w:r>
      <w:r w:rsidR="00893CB7" w:rsidRPr="005E2B18">
        <w:rPr>
          <w:rFonts w:ascii="Times New Roman" w:eastAsia="MS Gothic" w:hAnsi="Times New Roman"/>
          <w:sz w:val="27"/>
          <w:szCs w:val="27"/>
        </w:rPr>
        <w:t>182 1 06 0</w:t>
      </w:r>
      <w:r w:rsidR="0049421D" w:rsidRPr="005E2B18">
        <w:rPr>
          <w:rFonts w:ascii="Times New Roman" w:eastAsia="MS Gothic" w:hAnsi="Times New Roman"/>
          <w:sz w:val="27"/>
          <w:szCs w:val="27"/>
        </w:rPr>
        <w:t>0</w:t>
      </w:r>
      <w:r w:rsidR="00893CB7" w:rsidRPr="005E2B18">
        <w:rPr>
          <w:rFonts w:ascii="Times New Roman" w:eastAsia="MS Gothic" w:hAnsi="Times New Roman"/>
          <w:sz w:val="27"/>
          <w:szCs w:val="27"/>
        </w:rPr>
        <w:t>000 00 0000 110</w:t>
      </w:r>
      <w:bookmarkEnd w:id="80"/>
    </w:p>
    <w:p w:rsidR="00893CB7" w:rsidRPr="005E2B18" w:rsidRDefault="00893CB7" w:rsidP="00926606">
      <w:pPr>
        <w:spacing w:line="240" w:lineRule="auto"/>
        <w:jc w:val="both"/>
        <w:rPr>
          <w:rFonts w:eastAsia="Times New Roman"/>
          <w:sz w:val="27"/>
          <w:szCs w:val="27"/>
          <w:lang w:eastAsia="ru-RU"/>
        </w:rPr>
      </w:pPr>
      <w:r w:rsidRPr="005E2B18">
        <w:rPr>
          <w:rFonts w:eastAsia="Times New Roman"/>
          <w:sz w:val="27"/>
          <w:szCs w:val="27"/>
          <w:lang w:eastAsia="ru-RU"/>
        </w:rPr>
        <w:t xml:space="preserve">Расчёт доходов в консолидированный бюджет </w:t>
      </w:r>
      <w:r w:rsidR="00A47DD0" w:rsidRPr="005E2B18">
        <w:rPr>
          <w:rFonts w:eastAsia="Times New Roman"/>
          <w:sz w:val="27"/>
          <w:szCs w:val="27"/>
          <w:lang w:eastAsia="ru-RU"/>
        </w:rPr>
        <w:t>Ростовской области</w:t>
      </w:r>
      <w:r w:rsidRPr="005E2B18">
        <w:rPr>
          <w:rFonts w:eastAsia="Times New Roman"/>
          <w:sz w:val="27"/>
          <w:szCs w:val="27"/>
          <w:lang w:eastAsia="ru-RU"/>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966071" w:rsidRPr="005E2B18" w:rsidRDefault="00966071" w:rsidP="00292CF7">
      <w:pPr>
        <w:pStyle w:val="3"/>
        <w:numPr>
          <w:ilvl w:val="2"/>
          <w:numId w:val="8"/>
        </w:numPr>
        <w:tabs>
          <w:tab w:val="left" w:pos="993"/>
        </w:tabs>
        <w:spacing w:after="120" w:line="240" w:lineRule="auto"/>
        <w:ind w:left="0" w:firstLine="0"/>
        <w:jc w:val="center"/>
        <w:rPr>
          <w:rFonts w:ascii="Times New Roman" w:eastAsia="MS Gothic" w:hAnsi="Times New Roman"/>
          <w:sz w:val="27"/>
          <w:szCs w:val="27"/>
        </w:rPr>
      </w:pPr>
      <w:bookmarkStart w:id="81" w:name="_Toc226470175"/>
      <w:r w:rsidRPr="005E2B18">
        <w:rPr>
          <w:rFonts w:ascii="Times New Roman" w:eastAsia="MS Gothic" w:hAnsi="Times New Roman"/>
          <w:sz w:val="27"/>
          <w:szCs w:val="27"/>
        </w:rPr>
        <w:t>Нал</w:t>
      </w:r>
      <w:r w:rsidR="00DC64BE" w:rsidRPr="005E2B18">
        <w:rPr>
          <w:rFonts w:ascii="Times New Roman" w:eastAsia="MS Gothic" w:hAnsi="Times New Roman"/>
          <w:sz w:val="27"/>
          <w:szCs w:val="27"/>
        </w:rPr>
        <w:t xml:space="preserve">ог на имущество физических лиц </w:t>
      </w:r>
      <w:r w:rsidRPr="005E2B18">
        <w:rPr>
          <w:rFonts w:ascii="Times New Roman" w:eastAsia="MS Gothic" w:hAnsi="Times New Roman"/>
          <w:sz w:val="27"/>
          <w:szCs w:val="27"/>
        </w:rPr>
        <w:t>182 1 06 01000 00 0000 110</w:t>
      </w:r>
      <w:bookmarkEnd w:id="81"/>
    </w:p>
    <w:p w:rsidR="00966071" w:rsidRPr="005E2B18" w:rsidRDefault="00966071" w:rsidP="00926606">
      <w:pPr>
        <w:spacing w:line="240" w:lineRule="auto"/>
        <w:jc w:val="both"/>
        <w:rPr>
          <w:rFonts w:eastAsia="Times New Roman"/>
          <w:sz w:val="27"/>
          <w:szCs w:val="27"/>
          <w:lang w:eastAsia="ru-RU"/>
        </w:rPr>
      </w:pPr>
      <w:r w:rsidRPr="005E2B18">
        <w:rPr>
          <w:rFonts w:eastAsia="Times New Roman"/>
          <w:sz w:val="27"/>
          <w:szCs w:val="27"/>
          <w:lang w:eastAsia="ru-RU"/>
        </w:rPr>
        <w:t>Для расчёта налога на имущество физических лиц используются:</w:t>
      </w:r>
    </w:p>
    <w:p w:rsidR="00966071" w:rsidRPr="005E2B18" w:rsidRDefault="008C0BA9" w:rsidP="00926606">
      <w:pPr>
        <w:spacing w:line="240" w:lineRule="auto"/>
        <w:jc w:val="both"/>
        <w:rPr>
          <w:rFonts w:eastAsia="Times New Roman"/>
          <w:sz w:val="27"/>
          <w:szCs w:val="27"/>
          <w:lang w:eastAsia="ru-RU"/>
        </w:rPr>
      </w:pPr>
      <w:r w:rsidRPr="005E2B18">
        <w:rPr>
          <w:rFonts w:eastAsia="Times New Roman"/>
          <w:sz w:val="27"/>
          <w:szCs w:val="27"/>
          <w:lang w:eastAsia="ru-RU"/>
        </w:rPr>
        <w:lastRenderedPageBreak/>
        <w:t>–</w:t>
      </w:r>
      <w:r w:rsidR="00966071" w:rsidRPr="005E2B18">
        <w:rPr>
          <w:rFonts w:eastAsia="Times New Roman"/>
          <w:sz w:val="27"/>
          <w:szCs w:val="27"/>
          <w:lang w:eastAsia="ru-RU"/>
        </w:rPr>
        <w:t xml:space="preserve"> динамика налоговой базы </w:t>
      </w:r>
      <w:r w:rsidR="007D08AC" w:rsidRPr="005E2B18">
        <w:rPr>
          <w:rFonts w:eastAsia="Times New Roman"/>
          <w:sz w:val="27"/>
          <w:szCs w:val="27"/>
          <w:lang w:eastAsia="ru-RU"/>
        </w:rPr>
        <w:t>и сумм налога, подлежащего уплате в бюджет, согласно данным</w:t>
      </w:r>
      <w:r w:rsidR="00966071" w:rsidRPr="005E2B18">
        <w:rPr>
          <w:rFonts w:eastAsia="Times New Roman"/>
          <w:sz w:val="27"/>
          <w:szCs w:val="27"/>
          <w:lang w:eastAsia="ru-RU"/>
        </w:rPr>
        <w:t xml:space="preserve"> отчета по форме </w:t>
      </w:r>
      <w:r w:rsidR="007D08AC" w:rsidRPr="005E2B18">
        <w:rPr>
          <w:rFonts w:eastAsia="Times New Roman"/>
          <w:sz w:val="27"/>
          <w:szCs w:val="27"/>
          <w:lang w:eastAsia="ru-RU"/>
        </w:rPr>
        <w:t xml:space="preserve">№ </w:t>
      </w:r>
      <w:r w:rsidR="00966071" w:rsidRPr="005E2B18">
        <w:rPr>
          <w:rFonts w:eastAsia="Times New Roman"/>
          <w:sz w:val="27"/>
          <w:szCs w:val="27"/>
          <w:lang w:eastAsia="ru-RU"/>
        </w:rPr>
        <w:t>5-М</w:t>
      </w:r>
      <w:r w:rsidR="0075640E" w:rsidRPr="005E2B18">
        <w:rPr>
          <w:rFonts w:eastAsia="Times New Roman"/>
          <w:sz w:val="27"/>
          <w:szCs w:val="27"/>
          <w:lang w:eastAsia="ru-RU"/>
        </w:rPr>
        <w:t>Н</w:t>
      </w:r>
      <w:r w:rsidR="00966071" w:rsidRPr="005E2B18">
        <w:rPr>
          <w:rFonts w:eastAsia="Times New Roman"/>
          <w:sz w:val="27"/>
          <w:szCs w:val="27"/>
          <w:lang w:eastAsia="ru-RU"/>
        </w:rPr>
        <w:t xml:space="preserve"> «Отчет о налоговой базе и структуре начислений по местным налогам», сложившаяся за предыдущие периоды;</w:t>
      </w:r>
    </w:p>
    <w:p w:rsidR="00966071" w:rsidRPr="005E2B18" w:rsidRDefault="008C0BA9" w:rsidP="00926606">
      <w:pPr>
        <w:spacing w:line="240" w:lineRule="auto"/>
        <w:jc w:val="both"/>
        <w:rPr>
          <w:rFonts w:eastAsia="Times New Roman"/>
          <w:sz w:val="27"/>
          <w:szCs w:val="27"/>
          <w:lang w:eastAsia="ru-RU"/>
        </w:rPr>
      </w:pPr>
      <w:r w:rsidRPr="005E2B18">
        <w:rPr>
          <w:rFonts w:eastAsia="Times New Roman"/>
          <w:sz w:val="27"/>
          <w:szCs w:val="27"/>
          <w:lang w:eastAsia="ru-RU"/>
        </w:rPr>
        <w:t>–</w:t>
      </w:r>
      <w:r w:rsidR="00966071" w:rsidRPr="005E2B18">
        <w:rPr>
          <w:rFonts w:eastAsia="Times New Roman"/>
          <w:sz w:val="27"/>
          <w:szCs w:val="27"/>
          <w:lang w:eastAsia="ru-RU"/>
        </w:rPr>
        <w:t xml:space="preserve"> динамика фактических </w:t>
      </w:r>
      <w:r w:rsidR="008D3871" w:rsidRPr="005E2B18">
        <w:rPr>
          <w:rFonts w:eastAsia="Times New Roman"/>
          <w:sz w:val="27"/>
          <w:szCs w:val="27"/>
          <w:lang w:eastAsia="ru-RU"/>
        </w:rPr>
        <w:t xml:space="preserve">начислений и </w:t>
      </w:r>
      <w:r w:rsidR="00966071" w:rsidRPr="005E2B18">
        <w:rPr>
          <w:rFonts w:eastAsia="Times New Roman"/>
          <w:sz w:val="27"/>
          <w:szCs w:val="27"/>
          <w:lang w:eastAsia="ru-RU"/>
        </w:rPr>
        <w:t xml:space="preserve">поступлений по налогу согласно данным отчёта по форме № 1-НМ </w:t>
      </w:r>
      <w:r w:rsidR="00430843" w:rsidRPr="005E2B18">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00966071" w:rsidRPr="005E2B18">
        <w:rPr>
          <w:rFonts w:eastAsia="Times New Roman"/>
          <w:sz w:val="27"/>
          <w:szCs w:val="27"/>
          <w:lang w:eastAsia="ru-RU"/>
        </w:rPr>
        <w:t>;</w:t>
      </w:r>
    </w:p>
    <w:p w:rsidR="0049421D" w:rsidRPr="005E2B18" w:rsidRDefault="0049421D" w:rsidP="00926606">
      <w:pPr>
        <w:spacing w:line="240" w:lineRule="auto"/>
        <w:jc w:val="both"/>
        <w:rPr>
          <w:rFonts w:eastAsia="Times New Roman"/>
          <w:sz w:val="27"/>
          <w:szCs w:val="27"/>
          <w:lang w:eastAsia="ru-RU"/>
        </w:rPr>
      </w:pPr>
      <w:r w:rsidRPr="005E2B18">
        <w:rPr>
          <w:rFonts w:eastAsia="Times New Roman"/>
          <w:sz w:val="27"/>
          <w:szCs w:val="27"/>
          <w:lang w:eastAsia="ru-RU"/>
        </w:rPr>
        <w:t>– налоговые ставки, льготы и преференции, предусмотренные главой 32 НК РФ «Налог на имущество физических лиц»</w:t>
      </w:r>
      <w:r w:rsidR="007D08AC" w:rsidRPr="005E2B18">
        <w:rPr>
          <w:rFonts w:eastAsia="Times New Roman"/>
          <w:sz w:val="27"/>
          <w:szCs w:val="27"/>
          <w:lang w:eastAsia="ru-RU"/>
        </w:rPr>
        <w:t xml:space="preserve"> и</w:t>
      </w:r>
      <w:r w:rsidRPr="005E2B18">
        <w:rPr>
          <w:rFonts w:eastAsia="Times New Roman"/>
          <w:sz w:val="27"/>
          <w:szCs w:val="27"/>
          <w:lang w:eastAsia="ru-RU"/>
        </w:rPr>
        <w:t xml:space="preserve"> решениями представительных органов муниципальных </w:t>
      </w:r>
      <w:r w:rsidR="00A96995" w:rsidRPr="005E2B18">
        <w:rPr>
          <w:rFonts w:eastAsia="Times New Roman"/>
          <w:sz w:val="27"/>
          <w:szCs w:val="27"/>
          <w:lang w:eastAsia="ru-RU"/>
        </w:rPr>
        <w:t>образований Ростовской области.</w:t>
      </w:r>
    </w:p>
    <w:p w:rsidR="00B4506E" w:rsidRPr="005E2B18" w:rsidRDefault="00B4506E" w:rsidP="00B4506E">
      <w:pPr>
        <w:spacing w:line="240" w:lineRule="auto"/>
        <w:jc w:val="both"/>
        <w:rPr>
          <w:rFonts w:eastAsia="Times New Roman"/>
          <w:sz w:val="27"/>
          <w:szCs w:val="27"/>
        </w:rPr>
      </w:pPr>
      <w:r w:rsidRPr="005E2B18">
        <w:rPr>
          <w:rFonts w:eastAsia="Times New Roman"/>
          <w:sz w:val="27"/>
          <w:szCs w:val="27"/>
        </w:rPr>
        <w:t>Расчет</w:t>
      </w:r>
      <w:r w:rsidRPr="005E2B18">
        <w:rPr>
          <w:rFonts w:eastAsia="Times New Roman"/>
          <w:sz w:val="22"/>
        </w:rPr>
        <w:t xml:space="preserve"> </w:t>
      </w:r>
      <w:r w:rsidRPr="005E2B18">
        <w:rPr>
          <w:rFonts w:eastAsia="Times New Roman"/>
          <w:sz w:val="27"/>
          <w:szCs w:val="27"/>
        </w:rPr>
        <w:t xml:space="preserve">прогнозного объема поступлений налога на имущество физических лиц (как субъект полностью перешедший на расчет сумм поступлений налога исходя из кадастровой стоимости объектов налогообложения) осуществляется </w:t>
      </w:r>
      <w:r w:rsidRPr="005E2B18">
        <w:rPr>
          <w:rFonts w:eastAsia="Times New Roman"/>
          <w:sz w:val="27"/>
          <w:szCs w:val="27"/>
          <w:lang w:eastAsia="ru-RU"/>
        </w:rPr>
        <w:t>по методу прямого расчёта</w:t>
      </w:r>
      <w:r w:rsidRPr="005E2B18">
        <w:rPr>
          <w:rFonts w:eastAsia="Times New Roman"/>
          <w:sz w:val="27"/>
          <w:szCs w:val="27"/>
        </w:rPr>
        <w:t xml:space="preserve"> по следующей формуле:</w:t>
      </w:r>
    </w:p>
    <w:p w:rsidR="00B4506E" w:rsidRPr="005E2B18" w:rsidRDefault="00B4506E" w:rsidP="00926606">
      <w:pPr>
        <w:spacing w:line="240" w:lineRule="auto"/>
        <w:jc w:val="both"/>
        <w:rPr>
          <w:rFonts w:eastAsia="Times New Roman"/>
          <w:color w:val="00B050"/>
          <w:sz w:val="27"/>
          <w:szCs w:val="27"/>
          <w:lang w:eastAsia="ru-RU"/>
        </w:rPr>
      </w:pPr>
    </w:p>
    <w:p w:rsidR="00897770" w:rsidRPr="005E2B18" w:rsidRDefault="00925A64" w:rsidP="00897770">
      <w:pPr>
        <w:spacing w:line="240" w:lineRule="auto"/>
        <w:jc w:val="center"/>
        <w:rPr>
          <w:rFonts w:eastAsia="Times New Roman"/>
          <w:b/>
          <w:sz w:val="27"/>
          <w:szCs w:val="27"/>
        </w:rPr>
      </w:pPr>
      <w:r w:rsidRPr="005E2B18">
        <w:rPr>
          <w:rFonts w:eastAsia="Times New Roman"/>
          <w:b/>
          <w:sz w:val="27"/>
          <w:szCs w:val="27"/>
        </w:rPr>
        <w:t>Налог</w:t>
      </w:r>
      <w:r w:rsidR="00897770" w:rsidRPr="005E2B18">
        <w:rPr>
          <w:rFonts w:eastAsia="Times New Roman"/>
          <w:b/>
          <w:sz w:val="27"/>
          <w:szCs w:val="27"/>
          <w:vertAlign w:val="subscript"/>
        </w:rPr>
        <w:t>кадастр</w:t>
      </w:r>
      <w:r w:rsidRPr="005E2B18">
        <w:rPr>
          <w:rFonts w:eastAsia="Times New Roman"/>
          <w:b/>
          <w:sz w:val="27"/>
          <w:szCs w:val="27"/>
        </w:rPr>
        <w:t xml:space="preserve"> = НБ</w:t>
      </w:r>
      <w:r w:rsidRPr="005E2B18">
        <w:rPr>
          <w:rFonts w:eastAsia="Times New Roman"/>
          <w:b/>
          <w:sz w:val="27"/>
          <w:szCs w:val="27"/>
          <w:vertAlign w:val="subscript"/>
        </w:rPr>
        <w:t xml:space="preserve">кадастр </w:t>
      </w:r>
      <w:r w:rsidRPr="005E2B18">
        <w:rPr>
          <w:rFonts w:eastAsia="Times New Roman"/>
          <w:b/>
          <w:sz w:val="27"/>
          <w:szCs w:val="27"/>
        </w:rPr>
        <w:t>× S</w:t>
      </w:r>
      <w:r w:rsidRPr="005E2B18">
        <w:rPr>
          <w:rFonts w:eastAsia="Times New Roman"/>
          <w:b/>
          <w:sz w:val="27"/>
          <w:szCs w:val="27"/>
          <w:vertAlign w:val="subscript"/>
        </w:rPr>
        <w:t xml:space="preserve">кадастр </w:t>
      </w:r>
      <w:r w:rsidR="00897770" w:rsidRPr="005E2B18">
        <w:rPr>
          <w:rFonts w:eastAsia="Times New Roman"/>
          <w:b/>
          <w:sz w:val="27"/>
          <w:szCs w:val="27"/>
        </w:rPr>
        <w:t xml:space="preserve">× К </w:t>
      </w:r>
      <w:r w:rsidRPr="005E2B18">
        <w:rPr>
          <w:rFonts w:eastAsia="Times New Roman"/>
          <w:b/>
          <w:sz w:val="27"/>
          <w:szCs w:val="27"/>
          <w:vertAlign w:val="subscript"/>
        </w:rPr>
        <w:t xml:space="preserve">соб </w:t>
      </w:r>
      <w:r w:rsidR="00897770" w:rsidRPr="005E2B18">
        <w:rPr>
          <w:rFonts w:eastAsia="Times New Roman"/>
          <w:b/>
          <w:sz w:val="27"/>
          <w:szCs w:val="27"/>
        </w:rPr>
        <w:t>(+/-) F,</w:t>
      </w:r>
    </w:p>
    <w:p w:rsidR="00954FFA" w:rsidRPr="005E2B18" w:rsidRDefault="00954FFA" w:rsidP="00926606">
      <w:pPr>
        <w:spacing w:line="240" w:lineRule="auto"/>
        <w:jc w:val="both"/>
        <w:rPr>
          <w:rFonts w:eastAsia="Times New Roman"/>
          <w:sz w:val="27"/>
          <w:szCs w:val="27"/>
          <w:lang w:eastAsia="ru-RU"/>
        </w:rPr>
      </w:pPr>
      <w:r w:rsidRPr="005E2B18">
        <w:rPr>
          <w:rFonts w:eastAsia="Times New Roman"/>
          <w:sz w:val="27"/>
          <w:szCs w:val="27"/>
          <w:lang w:eastAsia="ru-RU"/>
        </w:rPr>
        <w:t>где:</w:t>
      </w:r>
    </w:p>
    <w:p w:rsidR="00954FFA" w:rsidRPr="005E2B18" w:rsidRDefault="00897770" w:rsidP="00926606">
      <w:pPr>
        <w:spacing w:line="240" w:lineRule="auto"/>
        <w:jc w:val="both"/>
        <w:rPr>
          <w:rFonts w:eastAsia="Times New Roman"/>
          <w:sz w:val="27"/>
          <w:szCs w:val="27"/>
          <w:lang w:eastAsia="ru-RU"/>
        </w:rPr>
      </w:pPr>
      <w:r w:rsidRPr="005E2B18">
        <w:rPr>
          <w:rFonts w:eastAsia="Times New Roman"/>
          <w:b/>
          <w:sz w:val="27"/>
          <w:szCs w:val="27"/>
        </w:rPr>
        <w:t xml:space="preserve">НБ </w:t>
      </w:r>
      <w:r w:rsidRPr="005E2B18">
        <w:rPr>
          <w:rFonts w:eastAsia="Times New Roman"/>
          <w:b/>
          <w:sz w:val="27"/>
          <w:szCs w:val="27"/>
          <w:vertAlign w:val="subscript"/>
        </w:rPr>
        <w:t>кадастр</w:t>
      </w:r>
      <w:r w:rsidR="00925A64" w:rsidRPr="005E2B18">
        <w:rPr>
          <w:rFonts w:eastAsia="Times New Roman"/>
          <w:b/>
          <w:i/>
          <w:sz w:val="27"/>
          <w:szCs w:val="27"/>
          <w:vertAlign w:val="subscript"/>
        </w:rPr>
        <w:t xml:space="preserve"> </w:t>
      </w:r>
      <w:r w:rsidR="00954FFA" w:rsidRPr="005E2B18">
        <w:rPr>
          <w:rFonts w:eastAsia="Times New Roman"/>
          <w:sz w:val="27"/>
          <w:szCs w:val="27"/>
          <w:lang w:eastAsia="ru-RU"/>
        </w:rPr>
        <w:t>– налоговая база в виде кадастровой стоимости строений, помещений и сооружений</w:t>
      </w:r>
      <w:r w:rsidR="00DF58DF" w:rsidRPr="005E2B18">
        <w:rPr>
          <w:rFonts w:eastAsia="Times New Roman"/>
          <w:sz w:val="27"/>
          <w:szCs w:val="27"/>
          <w:lang w:eastAsia="ru-RU"/>
        </w:rPr>
        <w:t>, по которым предъявлен налог к уплате</w:t>
      </w:r>
      <w:r w:rsidR="009245CB" w:rsidRPr="005E2B18">
        <w:rPr>
          <w:rFonts w:eastAsia="Times New Roman"/>
          <w:sz w:val="27"/>
          <w:szCs w:val="27"/>
          <w:lang w:eastAsia="ru-RU"/>
        </w:rPr>
        <w:t xml:space="preserve"> </w:t>
      </w:r>
      <w:r w:rsidR="009245CB" w:rsidRPr="005E2B18">
        <w:rPr>
          <w:sz w:val="27"/>
          <w:szCs w:val="27"/>
        </w:rPr>
        <w:t>(отчет по форме № 5-МН)</w:t>
      </w:r>
      <w:r w:rsidR="00954FFA" w:rsidRPr="005E2B18">
        <w:rPr>
          <w:rFonts w:eastAsia="Times New Roman"/>
          <w:sz w:val="27"/>
          <w:szCs w:val="27"/>
          <w:lang w:eastAsia="ru-RU"/>
        </w:rPr>
        <w:t>, тыс. рублей;</w:t>
      </w:r>
    </w:p>
    <w:p w:rsidR="00954FFA" w:rsidRPr="005E2B18" w:rsidRDefault="00925A64" w:rsidP="00926606">
      <w:pPr>
        <w:spacing w:line="240" w:lineRule="auto"/>
        <w:jc w:val="both"/>
        <w:rPr>
          <w:rFonts w:eastAsia="Times New Roman"/>
          <w:sz w:val="27"/>
          <w:szCs w:val="27"/>
          <w:lang w:eastAsia="ru-RU"/>
        </w:rPr>
      </w:pPr>
      <w:r w:rsidRPr="005E2B18">
        <w:rPr>
          <w:rFonts w:eastAsia="Times New Roman"/>
          <w:b/>
          <w:sz w:val="27"/>
          <w:szCs w:val="27"/>
        </w:rPr>
        <w:t>S</w:t>
      </w:r>
      <w:r w:rsidRPr="005E2B18">
        <w:rPr>
          <w:rFonts w:eastAsia="Times New Roman"/>
          <w:b/>
          <w:sz w:val="27"/>
          <w:szCs w:val="27"/>
          <w:vertAlign w:val="subscript"/>
        </w:rPr>
        <w:t xml:space="preserve">кадастр </w:t>
      </w:r>
      <w:r w:rsidR="00954FFA" w:rsidRPr="005E2B18">
        <w:rPr>
          <w:rFonts w:eastAsia="Times New Roman"/>
          <w:sz w:val="27"/>
          <w:szCs w:val="27"/>
          <w:lang w:eastAsia="ru-RU"/>
        </w:rPr>
        <w:t>– расчетная средняя ставка по кадастровой стоимости объекта налогообложения, %.</w:t>
      </w:r>
    </w:p>
    <w:p w:rsidR="00954FFA" w:rsidRPr="005E2B18" w:rsidRDefault="00954FFA" w:rsidP="00926606">
      <w:pPr>
        <w:spacing w:line="240" w:lineRule="auto"/>
        <w:jc w:val="both"/>
        <w:rPr>
          <w:rFonts w:eastAsia="Times New Roman"/>
          <w:sz w:val="27"/>
          <w:szCs w:val="27"/>
          <w:lang w:eastAsia="ru-RU"/>
        </w:rPr>
      </w:pPr>
      <w:r w:rsidRPr="005E2B18">
        <w:rPr>
          <w:rFonts w:eastAsia="Times New Roman"/>
          <w:sz w:val="27"/>
          <w:szCs w:val="27"/>
          <w:lang w:eastAsia="ru-RU"/>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00925A64" w:rsidRPr="005E2B18">
        <w:rPr>
          <w:sz w:val="27"/>
          <w:szCs w:val="27"/>
        </w:rPr>
        <w:t>(отчет по форме № 5-МН)</w:t>
      </w:r>
      <w:r w:rsidRPr="005E2B18">
        <w:rPr>
          <w:rFonts w:eastAsia="Times New Roman"/>
          <w:sz w:val="27"/>
          <w:szCs w:val="27"/>
          <w:lang w:eastAsia="ru-RU"/>
        </w:rPr>
        <w:t>.</w:t>
      </w:r>
    </w:p>
    <w:p w:rsidR="00DF58DF" w:rsidRPr="005E2B18" w:rsidRDefault="00925A64" w:rsidP="00926606">
      <w:pPr>
        <w:spacing w:line="240" w:lineRule="auto"/>
        <w:jc w:val="both"/>
        <w:rPr>
          <w:sz w:val="27"/>
          <w:szCs w:val="27"/>
        </w:rPr>
      </w:pPr>
      <w:r w:rsidRPr="005E2B18">
        <w:rPr>
          <w:rFonts w:eastAsia="Times New Roman"/>
          <w:b/>
          <w:sz w:val="27"/>
          <w:szCs w:val="27"/>
        </w:rPr>
        <w:t>К</w:t>
      </w:r>
      <w:r w:rsidRPr="005E2B18">
        <w:rPr>
          <w:rFonts w:eastAsia="Times New Roman"/>
          <w:b/>
          <w:sz w:val="27"/>
          <w:szCs w:val="27"/>
          <w:vertAlign w:val="subscript"/>
        </w:rPr>
        <w:t>соб</w:t>
      </w:r>
      <w:r w:rsidR="00897770" w:rsidRPr="005E2B18">
        <w:rPr>
          <w:rFonts w:eastAsia="Times New Roman"/>
          <w:b/>
          <w:i/>
          <w:sz w:val="27"/>
          <w:szCs w:val="27"/>
        </w:rPr>
        <w:t xml:space="preserve"> </w:t>
      </w:r>
      <w:r w:rsidR="00DF58DF" w:rsidRPr="005E2B18">
        <w:rPr>
          <w:sz w:val="27"/>
          <w:szCs w:val="27"/>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F58DF" w:rsidRPr="005E2B18" w:rsidRDefault="00DF58DF" w:rsidP="00926606">
      <w:pPr>
        <w:spacing w:line="240" w:lineRule="auto"/>
        <w:jc w:val="both"/>
        <w:rPr>
          <w:sz w:val="27"/>
          <w:szCs w:val="27"/>
        </w:rPr>
      </w:pPr>
      <w:r w:rsidRPr="005E2B18">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925A64" w:rsidRPr="005E2B18" w:rsidRDefault="00DF58DF" w:rsidP="00926606">
      <w:pPr>
        <w:spacing w:line="240" w:lineRule="auto"/>
        <w:jc w:val="both"/>
        <w:rPr>
          <w:sz w:val="27"/>
          <w:szCs w:val="27"/>
        </w:rPr>
      </w:pPr>
      <w:r w:rsidRPr="005E2B18">
        <w:rPr>
          <w:b/>
          <w:sz w:val="27"/>
          <w:szCs w:val="27"/>
        </w:rPr>
        <w:t>F</w:t>
      </w:r>
      <w:r w:rsidRPr="005E2B18">
        <w:rPr>
          <w:b/>
          <w:i/>
          <w:sz w:val="27"/>
          <w:szCs w:val="27"/>
        </w:rPr>
        <w:t xml:space="preserve"> </w:t>
      </w:r>
      <w:r w:rsidRPr="005E2B18">
        <w:rPr>
          <w:i/>
          <w:sz w:val="27"/>
          <w:szCs w:val="27"/>
        </w:rPr>
        <w:t>–</w:t>
      </w:r>
      <w:r w:rsidR="00925A64" w:rsidRPr="005E2B18">
        <w:rPr>
          <w:rFonts w:eastAsia="Times New Roman"/>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E4FA4" w:rsidRPr="005E2B18" w:rsidRDefault="00BE4FA4" w:rsidP="00926606">
      <w:pPr>
        <w:spacing w:line="240" w:lineRule="auto"/>
        <w:jc w:val="both"/>
        <w:rPr>
          <w:rFonts w:eastAsia="Times New Roman"/>
          <w:sz w:val="27"/>
          <w:szCs w:val="27"/>
        </w:rPr>
      </w:pPr>
      <w:r w:rsidRPr="005E2B18">
        <w:rPr>
          <w:rFonts w:eastAsia="Times New Roman"/>
          <w:sz w:val="27"/>
          <w:szCs w:val="27"/>
        </w:rPr>
        <w:t>При расчете налоговой базы прогнозируемого периода используется темп роста в % к предыдущему периоду.</w:t>
      </w:r>
    </w:p>
    <w:p w:rsidR="00BE4FA4" w:rsidRPr="005E2B18" w:rsidRDefault="00BE4FA4" w:rsidP="00926606">
      <w:pPr>
        <w:spacing w:line="240" w:lineRule="auto"/>
        <w:jc w:val="both"/>
        <w:rPr>
          <w:rFonts w:eastAsia="Times New Roman"/>
          <w:sz w:val="27"/>
          <w:szCs w:val="27"/>
        </w:rPr>
      </w:pPr>
      <w:r w:rsidRPr="005E2B18">
        <w:rPr>
          <w:rFonts w:eastAsia="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BE4FA4" w:rsidRPr="005E2B18" w:rsidRDefault="005B7F43" w:rsidP="00926606">
      <w:pPr>
        <w:spacing w:line="240" w:lineRule="auto"/>
        <w:jc w:val="both"/>
        <w:rPr>
          <w:b/>
          <w:sz w:val="27"/>
          <w:szCs w:val="27"/>
        </w:rPr>
      </w:pPr>
      <w:r w:rsidRPr="005E2B18">
        <w:rPr>
          <w:b/>
          <w:sz w:val="27"/>
          <w:szCs w:val="27"/>
        </w:rPr>
        <w:t>Налог</w:t>
      </w:r>
      <w:r w:rsidRPr="005E2B18">
        <w:rPr>
          <w:b/>
          <w:sz w:val="27"/>
          <w:szCs w:val="27"/>
          <w:vertAlign w:val="subscript"/>
        </w:rPr>
        <w:t xml:space="preserve"> кадастр</w:t>
      </w:r>
      <w:r w:rsidRPr="005E2B18">
        <w:rPr>
          <w:b/>
          <w:sz w:val="27"/>
          <w:szCs w:val="27"/>
        </w:rPr>
        <w:t xml:space="preserve"> = Налог</w:t>
      </w:r>
      <w:r w:rsidRPr="005E2B18">
        <w:rPr>
          <w:b/>
          <w:sz w:val="27"/>
          <w:szCs w:val="27"/>
          <w:vertAlign w:val="subscript"/>
        </w:rPr>
        <w:t xml:space="preserve"> кадастр</w:t>
      </w:r>
      <w:r w:rsidR="00226BCA" w:rsidRPr="005E2B18">
        <w:rPr>
          <w:b/>
          <w:sz w:val="27"/>
          <w:szCs w:val="27"/>
          <w:vertAlign w:val="subscript"/>
        </w:rPr>
        <w:t xml:space="preserve"> предыдущего года</w:t>
      </w:r>
      <w:r w:rsidR="00226BCA" w:rsidRPr="005E2B18">
        <w:rPr>
          <w:b/>
          <w:sz w:val="27"/>
          <w:szCs w:val="27"/>
        </w:rPr>
        <w:t xml:space="preserve"> × 1,1</w:t>
      </w:r>
      <w:r w:rsidRPr="005E2B18">
        <w:rPr>
          <w:b/>
          <w:sz w:val="27"/>
          <w:szCs w:val="27"/>
        </w:rPr>
        <w:t>.</w:t>
      </w:r>
    </w:p>
    <w:p w:rsidR="00CD0AB9" w:rsidRPr="005E2B18" w:rsidRDefault="00CD0AB9" w:rsidP="00926606">
      <w:pPr>
        <w:spacing w:line="240" w:lineRule="auto"/>
        <w:jc w:val="both"/>
        <w:rPr>
          <w:sz w:val="27"/>
          <w:szCs w:val="27"/>
        </w:rPr>
      </w:pPr>
      <w:r w:rsidRPr="005E2B18">
        <w:rPr>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w:t>
      </w:r>
      <w:r w:rsidRPr="005E2B18">
        <w:rPr>
          <w:sz w:val="27"/>
          <w:szCs w:val="27"/>
        </w:rPr>
        <w:lastRenderedPageBreak/>
        <w:t>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CD0AB9" w:rsidRPr="005E2B18" w:rsidRDefault="00CD0AB9" w:rsidP="00926606">
      <w:pPr>
        <w:autoSpaceDE w:val="0"/>
        <w:autoSpaceDN w:val="0"/>
        <w:adjustRightInd w:val="0"/>
        <w:spacing w:line="240" w:lineRule="auto"/>
        <w:jc w:val="both"/>
        <w:rPr>
          <w:sz w:val="27"/>
          <w:szCs w:val="27"/>
        </w:rPr>
      </w:pPr>
      <w:r w:rsidRPr="005E2B18">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CD0AB9" w:rsidRPr="005E2B18" w:rsidRDefault="00CD0AB9" w:rsidP="00926606">
      <w:pPr>
        <w:spacing w:line="240" w:lineRule="auto"/>
        <w:jc w:val="both"/>
        <w:rPr>
          <w:sz w:val="27"/>
          <w:szCs w:val="27"/>
        </w:rPr>
      </w:pPr>
      <w:r w:rsidRPr="005E2B18">
        <w:rPr>
          <w:sz w:val="27"/>
          <w:szCs w:val="27"/>
        </w:rPr>
        <w:t>Объём выпадающих доходов определяется в рамках прописанного алгоритма расчёта прогнозного объёма поступлений налога.</w:t>
      </w:r>
    </w:p>
    <w:p w:rsidR="00CD0AB9" w:rsidRPr="005E2B18" w:rsidRDefault="00CD0AB9" w:rsidP="00926606">
      <w:pPr>
        <w:spacing w:line="240" w:lineRule="auto"/>
        <w:jc w:val="both"/>
        <w:rPr>
          <w:sz w:val="27"/>
          <w:szCs w:val="27"/>
        </w:rPr>
      </w:pPr>
      <w:r w:rsidRPr="005E2B18">
        <w:rPr>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56B3E" w:rsidRPr="00F84427" w:rsidRDefault="00DC64BE" w:rsidP="00292CF7">
      <w:pPr>
        <w:pStyle w:val="3"/>
        <w:numPr>
          <w:ilvl w:val="2"/>
          <w:numId w:val="8"/>
        </w:numPr>
        <w:tabs>
          <w:tab w:val="left" w:pos="993"/>
        </w:tabs>
        <w:spacing w:after="120" w:line="240" w:lineRule="auto"/>
        <w:ind w:left="0" w:firstLine="0"/>
        <w:jc w:val="center"/>
        <w:rPr>
          <w:rFonts w:ascii="Times New Roman" w:eastAsia="MS Gothic" w:hAnsi="Times New Roman"/>
          <w:sz w:val="27"/>
          <w:szCs w:val="27"/>
        </w:rPr>
      </w:pPr>
      <w:bookmarkStart w:id="82" w:name="_Toc531112665"/>
      <w:bookmarkStart w:id="83" w:name="_Toc226470176"/>
      <w:r w:rsidRPr="00F84427">
        <w:rPr>
          <w:rFonts w:ascii="Times New Roman" w:eastAsia="MS Gothic" w:hAnsi="Times New Roman"/>
          <w:sz w:val="27"/>
          <w:szCs w:val="27"/>
        </w:rPr>
        <w:t xml:space="preserve">Налог на имущество организаций </w:t>
      </w:r>
      <w:r w:rsidR="00F56B3E" w:rsidRPr="00F84427">
        <w:rPr>
          <w:rFonts w:ascii="Times New Roman" w:eastAsia="MS Gothic" w:hAnsi="Times New Roman"/>
          <w:sz w:val="27"/>
          <w:szCs w:val="27"/>
        </w:rPr>
        <w:t>182 1 06 02000 02 0000 110</w:t>
      </w:r>
      <w:bookmarkEnd w:id="82"/>
      <w:bookmarkEnd w:id="83"/>
    </w:p>
    <w:p w:rsidR="00F01047" w:rsidRPr="00F84427" w:rsidRDefault="00F01047" w:rsidP="00F01047">
      <w:pPr>
        <w:spacing w:line="240" w:lineRule="auto"/>
        <w:jc w:val="both"/>
        <w:rPr>
          <w:sz w:val="27"/>
          <w:szCs w:val="27"/>
        </w:rPr>
      </w:pPr>
      <w:r w:rsidRPr="00F84427">
        <w:rPr>
          <w:sz w:val="27"/>
          <w:szCs w:val="27"/>
        </w:rPr>
        <w:t>Для расчета налога на имущество организаций используются:</w:t>
      </w:r>
    </w:p>
    <w:p w:rsidR="00F01047" w:rsidRPr="00F84427" w:rsidRDefault="00F01047" w:rsidP="00F01047">
      <w:pPr>
        <w:spacing w:line="240" w:lineRule="auto"/>
        <w:jc w:val="both"/>
        <w:rPr>
          <w:sz w:val="27"/>
          <w:szCs w:val="27"/>
        </w:rPr>
      </w:pPr>
      <w:r w:rsidRPr="00F84427">
        <w:rPr>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F01047" w:rsidRPr="00F84427" w:rsidRDefault="00F01047" w:rsidP="00F01047">
      <w:pPr>
        <w:spacing w:line="240" w:lineRule="auto"/>
        <w:jc w:val="both"/>
        <w:rPr>
          <w:sz w:val="27"/>
          <w:szCs w:val="27"/>
        </w:rPr>
      </w:pPr>
      <w:r w:rsidRPr="00F84427">
        <w:rPr>
          <w:sz w:val="27"/>
          <w:szCs w:val="27"/>
        </w:rPr>
        <w:t>- сумма амортизации, в соответствии с отчётом по форме № 5-П «О налоговой базе и структуре начислений по налогу на прибыль организаций», динамика сумм амортизации, сложившаяся в предыдущие периоды;</w:t>
      </w:r>
    </w:p>
    <w:p w:rsidR="00F01047" w:rsidRPr="00F84427" w:rsidRDefault="00F01047" w:rsidP="00F01047">
      <w:pPr>
        <w:spacing w:line="240" w:lineRule="auto"/>
        <w:jc w:val="both"/>
        <w:rPr>
          <w:sz w:val="27"/>
          <w:szCs w:val="27"/>
        </w:rPr>
      </w:pPr>
      <w:r w:rsidRPr="00F84427">
        <w:rPr>
          <w:sz w:val="27"/>
          <w:szCs w:val="27"/>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F01047" w:rsidRPr="00F84427" w:rsidRDefault="00F01047" w:rsidP="00F01047">
      <w:pPr>
        <w:spacing w:line="240" w:lineRule="auto"/>
        <w:jc w:val="both"/>
        <w:rPr>
          <w:sz w:val="27"/>
          <w:szCs w:val="27"/>
        </w:rPr>
      </w:pPr>
      <w:r w:rsidRPr="00F84427">
        <w:rPr>
          <w:sz w:val="27"/>
          <w:szCs w:val="27"/>
        </w:rPr>
        <w:t>- динамика налоговой базы по налогу на имущество организаций в виде кадастровой стоимости в соответствии с отчётом по форме № 5-НИО «О налоговой базе и структуре начислений по налогу на имущество организаций», сложившаяся в предыдущие периоды;</w:t>
      </w:r>
    </w:p>
    <w:p w:rsidR="00F01047" w:rsidRPr="00F84427" w:rsidRDefault="00F01047" w:rsidP="00F01047">
      <w:pPr>
        <w:spacing w:line="240" w:lineRule="auto"/>
        <w:jc w:val="both"/>
        <w:rPr>
          <w:sz w:val="27"/>
          <w:szCs w:val="27"/>
        </w:rPr>
      </w:pPr>
      <w:r w:rsidRPr="00F84427">
        <w:rPr>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отчёта по форме № 5-НИО «О налоговой базе и структуре начислений по налогу на имущество организаций» за предыдущие периоды;</w:t>
      </w:r>
    </w:p>
    <w:p w:rsidR="00F01047" w:rsidRPr="00F84427" w:rsidRDefault="00F01047" w:rsidP="00F01047">
      <w:pPr>
        <w:spacing w:line="240" w:lineRule="auto"/>
        <w:jc w:val="both"/>
        <w:rPr>
          <w:sz w:val="27"/>
          <w:szCs w:val="27"/>
        </w:rPr>
      </w:pPr>
      <w:r w:rsidRPr="00F84427">
        <w:rPr>
          <w:sz w:val="27"/>
          <w:szCs w:val="27"/>
        </w:rPr>
        <w:t>- динамика начислений налога и фактических поступлений согласно данным отчёта по форме № 1-НМ «Отчёт о начислении и поступлении налогов, сборов,</w:t>
      </w:r>
      <w:r w:rsidRPr="00F84427">
        <w:t xml:space="preserve"> </w:t>
      </w:r>
      <w:r w:rsidRPr="00F84427">
        <w:rPr>
          <w:sz w:val="27"/>
          <w:szCs w:val="27"/>
        </w:rPr>
        <w:t>страховых взносов и иных обязательных платежей в бюджетную систему Российской Федерации», сложившаяся в предыдущие периоды;</w:t>
      </w:r>
    </w:p>
    <w:p w:rsidR="00F01047" w:rsidRPr="00F84427" w:rsidRDefault="00F01047" w:rsidP="00F01047">
      <w:pPr>
        <w:spacing w:line="240" w:lineRule="auto"/>
        <w:jc w:val="both"/>
        <w:rPr>
          <w:sz w:val="27"/>
          <w:szCs w:val="27"/>
        </w:rPr>
      </w:pPr>
      <w:r w:rsidRPr="00F84427">
        <w:rPr>
          <w:sz w:val="27"/>
          <w:szCs w:val="27"/>
        </w:rPr>
        <w:t xml:space="preserve">- информация о налоговых ставках, предусмотренных главой 30 НК РФ «Налог на имущество организаций» и </w:t>
      </w:r>
      <w:r w:rsidRPr="00F84427">
        <w:rPr>
          <w:rFonts w:eastAsia="Times New Roman"/>
          <w:sz w:val="27"/>
          <w:szCs w:val="27"/>
          <w:lang w:eastAsia="ru-RU"/>
        </w:rPr>
        <w:t>Областным законом от 10.05.2012 №843-ЗС;</w:t>
      </w:r>
    </w:p>
    <w:p w:rsidR="00F01047" w:rsidRPr="00F84427" w:rsidRDefault="00F01047" w:rsidP="00F01047">
      <w:pPr>
        <w:spacing w:line="240" w:lineRule="auto"/>
        <w:jc w:val="both"/>
        <w:rPr>
          <w:sz w:val="27"/>
          <w:szCs w:val="27"/>
        </w:rPr>
      </w:pPr>
      <w:r w:rsidRPr="00F84427">
        <w:rPr>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r w:rsidRPr="00F84427">
        <w:t xml:space="preserve"> </w:t>
      </w:r>
      <w:r w:rsidRPr="00F84427">
        <w:rPr>
          <w:sz w:val="27"/>
          <w:szCs w:val="27"/>
        </w:rPr>
        <w:t>и Областным законом от 10.05.2012 №843-ЗС;</w:t>
      </w:r>
    </w:p>
    <w:p w:rsidR="00F01047" w:rsidRPr="00F84427" w:rsidRDefault="00F01047" w:rsidP="00F01047">
      <w:pPr>
        <w:spacing w:line="240" w:lineRule="auto"/>
        <w:jc w:val="both"/>
        <w:rPr>
          <w:sz w:val="27"/>
          <w:szCs w:val="27"/>
        </w:rPr>
      </w:pPr>
      <w:r w:rsidRPr="00F84427">
        <w:rPr>
          <w:sz w:val="27"/>
          <w:szCs w:val="27"/>
        </w:rPr>
        <w:t xml:space="preserve">- информация о льготах и преференциях, предусмотренных главой 30 НК РФ «Налог на имущество организаций», Областным законом от 10.05.2012 №843-ЗС и др. источники. </w:t>
      </w:r>
    </w:p>
    <w:p w:rsidR="00F01047" w:rsidRPr="00F84427" w:rsidRDefault="00F01047" w:rsidP="00F01047">
      <w:pPr>
        <w:spacing w:line="240" w:lineRule="auto"/>
        <w:jc w:val="both"/>
        <w:rPr>
          <w:sz w:val="27"/>
          <w:szCs w:val="27"/>
        </w:rPr>
      </w:pPr>
    </w:p>
    <w:p w:rsidR="00F01047" w:rsidRPr="00F84427" w:rsidRDefault="00F01047" w:rsidP="00F01047">
      <w:pPr>
        <w:spacing w:line="240" w:lineRule="auto"/>
        <w:jc w:val="both"/>
        <w:rPr>
          <w:sz w:val="27"/>
          <w:szCs w:val="27"/>
        </w:rPr>
      </w:pPr>
      <w:r w:rsidRPr="00F84427">
        <w:rPr>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01047" w:rsidRPr="00F84427" w:rsidRDefault="00F01047" w:rsidP="00F01047">
      <w:pPr>
        <w:spacing w:line="240" w:lineRule="auto"/>
        <w:jc w:val="both"/>
        <w:rPr>
          <w:sz w:val="27"/>
          <w:szCs w:val="27"/>
        </w:rPr>
      </w:pPr>
      <w:r w:rsidRPr="00F84427">
        <w:rPr>
          <w:sz w:val="27"/>
          <w:szCs w:val="27"/>
        </w:rPr>
        <w:t>Прогнозируемый объем поступлений налога на имущество организаций (</w:t>
      </w:r>
      <w:r w:rsidRPr="00F84427">
        <w:rPr>
          <w:b/>
          <w:i/>
          <w:sz w:val="27"/>
          <w:szCs w:val="27"/>
        </w:rPr>
        <w:t xml:space="preserve">НИ </w:t>
      </w:r>
      <w:r w:rsidRPr="00F84427">
        <w:rPr>
          <w:b/>
          <w:i/>
          <w:sz w:val="27"/>
          <w:szCs w:val="27"/>
          <w:vertAlign w:val="subscript"/>
        </w:rPr>
        <w:t>орг.</w:t>
      </w:r>
      <w:r w:rsidRPr="00F84427">
        <w:rPr>
          <w:b/>
          <w:i/>
          <w:sz w:val="27"/>
          <w:szCs w:val="27"/>
        </w:rPr>
        <w:t xml:space="preserve">) </w:t>
      </w:r>
      <w:r w:rsidRPr="00F84427">
        <w:rPr>
          <w:sz w:val="27"/>
          <w:szCs w:val="27"/>
        </w:rPr>
        <w:t>рассчитывается по формуле:</w:t>
      </w:r>
    </w:p>
    <w:p w:rsidR="00F01047" w:rsidRPr="00F84427" w:rsidRDefault="00F01047" w:rsidP="00F01047">
      <w:pPr>
        <w:spacing w:line="240" w:lineRule="auto"/>
        <w:jc w:val="both"/>
        <w:rPr>
          <w:sz w:val="16"/>
          <w:szCs w:val="16"/>
        </w:rPr>
      </w:pPr>
    </w:p>
    <w:p w:rsidR="00F01047" w:rsidRPr="00F84427" w:rsidRDefault="00F01047" w:rsidP="00F01047">
      <w:pPr>
        <w:spacing w:before="120" w:after="120" w:line="240" w:lineRule="auto"/>
        <w:rPr>
          <w:b/>
          <w:i/>
          <w:sz w:val="27"/>
          <w:szCs w:val="27"/>
        </w:rPr>
      </w:pPr>
      <w:r w:rsidRPr="00F84427">
        <w:rPr>
          <w:b/>
          <w:i/>
          <w:sz w:val="27"/>
          <w:szCs w:val="27"/>
        </w:rPr>
        <w:t xml:space="preserve">НИ </w:t>
      </w:r>
      <w:r w:rsidRPr="00F84427">
        <w:rPr>
          <w:b/>
          <w:i/>
          <w:sz w:val="27"/>
          <w:szCs w:val="27"/>
          <w:vertAlign w:val="subscript"/>
        </w:rPr>
        <w:t>орг.</w:t>
      </w:r>
      <w:r w:rsidRPr="00F84427">
        <w:rPr>
          <w:b/>
          <w:i/>
          <w:sz w:val="27"/>
          <w:szCs w:val="27"/>
        </w:rPr>
        <w:t xml:space="preserve"> = (</w:t>
      </w:r>
      <w:r w:rsidRPr="00F84427">
        <w:rPr>
          <w:b/>
          <w:i/>
          <w:sz w:val="27"/>
          <w:szCs w:val="27"/>
          <w:lang w:val="en-US"/>
        </w:rPr>
        <w:t>V</w:t>
      </w:r>
      <w:r w:rsidRPr="00F84427">
        <w:rPr>
          <w:b/>
          <w:i/>
          <w:sz w:val="27"/>
          <w:szCs w:val="27"/>
        </w:rPr>
        <w:t xml:space="preserve"> </w:t>
      </w:r>
      <w:r w:rsidRPr="00F84427">
        <w:rPr>
          <w:b/>
          <w:i/>
          <w:sz w:val="27"/>
          <w:szCs w:val="27"/>
          <w:vertAlign w:val="subscript"/>
        </w:rPr>
        <w:t xml:space="preserve">СС </w:t>
      </w:r>
      <w:r w:rsidRPr="00F84427">
        <w:rPr>
          <w:b/>
          <w:i/>
          <w:sz w:val="27"/>
          <w:szCs w:val="27"/>
        </w:rPr>
        <w:t xml:space="preserve">× </w:t>
      </w:r>
      <w:r w:rsidRPr="00F84427">
        <w:rPr>
          <w:b/>
          <w:i/>
          <w:sz w:val="27"/>
          <w:szCs w:val="27"/>
          <w:lang w:val="en-US"/>
        </w:rPr>
        <w:t>S</w:t>
      </w:r>
      <w:r w:rsidRPr="00F84427">
        <w:rPr>
          <w:b/>
          <w:i/>
          <w:sz w:val="27"/>
          <w:szCs w:val="27"/>
          <w:vertAlign w:val="subscript"/>
        </w:rPr>
        <w:t xml:space="preserve"> СС </w:t>
      </w:r>
      <w:r w:rsidRPr="00F84427">
        <w:rPr>
          <w:b/>
          <w:sz w:val="27"/>
          <w:szCs w:val="27"/>
        </w:rPr>
        <w:t xml:space="preserve">+ </w:t>
      </w:r>
      <w:r w:rsidRPr="00F84427">
        <w:rPr>
          <w:b/>
          <w:i/>
          <w:sz w:val="27"/>
          <w:szCs w:val="27"/>
          <w:lang w:val="en-US"/>
        </w:rPr>
        <w:t>V</w:t>
      </w:r>
      <w:r w:rsidRPr="00F84427">
        <w:rPr>
          <w:b/>
          <w:i/>
          <w:sz w:val="27"/>
          <w:szCs w:val="27"/>
        </w:rPr>
        <w:t xml:space="preserve"> </w:t>
      </w:r>
      <w:r w:rsidRPr="00F84427">
        <w:rPr>
          <w:b/>
          <w:i/>
          <w:sz w:val="27"/>
          <w:szCs w:val="27"/>
          <w:vertAlign w:val="subscript"/>
        </w:rPr>
        <w:t xml:space="preserve">КС </w:t>
      </w:r>
      <w:r w:rsidRPr="00F84427">
        <w:rPr>
          <w:b/>
          <w:i/>
          <w:sz w:val="27"/>
          <w:szCs w:val="27"/>
        </w:rPr>
        <w:t xml:space="preserve">× </w:t>
      </w:r>
      <w:r w:rsidRPr="00F84427">
        <w:rPr>
          <w:b/>
          <w:i/>
          <w:sz w:val="27"/>
          <w:szCs w:val="27"/>
          <w:lang w:val="en-US"/>
        </w:rPr>
        <w:t>S</w:t>
      </w:r>
      <w:r w:rsidRPr="00F84427">
        <w:rPr>
          <w:b/>
          <w:i/>
          <w:sz w:val="27"/>
          <w:szCs w:val="27"/>
          <w:vertAlign w:val="subscript"/>
        </w:rPr>
        <w:t xml:space="preserve"> КС </w:t>
      </w:r>
      <w:r w:rsidRPr="00F84427">
        <w:rPr>
          <w:b/>
          <w:sz w:val="27"/>
          <w:szCs w:val="27"/>
        </w:rPr>
        <w:t>+</w:t>
      </w:r>
      <w:r w:rsidRPr="00F84427">
        <w:rPr>
          <w:b/>
          <w:i/>
          <w:sz w:val="27"/>
          <w:szCs w:val="27"/>
        </w:rPr>
        <w:t xml:space="preserve"> Н</w:t>
      </w:r>
      <w:r w:rsidRPr="00F84427">
        <w:rPr>
          <w:b/>
          <w:i/>
          <w:sz w:val="27"/>
          <w:szCs w:val="27"/>
          <w:vertAlign w:val="subscript"/>
        </w:rPr>
        <w:t>жд.</w:t>
      </w:r>
      <w:r w:rsidRPr="00F84427">
        <w:rPr>
          <w:b/>
          <w:sz w:val="27"/>
          <w:szCs w:val="27"/>
        </w:rPr>
        <w:t xml:space="preserve">) </w:t>
      </w:r>
      <w:r w:rsidRPr="00F84427">
        <w:rPr>
          <w:b/>
          <w:i/>
          <w:sz w:val="27"/>
          <w:szCs w:val="27"/>
        </w:rPr>
        <w:t xml:space="preserve">× </w:t>
      </w:r>
      <w:r w:rsidRPr="00F84427">
        <w:rPr>
          <w:b/>
          <w:i/>
          <w:sz w:val="27"/>
          <w:szCs w:val="27"/>
          <w:lang w:val="en-US"/>
        </w:rPr>
        <w:t>K</w:t>
      </w:r>
      <w:r w:rsidRPr="00F84427">
        <w:rPr>
          <w:b/>
          <w:i/>
          <w:sz w:val="27"/>
          <w:szCs w:val="27"/>
        </w:rPr>
        <w:t xml:space="preserve"> </w:t>
      </w:r>
      <w:r w:rsidRPr="00F84427">
        <w:rPr>
          <w:b/>
          <w:i/>
          <w:sz w:val="27"/>
          <w:szCs w:val="27"/>
          <w:vertAlign w:val="subscript"/>
        </w:rPr>
        <w:t>пер</w:t>
      </w:r>
      <w:r w:rsidRPr="00F84427">
        <w:rPr>
          <w:b/>
          <w:i/>
          <w:sz w:val="27"/>
          <w:szCs w:val="27"/>
        </w:rPr>
        <w:t xml:space="preserve">× </w:t>
      </w:r>
      <w:r w:rsidRPr="00F84427">
        <w:rPr>
          <w:b/>
          <w:i/>
          <w:sz w:val="27"/>
          <w:szCs w:val="27"/>
          <w:lang w:val="en-US"/>
        </w:rPr>
        <w:t>K</w:t>
      </w:r>
      <w:r w:rsidRPr="00F84427">
        <w:rPr>
          <w:b/>
          <w:i/>
          <w:sz w:val="27"/>
          <w:szCs w:val="27"/>
        </w:rPr>
        <w:t xml:space="preserve"> </w:t>
      </w:r>
      <w:r w:rsidRPr="00F84427">
        <w:rPr>
          <w:b/>
          <w:i/>
          <w:sz w:val="27"/>
          <w:szCs w:val="27"/>
          <w:vertAlign w:val="subscript"/>
        </w:rPr>
        <w:t>соб.</w:t>
      </w:r>
      <w:r w:rsidRPr="00F84427">
        <w:rPr>
          <w:b/>
          <w:sz w:val="27"/>
          <w:szCs w:val="27"/>
        </w:rPr>
        <w:t xml:space="preserve"> </w:t>
      </w:r>
      <w:r w:rsidRPr="00F84427">
        <w:rPr>
          <w:b/>
          <w:i/>
          <w:sz w:val="27"/>
          <w:szCs w:val="27"/>
        </w:rPr>
        <w:t xml:space="preserve">(+/-) </w:t>
      </w:r>
      <w:r w:rsidRPr="00F84427">
        <w:rPr>
          <w:b/>
          <w:i/>
          <w:sz w:val="27"/>
          <w:szCs w:val="27"/>
          <w:lang w:val="en-US"/>
        </w:rPr>
        <w:t>F</w:t>
      </w:r>
      <w:r w:rsidRPr="00F84427">
        <w:rPr>
          <w:b/>
          <w:i/>
          <w:sz w:val="27"/>
          <w:szCs w:val="27"/>
        </w:rPr>
        <w:t xml:space="preserve">, </w:t>
      </w:r>
    </w:p>
    <w:p w:rsidR="00F01047" w:rsidRPr="00F84427" w:rsidRDefault="00F01047" w:rsidP="00F01047">
      <w:pPr>
        <w:spacing w:before="120" w:after="120" w:line="240" w:lineRule="auto"/>
        <w:jc w:val="center"/>
        <w:rPr>
          <w:b/>
          <w:i/>
          <w:sz w:val="16"/>
          <w:szCs w:val="16"/>
        </w:rPr>
      </w:pPr>
    </w:p>
    <w:p w:rsidR="00F01047" w:rsidRPr="00F84427" w:rsidRDefault="00F01047" w:rsidP="00F01047">
      <w:pPr>
        <w:spacing w:line="240" w:lineRule="auto"/>
        <w:jc w:val="both"/>
        <w:rPr>
          <w:sz w:val="27"/>
          <w:szCs w:val="27"/>
        </w:rPr>
      </w:pPr>
      <w:r w:rsidRPr="00F84427">
        <w:rPr>
          <w:sz w:val="27"/>
          <w:szCs w:val="27"/>
        </w:rPr>
        <w:t>где:</w:t>
      </w:r>
    </w:p>
    <w:p w:rsidR="00F01047" w:rsidRPr="00F84427" w:rsidRDefault="00F01047" w:rsidP="00F01047">
      <w:pPr>
        <w:spacing w:line="240" w:lineRule="auto"/>
        <w:jc w:val="both"/>
        <w:rPr>
          <w:sz w:val="27"/>
          <w:szCs w:val="27"/>
        </w:rPr>
      </w:pPr>
      <w:r w:rsidRPr="00F84427">
        <w:rPr>
          <w:b/>
          <w:i/>
          <w:sz w:val="27"/>
          <w:szCs w:val="27"/>
        </w:rPr>
        <w:t xml:space="preserve">V </w:t>
      </w:r>
      <w:r w:rsidRPr="00F84427">
        <w:rPr>
          <w:b/>
          <w:i/>
          <w:sz w:val="27"/>
          <w:szCs w:val="27"/>
          <w:vertAlign w:val="subscript"/>
        </w:rPr>
        <w:t>СС</w:t>
      </w:r>
      <w:r w:rsidRPr="00F84427">
        <w:rPr>
          <w:sz w:val="27"/>
          <w:szCs w:val="27"/>
        </w:rPr>
        <w:t xml:space="preserve"> – объем налоговой базы по имуществу, определяемому по среднегодовой стоимости, тыс. рублей; </w:t>
      </w:r>
    </w:p>
    <w:p w:rsidR="00F01047" w:rsidRPr="00F84427" w:rsidRDefault="00F01047" w:rsidP="00F01047">
      <w:pPr>
        <w:spacing w:line="240" w:lineRule="auto"/>
        <w:jc w:val="both"/>
        <w:rPr>
          <w:sz w:val="27"/>
          <w:szCs w:val="27"/>
        </w:rPr>
      </w:pPr>
      <w:r w:rsidRPr="00F84427">
        <w:rPr>
          <w:sz w:val="27"/>
          <w:szCs w:val="27"/>
        </w:rPr>
        <w:t>Объем налоговой базы по имуществу, определяемому по среднегодовой стоимости (</w:t>
      </w:r>
      <w:r w:rsidRPr="00F84427">
        <w:rPr>
          <w:b/>
          <w:i/>
          <w:sz w:val="27"/>
          <w:szCs w:val="27"/>
          <w:lang w:val="en-US"/>
        </w:rPr>
        <w:t>V</w:t>
      </w:r>
      <w:r w:rsidRPr="00F84427">
        <w:rPr>
          <w:b/>
          <w:i/>
          <w:sz w:val="27"/>
          <w:szCs w:val="27"/>
        </w:rPr>
        <w:t xml:space="preserve"> </w:t>
      </w:r>
      <w:r w:rsidRPr="00F84427">
        <w:rPr>
          <w:b/>
          <w:i/>
          <w:sz w:val="27"/>
          <w:szCs w:val="27"/>
          <w:vertAlign w:val="subscript"/>
        </w:rPr>
        <w:t>СС</w:t>
      </w:r>
      <w:r w:rsidRPr="00F84427">
        <w:rPr>
          <w:b/>
          <w:i/>
          <w:sz w:val="27"/>
          <w:szCs w:val="27"/>
        </w:rPr>
        <w:t xml:space="preserve">), </w:t>
      </w:r>
      <w:r w:rsidRPr="00F84427">
        <w:rPr>
          <w:sz w:val="27"/>
          <w:szCs w:val="27"/>
        </w:rPr>
        <w:t>рассчитывается по формуле:</w:t>
      </w:r>
    </w:p>
    <w:p w:rsidR="00F01047" w:rsidRPr="00F84427" w:rsidRDefault="00F01047" w:rsidP="00F01047">
      <w:pPr>
        <w:spacing w:before="120" w:after="120" w:line="240" w:lineRule="auto"/>
        <w:jc w:val="center"/>
        <w:rPr>
          <w:b/>
          <w:i/>
          <w:sz w:val="27"/>
          <w:szCs w:val="27"/>
        </w:rPr>
      </w:pPr>
      <w:r w:rsidRPr="00F84427">
        <w:rPr>
          <w:b/>
          <w:i/>
          <w:sz w:val="27"/>
          <w:szCs w:val="27"/>
          <w:lang w:val="en-US"/>
        </w:rPr>
        <w:t>V</w:t>
      </w:r>
      <w:r w:rsidRPr="00F84427">
        <w:rPr>
          <w:b/>
          <w:i/>
          <w:sz w:val="27"/>
          <w:szCs w:val="27"/>
        </w:rPr>
        <w:t xml:space="preserve"> </w:t>
      </w:r>
      <w:r w:rsidRPr="00F84427">
        <w:rPr>
          <w:b/>
          <w:i/>
          <w:sz w:val="27"/>
          <w:szCs w:val="27"/>
          <w:vertAlign w:val="subscript"/>
        </w:rPr>
        <w:t xml:space="preserve">СС </w:t>
      </w:r>
      <w:r w:rsidRPr="00F84427">
        <w:rPr>
          <w:b/>
          <w:i/>
          <w:sz w:val="27"/>
          <w:szCs w:val="27"/>
        </w:rPr>
        <w:t xml:space="preserve">= (СГС </w:t>
      </w:r>
      <w:r w:rsidRPr="00F84427">
        <w:rPr>
          <w:b/>
          <w:i/>
          <w:sz w:val="27"/>
          <w:szCs w:val="27"/>
          <w:vertAlign w:val="subscript"/>
        </w:rPr>
        <w:t xml:space="preserve">имущ. </w:t>
      </w:r>
      <w:r w:rsidRPr="00F84427">
        <w:rPr>
          <w:b/>
          <w:sz w:val="27"/>
          <w:szCs w:val="27"/>
        </w:rPr>
        <w:t xml:space="preserve"> </w:t>
      </w:r>
      <w:r w:rsidRPr="00F84427">
        <w:rPr>
          <w:b/>
          <w:i/>
          <w:sz w:val="27"/>
          <w:szCs w:val="27"/>
        </w:rPr>
        <w:t xml:space="preserve">+ (СГС </w:t>
      </w:r>
      <w:r w:rsidRPr="00F84427">
        <w:rPr>
          <w:b/>
          <w:i/>
          <w:sz w:val="27"/>
          <w:szCs w:val="27"/>
          <w:vertAlign w:val="subscript"/>
        </w:rPr>
        <w:t>имущ.</w:t>
      </w:r>
      <w:r w:rsidRPr="00F84427">
        <w:rPr>
          <w:b/>
          <w:i/>
          <w:sz w:val="27"/>
          <w:szCs w:val="27"/>
        </w:rPr>
        <w:t xml:space="preserve"> – АМ))/2</w:t>
      </w:r>
      <w:r w:rsidRPr="00F84427">
        <w:rPr>
          <w:b/>
          <w:i/>
          <w:strike/>
          <w:sz w:val="27"/>
          <w:szCs w:val="27"/>
        </w:rPr>
        <w:t>,</w:t>
      </w:r>
    </w:p>
    <w:p w:rsidR="00F01047" w:rsidRPr="00F84427" w:rsidRDefault="00F01047" w:rsidP="00F01047">
      <w:pPr>
        <w:spacing w:line="240" w:lineRule="auto"/>
        <w:jc w:val="both"/>
        <w:rPr>
          <w:sz w:val="27"/>
          <w:szCs w:val="27"/>
        </w:rPr>
      </w:pPr>
      <w:r w:rsidRPr="00F84427">
        <w:rPr>
          <w:sz w:val="27"/>
          <w:szCs w:val="27"/>
        </w:rPr>
        <w:t>где:</w:t>
      </w:r>
    </w:p>
    <w:p w:rsidR="00F01047" w:rsidRPr="00F84427" w:rsidRDefault="00F01047" w:rsidP="00F01047">
      <w:pPr>
        <w:spacing w:line="240" w:lineRule="auto"/>
        <w:jc w:val="both"/>
        <w:rPr>
          <w:strike/>
          <w:sz w:val="27"/>
          <w:szCs w:val="27"/>
        </w:rPr>
      </w:pPr>
      <w:r w:rsidRPr="00F84427">
        <w:rPr>
          <w:b/>
          <w:i/>
          <w:sz w:val="27"/>
          <w:szCs w:val="27"/>
        </w:rPr>
        <w:t xml:space="preserve">СГС </w:t>
      </w:r>
      <w:r w:rsidRPr="00F84427">
        <w:rPr>
          <w:b/>
          <w:i/>
          <w:sz w:val="27"/>
          <w:szCs w:val="27"/>
          <w:vertAlign w:val="subscript"/>
        </w:rPr>
        <w:t xml:space="preserve">имущ. </w:t>
      </w:r>
      <w:r w:rsidRPr="00F84427">
        <w:rPr>
          <w:sz w:val="27"/>
          <w:szCs w:val="27"/>
        </w:rPr>
        <w:t>– остаточная стоимость недвижимого имущества, признаваемого объектом налогообложения на 31.12.2024, в соответствии с отчётом по форме № 5-НИО «О налоговой базе и структуре начислений по налогу на имущество организаций», тыс.рублей;</w:t>
      </w:r>
    </w:p>
    <w:p w:rsidR="00F01047" w:rsidRPr="00F84427" w:rsidRDefault="00F01047" w:rsidP="00F01047">
      <w:pPr>
        <w:spacing w:line="240" w:lineRule="auto"/>
        <w:jc w:val="both"/>
        <w:rPr>
          <w:sz w:val="27"/>
          <w:szCs w:val="27"/>
        </w:rPr>
      </w:pPr>
      <w:r w:rsidRPr="00F84427">
        <w:rPr>
          <w:b/>
          <w:i/>
          <w:sz w:val="27"/>
          <w:szCs w:val="27"/>
        </w:rPr>
        <w:t>АМ</w:t>
      </w:r>
      <w:r w:rsidRPr="00F84427">
        <w:rPr>
          <w:sz w:val="27"/>
          <w:szCs w:val="27"/>
        </w:rPr>
        <w:t xml:space="preserve"> – сумма амортизации, в соответствии с отчётом по форме № 5-П «О налоговой базе и структуре начислений по налогу на прибыль организаций», тыс.рублей.</w:t>
      </w:r>
    </w:p>
    <w:p w:rsidR="00F01047" w:rsidRPr="00F84427" w:rsidRDefault="00833535" w:rsidP="00833535">
      <w:pPr>
        <w:spacing w:line="240" w:lineRule="auto"/>
        <w:jc w:val="center"/>
        <w:rPr>
          <w:b/>
          <w:i/>
          <w:sz w:val="27"/>
          <w:szCs w:val="27"/>
        </w:rPr>
      </w:pPr>
      <w:r w:rsidRPr="00F84427">
        <w:rPr>
          <w:b/>
          <w:i/>
          <w:sz w:val="27"/>
          <w:szCs w:val="27"/>
          <w:lang w:val="en-US"/>
        </w:rPr>
        <w:t>V</w:t>
      </w:r>
      <w:r w:rsidRPr="00F84427">
        <w:rPr>
          <w:b/>
          <w:i/>
          <w:sz w:val="27"/>
          <w:szCs w:val="27"/>
        </w:rPr>
        <w:t xml:space="preserve"> кс = НБКС х ТНБ КС</w:t>
      </w:r>
    </w:p>
    <w:p w:rsidR="00F01047" w:rsidRPr="00F84427" w:rsidRDefault="00F01047" w:rsidP="00F01047">
      <w:pPr>
        <w:spacing w:line="240" w:lineRule="auto"/>
        <w:jc w:val="both"/>
        <w:rPr>
          <w:sz w:val="27"/>
          <w:szCs w:val="27"/>
        </w:rPr>
      </w:pPr>
      <w:r w:rsidRPr="00F84427">
        <w:rPr>
          <w:sz w:val="27"/>
          <w:szCs w:val="27"/>
        </w:rPr>
        <w:t>Объём налоговой базы по имуществу, определяемому по кадастровой стоимости, = Налоговая база (кадастровая стоимость с учётом льгот), на основании отчёта по форме № 5-НИО «О налоговой базе и структуре начислений по налогу на имущество организаций», тыс.рублей.</w:t>
      </w:r>
    </w:p>
    <w:p w:rsidR="00F01047" w:rsidRPr="00F84427" w:rsidRDefault="00F01047" w:rsidP="00F01047">
      <w:pPr>
        <w:spacing w:line="240" w:lineRule="auto"/>
        <w:jc w:val="both"/>
        <w:rPr>
          <w:sz w:val="27"/>
          <w:szCs w:val="27"/>
        </w:rPr>
      </w:pPr>
      <w:r w:rsidRPr="00F84427">
        <w:rPr>
          <w:sz w:val="27"/>
          <w:szCs w:val="27"/>
        </w:rPr>
        <w:t>При расчёте налоговой базы прогнозируемого периода используется темп роста в % к предыдущему периоду.</w:t>
      </w:r>
    </w:p>
    <w:p w:rsidR="00F01047" w:rsidRPr="00F84427" w:rsidRDefault="00F01047" w:rsidP="00F01047">
      <w:pPr>
        <w:spacing w:line="240" w:lineRule="auto"/>
        <w:jc w:val="both"/>
      </w:pPr>
    </w:p>
    <w:p w:rsidR="00F01047" w:rsidRPr="00F84427" w:rsidRDefault="00F01047" w:rsidP="00F01047">
      <w:pPr>
        <w:spacing w:line="240" w:lineRule="auto"/>
        <w:jc w:val="both"/>
        <w:rPr>
          <w:sz w:val="27"/>
          <w:szCs w:val="27"/>
        </w:rPr>
      </w:pPr>
      <w:r w:rsidRPr="00F84427">
        <w:rPr>
          <w:b/>
          <w:i/>
          <w:sz w:val="27"/>
          <w:szCs w:val="27"/>
        </w:rPr>
        <w:t xml:space="preserve">S </w:t>
      </w:r>
      <w:r w:rsidRPr="00F84427">
        <w:rPr>
          <w:b/>
          <w:i/>
          <w:sz w:val="27"/>
          <w:szCs w:val="27"/>
          <w:vertAlign w:val="subscript"/>
        </w:rPr>
        <w:t>СС</w:t>
      </w:r>
      <w:r w:rsidRPr="00F84427">
        <w:rPr>
          <w:sz w:val="27"/>
          <w:szCs w:val="27"/>
        </w:rPr>
        <w:t xml:space="preserve"> – расчётная средняя ставка налога на имущество организаций, определяемая по среднегодовой стоимости, %.</w:t>
      </w:r>
    </w:p>
    <w:p w:rsidR="00F01047" w:rsidRPr="00F84427" w:rsidRDefault="00F01047" w:rsidP="00F01047">
      <w:pPr>
        <w:spacing w:line="240" w:lineRule="auto"/>
        <w:jc w:val="both"/>
        <w:rPr>
          <w:sz w:val="27"/>
          <w:szCs w:val="27"/>
        </w:rPr>
      </w:pPr>
      <w:r w:rsidRPr="00F84427">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отчёту по форме № 5-НИО). </w:t>
      </w:r>
    </w:p>
    <w:p w:rsidR="00F01047" w:rsidRPr="00F84427" w:rsidRDefault="00F01047" w:rsidP="00F01047">
      <w:pPr>
        <w:spacing w:line="240" w:lineRule="auto"/>
        <w:jc w:val="both"/>
        <w:rPr>
          <w:sz w:val="27"/>
          <w:szCs w:val="27"/>
        </w:rPr>
      </w:pPr>
      <w:r w:rsidRPr="00F84427">
        <w:rPr>
          <w:b/>
          <w:i/>
          <w:sz w:val="27"/>
          <w:szCs w:val="27"/>
        </w:rPr>
        <w:t xml:space="preserve">V </w:t>
      </w:r>
      <w:r w:rsidRPr="00F84427">
        <w:rPr>
          <w:b/>
          <w:i/>
          <w:sz w:val="27"/>
          <w:szCs w:val="27"/>
          <w:vertAlign w:val="subscript"/>
        </w:rPr>
        <w:t>КС</w:t>
      </w:r>
      <w:r w:rsidRPr="00F84427">
        <w:rPr>
          <w:sz w:val="27"/>
          <w:szCs w:val="27"/>
        </w:rPr>
        <w:t xml:space="preserve"> – объём налоговой базы по имуществу, определяемому по кадастровой стоимости, тыс. рублей;</w:t>
      </w:r>
    </w:p>
    <w:p w:rsidR="00F01047" w:rsidRPr="00F84427" w:rsidRDefault="00F01047" w:rsidP="00F01047">
      <w:pPr>
        <w:spacing w:line="240" w:lineRule="auto"/>
        <w:jc w:val="both"/>
        <w:rPr>
          <w:sz w:val="27"/>
          <w:szCs w:val="27"/>
        </w:rPr>
      </w:pPr>
      <w:r w:rsidRPr="00F84427">
        <w:rPr>
          <w:b/>
          <w:i/>
          <w:sz w:val="27"/>
          <w:szCs w:val="27"/>
        </w:rPr>
        <w:t xml:space="preserve">S </w:t>
      </w:r>
      <w:r w:rsidRPr="00F84427">
        <w:rPr>
          <w:b/>
          <w:i/>
          <w:sz w:val="27"/>
          <w:szCs w:val="27"/>
          <w:vertAlign w:val="subscript"/>
        </w:rPr>
        <w:t>КС</w:t>
      </w:r>
      <w:r w:rsidRPr="00F84427">
        <w:rPr>
          <w:sz w:val="27"/>
          <w:szCs w:val="27"/>
        </w:rPr>
        <w:t xml:space="preserve"> – расчётная средняя ставка налога на имущество организаций, определяемая по кадастровой стоимости, %.</w:t>
      </w:r>
    </w:p>
    <w:p w:rsidR="00F01047" w:rsidRPr="00F84427" w:rsidRDefault="00F01047" w:rsidP="00F01047">
      <w:pPr>
        <w:spacing w:line="240" w:lineRule="auto"/>
        <w:jc w:val="both"/>
        <w:rPr>
          <w:sz w:val="27"/>
          <w:szCs w:val="27"/>
        </w:rPr>
      </w:pPr>
      <w:r w:rsidRPr="00F84427">
        <w:rPr>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отчёту по форме № 5-НИО). </w:t>
      </w:r>
    </w:p>
    <w:p w:rsidR="00F01047" w:rsidRPr="00F84427" w:rsidRDefault="00F01047" w:rsidP="00F01047">
      <w:pPr>
        <w:spacing w:line="240" w:lineRule="auto"/>
        <w:jc w:val="both"/>
        <w:rPr>
          <w:sz w:val="27"/>
          <w:szCs w:val="27"/>
        </w:rPr>
      </w:pPr>
      <w:r w:rsidRPr="00F84427">
        <w:rPr>
          <w:b/>
          <w:i/>
          <w:sz w:val="27"/>
          <w:szCs w:val="27"/>
        </w:rPr>
        <w:lastRenderedPageBreak/>
        <w:t>Н</w:t>
      </w:r>
      <w:r w:rsidRPr="00F84427">
        <w:rPr>
          <w:b/>
          <w:i/>
          <w:sz w:val="27"/>
          <w:szCs w:val="27"/>
          <w:vertAlign w:val="subscript"/>
        </w:rPr>
        <w:t>жд.</w:t>
      </w:r>
      <w:r w:rsidRPr="00F84427">
        <w:rPr>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тыс. рублей.</w:t>
      </w:r>
    </w:p>
    <w:p w:rsidR="00F01047" w:rsidRPr="00F84427" w:rsidRDefault="00F01047" w:rsidP="00F01047">
      <w:pPr>
        <w:spacing w:line="240" w:lineRule="auto"/>
        <w:jc w:val="both"/>
        <w:rPr>
          <w:sz w:val="27"/>
          <w:szCs w:val="27"/>
        </w:rPr>
      </w:pPr>
      <w:r w:rsidRPr="00F84427">
        <w:rPr>
          <w:sz w:val="27"/>
          <w:szCs w:val="27"/>
        </w:rPr>
        <w:t>В прогнозируемом периоде увеличивается пропорционально увеличению ставки;</w:t>
      </w:r>
    </w:p>
    <w:p w:rsidR="00F01047" w:rsidRPr="00F84427" w:rsidRDefault="00F01047" w:rsidP="00F01047">
      <w:pPr>
        <w:spacing w:line="240" w:lineRule="auto"/>
        <w:jc w:val="both"/>
        <w:rPr>
          <w:sz w:val="27"/>
          <w:szCs w:val="27"/>
        </w:rPr>
      </w:pPr>
      <w:r w:rsidRPr="00F84427">
        <w:rPr>
          <w:b/>
          <w:i/>
          <w:sz w:val="27"/>
          <w:szCs w:val="27"/>
          <w:lang w:val="en-US"/>
        </w:rPr>
        <w:t>K</w:t>
      </w:r>
      <w:r w:rsidRPr="00F84427">
        <w:rPr>
          <w:b/>
          <w:i/>
          <w:sz w:val="27"/>
          <w:szCs w:val="27"/>
        </w:rPr>
        <w:t xml:space="preserve"> </w:t>
      </w:r>
      <w:r w:rsidRPr="00F84427">
        <w:rPr>
          <w:b/>
          <w:i/>
          <w:sz w:val="27"/>
          <w:szCs w:val="27"/>
          <w:vertAlign w:val="subscript"/>
        </w:rPr>
        <w:t xml:space="preserve">пер. </w:t>
      </w:r>
      <w:r w:rsidRPr="00F84427">
        <w:rPr>
          <w:sz w:val="27"/>
          <w:szCs w:val="27"/>
        </w:rPr>
        <w:t>– расчётный уровень переходящих платежей по налогу, %.</w:t>
      </w:r>
    </w:p>
    <w:p w:rsidR="00F01047" w:rsidRPr="00F84427" w:rsidRDefault="00F01047" w:rsidP="00F01047">
      <w:pPr>
        <w:spacing w:line="240" w:lineRule="auto"/>
        <w:jc w:val="both"/>
        <w:rPr>
          <w:sz w:val="27"/>
          <w:szCs w:val="27"/>
        </w:rPr>
      </w:pPr>
      <w:r w:rsidRPr="00F84427">
        <w:rPr>
          <w:sz w:val="27"/>
          <w:szCs w:val="27"/>
        </w:rPr>
        <w:t>Расчётный уровень переходящих платежей определяется как частное от деления суммы начисленного налога на имущество организаций (по отчёту по форме № 1-НМ), на сумму налога на имущество организаций, исчисленного к уплате в бюджет (по отчёту по форме № 5-НИО), сложившийся в отчётном периоде;</w:t>
      </w:r>
    </w:p>
    <w:p w:rsidR="00F01047" w:rsidRPr="00F84427" w:rsidRDefault="00F01047" w:rsidP="00F01047">
      <w:pPr>
        <w:spacing w:line="240" w:lineRule="auto"/>
        <w:jc w:val="both"/>
        <w:rPr>
          <w:sz w:val="27"/>
          <w:szCs w:val="27"/>
        </w:rPr>
      </w:pPr>
      <w:r w:rsidRPr="00F84427">
        <w:rPr>
          <w:b/>
          <w:i/>
          <w:sz w:val="27"/>
          <w:szCs w:val="27"/>
          <w:lang w:val="en-US"/>
        </w:rPr>
        <w:t>K</w:t>
      </w:r>
      <w:r w:rsidRPr="00F84427">
        <w:rPr>
          <w:b/>
          <w:i/>
          <w:sz w:val="27"/>
          <w:szCs w:val="27"/>
        </w:rPr>
        <w:t xml:space="preserve"> </w:t>
      </w:r>
      <w:r w:rsidRPr="00F84427">
        <w:rPr>
          <w:b/>
          <w:i/>
          <w:sz w:val="27"/>
          <w:szCs w:val="27"/>
          <w:vertAlign w:val="subscript"/>
        </w:rPr>
        <w:t>соб.</w:t>
      </w:r>
      <w:r w:rsidRPr="00F8442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01047" w:rsidRPr="00F84427" w:rsidRDefault="00F01047" w:rsidP="00F01047">
      <w:pPr>
        <w:spacing w:line="240" w:lineRule="auto"/>
        <w:jc w:val="both"/>
        <w:rPr>
          <w:sz w:val="27"/>
          <w:szCs w:val="27"/>
        </w:rPr>
      </w:pPr>
      <w:r w:rsidRPr="00F84427">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01047" w:rsidRPr="00F84427" w:rsidRDefault="00F01047" w:rsidP="00F01047">
      <w:pPr>
        <w:spacing w:line="240" w:lineRule="auto"/>
        <w:jc w:val="both"/>
        <w:rPr>
          <w:sz w:val="27"/>
          <w:szCs w:val="27"/>
        </w:rPr>
      </w:pPr>
      <w:r w:rsidRPr="00F84427">
        <w:rPr>
          <w:b/>
          <w:i/>
          <w:sz w:val="27"/>
          <w:szCs w:val="27"/>
        </w:rPr>
        <w:t xml:space="preserve">F – </w:t>
      </w:r>
      <w:r w:rsidRPr="00F84427">
        <w:rPr>
          <w:sz w:val="27"/>
          <w:szCs w:val="27"/>
        </w:rPr>
        <w:t xml:space="preserve">корректирующая сумма поступлений (возвратов), которые привели к отклонению расчётного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01047" w:rsidRPr="00F84427" w:rsidRDefault="00F01047" w:rsidP="00F01047">
      <w:pPr>
        <w:spacing w:line="240" w:lineRule="auto"/>
        <w:jc w:val="both"/>
        <w:rPr>
          <w:sz w:val="27"/>
          <w:szCs w:val="27"/>
        </w:rPr>
      </w:pPr>
      <w:r w:rsidRPr="00F84427">
        <w:rPr>
          <w:sz w:val="27"/>
          <w:szCs w:val="27"/>
        </w:rPr>
        <w:t xml:space="preserve">При расчёте прогнозного объёма поступлений налога на имущество организаций учитываются выпадающие доходы </w:t>
      </w:r>
      <w:r w:rsidR="00E21D8E" w:rsidRPr="00F84427">
        <w:rPr>
          <w:sz w:val="27"/>
          <w:szCs w:val="27"/>
        </w:rPr>
        <w:t>в связи с предоставлением льгот,</w:t>
      </w:r>
      <w:r w:rsidRPr="00F84427">
        <w:rPr>
          <w:sz w:val="27"/>
          <w:szCs w:val="27"/>
        </w:rPr>
        <w:t xml:space="preserve"> освобождений и преференций, установленных в рамках главы 30 НК РФ, дополнительных налоговых льгот, установленных </w:t>
      </w:r>
      <w:r w:rsidR="00E21D8E" w:rsidRPr="00F84427">
        <w:rPr>
          <w:sz w:val="27"/>
          <w:szCs w:val="27"/>
        </w:rPr>
        <w:t>Областным законом от 10.05.2012 № 843-ЗС</w:t>
      </w:r>
      <w:r w:rsidRPr="00F84427">
        <w:rPr>
          <w:sz w:val="27"/>
          <w:szCs w:val="27"/>
        </w:rPr>
        <w:t xml:space="preserve">,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отчётности ФНС России. </w:t>
      </w:r>
    </w:p>
    <w:p w:rsidR="00F01047" w:rsidRPr="00F84427" w:rsidRDefault="00F01047" w:rsidP="00F01047">
      <w:pPr>
        <w:spacing w:line="240" w:lineRule="auto"/>
        <w:jc w:val="both"/>
        <w:rPr>
          <w:sz w:val="27"/>
          <w:szCs w:val="27"/>
        </w:rPr>
      </w:pPr>
      <w:r w:rsidRPr="00F84427">
        <w:rPr>
          <w:sz w:val="27"/>
          <w:szCs w:val="27"/>
        </w:rPr>
        <w:t>Объём выпадающих доходов определяется в рамках прописанного алгоритма расчёта прогнозного объёма поступлений налога.</w:t>
      </w:r>
    </w:p>
    <w:p w:rsidR="00F56B3E" w:rsidRPr="00F84427" w:rsidRDefault="00F01047" w:rsidP="00F01047">
      <w:pPr>
        <w:spacing w:line="240" w:lineRule="auto"/>
        <w:jc w:val="both"/>
        <w:rPr>
          <w:rFonts w:eastAsia="MS Gothic"/>
          <w:bCs/>
          <w:snapToGrid w:val="0"/>
          <w:kern w:val="32"/>
          <w:sz w:val="27"/>
          <w:szCs w:val="27"/>
          <w:lang w:eastAsia="ru-RU"/>
        </w:rPr>
      </w:pPr>
      <w:r w:rsidRPr="00F84427">
        <w:rPr>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E14C7A" w:rsidRPr="005E2B18" w:rsidRDefault="00E14C7A" w:rsidP="00292CF7">
      <w:pPr>
        <w:pStyle w:val="3"/>
        <w:numPr>
          <w:ilvl w:val="2"/>
          <w:numId w:val="8"/>
        </w:numPr>
        <w:tabs>
          <w:tab w:val="left" w:pos="993"/>
        </w:tabs>
        <w:spacing w:after="120" w:line="240" w:lineRule="auto"/>
        <w:ind w:left="0" w:firstLine="0"/>
        <w:jc w:val="center"/>
        <w:rPr>
          <w:rFonts w:ascii="Times New Roman" w:eastAsia="MS Gothic" w:hAnsi="Times New Roman"/>
          <w:sz w:val="27"/>
          <w:szCs w:val="27"/>
        </w:rPr>
      </w:pPr>
      <w:bookmarkStart w:id="84" w:name="_Toc226470177"/>
      <w:r w:rsidRPr="005E2B18">
        <w:rPr>
          <w:rFonts w:ascii="Times New Roman" w:eastAsia="MS Gothic" w:hAnsi="Times New Roman"/>
          <w:sz w:val="27"/>
          <w:szCs w:val="27"/>
        </w:rPr>
        <w:t>Транспортный налог</w:t>
      </w:r>
      <w:r w:rsidR="00DC64BE" w:rsidRPr="005E2B18">
        <w:rPr>
          <w:rFonts w:ascii="Times New Roman" w:eastAsia="MS Gothic" w:hAnsi="Times New Roman"/>
          <w:sz w:val="27"/>
          <w:szCs w:val="27"/>
        </w:rPr>
        <w:t xml:space="preserve"> </w:t>
      </w:r>
      <w:r w:rsidRPr="005E2B18">
        <w:rPr>
          <w:rFonts w:ascii="Times New Roman" w:eastAsia="MS Gothic" w:hAnsi="Times New Roman"/>
          <w:sz w:val="27"/>
          <w:szCs w:val="27"/>
        </w:rPr>
        <w:t>182 1 06 04000 02 0000 110</w:t>
      </w:r>
      <w:bookmarkEnd w:id="84"/>
    </w:p>
    <w:p w:rsidR="00E14C7A" w:rsidRPr="005E2B18" w:rsidRDefault="00E14C7A" w:rsidP="00292CF7">
      <w:pPr>
        <w:pStyle w:val="3"/>
        <w:numPr>
          <w:ilvl w:val="3"/>
          <w:numId w:val="8"/>
        </w:numPr>
        <w:tabs>
          <w:tab w:val="left" w:pos="993"/>
        </w:tabs>
        <w:spacing w:after="120" w:line="240" w:lineRule="auto"/>
        <w:ind w:left="0" w:firstLine="0"/>
        <w:jc w:val="center"/>
        <w:rPr>
          <w:rFonts w:ascii="Times New Roman" w:eastAsia="MS Gothic" w:hAnsi="Times New Roman"/>
          <w:i/>
          <w:sz w:val="27"/>
          <w:szCs w:val="27"/>
        </w:rPr>
      </w:pPr>
      <w:bookmarkStart w:id="85" w:name="_Toc226470178"/>
      <w:r w:rsidRPr="005E2B18">
        <w:rPr>
          <w:rFonts w:ascii="Times New Roman" w:eastAsia="MS Gothic" w:hAnsi="Times New Roman"/>
          <w:i/>
          <w:sz w:val="27"/>
          <w:szCs w:val="27"/>
        </w:rPr>
        <w:t>Т</w:t>
      </w:r>
      <w:r w:rsidR="00DC64BE" w:rsidRPr="005E2B18">
        <w:rPr>
          <w:rFonts w:ascii="Times New Roman" w:eastAsia="MS Gothic" w:hAnsi="Times New Roman"/>
          <w:i/>
          <w:sz w:val="27"/>
          <w:szCs w:val="27"/>
        </w:rPr>
        <w:t xml:space="preserve">ранспортный налог с организаций </w:t>
      </w:r>
      <w:r w:rsidRPr="005E2B18">
        <w:rPr>
          <w:rFonts w:ascii="Times New Roman" w:eastAsia="MS Gothic" w:hAnsi="Times New Roman"/>
          <w:i/>
          <w:sz w:val="27"/>
          <w:szCs w:val="27"/>
        </w:rPr>
        <w:t>182 1 06 04011 02 0000 110</w:t>
      </w:r>
      <w:bookmarkEnd w:id="85"/>
    </w:p>
    <w:p w:rsidR="00E14C7A" w:rsidRPr="005E2B18" w:rsidRDefault="00E14C7A" w:rsidP="00926606">
      <w:pPr>
        <w:spacing w:line="240" w:lineRule="auto"/>
        <w:jc w:val="both"/>
        <w:rPr>
          <w:sz w:val="27"/>
          <w:szCs w:val="27"/>
        </w:rPr>
      </w:pPr>
      <w:r w:rsidRPr="005E2B18">
        <w:rPr>
          <w:sz w:val="27"/>
          <w:szCs w:val="27"/>
        </w:rPr>
        <w:t>Для расчета транспортного налога с организаций используются:</w:t>
      </w:r>
    </w:p>
    <w:p w:rsidR="00E14C7A" w:rsidRPr="005E2B18" w:rsidRDefault="00F15EB3" w:rsidP="00926606">
      <w:pPr>
        <w:spacing w:line="240" w:lineRule="auto"/>
        <w:jc w:val="both"/>
        <w:rPr>
          <w:sz w:val="27"/>
          <w:szCs w:val="27"/>
        </w:rPr>
      </w:pPr>
      <w:r w:rsidRPr="005E2B18">
        <w:rPr>
          <w:sz w:val="27"/>
          <w:szCs w:val="27"/>
        </w:rPr>
        <w:t xml:space="preserve">− </w:t>
      </w:r>
      <w:r w:rsidR="00E14C7A" w:rsidRPr="005E2B18">
        <w:rPr>
          <w:sz w:val="27"/>
          <w:szCs w:val="27"/>
        </w:rPr>
        <w:t>динамика количества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5E2B18" w:rsidRDefault="00F15EB3" w:rsidP="00926606">
      <w:pPr>
        <w:spacing w:line="240" w:lineRule="auto"/>
        <w:jc w:val="both"/>
        <w:rPr>
          <w:sz w:val="27"/>
          <w:szCs w:val="27"/>
        </w:rPr>
      </w:pPr>
      <w:r w:rsidRPr="005E2B18">
        <w:rPr>
          <w:sz w:val="27"/>
          <w:szCs w:val="27"/>
        </w:rPr>
        <w:t>−</w:t>
      </w:r>
      <w:r w:rsidR="00E14C7A" w:rsidRPr="005E2B18">
        <w:rPr>
          <w:sz w:val="27"/>
          <w:szCs w:val="27"/>
        </w:rPr>
        <w:t xml:space="preserve"> динамика начислений налога и фактических поступлений по организациям согласно данным отчета по форме № 1-НМ «</w:t>
      </w:r>
      <w:r w:rsidR="007B4527" w:rsidRPr="005E2B18">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5E2B18">
        <w:rPr>
          <w:sz w:val="27"/>
          <w:szCs w:val="27"/>
        </w:rPr>
        <w:t>» за предыдущие периоды;</w:t>
      </w:r>
    </w:p>
    <w:p w:rsidR="00484547" w:rsidRPr="005E2B18" w:rsidRDefault="00430843" w:rsidP="00926606">
      <w:pPr>
        <w:spacing w:line="240" w:lineRule="auto"/>
        <w:jc w:val="both"/>
        <w:rPr>
          <w:sz w:val="27"/>
          <w:szCs w:val="27"/>
        </w:rPr>
      </w:pPr>
      <w:r w:rsidRPr="005E2B18">
        <w:rPr>
          <w:sz w:val="27"/>
          <w:szCs w:val="27"/>
        </w:rPr>
        <w:t>−</w:t>
      </w:r>
      <w:r w:rsidR="00484547" w:rsidRPr="005E2B18">
        <w:rPr>
          <w:sz w:val="27"/>
          <w:szCs w:val="27"/>
        </w:rPr>
        <w:t xml:space="preserve"> информация о налоговых ставках, предусмотренных главой 28 НК РФ «Транспортный налог» и </w:t>
      </w:r>
      <w:r w:rsidRPr="005E2B18">
        <w:rPr>
          <w:sz w:val="27"/>
          <w:szCs w:val="27"/>
        </w:rPr>
        <w:t>Областным законом от 10.05.2012 № 843-ЗС</w:t>
      </w:r>
      <w:r w:rsidR="00484547" w:rsidRPr="005E2B18">
        <w:rPr>
          <w:sz w:val="27"/>
          <w:szCs w:val="27"/>
        </w:rPr>
        <w:t>;</w:t>
      </w:r>
    </w:p>
    <w:p w:rsidR="00484547" w:rsidRPr="005E2B18" w:rsidRDefault="00430843" w:rsidP="00926606">
      <w:pPr>
        <w:spacing w:line="240" w:lineRule="auto"/>
        <w:jc w:val="both"/>
        <w:rPr>
          <w:sz w:val="27"/>
          <w:szCs w:val="27"/>
        </w:rPr>
      </w:pPr>
      <w:r w:rsidRPr="005E2B18">
        <w:rPr>
          <w:sz w:val="27"/>
          <w:szCs w:val="27"/>
        </w:rPr>
        <w:t>−</w:t>
      </w:r>
      <w:r w:rsidR="00484547" w:rsidRPr="005E2B18">
        <w:rPr>
          <w:sz w:val="27"/>
          <w:szCs w:val="27"/>
        </w:rPr>
        <w:t xml:space="preserve"> информация о льготах и преференциях, предусмотренных главой 28 НК РФ «Транспортный налог» и </w:t>
      </w:r>
      <w:r w:rsidRPr="005E2B18">
        <w:rPr>
          <w:rFonts w:eastAsia="Times New Roman"/>
          <w:sz w:val="27"/>
          <w:szCs w:val="27"/>
          <w:lang w:eastAsia="ru-RU"/>
        </w:rPr>
        <w:t>Областным законом от 10.05.2012 № 843-ЗС</w:t>
      </w:r>
      <w:r w:rsidR="002F1B70" w:rsidRPr="005E2B18">
        <w:rPr>
          <w:sz w:val="27"/>
          <w:szCs w:val="27"/>
        </w:rPr>
        <w:t>.</w:t>
      </w:r>
    </w:p>
    <w:p w:rsidR="00655909" w:rsidRPr="005E2B18" w:rsidRDefault="00655909" w:rsidP="00926606">
      <w:pPr>
        <w:spacing w:line="240" w:lineRule="auto"/>
        <w:jc w:val="both"/>
        <w:rPr>
          <w:sz w:val="27"/>
          <w:szCs w:val="27"/>
        </w:rPr>
      </w:pPr>
      <w:r w:rsidRPr="005E2B18">
        <w:rPr>
          <w:sz w:val="27"/>
          <w:szCs w:val="27"/>
        </w:rPr>
        <w:lastRenderedPageBreak/>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14C7A" w:rsidRPr="005E2B18" w:rsidRDefault="00E14C7A" w:rsidP="00926606">
      <w:pPr>
        <w:spacing w:line="240" w:lineRule="auto"/>
        <w:jc w:val="both"/>
        <w:rPr>
          <w:rFonts w:eastAsia="Times New Roman"/>
          <w:sz w:val="27"/>
          <w:szCs w:val="27"/>
          <w:lang w:eastAsia="ru-RU"/>
        </w:rPr>
      </w:pPr>
      <w:r w:rsidRPr="005E2B18">
        <w:rPr>
          <w:rFonts w:eastAsia="Times New Roman"/>
          <w:sz w:val="27"/>
          <w:szCs w:val="27"/>
          <w:lang w:eastAsia="ru-RU"/>
        </w:rPr>
        <w:t xml:space="preserve">Прогнозный объем поступления по транспортному налогу с организаций </w:t>
      </w:r>
      <w:r w:rsidRPr="005E2B18">
        <w:rPr>
          <w:rFonts w:eastAsia="Times New Roman"/>
          <w:b/>
          <w:sz w:val="27"/>
          <w:szCs w:val="27"/>
          <w:lang w:eastAsia="ru-RU"/>
        </w:rPr>
        <w:t>(</w:t>
      </w:r>
      <w:r w:rsidR="00E84CA7" w:rsidRPr="005E2B18">
        <w:rPr>
          <w:rFonts w:eastAsia="Times New Roman"/>
          <w:b/>
          <w:sz w:val="27"/>
          <w:szCs w:val="27"/>
          <w:lang w:eastAsia="ru-RU"/>
        </w:rPr>
        <w:t>ТН</w:t>
      </w:r>
      <w:r w:rsidR="00E84CA7" w:rsidRPr="005E2B18">
        <w:rPr>
          <w:rFonts w:eastAsia="Times New Roman"/>
          <w:b/>
          <w:sz w:val="27"/>
          <w:szCs w:val="27"/>
          <w:vertAlign w:val="subscript"/>
          <w:lang w:eastAsia="ru-RU"/>
        </w:rPr>
        <w:t>ОРГ</w:t>
      </w:r>
      <w:r w:rsidRPr="005E2B18">
        <w:rPr>
          <w:rFonts w:eastAsia="Times New Roman"/>
          <w:b/>
          <w:sz w:val="27"/>
          <w:szCs w:val="27"/>
          <w:lang w:eastAsia="ru-RU"/>
        </w:rPr>
        <w:t>)</w:t>
      </w:r>
      <w:r w:rsidRPr="005E2B18">
        <w:rPr>
          <w:rFonts w:eastAsia="Times New Roman"/>
          <w:sz w:val="27"/>
          <w:szCs w:val="27"/>
          <w:lang w:eastAsia="ru-RU"/>
        </w:rPr>
        <w:t xml:space="preserve"> рассчитывается по формуле:</w:t>
      </w:r>
    </w:p>
    <w:p w:rsidR="00091A02" w:rsidRPr="005E2B18" w:rsidRDefault="00091A02" w:rsidP="00091A02">
      <w:pPr>
        <w:spacing w:line="240" w:lineRule="auto"/>
        <w:jc w:val="center"/>
        <w:rPr>
          <w:b/>
          <w:sz w:val="27"/>
          <w:szCs w:val="27"/>
        </w:rPr>
      </w:pPr>
      <w:r w:rsidRPr="005E2B18">
        <w:rPr>
          <w:b/>
          <w:sz w:val="27"/>
          <w:szCs w:val="27"/>
        </w:rPr>
        <w:t xml:space="preserve">ТН </w:t>
      </w:r>
      <w:r w:rsidRPr="005E2B18">
        <w:rPr>
          <w:b/>
          <w:sz w:val="27"/>
          <w:szCs w:val="27"/>
          <w:vertAlign w:val="subscript"/>
        </w:rPr>
        <w:t>ОРГ</w:t>
      </w:r>
      <w:r w:rsidR="00E84CA7" w:rsidRPr="005E2B18">
        <w:rPr>
          <w:b/>
          <w:sz w:val="27"/>
          <w:szCs w:val="27"/>
        </w:rPr>
        <w:t xml:space="preserve"> = ∑(КОЛ</w:t>
      </w:r>
      <w:r w:rsidRPr="005E2B18">
        <w:rPr>
          <w:b/>
          <w:sz w:val="27"/>
          <w:szCs w:val="27"/>
          <w:vertAlign w:val="subscript"/>
        </w:rPr>
        <w:t>ТС</w:t>
      </w:r>
      <w:r w:rsidRPr="005E2B18">
        <w:rPr>
          <w:b/>
          <w:sz w:val="27"/>
          <w:szCs w:val="27"/>
        </w:rPr>
        <w:t xml:space="preserve"> × К</w:t>
      </w:r>
      <w:r w:rsidRPr="005E2B18">
        <w:rPr>
          <w:b/>
          <w:sz w:val="27"/>
          <w:szCs w:val="27"/>
          <w:vertAlign w:val="subscript"/>
        </w:rPr>
        <w:t xml:space="preserve"> эстр </w:t>
      </w:r>
      <w:r w:rsidRPr="005E2B18">
        <w:rPr>
          <w:b/>
          <w:sz w:val="27"/>
          <w:szCs w:val="27"/>
        </w:rPr>
        <w:t xml:space="preserve">× </w:t>
      </w:r>
      <w:r w:rsidRPr="005E2B18">
        <w:rPr>
          <w:b/>
          <w:sz w:val="27"/>
          <w:szCs w:val="27"/>
          <w:lang w:val="en-US"/>
        </w:rPr>
        <w:t>S</w:t>
      </w:r>
      <w:r w:rsidRPr="005E2B18">
        <w:rPr>
          <w:b/>
          <w:sz w:val="27"/>
          <w:szCs w:val="27"/>
        </w:rPr>
        <w:t xml:space="preserve"> </w:t>
      </w:r>
      <w:r w:rsidRPr="005E2B18">
        <w:rPr>
          <w:b/>
          <w:sz w:val="27"/>
          <w:szCs w:val="27"/>
          <w:vertAlign w:val="subscript"/>
        </w:rPr>
        <w:t>ТС</w:t>
      </w:r>
      <w:r w:rsidRPr="005E2B18">
        <w:rPr>
          <w:b/>
          <w:sz w:val="27"/>
          <w:szCs w:val="27"/>
        </w:rPr>
        <w:t xml:space="preserve">) × </w:t>
      </w:r>
      <w:r w:rsidRPr="005E2B18">
        <w:rPr>
          <w:b/>
          <w:sz w:val="27"/>
          <w:szCs w:val="27"/>
          <w:lang w:val="en-US"/>
        </w:rPr>
        <w:t>K</w:t>
      </w:r>
      <w:r w:rsidRPr="005E2B18">
        <w:rPr>
          <w:b/>
          <w:sz w:val="27"/>
          <w:szCs w:val="27"/>
        </w:rPr>
        <w:t xml:space="preserve"> </w:t>
      </w:r>
      <w:r w:rsidRPr="005E2B18">
        <w:rPr>
          <w:b/>
          <w:sz w:val="27"/>
          <w:szCs w:val="27"/>
          <w:vertAlign w:val="subscript"/>
        </w:rPr>
        <w:t xml:space="preserve">пер. </w:t>
      </w:r>
      <w:r w:rsidRPr="005E2B18">
        <w:rPr>
          <w:b/>
          <w:sz w:val="27"/>
          <w:szCs w:val="27"/>
        </w:rPr>
        <w:t xml:space="preserve">× </w:t>
      </w:r>
      <w:r w:rsidRPr="005E2B18">
        <w:rPr>
          <w:b/>
          <w:sz w:val="27"/>
          <w:szCs w:val="27"/>
          <w:lang w:val="en-US"/>
        </w:rPr>
        <w:t>K</w:t>
      </w:r>
      <w:r w:rsidRPr="005E2B18">
        <w:rPr>
          <w:b/>
          <w:sz w:val="27"/>
          <w:szCs w:val="27"/>
        </w:rPr>
        <w:t xml:space="preserve"> </w:t>
      </w:r>
      <w:r w:rsidR="00E84CA7" w:rsidRPr="005E2B18">
        <w:rPr>
          <w:b/>
          <w:sz w:val="27"/>
          <w:szCs w:val="27"/>
          <w:vertAlign w:val="subscript"/>
        </w:rPr>
        <w:t>соб</w:t>
      </w:r>
      <w:r w:rsidRPr="005E2B18">
        <w:rPr>
          <w:b/>
          <w:sz w:val="27"/>
          <w:szCs w:val="27"/>
        </w:rPr>
        <w:t xml:space="preserve"> (+/-) </w:t>
      </w:r>
      <w:r w:rsidRPr="005E2B18">
        <w:rPr>
          <w:b/>
          <w:sz w:val="27"/>
          <w:szCs w:val="27"/>
          <w:lang w:val="en-US"/>
        </w:rPr>
        <w:t>F</w:t>
      </w:r>
      <w:r w:rsidRPr="005E2B18">
        <w:rPr>
          <w:b/>
          <w:sz w:val="27"/>
          <w:szCs w:val="27"/>
        </w:rPr>
        <w:t>,</w:t>
      </w:r>
    </w:p>
    <w:p w:rsidR="00E14C7A" w:rsidRPr="005E2B18" w:rsidRDefault="00E14C7A" w:rsidP="00926606">
      <w:pPr>
        <w:spacing w:line="240" w:lineRule="auto"/>
        <w:rPr>
          <w:rFonts w:eastAsia="Times New Roman"/>
          <w:sz w:val="27"/>
          <w:szCs w:val="27"/>
          <w:lang w:eastAsia="ru-RU"/>
        </w:rPr>
      </w:pPr>
      <w:r w:rsidRPr="005E2B18">
        <w:rPr>
          <w:rFonts w:eastAsia="Times New Roman"/>
          <w:sz w:val="27"/>
          <w:szCs w:val="27"/>
          <w:lang w:eastAsia="ru-RU"/>
        </w:rPr>
        <w:t>где:</w:t>
      </w:r>
    </w:p>
    <w:p w:rsidR="00E14C7A" w:rsidRPr="005E2B18" w:rsidRDefault="00E84CA7" w:rsidP="00926606">
      <w:pPr>
        <w:spacing w:line="240" w:lineRule="auto"/>
        <w:jc w:val="both"/>
        <w:rPr>
          <w:rFonts w:eastAsia="Times New Roman"/>
          <w:sz w:val="27"/>
          <w:szCs w:val="27"/>
          <w:lang w:eastAsia="ru-RU"/>
        </w:rPr>
      </w:pPr>
      <w:r w:rsidRPr="005E2B18">
        <w:rPr>
          <w:b/>
          <w:sz w:val="27"/>
          <w:szCs w:val="27"/>
        </w:rPr>
        <w:t>КОЛ</w:t>
      </w:r>
      <w:r w:rsidR="00091A02" w:rsidRPr="005E2B18">
        <w:rPr>
          <w:b/>
          <w:sz w:val="27"/>
          <w:szCs w:val="27"/>
          <w:vertAlign w:val="subscript"/>
        </w:rPr>
        <w:t>ТС</w:t>
      </w:r>
      <w:r w:rsidR="00E14C7A" w:rsidRPr="005E2B18">
        <w:rPr>
          <w:rFonts w:eastAsia="Times New Roman"/>
          <w:b/>
          <w:sz w:val="27"/>
          <w:szCs w:val="27"/>
          <w:lang w:eastAsia="ru-RU"/>
        </w:rPr>
        <w:t xml:space="preserve"> – </w:t>
      </w:r>
      <w:r w:rsidR="00E14C7A" w:rsidRPr="005E2B18">
        <w:rPr>
          <w:rFonts w:eastAsia="Times New Roman"/>
          <w:sz w:val="27"/>
          <w:szCs w:val="27"/>
          <w:lang w:eastAsia="ru-RU"/>
        </w:rPr>
        <w:t>количество</w:t>
      </w:r>
      <w:r w:rsidR="00E14C7A" w:rsidRPr="005E2B18">
        <w:rPr>
          <w:rFonts w:eastAsia="Times New Roman"/>
          <w:b/>
          <w:sz w:val="27"/>
          <w:szCs w:val="27"/>
          <w:lang w:eastAsia="ru-RU"/>
        </w:rPr>
        <w:t xml:space="preserve"> </w:t>
      </w:r>
      <w:r w:rsidR="00E14C7A" w:rsidRPr="005E2B18">
        <w:rPr>
          <w:rFonts w:eastAsia="Times New Roman"/>
          <w:sz w:val="27"/>
          <w:szCs w:val="27"/>
          <w:lang w:eastAsia="ru-RU"/>
        </w:rPr>
        <w:t>транспортных средств, единиц;</w:t>
      </w:r>
    </w:p>
    <w:p w:rsidR="00E14C7A" w:rsidRPr="005E2B18" w:rsidRDefault="00091A02" w:rsidP="00926606">
      <w:pPr>
        <w:spacing w:line="240" w:lineRule="auto"/>
        <w:jc w:val="both"/>
        <w:rPr>
          <w:rFonts w:eastAsia="Times New Roman"/>
          <w:sz w:val="27"/>
          <w:szCs w:val="27"/>
        </w:rPr>
      </w:pPr>
      <w:r w:rsidRPr="005E2B18">
        <w:rPr>
          <w:b/>
          <w:sz w:val="27"/>
          <w:szCs w:val="27"/>
        </w:rPr>
        <w:t>К</w:t>
      </w:r>
      <w:r w:rsidRPr="005E2B18">
        <w:rPr>
          <w:b/>
          <w:sz w:val="27"/>
          <w:szCs w:val="27"/>
          <w:vertAlign w:val="subscript"/>
        </w:rPr>
        <w:t>эстр</w:t>
      </w:r>
      <w:r w:rsidR="00E14C7A" w:rsidRPr="005E2B18">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655909" w:rsidRPr="005E2B18" w:rsidRDefault="00091A02" w:rsidP="00926606">
      <w:pPr>
        <w:spacing w:line="240" w:lineRule="auto"/>
        <w:jc w:val="both"/>
        <w:rPr>
          <w:sz w:val="27"/>
          <w:szCs w:val="27"/>
        </w:rPr>
      </w:pPr>
      <w:r w:rsidRPr="005E2B18">
        <w:rPr>
          <w:b/>
          <w:sz w:val="27"/>
          <w:szCs w:val="27"/>
          <w:lang w:val="en-US"/>
        </w:rPr>
        <w:t>S</w:t>
      </w:r>
      <w:r w:rsidRPr="005E2B18">
        <w:rPr>
          <w:b/>
          <w:sz w:val="27"/>
          <w:szCs w:val="27"/>
        </w:rPr>
        <w:t xml:space="preserve"> </w:t>
      </w:r>
      <w:r w:rsidRPr="005E2B18">
        <w:rPr>
          <w:b/>
          <w:sz w:val="27"/>
          <w:szCs w:val="27"/>
          <w:vertAlign w:val="subscript"/>
        </w:rPr>
        <w:t>ТС</w:t>
      </w:r>
      <w:r w:rsidR="00E14C7A" w:rsidRPr="005E2B18">
        <w:rPr>
          <w:rFonts w:eastAsia="Times New Roman"/>
          <w:b/>
          <w:sz w:val="27"/>
          <w:szCs w:val="27"/>
          <w:lang w:eastAsia="ru-RU"/>
        </w:rPr>
        <w:t xml:space="preserve"> – </w:t>
      </w:r>
      <w:r w:rsidR="00F021D2" w:rsidRPr="005E2B18">
        <w:rPr>
          <w:sz w:val="27"/>
          <w:szCs w:val="27"/>
        </w:rPr>
        <w:t xml:space="preserve">средняя </w:t>
      </w:r>
      <w:r w:rsidR="00655909" w:rsidRPr="005E2B18">
        <w:rPr>
          <w:sz w:val="27"/>
          <w:szCs w:val="27"/>
        </w:rPr>
        <w:t>расчетная сумма налога, приходящаяся на транспортное средство, в отчетном периоде, тыс. рублей.</w:t>
      </w:r>
    </w:p>
    <w:p w:rsidR="00655909" w:rsidRPr="005E2B18" w:rsidRDefault="00655909" w:rsidP="00926606">
      <w:pPr>
        <w:spacing w:line="240" w:lineRule="auto"/>
        <w:jc w:val="both"/>
        <w:rPr>
          <w:sz w:val="27"/>
          <w:szCs w:val="27"/>
        </w:rPr>
      </w:pPr>
      <w:r w:rsidRPr="005E2B18">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655909" w:rsidRPr="005E2B18" w:rsidRDefault="00655909" w:rsidP="00926606">
      <w:pPr>
        <w:spacing w:line="240" w:lineRule="auto"/>
        <w:jc w:val="both"/>
        <w:rPr>
          <w:sz w:val="27"/>
          <w:szCs w:val="27"/>
        </w:rPr>
      </w:pPr>
      <w:r w:rsidRPr="005E2B18">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655909" w:rsidRPr="005E2B18" w:rsidRDefault="00091A02" w:rsidP="00926606">
      <w:pPr>
        <w:spacing w:line="240" w:lineRule="auto"/>
        <w:jc w:val="both"/>
        <w:rPr>
          <w:rFonts w:eastAsia="Times New Roman"/>
          <w:sz w:val="27"/>
          <w:szCs w:val="27"/>
        </w:rPr>
      </w:pPr>
      <w:r w:rsidRPr="005E2B18">
        <w:rPr>
          <w:b/>
          <w:sz w:val="27"/>
          <w:szCs w:val="27"/>
          <w:lang w:val="en-US"/>
        </w:rPr>
        <w:t>K</w:t>
      </w:r>
      <w:r w:rsidRPr="005E2B18">
        <w:rPr>
          <w:b/>
          <w:sz w:val="27"/>
          <w:szCs w:val="27"/>
        </w:rPr>
        <w:t xml:space="preserve"> </w:t>
      </w:r>
      <w:r w:rsidRPr="005E2B18">
        <w:rPr>
          <w:b/>
          <w:sz w:val="27"/>
          <w:szCs w:val="27"/>
          <w:vertAlign w:val="subscript"/>
        </w:rPr>
        <w:t>пер</w:t>
      </w:r>
      <w:r w:rsidR="00E14C7A" w:rsidRPr="005E2B18">
        <w:rPr>
          <w:rFonts w:eastAsia="Times New Roman"/>
          <w:b/>
          <w:sz w:val="27"/>
          <w:szCs w:val="27"/>
          <w:lang w:eastAsia="ru-RU"/>
        </w:rPr>
        <w:t xml:space="preserve"> – </w:t>
      </w:r>
      <w:r w:rsidR="00655909" w:rsidRPr="005E2B18">
        <w:rPr>
          <w:rFonts w:eastAsia="Times New Roman"/>
          <w:sz w:val="27"/>
          <w:szCs w:val="27"/>
        </w:rPr>
        <w:t>расчетный уровень переходящих платежей по налогу, %</w:t>
      </w:r>
      <w:r w:rsidR="00AB26DF" w:rsidRPr="005E2B18">
        <w:rPr>
          <w:rFonts w:eastAsia="Times New Roman"/>
          <w:sz w:val="27"/>
          <w:szCs w:val="27"/>
        </w:rPr>
        <w:t>.</w:t>
      </w:r>
    </w:p>
    <w:p w:rsidR="00655909" w:rsidRPr="005E2B18" w:rsidRDefault="00655909" w:rsidP="00926606">
      <w:pPr>
        <w:spacing w:line="240" w:lineRule="auto"/>
        <w:jc w:val="both"/>
        <w:rPr>
          <w:rFonts w:eastAsia="Times New Roman"/>
          <w:sz w:val="27"/>
          <w:szCs w:val="27"/>
        </w:rPr>
      </w:pPr>
      <w:r w:rsidRPr="005E2B18">
        <w:rPr>
          <w:rFonts w:eastAsia="Times New Roman"/>
          <w:sz w:val="27"/>
          <w:szCs w:val="27"/>
        </w:rPr>
        <w:t xml:space="preserve">Расчетный уровень переходящих платежей определяется как частное от деления суммы транспортного налога с </w:t>
      </w:r>
      <w:r w:rsidR="00C726F3" w:rsidRPr="005E2B18">
        <w:rPr>
          <w:rFonts w:eastAsia="Times New Roman"/>
          <w:sz w:val="27"/>
          <w:szCs w:val="27"/>
        </w:rPr>
        <w:t>организаций,</w:t>
      </w:r>
      <w:r w:rsidRPr="005E2B18">
        <w:rPr>
          <w:rFonts w:eastAsia="Times New Roman"/>
          <w:sz w:val="27"/>
          <w:szCs w:val="27"/>
        </w:rPr>
        <w:t xml:space="preserve"> начисленного (отчет по форме № 1-НМ) на сумму транспортного налога с организаций, подлежащего уплате в бюджет (отчет по форме № 5-ТН), сложившийся в отчетном периоде;</w:t>
      </w:r>
    </w:p>
    <w:p w:rsidR="005502CD" w:rsidRPr="005E2B18" w:rsidRDefault="00091A02" w:rsidP="00926606">
      <w:pPr>
        <w:spacing w:line="240" w:lineRule="auto"/>
        <w:jc w:val="both"/>
        <w:rPr>
          <w:sz w:val="27"/>
          <w:szCs w:val="27"/>
        </w:rPr>
      </w:pPr>
      <w:r w:rsidRPr="005E2B18">
        <w:rPr>
          <w:b/>
          <w:sz w:val="27"/>
          <w:szCs w:val="27"/>
          <w:lang w:val="en-US"/>
        </w:rPr>
        <w:t>K</w:t>
      </w:r>
      <w:r w:rsidRPr="005E2B18">
        <w:rPr>
          <w:b/>
          <w:sz w:val="27"/>
          <w:szCs w:val="27"/>
          <w:vertAlign w:val="subscript"/>
        </w:rPr>
        <w:t>соб</w:t>
      </w:r>
      <w:r w:rsidR="00E14C7A" w:rsidRPr="005E2B18">
        <w:rPr>
          <w:rFonts w:eastAsia="Times New Roman"/>
          <w:b/>
          <w:sz w:val="27"/>
          <w:szCs w:val="27"/>
          <w:lang w:eastAsia="ru-RU"/>
        </w:rPr>
        <w:t xml:space="preserve"> – </w:t>
      </w:r>
      <w:r w:rsidR="00E14C7A" w:rsidRPr="005E2B18">
        <w:rPr>
          <w:rFonts w:eastAsia="Times New Roman"/>
          <w:sz w:val="27"/>
          <w:szCs w:val="27"/>
          <w:lang w:eastAsia="ru-RU"/>
        </w:rPr>
        <w:t xml:space="preserve">расчётный уровень собираемости, </w:t>
      </w:r>
      <w:r w:rsidR="00E14C7A" w:rsidRPr="005E2B18">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42420" w:rsidRPr="005E2B18" w:rsidRDefault="00E42420" w:rsidP="00926606">
      <w:pPr>
        <w:spacing w:line="240" w:lineRule="auto"/>
        <w:jc w:val="both"/>
        <w:rPr>
          <w:sz w:val="27"/>
          <w:szCs w:val="27"/>
        </w:rPr>
      </w:pPr>
      <w:r w:rsidRPr="005E2B18">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6311D" w:rsidRPr="005E2B18" w:rsidRDefault="0056311D" w:rsidP="00926606">
      <w:pPr>
        <w:spacing w:line="240" w:lineRule="auto"/>
        <w:jc w:val="both"/>
        <w:rPr>
          <w:sz w:val="27"/>
          <w:szCs w:val="27"/>
        </w:rPr>
      </w:pPr>
      <w:r w:rsidRPr="005E2B18">
        <w:rPr>
          <w:b/>
          <w:sz w:val="27"/>
          <w:szCs w:val="27"/>
        </w:rPr>
        <w:t>F</w:t>
      </w:r>
      <w:r w:rsidRPr="005E2B18">
        <w:rPr>
          <w:b/>
          <w:i/>
          <w:sz w:val="27"/>
          <w:szCs w:val="27"/>
        </w:rPr>
        <w:t xml:space="preserve"> – </w:t>
      </w:r>
      <w:r w:rsidRPr="005E2B18">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14C7A" w:rsidRPr="005E2B18" w:rsidRDefault="00E14C7A" w:rsidP="00926606">
      <w:pPr>
        <w:spacing w:line="240" w:lineRule="auto"/>
        <w:jc w:val="both"/>
        <w:rPr>
          <w:rFonts w:eastAsia="Times New Roman"/>
          <w:sz w:val="27"/>
          <w:szCs w:val="27"/>
          <w:lang w:eastAsia="ru-RU"/>
        </w:rPr>
      </w:pPr>
      <w:r w:rsidRPr="005E2B18">
        <w:rPr>
          <w:rFonts w:eastAsia="Times New Roman"/>
          <w:sz w:val="27"/>
          <w:szCs w:val="27"/>
          <w:lang w:eastAsia="ru-RU"/>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14C7A" w:rsidRPr="005E2B18" w:rsidRDefault="00E14C7A" w:rsidP="00926606">
      <w:pPr>
        <w:spacing w:line="240" w:lineRule="auto"/>
        <w:jc w:val="both"/>
        <w:rPr>
          <w:sz w:val="27"/>
          <w:szCs w:val="27"/>
        </w:rPr>
      </w:pPr>
      <w:r w:rsidRPr="005E2B18">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5E2B18" w:rsidRDefault="00E14C7A" w:rsidP="00926606">
      <w:pPr>
        <w:spacing w:line="240" w:lineRule="auto"/>
        <w:jc w:val="both"/>
        <w:rPr>
          <w:rFonts w:eastAsia="Times New Roman"/>
          <w:sz w:val="27"/>
          <w:szCs w:val="27"/>
          <w:lang w:eastAsia="ru-RU"/>
        </w:rPr>
      </w:pPr>
      <w:r w:rsidRPr="005E2B18">
        <w:rPr>
          <w:rFonts w:eastAsia="Times New Roman"/>
          <w:sz w:val="27"/>
          <w:szCs w:val="27"/>
          <w:lang w:eastAsia="ru-RU"/>
        </w:rPr>
        <w:t xml:space="preserve">Транспортный налог </w:t>
      </w:r>
      <w:r w:rsidR="00AB26DF" w:rsidRPr="005E2B18">
        <w:rPr>
          <w:rFonts w:eastAsia="Times New Roman"/>
          <w:sz w:val="27"/>
          <w:szCs w:val="27"/>
          <w:lang w:eastAsia="ru-RU"/>
        </w:rPr>
        <w:t xml:space="preserve">с организаций </w:t>
      </w:r>
      <w:r w:rsidRPr="005E2B18">
        <w:rPr>
          <w:rFonts w:eastAsia="Times New Roman"/>
          <w:sz w:val="27"/>
          <w:szCs w:val="27"/>
          <w:lang w:eastAsia="ru-RU"/>
        </w:rPr>
        <w:t xml:space="preserve">зачисляется в бюджеты бюджетной системы Российской Федерации по нормативам, установленным в соответствии со статьями БК РФ. </w:t>
      </w:r>
    </w:p>
    <w:p w:rsidR="00E14C7A" w:rsidRPr="005E2B18" w:rsidRDefault="00E14C7A" w:rsidP="00292CF7">
      <w:pPr>
        <w:pStyle w:val="3"/>
        <w:numPr>
          <w:ilvl w:val="3"/>
          <w:numId w:val="8"/>
        </w:numPr>
        <w:tabs>
          <w:tab w:val="left" w:pos="993"/>
        </w:tabs>
        <w:spacing w:after="120" w:line="240" w:lineRule="auto"/>
        <w:ind w:left="0" w:firstLine="0"/>
        <w:jc w:val="center"/>
        <w:rPr>
          <w:rFonts w:ascii="Times New Roman" w:eastAsia="MS Gothic" w:hAnsi="Times New Roman"/>
          <w:i/>
          <w:sz w:val="27"/>
          <w:szCs w:val="27"/>
        </w:rPr>
      </w:pPr>
      <w:bookmarkStart w:id="86" w:name="_Toc226470179"/>
      <w:r w:rsidRPr="005E2B18">
        <w:rPr>
          <w:rFonts w:ascii="Times New Roman" w:eastAsia="MS Gothic" w:hAnsi="Times New Roman"/>
          <w:i/>
          <w:sz w:val="27"/>
          <w:szCs w:val="27"/>
        </w:rPr>
        <w:lastRenderedPageBreak/>
        <w:t>Тран</w:t>
      </w:r>
      <w:r w:rsidR="00DC64BE" w:rsidRPr="005E2B18">
        <w:rPr>
          <w:rFonts w:ascii="Times New Roman" w:eastAsia="MS Gothic" w:hAnsi="Times New Roman"/>
          <w:i/>
          <w:sz w:val="27"/>
          <w:szCs w:val="27"/>
        </w:rPr>
        <w:t xml:space="preserve">спортный налог с физических лиц </w:t>
      </w:r>
      <w:r w:rsidRPr="005E2B18">
        <w:rPr>
          <w:rFonts w:ascii="Times New Roman" w:eastAsia="MS Gothic" w:hAnsi="Times New Roman"/>
          <w:i/>
          <w:sz w:val="27"/>
          <w:szCs w:val="27"/>
        </w:rPr>
        <w:t>182 1 06 04012 02 0000 110</w:t>
      </w:r>
      <w:bookmarkEnd w:id="86"/>
    </w:p>
    <w:p w:rsidR="00E14C7A" w:rsidRPr="005E2B18" w:rsidRDefault="00E14C7A" w:rsidP="00926606">
      <w:pPr>
        <w:spacing w:line="240" w:lineRule="auto"/>
        <w:jc w:val="both"/>
        <w:rPr>
          <w:sz w:val="27"/>
          <w:szCs w:val="27"/>
        </w:rPr>
      </w:pPr>
      <w:r w:rsidRPr="005E2B18">
        <w:rPr>
          <w:sz w:val="27"/>
          <w:szCs w:val="27"/>
        </w:rPr>
        <w:t>Для расчета транспортного налога с физических лиц используются:</w:t>
      </w:r>
    </w:p>
    <w:p w:rsidR="00E14C7A" w:rsidRPr="005E2B18" w:rsidRDefault="00044F2A" w:rsidP="00926606">
      <w:pPr>
        <w:spacing w:line="240" w:lineRule="auto"/>
        <w:jc w:val="both"/>
        <w:rPr>
          <w:sz w:val="27"/>
          <w:szCs w:val="27"/>
        </w:rPr>
      </w:pPr>
      <w:r w:rsidRPr="005E2B18">
        <w:rPr>
          <w:sz w:val="27"/>
          <w:szCs w:val="27"/>
        </w:rPr>
        <w:t>−</w:t>
      </w:r>
      <w:r w:rsidR="00E14C7A" w:rsidRPr="005E2B18">
        <w:rPr>
          <w:sz w:val="27"/>
          <w:szCs w:val="27"/>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E14C7A" w:rsidRPr="005E2B18" w:rsidRDefault="00044F2A" w:rsidP="00926606">
      <w:pPr>
        <w:spacing w:line="240" w:lineRule="auto"/>
        <w:jc w:val="both"/>
        <w:rPr>
          <w:sz w:val="27"/>
          <w:szCs w:val="27"/>
        </w:rPr>
      </w:pPr>
      <w:r w:rsidRPr="005E2B18">
        <w:rPr>
          <w:sz w:val="27"/>
          <w:szCs w:val="27"/>
        </w:rPr>
        <w:t>−</w:t>
      </w:r>
      <w:r w:rsidR="00E14C7A" w:rsidRPr="005E2B18">
        <w:rPr>
          <w:sz w:val="27"/>
          <w:szCs w:val="27"/>
        </w:rPr>
        <w:t xml:space="preserve"> динамика начислений налога и фактических поступлений по физическим лицам согласно данным отчета по форме № 1-НМ «</w:t>
      </w:r>
      <w:r w:rsidR="007B4527" w:rsidRPr="005E2B18">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5E2B18">
        <w:rPr>
          <w:sz w:val="27"/>
          <w:szCs w:val="27"/>
        </w:rPr>
        <w:t>» за предыдущие периоды;</w:t>
      </w:r>
    </w:p>
    <w:p w:rsidR="00E14C7A" w:rsidRPr="005E2B18" w:rsidRDefault="00044F2A" w:rsidP="00926606">
      <w:pPr>
        <w:spacing w:line="240" w:lineRule="auto"/>
        <w:jc w:val="both"/>
        <w:rPr>
          <w:sz w:val="27"/>
          <w:szCs w:val="27"/>
        </w:rPr>
      </w:pPr>
      <w:r w:rsidRPr="005E2B18">
        <w:rPr>
          <w:sz w:val="27"/>
          <w:szCs w:val="27"/>
        </w:rPr>
        <w:t>−</w:t>
      </w:r>
      <w:r w:rsidR="00E14C7A" w:rsidRPr="005E2B18">
        <w:rPr>
          <w:sz w:val="27"/>
          <w:szCs w:val="27"/>
        </w:rPr>
        <w:t xml:space="preserve"> информация о налоговых ставках, предусмотренных главой 28 НК РФ «Транспортный налог» и </w:t>
      </w:r>
      <w:r w:rsidRPr="005E2B18">
        <w:rPr>
          <w:rFonts w:eastAsia="Times New Roman"/>
          <w:sz w:val="27"/>
          <w:szCs w:val="27"/>
          <w:lang w:eastAsia="ru-RU"/>
        </w:rPr>
        <w:t>Областным законом от 10.05.2012 № 843-ЗС</w:t>
      </w:r>
      <w:r w:rsidR="00484547" w:rsidRPr="005E2B18">
        <w:rPr>
          <w:sz w:val="27"/>
          <w:szCs w:val="27"/>
        </w:rPr>
        <w:t>;</w:t>
      </w:r>
    </w:p>
    <w:p w:rsidR="00E14C7A" w:rsidRPr="005E2B18" w:rsidRDefault="00044F2A" w:rsidP="00926606">
      <w:pPr>
        <w:spacing w:line="240" w:lineRule="auto"/>
        <w:jc w:val="both"/>
        <w:rPr>
          <w:sz w:val="27"/>
          <w:szCs w:val="27"/>
        </w:rPr>
      </w:pPr>
      <w:r w:rsidRPr="005E2B18">
        <w:rPr>
          <w:sz w:val="27"/>
          <w:szCs w:val="27"/>
        </w:rPr>
        <w:t>−</w:t>
      </w:r>
      <w:r w:rsidR="00E14C7A" w:rsidRPr="005E2B18">
        <w:rPr>
          <w:sz w:val="27"/>
          <w:szCs w:val="27"/>
        </w:rPr>
        <w:t xml:space="preserve"> информация о льготах и преференциях, предусмотренных главой 28 НК РФ «Транспортный налог» </w:t>
      </w:r>
      <w:r w:rsidR="00484547" w:rsidRPr="005E2B18">
        <w:rPr>
          <w:sz w:val="27"/>
          <w:szCs w:val="27"/>
        </w:rPr>
        <w:t xml:space="preserve">и </w:t>
      </w:r>
      <w:r w:rsidRPr="005E2B18">
        <w:rPr>
          <w:rFonts w:eastAsia="Times New Roman"/>
          <w:sz w:val="27"/>
          <w:szCs w:val="27"/>
          <w:lang w:eastAsia="ru-RU"/>
        </w:rPr>
        <w:t>Областным законом от 10.05.2012 № 843-ЗС</w:t>
      </w:r>
      <w:r w:rsidR="002F1B70" w:rsidRPr="005E2B18">
        <w:rPr>
          <w:rFonts w:eastAsia="Times New Roman"/>
          <w:sz w:val="27"/>
          <w:szCs w:val="27"/>
          <w:lang w:eastAsia="ru-RU"/>
        </w:rPr>
        <w:t>.</w:t>
      </w:r>
    </w:p>
    <w:p w:rsidR="00E14C7A" w:rsidRPr="005E2B18" w:rsidRDefault="00655909" w:rsidP="00926606">
      <w:pPr>
        <w:spacing w:line="240" w:lineRule="auto"/>
        <w:jc w:val="both"/>
        <w:rPr>
          <w:sz w:val="27"/>
          <w:szCs w:val="27"/>
        </w:rPr>
      </w:pPr>
      <w:r w:rsidRPr="005E2B18">
        <w:rPr>
          <w:sz w:val="27"/>
          <w:szCs w:val="27"/>
        </w:rPr>
        <w:t xml:space="preserve">Расчет прогнозного объема поступлений транспортного налога с </w:t>
      </w:r>
      <w:r w:rsidR="00AB26DF" w:rsidRPr="005E2B18">
        <w:rPr>
          <w:sz w:val="27"/>
          <w:szCs w:val="27"/>
        </w:rPr>
        <w:t>физических лиц</w:t>
      </w:r>
      <w:r w:rsidRPr="005E2B18">
        <w:rPr>
          <w:sz w:val="27"/>
          <w:szCs w:val="27"/>
        </w:rPr>
        <w:t xml:space="preserve">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44F2A" w:rsidRPr="005E2B18" w:rsidRDefault="00044F2A" w:rsidP="00926606">
      <w:pPr>
        <w:spacing w:line="240" w:lineRule="auto"/>
        <w:jc w:val="both"/>
        <w:rPr>
          <w:sz w:val="27"/>
          <w:szCs w:val="27"/>
        </w:rPr>
      </w:pPr>
      <w:r w:rsidRPr="005E2B18">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5E2B18" w:rsidRDefault="00E14C7A" w:rsidP="00926606">
      <w:pPr>
        <w:spacing w:line="240" w:lineRule="auto"/>
        <w:jc w:val="both"/>
        <w:rPr>
          <w:rFonts w:eastAsia="Times New Roman"/>
          <w:sz w:val="27"/>
          <w:szCs w:val="27"/>
          <w:lang w:eastAsia="ru-RU"/>
        </w:rPr>
      </w:pPr>
      <w:r w:rsidRPr="005E2B18">
        <w:rPr>
          <w:rFonts w:eastAsia="Times New Roman"/>
          <w:sz w:val="27"/>
          <w:szCs w:val="27"/>
          <w:lang w:eastAsia="ru-RU"/>
        </w:rPr>
        <w:t xml:space="preserve">Прогнозный объем поступления по транспортному налогу </w:t>
      </w:r>
      <w:r w:rsidR="00E84CA7" w:rsidRPr="005E2B18">
        <w:rPr>
          <w:rFonts w:eastAsia="Times New Roman"/>
          <w:sz w:val="27"/>
          <w:szCs w:val="27"/>
          <w:lang w:eastAsia="ru-RU"/>
        </w:rPr>
        <w:t xml:space="preserve">с физических лиц </w:t>
      </w:r>
      <w:r w:rsidRPr="005E2B18">
        <w:rPr>
          <w:rFonts w:eastAsia="Times New Roman"/>
          <w:b/>
          <w:sz w:val="27"/>
          <w:szCs w:val="27"/>
          <w:lang w:eastAsia="ru-RU"/>
        </w:rPr>
        <w:t>(</w:t>
      </w:r>
      <w:r w:rsidR="00E84CA7" w:rsidRPr="005E2B18">
        <w:rPr>
          <w:b/>
          <w:sz w:val="27"/>
          <w:szCs w:val="27"/>
        </w:rPr>
        <w:t>ТН</w:t>
      </w:r>
      <w:r w:rsidR="00091A02" w:rsidRPr="005E2B18">
        <w:rPr>
          <w:b/>
          <w:sz w:val="27"/>
          <w:szCs w:val="27"/>
          <w:vertAlign w:val="subscript"/>
        </w:rPr>
        <w:t>ФЛ</w:t>
      </w:r>
      <w:r w:rsidRPr="005E2B18">
        <w:rPr>
          <w:rFonts w:eastAsia="Times New Roman"/>
          <w:b/>
          <w:sz w:val="27"/>
          <w:szCs w:val="27"/>
          <w:lang w:eastAsia="ru-RU"/>
        </w:rPr>
        <w:t>)</w:t>
      </w:r>
      <w:r w:rsidRPr="005E2B18">
        <w:rPr>
          <w:rFonts w:eastAsia="Times New Roman"/>
          <w:sz w:val="27"/>
          <w:szCs w:val="27"/>
          <w:lang w:eastAsia="ru-RU"/>
        </w:rPr>
        <w:t xml:space="preserve"> рассчитывается по формуле</w:t>
      </w:r>
      <w:r w:rsidR="00E84CA7" w:rsidRPr="005E2B18">
        <w:rPr>
          <w:rFonts w:eastAsia="Times New Roman"/>
          <w:sz w:val="27"/>
          <w:szCs w:val="27"/>
          <w:lang w:eastAsia="ru-RU"/>
        </w:rPr>
        <w:t>, тыс.</w:t>
      </w:r>
      <w:r w:rsidR="00424101" w:rsidRPr="005E2B18">
        <w:rPr>
          <w:rFonts w:eastAsia="Times New Roman"/>
          <w:sz w:val="27"/>
          <w:szCs w:val="27"/>
          <w:lang w:eastAsia="ru-RU"/>
        </w:rPr>
        <w:t xml:space="preserve"> </w:t>
      </w:r>
      <w:r w:rsidR="00E84CA7" w:rsidRPr="005E2B18">
        <w:rPr>
          <w:rFonts w:eastAsia="Times New Roman"/>
          <w:sz w:val="27"/>
          <w:szCs w:val="27"/>
          <w:lang w:eastAsia="ru-RU"/>
        </w:rPr>
        <w:t>рублей</w:t>
      </w:r>
      <w:r w:rsidRPr="005E2B18">
        <w:rPr>
          <w:rFonts w:eastAsia="Times New Roman"/>
          <w:sz w:val="27"/>
          <w:szCs w:val="27"/>
          <w:lang w:eastAsia="ru-RU"/>
        </w:rPr>
        <w:t>:</w:t>
      </w:r>
    </w:p>
    <w:p w:rsidR="00091A02" w:rsidRPr="005E2B18" w:rsidRDefault="00091A02" w:rsidP="00091A02">
      <w:pPr>
        <w:spacing w:before="120" w:after="120" w:line="240" w:lineRule="auto"/>
        <w:jc w:val="center"/>
        <w:rPr>
          <w:rFonts w:eastAsia="Times New Roman"/>
          <w:b/>
          <w:sz w:val="27"/>
          <w:szCs w:val="27"/>
        </w:rPr>
      </w:pPr>
      <w:r w:rsidRPr="005E2B18">
        <w:rPr>
          <w:rFonts w:eastAsia="Times New Roman"/>
          <w:b/>
          <w:sz w:val="27"/>
          <w:szCs w:val="27"/>
        </w:rPr>
        <w:t xml:space="preserve">ТН </w:t>
      </w:r>
      <w:r w:rsidRPr="005E2B18">
        <w:rPr>
          <w:rFonts w:eastAsia="Times New Roman"/>
          <w:b/>
          <w:sz w:val="27"/>
          <w:szCs w:val="27"/>
          <w:vertAlign w:val="subscript"/>
        </w:rPr>
        <w:t>ФЛ</w:t>
      </w:r>
      <w:r w:rsidRPr="005E2B18">
        <w:rPr>
          <w:rFonts w:eastAsia="Times New Roman"/>
          <w:b/>
          <w:sz w:val="27"/>
          <w:szCs w:val="27"/>
        </w:rPr>
        <w:t xml:space="preserve"> = ∑(КОЛ </w:t>
      </w:r>
      <w:r w:rsidRPr="005E2B18">
        <w:rPr>
          <w:rFonts w:eastAsia="Times New Roman"/>
          <w:b/>
          <w:sz w:val="27"/>
          <w:szCs w:val="27"/>
          <w:vertAlign w:val="subscript"/>
        </w:rPr>
        <w:t>ТС</w:t>
      </w:r>
      <w:r w:rsidRPr="005E2B18">
        <w:rPr>
          <w:rFonts w:eastAsia="Times New Roman"/>
          <w:b/>
          <w:sz w:val="27"/>
          <w:szCs w:val="27"/>
        </w:rPr>
        <w:t xml:space="preserve"> × К</w:t>
      </w:r>
      <w:r w:rsidRPr="005E2B18">
        <w:rPr>
          <w:rFonts w:eastAsia="Times New Roman"/>
          <w:b/>
          <w:sz w:val="27"/>
          <w:szCs w:val="27"/>
          <w:vertAlign w:val="subscript"/>
        </w:rPr>
        <w:t xml:space="preserve"> эстр</w:t>
      </w:r>
      <w:r w:rsidRPr="005E2B18">
        <w:rPr>
          <w:rFonts w:eastAsia="Times New Roman"/>
          <w:b/>
          <w:sz w:val="27"/>
          <w:szCs w:val="27"/>
        </w:rPr>
        <w:t xml:space="preserve"> × </w:t>
      </w:r>
      <w:r w:rsidRPr="005E2B18">
        <w:rPr>
          <w:rFonts w:eastAsia="Times New Roman"/>
          <w:b/>
          <w:sz w:val="27"/>
          <w:szCs w:val="27"/>
          <w:lang w:val="en-US"/>
        </w:rPr>
        <w:t>S</w:t>
      </w:r>
      <w:r w:rsidRPr="005E2B18">
        <w:rPr>
          <w:rFonts w:eastAsia="Times New Roman"/>
          <w:b/>
          <w:sz w:val="27"/>
          <w:szCs w:val="27"/>
        </w:rPr>
        <w:t xml:space="preserve"> </w:t>
      </w:r>
      <w:r w:rsidRPr="005E2B18">
        <w:rPr>
          <w:rFonts w:eastAsia="Times New Roman"/>
          <w:b/>
          <w:sz w:val="27"/>
          <w:szCs w:val="27"/>
          <w:vertAlign w:val="subscript"/>
        </w:rPr>
        <w:t>ТС</w:t>
      </w:r>
      <w:r w:rsidRPr="005E2B18">
        <w:rPr>
          <w:rFonts w:eastAsia="Times New Roman"/>
          <w:b/>
          <w:sz w:val="27"/>
          <w:szCs w:val="27"/>
        </w:rPr>
        <w:t xml:space="preserve">) × </w:t>
      </w:r>
      <w:r w:rsidRPr="005E2B18">
        <w:rPr>
          <w:rFonts w:eastAsia="Times New Roman"/>
          <w:b/>
          <w:sz w:val="27"/>
          <w:szCs w:val="27"/>
          <w:lang w:val="en-US"/>
        </w:rPr>
        <w:t>K</w:t>
      </w:r>
      <w:r w:rsidRPr="005E2B18">
        <w:rPr>
          <w:rFonts w:eastAsia="Times New Roman"/>
          <w:b/>
          <w:sz w:val="27"/>
          <w:szCs w:val="27"/>
        </w:rPr>
        <w:t xml:space="preserve"> </w:t>
      </w:r>
      <w:r w:rsidR="00E84CA7" w:rsidRPr="005E2B18">
        <w:rPr>
          <w:rFonts w:eastAsia="Times New Roman"/>
          <w:b/>
          <w:sz w:val="27"/>
          <w:szCs w:val="27"/>
          <w:vertAlign w:val="subscript"/>
        </w:rPr>
        <w:t xml:space="preserve">соб </w:t>
      </w:r>
      <w:r w:rsidRPr="005E2B18">
        <w:rPr>
          <w:rFonts w:eastAsia="Times New Roman"/>
          <w:b/>
          <w:sz w:val="27"/>
          <w:szCs w:val="27"/>
        </w:rPr>
        <w:t xml:space="preserve">(+/-) </w:t>
      </w:r>
      <w:r w:rsidRPr="005E2B18">
        <w:rPr>
          <w:rFonts w:eastAsia="Times New Roman"/>
          <w:b/>
          <w:sz w:val="27"/>
          <w:szCs w:val="27"/>
          <w:lang w:val="en-US"/>
        </w:rPr>
        <w:t>F</w:t>
      </w:r>
      <w:r w:rsidRPr="005E2B18">
        <w:rPr>
          <w:rFonts w:eastAsia="Times New Roman"/>
          <w:b/>
          <w:sz w:val="27"/>
          <w:szCs w:val="27"/>
        </w:rPr>
        <w:t xml:space="preserve">, </w:t>
      </w:r>
    </w:p>
    <w:p w:rsidR="00044F2A" w:rsidRPr="005E2B18" w:rsidRDefault="00044F2A" w:rsidP="00926606">
      <w:pPr>
        <w:spacing w:before="120" w:after="120" w:line="240" w:lineRule="auto"/>
        <w:rPr>
          <w:rFonts w:eastAsia="Times New Roman"/>
          <w:sz w:val="27"/>
          <w:szCs w:val="27"/>
          <w:lang w:eastAsia="ru-RU"/>
        </w:rPr>
      </w:pPr>
      <w:r w:rsidRPr="005E2B18">
        <w:rPr>
          <w:rFonts w:eastAsia="Times New Roman"/>
          <w:sz w:val="27"/>
          <w:szCs w:val="27"/>
          <w:lang w:eastAsia="ru-RU"/>
        </w:rPr>
        <w:t>где:</w:t>
      </w:r>
    </w:p>
    <w:p w:rsidR="00044F2A" w:rsidRPr="005E2B18" w:rsidRDefault="00091A02" w:rsidP="00926606">
      <w:pPr>
        <w:spacing w:line="240" w:lineRule="auto"/>
        <w:jc w:val="both"/>
        <w:rPr>
          <w:rFonts w:eastAsia="Times New Roman"/>
          <w:sz w:val="27"/>
          <w:szCs w:val="27"/>
          <w:lang w:eastAsia="ru-RU"/>
        </w:rPr>
      </w:pPr>
      <w:r w:rsidRPr="005E2B18">
        <w:rPr>
          <w:rFonts w:eastAsia="Times New Roman"/>
          <w:b/>
          <w:sz w:val="27"/>
          <w:szCs w:val="27"/>
        </w:rPr>
        <w:t xml:space="preserve">КОЛ </w:t>
      </w:r>
      <w:r w:rsidRPr="005E2B18">
        <w:rPr>
          <w:rFonts w:eastAsia="Times New Roman"/>
          <w:b/>
          <w:sz w:val="27"/>
          <w:szCs w:val="27"/>
          <w:vertAlign w:val="subscript"/>
        </w:rPr>
        <w:t>ТС</w:t>
      </w:r>
      <w:r w:rsidR="00044F2A" w:rsidRPr="005E2B18">
        <w:rPr>
          <w:rFonts w:eastAsia="Times New Roman"/>
          <w:b/>
          <w:sz w:val="27"/>
          <w:szCs w:val="27"/>
          <w:lang w:eastAsia="ru-RU"/>
        </w:rPr>
        <w:t xml:space="preserve"> – </w:t>
      </w:r>
      <w:r w:rsidR="00044F2A" w:rsidRPr="005E2B18">
        <w:rPr>
          <w:rFonts w:eastAsia="Times New Roman"/>
          <w:sz w:val="27"/>
          <w:szCs w:val="27"/>
          <w:lang w:eastAsia="ru-RU"/>
        </w:rPr>
        <w:t>количество</w:t>
      </w:r>
      <w:r w:rsidR="00044F2A" w:rsidRPr="005E2B18">
        <w:rPr>
          <w:rFonts w:eastAsia="Times New Roman"/>
          <w:b/>
          <w:sz w:val="27"/>
          <w:szCs w:val="27"/>
          <w:lang w:eastAsia="ru-RU"/>
        </w:rPr>
        <w:t xml:space="preserve"> </w:t>
      </w:r>
      <w:r w:rsidR="00044F2A" w:rsidRPr="005E2B18">
        <w:rPr>
          <w:rFonts w:eastAsia="Times New Roman"/>
          <w:sz w:val="27"/>
          <w:szCs w:val="27"/>
          <w:lang w:eastAsia="ru-RU"/>
        </w:rPr>
        <w:t>транспортных средств, единиц;</w:t>
      </w:r>
    </w:p>
    <w:p w:rsidR="00044F2A" w:rsidRPr="005E2B18" w:rsidRDefault="00091A02" w:rsidP="00926606">
      <w:pPr>
        <w:spacing w:line="240" w:lineRule="auto"/>
        <w:jc w:val="both"/>
        <w:rPr>
          <w:rFonts w:eastAsia="Times New Roman"/>
          <w:sz w:val="27"/>
          <w:szCs w:val="27"/>
        </w:rPr>
      </w:pPr>
      <w:r w:rsidRPr="005E2B18">
        <w:rPr>
          <w:rFonts w:eastAsia="Times New Roman"/>
          <w:b/>
          <w:sz w:val="27"/>
          <w:szCs w:val="27"/>
        </w:rPr>
        <w:t>К</w:t>
      </w:r>
      <w:r w:rsidRPr="005E2B18">
        <w:rPr>
          <w:rFonts w:eastAsia="Times New Roman"/>
          <w:b/>
          <w:sz w:val="27"/>
          <w:szCs w:val="27"/>
          <w:vertAlign w:val="subscript"/>
        </w:rPr>
        <w:t>эстр</w:t>
      </w:r>
      <w:r w:rsidRPr="005E2B18">
        <w:rPr>
          <w:rFonts w:eastAsia="Times New Roman"/>
          <w:b/>
          <w:sz w:val="27"/>
          <w:szCs w:val="27"/>
        </w:rPr>
        <w:t xml:space="preserve"> </w:t>
      </w:r>
      <w:r w:rsidR="00044F2A" w:rsidRPr="005E2B18">
        <w:rPr>
          <w:rFonts w:eastAsia="Times New Roman"/>
          <w:sz w:val="27"/>
          <w:szCs w:val="27"/>
        </w:rPr>
        <w:t xml:space="preserve">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044F2A" w:rsidRPr="005E2B18" w:rsidRDefault="00091A02" w:rsidP="00926606">
      <w:pPr>
        <w:spacing w:line="240" w:lineRule="auto"/>
        <w:jc w:val="both"/>
        <w:rPr>
          <w:sz w:val="27"/>
          <w:szCs w:val="27"/>
        </w:rPr>
      </w:pPr>
      <w:r w:rsidRPr="005E2B18">
        <w:rPr>
          <w:rFonts w:eastAsia="Times New Roman"/>
          <w:b/>
          <w:sz w:val="27"/>
          <w:szCs w:val="27"/>
          <w:lang w:val="en-US"/>
        </w:rPr>
        <w:t>S</w:t>
      </w:r>
      <w:r w:rsidRPr="005E2B18">
        <w:rPr>
          <w:rFonts w:eastAsia="Times New Roman"/>
          <w:b/>
          <w:sz w:val="27"/>
          <w:szCs w:val="27"/>
        </w:rPr>
        <w:t xml:space="preserve"> </w:t>
      </w:r>
      <w:r w:rsidRPr="005E2B18">
        <w:rPr>
          <w:rFonts w:eastAsia="Times New Roman"/>
          <w:b/>
          <w:sz w:val="27"/>
          <w:szCs w:val="27"/>
          <w:vertAlign w:val="subscript"/>
        </w:rPr>
        <w:t>ТС</w:t>
      </w:r>
      <w:r w:rsidR="00044F2A" w:rsidRPr="005E2B18">
        <w:rPr>
          <w:rFonts w:eastAsia="Times New Roman"/>
          <w:b/>
          <w:sz w:val="27"/>
          <w:szCs w:val="27"/>
          <w:lang w:eastAsia="ru-RU"/>
        </w:rPr>
        <w:t xml:space="preserve"> – </w:t>
      </w:r>
      <w:r w:rsidR="00044F2A" w:rsidRPr="005E2B18">
        <w:rPr>
          <w:sz w:val="27"/>
          <w:szCs w:val="27"/>
        </w:rPr>
        <w:t>средняя расчетная сумма налога, приходящаяся на транспортное средство, в отчетном периоде, тыс. рублей.</w:t>
      </w:r>
    </w:p>
    <w:p w:rsidR="00044F2A" w:rsidRPr="005E2B18" w:rsidRDefault="00044F2A" w:rsidP="00926606">
      <w:pPr>
        <w:spacing w:line="240" w:lineRule="auto"/>
        <w:jc w:val="both"/>
        <w:rPr>
          <w:sz w:val="27"/>
          <w:szCs w:val="27"/>
        </w:rPr>
      </w:pPr>
      <w:r w:rsidRPr="005E2B18">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44F2A" w:rsidRPr="005E2B18" w:rsidRDefault="00044F2A" w:rsidP="00926606">
      <w:pPr>
        <w:spacing w:line="240" w:lineRule="auto"/>
        <w:jc w:val="both"/>
        <w:rPr>
          <w:sz w:val="27"/>
          <w:szCs w:val="27"/>
        </w:rPr>
      </w:pPr>
      <w:r w:rsidRPr="005E2B18">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44F2A" w:rsidRPr="005E2B18" w:rsidRDefault="00091A02" w:rsidP="00926606">
      <w:pPr>
        <w:spacing w:line="240" w:lineRule="auto"/>
        <w:jc w:val="both"/>
        <w:rPr>
          <w:sz w:val="27"/>
          <w:szCs w:val="27"/>
        </w:rPr>
      </w:pPr>
      <w:r w:rsidRPr="005E2B18">
        <w:rPr>
          <w:rFonts w:eastAsia="Times New Roman"/>
          <w:b/>
          <w:sz w:val="27"/>
          <w:szCs w:val="27"/>
          <w:lang w:val="en-US"/>
        </w:rPr>
        <w:t>K</w:t>
      </w:r>
      <w:r w:rsidRPr="005E2B18">
        <w:rPr>
          <w:rFonts w:eastAsia="Times New Roman"/>
          <w:b/>
          <w:sz w:val="27"/>
          <w:szCs w:val="27"/>
          <w:vertAlign w:val="subscript"/>
        </w:rPr>
        <w:t>соб</w:t>
      </w:r>
      <w:r w:rsidR="00044F2A" w:rsidRPr="005E2B18">
        <w:rPr>
          <w:rFonts w:eastAsia="Times New Roman"/>
          <w:b/>
          <w:sz w:val="27"/>
          <w:szCs w:val="27"/>
          <w:lang w:eastAsia="ru-RU"/>
        </w:rPr>
        <w:t xml:space="preserve"> – </w:t>
      </w:r>
      <w:r w:rsidR="00044F2A" w:rsidRPr="005E2B18">
        <w:rPr>
          <w:rFonts w:eastAsia="Times New Roman"/>
          <w:sz w:val="27"/>
          <w:szCs w:val="27"/>
          <w:lang w:eastAsia="ru-RU"/>
        </w:rPr>
        <w:t xml:space="preserve">расчётный уровень собираемости, </w:t>
      </w:r>
      <w:r w:rsidR="00044F2A" w:rsidRPr="005E2B18">
        <w:rPr>
          <w:sz w:val="27"/>
          <w:szCs w:val="27"/>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44F2A" w:rsidRPr="005E2B18" w:rsidRDefault="00044F2A" w:rsidP="00926606">
      <w:pPr>
        <w:spacing w:line="240" w:lineRule="auto"/>
        <w:jc w:val="both"/>
        <w:rPr>
          <w:sz w:val="27"/>
          <w:szCs w:val="27"/>
        </w:rPr>
      </w:pPr>
      <w:r w:rsidRPr="005E2B18">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A642F" w:rsidRPr="005E2B18" w:rsidRDefault="001A642F" w:rsidP="00926606">
      <w:pPr>
        <w:spacing w:line="240" w:lineRule="auto"/>
        <w:jc w:val="both"/>
        <w:rPr>
          <w:color w:val="92D050"/>
          <w:sz w:val="27"/>
          <w:szCs w:val="27"/>
        </w:rPr>
      </w:pPr>
      <w:r w:rsidRPr="005E2B18">
        <w:rPr>
          <w:b/>
          <w:sz w:val="27"/>
          <w:szCs w:val="27"/>
        </w:rPr>
        <w:t>F</w:t>
      </w:r>
      <w:r w:rsidRPr="005E2B18">
        <w:rPr>
          <w:b/>
          <w:i/>
          <w:sz w:val="27"/>
          <w:szCs w:val="27"/>
        </w:rPr>
        <w:t xml:space="preserve"> – </w:t>
      </w:r>
      <w:r w:rsidRPr="005E2B18">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5E2B18">
        <w:rPr>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E87185" w:rsidRPr="005E2B18" w:rsidRDefault="00E87185" w:rsidP="00926606">
      <w:pPr>
        <w:spacing w:line="240" w:lineRule="auto"/>
        <w:jc w:val="both"/>
        <w:rPr>
          <w:rFonts w:eastAsia="Times New Roman"/>
          <w:sz w:val="27"/>
          <w:szCs w:val="27"/>
          <w:lang w:eastAsia="ru-RU"/>
        </w:rPr>
      </w:pPr>
      <w:r w:rsidRPr="005E2B18">
        <w:rPr>
          <w:rFonts w:eastAsia="Times New Roman"/>
          <w:sz w:val="27"/>
          <w:szCs w:val="27"/>
          <w:lang w:eastAsia="ru-RU"/>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Областным законом от 10.05.2012 № 843-ЗС.</w:t>
      </w:r>
    </w:p>
    <w:p w:rsidR="00E87185" w:rsidRPr="005E2B18" w:rsidRDefault="00E87185" w:rsidP="00926606">
      <w:pPr>
        <w:spacing w:line="240" w:lineRule="auto"/>
        <w:jc w:val="both"/>
        <w:rPr>
          <w:sz w:val="27"/>
          <w:szCs w:val="27"/>
        </w:rPr>
      </w:pPr>
      <w:r w:rsidRPr="005E2B18">
        <w:rPr>
          <w:sz w:val="27"/>
          <w:szCs w:val="27"/>
        </w:rPr>
        <w:t>Объём выпадающих доходов определяется в рамках прописанного алгоритма расчёта прогнозного объёма поступлений налога.</w:t>
      </w:r>
    </w:p>
    <w:p w:rsidR="00E14C7A" w:rsidRPr="005E2B18" w:rsidRDefault="00E14C7A" w:rsidP="00926606">
      <w:pPr>
        <w:spacing w:line="240" w:lineRule="auto"/>
        <w:jc w:val="both"/>
        <w:rPr>
          <w:sz w:val="27"/>
          <w:szCs w:val="27"/>
        </w:rPr>
      </w:pPr>
      <w:r w:rsidRPr="005E2B18">
        <w:rPr>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E14C7A" w:rsidRPr="000B35EF" w:rsidRDefault="00DC64BE" w:rsidP="00292CF7">
      <w:pPr>
        <w:pStyle w:val="3"/>
        <w:numPr>
          <w:ilvl w:val="2"/>
          <w:numId w:val="8"/>
        </w:numPr>
        <w:tabs>
          <w:tab w:val="left" w:pos="993"/>
        </w:tabs>
        <w:spacing w:after="120" w:line="240" w:lineRule="auto"/>
        <w:ind w:left="0" w:firstLine="0"/>
        <w:jc w:val="center"/>
        <w:rPr>
          <w:rFonts w:ascii="Times New Roman" w:eastAsia="MS Gothic" w:hAnsi="Times New Roman"/>
          <w:sz w:val="27"/>
          <w:szCs w:val="27"/>
        </w:rPr>
      </w:pPr>
      <w:bookmarkStart w:id="87" w:name="_Toc226470180"/>
      <w:r w:rsidRPr="000B35EF">
        <w:rPr>
          <w:rFonts w:ascii="Times New Roman" w:eastAsia="MS Gothic" w:hAnsi="Times New Roman"/>
          <w:sz w:val="27"/>
          <w:szCs w:val="27"/>
        </w:rPr>
        <w:t xml:space="preserve">Земельный налог </w:t>
      </w:r>
      <w:r w:rsidR="00E14C7A" w:rsidRPr="000B35EF">
        <w:rPr>
          <w:rFonts w:ascii="Times New Roman" w:eastAsia="MS Gothic" w:hAnsi="Times New Roman"/>
          <w:sz w:val="27"/>
          <w:szCs w:val="27"/>
        </w:rPr>
        <w:t>182 1 06 06000 00 0000 110</w:t>
      </w:r>
      <w:bookmarkEnd w:id="87"/>
    </w:p>
    <w:p w:rsidR="00E14C7A" w:rsidRPr="000B35EF" w:rsidRDefault="00DC64BE" w:rsidP="00292CF7">
      <w:pPr>
        <w:pStyle w:val="3"/>
        <w:numPr>
          <w:ilvl w:val="3"/>
          <w:numId w:val="8"/>
        </w:numPr>
        <w:tabs>
          <w:tab w:val="left" w:pos="993"/>
        </w:tabs>
        <w:spacing w:after="120" w:line="240" w:lineRule="auto"/>
        <w:ind w:left="0" w:firstLine="0"/>
        <w:jc w:val="center"/>
        <w:rPr>
          <w:rFonts w:ascii="Times New Roman" w:eastAsia="MS Gothic" w:hAnsi="Times New Roman"/>
          <w:i/>
          <w:sz w:val="27"/>
          <w:szCs w:val="27"/>
        </w:rPr>
      </w:pPr>
      <w:bookmarkStart w:id="88" w:name="_Toc226470181"/>
      <w:r w:rsidRPr="000B35EF">
        <w:rPr>
          <w:rFonts w:ascii="Times New Roman" w:eastAsia="MS Gothic" w:hAnsi="Times New Roman"/>
          <w:i/>
          <w:sz w:val="27"/>
          <w:szCs w:val="27"/>
        </w:rPr>
        <w:t xml:space="preserve">Земельный налог с организаций </w:t>
      </w:r>
      <w:r w:rsidR="00E14C7A" w:rsidRPr="000B35EF">
        <w:rPr>
          <w:rFonts w:ascii="Times New Roman" w:eastAsia="MS Gothic" w:hAnsi="Times New Roman"/>
          <w:i/>
          <w:sz w:val="27"/>
          <w:szCs w:val="27"/>
        </w:rPr>
        <w:t xml:space="preserve">182 1 06 06030 </w:t>
      </w:r>
      <w:r w:rsidR="00511F37" w:rsidRPr="000B35EF">
        <w:rPr>
          <w:rFonts w:ascii="Times New Roman" w:eastAsia="MS Gothic" w:hAnsi="Times New Roman"/>
          <w:i/>
          <w:sz w:val="27"/>
          <w:szCs w:val="27"/>
        </w:rPr>
        <w:t>00</w:t>
      </w:r>
      <w:r w:rsidR="00E14C7A" w:rsidRPr="000B35EF">
        <w:rPr>
          <w:rFonts w:ascii="Times New Roman" w:eastAsia="MS Gothic" w:hAnsi="Times New Roman"/>
          <w:i/>
          <w:sz w:val="27"/>
          <w:szCs w:val="27"/>
        </w:rPr>
        <w:t xml:space="preserve"> 0000 110</w:t>
      </w:r>
      <w:bookmarkEnd w:id="88"/>
    </w:p>
    <w:p w:rsidR="00E14C7A" w:rsidRPr="000B35EF" w:rsidRDefault="00E14C7A" w:rsidP="00926606">
      <w:pPr>
        <w:spacing w:line="240" w:lineRule="auto"/>
        <w:jc w:val="both"/>
        <w:rPr>
          <w:sz w:val="27"/>
          <w:szCs w:val="27"/>
        </w:rPr>
      </w:pPr>
      <w:r w:rsidRPr="000B35EF">
        <w:rPr>
          <w:sz w:val="27"/>
          <w:szCs w:val="27"/>
        </w:rPr>
        <w:t>Для расчета земельного налога с организаций используются:</w:t>
      </w:r>
    </w:p>
    <w:p w:rsidR="00E14C7A" w:rsidRPr="000B35EF" w:rsidRDefault="00203AF1" w:rsidP="00926606">
      <w:pPr>
        <w:spacing w:line="240" w:lineRule="auto"/>
        <w:jc w:val="both"/>
        <w:rPr>
          <w:sz w:val="27"/>
          <w:szCs w:val="27"/>
        </w:rPr>
      </w:pPr>
      <w:r w:rsidRPr="000B35EF">
        <w:rPr>
          <w:rFonts w:eastAsia="Times New Roman"/>
          <w:sz w:val="27"/>
          <w:szCs w:val="27"/>
          <w:lang w:eastAsia="ru-RU"/>
        </w:rPr>
        <w:t>–</w:t>
      </w:r>
      <w:r w:rsidR="00E14C7A" w:rsidRPr="000B35EF">
        <w:rPr>
          <w:sz w:val="27"/>
          <w:szCs w:val="27"/>
        </w:rPr>
        <w:t xml:space="preserve">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0B35EF" w:rsidRDefault="00203AF1" w:rsidP="00926606">
      <w:pPr>
        <w:spacing w:line="240" w:lineRule="auto"/>
        <w:jc w:val="both"/>
        <w:rPr>
          <w:sz w:val="27"/>
          <w:szCs w:val="27"/>
        </w:rPr>
      </w:pPr>
      <w:r w:rsidRPr="000B35EF">
        <w:rPr>
          <w:rFonts w:eastAsia="Times New Roman"/>
          <w:sz w:val="27"/>
          <w:szCs w:val="27"/>
          <w:lang w:eastAsia="ru-RU"/>
        </w:rPr>
        <w:t>–</w:t>
      </w:r>
      <w:r w:rsidR="00E14C7A" w:rsidRPr="000B35EF">
        <w:rPr>
          <w:sz w:val="27"/>
          <w:szCs w:val="27"/>
        </w:rPr>
        <w:t xml:space="preserve"> динамика начислений и фактических поступлений по земельному налогу с организаций </w:t>
      </w:r>
      <w:r w:rsidR="00916AB2" w:rsidRPr="000B35EF">
        <w:rPr>
          <w:rFonts w:eastAsia="Times New Roman"/>
          <w:sz w:val="27"/>
          <w:szCs w:val="27"/>
          <w:lang w:eastAsia="ru-RU"/>
        </w:rPr>
        <w:t xml:space="preserve">согласно данным отчёта по форме № 1-НМ </w:t>
      </w:r>
      <w:r w:rsidR="00E14C7A" w:rsidRPr="000B35EF">
        <w:rPr>
          <w:sz w:val="27"/>
          <w:szCs w:val="27"/>
        </w:rPr>
        <w:t>«</w:t>
      </w:r>
      <w:r w:rsidR="007B4527" w:rsidRPr="000B35E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0B35EF">
        <w:rPr>
          <w:sz w:val="27"/>
          <w:szCs w:val="27"/>
        </w:rPr>
        <w:t>» за предыдущие периоды;</w:t>
      </w:r>
    </w:p>
    <w:p w:rsidR="00E14C7A" w:rsidRPr="000B35EF" w:rsidRDefault="00203AF1" w:rsidP="00926606">
      <w:pPr>
        <w:autoSpaceDE w:val="0"/>
        <w:autoSpaceDN w:val="0"/>
        <w:adjustRightInd w:val="0"/>
        <w:spacing w:line="240" w:lineRule="auto"/>
        <w:ind w:firstLine="540"/>
        <w:jc w:val="both"/>
        <w:rPr>
          <w:sz w:val="27"/>
          <w:szCs w:val="27"/>
        </w:rPr>
      </w:pPr>
      <w:r w:rsidRPr="000B35EF">
        <w:rPr>
          <w:rFonts w:eastAsia="Times New Roman"/>
          <w:sz w:val="27"/>
          <w:szCs w:val="27"/>
          <w:lang w:eastAsia="ru-RU"/>
        </w:rPr>
        <w:t>–</w:t>
      </w:r>
      <w:r w:rsidR="00E14C7A" w:rsidRPr="000B35EF">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w:t>
      </w:r>
      <w:r w:rsidRPr="000B35EF">
        <w:rPr>
          <w:sz w:val="27"/>
          <w:szCs w:val="27"/>
        </w:rPr>
        <w:t xml:space="preserve">Ростовской области </w:t>
      </w:r>
      <w:r w:rsidR="00E14C7A" w:rsidRPr="000B35EF">
        <w:rPr>
          <w:sz w:val="27"/>
          <w:szCs w:val="27"/>
        </w:rPr>
        <w:t>и другими нормативными правовыми актами.</w:t>
      </w:r>
    </w:p>
    <w:p w:rsidR="00E14C7A" w:rsidRPr="000B35EF" w:rsidRDefault="00E14C7A" w:rsidP="00926606">
      <w:pPr>
        <w:spacing w:line="240" w:lineRule="auto"/>
        <w:jc w:val="both"/>
        <w:rPr>
          <w:sz w:val="27"/>
          <w:szCs w:val="27"/>
        </w:rPr>
      </w:pPr>
      <w:r w:rsidRPr="000B35EF">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11F37" w:rsidRPr="000B35EF" w:rsidRDefault="00E14C7A" w:rsidP="00511F37">
      <w:pPr>
        <w:spacing w:line="240" w:lineRule="auto"/>
        <w:jc w:val="both"/>
        <w:rPr>
          <w:rFonts w:eastAsia="Times New Roman"/>
          <w:sz w:val="27"/>
          <w:szCs w:val="27"/>
          <w:lang w:eastAsia="ru-RU"/>
        </w:rPr>
      </w:pPr>
      <w:r w:rsidRPr="000B35EF">
        <w:rPr>
          <w:rFonts w:eastAsia="Times New Roman"/>
          <w:sz w:val="27"/>
          <w:szCs w:val="27"/>
          <w:lang w:eastAsia="ru-RU"/>
        </w:rPr>
        <w:t>Прогноз</w:t>
      </w:r>
      <w:r w:rsidR="00C726F3" w:rsidRPr="000B35EF">
        <w:rPr>
          <w:rFonts w:eastAsia="Times New Roman"/>
          <w:sz w:val="27"/>
          <w:szCs w:val="27"/>
          <w:lang w:eastAsia="ru-RU"/>
        </w:rPr>
        <w:t>ируем</w:t>
      </w:r>
      <w:r w:rsidRPr="000B35EF">
        <w:rPr>
          <w:rFonts w:eastAsia="Times New Roman"/>
          <w:sz w:val="27"/>
          <w:szCs w:val="27"/>
          <w:lang w:eastAsia="ru-RU"/>
        </w:rPr>
        <w:t>ый объем поступлени</w:t>
      </w:r>
      <w:r w:rsidR="00A10645" w:rsidRPr="000B35EF">
        <w:rPr>
          <w:rFonts w:eastAsia="Times New Roman"/>
          <w:sz w:val="27"/>
          <w:szCs w:val="27"/>
          <w:lang w:eastAsia="ru-RU"/>
        </w:rPr>
        <w:t>й</w:t>
      </w:r>
      <w:r w:rsidR="00A66E5E" w:rsidRPr="000B35EF">
        <w:rPr>
          <w:rFonts w:eastAsia="Times New Roman"/>
          <w:sz w:val="27"/>
          <w:szCs w:val="27"/>
          <w:lang w:eastAsia="ru-RU"/>
        </w:rPr>
        <w:t xml:space="preserve"> по земельному налогу </w:t>
      </w:r>
      <w:r w:rsidRPr="000B35EF">
        <w:rPr>
          <w:rFonts w:eastAsia="Times New Roman"/>
          <w:b/>
          <w:sz w:val="27"/>
          <w:szCs w:val="27"/>
          <w:lang w:eastAsia="ru-RU"/>
        </w:rPr>
        <w:t>(</w:t>
      </w:r>
      <w:r w:rsidR="00A66E5E" w:rsidRPr="000B35EF">
        <w:rPr>
          <w:rFonts w:eastAsia="Times New Roman"/>
          <w:b/>
          <w:sz w:val="27"/>
          <w:szCs w:val="27"/>
          <w:lang w:eastAsia="ru-RU"/>
        </w:rPr>
        <w:t>ЗН</w:t>
      </w:r>
      <w:r w:rsidR="00203AF1" w:rsidRPr="000B35EF">
        <w:rPr>
          <w:rFonts w:eastAsia="Times New Roman"/>
          <w:b/>
          <w:sz w:val="27"/>
          <w:szCs w:val="27"/>
          <w:vertAlign w:val="subscript"/>
          <w:lang w:eastAsia="ru-RU"/>
        </w:rPr>
        <w:t>орг</w:t>
      </w:r>
      <w:r w:rsidRPr="000B35EF">
        <w:rPr>
          <w:rFonts w:eastAsia="Times New Roman"/>
          <w:b/>
          <w:sz w:val="27"/>
          <w:szCs w:val="27"/>
          <w:lang w:eastAsia="ru-RU"/>
        </w:rPr>
        <w:t>)</w:t>
      </w:r>
      <w:r w:rsidRPr="000B35EF">
        <w:rPr>
          <w:rFonts w:eastAsia="Times New Roman"/>
          <w:sz w:val="27"/>
          <w:szCs w:val="27"/>
          <w:lang w:eastAsia="ru-RU"/>
        </w:rPr>
        <w:t xml:space="preserve"> рассчитывается по формуле:</w:t>
      </w:r>
    </w:p>
    <w:p w:rsidR="00511F37" w:rsidRPr="000B35EF" w:rsidRDefault="00511F37" w:rsidP="00511F37">
      <w:pPr>
        <w:spacing w:line="240" w:lineRule="auto"/>
        <w:jc w:val="center"/>
        <w:rPr>
          <w:rFonts w:eastAsia="Times New Roman"/>
          <w:sz w:val="27"/>
          <w:szCs w:val="27"/>
          <w:lang w:eastAsia="ru-RU"/>
        </w:rPr>
      </w:pPr>
      <w:r w:rsidRPr="000B35EF">
        <w:rPr>
          <w:b/>
          <w:sz w:val="27"/>
          <w:szCs w:val="27"/>
        </w:rPr>
        <w:t xml:space="preserve">ЗН </w:t>
      </w:r>
      <w:r w:rsidRPr="000B35EF">
        <w:rPr>
          <w:b/>
          <w:sz w:val="27"/>
          <w:szCs w:val="27"/>
          <w:vertAlign w:val="subscript"/>
        </w:rPr>
        <w:t>ОРГ</w:t>
      </w:r>
      <w:r w:rsidRPr="000B35EF">
        <w:rPr>
          <w:b/>
          <w:sz w:val="27"/>
          <w:szCs w:val="27"/>
        </w:rPr>
        <w:t xml:space="preserve"> = НБ × К</w:t>
      </w:r>
      <w:r w:rsidR="00A66E5E" w:rsidRPr="000B35EF">
        <w:rPr>
          <w:b/>
          <w:sz w:val="27"/>
          <w:szCs w:val="27"/>
          <w:vertAlign w:val="subscript"/>
        </w:rPr>
        <w:t>экстр</w:t>
      </w:r>
      <w:r w:rsidRPr="000B35EF">
        <w:rPr>
          <w:b/>
          <w:sz w:val="27"/>
          <w:szCs w:val="27"/>
        </w:rPr>
        <w:t xml:space="preserve"> ×</w:t>
      </w:r>
      <w:r w:rsidRPr="000B35EF">
        <w:rPr>
          <w:b/>
          <w:sz w:val="27"/>
          <w:szCs w:val="27"/>
          <w:lang w:val="en-US"/>
        </w:rPr>
        <w:t>S</w:t>
      </w:r>
      <w:r w:rsidRPr="000B35EF">
        <w:rPr>
          <w:b/>
          <w:sz w:val="27"/>
          <w:szCs w:val="27"/>
        </w:rPr>
        <w:t xml:space="preserve"> × </w:t>
      </w:r>
      <w:r w:rsidRPr="000B35EF">
        <w:rPr>
          <w:b/>
          <w:sz w:val="27"/>
          <w:szCs w:val="27"/>
          <w:lang w:val="en-US"/>
        </w:rPr>
        <w:t>K</w:t>
      </w:r>
      <w:r w:rsidRPr="000B35EF">
        <w:rPr>
          <w:b/>
          <w:sz w:val="27"/>
          <w:szCs w:val="27"/>
        </w:rPr>
        <w:t xml:space="preserve"> </w:t>
      </w:r>
      <w:r w:rsidRPr="000B35EF">
        <w:rPr>
          <w:b/>
          <w:sz w:val="27"/>
          <w:szCs w:val="27"/>
          <w:vertAlign w:val="subscript"/>
        </w:rPr>
        <w:t>пер</w:t>
      </w:r>
      <w:r w:rsidRPr="000B35EF">
        <w:rPr>
          <w:b/>
          <w:sz w:val="27"/>
          <w:szCs w:val="27"/>
        </w:rPr>
        <w:t>× К</w:t>
      </w:r>
      <w:r w:rsidRPr="000B35EF">
        <w:rPr>
          <w:b/>
          <w:sz w:val="27"/>
          <w:szCs w:val="27"/>
          <w:vertAlign w:val="subscript"/>
        </w:rPr>
        <w:t xml:space="preserve">соб. </w:t>
      </w:r>
      <w:r w:rsidRPr="000B35EF">
        <w:rPr>
          <w:b/>
          <w:sz w:val="27"/>
          <w:szCs w:val="27"/>
        </w:rPr>
        <w:t xml:space="preserve">(+/-) </w:t>
      </w:r>
      <w:r w:rsidRPr="000B35EF">
        <w:rPr>
          <w:b/>
          <w:sz w:val="27"/>
          <w:szCs w:val="27"/>
          <w:lang w:val="en-US"/>
        </w:rPr>
        <w:t>F</w:t>
      </w:r>
      <w:r w:rsidR="00A66E5E" w:rsidRPr="000B35EF">
        <w:rPr>
          <w:b/>
          <w:sz w:val="27"/>
          <w:szCs w:val="27"/>
        </w:rPr>
        <w:t>,</w:t>
      </w:r>
    </w:p>
    <w:p w:rsidR="00E14C7A" w:rsidRPr="000B35EF" w:rsidRDefault="00E14C7A" w:rsidP="00926606">
      <w:pPr>
        <w:spacing w:line="240" w:lineRule="auto"/>
        <w:jc w:val="both"/>
        <w:rPr>
          <w:rFonts w:eastAsia="Times New Roman"/>
          <w:sz w:val="27"/>
          <w:szCs w:val="27"/>
          <w:lang w:eastAsia="ru-RU"/>
        </w:rPr>
      </w:pPr>
      <w:r w:rsidRPr="000B35EF">
        <w:rPr>
          <w:rFonts w:eastAsia="Times New Roman"/>
          <w:sz w:val="27"/>
          <w:szCs w:val="27"/>
          <w:lang w:eastAsia="ru-RU"/>
        </w:rPr>
        <w:t>где:</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НБ</w:t>
      </w:r>
      <w:r w:rsidRPr="000B35EF">
        <w:rPr>
          <w:rFonts w:eastAsia="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К</w:t>
      </w:r>
      <w:r w:rsidRPr="000B35EF">
        <w:rPr>
          <w:rFonts w:eastAsia="Times New Roman"/>
          <w:b/>
          <w:sz w:val="27"/>
          <w:szCs w:val="27"/>
          <w:vertAlign w:val="subscript"/>
        </w:rPr>
        <w:t>экстр.</w:t>
      </w:r>
      <w:r w:rsidRPr="000B35EF">
        <w:rPr>
          <w:rFonts w:eastAsia="Times New Roman"/>
          <w:b/>
          <w:i/>
          <w:sz w:val="27"/>
          <w:szCs w:val="27"/>
          <w:vertAlign w:val="subscript"/>
        </w:rPr>
        <w:t xml:space="preserve"> </w:t>
      </w:r>
      <w:r w:rsidRPr="000B35EF">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S</w:t>
      </w:r>
      <w:r w:rsidRPr="000B35EF">
        <w:rPr>
          <w:rFonts w:eastAsia="Times New Roman"/>
          <w:b/>
          <w:i/>
          <w:sz w:val="27"/>
          <w:szCs w:val="27"/>
        </w:rPr>
        <w:t xml:space="preserve"> </w:t>
      </w:r>
      <w:r w:rsidRPr="000B35EF">
        <w:rPr>
          <w:rFonts w:eastAsia="Times New Roman"/>
          <w:sz w:val="27"/>
          <w:szCs w:val="27"/>
        </w:rPr>
        <w:t>- расчетная средняя ставка по земельному налогу с организаций за отчетный период, %.</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lang w:val="en-US"/>
        </w:rPr>
        <w:t>K</w:t>
      </w:r>
      <w:r w:rsidRPr="000B35EF">
        <w:rPr>
          <w:rFonts w:eastAsia="Times New Roman"/>
          <w:b/>
          <w:sz w:val="27"/>
          <w:szCs w:val="27"/>
        </w:rPr>
        <w:t xml:space="preserve"> </w:t>
      </w:r>
      <w:r w:rsidR="00A66E5E" w:rsidRPr="000B35EF">
        <w:rPr>
          <w:rFonts w:eastAsia="Times New Roman"/>
          <w:b/>
          <w:sz w:val="27"/>
          <w:szCs w:val="27"/>
          <w:vertAlign w:val="subscript"/>
        </w:rPr>
        <w:t xml:space="preserve">пер </w:t>
      </w:r>
      <w:r w:rsidRPr="000B35EF">
        <w:rPr>
          <w:rFonts w:eastAsia="Times New Roman"/>
          <w:b/>
          <w:i/>
          <w:sz w:val="27"/>
          <w:szCs w:val="27"/>
          <w:vertAlign w:val="subscript"/>
        </w:rPr>
        <w:t xml:space="preserve">– </w:t>
      </w:r>
      <w:r w:rsidRPr="000B35EF">
        <w:rPr>
          <w:rFonts w:eastAsia="Times New Roman"/>
          <w:sz w:val="27"/>
          <w:szCs w:val="27"/>
        </w:rPr>
        <w:t xml:space="preserve">расчетный уровень переходящих платежей по налогу, %. </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lastRenderedPageBreak/>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lang w:val="en-US"/>
        </w:rPr>
        <w:t>K</w:t>
      </w:r>
      <w:r w:rsidRPr="000B35EF">
        <w:rPr>
          <w:rFonts w:eastAsia="Times New Roman"/>
          <w:b/>
          <w:sz w:val="27"/>
          <w:szCs w:val="27"/>
        </w:rPr>
        <w:t xml:space="preserve"> </w:t>
      </w:r>
      <w:r w:rsidR="00A66E5E" w:rsidRPr="000B35EF">
        <w:rPr>
          <w:rFonts w:eastAsia="Times New Roman"/>
          <w:b/>
          <w:sz w:val="27"/>
          <w:szCs w:val="27"/>
          <w:vertAlign w:val="subscript"/>
        </w:rPr>
        <w:t>соб</w:t>
      </w:r>
      <w:r w:rsidRPr="000B35E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F</w:t>
      </w:r>
      <w:r w:rsidRPr="000B35EF">
        <w:rPr>
          <w:rFonts w:eastAsia="Times New Roman"/>
          <w:b/>
          <w:i/>
          <w:sz w:val="27"/>
          <w:szCs w:val="27"/>
        </w:rPr>
        <w:t xml:space="preserve"> – </w:t>
      </w:r>
      <w:r w:rsidRPr="000B35EF">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F37" w:rsidRPr="000B35EF" w:rsidRDefault="00511F37" w:rsidP="00511F37">
      <w:pPr>
        <w:autoSpaceDE w:val="0"/>
        <w:autoSpaceDN w:val="0"/>
        <w:adjustRightInd w:val="0"/>
        <w:spacing w:line="240" w:lineRule="auto"/>
        <w:jc w:val="both"/>
        <w:rPr>
          <w:rFonts w:eastAsia="Times New Roman"/>
          <w:sz w:val="27"/>
          <w:szCs w:val="27"/>
        </w:rPr>
      </w:pPr>
      <w:r w:rsidRPr="000B35EF">
        <w:rPr>
          <w:rFonts w:eastAsia="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E14C7A" w:rsidRPr="000B35EF" w:rsidRDefault="00E14C7A" w:rsidP="00292CF7">
      <w:pPr>
        <w:pStyle w:val="3"/>
        <w:numPr>
          <w:ilvl w:val="3"/>
          <w:numId w:val="8"/>
        </w:numPr>
        <w:tabs>
          <w:tab w:val="left" w:pos="993"/>
        </w:tabs>
        <w:spacing w:after="120" w:line="240" w:lineRule="auto"/>
        <w:ind w:left="0" w:firstLine="0"/>
        <w:jc w:val="center"/>
        <w:rPr>
          <w:rFonts w:ascii="Times New Roman" w:eastAsia="MS Gothic" w:hAnsi="Times New Roman"/>
          <w:i/>
          <w:sz w:val="27"/>
          <w:szCs w:val="27"/>
        </w:rPr>
      </w:pPr>
      <w:bookmarkStart w:id="89" w:name="_Toc226470182"/>
      <w:r w:rsidRPr="000B35EF">
        <w:rPr>
          <w:rFonts w:ascii="Times New Roman" w:eastAsia="MS Gothic" w:hAnsi="Times New Roman"/>
          <w:i/>
          <w:sz w:val="27"/>
          <w:szCs w:val="27"/>
        </w:rPr>
        <w:t>З</w:t>
      </w:r>
      <w:r w:rsidR="00DC64BE" w:rsidRPr="000B35EF">
        <w:rPr>
          <w:rFonts w:ascii="Times New Roman" w:eastAsia="MS Gothic" w:hAnsi="Times New Roman"/>
          <w:i/>
          <w:sz w:val="27"/>
          <w:szCs w:val="27"/>
        </w:rPr>
        <w:t xml:space="preserve">емельный налог с физических лиц </w:t>
      </w:r>
      <w:r w:rsidRPr="000B35EF">
        <w:rPr>
          <w:rFonts w:ascii="Times New Roman" w:eastAsia="MS Gothic" w:hAnsi="Times New Roman"/>
          <w:i/>
          <w:sz w:val="27"/>
          <w:szCs w:val="27"/>
        </w:rPr>
        <w:t>182 1 06 06040 00 0000 110</w:t>
      </w:r>
      <w:bookmarkEnd w:id="89"/>
    </w:p>
    <w:p w:rsidR="00E14C7A" w:rsidRPr="000B35EF" w:rsidRDefault="00E14C7A" w:rsidP="00926606">
      <w:pPr>
        <w:spacing w:line="240" w:lineRule="auto"/>
        <w:jc w:val="both"/>
        <w:rPr>
          <w:sz w:val="27"/>
          <w:szCs w:val="27"/>
        </w:rPr>
      </w:pPr>
      <w:r w:rsidRPr="000B35EF">
        <w:rPr>
          <w:sz w:val="27"/>
          <w:szCs w:val="27"/>
        </w:rPr>
        <w:t>Для расчета земельного налога с физических лиц используются:</w:t>
      </w:r>
    </w:p>
    <w:p w:rsidR="00E14C7A" w:rsidRPr="000B35EF" w:rsidRDefault="00D64F4C" w:rsidP="00926606">
      <w:pPr>
        <w:spacing w:line="240" w:lineRule="auto"/>
        <w:jc w:val="both"/>
        <w:rPr>
          <w:sz w:val="27"/>
          <w:szCs w:val="27"/>
        </w:rPr>
      </w:pPr>
      <w:r w:rsidRPr="000B35EF">
        <w:rPr>
          <w:rFonts w:eastAsia="Times New Roman"/>
          <w:sz w:val="27"/>
          <w:szCs w:val="27"/>
          <w:lang w:eastAsia="ru-RU"/>
        </w:rPr>
        <w:t>–</w:t>
      </w:r>
      <w:r w:rsidR="00E14C7A" w:rsidRPr="000B35EF">
        <w:rPr>
          <w:sz w:val="27"/>
          <w:szCs w:val="27"/>
        </w:rPr>
        <w:t xml:space="preserve">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E14C7A" w:rsidRPr="000B35EF" w:rsidRDefault="00D64F4C" w:rsidP="00926606">
      <w:pPr>
        <w:spacing w:line="240" w:lineRule="auto"/>
        <w:jc w:val="both"/>
        <w:rPr>
          <w:sz w:val="27"/>
          <w:szCs w:val="27"/>
        </w:rPr>
      </w:pPr>
      <w:r w:rsidRPr="000B35EF">
        <w:rPr>
          <w:rFonts w:eastAsia="Times New Roman"/>
          <w:sz w:val="27"/>
          <w:szCs w:val="27"/>
          <w:lang w:eastAsia="ru-RU"/>
        </w:rPr>
        <w:t>–</w:t>
      </w:r>
      <w:r w:rsidR="00E14C7A" w:rsidRPr="000B35EF">
        <w:rPr>
          <w:sz w:val="27"/>
          <w:szCs w:val="27"/>
        </w:rPr>
        <w:t xml:space="preserve"> динамика начислений и фактических поступлений по земельному налогу с физических лиц </w:t>
      </w:r>
      <w:r w:rsidR="00916AB2" w:rsidRPr="000B35EF">
        <w:rPr>
          <w:rFonts w:eastAsia="Times New Roman"/>
          <w:sz w:val="27"/>
          <w:szCs w:val="27"/>
          <w:lang w:eastAsia="ru-RU"/>
        </w:rPr>
        <w:t xml:space="preserve">согласно данным отчёта по форме № 1-НМ </w:t>
      </w:r>
      <w:r w:rsidR="00E14C7A" w:rsidRPr="000B35EF">
        <w:rPr>
          <w:sz w:val="27"/>
          <w:szCs w:val="27"/>
        </w:rPr>
        <w:t>«</w:t>
      </w:r>
      <w:r w:rsidR="007B4527" w:rsidRPr="000B35EF">
        <w:rPr>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r w:rsidR="00E14C7A" w:rsidRPr="000B35EF">
        <w:rPr>
          <w:sz w:val="27"/>
          <w:szCs w:val="27"/>
        </w:rPr>
        <w:t>» за предыдущие периоды;</w:t>
      </w:r>
    </w:p>
    <w:p w:rsidR="00E14C7A" w:rsidRPr="000B35EF" w:rsidRDefault="00D64F4C" w:rsidP="00926606">
      <w:pPr>
        <w:autoSpaceDE w:val="0"/>
        <w:autoSpaceDN w:val="0"/>
        <w:adjustRightInd w:val="0"/>
        <w:spacing w:line="240" w:lineRule="auto"/>
        <w:ind w:firstLine="540"/>
        <w:jc w:val="both"/>
        <w:rPr>
          <w:sz w:val="27"/>
          <w:szCs w:val="27"/>
        </w:rPr>
      </w:pPr>
      <w:r w:rsidRPr="000B35EF">
        <w:rPr>
          <w:rFonts w:eastAsia="Times New Roman"/>
          <w:sz w:val="27"/>
          <w:szCs w:val="27"/>
          <w:lang w:eastAsia="ru-RU"/>
        </w:rPr>
        <w:t>–</w:t>
      </w:r>
      <w:r w:rsidR="00E14C7A" w:rsidRPr="000B35EF">
        <w:rPr>
          <w:sz w:val="27"/>
          <w:szCs w:val="27"/>
        </w:rPr>
        <w:t xml:space="preserve">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E14C7A" w:rsidRPr="000B35EF" w:rsidRDefault="00E14C7A" w:rsidP="00926606">
      <w:pPr>
        <w:spacing w:line="240" w:lineRule="auto"/>
        <w:jc w:val="both"/>
        <w:rPr>
          <w:sz w:val="27"/>
          <w:szCs w:val="27"/>
        </w:rPr>
      </w:pPr>
      <w:r w:rsidRPr="000B35EF">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собираемости и др.).</w:t>
      </w:r>
    </w:p>
    <w:p w:rsidR="00E14C7A" w:rsidRPr="000B35EF" w:rsidRDefault="00E14C7A" w:rsidP="00926606">
      <w:pPr>
        <w:spacing w:line="240" w:lineRule="auto"/>
        <w:jc w:val="both"/>
        <w:rPr>
          <w:sz w:val="27"/>
          <w:szCs w:val="27"/>
        </w:rPr>
      </w:pPr>
      <w:r w:rsidRPr="000B35EF">
        <w:rPr>
          <w:sz w:val="27"/>
          <w:szCs w:val="27"/>
        </w:rPr>
        <w:t xml:space="preserve">Прогноз поступлений </w:t>
      </w:r>
      <w:r w:rsidR="00D64F4C" w:rsidRPr="000B35EF">
        <w:rPr>
          <w:sz w:val="27"/>
          <w:szCs w:val="27"/>
        </w:rPr>
        <w:t>земель</w:t>
      </w:r>
      <w:r w:rsidRPr="000B35EF">
        <w:rPr>
          <w:sz w:val="27"/>
          <w:szCs w:val="27"/>
        </w:rPr>
        <w:t>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14C7A" w:rsidRPr="000B35EF" w:rsidRDefault="00E14C7A" w:rsidP="00926606">
      <w:pPr>
        <w:spacing w:line="240" w:lineRule="auto"/>
        <w:jc w:val="both"/>
        <w:rPr>
          <w:rFonts w:eastAsia="Times New Roman"/>
          <w:sz w:val="27"/>
          <w:szCs w:val="27"/>
          <w:lang w:eastAsia="ru-RU"/>
        </w:rPr>
      </w:pPr>
      <w:r w:rsidRPr="000B35EF">
        <w:rPr>
          <w:rFonts w:eastAsia="Times New Roman"/>
          <w:sz w:val="27"/>
          <w:szCs w:val="27"/>
          <w:lang w:eastAsia="ru-RU"/>
        </w:rPr>
        <w:t>Прогноз</w:t>
      </w:r>
      <w:r w:rsidR="00C726F3" w:rsidRPr="000B35EF">
        <w:rPr>
          <w:rFonts w:eastAsia="Times New Roman"/>
          <w:sz w:val="27"/>
          <w:szCs w:val="27"/>
          <w:lang w:eastAsia="ru-RU"/>
        </w:rPr>
        <w:t>ируем</w:t>
      </w:r>
      <w:r w:rsidRPr="000B35EF">
        <w:rPr>
          <w:rFonts w:eastAsia="Times New Roman"/>
          <w:sz w:val="27"/>
          <w:szCs w:val="27"/>
          <w:lang w:eastAsia="ru-RU"/>
        </w:rPr>
        <w:t>ый объем поступления по земельному налогу</w:t>
      </w:r>
      <w:r w:rsidR="00086AE0" w:rsidRPr="000B35EF">
        <w:rPr>
          <w:rFonts w:eastAsia="Times New Roman"/>
          <w:sz w:val="27"/>
          <w:szCs w:val="27"/>
          <w:lang w:eastAsia="ru-RU"/>
        </w:rPr>
        <w:t xml:space="preserve"> с физических лиц</w:t>
      </w:r>
      <w:r w:rsidRPr="000B35EF">
        <w:rPr>
          <w:rFonts w:eastAsia="Times New Roman"/>
          <w:sz w:val="27"/>
          <w:szCs w:val="27"/>
          <w:lang w:eastAsia="ru-RU"/>
        </w:rPr>
        <w:t xml:space="preserve"> (</w:t>
      </w:r>
      <w:r w:rsidR="00A66E5E" w:rsidRPr="000B35EF">
        <w:rPr>
          <w:rFonts w:eastAsia="Times New Roman"/>
          <w:b/>
          <w:sz w:val="27"/>
          <w:szCs w:val="27"/>
          <w:lang w:eastAsia="ru-RU"/>
        </w:rPr>
        <w:t>ЗН</w:t>
      </w:r>
      <w:r w:rsidR="00D64F4C" w:rsidRPr="000B35EF">
        <w:rPr>
          <w:rFonts w:eastAsia="Times New Roman"/>
          <w:b/>
          <w:sz w:val="27"/>
          <w:szCs w:val="27"/>
          <w:vertAlign w:val="subscript"/>
          <w:lang w:eastAsia="ru-RU"/>
        </w:rPr>
        <w:t>ФЛ</w:t>
      </w:r>
      <w:r w:rsidRPr="000B35EF">
        <w:rPr>
          <w:rFonts w:eastAsia="Times New Roman"/>
          <w:sz w:val="27"/>
          <w:szCs w:val="27"/>
          <w:lang w:eastAsia="ru-RU"/>
        </w:rPr>
        <w:t>) рассчитывается по формуле:</w:t>
      </w:r>
    </w:p>
    <w:p w:rsidR="00E14C7A" w:rsidRPr="000B35EF" w:rsidRDefault="00A66E5E" w:rsidP="00511F37">
      <w:pPr>
        <w:spacing w:before="120" w:after="120" w:line="240" w:lineRule="auto"/>
        <w:jc w:val="center"/>
        <w:rPr>
          <w:rFonts w:eastAsia="Times New Roman"/>
          <w:sz w:val="27"/>
          <w:szCs w:val="27"/>
          <w:lang w:eastAsia="ru-RU"/>
        </w:rPr>
      </w:pPr>
      <w:r w:rsidRPr="000B35EF">
        <w:rPr>
          <w:b/>
          <w:sz w:val="27"/>
          <w:szCs w:val="27"/>
        </w:rPr>
        <w:t>ЗН</w:t>
      </w:r>
      <w:r w:rsidR="00511F37" w:rsidRPr="000B35EF">
        <w:rPr>
          <w:b/>
          <w:sz w:val="27"/>
          <w:szCs w:val="27"/>
          <w:vertAlign w:val="subscript"/>
        </w:rPr>
        <w:t>ФЛ</w:t>
      </w:r>
      <w:r w:rsidR="00511F37" w:rsidRPr="000B35EF">
        <w:rPr>
          <w:b/>
          <w:sz w:val="27"/>
          <w:szCs w:val="27"/>
        </w:rPr>
        <w:t xml:space="preserve"> = НБ × К</w:t>
      </w:r>
      <w:r w:rsidR="00511F37" w:rsidRPr="000B35EF">
        <w:rPr>
          <w:b/>
          <w:sz w:val="27"/>
          <w:szCs w:val="27"/>
          <w:vertAlign w:val="subscript"/>
        </w:rPr>
        <w:t>экстр</w:t>
      </w:r>
      <w:r w:rsidR="00511F37" w:rsidRPr="000B35EF">
        <w:rPr>
          <w:b/>
          <w:sz w:val="27"/>
          <w:szCs w:val="27"/>
        </w:rPr>
        <w:t>×</w:t>
      </w:r>
      <w:r w:rsidR="00511F37" w:rsidRPr="000B35EF">
        <w:rPr>
          <w:b/>
          <w:sz w:val="27"/>
          <w:szCs w:val="27"/>
          <w:lang w:val="en-US"/>
        </w:rPr>
        <w:t>S</w:t>
      </w:r>
      <w:r w:rsidR="00511F37" w:rsidRPr="000B35EF">
        <w:rPr>
          <w:b/>
          <w:sz w:val="27"/>
          <w:szCs w:val="27"/>
        </w:rPr>
        <w:t xml:space="preserve"> × К</w:t>
      </w:r>
      <w:r w:rsidRPr="000B35EF">
        <w:rPr>
          <w:b/>
          <w:sz w:val="27"/>
          <w:szCs w:val="27"/>
          <w:vertAlign w:val="subscript"/>
        </w:rPr>
        <w:t xml:space="preserve">соб </w:t>
      </w:r>
      <w:r w:rsidR="00511F37" w:rsidRPr="000B35EF">
        <w:rPr>
          <w:b/>
          <w:sz w:val="27"/>
          <w:szCs w:val="27"/>
        </w:rPr>
        <w:t xml:space="preserve">(+/-) </w:t>
      </w:r>
      <w:r w:rsidR="00511F37" w:rsidRPr="000B35EF">
        <w:rPr>
          <w:b/>
          <w:sz w:val="27"/>
          <w:szCs w:val="27"/>
          <w:lang w:val="en-US"/>
        </w:rPr>
        <w:t>F</w:t>
      </w:r>
      <w:r w:rsidR="00D64F4C" w:rsidRPr="000B35EF">
        <w:rPr>
          <w:rFonts w:eastAsia="Times New Roman"/>
          <w:b/>
          <w:sz w:val="27"/>
          <w:szCs w:val="27"/>
          <w:lang w:eastAsia="ru-RU"/>
        </w:rPr>
        <w:t>,</w:t>
      </w:r>
    </w:p>
    <w:p w:rsidR="00E14C7A" w:rsidRPr="000B35EF" w:rsidRDefault="00E14C7A" w:rsidP="00926606">
      <w:pPr>
        <w:spacing w:line="240" w:lineRule="auto"/>
        <w:jc w:val="both"/>
        <w:rPr>
          <w:rFonts w:eastAsia="Times New Roman"/>
          <w:sz w:val="27"/>
          <w:szCs w:val="27"/>
          <w:lang w:eastAsia="ru-RU"/>
        </w:rPr>
      </w:pPr>
      <w:r w:rsidRPr="000B35EF">
        <w:rPr>
          <w:rFonts w:eastAsia="Times New Roman"/>
          <w:sz w:val="27"/>
          <w:szCs w:val="27"/>
          <w:lang w:eastAsia="ru-RU"/>
        </w:rPr>
        <w:lastRenderedPageBreak/>
        <w:t>где:</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НБ</w:t>
      </w:r>
      <w:r w:rsidRPr="000B35EF">
        <w:rPr>
          <w:rFonts w:eastAsia="Times New Roman"/>
          <w:sz w:val="27"/>
          <w:szCs w:val="27"/>
        </w:rPr>
        <w:t xml:space="preserve"> – </w:t>
      </w:r>
      <w:r w:rsidR="00C67570" w:rsidRPr="000B35EF">
        <w:rPr>
          <w:rFonts w:eastAsia="Times New Roman"/>
          <w:sz w:val="27"/>
          <w:szCs w:val="27"/>
        </w:rPr>
        <w:t xml:space="preserve">налоговая база в виде кадастровой стоимости земельных участков физических лиц, по которым предъявлен налог к уплате, с учетом налоговых вычетов </w:t>
      </w:r>
      <w:r w:rsidRPr="000B35EF">
        <w:rPr>
          <w:rFonts w:eastAsia="Times New Roman"/>
          <w:sz w:val="27"/>
          <w:szCs w:val="27"/>
        </w:rPr>
        <w:t>(отчет по форме № 5-МН), тыс. рублей.</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К</w:t>
      </w:r>
      <w:r w:rsidR="00A66E5E" w:rsidRPr="000B35EF">
        <w:rPr>
          <w:rFonts w:eastAsia="Times New Roman"/>
          <w:b/>
          <w:sz w:val="27"/>
          <w:szCs w:val="27"/>
          <w:vertAlign w:val="subscript"/>
        </w:rPr>
        <w:t>экстр</w:t>
      </w:r>
      <w:r w:rsidRPr="000B35EF">
        <w:rPr>
          <w:rFonts w:eastAsia="Times New Roman"/>
          <w:b/>
          <w:i/>
          <w:sz w:val="27"/>
          <w:szCs w:val="27"/>
          <w:vertAlign w:val="subscript"/>
        </w:rPr>
        <w:t xml:space="preserve"> </w:t>
      </w:r>
      <w:r w:rsidRPr="000B35EF">
        <w:rPr>
          <w:rFonts w:eastAsia="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 xml:space="preserve">S </w:t>
      </w:r>
      <w:r w:rsidRPr="000B35EF">
        <w:rPr>
          <w:rFonts w:eastAsia="Times New Roman"/>
          <w:sz w:val="27"/>
          <w:szCs w:val="27"/>
        </w:rPr>
        <w:t>- расчетная средняя ставка по земельному налогу с физических лиц за отчетный период, %.</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lang w:val="en-US"/>
        </w:rPr>
        <w:t>K</w:t>
      </w:r>
      <w:r w:rsidR="00A66E5E" w:rsidRPr="000B35EF">
        <w:rPr>
          <w:rFonts w:eastAsia="Times New Roman"/>
          <w:b/>
          <w:sz w:val="27"/>
          <w:szCs w:val="27"/>
          <w:vertAlign w:val="subscript"/>
        </w:rPr>
        <w:t>соб</w:t>
      </w:r>
      <w:r w:rsidRPr="000B35EF">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511F37" w:rsidRPr="000B35EF" w:rsidRDefault="00511F37" w:rsidP="00511F37">
      <w:pPr>
        <w:spacing w:line="240" w:lineRule="auto"/>
        <w:jc w:val="both"/>
        <w:rPr>
          <w:rFonts w:eastAsia="Times New Roman"/>
          <w:sz w:val="27"/>
          <w:szCs w:val="27"/>
        </w:rPr>
      </w:pPr>
      <w:r w:rsidRPr="000B35EF">
        <w:rPr>
          <w:rFonts w:eastAsia="Times New Roman"/>
          <w:b/>
          <w:sz w:val="27"/>
          <w:szCs w:val="27"/>
        </w:rPr>
        <w:t>F</w:t>
      </w:r>
      <w:r w:rsidRPr="000B35EF">
        <w:rPr>
          <w:rFonts w:eastAsia="Times New Roman"/>
          <w:b/>
          <w:i/>
          <w:sz w:val="27"/>
          <w:szCs w:val="27"/>
        </w:rPr>
        <w:t xml:space="preserve"> – </w:t>
      </w:r>
      <w:r w:rsidRPr="000B35EF">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1F37" w:rsidRPr="000B35EF" w:rsidRDefault="00511F37" w:rsidP="00511F37">
      <w:pPr>
        <w:autoSpaceDE w:val="0"/>
        <w:autoSpaceDN w:val="0"/>
        <w:adjustRightInd w:val="0"/>
        <w:spacing w:line="240" w:lineRule="auto"/>
        <w:jc w:val="both"/>
        <w:rPr>
          <w:rFonts w:eastAsia="Times New Roman"/>
          <w:sz w:val="27"/>
          <w:szCs w:val="27"/>
        </w:rPr>
      </w:pPr>
      <w:r w:rsidRPr="000B35EF">
        <w:rPr>
          <w:rFonts w:eastAsia="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11F37" w:rsidRPr="000B35EF" w:rsidRDefault="00511F37" w:rsidP="00511F37">
      <w:pPr>
        <w:spacing w:line="240" w:lineRule="auto"/>
        <w:jc w:val="both"/>
        <w:rPr>
          <w:rFonts w:eastAsia="Times New Roman"/>
          <w:sz w:val="27"/>
          <w:szCs w:val="27"/>
        </w:rPr>
      </w:pPr>
      <w:r w:rsidRPr="000B35EF">
        <w:rPr>
          <w:rFonts w:eastAsia="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4DC1" w:rsidRPr="00E2064E" w:rsidRDefault="00784DC1" w:rsidP="00932211">
      <w:pPr>
        <w:pStyle w:val="3"/>
        <w:numPr>
          <w:ilvl w:val="1"/>
          <w:numId w:val="8"/>
        </w:numPr>
        <w:tabs>
          <w:tab w:val="left" w:pos="709"/>
        </w:tabs>
        <w:spacing w:before="0" w:after="120" w:line="240" w:lineRule="auto"/>
        <w:ind w:left="0" w:firstLine="0"/>
        <w:jc w:val="center"/>
        <w:rPr>
          <w:rFonts w:ascii="Times New Roman" w:eastAsia="MS Gothic" w:hAnsi="Times New Roman"/>
          <w:sz w:val="27"/>
          <w:szCs w:val="27"/>
        </w:rPr>
      </w:pPr>
      <w:bookmarkStart w:id="90" w:name="_Toc226470183"/>
      <w:r w:rsidRPr="00E2064E">
        <w:rPr>
          <w:rFonts w:ascii="Times New Roman" w:eastAsia="MS Gothic" w:hAnsi="Times New Roman"/>
          <w:sz w:val="27"/>
          <w:szCs w:val="27"/>
        </w:rPr>
        <w:t>Налог</w:t>
      </w:r>
      <w:r w:rsidR="00DC64BE" w:rsidRPr="00E2064E">
        <w:rPr>
          <w:rFonts w:ascii="Times New Roman" w:eastAsia="MS Gothic" w:hAnsi="Times New Roman"/>
          <w:sz w:val="27"/>
          <w:szCs w:val="27"/>
        </w:rPr>
        <w:t xml:space="preserve"> на добычу полезных ископаемых </w:t>
      </w:r>
      <w:r w:rsidR="00E2064E" w:rsidRPr="00007182">
        <w:rPr>
          <w:rFonts w:ascii="Times New Roman" w:eastAsia="MS Gothic" w:hAnsi="Times New Roman"/>
          <w:i/>
          <w:sz w:val="27"/>
          <w:szCs w:val="27"/>
        </w:rPr>
        <w:br/>
      </w:r>
      <w:r w:rsidRPr="00E2064E">
        <w:rPr>
          <w:rFonts w:ascii="Times New Roman" w:eastAsia="MS Gothic" w:hAnsi="Times New Roman"/>
          <w:sz w:val="27"/>
          <w:szCs w:val="27"/>
        </w:rPr>
        <w:t>182 1 07 01000 01 0000 110</w:t>
      </w:r>
      <w:bookmarkEnd w:id="90"/>
    </w:p>
    <w:p w:rsidR="00784DC1" w:rsidRPr="00932211" w:rsidRDefault="00784DC1" w:rsidP="00926606">
      <w:pPr>
        <w:spacing w:line="240" w:lineRule="auto"/>
        <w:jc w:val="both"/>
        <w:rPr>
          <w:rFonts w:eastAsia="Times New Roman"/>
          <w:sz w:val="27"/>
          <w:szCs w:val="27"/>
          <w:lang w:eastAsia="ru-RU"/>
        </w:rPr>
      </w:pPr>
      <w:r w:rsidRPr="00932211">
        <w:rPr>
          <w:rFonts w:eastAsia="Times New Roman"/>
          <w:sz w:val="27"/>
          <w:szCs w:val="27"/>
          <w:lang w:eastAsia="ru-RU"/>
        </w:rPr>
        <w:t xml:space="preserve">Расчёт доходов в </w:t>
      </w:r>
      <w:r w:rsidR="00916AB2" w:rsidRPr="00932211">
        <w:rPr>
          <w:rFonts w:eastAsia="Times New Roman"/>
          <w:sz w:val="27"/>
          <w:szCs w:val="27"/>
          <w:lang w:eastAsia="ru-RU"/>
        </w:rPr>
        <w:t xml:space="preserve">консолидированный бюджет Ростовской области </w:t>
      </w:r>
      <w:r w:rsidRPr="00932211">
        <w:rPr>
          <w:rFonts w:eastAsia="Times New Roman"/>
          <w:sz w:val="27"/>
          <w:szCs w:val="27"/>
          <w:lang w:eastAsia="ru-RU"/>
        </w:rPr>
        <w:t>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784DC1" w:rsidRPr="00932211" w:rsidRDefault="00784DC1" w:rsidP="00926606">
      <w:pPr>
        <w:spacing w:line="240" w:lineRule="auto"/>
        <w:jc w:val="both"/>
        <w:rPr>
          <w:rFonts w:eastAsia="Times New Roman"/>
          <w:sz w:val="27"/>
          <w:szCs w:val="27"/>
          <w:lang w:eastAsia="ru-RU"/>
        </w:rPr>
      </w:pPr>
      <w:r w:rsidRPr="00932211">
        <w:rPr>
          <w:rFonts w:eastAsia="Times New Roman"/>
          <w:sz w:val="27"/>
          <w:szCs w:val="27"/>
          <w:lang w:eastAsia="ru-RU"/>
        </w:rPr>
        <w:t>Расчёт прогнозного объёма поступлений налога на добычу полезных ископаемых производится отдельно по каждому виду полезных ископаемых.</w:t>
      </w:r>
    </w:p>
    <w:p w:rsidR="006D63C4" w:rsidRPr="00007182" w:rsidRDefault="006D63C4"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91" w:name="_Toc226470184"/>
      <w:r w:rsidRPr="00007182">
        <w:rPr>
          <w:rFonts w:ascii="Times New Roman" w:eastAsia="MS Gothic" w:hAnsi="Times New Roman"/>
          <w:i/>
          <w:sz w:val="27"/>
          <w:szCs w:val="27"/>
        </w:rPr>
        <w:lastRenderedPageBreak/>
        <w:t>Налог на добычу общераспро</w:t>
      </w:r>
      <w:r w:rsidR="00DC64BE" w:rsidRPr="00007182">
        <w:rPr>
          <w:rFonts w:ascii="Times New Roman" w:eastAsia="MS Gothic" w:hAnsi="Times New Roman"/>
          <w:i/>
          <w:sz w:val="27"/>
          <w:szCs w:val="27"/>
        </w:rPr>
        <w:t xml:space="preserve">страненных полезных ископаемых </w:t>
      </w:r>
      <w:r w:rsidR="00292CF7" w:rsidRPr="00007182">
        <w:rPr>
          <w:rFonts w:ascii="Times New Roman" w:eastAsia="MS Gothic" w:hAnsi="Times New Roman"/>
          <w:i/>
          <w:sz w:val="27"/>
          <w:szCs w:val="27"/>
        </w:rPr>
        <w:br/>
      </w:r>
      <w:r w:rsidRPr="00007182">
        <w:rPr>
          <w:rFonts w:ascii="Times New Roman" w:eastAsia="MS Gothic" w:hAnsi="Times New Roman"/>
          <w:i/>
          <w:sz w:val="27"/>
          <w:szCs w:val="27"/>
        </w:rPr>
        <w:t>182 1 07 01020 01 0000 110</w:t>
      </w:r>
      <w:bookmarkEnd w:id="91"/>
    </w:p>
    <w:p w:rsidR="006D63C4" w:rsidRPr="00007182" w:rsidRDefault="006D63C4" w:rsidP="00926606">
      <w:pPr>
        <w:spacing w:line="240" w:lineRule="auto"/>
        <w:jc w:val="both"/>
        <w:rPr>
          <w:rFonts w:eastAsia="Times New Roman"/>
          <w:sz w:val="27"/>
          <w:szCs w:val="27"/>
          <w:lang w:eastAsia="ru-RU"/>
        </w:rPr>
      </w:pPr>
      <w:r w:rsidRPr="00007182">
        <w:rPr>
          <w:rFonts w:eastAsia="Times New Roman"/>
          <w:sz w:val="27"/>
          <w:szCs w:val="27"/>
          <w:lang w:eastAsia="ru-RU"/>
        </w:rPr>
        <w:t>В прогнозе поступлений налога на добычу общераспространённых полезных ископаемых учитываются:</w:t>
      </w:r>
    </w:p>
    <w:p w:rsidR="006D63C4" w:rsidRPr="00007182" w:rsidRDefault="003006B4" w:rsidP="00926606">
      <w:pPr>
        <w:spacing w:line="240" w:lineRule="auto"/>
        <w:jc w:val="both"/>
        <w:rPr>
          <w:rFonts w:eastAsia="Times New Roman"/>
          <w:sz w:val="27"/>
          <w:szCs w:val="27"/>
          <w:lang w:eastAsia="ru-RU"/>
        </w:rPr>
      </w:pPr>
      <w:r w:rsidRPr="00007182">
        <w:rPr>
          <w:rFonts w:eastAsia="Times New Roman"/>
          <w:sz w:val="27"/>
          <w:szCs w:val="27"/>
          <w:lang w:eastAsia="ru-RU"/>
        </w:rPr>
        <w:t>–</w:t>
      </w:r>
      <w:r w:rsidR="006D63C4" w:rsidRPr="00007182">
        <w:rPr>
          <w:rFonts w:eastAsia="Times New Roman"/>
          <w:sz w:val="27"/>
          <w:szCs w:val="27"/>
          <w:lang w:eastAsia="ru-RU"/>
        </w:rPr>
        <w:t xml:space="preserve"> показатели прогноза социально-экономического развития Ростовской области на очередной финансовый год и плановый период</w:t>
      </w:r>
      <w:r w:rsidR="00DA1DC6" w:rsidRPr="00007182">
        <w:rPr>
          <w:rFonts w:eastAsia="Times New Roman"/>
          <w:sz w:val="27"/>
          <w:szCs w:val="27"/>
          <w:lang w:eastAsia="ru-RU"/>
        </w:rPr>
        <w:t xml:space="preserve"> </w:t>
      </w:r>
      <w:r w:rsidR="00007182" w:rsidRPr="00007182">
        <w:rPr>
          <w:sz w:val="27"/>
          <w:szCs w:val="27"/>
        </w:rPr>
        <w:t>(индексы,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r w:rsidR="00071257" w:rsidRPr="00007182">
        <w:rPr>
          <w:rFonts w:eastAsia="Times New Roman"/>
          <w:sz w:val="27"/>
          <w:szCs w:val="27"/>
          <w:lang w:eastAsia="ru-RU"/>
        </w:rPr>
        <w:t>, разрабатываемые Минэкономразвития Ростовской области</w:t>
      </w:r>
      <w:r w:rsidR="006D63C4" w:rsidRPr="00007182">
        <w:rPr>
          <w:rFonts w:eastAsia="Times New Roman"/>
          <w:sz w:val="27"/>
          <w:szCs w:val="27"/>
          <w:lang w:eastAsia="ru-RU"/>
        </w:rPr>
        <w:t>;</w:t>
      </w:r>
    </w:p>
    <w:p w:rsidR="006D63C4" w:rsidRPr="00007182" w:rsidRDefault="003006B4" w:rsidP="00926606">
      <w:pPr>
        <w:spacing w:line="240" w:lineRule="auto"/>
        <w:jc w:val="both"/>
        <w:rPr>
          <w:rFonts w:eastAsia="Times New Roman"/>
          <w:sz w:val="27"/>
          <w:szCs w:val="27"/>
          <w:lang w:eastAsia="ru-RU"/>
        </w:rPr>
      </w:pPr>
      <w:r w:rsidRPr="00007182">
        <w:rPr>
          <w:rFonts w:eastAsia="Times New Roman"/>
          <w:sz w:val="27"/>
          <w:szCs w:val="27"/>
          <w:lang w:eastAsia="ru-RU"/>
        </w:rPr>
        <w:t>–</w:t>
      </w:r>
      <w:r w:rsidR="006D63C4" w:rsidRPr="00007182">
        <w:rPr>
          <w:rFonts w:eastAsia="Times New Roman"/>
          <w:sz w:val="27"/>
          <w:szCs w:val="27"/>
          <w:lang w:eastAsia="ru-RU"/>
        </w:rPr>
        <w:t xml:space="preserve">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6D63C4" w:rsidRPr="00007182" w:rsidRDefault="006D63C4" w:rsidP="00926606">
      <w:pPr>
        <w:spacing w:line="240" w:lineRule="auto"/>
        <w:jc w:val="both"/>
        <w:rPr>
          <w:rFonts w:eastAsia="Times New Roman"/>
          <w:sz w:val="27"/>
          <w:szCs w:val="27"/>
          <w:lang w:eastAsia="ru-RU"/>
        </w:rPr>
      </w:pPr>
      <w:r w:rsidRPr="00007182">
        <w:rPr>
          <w:rFonts w:eastAsia="Times New Roman"/>
          <w:sz w:val="27"/>
          <w:szCs w:val="27"/>
          <w:lang w:eastAsia="ru-RU"/>
        </w:rPr>
        <w:t xml:space="preserve">– динамика фактических поступлений по налогу согласно данным отчёта по форме № 1-НМ </w:t>
      </w:r>
      <w:r w:rsidR="00430843" w:rsidRPr="00007182">
        <w:rPr>
          <w:rFonts w:eastAsia="Times New Roman"/>
          <w:sz w:val="27"/>
          <w:szCs w:val="27"/>
          <w:lang w:eastAsia="ru-RU"/>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07182">
        <w:rPr>
          <w:rFonts w:eastAsia="Times New Roman"/>
          <w:sz w:val="27"/>
          <w:szCs w:val="27"/>
          <w:lang w:eastAsia="ru-RU"/>
        </w:rPr>
        <w:t>;</w:t>
      </w:r>
    </w:p>
    <w:p w:rsidR="006D63C4" w:rsidRPr="00007182" w:rsidRDefault="006D63C4" w:rsidP="00926606">
      <w:pPr>
        <w:spacing w:line="240" w:lineRule="auto"/>
        <w:jc w:val="both"/>
        <w:rPr>
          <w:rFonts w:eastAsia="Times New Roman"/>
          <w:sz w:val="27"/>
          <w:szCs w:val="27"/>
          <w:lang w:eastAsia="ru-RU"/>
        </w:rPr>
      </w:pPr>
      <w:r w:rsidRPr="00007182">
        <w:rPr>
          <w:rFonts w:eastAsia="Times New Roman"/>
          <w:sz w:val="27"/>
          <w:szCs w:val="27"/>
          <w:lang w:eastAsia="ru-RU"/>
        </w:rPr>
        <w:t>– налоговые ставки, льготы и преференции, предусмотренные главой 26 НК РФ «Налог на добычу полезных ископаемых» и др. источники.</w:t>
      </w:r>
    </w:p>
    <w:p w:rsidR="00007182" w:rsidRDefault="00007182" w:rsidP="00396BFD">
      <w:pPr>
        <w:spacing w:line="240" w:lineRule="auto"/>
        <w:jc w:val="both"/>
        <w:rPr>
          <w:rFonts w:eastAsia="Times New Roman"/>
          <w:sz w:val="27"/>
          <w:szCs w:val="27"/>
          <w:lang w:eastAsia="ru-RU"/>
        </w:rPr>
      </w:pPr>
      <w:r w:rsidRPr="00007182">
        <w:rPr>
          <w:rFonts w:eastAsia="Times New Roman"/>
          <w:sz w:val="27"/>
          <w:szCs w:val="27"/>
          <w:lang w:eastAsia="ru-RU"/>
        </w:rPr>
        <w:t>Прогнозный объём поступлений налога на добычу общераспространённых полезных ископаемых (НДПИ общ. ПИ) определяется исходя из следующего алгоритма расчёта:</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rPr>
        <w:t xml:space="preserve">НДПИ </w:t>
      </w:r>
      <w:r w:rsidRPr="00007182">
        <w:rPr>
          <w:rFonts w:eastAsia="Times New Roman"/>
          <w:b/>
          <w:sz w:val="27"/>
          <w:szCs w:val="27"/>
          <w:vertAlign w:val="subscript"/>
        </w:rPr>
        <w:t>общ. ПИ</w:t>
      </w:r>
      <w:r w:rsidRPr="00007182">
        <w:rPr>
          <w:rFonts w:eastAsia="Times New Roman"/>
          <w:b/>
          <w:sz w:val="27"/>
          <w:szCs w:val="27"/>
        </w:rPr>
        <w:t xml:space="preserve"> = (Ʃ(</w:t>
      </w:r>
      <w:r w:rsidRPr="00007182">
        <w:rPr>
          <w:rFonts w:eastAsia="Times New Roman"/>
          <w:b/>
          <w:sz w:val="27"/>
          <w:szCs w:val="27"/>
          <w:lang w:val="en-US"/>
        </w:rPr>
        <w:t>U</w:t>
      </w:r>
      <w:r w:rsidRPr="00007182">
        <w:rPr>
          <w:rFonts w:eastAsia="Times New Roman"/>
          <w:b/>
          <w:sz w:val="27"/>
          <w:szCs w:val="27"/>
        </w:rPr>
        <w:t xml:space="preserve"> </w:t>
      </w:r>
      <w:r w:rsidRPr="00007182">
        <w:rPr>
          <w:rFonts w:eastAsia="Times New Roman"/>
          <w:b/>
          <w:sz w:val="27"/>
          <w:szCs w:val="27"/>
          <w:vertAlign w:val="subscript"/>
        </w:rPr>
        <w:t>общ. ПИ</w:t>
      </w:r>
      <w:r w:rsidRPr="00007182">
        <w:rPr>
          <w:rFonts w:eastAsia="Times New Roman"/>
          <w:b/>
          <w:sz w:val="27"/>
          <w:szCs w:val="27"/>
        </w:rPr>
        <w:t xml:space="preserve"> </w:t>
      </w:r>
      <w:r w:rsidRPr="00007182">
        <w:rPr>
          <w:rFonts w:eastAsia="Times New Roman"/>
          <w:b/>
          <w:sz w:val="27"/>
          <w:szCs w:val="27"/>
          <w:vertAlign w:val="subscript"/>
        </w:rPr>
        <w:t>факт</w:t>
      </w:r>
      <w:r w:rsidRPr="00007182">
        <w:rPr>
          <w:rFonts w:eastAsia="Times New Roman"/>
          <w:b/>
          <w:sz w:val="27"/>
          <w:szCs w:val="27"/>
        </w:rPr>
        <w:t xml:space="preserve"> × </w:t>
      </w:r>
      <w:r w:rsidRPr="00007182">
        <w:rPr>
          <w:rFonts w:eastAsia="Times New Roman"/>
          <w:b/>
          <w:sz w:val="27"/>
          <w:szCs w:val="27"/>
          <w:lang w:val="en-US"/>
        </w:rPr>
        <w:t>J</w:t>
      </w:r>
      <w:r w:rsidRPr="00007182">
        <w:rPr>
          <w:rFonts w:eastAsia="Times New Roman"/>
          <w:b/>
          <w:sz w:val="27"/>
          <w:szCs w:val="27"/>
        </w:rPr>
        <w:t xml:space="preserve"> </w:t>
      </w:r>
      <w:r w:rsidRPr="00007182">
        <w:rPr>
          <w:rFonts w:eastAsia="Times New Roman"/>
          <w:b/>
          <w:sz w:val="27"/>
          <w:szCs w:val="27"/>
          <w:vertAlign w:val="subscript"/>
        </w:rPr>
        <w:t>общ. ПИ</w:t>
      </w:r>
      <w:r w:rsidRPr="00007182">
        <w:rPr>
          <w:rFonts w:eastAsia="Times New Roman"/>
          <w:b/>
          <w:sz w:val="27"/>
          <w:szCs w:val="27"/>
        </w:rPr>
        <w:t xml:space="preserve"> × S (</w:t>
      </w:r>
      <w:r w:rsidRPr="00007182">
        <w:rPr>
          <w:rFonts w:eastAsia="Times New Roman"/>
          <w:b/>
          <w:sz w:val="27"/>
          <w:szCs w:val="27"/>
          <w:vertAlign w:val="subscript"/>
        </w:rPr>
        <w:t>или</w:t>
      </w:r>
      <w:r w:rsidRPr="00007182">
        <w:rPr>
          <w:rFonts w:eastAsia="Times New Roman"/>
          <w:b/>
          <w:sz w:val="27"/>
          <w:szCs w:val="27"/>
        </w:rPr>
        <w:t xml:space="preserve"> S </w:t>
      </w:r>
      <w:r w:rsidRPr="00007182">
        <w:rPr>
          <w:rFonts w:eastAsia="Times New Roman"/>
          <w:b/>
          <w:sz w:val="27"/>
          <w:szCs w:val="27"/>
          <w:vertAlign w:val="subscript"/>
        </w:rPr>
        <w:t>расчет.</w:t>
      </w:r>
      <w:r w:rsidRPr="00007182">
        <w:rPr>
          <w:rFonts w:eastAsia="Times New Roman"/>
          <w:b/>
          <w:sz w:val="27"/>
          <w:szCs w:val="27"/>
        </w:rPr>
        <w:t xml:space="preserve">) + НДПИ </w:t>
      </w:r>
      <w:r w:rsidRPr="00007182">
        <w:rPr>
          <w:rFonts w:eastAsia="Times New Roman"/>
          <w:b/>
          <w:sz w:val="27"/>
          <w:szCs w:val="27"/>
          <w:vertAlign w:val="subscript"/>
        </w:rPr>
        <w:t>общ. ПИ (щеб.)</w:t>
      </w:r>
      <w:r w:rsidRPr="00007182">
        <w:rPr>
          <w:rFonts w:eastAsia="Times New Roman"/>
          <w:b/>
          <w:sz w:val="27"/>
          <w:szCs w:val="27"/>
        </w:rPr>
        <w:t xml:space="preserve">) (+-) P) × </w:t>
      </w:r>
      <w:r w:rsidRPr="00007182">
        <w:rPr>
          <w:rFonts w:eastAsia="Times New Roman"/>
          <w:b/>
          <w:sz w:val="27"/>
          <w:szCs w:val="27"/>
          <w:lang w:val="en-US"/>
        </w:rPr>
        <w:t>K</w:t>
      </w:r>
      <w:r w:rsidRPr="00007182">
        <w:rPr>
          <w:rFonts w:eastAsia="Times New Roman"/>
          <w:b/>
          <w:sz w:val="27"/>
          <w:szCs w:val="27"/>
        </w:rPr>
        <w:t xml:space="preserve"> </w:t>
      </w:r>
      <w:r w:rsidRPr="00007182">
        <w:rPr>
          <w:rFonts w:eastAsia="Times New Roman"/>
          <w:b/>
          <w:sz w:val="27"/>
          <w:szCs w:val="27"/>
          <w:vertAlign w:val="subscript"/>
        </w:rPr>
        <w:t>соб.</w:t>
      </w:r>
      <w:r w:rsidRPr="00007182">
        <w:rPr>
          <w:rFonts w:eastAsia="Times New Roman"/>
          <w:b/>
          <w:sz w:val="27"/>
          <w:szCs w:val="27"/>
        </w:rPr>
        <w:t xml:space="preserve"> (+-) F,</w:t>
      </w:r>
      <w:r w:rsidR="00967C7B" w:rsidRPr="00007182">
        <w:rPr>
          <w:rFonts w:eastAsia="Times New Roman"/>
          <w:b/>
          <w:sz w:val="27"/>
          <w:szCs w:val="27"/>
        </w:rPr>
        <w:t xml:space="preserve"> </w:t>
      </w:r>
      <w:r w:rsidRPr="00007182">
        <w:rPr>
          <w:rFonts w:eastAsia="Times New Roman"/>
          <w:sz w:val="27"/>
          <w:szCs w:val="27"/>
        </w:rPr>
        <w:t>где,</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lang w:val="en-US"/>
        </w:rPr>
        <w:t>U</w:t>
      </w:r>
      <w:r w:rsidRPr="00007182">
        <w:rPr>
          <w:rFonts w:eastAsia="Times New Roman"/>
          <w:b/>
          <w:sz w:val="27"/>
          <w:szCs w:val="27"/>
        </w:rPr>
        <w:t xml:space="preserve"> </w:t>
      </w:r>
      <w:r w:rsidRPr="00007182">
        <w:rPr>
          <w:rFonts w:eastAsia="Times New Roman"/>
          <w:b/>
          <w:sz w:val="27"/>
          <w:szCs w:val="27"/>
          <w:vertAlign w:val="subscript"/>
        </w:rPr>
        <w:t>общ. ПИ</w:t>
      </w:r>
      <w:r w:rsidRPr="00007182">
        <w:rPr>
          <w:rFonts w:eastAsia="Times New Roman"/>
          <w:b/>
          <w:sz w:val="27"/>
          <w:szCs w:val="27"/>
        </w:rPr>
        <w:t xml:space="preserve"> </w:t>
      </w:r>
      <w:r w:rsidRPr="00007182">
        <w:rPr>
          <w:rFonts w:eastAsia="Times New Roman"/>
          <w:b/>
          <w:sz w:val="27"/>
          <w:szCs w:val="27"/>
          <w:vertAlign w:val="subscript"/>
        </w:rPr>
        <w:t>факт</w:t>
      </w:r>
      <w:r w:rsidRPr="00007182">
        <w:rPr>
          <w:rFonts w:eastAsia="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w:t>
      </w:r>
      <w:r w:rsidR="00054C3F" w:rsidRPr="00007182">
        <w:rPr>
          <w:rFonts w:eastAsia="Times New Roman"/>
          <w:sz w:val="27"/>
          <w:szCs w:val="27"/>
        </w:rPr>
        <w:t xml:space="preserve"> и (или) фактическим данным налоговых деклараций, млн. рублей</w:t>
      </w:r>
      <w:r w:rsidRPr="00007182">
        <w:rPr>
          <w:rFonts w:eastAsia="Times New Roman"/>
          <w:sz w:val="27"/>
          <w:szCs w:val="27"/>
        </w:rPr>
        <w:t>;</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lang w:val="en-US"/>
        </w:rPr>
        <w:t>J</w:t>
      </w:r>
      <w:r w:rsidRPr="00007182">
        <w:rPr>
          <w:rFonts w:eastAsia="Times New Roman"/>
          <w:b/>
          <w:sz w:val="27"/>
          <w:szCs w:val="27"/>
        </w:rPr>
        <w:t xml:space="preserve"> </w:t>
      </w:r>
      <w:r w:rsidRPr="00007182">
        <w:rPr>
          <w:rFonts w:eastAsia="Times New Roman"/>
          <w:b/>
          <w:sz w:val="27"/>
          <w:szCs w:val="27"/>
          <w:vertAlign w:val="subscript"/>
        </w:rPr>
        <w:t>общ. ПИ</w:t>
      </w:r>
      <w:r w:rsidRPr="00007182">
        <w:rPr>
          <w:rFonts w:eastAsia="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rPr>
        <w:t>S</w:t>
      </w:r>
      <w:r w:rsidRPr="00007182">
        <w:rPr>
          <w:rFonts w:eastAsia="Times New Roman"/>
          <w:sz w:val="27"/>
          <w:szCs w:val="27"/>
        </w:rPr>
        <w:t xml:space="preserve"> – ставка налога на добычу общераспространённых полезных ископаемых, установленная в соответствии с НК РФ, %;</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rPr>
        <w:t>S</w:t>
      </w:r>
      <w:r w:rsidRPr="00007182">
        <w:rPr>
          <w:rFonts w:eastAsia="Times New Roman"/>
          <w:b/>
          <w:sz w:val="27"/>
          <w:szCs w:val="27"/>
          <w:vertAlign w:val="subscript"/>
        </w:rPr>
        <w:t>расчет.</w:t>
      </w:r>
      <w:r w:rsidRPr="00007182">
        <w:rPr>
          <w:rFonts w:eastAsia="Times New Roman"/>
          <w:sz w:val="27"/>
          <w:szCs w:val="27"/>
        </w:rPr>
        <w:t xml:space="preserve"> – расчётная ставка налога, сложившаяся за предыдущие периоды, %;</w:t>
      </w:r>
    </w:p>
    <w:p w:rsidR="00396BFD" w:rsidRPr="00007182" w:rsidRDefault="00396BFD" w:rsidP="00396BFD">
      <w:pPr>
        <w:spacing w:line="240" w:lineRule="auto"/>
        <w:jc w:val="both"/>
        <w:rPr>
          <w:rFonts w:eastAsia="Times New Roman"/>
          <w:sz w:val="27"/>
          <w:szCs w:val="27"/>
        </w:rPr>
      </w:pPr>
      <w:r w:rsidRPr="00007182">
        <w:rPr>
          <w:rFonts w:eastAsia="Times New Roman"/>
          <w:sz w:val="27"/>
          <w:szCs w:val="27"/>
        </w:rPr>
        <w:t>Расчетная ставка налога (</w:t>
      </w:r>
      <w:r w:rsidRPr="00007182">
        <w:rPr>
          <w:rFonts w:eastAsia="Times New Roman"/>
          <w:b/>
          <w:sz w:val="27"/>
          <w:szCs w:val="27"/>
        </w:rPr>
        <w:t>S</w:t>
      </w:r>
      <w:r w:rsidRPr="00007182">
        <w:rPr>
          <w:rFonts w:eastAsia="Times New Roman"/>
          <w:b/>
          <w:sz w:val="27"/>
          <w:szCs w:val="27"/>
          <w:vertAlign w:val="subscript"/>
        </w:rPr>
        <w:t>расчет.</w:t>
      </w:r>
      <w:r w:rsidRPr="00007182">
        <w:rPr>
          <w:rFonts w:eastAsia="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rPr>
        <w:t xml:space="preserve">НДПИ </w:t>
      </w:r>
      <w:r w:rsidRPr="00007182">
        <w:rPr>
          <w:rFonts w:eastAsia="Times New Roman"/>
          <w:b/>
          <w:sz w:val="27"/>
          <w:szCs w:val="27"/>
          <w:vertAlign w:val="subscript"/>
        </w:rPr>
        <w:t>общ. ПИ (щеб.)</w:t>
      </w:r>
      <w:r w:rsidRPr="00007182">
        <w:rPr>
          <w:rFonts w:eastAsia="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rPr>
        <w:t>P</w:t>
      </w:r>
      <w:r w:rsidRPr="00007182">
        <w:rPr>
          <w:rFonts w:eastAsia="Times New Roman"/>
          <w:sz w:val="27"/>
          <w:szCs w:val="27"/>
        </w:rPr>
        <w:t xml:space="preserve"> – переходящие платежи, тыс. рублей;</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lang w:val="en-US"/>
        </w:rPr>
        <w:t>K</w:t>
      </w:r>
      <w:r w:rsidRPr="00007182">
        <w:rPr>
          <w:rFonts w:eastAsia="Times New Roman"/>
          <w:b/>
          <w:sz w:val="27"/>
          <w:szCs w:val="27"/>
          <w:vertAlign w:val="subscript"/>
        </w:rPr>
        <w:t>соб.</w:t>
      </w:r>
      <w:r w:rsidRPr="00007182">
        <w:rPr>
          <w:rFonts w:eastAsia="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96BFD" w:rsidRPr="00007182" w:rsidRDefault="00396BFD" w:rsidP="00396BFD">
      <w:pPr>
        <w:spacing w:line="240" w:lineRule="auto"/>
        <w:jc w:val="both"/>
        <w:rPr>
          <w:rFonts w:eastAsia="Times New Roman"/>
          <w:sz w:val="27"/>
          <w:szCs w:val="27"/>
        </w:rPr>
      </w:pPr>
      <w:r w:rsidRPr="00007182">
        <w:rPr>
          <w:rFonts w:eastAsia="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96BFD" w:rsidRPr="00007182" w:rsidRDefault="00396BFD" w:rsidP="00396BFD">
      <w:pPr>
        <w:spacing w:line="240" w:lineRule="auto"/>
        <w:jc w:val="both"/>
        <w:rPr>
          <w:rFonts w:eastAsia="Times New Roman"/>
          <w:sz w:val="27"/>
          <w:szCs w:val="27"/>
        </w:rPr>
      </w:pPr>
      <w:r w:rsidRPr="00007182">
        <w:rPr>
          <w:rFonts w:eastAsia="Times New Roman"/>
          <w:b/>
          <w:sz w:val="27"/>
          <w:szCs w:val="27"/>
        </w:rPr>
        <w:t>F</w:t>
      </w:r>
      <w:r w:rsidRPr="00007182">
        <w:rPr>
          <w:rFonts w:eastAsia="Times New Roman"/>
          <w:b/>
          <w:i/>
          <w:sz w:val="27"/>
          <w:szCs w:val="27"/>
        </w:rPr>
        <w:t xml:space="preserve"> – </w:t>
      </w:r>
      <w:r w:rsidRPr="00007182">
        <w:rPr>
          <w:rFonts w:eastAsia="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007182">
        <w:rPr>
          <w:rFonts w:eastAsia="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96BFD" w:rsidRPr="003955A3" w:rsidRDefault="00396BFD" w:rsidP="00396BFD">
      <w:pPr>
        <w:spacing w:line="240" w:lineRule="auto"/>
        <w:jc w:val="both"/>
        <w:rPr>
          <w:rFonts w:eastAsia="Times New Roman"/>
          <w:sz w:val="27"/>
          <w:szCs w:val="27"/>
        </w:rPr>
      </w:pPr>
      <w:r w:rsidRPr="003955A3">
        <w:rPr>
          <w:rFonts w:eastAsia="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3955A3">
        <w:rPr>
          <w:rFonts w:eastAsia="Times New Roman"/>
          <w:sz w:val="27"/>
          <w:szCs w:val="27"/>
          <w:vertAlign w:val="subscript"/>
        </w:rPr>
        <w:t>БК</w:t>
      </w:r>
      <w:r w:rsidRPr="003955A3">
        <w:rPr>
          <w:rFonts w:eastAsia="Times New Roman"/>
          <w:sz w:val="27"/>
          <w:szCs w:val="27"/>
        </w:rPr>
        <w:t>,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3955A3">
        <w:rPr>
          <w:rFonts w:eastAsia="Times New Roman"/>
          <w:b/>
          <w:sz w:val="27"/>
          <w:szCs w:val="27"/>
        </w:rPr>
        <w:t xml:space="preserve">НДПИ </w:t>
      </w:r>
      <w:r w:rsidRPr="003955A3">
        <w:rPr>
          <w:rFonts w:eastAsia="Times New Roman"/>
          <w:b/>
          <w:sz w:val="27"/>
          <w:szCs w:val="27"/>
          <w:vertAlign w:val="subscript"/>
        </w:rPr>
        <w:t>общ. ПИ (щеб.)</w:t>
      </w:r>
      <w:r w:rsidRPr="003955A3">
        <w:rPr>
          <w:rFonts w:eastAsia="Times New Roman"/>
          <w:sz w:val="27"/>
          <w:szCs w:val="27"/>
        </w:rPr>
        <w:t>) определяется:</w:t>
      </w:r>
    </w:p>
    <w:p w:rsidR="00396BFD" w:rsidRPr="003955A3" w:rsidRDefault="00396BFD" w:rsidP="00396BFD">
      <w:pPr>
        <w:spacing w:before="120" w:after="120" w:line="240" w:lineRule="auto"/>
        <w:jc w:val="center"/>
        <w:rPr>
          <w:rFonts w:eastAsia="Times New Roman"/>
          <w:b/>
          <w:sz w:val="27"/>
          <w:szCs w:val="27"/>
        </w:rPr>
      </w:pPr>
      <w:r w:rsidRPr="003955A3">
        <w:rPr>
          <w:rFonts w:eastAsia="Times New Roman"/>
          <w:b/>
          <w:sz w:val="27"/>
          <w:szCs w:val="27"/>
        </w:rPr>
        <w:t xml:space="preserve">НДПИ </w:t>
      </w:r>
      <w:r w:rsidRPr="003955A3">
        <w:rPr>
          <w:rFonts w:eastAsia="Times New Roman"/>
          <w:b/>
          <w:sz w:val="27"/>
          <w:szCs w:val="27"/>
          <w:vertAlign w:val="subscript"/>
        </w:rPr>
        <w:t>общ. ПИ (щеб.)</w:t>
      </w:r>
      <w:r w:rsidRPr="003955A3">
        <w:rPr>
          <w:rFonts w:eastAsia="Times New Roman"/>
          <w:b/>
          <w:sz w:val="27"/>
          <w:szCs w:val="27"/>
        </w:rPr>
        <w:t xml:space="preserve"> = Ʃ(</w:t>
      </w:r>
      <w:r w:rsidRPr="003955A3">
        <w:rPr>
          <w:rFonts w:eastAsia="Times New Roman"/>
          <w:b/>
          <w:sz w:val="27"/>
          <w:szCs w:val="27"/>
          <w:lang w:val="en-US"/>
        </w:rPr>
        <w:t>V</w:t>
      </w:r>
      <w:r w:rsidRPr="003955A3">
        <w:rPr>
          <w:rFonts w:eastAsia="Times New Roman"/>
          <w:b/>
          <w:sz w:val="27"/>
          <w:szCs w:val="27"/>
        </w:rPr>
        <w:t xml:space="preserve"> </w:t>
      </w:r>
      <w:r w:rsidRPr="003955A3">
        <w:rPr>
          <w:rFonts w:eastAsia="Times New Roman"/>
          <w:b/>
          <w:sz w:val="27"/>
          <w:szCs w:val="27"/>
          <w:vertAlign w:val="subscript"/>
        </w:rPr>
        <w:t>щеб.</w:t>
      </w:r>
      <w:r w:rsidRPr="003955A3">
        <w:rPr>
          <w:rFonts w:eastAsia="Times New Roman"/>
          <w:b/>
          <w:sz w:val="27"/>
          <w:szCs w:val="27"/>
        </w:rPr>
        <w:t xml:space="preserve"> × 16,5) × </w:t>
      </w:r>
      <w:r w:rsidRPr="003955A3">
        <w:rPr>
          <w:rFonts w:eastAsia="Times New Roman"/>
          <w:b/>
          <w:sz w:val="27"/>
          <w:szCs w:val="27"/>
          <w:lang w:val="en-US"/>
        </w:rPr>
        <w:t>B</w:t>
      </w:r>
      <w:r w:rsidRPr="003955A3">
        <w:rPr>
          <w:rFonts w:eastAsia="Times New Roman"/>
          <w:b/>
          <w:sz w:val="27"/>
          <w:szCs w:val="27"/>
          <w:vertAlign w:val="subscript"/>
        </w:rPr>
        <w:t xml:space="preserve"> ПИ щеб. (общ.)</w:t>
      </w:r>
      <w:r w:rsidRPr="003955A3">
        <w:rPr>
          <w:rFonts w:eastAsia="Times New Roman"/>
          <w:b/>
          <w:sz w:val="27"/>
          <w:szCs w:val="27"/>
        </w:rPr>
        <w:t xml:space="preserve"> </w:t>
      </w:r>
    </w:p>
    <w:p w:rsidR="00396BFD" w:rsidRPr="003955A3" w:rsidRDefault="00396BFD" w:rsidP="00396BFD">
      <w:pPr>
        <w:spacing w:line="240" w:lineRule="auto"/>
        <w:jc w:val="both"/>
        <w:rPr>
          <w:rFonts w:eastAsia="Times New Roman"/>
          <w:sz w:val="27"/>
          <w:szCs w:val="27"/>
        </w:rPr>
      </w:pPr>
      <w:r w:rsidRPr="003955A3">
        <w:rPr>
          <w:rFonts w:eastAsia="Times New Roman"/>
          <w:sz w:val="27"/>
          <w:szCs w:val="27"/>
        </w:rPr>
        <w:t>где,</w:t>
      </w:r>
    </w:p>
    <w:p w:rsidR="00396BFD" w:rsidRPr="001D005A" w:rsidRDefault="00396BFD" w:rsidP="00396BFD">
      <w:pPr>
        <w:spacing w:line="240" w:lineRule="auto"/>
        <w:jc w:val="both"/>
        <w:rPr>
          <w:rFonts w:eastAsia="Times New Roman"/>
          <w:sz w:val="27"/>
          <w:szCs w:val="27"/>
        </w:rPr>
      </w:pPr>
      <w:r w:rsidRPr="001D005A">
        <w:rPr>
          <w:rFonts w:eastAsia="Times New Roman"/>
          <w:b/>
          <w:sz w:val="27"/>
          <w:szCs w:val="27"/>
          <w:lang w:val="en-US"/>
        </w:rPr>
        <w:t>V</w:t>
      </w:r>
      <w:r w:rsidRPr="001D005A">
        <w:rPr>
          <w:rFonts w:eastAsia="Times New Roman"/>
          <w:b/>
          <w:sz w:val="27"/>
          <w:szCs w:val="27"/>
          <w:vertAlign w:val="subscript"/>
        </w:rPr>
        <w:t>щеб.</w:t>
      </w:r>
      <w:r w:rsidRPr="001D005A">
        <w:rPr>
          <w:rFonts w:eastAsia="Times New Roman"/>
          <w:b/>
          <w:i/>
          <w:sz w:val="27"/>
          <w:szCs w:val="27"/>
        </w:rPr>
        <w:t xml:space="preserve"> </w:t>
      </w:r>
      <w:r w:rsidRPr="001D005A">
        <w:rPr>
          <w:rFonts w:eastAsia="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396BFD" w:rsidRPr="001D005A" w:rsidRDefault="00396BFD" w:rsidP="00396BFD">
      <w:pPr>
        <w:spacing w:line="240" w:lineRule="auto"/>
        <w:jc w:val="both"/>
        <w:rPr>
          <w:rFonts w:eastAsia="Times New Roman"/>
          <w:sz w:val="27"/>
          <w:szCs w:val="27"/>
        </w:rPr>
      </w:pPr>
      <w:r w:rsidRPr="001D005A">
        <w:rPr>
          <w:rFonts w:eastAsia="Times New Roman"/>
          <w:b/>
          <w:sz w:val="27"/>
          <w:szCs w:val="27"/>
        </w:rPr>
        <w:t xml:space="preserve">16,5 </w:t>
      </w:r>
      <w:r w:rsidRPr="001D005A">
        <w:rPr>
          <w:rFonts w:eastAsia="Times New Roman"/>
          <w:sz w:val="27"/>
          <w:szCs w:val="27"/>
        </w:rPr>
        <w:t>– число, установленное в соответствии с НК РФ;</w:t>
      </w:r>
    </w:p>
    <w:p w:rsidR="001D005A" w:rsidRPr="0034546D" w:rsidRDefault="001D005A" w:rsidP="001D005A">
      <w:pPr>
        <w:spacing w:line="240" w:lineRule="auto"/>
        <w:jc w:val="both"/>
        <w:rPr>
          <w:sz w:val="27"/>
          <w:szCs w:val="27"/>
        </w:rPr>
      </w:pPr>
      <w:bookmarkStart w:id="92" w:name="_Toc171525901"/>
      <w:r w:rsidRPr="0034546D">
        <w:rPr>
          <w:b/>
          <w:i/>
          <w:sz w:val="27"/>
          <w:szCs w:val="27"/>
          <w:lang w:val="en-US"/>
        </w:rPr>
        <w:t>B</w:t>
      </w:r>
      <w:r w:rsidRPr="0034546D">
        <w:rPr>
          <w:b/>
          <w:i/>
          <w:sz w:val="27"/>
          <w:szCs w:val="27"/>
          <w:vertAlign w:val="subscript"/>
        </w:rPr>
        <w:t xml:space="preserve"> ПИ щеб. (общ.)</w:t>
      </w:r>
      <w:r w:rsidRPr="0034546D">
        <w:rPr>
          <w:b/>
          <w:i/>
          <w:sz w:val="27"/>
          <w:szCs w:val="27"/>
        </w:rPr>
        <w:t xml:space="preserve"> </w:t>
      </w:r>
      <w:r w:rsidRPr="0034546D">
        <w:rPr>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1D005A" w:rsidRPr="0034546D" w:rsidRDefault="001D005A" w:rsidP="001D005A">
      <w:pPr>
        <w:autoSpaceDE w:val="0"/>
        <w:autoSpaceDN w:val="0"/>
        <w:adjustRightInd w:val="0"/>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D005A" w:rsidRPr="0034546D" w:rsidRDefault="001D005A" w:rsidP="001D005A">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1D005A" w:rsidRPr="0034546D" w:rsidRDefault="001D005A" w:rsidP="001D005A">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D005A" w:rsidRPr="0034546D" w:rsidRDefault="001D005A" w:rsidP="001D005A">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1D005A" w:rsidRPr="0034546D" w:rsidRDefault="001D005A" w:rsidP="001D005A">
      <w:pPr>
        <w:spacing w:line="240" w:lineRule="auto"/>
        <w:jc w:val="both"/>
        <w:rPr>
          <w:sz w:val="27"/>
          <w:szCs w:val="27"/>
        </w:rPr>
      </w:pPr>
      <w:r w:rsidRPr="0034546D">
        <w:rPr>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427B4" w:rsidRPr="008749B3" w:rsidRDefault="000427B4"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93" w:name="_Toc226470185"/>
      <w:r w:rsidRPr="008749B3">
        <w:rPr>
          <w:rFonts w:ascii="Times New Roman" w:eastAsia="MS Gothic"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8749B3">
        <w:rPr>
          <w:rFonts w:ascii="Times New Roman" w:eastAsia="MS Gothic" w:hAnsi="Times New Roman"/>
          <w:i/>
          <w:sz w:val="27"/>
          <w:szCs w:val="27"/>
        </w:rPr>
        <w:br/>
        <w:t>182 1 07 01030 01 0000 110</w:t>
      </w:r>
      <w:bookmarkEnd w:id="92"/>
      <w:bookmarkEnd w:id="93"/>
    </w:p>
    <w:p w:rsidR="000427B4" w:rsidRPr="00874134" w:rsidRDefault="000427B4" w:rsidP="000427B4">
      <w:pPr>
        <w:spacing w:line="240" w:lineRule="auto"/>
        <w:jc w:val="both"/>
        <w:rPr>
          <w:sz w:val="27"/>
          <w:szCs w:val="27"/>
        </w:rPr>
      </w:pPr>
      <w:r w:rsidRPr="00874134">
        <w:rPr>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w:t>
      </w:r>
      <w:r w:rsidRPr="00874134">
        <w:rPr>
          <w:sz w:val="27"/>
          <w:szCs w:val="27"/>
        </w:rPr>
        <w:lastRenderedPageBreak/>
        <w:t>установлен коэффициент, характеризующий стоимость ценных компонент в руде) учитываются:</w:t>
      </w:r>
    </w:p>
    <w:p w:rsidR="000427B4" w:rsidRPr="00874134" w:rsidRDefault="000427B4" w:rsidP="000427B4">
      <w:pPr>
        <w:spacing w:line="240" w:lineRule="auto"/>
        <w:jc w:val="both"/>
        <w:rPr>
          <w:sz w:val="27"/>
          <w:szCs w:val="27"/>
        </w:rPr>
      </w:pPr>
      <w:r w:rsidRPr="00874134">
        <w:rPr>
          <w:sz w:val="27"/>
          <w:szCs w:val="27"/>
        </w:rPr>
        <w:t xml:space="preserve">- показатели прогноза социально-экономического развития </w:t>
      </w:r>
      <w:r w:rsidR="00A63AA6" w:rsidRPr="00874134">
        <w:rPr>
          <w:sz w:val="27"/>
          <w:szCs w:val="27"/>
        </w:rPr>
        <w:t>Ростовской области</w:t>
      </w:r>
      <w:r w:rsidRPr="00874134">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w:t>
      </w:r>
      <w:r w:rsidR="00DA1DC6" w:rsidRPr="00874134">
        <w:rPr>
          <w:sz w:val="27"/>
          <w:szCs w:val="27"/>
        </w:rPr>
        <w:t>ической деятельности, дефляторы</w:t>
      </w:r>
      <w:r w:rsidR="00874134" w:rsidRPr="00874134">
        <w:rPr>
          <w:sz w:val="27"/>
          <w:szCs w:val="27"/>
        </w:rPr>
        <w:t>, показатели курса доллара США по отношению к рублю)</w:t>
      </w:r>
      <w:r w:rsidRPr="00874134">
        <w:rPr>
          <w:sz w:val="27"/>
          <w:szCs w:val="27"/>
        </w:rPr>
        <w:t xml:space="preserve">), разрабатываемые Минэкономразвития </w:t>
      </w:r>
      <w:r w:rsidR="00A63AA6" w:rsidRPr="00874134">
        <w:rPr>
          <w:rFonts w:eastAsia="Times New Roman"/>
          <w:sz w:val="27"/>
          <w:szCs w:val="27"/>
          <w:lang w:eastAsia="ru-RU"/>
        </w:rPr>
        <w:t>Ростовской области</w:t>
      </w:r>
      <w:r w:rsidRPr="00874134">
        <w:rPr>
          <w:sz w:val="27"/>
          <w:szCs w:val="27"/>
        </w:rPr>
        <w:t>;</w:t>
      </w:r>
    </w:p>
    <w:p w:rsidR="000427B4" w:rsidRPr="00874134" w:rsidRDefault="000427B4" w:rsidP="000427B4">
      <w:pPr>
        <w:spacing w:line="240" w:lineRule="auto"/>
        <w:jc w:val="both"/>
        <w:rPr>
          <w:sz w:val="27"/>
          <w:szCs w:val="27"/>
        </w:rPr>
      </w:pPr>
      <w:r w:rsidRPr="00874134">
        <w:rPr>
          <w:sz w:val="27"/>
          <w:szCs w:val="27"/>
        </w:rPr>
        <w:t xml:space="preserve">- динамика налоговой базы по налогу согласно данным отчёта по форме </w:t>
      </w:r>
      <w:r w:rsidRPr="00874134">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427B4" w:rsidRPr="00874134" w:rsidRDefault="000427B4" w:rsidP="000427B4">
      <w:pPr>
        <w:spacing w:line="240" w:lineRule="auto"/>
        <w:jc w:val="both"/>
        <w:rPr>
          <w:sz w:val="27"/>
          <w:szCs w:val="27"/>
        </w:rPr>
      </w:pPr>
      <w:r w:rsidRPr="00874134">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874134" w:rsidRDefault="000427B4" w:rsidP="000427B4">
      <w:pPr>
        <w:spacing w:line="240" w:lineRule="auto"/>
        <w:jc w:val="both"/>
        <w:rPr>
          <w:sz w:val="27"/>
          <w:szCs w:val="27"/>
        </w:rPr>
      </w:pPr>
      <w:r w:rsidRPr="00874134">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427B4" w:rsidRPr="00E574B6" w:rsidRDefault="000427B4" w:rsidP="000427B4">
      <w:pPr>
        <w:spacing w:line="240" w:lineRule="auto"/>
        <w:jc w:val="both"/>
        <w:rPr>
          <w:sz w:val="20"/>
          <w:szCs w:val="20"/>
          <w:highlight w:val="yellow"/>
        </w:rPr>
      </w:pPr>
    </w:p>
    <w:p w:rsidR="00874134" w:rsidRPr="00874134" w:rsidRDefault="00874134" w:rsidP="00874134">
      <w:pPr>
        <w:spacing w:line="240" w:lineRule="auto"/>
        <w:jc w:val="both"/>
        <w:rPr>
          <w:sz w:val="27"/>
          <w:szCs w:val="27"/>
        </w:rPr>
      </w:pPr>
      <w:r w:rsidRPr="00874134">
        <w:rPr>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427B4" w:rsidRPr="00E574B6" w:rsidRDefault="00874134" w:rsidP="00874134">
      <w:pPr>
        <w:spacing w:line="240" w:lineRule="auto"/>
        <w:jc w:val="both"/>
        <w:rPr>
          <w:sz w:val="27"/>
          <w:szCs w:val="27"/>
          <w:highlight w:val="yellow"/>
        </w:rPr>
      </w:pPr>
      <w:r w:rsidRPr="00874134">
        <w:rPr>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(НДПИ проч. ПИ) определяется исходя из следующего алгоритма расчёта:</w:t>
      </w:r>
    </w:p>
    <w:p w:rsidR="00984966" w:rsidRPr="00984966" w:rsidRDefault="00984966" w:rsidP="002F5A96">
      <w:pPr>
        <w:spacing w:line="240" w:lineRule="auto"/>
        <w:jc w:val="center"/>
        <w:rPr>
          <w:b/>
          <w:i/>
          <w:sz w:val="27"/>
          <w:szCs w:val="27"/>
        </w:rPr>
      </w:pPr>
    </w:p>
    <w:p w:rsidR="002F5A96" w:rsidRPr="00984966" w:rsidRDefault="002F5A96" w:rsidP="002F5A96">
      <w:pPr>
        <w:spacing w:line="240" w:lineRule="auto"/>
        <w:jc w:val="center"/>
        <w:rPr>
          <w:b/>
          <w:i/>
          <w:sz w:val="27"/>
          <w:szCs w:val="27"/>
        </w:rPr>
      </w:pPr>
      <w:r w:rsidRPr="00984966">
        <w:rPr>
          <w:b/>
          <w:i/>
          <w:sz w:val="27"/>
          <w:szCs w:val="27"/>
        </w:rPr>
        <w:t xml:space="preserve">НДПИ проч. ПИ = (Ʃ(U </w:t>
      </w:r>
      <w:r w:rsidRPr="00984966">
        <w:rPr>
          <w:b/>
          <w:i/>
          <w:sz w:val="27"/>
          <w:szCs w:val="27"/>
          <w:vertAlign w:val="subscript"/>
        </w:rPr>
        <w:t>проч. ПИ</w:t>
      </w:r>
      <w:r w:rsidRPr="00984966">
        <w:rPr>
          <w:b/>
          <w:i/>
          <w:sz w:val="27"/>
          <w:szCs w:val="27"/>
        </w:rPr>
        <w:t xml:space="preserve"> × S (или S </w:t>
      </w:r>
      <w:r w:rsidRPr="00984966">
        <w:rPr>
          <w:b/>
          <w:i/>
          <w:sz w:val="27"/>
          <w:szCs w:val="27"/>
          <w:vertAlign w:val="subscript"/>
        </w:rPr>
        <w:t>расчет.</w:t>
      </w:r>
      <w:r w:rsidRPr="00984966">
        <w:rPr>
          <w:b/>
          <w:i/>
          <w:sz w:val="27"/>
          <w:szCs w:val="27"/>
        </w:rPr>
        <w:t xml:space="preserve">) + НДПИ </w:t>
      </w:r>
      <w:r w:rsidRPr="00984966">
        <w:rPr>
          <w:b/>
          <w:i/>
          <w:sz w:val="27"/>
          <w:szCs w:val="27"/>
          <w:vertAlign w:val="subscript"/>
        </w:rPr>
        <w:t>проч. ПИ (щеб.)</w:t>
      </w:r>
      <w:r w:rsidRPr="00984966">
        <w:rPr>
          <w:b/>
          <w:i/>
          <w:sz w:val="27"/>
          <w:szCs w:val="27"/>
        </w:rPr>
        <w:t xml:space="preserve"> + K</w:t>
      </w:r>
      <w:r w:rsidRPr="00984966">
        <w:rPr>
          <w:b/>
          <w:i/>
          <w:sz w:val="27"/>
          <w:szCs w:val="27"/>
          <w:vertAlign w:val="subscript"/>
        </w:rPr>
        <w:t>дрм</w:t>
      </w:r>
      <w:r w:rsidRPr="00984966">
        <w:rPr>
          <w:b/>
          <w:i/>
          <w:sz w:val="27"/>
          <w:szCs w:val="27"/>
        </w:rPr>
        <w:t xml:space="preserve"> (+-) P)× K </w:t>
      </w:r>
      <w:r w:rsidRPr="00984966">
        <w:rPr>
          <w:b/>
          <w:i/>
          <w:sz w:val="27"/>
          <w:szCs w:val="27"/>
          <w:vertAlign w:val="subscript"/>
        </w:rPr>
        <w:t>соб.</w:t>
      </w:r>
      <w:r w:rsidRPr="00984966">
        <w:rPr>
          <w:b/>
          <w:i/>
          <w:sz w:val="27"/>
          <w:szCs w:val="27"/>
        </w:rPr>
        <w:t xml:space="preserve"> (+-) F,</w:t>
      </w:r>
    </w:p>
    <w:p w:rsidR="000427B4" w:rsidRPr="00984966" w:rsidRDefault="000427B4" w:rsidP="002F5A96">
      <w:pPr>
        <w:spacing w:line="240" w:lineRule="auto"/>
        <w:jc w:val="both"/>
        <w:rPr>
          <w:sz w:val="27"/>
          <w:szCs w:val="27"/>
        </w:rPr>
      </w:pPr>
      <w:r w:rsidRPr="00984966">
        <w:rPr>
          <w:sz w:val="27"/>
          <w:szCs w:val="27"/>
        </w:rPr>
        <w:t>где:</w:t>
      </w:r>
    </w:p>
    <w:p w:rsidR="000427B4" w:rsidRPr="00984966" w:rsidRDefault="000427B4" w:rsidP="000427B4">
      <w:pPr>
        <w:spacing w:line="240" w:lineRule="auto"/>
        <w:jc w:val="both"/>
        <w:rPr>
          <w:sz w:val="27"/>
          <w:szCs w:val="27"/>
        </w:rPr>
      </w:pPr>
      <w:r w:rsidRPr="00984966">
        <w:rPr>
          <w:b/>
          <w:i/>
          <w:sz w:val="27"/>
          <w:szCs w:val="27"/>
          <w:lang w:val="en-US"/>
        </w:rPr>
        <w:t>U</w:t>
      </w:r>
      <w:r w:rsidRPr="00984966">
        <w:rPr>
          <w:b/>
          <w:i/>
          <w:sz w:val="27"/>
          <w:szCs w:val="27"/>
        </w:rPr>
        <w:t xml:space="preserve"> </w:t>
      </w:r>
      <w:r w:rsidRPr="00984966">
        <w:rPr>
          <w:b/>
          <w:i/>
          <w:sz w:val="27"/>
          <w:szCs w:val="27"/>
          <w:vertAlign w:val="subscript"/>
        </w:rPr>
        <w:t xml:space="preserve">проч. ПИ </w:t>
      </w:r>
      <w:r w:rsidRPr="00984966">
        <w:rPr>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427B4" w:rsidRPr="00984966" w:rsidRDefault="000427B4" w:rsidP="000427B4">
      <w:pPr>
        <w:spacing w:line="240" w:lineRule="auto"/>
        <w:jc w:val="both"/>
        <w:rPr>
          <w:sz w:val="27"/>
          <w:szCs w:val="27"/>
        </w:rPr>
      </w:pPr>
      <w:r w:rsidRPr="00984966">
        <w:rPr>
          <w:b/>
          <w:i/>
          <w:sz w:val="27"/>
          <w:szCs w:val="27"/>
        </w:rPr>
        <w:lastRenderedPageBreak/>
        <w:t>S</w:t>
      </w:r>
      <w:r w:rsidRPr="00984966">
        <w:rPr>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427B4" w:rsidRPr="00984966" w:rsidRDefault="000427B4" w:rsidP="000427B4">
      <w:pPr>
        <w:spacing w:line="240" w:lineRule="auto"/>
        <w:jc w:val="both"/>
        <w:rPr>
          <w:sz w:val="27"/>
          <w:szCs w:val="27"/>
        </w:rPr>
      </w:pPr>
      <w:r w:rsidRPr="00984966">
        <w:rPr>
          <w:b/>
          <w:i/>
          <w:sz w:val="27"/>
          <w:szCs w:val="27"/>
        </w:rPr>
        <w:t>S</w:t>
      </w:r>
      <w:r w:rsidRPr="00984966">
        <w:rPr>
          <w:b/>
          <w:i/>
          <w:sz w:val="27"/>
          <w:szCs w:val="27"/>
          <w:vertAlign w:val="subscript"/>
        </w:rPr>
        <w:t>расчет.</w:t>
      </w:r>
      <w:r w:rsidRPr="00984966">
        <w:rPr>
          <w:sz w:val="27"/>
          <w:szCs w:val="27"/>
        </w:rPr>
        <w:t xml:space="preserve"> – расчётная ставка налога, сложившаяся за предыдущие периоды, по видам полезных ископаемых, %;</w:t>
      </w:r>
    </w:p>
    <w:p w:rsidR="000427B4" w:rsidRPr="00984966" w:rsidRDefault="000427B4" w:rsidP="000427B4">
      <w:pPr>
        <w:spacing w:line="240" w:lineRule="auto"/>
        <w:jc w:val="both"/>
        <w:rPr>
          <w:sz w:val="27"/>
          <w:szCs w:val="27"/>
        </w:rPr>
      </w:pPr>
      <w:r w:rsidRPr="00984966">
        <w:rPr>
          <w:sz w:val="27"/>
          <w:szCs w:val="27"/>
        </w:rPr>
        <w:t>Расчетная ставка налога (</w:t>
      </w:r>
      <w:r w:rsidRPr="00984966">
        <w:rPr>
          <w:b/>
          <w:i/>
          <w:sz w:val="27"/>
          <w:szCs w:val="27"/>
        </w:rPr>
        <w:t>S</w:t>
      </w:r>
      <w:r w:rsidRPr="00984966">
        <w:rPr>
          <w:b/>
          <w:i/>
          <w:sz w:val="27"/>
          <w:szCs w:val="27"/>
          <w:vertAlign w:val="subscript"/>
        </w:rPr>
        <w:t>расчет.</w:t>
      </w:r>
      <w:r w:rsidRPr="00984966">
        <w:rPr>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427B4" w:rsidRPr="00984966" w:rsidRDefault="000427B4" w:rsidP="000427B4">
      <w:pPr>
        <w:spacing w:line="240" w:lineRule="auto"/>
        <w:jc w:val="both"/>
        <w:rPr>
          <w:sz w:val="27"/>
          <w:szCs w:val="27"/>
        </w:rPr>
      </w:pPr>
      <w:r w:rsidRPr="00984966">
        <w:rPr>
          <w:b/>
          <w:i/>
          <w:sz w:val="27"/>
          <w:szCs w:val="27"/>
        </w:rPr>
        <w:t xml:space="preserve">НДПИ </w:t>
      </w:r>
      <w:r w:rsidRPr="00984966">
        <w:rPr>
          <w:b/>
          <w:i/>
          <w:sz w:val="27"/>
          <w:szCs w:val="27"/>
          <w:vertAlign w:val="subscript"/>
        </w:rPr>
        <w:t>проч. ПИ (щеб.)</w:t>
      </w:r>
      <w:r w:rsidRPr="00984966">
        <w:rPr>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2F5A96" w:rsidRPr="00984966" w:rsidRDefault="002F5A96" w:rsidP="000427B4">
      <w:pPr>
        <w:spacing w:line="240" w:lineRule="auto"/>
        <w:jc w:val="both"/>
        <w:rPr>
          <w:sz w:val="27"/>
          <w:szCs w:val="27"/>
        </w:rPr>
      </w:pPr>
      <w:r w:rsidRPr="00984966">
        <w:rPr>
          <w:sz w:val="27"/>
          <w:szCs w:val="27"/>
        </w:rPr>
        <w:t>K</w:t>
      </w:r>
      <w:r w:rsidRPr="00984966">
        <w:rPr>
          <w:b/>
          <w:i/>
          <w:sz w:val="27"/>
          <w:szCs w:val="27"/>
          <w:vertAlign w:val="subscript"/>
        </w:rPr>
        <w:t>дрм</w:t>
      </w:r>
      <w:r w:rsidRPr="00984966">
        <w:rPr>
          <w:sz w:val="27"/>
          <w:szCs w:val="27"/>
        </w:rPr>
        <w:t xml:space="preserve"> – показатель дополнительной доходности, установленный в отношении полезного ископаемого в виде драгоценного металла (золото) и определяемый в соотвествии с НК РФ, тыс. рублей;</w:t>
      </w:r>
    </w:p>
    <w:p w:rsidR="000427B4" w:rsidRPr="00984966" w:rsidRDefault="000427B4" w:rsidP="000427B4">
      <w:pPr>
        <w:spacing w:line="240" w:lineRule="auto"/>
        <w:jc w:val="both"/>
        <w:rPr>
          <w:sz w:val="27"/>
          <w:szCs w:val="27"/>
        </w:rPr>
      </w:pPr>
      <w:r w:rsidRPr="00984966">
        <w:rPr>
          <w:b/>
          <w:i/>
          <w:sz w:val="27"/>
          <w:szCs w:val="27"/>
        </w:rPr>
        <w:t>P</w:t>
      </w:r>
      <w:r w:rsidRPr="00984966">
        <w:rPr>
          <w:sz w:val="27"/>
          <w:szCs w:val="27"/>
        </w:rPr>
        <w:t xml:space="preserve"> – переходящие платежи, тыс. рублей;</w:t>
      </w:r>
    </w:p>
    <w:p w:rsidR="000427B4" w:rsidRPr="00984966" w:rsidRDefault="000427B4" w:rsidP="000427B4">
      <w:pPr>
        <w:spacing w:line="240" w:lineRule="auto"/>
        <w:jc w:val="both"/>
        <w:rPr>
          <w:sz w:val="27"/>
          <w:szCs w:val="27"/>
        </w:rPr>
      </w:pPr>
      <w:r w:rsidRPr="00984966">
        <w:rPr>
          <w:b/>
          <w:i/>
          <w:sz w:val="27"/>
          <w:szCs w:val="27"/>
          <w:lang w:val="en-US"/>
        </w:rPr>
        <w:t>K</w:t>
      </w:r>
      <w:r w:rsidRPr="00984966">
        <w:rPr>
          <w:b/>
          <w:i/>
          <w:sz w:val="27"/>
          <w:szCs w:val="27"/>
        </w:rPr>
        <w:t xml:space="preserve"> </w:t>
      </w:r>
      <w:r w:rsidRPr="00984966">
        <w:rPr>
          <w:b/>
          <w:i/>
          <w:sz w:val="27"/>
          <w:szCs w:val="27"/>
          <w:vertAlign w:val="subscript"/>
        </w:rPr>
        <w:t>соб.</w:t>
      </w:r>
      <w:r w:rsidRPr="00984966">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427B4" w:rsidRPr="00984966" w:rsidRDefault="000427B4" w:rsidP="000427B4">
      <w:pPr>
        <w:spacing w:line="240" w:lineRule="auto"/>
        <w:jc w:val="both"/>
        <w:rPr>
          <w:sz w:val="27"/>
          <w:szCs w:val="27"/>
        </w:rPr>
      </w:pPr>
      <w:r w:rsidRPr="00984966">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427B4" w:rsidRPr="00984966" w:rsidRDefault="000427B4" w:rsidP="000427B4">
      <w:pPr>
        <w:spacing w:line="240" w:lineRule="auto"/>
        <w:jc w:val="both"/>
        <w:rPr>
          <w:sz w:val="27"/>
          <w:szCs w:val="27"/>
        </w:rPr>
      </w:pPr>
      <w:r w:rsidRPr="00984966">
        <w:rPr>
          <w:b/>
          <w:i/>
          <w:sz w:val="27"/>
          <w:szCs w:val="27"/>
        </w:rPr>
        <w:t xml:space="preserve">F – </w:t>
      </w:r>
      <w:r w:rsidRPr="00984966">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427B4" w:rsidRPr="00984966" w:rsidRDefault="000427B4" w:rsidP="000427B4">
      <w:pPr>
        <w:spacing w:line="240" w:lineRule="auto"/>
        <w:jc w:val="both"/>
        <w:rPr>
          <w:sz w:val="27"/>
          <w:szCs w:val="27"/>
        </w:rPr>
      </w:pPr>
      <w:r w:rsidRPr="00984966">
        <w:rPr>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984966">
        <w:rPr>
          <w:b/>
          <w:i/>
          <w:sz w:val="27"/>
          <w:szCs w:val="27"/>
          <w:lang w:val="en-US"/>
        </w:rPr>
        <w:t>U</w:t>
      </w:r>
      <w:r w:rsidRPr="00984966">
        <w:rPr>
          <w:b/>
          <w:i/>
          <w:sz w:val="27"/>
          <w:szCs w:val="27"/>
        </w:rPr>
        <w:t xml:space="preserve"> </w:t>
      </w:r>
      <w:r w:rsidRPr="00984966">
        <w:rPr>
          <w:b/>
          <w:i/>
          <w:sz w:val="27"/>
          <w:szCs w:val="27"/>
          <w:vertAlign w:val="subscript"/>
        </w:rPr>
        <w:t>проч. ПИ</w:t>
      </w:r>
      <w:r w:rsidRPr="00984966">
        <w:rPr>
          <w:b/>
          <w:i/>
          <w:sz w:val="27"/>
          <w:szCs w:val="27"/>
        </w:rPr>
        <w:t>)</w:t>
      </w:r>
      <w:r w:rsidRPr="00984966">
        <w:rPr>
          <w:b/>
          <w:i/>
          <w:sz w:val="27"/>
          <w:szCs w:val="27"/>
          <w:vertAlign w:val="subscript"/>
        </w:rPr>
        <w:t xml:space="preserve"> </w:t>
      </w:r>
      <w:r w:rsidRPr="00984966">
        <w:rPr>
          <w:sz w:val="27"/>
          <w:szCs w:val="27"/>
        </w:rPr>
        <w:t>по видам полезных ископаемых, определяется по формуле:</w:t>
      </w:r>
    </w:p>
    <w:p w:rsidR="000427B4" w:rsidRPr="00984966" w:rsidRDefault="000427B4" w:rsidP="000427B4">
      <w:pPr>
        <w:spacing w:before="120" w:after="120" w:line="240" w:lineRule="auto"/>
        <w:jc w:val="center"/>
        <w:rPr>
          <w:b/>
          <w:i/>
          <w:sz w:val="27"/>
          <w:szCs w:val="27"/>
        </w:rPr>
      </w:pPr>
      <w:r w:rsidRPr="00984966">
        <w:rPr>
          <w:b/>
          <w:i/>
          <w:sz w:val="27"/>
          <w:szCs w:val="27"/>
        </w:rPr>
        <w:t xml:space="preserve">U </w:t>
      </w:r>
      <w:r w:rsidRPr="00984966">
        <w:rPr>
          <w:b/>
          <w:i/>
          <w:sz w:val="27"/>
          <w:szCs w:val="27"/>
          <w:vertAlign w:val="subscript"/>
        </w:rPr>
        <w:t>проч. ПИ</w:t>
      </w:r>
      <w:r w:rsidRPr="00984966">
        <w:rPr>
          <w:b/>
          <w:i/>
          <w:sz w:val="27"/>
          <w:szCs w:val="27"/>
        </w:rPr>
        <w:t xml:space="preserve"> = U </w:t>
      </w:r>
      <w:r w:rsidRPr="00984966">
        <w:rPr>
          <w:b/>
          <w:i/>
          <w:sz w:val="27"/>
          <w:szCs w:val="27"/>
          <w:vertAlign w:val="subscript"/>
        </w:rPr>
        <w:t>проч. ПИ</w:t>
      </w:r>
      <w:r w:rsidRPr="00984966">
        <w:rPr>
          <w:b/>
          <w:i/>
          <w:sz w:val="27"/>
          <w:szCs w:val="27"/>
        </w:rPr>
        <w:t xml:space="preserve"> </w:t>
      </w:r>
      <w:r w:rsidRPr="00984966">
        <w:rPr>
          <w:b/>
          <w:i/>
          <w:sz w:val="27"/>
          <w:szCs w:val="27"/>
          <w:vertAlign w:val="subscript"/>
        </w:rPr>
        <w:t>факт</w:t>
      </w:r>
      <w:r w:rsidRPr="00984966">
        <w:rPr>
          <w:b/>
          <w:i/>
          <w:sz w:val="27"/>
          <w:szCs w:val="27"/>
        </w:rPr>
        <w:t xml:space="preserve"> × J </w:t>
      </w:r>
      <w:r w:rsidRPr="00984966">
        <w:rPr>
          <w:b/>
          <w:i/>
          <w:sz w:val="27"/>
          <w:szCs w:val="27"/>
          <w:vertAlign w:val="subscript"/>
        </w:rPr>
        <w:t>проч. ПИ</w:t>
      </w:r>
      <w:r w:rsidRPr="00984966">
        <w:rPr>
          <w:b/>
          <w:i/>
          <w:sz w:val="27"/>
          <w:szCs w:val="27"/>
        </w:rPr>
        <w:t>,</w:t>
      </w:r>
    </w:p>
    <w:p w:rsidR="000427B4" w:rsidRPr="00984966" w:rsidRDefault="000427B4" w:rsidP="000427B4">
      <w:pPr>
        <w:spacing w:line="240" w:lineRule="auto"/>
        <w:jc w:val="both"/>
        <w:rPr>
          <w:sz w:val="27"/>
          <w:szCs w:val="27"/>
        </w:rPr>
      </w:pPr>
      <w:r w:rsidRPr="00984966">
        <w:rPr>
          <w:sz w:val="27"/>
          <w:szCs w:val="27"/>
        </w:rPr>
        <w:t>где:</w:t>
      </w:r>
    </w:p>
    <w:p w:rsidR="000427B4" w:rsidRPr="00984966" w:rsidRDefault="000427B4" w:rsidP="000427B4">
      <w:pPr>
        <w:spacing w:line="240" w:lineRule="auto"/>
        <w:jc w:val="both"/>
        <w:rPr>
          <w:sz w:val="27"/>
          <w:szCs w:val="27"/>
        </w:rPr>
      </w:pPr>
      <w:r w:rsidRPr="00984966">
        <w:rPr>
          <w:b/>
          <w:i/>
          <w:sz w:val="27"/>
          <w:szCs w:val="27"/>
        </w:rPr>
        <w:t xml:space="preserve">U </w:t>
      </w:r>
      <w:r w:rsidRPr="00984966">
        <w:rPr>
          <w:b/>
          <w:i/>
          <w:sz w:val="27"/>
          <w:szCs w:val="27"/>
          <w:vertAlign w:val="subscript"/>
        </w:rPr>
        <w:t>проч. ПИ</w:t>
      </w:r>
      <w:r w:rsidRPr="00984966">
        <w:rPr>
          <w:b/>
          <w:i/>
          <w:sz w:val="27"/>
          <w:szCs w:val="27"/>
        </w:rPr>
        <w:t xml:space="preserve"> </w:t>
      </w:r>
      <w:r w:rsidRPr="00984966">
        <w:rPr>
          <w:b/>
          <w:i/>
          <w:sz w:val="27"/>
          <w:szCs w:val="27"/>
          <w:vertAlign w:val="subscript"/>
        </w:rPr>
        <w:t>факт</w:t>
      </w:r>
      <w:r w:rsidRPr="00984966">
        <w:rPr>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Pr="00984966">
        <w:rPr>
          <w:sz w:val="27"/>
          <w:szCs w:val="27"/>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427B4" w:rsidRPr="00984966" w:rsidRDefault="000427B4" w:rsidP="000427B4">
      <w:pPr>
        <w:spacing w:line="240" w:lineRule="auto"/>
        <w:jc w:val="both"/>
        <w:rPr>
          <w:sz w:val="27"/>
          <w:szCs w:val="27"/>
        </w:rPr>
      </w:pPr>
      <w:r w:rsidRPr="00984966">
        <w:rPr>
          <w:b/>
          <w:i/>
          <w:sz w:val="27"/>
          <w:szCs w:val="27"/>
        </w:rPr>
        <w:t xml:space="preserve">J </w:t>
      </w:r>
      <w:r w:rsidRPr="00984966">
        <w:rPr>
          <w:b/>
          <w:i/>
          <w:sz w:val="27"/>
          <w:szCs w:val="27"/>
          <w:vertAlign w:val="subscript"/>
        </w:rPr>
        <w:t>проч. ПИ</w:t>
      </w:r>
      <w:r w:rsidRPr="00984966">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w:t>
      </w:r>
      <w:r w:rsidR="00DA1DC6" w:rsidRPr="00984966">
        <w:rPr>
          <w:sz w:val="27"/>
          <w:szCs w:val="27"/>
        </w:rPr>
        <w:t xml:space="preserve">еской деятельности, дефляторы), </w:t>
      </w:r>
      <w:r w:rsidRPr="00984966">
        <w:rPr>
          <w:sz w:val="27"/>
          <w:szCs w:val="27"/>
        </w:rPr>
        <w:t>динамика объемов добычи полезных ископаемых и др.</w:t>
      </w:r>
    </w:p>
    <w:p w:rsidR="000427B4" w:rsidRPr="00984966" w:rsidRDefault="000427B4" w:rsidP="000427B4">
      <w:pPr>
        <w:spacing w:line="240" w:lineRule="auto"/>
        <w:jc w:val="both"/>
        <w:rPr>
          <w:sz w:val="27"/>
          <w:szCs w:val="27"/>
        </w:rPr>
      </w:pPr>
      <w:r w:rsidRPr="00984966">
        <w:rPr>
          <w:sz w:val="27"/>
          <w:szCs w:val="27"/>
        </w:rPr>
        <w:t>В случае если сумма налога, исчисленная налогоплательщиком за налоговый период при добыче полезного ископаемого</w:t>
      </w:r>
      <w:r w:rsidR="00DA1DC6" w:rsidRPr="00984966">
        <w:rPr>
          <w:sz w:val="27"/>
          <w:szCs w:val="27"/>
        </w:rPr>
        <w:t xml:space="preserve">, </w:t>
      </w:r>
      <w:r w:rsidRPr="00984966">
        <w:rPr>
          <w:sz w:val="27"/>
          <w:szCs w:val="27"/>
        </w:rPr>
        <w:t>в виде щебня больше величины Н</w:t>
      </w:r>
      <w:r w:rsidRPr="00984966">
        <w:rPr>
          <w:sz w:val="27"/>
          <w:szCs w:val="27"/>
          <w:vertAlign w:val="subscript"/>
        </w:rPr>
        <w:t>БК</w:t>
      </w:r>
      <w:r w:rsidRPr="00984966">
        <w:rPr>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984966">
        <w:rPr>
          <w:i/>
          <w:sz w:val="27"/>
          <w:szCs w:val="27"/>
        </w:rPr>
        <w:t>(</w:t>
      </w:r>
      <w:r w:rsidRPr="00984966">
        <w:rPr>
          <w:b/>
          <w:i/>
          <w:sz w:val="27"/>
          <w:szCs w:val="27"/>
        </w:rPr>
        <w:t xml:space="preserve">НДПИ </w:t>
      </w:r>
      <w:r w:rsidRPr="00984966">
        <w:rPr>
          <w:b/>
          <w:i/>
          <w:sz w:val="27"/>
          <w:szCs w:val="27"/>
          <w:vertAlign w:val="subscript"/>
        </w:rPr>
        <w:t>проч. ПИ (щеб.)</w:t>
      </w:r>
      <w:r w:rsidRPr="00984966">
        <w:rPr>
          <w:i/>
          <w:sz w:val="27"/>
          <w:szCs w:val="27"/>
        </w:rPr>
        <w:t>)</w:t>
      </w:r>
      <w:r w:rsidRPr="00984966">
        <w:rPr>
          <w:sz w:val="27"/>
          <w:szCs w:val="27"/>
        </w:rPr>
        <w:t xml:space="preserve"> определяется:</w:t>
      </w:r>
    </w:p>
    <w:p w:rsidR="000427B4" w:rsidRPr="00984966" w:rsidRDefault="000427B4" w:rsidP="000427B4">
      <w:pPr>
        <w:spacing w:before="120" w:after="120" w:line="240" w:lineRule="auto"/>
        <w:jc w:val="center"/>
        <w:rPr>
          <w:b/>
          <w:i/>
          <w:sz w:val="27"/>
          <w:szCs w:val="27"/>
        </w:rPr>
      </w:pPr>
      <w:r w:rsidRPr="00984966">
        <w:rPr>
          <w:b/>
          <w:i/>
          <w:sz w:val="27"/>
          <w:szCs w:val="27"/>
        </w:rPr>
        <w:t xml:space="preserve">НДПИ </w:t>
      </w:r>
      <w:r w:rsidRPr="00984966">
        <w:rPr>
          <w:b/>
          <w:i/>
          <w:sz w:val="27"/>
          <w:szCs w:val="27"/>
          <w:vertAlign w:val="subscript"/>
        </w:rPr>
        <w:t>проч. ПИ (щеб.)</w:t>
      </w:r>
      <w:r w:rsidRPr="00984966">
        <w:rPr>
          <w:b/>
          <w:i/>
          <w:sz w:val="27"/>
          <w:szCs w:val="27"/>
        </w:rPr>
        <w:t xml:space="preserve"> = Ʃ(</w:t>
      </w:r>
      <w:r w:rsidRPr="00984966">
        <w:rPr>
          <w:b/>
          <w:i/>
          <w:sz w:val="27"/>
          <w:szCs w:val="27"/>
          <w:lang w:val="en-US"/>
        </w:rPr>
        <w:t>V</w:t>
      </w:r>
      <w:r w:rsidRPr="00984966">
        <w:rPr>
          <w:b/>
          <w:i/>
          <w:sz w:val="27"/>
          <w:szCs w:val="27"/>
        </w:rPr>
        <w:t xml:space="preserve"> </w:t>
      </w:r>
      <w:r w:rsidRPr="00984966">
        <w:rPr>
          <w:b/>
          <w:i/>
          <w:sz w:val="27"/>
          <w:szCs w:val="27"/>
          <w:vertAlign w:val="subscript"/>
        </w:rPr>
        <w:t>щеб.</w:t>
      </w:r>
      <w:r w:rsidRPr="00984966">
        <w:rPr>
          <w:b/>
          <w:i/>
          <w:sz w:val="27"/>
          <w:szCs w:val="27"/>
        </w:rPr>
        <w:t xml:space="preserve"> × 16,5) × </w:t>
      </w:r>
      <w:r w:rsidRPr="00984966">
        <w:rPr>
          <w:b/>
          <w:i/>
          <w:sz w:val="27"/>
          <w:szCs w:val="27"/>
          <w:lang w:val="en-US"/>
        </w:rPr>
        <w:t>B</w:t>
      </w:r>
      <w:r w:rsidRPr="00984966">
        <w:rPr>
          <w:b/>
          <w:i/>
          <w:sz w:val="27"/>
          <w:szCs w:val="27"/>
          <w:vertAlign w:val="subscript"/>
        </w:rPr>
        <w:t xml:space="preserve"> ПИ щеб. (проч.ПИ)</w:t>
      </w:r>
      <w:r w:rsidRPr="00984966">
        <w:rPr>
          <w:b/>
          <w:i/>
          <w:sz w:val="27"/>
          <w:szCs w:val="27"/>
        </w:rPr>
        <w:t xml:space="preserve"> </w:t>
      </w:r>
    </w:p>
    <w:p w:rsidR="000427B4" w:rsidRPr="00984966" w:rsidRDefault="000427B4" w:rsidP="000427B4">
      <w:pPr>
        <w:spacing w:line="240" w:lineRule="auto"/>
        <w:jc w:val="both"/>
        <w:rPr>
          <w:sz w:val="27"/>
          <w:szCs w:val="27"/>
        </w:rPr>
      </w:pPr>
      <w:r w:rsidRPr="00984966">
        <w:rPr>
          <w:sz w:val="27"/>
          <w:szCs w:val="27"/>
        </w:rPr>
        <w:t>где:</w:t>
      </w:r>
    </w:p>
    <w:p w:rsidR="000427B4" w:rsidRPr="00984966" w:rsidRDefault="000427B4" w:rsidP="000427B4">
      <w:pPr>
        <w:spacing w:line="240" w:lineRule="auto"/>
        <w:jc w:val="both"/>
        <w:rPr>
          <w:sz w:val="27"/>
          <w:szCs w:val="27"/>
        </w:rPr>
      </w:pPr>
      <w:r w:rsidRPr="00984966">
        <w:rPr>
          <w:b/>
          <w:i/>
          <w:sz w:val="27"/>
          <w:szCs w:val="27"/>
          <w:lang w:val="en-US"/>
        </w:rPr>
        <w:t>V</w:t>
      </w:r>
      <w:r w:rsidRPr="00984966">
        <w:rPr>
          <w:b/>
          <w:i/>
          <w:sz w:val="27"/>
          <w:szCs w:val="27"/>
          <w:vertAlign w:val="subscript"/>
        </w:rPr>
        <w:t>щеб.</w:t>
      </w:r>
      <w:r w:rsidRPr="00984966">
        <w:rPr>
          <w:b/>
          <w:i/>
          <w:sz w:val="27"/>
          <w:szCs w:val="27"/>
        </w:rPr>
        <w:t xml:space="preserve"> </w:t>
      </w:r>
      <w:r w:rsidRPr="00984966">
        <w:rPr>
          <w:sz w:val="27"/>
          <w:szCs w:val="27"/>
        </w:rPr>
        <w:t xml:space="preserve">–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w:t>
      </w:r>
      <w:r w:rsidR="00964A1E" w:rsidRPr="00984966">
        <w:rPr>
          <w:sz w:val="27"/>
          <w:szCs w:val="27"/>
        </w:rPr>
        <w:t>Ростовской области</w:t>
      </w:r>
      <w:r w:rsidRPr="00984966">
        <w:rPr>
          <w:sz w:val="27"/>
          <w:szCs w:val="27"/>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0427B4" w:rsidRPr="00984966" w:rsidRDefault="000427B4" w:rsidP="000427B4">
      <w:pPr>
        <w:spacing w:line="240" w:lineRule="auto"/>
        <w:jc w:val="both"/>
        <w:rPr>
          <w:sz w:val="27"/>
          <w:szCs w:val="27"/>
        </w:rPr>
      </w:pPr>
      <w:r w:rsidRPr="00984966">
        <w:rPr>
          <w:b/>
          <w:i/>
          <w:sz w:val="27"/>
          <w:szCs w:val="27"/>
        </w:rPr>
        <w:t xml:space="preserve">16,5 </w:t>
      </w:r>
      <w:r w:rsidRPr="00984966">
        <w:rPr>
          <w:sz w:val="27"/>
          <w:szCs w:val="27"/>
        </w:rPr>
        <w:t>– число, установленное в соответствии с НК РФ;</w:t>
      </w:r>
    </w:p>
    <w:p w:rsidR="000427B4" w:rsidRPr="00984966" w:rsidRDefault="000427B4" w:rsidP="000427B4">
      <w:pPr>
        <w:spacing w:line="240" w:lineRule="auto"/>
        <w:jc w:val="both"/>
        <w:rPr>
          <w:sz w:val="27"/>
          <w:szCs w:val="27"/>
        </w:rPr>
      </w:pPr>
      <w:r w:rsidRPr="00984966">
        <w:rPr>
          <w:b/>
          <w:i/>
          <w:sz w:val="27"/>
          <w:szCs w:val="27"/>
          <w:lang w:val="en-US"/>
        </w:rPr>
        <w:t>B</w:t>
      </w:r>
      <w:r w:rsidRPr="00984966">
        <w:rPr>
          <w:b/>
          <w:i/>
          <w:sz w:val="27"/>
          <w:szCs w:val="27"/>
          <w:vertAlign w:val="subscript"/>
        </w:rPr>
        <w:t xml:space="preserve"> ПИ щеб. (общ.)</w:t>
      </w:r>
      <w:r w:rsidRPr="00984966">
        <w:rPr>
          <w:b/>
          <w:i/>
          <w:sz w:val="27"/>
          <w:szCs w:val="27"/>
        </w:rPr>
        <w:t xml:space="preserve"> </w:t>
      </w:r>
      <w:r w:rsidRPr="00984966">
        <w:rPr>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0427B4" w:rsidRPr="00984966" w:rsidRDefault="000427B4" w:rsidP="000427B4">
      <w:pPr>
        <w:autoSpaceDE w:val="0"/>
        <w:autoSpaceDN w:val="0"/>
        <w:adjustRightInd w:val="0"/>
        <w:spacing w:line="240" w:lineRule="auto"/>
        <w:jc w:val="both"/>
        <w:rPr>
          <w:sz w:val="27"/>
          <w:szCs w:val="27"/>
        </w:rPr>
      </w:pPr>
      <w:r w:rsidRPr="00984966">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427B4" w:rsidRPr="00984966" w:rsidRDefault="000427B4" w:rsidP="000427B4">
      <w:pPr>
        <w:autoSpaceDE w:val="0"/>
        <w:autoSpaceDN w:val="0"/>
        <w:adjustRightInd w:val="0"/>
        <w:spacing w:line="240" w:lineRule="auto"/>
        <w:jc w:val="both"/>
        <w:rPr>
          <w:sz w:val="27"/>
          <w:szCs w:val="27"/>
        </w:rPr>
      </w:pPr>
      <w:r w:rsidRPr="00984966">
        <w:rPr>
          <w:sz w:val="27"/>
          <w:szCs w:val="27"/>
        </w:rPr>
        <w:lastRenderedPageBreak/>
        <w:t>- в налогооблагаемой базе в виде исключения объёмных и стоимостных показателей, облагаемых по ставке 0;</w:t>
      </w:r>
    </w:p>
    <w:p w:rsidR="000427B4" w:rsidRPr="00984966" w:rsidRDefault="000427B4" w:rsidP="000427B4">
      <w:pPr>
        <w:autoSpaceDE w:val="0"/>
        <w:autoSpaceDN w:val="0"/>
        <w:adjustRightInd w:val="0"/>
        <w:spacing w:line="240" w:lineRule="auto"/>
        <w:jc w:val="both"/>
        <w:rPr>
          <w:sz w:val="27"/>
          <w:szCs w:val="27"/>
        </w:rPr>
      </w:pPr>
      <w:r w:rsidRPr="00984966">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427B4" w:rsidRPr="00984966" w:rsidRDefault="000427B4" w:rsidP="000427B4">
      <w:pPr>
        <w:spacing w:line="240" w:lineRule="auto"/>
        <w:jc w:val="both"/>
        <w:rPr>
          <w:sz w:val="27"/>
          <w:szCs w:val="27"/>
        </w:rPr>
      </w:pPr>
      <w:r w:rsidRPr="00984966">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764AC7" w:rsidRDefault="000427B4" w:rsidP="00764AC7">
      <w:pPr>
        <w:spacing w:line="240" w:lineRule="auto"/>
        <w:jc w:val="both"/>
        <w:rPr>
          <w:sz w:val="27"/>
          <w:szCs w:val="27"/>
        </w:rPr>
      </w:pPr>
      <w:r w:rsidRPr="00984966">
        <w:rPr>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w:t>
      </w:r>
      <w:r w:rsidR="00764AC7">
        <w:rPr>
          <w:sz w:val="27"/>
          <w:szCs w:val="27"/>
        </w:rPr>
        <w:t>соответствии со статьями БК РФ.</w:t>
      </w:r>
    </w:p>
    <w:p w:rsidR="000427B4" w:rsidRPr="00BF5BDB" w:rsidRDefault="000427B4" w:rsidP="00292CF7">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94" w:name="_Toc171525902"/>
      <w:bookmarkStart w:id="95" w:name="_Toc226470186"/>
      <w:r w:rsidRPr="00BF5BDB">
        <w:rPr>
          <w:rFonts w:ascii="Times New Roman" w:eastAsia="MS Gothic" w:hAnsi="Times New Roman"/>
          <w:i/>
          <w:sz w:val="27"/>
          <w:szCs w:val="27"/>
        </w:rPr>
        <w:t>Налог на добычу полезных ископаемых в виде природных алмазов</w:t>
      </w:r>
      <w:r w:rsidR="00101229" w:rsidRPr="00BF5BDB">
        <w:rPr>
          <w:rFonts w:ascii="Times New Roman" w:eastAsia="MS Gothic" w:hAnsi="Times New Roman"/>
          <w:i/>
          <w:sz w:val="27"/>
          <w:szCs w:val="27"/>
        </w:rPr>
        <w:t xml:space="preserve"> </w:t>
      </w:r>
      <w:r w:rsidR="00292CF7" w:rsidRPr="00BF5BDB">
        <w:rPr>
          <w:rFonts w:ascii="Times New Roman" w:eastAsia="MS Gothic" w:hAnsi="Times New Roman"/>
          <w:i/>
          <w:sz w:val="27"/>
          <w:szCs w:val="27"/>
        </w:rPr>
        <w:br/>
      </w:r>
      <w:r w:rsidRPr="00BF5BDB">
        <w:rPr>
          <w:rFonts w:ascii="Times New Roman" w:eastAsia="MS Gothic" w:hAnsi="Times New Roman"/>
          <w:i/>
          <w:sz w:val="27"/>
          <w:szCs w:val="27"/>
        </w:rPr>
        <w:t>182 1 07 01050 01 0000 110</w:t>
      </w:r>
      <w:bookmarkEnd w:id="94"/>
      <w:r w:rsidRPr="00BF5BDB">
        <w:rPr>
          <w:rFonts w:ascii="Times New Roman" w:eastAsia="MS Gothic" w:hAnsi="Times New Roman"/>
          <w:i/>
          <w:sz w:val="27"/>
          <w:szCs w:val="27"/>
        </w:rPr>
        <w:t xml:space="preserve"> (прогнозирование не осуществляется в связи с отсутствием поступлений)</w:t>
      </w:r>
      <w:bookmarkEnd w:id="95"/>
    </w:p>
    <w:p w:rsidR="003E7C77" w:rsidRPr="0034546D" w:rsidRDefault="003E7C77" w:rsidP="003E7C77">
      <w:pPr>
        <w:spacing w:line="240" w:lineRule="auto"/>
        <w:jc w:val="both"/>
        <w:rPr>
          <w:sz w:val="27"/>
          <w:szCs w:val="27"/>
        </w:rPr>
      </w:pPr>
      <w:bookmarkStart w:id="96" w:name="_Toc171525903"/>
      <w:r w:rsidRPr="0034546D">
        <w:rPr>
          <w:sz w:val="27"/>
          <w:szCs w:val="27"/>
        </w:rPr>
        <w:t>В прогнозе поступлений налога на добычу полезных ископаемых в виде природных алмазов</w:t>
      </w:r>
      <w:r w:rsidRPr="0055359C">
        <w:rPr>
          <w:sz w:val="27"/>
          <w:szCs w:val="27"/>
        </w:rPr>
        <w:t xml:space="preserve"> </w:t>
      </w:r>
      <w:r w:rsidRPr="0034546D">
        <w:rPr>
          <w:sz w:val="27"/>
          <w:szCs w:val="27"/>
        </w:rPr>
        <w:t>учитываются:</w:t>
      </w:r>
    </w:p>
    <w:p w:rsidR="003E7C77" w:rsidRPr="0034546D" w:rsidRDefault="003E7C77" w:rsidP="003E7C77">
      <w:pPr>
        <w:spacing w:line="240" w:lineRule="auto"/>
        <w:jc w:val="both"/>
        <w:rPr>
          <w:sz w:val="27"/>
          <w:szCs w:val="27"/>
        </w:rPr>
      </w:pPr>
      <w:r w:rsidRPr="0034546D">
        <w:rPr>
          <w:sz w:val="27"/>
          <w:szCs w:val="27"/>
        </w:rPr>
        <w:t xml:space="preserve">- показатели прогноза социально-экономического развития </w:t>
      </w:r>
      <w:r w:rsidR="00AA154F">
        <w:rPr>
          <w:sz w:val="27"/>
          <w:szCs w:val="27"/>
        </w:rPr>
        <w:t>Ростовской области</w:t>
      </w:r>
      <w:r w:rsidRPr="0034546D">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w:t>
      </w:r>
      <w:r w:rsidR="00AA154F" w:rsidRPr="00874134">
        <w:rPr>
          <w:rFonts w:eastAsia="Times New Roman"/>
          <w:sz w:val="27"/>
          <w:szCs w:val="27"/>
          <w:lang w:eastAsia="ru-RU"/>
        </w:rPr>
        <w:t>Ростовской области</w:t>
      </w:r>
      <w:r w:rsidRPr="0034546D">
        <w:rPr>
          <w:sz w:val="27"/>
          <w:szCs w:val="27"/>
        </w:rPr>
        <w:t>;</w:t>
      </w:r>
    </w:p>
    <w:p w:rsidR="003E7C77" w:rsidRPr="0034546D" w:rsidRDefault="003E7C77" w:rsidP="003E7C77">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3E7C77" w:rsidRPr="0034546D" w:rsidRDefault="003E7C77" w:rsidP="003E7C77">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E7C77" w:rsidRPr="0034546D" w:rsidRDefault="003E7C77" w:rsidP="003E7C77">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3E7C77" w:rsidRPr="0034546D" w:rsidRDefault="003E7C77" w:rsidP="003E7C77">
      <w:pPr>
        <w:spacing w:line="240" w:lineRule="auto"/>
        <w:jc w:val="both"/>
        <w:rPr>
          <w:sz w:val="27"/>
          <w:szCs w:val="27"/>
        </w:rPr>
      </w:pPr>
      <w:r w:rsidRPr="0034546D">
        <w:rPr>
          <w:sz w:val="27"/>
          <w:szCs w:val="27"/>
        </w:rPr>
        <w:t>Расчёт прогнозного объёма поступлений налога на добычу полезных ископаемых в виде природных алмазов</w:t>
      </w:r>
      <w:r>
        <w:rPr>
          <w:sz w:val="27"/>
          <w:szCs w:val="27"/>
        </w:rPr>
        <w:t xml:space="preserve"> </w:t>
      </w:r>
      <w:r w:rsidRPr="0034546D">
        <w:rPr>
          <w:sz w:val="27"/>
          <w:szCs w:val="27"/>
        </w:rPr>
        <w:t>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3E7C77" w:rsidRPr="0034546D" w:rsidRDefault="003E7C77" w:rsidP="003E7C77">
      <w:pPr>
        <w:spacing w:line="240" w:lineRule="auto"/>
        <w:jc w:val="both"/>
        <w:rPr>
          <w:sz w:val="27"/>
          <w:szCs w:val="27"/>
        </w:rPr>
      </w:pPr>
      <w:r w:rsidRPr="0034546D">
        <w:rPr>
          <w:sz w:val="27"/>
          <w:szCs w:val="27"/>
        </w:rPr>
        <w:t>Прогнозный объём поступлений налога на добычу полезных ископаемых в виде природных алмазов</w:t>
      </w:r>
      <w:r w:rsidRPr="005F1B42">
        <w:rPr>
          <w:sz w:val="27"/>
          <w:szCs w:val="27"/>
        </w:rPr>
        <w:t xml:space="preserve"> </w:t>
      </w:r>
      <w:r w:rsidRPr="0034546D">
        <w:rPr>
          <w:sz w:val="27"/>
          <w:szCs w:val="27"/>
        </w:rPr>
        <w:t>(</w:t>
      </w:r>
      <w:r w:rsidRPr="0034546D">
        <w:rPr>
          <w:b/>
          <w:i/>
          <w:sz w:val="27"/>
          <w:szCs w:val="27"/>
        </w:rPr>
        <w:t xml:space="preserve">НДПИ </w:t>
      </w:r>
      <w:r w:rsidRPr="0034546D">
        <w:rPr>
          <w:b/>
          <w:i/>
          <w:sz w:val="27"/>
          <w:szCs w:val="27"/>
          <w:vertAlign w:val="subscript"/>
        </w:rPr>
        <w:t>ПИ алмазы</w:t>
      </w:r>
      <w:r w:rsidRPr="0034546D">
        <w:rPr>
          <w:sz w:val="27"/>
          <w:szCs w:val="27"/>
        </w:rPr>
        <w:t>) определяется исходя из следующего алгоритма расчёта:</w:t>
      </w:r>
    </w:p>
    <w:p w:rsidR="003E7C77" w:rsidRPr="0034546D" w:rsidRDefault="003E7C77" w:rsidP="003E7C77">
      <w:pPr>
        <w:spacing w:before="120" w:after="120" w:line="240" w:lineRule="auto"/>
        <w:jc w:val="center"/>
        <w:rPr>
          <w:b/>
          <w:i/>
          <w:sz w:val="27"/>
          <w:szCs w:val="27"/>
        </w:rPr>
      </w:pPr>
      <w:r w:rsidRPr="0034546D">
        <w:rPr>
          <w:b/>
          <w:i/>
          <w:sz w:val="27"/>
          <w:szCs w:val="27"/>
        </w:rPr>
        <w:t xml:space="preserve">НДПИ </w:t>
      </w:r>
      <w:r w:rsidRPr="0034546D">
        <w:rPr>
          <w:b/>
          <w:i/>
          <w:sz w:val="27"/>
          <w:szCs w:val="27"/>
          <w:vertAlign w:val="subscript"/>
        </w:rPr>
        <w:t>ПИ алмазы</w:t>
      </w:r>
      <w:r w:rsidRPr="0034546D">
        <w:rPr>
          <w:b/>
          <w:i/>
          <w:sz w:val="27"/>
          <w:szCs w:val="27"/>
        </w:rPr>
        <w:t xml:space="preserve"> = (Ʃ(</w:t>
      </w:r>
      <w:r w:rsidRPr="0034546D">
        <w:rPr>
          <w:b/>
          <w:i/>
          <w:sz w:val="27"/>
          <w:szCs w:val="27"/>
          <w:lang w:val="en-US"/>
        </w:rPr>
        <w:t>V</w:t>
      </w:r>
      <w:r w:rsidRPr="0034546D">
        <w:rPr>
          <w:b/>
          <w:i/>
          <w:sz w:val="27"/>
          <w:szCs w:val="27"/>
        </w:rPr>
        <w:t xml:space="preserve"> </w:t>
      </w:r>
      <w:r w:rsidRPr="0034546D">
        <w:rPr>
          <w:b/>
          <w:i/>
          <w:sz w:val="27"/>
          <w:szCs w:val="27"/>
          <w:vertAlign w:val="subscript"/>
        </w:rPr>
        <w:t xml:space="preserve">ПИ алмазы </w:t>
      </w:r>
      <w:r w:rsidRPr="0034546D">
        <w:rPr>
          <w:b/>
          <w:i/>
          <w:sz w:val="27"/>
          <w:szCs w:val="27"/>
        </w:rPr>
        <w:t xml:space="preserve">× J </w:t>
      </w:r>
      <w:r w:rsidRPr="0034546D">
        <w:rPr>
          <w:b/>
          <w:i/>
          <w:sz w:val="27"/>
          <w:szCs w:val="27"/>
          <w:vertAlign w:val="subscript"/>
        </w:rPr>
        <w:t>алмазы</w:t>
      </w:r>
      <w:r w:rsidRPr="0034546D">
        <w:rPr>
          <w:b/>
          <w:i/>
          <w:sz w:val="27"/>
          <w:szCs w:val="27"/>
        </w:rPr>
        <w:t xml:space="preserve"> × S </w:t>
      </w:r>
      <w:r>
        <w:rPr>
          <w:b/>
          <w:i/>
          <w:sz w:val="27"/>
          <w:szCs w:val="27"/>
        </w:rPr>
        <w:t xml:space="preserve">+ </w:t>
      </w:r>
      <w:r w:rsidRPr="0034546D">
        <w:rPr>
          <w:b/>
          <w:i/>
          <w:sz w:val="27"/>
          <w:szCs w:val="27"/>
        </w:rPr>
        <w:t xml:space="preserve">(+-) P))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F,</w:t>
      </w:r>
    </w:p>
    <w:p w:rsidR="003E7C77" w:rsidRPr="0034546D" w:rsidRDefault="003E7C77" w:rsidP="003E7C77">
      <w:pPr>
        <w:spacing w:line="240" w:lineRule="auto"/>
        <w:jc w:val="both"/>
        <w:rPr>
          <w:sz w:val="27"/>
          <w:szCs w:val="27"/>
        </w:rPr>
      </w:pPr>
      <w:r w:rsidRPr="0034546D">
        <w:rPr>
          <w:sz w:val="27"/>
          <w:szCs w:val="27"/>
        </w:rPr>
        <w:t>где:</w:t>
      </w:r>
    </w:p>
    <w:p w:rsidR="003E7C77" w:rsidRPr="005F1B42" w:rsidRDefault="003E7C77" w:rsidP="003E7C77">
      <w:pPr>
        <w:spacing w:line="240" w:lineRule="auto"/>
        <w:jc w:val="both"/>
        <w:rPr>
          <w:snapToGrid w:val="0"/>
          <w:sz w:val="27"/>
          <w:szCs w:val="27"/>
          <w:lang w:eastAsia="ru-RU"/>
        </w:rPr>
      </w:pPr>
      <w:r w:rsidRPr="005F1B42">
        <w:rPr>
          <w:b/>
          <w:i/>
          <w:sz w:val="27"/>
          <w:szCs w:val="27"/>
          <w:lang w:val="en-US"/>
        </w:rPr>
        <w:lastRenderedPageBreak/>
        <w:t>V</w:t>
      </w:r>
      <w:r w:rsidRPr="005F1B42">
        <w:rPr>
          <w:b/>
          <w:i/>
          <w:sz w:val="27"/>
          <w:szCs w:val="27"/>
        </w:rPr>
        <w:t xml:space="preserve"> </w:t>
      </w:r>
      <w:r w:rsidRPr="005F1B42">
        <w:rPr>
          <w:b/>
          <w:i/>
          <w:sz w:val="27"/>
          <w:szCs w:val="27"/>
          <w:vertAlign w:val="subscript"/>
        </w:rPr>
        <w:t xml:space="preserve">ПИ алмазы </w:t>
      </w:r>
      <w:r w:rsidRPr="005F1B42">
        <w:rPr>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5F1B42">
        <w:rPr>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и (или) фактическим данным налоговых деклараций, </w:t>
      </w:r>
      <w:r w:rsidRPr="005F1B42">
        <w:rPr>
          <w:snapToGrid w:val="0"/>
          <w:sz w:val="27"/>
          <w:szCs w:val="27"/>
          <w:lang w:eastAsia="ru-RU"/>
        </w:rPr>
        <w:t>млн. рублей;</w:t>
      </w:r>
    </w:p>
    <w:p w:rsidR="003E7C77" w:rsidRPr="0034546D" w:rsidRDefault="003E7C77" w:rsidP="003E7C77">
      <w:pPr>
        <w:spacing w:line="240" w:lineRule="auto"/>
        <w:jc w:val="both"/>
        <w:rPr>
          <w:snapToGrid w:val="0"/>
          <w:sz w:val="27"/>
          <w:szCs w:val="27"/>
          <w:lang w:eastAsia="ru-RU"/>
        </w:rPr>
      </w:pPr>
      <w:r w:rsidRPr="0034546D">
        <w:rPr>
          <w:b/>
          <w:i/>
          <w:sz w:val="27"/>
          <w:szCs w:val="27"/>
        </w:rPr>
        <w:t xml:space="preserve">J </w:t>
      </w:r>
      <w:r w:rsidRPr="0034546D">
        <w:rPr>
          <w:b/>
          <w:i/>
          <w:sz w:val="27"/>
          <w:szCs w:val="27"/>
          <w:vertAlign w:val="subscript"/>
        </w:rPr>
        <w:t>алмазы</w:t>
      </w:r>
      <w:r w:rsidRPr="0034546D">
        <w:rPr>
          <w:b/>
          <w:i/>
          <w:sz w:val="27"/>
          <w:szCs w:val="27"/>
        </w:rPr>
        <w:t xml:space="preserve"> </w:t>
      </w:r>
      <w:r w:rsidRPr="0034546D">
        <w:rPr>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3E7C77" w:rsidRPr="0034546D" w:rsidRDefault="003E7C77" w:rsidP="003E7C77">
      <w:pPr>
        <w:spacing w:line="240" w:lineRule="auto"/>
        <w:jc w:val="both"/>
        <w:rPr>
          <w:snapToGrid w:val="0"/>
          <w:sz w:val="27"/>
          <w:szCs w:val="27"/>
          <w:lang w:eastAsia="ru-RU"/>
        </w:rPr>
      </w:pPr>
      <w:r w:rsidRPr="0034546D">
        <w:rPr>
          <w:b/>
          <w:i/>
          <w:snapToGrid w:val="0"/>
          <w:sz w:val="27"/>
          <w:szCs w:val="27"/>
          <w:lang w:val="en-US" w:eastAsia="ru-RU"/>
        </w:rPr>
        <w:t>S</w:t>
      </w:r>
      <w:r w:rsidRPr="0034546D">
        <w:rPr>
          <w:b/>
          <w:i/>
          <w:snapToGrid w:val="0"/>
          <w:sz w:val="27"/>
          <w:szCs w:val="27"/>
          <w:lang w:eastAsia="ru-RU"/>
        </w:rPr>
        <w:t xml:space="preserve"> </w:t>
      </w:r>
      <w:r w:rsidRPr="0034546D">
        <w:rPr>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3E7C77" w:rsidRPr="0034546D" w:rsidRDefault="003E7C77" w:rsidP="003E7C77">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3E7C77" w:rsidRPr="0034546D" w:rsidRDefault="003E7C77" w:rsidP="003E7C77">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E7C77" w:rsidRDefault="003E7C77" w:rsidP="003E7C77">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E7C77" w:rsidRPr="0034546D" w:rsidRDefault="003E7C77" w:rsidP="003E7C77">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E7C77" w:rsidRPr="0034546D" w:rsidRDefault="003E7C77" w:rsidP="003E7C77">
      <w:pPr>
        <w:autoSpaceDE w:val="0"/>
        <w:autoSpaceDN w:val="0"/>
        <w:adjustRightInd w:val="0"/>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E7C77" w:rsidRPr="0034546D" w:rsidRDefault="003E7C77" w:rsidP="003E7C77">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3E7C77" w:rsidRPr="0034546D" w:rsidRDefault="003E7C77" w:rsidP="003E7C77">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E7C77" w:rsidRPr="0034546D" w:rsidRDefault="003E7C77" w:rsidP="003E7C77">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3E7C77" w:rsidRPr="0034546D" w:rsidRDefault="003E7C77" w:rsidP="003E7C77">
      <w:pPr>
        <w:spacing w:line="240" w:lineRule="auto"/>
        <w:jc w:val="both"/>
        <w:rPr>
          <w:sz w:val="27"/>
          <w:szCs w:val="27"/>
        </w:rPr>
      </w:pPr>
      <w:r w:rsidRPr="0034546D">
        <w:rPr>
          <w:sz w:val="27"/>
          <w:szCs w:val="27"/>
        </w:rPr>
        <w:t>Налог на добычу полезного ископаемого в виде природных алмазов</w:t>
      </w:r>
      <w:r>
        <w:rPr>
          <w:sz w:val="27"/>
          <w:szCs w:val="27"/>
        </w:rPr>
        <w:t xml:space="preserve"> </w:t>
      </w:r>
      <w:r w:rsidRPr="0034546D">
        <w:rPr>
          <w:sz w:val="27"/>
          <w:szCs w:val="27"/>
        </w:rPr>
        <w:t>зачисляется в бюджеты бюджетной системы Российской Федерации по нормативам, установленным в соответствии со статьями БК РФ.</w:t>
      </w:r>
    </w:p>
    <w:p w:rsidR="00B539B2" w:rsidRPr="001B6A9C" w:rsidRDefault="00B539B2" w:rsidP="003E7C77">
      <w:pPr>
        <w:pStyle w:val="3"/>
        <w:numPr>
          <w:ilvl w:val="2"/>
          <w:numId w:val="8"/>
        </w:numPr>
        <w:tabs>
          <w:tab w:val="left" w:pos="993"/>
        </w:tabs>
        <w:spacing w:before="120" w:after="120" w:line="240" w:lineRule="auto"/>
        <w:ind w:left="0" w:firstLine="0"/>
        <w:jc w:val="center"/>
        <w:rPr>
          <w:rFonts w:ascii="Times New Roman" w:eastAsia="MS Gothic" w:hAnsi="Times New Roman"/>
          <w:i/>
          <w:sz w:val="27"/>
          <w:szCs w:val="27"/>
        </w:rPr>
      </w:pPr>
      <w:bookmarkStart w:id="97" w:name="_Toc226470187"/>
      <w:r w:rsidRPr="001B6A9C">
        <w:rPr>
          <w:rFonts w:ascii="Times New Roman" w:eastAsia="MS Gothic" w:hAnsi="Times New Roman"/>
          <w:i/>
          <w:sz w:val="27"/>
          <w:szCs w:val="27"/>
        </w:rPr>
        <w:t>Налог на добычу полезных ископаемых в виде угля (за исключением угля коксующегося)</w:t>
      </w:r>
      <w:r w:rsidR="00101229" w:rsidRPr="001B6A9C">
        <w:rPr>
          <w:rFonts w:ascii="Times New Roman" w:eastAsia="MS Gothic" w:hAnsi="Times New Roman"/>
          <w:i/>
          <w:sz w:val="27"/>
          <w:szCs w:val="27"/>
        </w:rPr>
        <w:t xml:space="preserve"> </w:t>
      </w:r>
      <w:r w:rsidR="001B6A9C" w:rsidRPr="00007182">
        <w:rPr>
          <w:rFonts w:ascii="Times New Roman" w:eastAsia="MS Gothic" w:hAnsi="Times New Roman"/>
          <w:i/>
          <w:sz w:val="27"/>
          <w:szCs w:val="27"/>
        </w:rPr>
        <w:br/>
      </w:r>
      <w:r w:rsidRPr="001B6A9C">
        <w:rPr>
          <w:rFonts w:ascii="Times New Roman" w:eastAsia="MS Gothic" w:hAnsi="Times New Roman"/>
          <w:i/>
          <w:sz w:val="27"/>
          <w:szCs w:val="27"/>
        </w:rPr>
        <w:t>182 1 07 01060 01 0000 110</w:t>
      </w:r>
      <w:bookmarkEnd w:id="96"/>
      <w:bookmarkEnd w:id="97"/>
    </w:p>
    <w:p w:rsidR="003E7C77" w:rsidRPr="003E7C77" w:rsidRDefault="003E7C77" w:rsidP="003E7C77">
      <w:pPr>
        <w:spacing w:line="240" w:lineRule="auto"/>
        <w:jc w:val="both"/>
        <w:rPr>
          <w:sz w:val="27"/>
          <w:szCs w:val="27"/>
        </w:rPr>
      </w:pPr>
      <w:r w:rsidRPr="003E7C77">
        <w:rPr>
          <w:sz w:val="27"/>
          <w:szCs w:val="27"/>
        </w:rPr>
        <w:t>В прогнозе поступлений налога на добычу полезных ископаемых в виде угля (за исключением угля коксующегося), учитываются:</w:t>
      </w:r>
    </w:p>
    <w:p w:rsidR="003E7C77" w:rsidRPr="003E7C77" w:rsidRDefault="003E7C77" w:rsidP="003E7C77">
      <w:pPr>
        <w:spacing w:line="240" w:lineRule="auto"/>
        <w:jc w:val="both"/>
        <w:rPr>
          <w:sz w:val="27"/>
          <w:szCs w:val="27"/>
        </w:rPr>
      </w:pPr>
      <w:r w:rsidRPr="003E7C77">
        <w:rPr>
          <w:sz w:val="27"/>
          <w:szCs w:val="27"/>
        </w:rPr>
        <w:t xml:space="preserve">- показатели прогноза социально-экономического развития </w:t>
      </w:r>
      <w:r w:rsidR="00AA154F">
        <w:rPr>
          <w:sz w:val="27"/>
          <w:szCs w:val="27"/>
        </w:rPr>
        <w:t>Ростовской области</w:t>
      </w:r>
      <w:r w:rsidRPr="003E7C77">
        <w:rPr>
          <w:sz w:val="27"/>
          <w:szCs w:val="27"/>
        </w:rPr>
        <w:t xml:space="preserve">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w:t>
      </w:r>
      <w:r w:rsidRPr="003E7C77">
        <w:rPr>
          <w:sz w:val="27"/>
          <w:szCs w:val="27"/>
        </w:rPr>
        <w:lastRenderedPageBreak/>
        <w:t xml:space="preserve">коксующегося и угля бурого), разрабатываемые Минэкономразвития </w:t>
      </w:r>
      <w:r w:rsidR="00AA154F" w:rsidRPr="00874134">
        <w:rPr>
          <w:rFonts w:eastAsia="Times New Roman"/>
          <w:sz w:val="27"/>
          <w:szCs w:val="27"/>
          <w:lang w:eastAsia="ru-RU"/>
        </w:rPr>
        <w:t>Ростовской области</w:t>
      </w:r>
      <w:r w:rsidRPr="003E7C77">
        <w:rPr>
          <w:sz w:val="27"/>
          <w:szCs w:val="27"/>
        </w:rPr>
        <w:t>;</w:t>
      </w:r>
    </w:p>
    <w:p w:rsidR="003E7C77" w:rsidRPr="003E7C77" w:rsidRDefault="003E7C77" w:rsidP="003E7C77">
      <w:pPr>
        <w:spacing w:line="240" w:lineRule="auto"/>
        <w:jc w:val="both"/>
        <w:rPr>
          <w:sz w:val="27"/>
          <w:szCs w:val="27"/>
        </w:rPr>
      </w:pPr>
      <w:r w:rsidRPr="003E7C77">
        <w:rPr>
          <w:sz w:val="27"/>
          <w:szCs w:val="27"/>
        </w:rPr>
        <w:t xml:space="preserve">- динамика налоговой базы по налогу согласно данным отчёта по форме </w:t>
      </w:r>
    </w:p>
    <w:p w:rsidR="003E7C77" w:rsidRPr="003E7C77" w:rsidRDefault="003E7C77" w:rsidP="003E7C77">
      <w:pPr>
        <w:spacing w:line="240" w:lineRule="auto"/>
        <w:jc w:val="both"/>
        <w:rPr>
          <w:sz w:val="27"/>
          <w:szCs w:val="27"/>
        </w:rPr>
      </w:pPr>
      <w:r w:rsidRPr="003E7C77">
        <w:rPr>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3E7C77" w:rsidRPr="003E7C77" w:rsidRDefault="003E7C77" w:rsidP="003E7C77">
      <w:pPr>
        <w:spacing w:line="240" w:lineRule="auto"/>
        <w:jc w:val="both"/>
        <w:rPr>
          <w:sz w:val="27"/>
          <w:szCs w:val="27"/>
        </w:rPr>
      </w:pPr>
      <w:r w:rsidRPr="003E7C77">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E7C77" w:rsidRPr="003E7C77" w:rsidRDefault="003E7C77" w:rsidP="003E7C77">
      <w:pPr>
        <w:spacing w:line="240" w:lineRule="auto"/>
        <w:jc w:val="both"/>
        <w:rPr>
          <w:sz w:val="27"/>
          <w:szCs w:val="27"/>
        </w:rPr>
      </w:pPr>
      <w:r w:rsidRPr="003E7C77">
        <w:rPr>
          <w:sz w:val="27"/>
          <w:szCs w:val="27"/>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3E7C77" w:rsidRPr="003E7C77" w:rsidRDefault="003E7C77" w:rsidP="003E7C77">
      <w:pPr>
        <w:spacing w:line="240" w:lineRule="auto"/>
        <w:jc w:val="both"/>
        <w:rPr>
          <w:sz w:val="27"/>
          <w:szCs w:val="27"/>
        </w:rPr>
      </w:pPr>
      <w:r w:rsidRPr="003E7C77">
        <w:rPr>
          <w:sz w:val="27"/>
          <w:szCs w:val="27"/>
        </w:rPr>
        <w:t>- налоговые ставки, льготы и преференции, предусмотренные главой 26 НК РФ «Налог на добычу полезных ископаемых» и др. источники.</w:t>
      </w:r>
    </w:p>
    <w:p w:rsidR="003E7C77" w:rsidRPr="003E7C77" w:rsidRDefault="003E7C77" w:rsidP="003E7C77">
      <w:pPr>
        <w:spacing w:line="240" w:lineRule="auto"/>
        <w:jc w:val="both"/>
        <w:rPr>
          <w:sz w:val="27"/>
          <w:szCs w:val="27"/>
        </w:rPr>
      </w:pPr>
      <w:r w:rsidRPr="003E7C77">
        <w:rPr>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3E7C77" w:rsidRPr="003E7C77" w:rsidRDefault="003E7C77" w:rsidP="003E7C77">
      <w:pPr>
        <w:spacing w:line="240" w:lineRule="auto"/>
        <w:jc w:val="both"/>
        <w:rPr>
          <w:sz w:val="27"/>
          <w:szCs w:val="27"/>
        </w:rPr>
      </w:pPr>
      <w:r w:rsidRPr="003E7C77">
        <w:rPr>
          <w:sz w:val="27"/>
          <w:szCs w:val="27"/>
        </w:rPr>
        <w:t xml:space="preserve">Прогнозный объём поступлений налога на добычу полезных ископаемых </w:t>
      </w:r>
    </w:p>
    <w:p w:rsidR="00B539B2" w:rsidRPr="00E574B6" w:rsidRDefault="003E7C77" w:rsidP="003E7C77">
      <w:pPr>
        <w:spacing w:line="240" w:lineRule="auto"/>
        <w:jc w:val="both"/>
        <w:rPr>
          <w:sz w:val="16"/>
          <w:szCs w:val="16"/>
          <w:highlight w:val="yellow"/>
        </w:rPr>
      </w:pPr>
      <w:r w:rsidRPr="003E7C77">
        <w:rPr>
          <w:sz w:val="27"/>
          <w:szCs w:val="27"/>
        </w:rPr>
        <w:t>в виде угля (за исключением угля коксующегося) (НДПИ ПИ уголь) определяется исходя из следующего алгоритма расчёта:</w:t>
      </w:r>
    </w:p>
    <w:p w:rsidR="00B539B2" w:rsidRPr="003E7C77" w:rsidRDefault="00B539B2" w:rsidP="00B539B2">
      <w:pPr>
        <w:spacing w:before="120" w:after="120" w:line="240" w:lineRule="auto"/>
        <w:ind w:firstLine="567"/>
        <w:jc w:val="center"/>
        <w:rPr>
          <w:b/>
          <w:i/>
          <w:sz w:val="27"/>
          <w:szCs w:val="27"/>
        </w:rPr>
      </w:pPr>
      <w:r w:rsidRPr="003E7C77">
        <w:rPr>
          <w:b/>
          <w:i/>
          <w:sz w:val="27"/>
          <w:szCs w:val="27"/>
        </w:rPr>
        <w:t xml:space="preserve">НДПИ </w:t>
      </w:r>
      <w:r w:rsidRPr="003E7C77">
        <w:rPr>
          <w:b/>
          <w:i/>
          <w:sz w:val="27"/>
          <w:szCs w:val="27"/>
          <w:vertAlign w:val="subscript"/>
        </w:rPr>
        <w:t>ПИ уголь</w:t>
      </w:r>
      <w:r w:rsidRPr="003E7C77">
        <w:rPr>
          <w:b/>
          <w:i/>
          <w:sz w:val="27"/>
          <w:szCs w:val="27"/>
        </w:rPr>
        <w:t xml:space="preserve"> = (Ʃ((</w:t>
      </w:r>
      <w:r w:rsidRPr="003E7C77">
        <w:rPr>
          <w:b/>
          <w:i/>
          <w:sz w:val="27"/>
          <w:szCs w:val="27"/>
          <w:lang w:val="en-US"/>
        </w:rPr>
        <w:t>V</w:t>
      </w:r>
      <w:r w:rsidRPr="003E7C77">
        <w:rPr>
          <w:b/>
          <w:i/>
          <w:sz w:val="27"/>
          <w:szCs w:val="27"/>
        </w:rPr>
        <w:t xml:space="preserve"> </w:t>
      </w:r>
      <w:r w:rsidRPr="003E7C77">
        <w:rPr>
          <w:b/>
          <w:i/>
          <w:sz w:val="27"/>
          <w:szCs w:val="27"/>
          <w:vertAlign w:val="subscript"/>
        </w:rPr>
        <w:t xml:space="preserve">ПИ (уголь 1,2,3..,п) </w:t>
      </w:r>
      <w:r w:rsidRPr="003E7C77">
        <w:rPr>
          <w:b/>
          <w:i/>
          <w:sz w:val="27"/>
          <w:szCs w:val="27"/>
        </w:rPr>
        <w:t xml:space="preserve">× </w:t>
      </w:r>
      <w:r w:rsidRPr="003E7C77">
        <w:rPr>
          <w:b/>
          <w:i/>
          <w:sz w:val="27"/>
          <w:szCs w:val="27"/>
          <w:lang w:val="en-US"/>
        </w:rPr>
        <w:t>S</w:t>
      </w:r>
      <w:r w:rsidRPr="003E7C77">
        <w:rPr>
          <w:b/>
          <w:i/>
          <w:sz w:val="27"/>
          <w:szCs w:val="27"/>
        </w:rPr>
        <w:t xml:space="preserve"> </w:t>
      </w:r>
      <w:r w:rsidRPr="003E7C77">
        <w:rPr>
          <w:b/>
          <w:i/>
          <w:sz w:val="27"/>
          <w:szCs w:val="27"/>
          <w:vertAlign w:val="subscript"/>
        </w:rPr>
        <w:t>расчёт.</w:t>
      </w:r>
      <w:r w:rsidRPr="003E7C77">
        <w:rPr>
          <w:b/>
          <w:i/>
          <w:sz w:val="27"/>
          <w:szCs w:val="27"/>
        </w:rPr>
        <w:t>)</w:t>
      </w:r>
      <w:r w:rsidRPr="003E7C77">
        <w:rPr>
          <w:b/>
          <w:i/>
          <w:sz w:val="27"/>
          <w:szCs w:val="27"/>
          <w:vertAlign w:val="subscript"/>
        </w:rPr>
        <w:t xml:space="preserve"> </w:t>
      </w:r>
      <w:r w:rsidRPr="003E7C77">
        <w:rPr>
          <w:b/>
          <w:i/>
          <w:sz w:val="27"/>
          <w:szCs w:val="27"/>
        </w:rPr>
        <w:t>- Ʃ</w:t>
      </w:r>
      <w:r w:rsidRPr="003E7C77">
        <w:rPr>
          <w:i/>
          <w:sz w:val="27"/>
          <w:szCs w:val="27"/>
        </w:rPr>
        <w:t xml:space="preserve"> </w:t>
      </w:r>
      <w:r w:rsidRPr="003E7C77">
        <w:rPr>
          <w:b/>
          <w:i/>
          <w:sz w:val="27"/>
          <w:szCs w:val="27"/>
          <w:lang w:val="en-US"/>
        </w:rPr>
        <w:t>L</w:t>
      </w:r>
      <w:r w:rsidRPr="003E7C77">
        <w:rPr>
          <w:b/>
          <w:i/>
          <w:sz w:val="27"/>
          <w:szCs w:val="27"/>
        </w:rPr>
        <w:t xml:space="preserve"> </w:t>
      </w:r>
      <w:r w:rsidRPr="003E7C77">
        <w:rPr>
          <w:b/>
          <w:i/>
          <w:sz w:val="27"/>
          <w:szCs w:val="27"/>
          <w:vertAlign w:val="subscript"/>
        </w:rPr>
        <w:t>ПИ льгот</w:t>
      </w:r>
      <w:r w:rsidRPr="003E7C77">
        <w:rPr>
          <w:b/>
          <w:i/>
          <w:sz w:val="27"/>
          <w:szCs w:val="27"/>
        </w:rPr>
        <w:t xml:space="preserve">) (+-) </w:t>
      </w:r>
      <w:r w:rsidRPr="003E7C77">
        <w:rPr>
          <w:b/>
          <w:i/>
          <w:sz w:val="27"/>
          <w:szCs w:val="27"/>
          <w:lang w:val="en-US"/>
        </w:rPr>
        <w:t>P</w:t>
      </w:r>
      <w:r w:rsidRPr="003E7C77">
        <w:rPr>
          <w:b/>
          <w:i/>
          <w:sz w:val="27"/>
          <w:szCs w:val="27"/>
        </w:rPr>
        <w:t xml:space="preserve">) × </w:t>
      </w:r>
      <w:r w:rsidRPr="003E7C77">
        <w:rPr>
          <w:b/>
          <w:i/>
          <w:sz w:val="27"/>
          <w:szCs w:val="27"/>
          <w:lang w:val="en-US"/>
        </w:rPr>
        <w:t>K</w:t>
      </w:r>
      <w:r w:rsidRPr="003E7C77">
        <w:rPr>
          <w:b/>
          <w:i/>
          <w:sz w:val="27"/>
          <w:szCs w:val="27"/>
        </w:rPr>
        <w:t xml:space="preserve"> </w:t>
      </w:r>
      <w:r w:rsidRPr="003E7C77">
        <w:rPr>
          <w:b/>
          <w:i/>
          <w:sz w:val="27"/>
          <w:szCs w:val="27"/>
          <w:vertAlign w:val="subscript"/>
        </w:rPr>
        <w:t>соб.</w:t>
      </w:r>
      <w:r w:rsidRPr="003E7C77">
        <w:rPr>
          <w:b/>
          <w:i/>
          <w:sz w:val="27"/>
          <w:szCs w:val="27"/>
        </w:rPr>
        <w:t xml:space="preserve"> (+-) </w:t>
      </w:r>
      <w:r w:rsidRPr="003E7C77">
        <w:rPr>
          <w:b/>
          <w:i/>
          <w:sz w:val="27"/>
          <w:szCs w:val="27"/>
          <w:lang w:val="en-US"/>
        </w:rPr>
        <w:t>F</w:t>
      </w:r>
      <w:r w:rsidRPr="003E7C77">
        <w:rPr>
          <w:b/>
          <w:i/>
          <w:sz w:val="27"/>
          <w:szCs w:val="27"/>
        </w:rPr>
        <w:t>,</w:t>
      </w:r>
    </w:p>
    <w:p w:rsidR="00B539B2" w:rsidRPr="003E7C77" w:rsidRDefault="00B539B2" w:rsidP="00B539B2">
      <w:pPr>
        <w:spacing w:line="240" w:lineRule="auto"/>
        <w:jc w:val="both"/>
        <w:rPr>
          <w:sz w:val="27"/>
          <w:szCs w:val="27"/>
        </w:rPr>
      </w:pPr>
      <w:r w:rsidRPr="003E7C77">
        <w:rPr>
          <w:sz w:val="27"/>
          <w:szCs w:val="27"/>
        </w:rPr>
        <w:t>где:</w:t>
      </w:r>
    </w:p>
    <w:p w:rsidR="00B539B2" w:rsidRPr="003E7C77" w:rsidRDefault="00B539B2" w:rsidP="00B539B2">
      <w:pPr>
        <w:spacing w:line="240" w:lineRule="auto"/>
        <w:jc w:val="both"/>
        <w:rPr>
          <w:snapToGrid w:val="0"/>
          <w:sz w:val="27"/>
          <w:szCs w:val="27"/>
          <w:lang w:eastAsia="ru-RU"/>
        </w:rPr>
      </w:pPr>
      <w:r w:rsidRPr="003E7C77">
        <w:rPr>
          <w:b/>
          <w:i/>
          <w:sz w:val="27"/>
          <w:szCs w:val="27"/>
          <w:lang w:val="en-US"/>
        </w:rPr>
        <w:t>V</w:t>
      </w:r>
      <w:r w:rsidRPr="003E7C77">
        <w:rPr>
          <w:b/>
          <w:i/>
          <w:sz w:val="27"/>
          <w:szCs w:val="27"/>
        </w:rPr>
        <w:t xml:space="preserve"> </w:t>
      </w:r>
      <w:r w:rsidRPr="003E7C77">
        <w:rPr>
          <w:b/>
          <w:i/>
          <w:sz w:val="27"/>
          <w:szCs w:val="27"/>
          <w:vertAlign w:val="subscript"/>
        </w:rPr>
        <w:t xml:space="preserve">ПИ (уголь 1,2,3..,п) </w:t>
      </w:r>
      <w:r w:rsidRPr="003E7C77">
        <w:rPr>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3E7C77">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E7C77">
        <w:rPr>
          <w:snapToGrid w:val="0"/>
          <w:sz w:val="27"/>
          <w:szCs w:val="27"/>
          <w:lang w:eastAsia="ru-RU"/>
        </w:rPr>
        <w:t xml:space="preserve">полезных ископаемых в виде угля по видам угля </w:t>
      </w:r>
      <w:r w:rsidRPr="003E7C77">
        <w:rPr>
          <w:sz w:val="27"/>
          <w:szCs w:val="27"/>
        </w:rPr>
        <w:t>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00274640" w:rsidRPr="003E7C77">
        <w:t xml:space="preserve"> </w:t>
      </w:r>
      <w:r w:rsidR="00274640" w:rsidRPr="003E7C77">
        <w:rPr>
          <w:sz w:val="27"/>
          <w:szCs w:val="27"/>
        </w:rPr>
        <w:t>и (или) фактическим данным налоговых деклараций, млн. тонн;</w:t>
      </w:r>
    </w:p>
    <w:p w:rsidR="00B539B2" w:rsidRPr="003E7C77" w:rsidRDefault="00B539B2" w:rsidP="00B539B2">
      <w:pPr>
        <w:spacing w:line="240" w:lineRule="auto"/>
        <w:jc w:val="both"/>
        <w:rPr>
          <w:snapToGrid w:val="0"/>
          <w:sz w:val="27"/>
          <w:szCs w:val="27"/>
          <w:lang w:eastAsia="ru-RU"/>
        </w:rPr>
      </w:pPr>
      <w:r w:rsidRPr="003E7C77">
        <w:rPr>
          <w:b/>
          <w:i/>
          <w:sz w:val="27"/>
          <w:szCs w:val="27"/>
          <w:lang w:val="en-US"/>
        </w:rPr>
        <w:t>S</w:t>
      </w:r>
      <w:r w:rsidRPr="003E7C77">
        <w:rPr>
          <w:b/>
          <w:i/>
          <w:sz w:val="27"/>
          <w:szCs w:val="27"/>
        </w:rPr>
        <w:t xml:space="preserve"> </w:t>
      </w:r>
      <w:r w:rsidRPr="003E7C77">
        <w:rPr>
          <w:b/>
          <w:i/>
          <w:sz w:val="27"/>
          <w:szCs w:val="27"/>
          <w:vertAlign w:val="subscript"/>
        </w:rPr>
        <w:t>расчёт.</w:t>
      </w:r>
      <w:r w:rsidRPr="003E7C77">
        <w:rPr>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E7C77">
        <w:rPr>
          <w:sz w:val="27"/>
          <w:szCs w:val="27"/>
        </w:rPr>
        <w:t>определяемая на соответствующий прогнозируемый период,</w:t>
      </w:r>
      <w:r w:rsidRPr="003E7C77">
        <w:rPr>
          <w:snapToGrid w:val="0"/>
          <w:sz w:val="27"/>
          <w:szCs w:val="27"/>
          <w:lang w:eastAsia="ru-RU"/>
        </w:rPr>
        <w:t xml:space="preserve"> рублей;</w:t>
      </w:r>
    </w:p>
    <w:p w:rsidR="00B539B2" w:rsidRPr="003E7C77" w:rsidRDefault="00B539B2" w:rsidP="00B539B2">
      <w:pPr>
        <w:spacing w:line="240" w:lineRule="auto"/>
        <w:jc w:val="both"/>
        <w:rPr>
          <w:snapToGrid w:val="0"/>
          <w:sz w:val="27"/>
          <w:szCs w:val="27"/>
          <w:lang w:eastAsia="ru-RU"/>
        </w:rPr>
      </w:pPr>
      <w:r w:rsidRPr="003E7C77">
        <w:rPr>
          <w:b/>
          <w:i/>
          <w:sz w:val="27"/>
          <w:szCs w:val="27"/>
        </w:rPr>
        <w:t>Ʃ</w:t>
      </w:r>
      <w:r w:rsidRPr="003E7C77">
        <w:rPr>
          <w:i/>
          <w:sz w:val="27"/>
          <w:szCs w:val="27"/>
        </w:rPr>
        <w:t xml:space="preserve"> </w:t>
      </w:r>
      <w:r w:rsidRPr="003E7C77">
        <w:rPr>
          <w:b/>
          <w:i/>
          <w:sz w:val="27"/>
          <w:szCs w:val="27"/>
        </w:rPr>
        <w:t xml:space="preserve">L </w:t>
      </w:r>
      <w:r w:rsidRPr="003E7C77">
        <w:rPr>
          <w:b/>
          <w:i/>
          <w:sz w:val="27"/>
          <w:szCs w:val="27"/>
          <w:vertAlign w:val="subscript"/>
        </w:rPr>
        <w:t xml:space="preserve">ПИ льгот </w:t>
      </w:r>
      <w:r w:rsidRPr="003E7C77">
        <w:rPr>
          <w:snapToGrid w:val="0"/>
          <w:sz w:val="27"/>
          <w:szCs w:val="27"/>
          <w:lang w:eastAsia="ru-RU"/>
        </w:rPr>
        <w:t xml:space="preserve">– сумма налоговых льгот, предоставленных налогоплательщикам, </w:t>
      </w:r>
      <w:r w:rsidRPr="003E7C77">
        <w:rPr>
          <w:snapToGrid w:val="0"/>
          <w:sz w:val="27"/>
          <w:szCs w:val="27"/>
          <w:lang w:eastAsia="ru-RU"/>
        </w:rPr>
        <w:br/>
        <w:t xml:space="preserve">в соответствии с НК РФ, в том числе налоговых вычетов, включающих расходы, осуществленные (понесенные) налогоплательщиком и </w:t>
      </w:r>
      <w:r w:rsidR="00986DBD" w:rsidRPr="003E7C77">
        <w:rPr>
          <w:snapToGrid w:val="0"/>
          <w:sz w:val="27"/>
          <w:szCs w:val="27"/>
          <w:lang w:eastAsia="ru-RU"/>
        </w:rPr>
        <w:t>связанные</w:t>
      </w:r>
      <w:r w:rsidRPr="003E7C77">
        <w:rPr>
          <w:snapToGrid w:val="0"/>
          <w:sz w:val="27"/>
          <w:szCs w:val="27"/>
          <w:lang w:eastAsia="ru-RU"/>
        </w:rPr>
        <w:t xml:space="preserve"> с обеспечением безопасных условий и охраны труда при добыче угля, тыс. рублей;</w:t>
      </w:r>
    </w:p>
    <w:p w:rsidR="00B539B2" w:rsidRPr="003E7C77" w:rsidRDefault="00B539B2" w:rsidP="00B539B2">
      <w:pPr>
        <w:spacing w:line="240" w:lineRule="auto"/>
        <w:jc w:val="both"/>
        <w:rPr>
          <w:sz w:val="27"/>
          <w:szCs w:val="27"/>
        </w:rPr>
      </w:pPr>
      <w:r w:rsidRPr="003E7C77">
        <w:rPr>
          <w:b/>
          <w:i/>
          <w:sz w:val="27"/>
          <w:szCs w:val="27"/>
        </w:rPr>
        <w:t>P</w:t>
      </w:r>
      <w:r w:rsidRPr="003E7C77">
        <w:rPr>
          <w:sz w:val="27"/>
          <w:szCs w:val="27"/>
        </w:rPr>
        <w:t xml:space="preserve"> – переходящие платежи, тыс. рублей;</w:t>
      </w:r>
    </w:p>
    <w:p w:rsidR="00B539B2" w:rsidRPr="003E7C77" w:rsidRDefault="00B539B2" w:rsidP="00B539B2">
      <w:pPr>
        <w:spacing w:line="240" w:lineRule="auto"/>
        <w:jc w:val="both"/>
        <w:rPr>
          <w:sz w:val="27"/>
          <w:szCs w:val="27"/>
        </w:rPr>
      </w:pPr>
      <w:r w:rsidRPr="003E7C77">
        <w:rPr>
          <w:b/>
          <w:i/>
          <w:sz w:val="27"/>
          <w:szCs w:val="27"/>
          <w:lang w:val="en-US"/>
        </w:rPr>
        <w:t>K</w:t>
      </w:r>
      <w:r w:rsidRPr="003E7C77">
        <w:rPr>
          <w:b/>
          <w:i/>
          <w:sz w:val="27"/>
          <w:szCs w:val="27"/>
        </w:rPr>
        <w:t xml:space="preserve"> </w:t>
      </w:r>
      <w:r w:rsidRPr="003E7C77">
        <w:rPr>
          <w:b/>
          <w:i/>
          <w:sz w:val="27"/>
          <w:szCs w:val="27"/>
          <w:vertAlign w:val="subscript"/>
        </w:rPr>
        <w:t>соб.</w:t>
      </w:r>
      <w:r w:rsidRPr="003E7C77">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539B2" w:rsidRPr="003E7C77" w:rsidRDefault="00B539B2" w:rsidP="00B539B2">
      <w:pPr>
        <w:spacing w:line="240" w:lineRule="auto"/>
        <w:jc w:val="both"/>
        <w:rPr>
          <w:sz w:val="27"/>
          <w:szCs w:val="27"/>
        </w:rPr>
      </w:pPr>
      <w:r w:rsidRPr="003E7C77">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539B2" w:rsidRPr="003E7C77" w:rsidRDefault="00B539B2" w:rsidP="00B539B2">
      <w:pPr>
        <w:spacing w:line="240" w:lineRule="auto"/>
        <w:jc w:val="both"/>
        <w:rPr>
          <w:sz w:val="27"/>
          <w:szCs w:val="27"/>
        </w:rPr>
      </w:pPr>
      <w:r w:rsidRPr="003E7C77">
        <w:rPr>
          <w:b/>
          <w:i/>
          <w:sz w:val="27"/>
          <w:szCs w:val="27"/>
        </w:rPr>
        <w:t xml:space="preserve">F – </w:t>
      </w:r>
      <w:r w:rsidRPr="003E7C77">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39B2" w:rsidRPr="003E7C77" w:rsidRDefault="00B539B2" w:rsidP="00B539B2">
      <w:pPr>
        <w:spacing w:line="240" w:lineRule="auto"/>
        <w:jc w:val="both"/>
        <w:rPr>
          <w:snapToGrid w:val="0"/>
          <w:sz w:val="27"/>
          <w:szCs w:val="27"/>
          <w:lang w:eastAsia="ru-RU"/>
        </w:rPr>
      </w:pPr>
      <w:r w:rsidRPr="003E7C77">
        <w:rPr>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E7C77">
        <w:rPr>
          <w:i/>
          <w:snapToGrid w:val="0"/>
          <w:sz w:val="27"/>
          <w:szCs w:val="27"/>
          <w:lang w:eastAsia="ru-RU"/>
        </w:rPr>
        <w:t>(</w:t>
      </w:r>
      <w:r w:rsidRPr="003E7C77">
        <w:rPr>
          <w:b/>
          <w:i/>
          <w:sz w:val="27"/>
          <w:szCs w:val="27"/>
          <w:lang w:val="en-US"/>
        </w:rPr>
        <w:t>S</w:t>
      </w:r>
      <w:r w:rsidRPr="003E7C77">
        <w:rPr>
          <w:b/>
          <w:i/>
          <w:sz w:val="27"/>
          <w:szCs w:val="27"/>
        </w:rPr>
        <w:t xml:space="preserve"> </w:t>
      </w:r>
      <w:r w:rsidRPr="003E7C77">
        <w:rPr>
          <w:b/>
          <w:i/>
          <w:sz w:val="27"/>
          <w:szCs w:val="27"/>
          <w:vertAlign w:val="subscript"/>
        </w:rPr>
        <w:t>расчёт.</w:t>
      </w:r>
      <w:r w:rsidRPr="003E7C77">
        <w:rPr>
          <w:i/>
          <w:sz w:val="27"/>
          <w:szCs w:val="27"/>
        </w:rPr>
        <w:t>)</w:t>
      </w:r>
      <w:r w:rsidRPr="003E7C77">
        <w:rPr>
          <w:b/>
          <w:i/>
          <w:sz w:val="27"/>
          <w:szCs w:val="27"/>
          <w:vertAlign w:val="subscript"/>
        </w:rPr>
        <w:t xml:space="preserve"> </w:t>
      </w:r>
      <w:r w:rsidRPr="003E7C77">
        <w:rPr>
          <w:snapToGrid w:val="0"/>
          <w:sz w:val="27"/>
          <w:szCs w:val="27"/>
          <w:lang w:eastAsia="ru-RU"/>
        </w:rPr>
        <w:t>определяется как:</w:t>
      </w:r>
    </w:p>
    <w:p w:rsidR="00B539B2" w:rsidRPr="003E7C77" w:rsidRDefault="00B539B2" w:rsidP="00B539B2">
      <w:pPr>
        <w:spacing w:line="240" w:lineRule="auto"/>
        <w:jc w:val="center"/>
        <w:rPr>
          <w:i/>
          <w:snapToGrid w:val="0"/>
          <w:sz w:val="27"/>
          <w:szCs w:val="27"/>
          <w:lang w:eastAsia="ru-RU"/>
        </w:rPr>
      </w:pPr>
      <w:r w:rsidRPr="003E7C77">
        <w:rPr>
          <w:b/>
          <w:i/>
          <w:sz w:val="27"/>
          <w:szCs w:val="27"/>
          <w:lang w:val="en-US"/>
        </w:rPr>
        <w:t>S</w:t>
      </w:r>
      <w:r w:rsidRPr="003E7C77">
        <w:rPr>
          <w:b/>
          <w:i/>
          <w:sz w:val="27"/>
          <w:szCs w:val="27"/>
        </w:rPr>
        <w:t xml:space="preserve"> </w:t>
      </w:r>
      <w:r w:rsidRPr="003E7C77">
        <w:rPr>
          <w:b/>
          <w:i/>
          <w:sz w:val="27"/>
          <w:szCs w:val="27"/>
          <w:vertAlign w:val="subscript"/>
        </w:rPr>
        <w:t>расчёт</w:t>
      </w:r>
      <w:r w:rsidRPr="003E7C77">
        <w:rPr>
          <w:i/>
          <w:sz w:val="27"/>
          <w:szCs w:val="27"/>
          <w:vertAlign w:val="subscript"/>
        </w:rPr>
        <w:t>.</w:t>
      </w:r>
      <w:r w:rsidRPr="003E7C77">
        <w:rPr>
          <w:i/>
          <w:snapToGrid w:val="0"/>
          <w:sz w:val="27"/>
          <w:szCs w:val="27"/>
          <w:lang w:eastAsia="ru-RU"/>
        </w:rPr>
        <w:t xml:space="preserve"> = </w:t>
      </w:r>
      <w:r w:rsidRPr="003E7C77">
        <w:rPr>
          <w:b/>
          <w:i/>
          <w:snapToGrid w:val="0"/>
          <w:sz w:val="27"/>
          <w:szCs w:val="27"/>
          <w:lang w:val="en-US" w:eastAsia="ru-RU"/>
        </w:rPr>
        <w:t>S</w:t>
      </w:r>
      <w:r w:rsidRPr="003E7C77">
        <w:rPr>
          <w:b/>
          <w:i/>
          <w:snapToGrid w:val="0"/>
          <w:sz w:val="27"/>
          <w:szCs w:val="27"/>
          <w:lang w:eastAsia="ru-RU"/>
        </w:rPr>
        <w:t xml:space="preserve"> </w:t>
      </w:r>
      <w:r w:rsidRPr="003E7C77">
        <w:rPr>
          <w:i/>
          <w:snapToGrid w:val="0"/>
          <w:sz w:val="27"/>
          <w:szCs w:val="27"/>
          <w:lang w:eastAsia="ru-RU"/>
        </w:rPr>
        <w:t xml:space="preserve">× </w:t>
      </w:r>
      <w:r w:rsidRPr="003E7C77">
        <w:rPr>
          <w:b/>
          <w:i/>
          <w:snapToGrid w:val="0"/>
          <w:sz w:val="27"/>
          <w:szCs w:val="27"/>
          <w:lang w:eastAsia="ru-RU"/>
        </w:rPr>
        <w:t>К</w:t>
      </w:r>
      <w:r w:rsidRPr="003E7C77">
        <w:rPr>
          <w:b/>
          <w:i/>
          <w:snapToGrid w:val="0"/>
          <w:sz w:val="27"/>
          <w:szCs w:val="27"/>
          <w:vertAlign w:val="subscript"/>
          <w:lang w:eastAsia="ru-RU"/>
        </w:rPr>
        <w:t xml:space="preserve">дф </w:t>
      </w:r>
      <w:r w:rsidRPr="003E7C77">
        <w:rPr>
          <w:i/>
          <w:snapToGrid w:val="0"/>
          <w:sz w:val="27"/>
          <w:szCs w:val="27"/>
          <w:vertAlign w:val="subscript"/>
          <w:lang w:eastAsia="ru-RU"/>
        </w:rPr>
        <w:t>(уголь1,2,3,…,</w:t>
      </w:r>
      <w:r w:rsidRPr="003E7C77">
        <w:rPr>
          <w:i/>
          <w:snapToGrid w:val="0"/>
          <w:sz w:val="27"/>
          <w:szCs w:val="27"/>
          <w:vertAlign w:val="subscript"/>
          <w:lang w:val="en-US" w:eastAsia="ru-RU"/>
        </w:rPr>
        <w:t>n</w:t>
      </w:r>
      <w:r w:rsidRPr="003E7C77">
        <w:rPr>
          <w:i/>
          <w:snapToGrid w:val="0"/>
          <w:sz w:val="27"/>
          <w:szCs w:val="27"/>
          <w:vertAlign w:val="subscript"/>
          <w:lang w:eastAsia="ru-RU"/>
        </w:rPr>
        <w:t>)</w:t>
      </w:r>
      <w:r w:rsidRPr="003E7C77">
        <w:rPr>
          <w:b/>
          <w:i/>
          <w:sz w:val="27"/>
          <w:szCs w:val="27"/>
          <w:vertAlign w:val="subscript"/>
        </w:rPr>
        <w:t xml:space="preserve"> </w:t>
      </w:r>
      <w:r w:rsidRPr="003E7C77">
        <w:rPr>
          <w:i/>
          <w:snapToGrid w:val="0"/>
          <w:sz w:val="27"/>
          <w:szCs w:val="27"/>
          <w:lang w:eastAsia="ru-RU"/>
        </w:rPr>
        <w:t xml:space="preserve">+ </w:t>
      </w:r>
      <w:r w:rsidR="00986DBD" w:rsidRPr="003E7C77">
        <w:rPr>
          <w:b/>
          <w:i/>
          <w:snapToGrid w:val="0"/>
          <w:sz w:val="27"/>
          <w:szCs w:val="27"/>
          <w:lang w:val="en-US" w:eastAsia="ru-RU"/>
        </w:rPr>
        <w:t>K</w:t>
      </w:r>
      <w:r w:rsidR="00986DBD" w:rsidRPr="003E7C77">
        <w:rPr>
          <w:i/>
          <w:snapToGrid w:val="0"/>
          <w:sz w:val="27"/>
          <w:szCs w:val="27"/>
          <w:vertAlign w:val="subscript"/>
          <w:lang w:eastAsia="ru-RU"/>
        </w:rPr>
        <w:t>(уголь1,2,3,…,n)</w:t>
      </w:r>
      <w:r w:rsidRPr="003E7C77">
        <w:rPr>
          <w:i/>
          <w:snapToGrid w:val="0"/>
          <w:sz w:val="27"/>
          <w:szCs w:val="27"/>
          <w:vertAlign w:val="subscript"/>
          <w:lang w:eastAsia="ru-RU"/>
        </w:rPr>
        <w:t>,</w:t>
      </w:r>
      <w:r w:rsidRPr="003E7C77">
        <w:rPr>
          <w:i/>
          <w:snapToGrid w:val="0"/>
          <w:sz w:val="27"/>
          <w:szCs w:val="27"/>
          <w:lang w:eastAsia="ru-RU"/>
        </w:rPr>
        <w:t xml:space="preserve"> </w:t>
      </w:r>
    </w:p>
    <w:p w:rsidR="00B539B2" w:rsidRPr="003E7C77" w:rsidRDefault="00B539B2" w:rsidP="00B539B2">
      <w:pPr>
        <w:spacing w:line="240" w:lineRule="auto"/>
        <w:jc w:val="both"/>
        <w:rPr>
          <w:sz w:val="27"/>
          <w:szCs w:val="27"/>
        </w:rPr>
      </w:pPr>
      <w:r w:rsidRPr="003E7C77">
        <w:rPr>
          <w:sz w:val="27"/>
          <w:szCs w:val="27"/>
        </w:rPr>
        <w:t>где:</w:t>
      </w:r>
    </w:p>
    <w:p w:rsidR="00B539B2" w:rsidRPr="003E7C77" w:rsidRDefault="00B539B2" w:rsidP="00B539B2">
      <w:pPr>
        <w:spacing w:line="240" w:lineRule="auto"/>
        <w:jc w:val="both"/>
        <w:rPr>
          <w:snapToGrid w:val="0"/>
          <w:sz w:val="27"/>
          <w:szCs w:val="27"/>
          <w:lang w:eastAsia="ru-RU"/>
        </w:rPr>
      </w:pPr>
      <w:r w:rsidRPr="003E7C77">
        <w:rPr>
          <w:b/>
          <w:i/>
          <w:snapToGrid w:val="0"/>
          <w:sz w:val="27"/>
          <w:szCs w:val="27"/>
          <w:lang w:val="en-US" w:eastAsia="ru-RU"/>
        </w:rPr>
        <w:t>S</w:t>
      </w:r>
      <w:r w:rsidRPr="003E7C77">
        <w:rPr>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B539B2" w:rsidRPr="003E7C77" w:rsidRDefault="00B539B2" w:rsidP="00B539B2">
      <w:pPr>
        <w:autoSpaceDE w:val="0"/>
        <w:autoSpaceDN w:val="0"/>
        <w:adjustRightInd w:val="0"/>
        <w:spacing w:line="240" w:lineRule="auto"/>
        <w:jc w:val="both"/>
        <w:rPr>
          <w:sz w:val="27"/>
          <w:szCs w:val="27"/>
          <w:lang w:eastAsia="ru-RU"/>
        </w:rPr>
      </w:pPr>
      <w:r w:rsidRPr="003E7C77">
        <w:rPr>
          <w:b/>
          <w:i/>
          <w:snapToGrid w:val="0"/>
          <w:sz w:val="27"/>
          <w:szCs w:val="27"/>
          <w:lang w:eastAsia="ru-RU"/>
        </w:rPr>
        <w:t>К</w:t>
      </w:r>
      <w:r w:rsidRPr="003E7C77">
        <w:rPr>
          <w:b/>
          <w:i/>
          <w:snapToGrid w:val="0"/>
          <w:sz w:val="27"/>
          <w:szCs w:val="27"/>
          <w:vertAlign w:val="subscript"/>
          <w:lang w:eastAsia="ru-RU"/>
        </w:rPr>
        <w:t xml:space="preserve">дф </w:t>
      </w:r>
      <w:r w:rsidRPr="003E7C77">
        <w:rPr>
          <w:i/>
          <w:snapToGrid w:val="0"/>
          <w:sz w:val="27"/>
          <w:szCs w:val="27"/>
          <w:vertAlign w:val="subscript"/>
          <w:lang w:eastAsia="ru-RU"/>
        </w:rPr>
        <w:t>(уголь1,2,3,…,</w:t>
      </w:r>
      <w:r w:rsidRPr="003E7C77">
        <w:rPr>
          <w:i/>
          <w:snapToGrid w:val="0"/>
          <w:sz w:val="27"/>
          <w:szCs w:val="27"/>
          <w:vertAlign w:val="subscript"/>
          <w:lang w:val="en-US" w:eastAsia="ru-RU"/>
        </w:rPr>
        <w:t>n</w:t>
      </w:r>
      <w:r w:rsidRPr="003E7C77">
        <w:rPr>
          <w:i/>
          <w:snapToGrid w:val="0"/>
          <w:sz w:val="27"/>
          <w:szCs w:val="27"/>
          <w:vertAlign w:val="subscript"/>
          <w:lang w:eastAsia="ru-RU"/>
        </w:rPr>
        <w:t>)</w:t>
      </w:r>
      <w:r w:rsidRPr="003E7C77">
        <w:rPr>
          <w:sz w:val="27"/>
          <w:szCs w:val="27"/>
          <w:lang w:eastAsia="ru-RU"/>
        </w:rPr>
        <w:t xml:space="preserve"> – коэффициент-дефлятор, устанавливаемый по каждому виду угля </w:t>
      </w:r>
      <w:r w:rsidRPr="003E7C77">
        <w:rPr>
          <w:sz w:val="27"/>
          <w:szCs w:val="27"/>
        </w:rPr>
        <w:t xml:space="preserve">(за исключением угля коксующегося) </w:t>
      </w:r>
      <w:r w:rsidRPr="003E7C77">
        <w:rPr>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86DBD" w:rsidRPr="003E7C77" w:rsidRDefault="00986DBD" w:rsidP="00B539B2">
      <w:pPr>
        <w:spacing w:line="240" w:lineRule="auto"/>
        <w:jc w:val="both"/>
        <w:rPr>
          <w:sz w:val="27"/>
          <w:szCs w:val="27"/>
          <w:lang w:eastAsia="ru-RU"/>
        </w:rPr>
      </w:pPr>
      <w:r w:rsidRPr="003E7C77">
        <w:rPr>
          <w:b/>
          <w:i/>
          <w:snapToGrid w:val="0"/>
          <w:sz w:val="27"/>
          <w:szCs w:val="27"/>
          <w:lang w:val="en-US" w:eastAsia="ru-RU"/>
        </w:rPr>
        <w:t>K</w:t>
      </w:r>
      <w:r w:rsidRPr="003E7C77">
        <w:rPr>
          <w:i/>
          <w:snapToGrid w:val="0"/>
          <w:sz w:val="27"/>
          <w:szCs w:val="27"/>
          <w:vertAlign w:val="subscript"/>
          <w:lang w:eastAsia="ru-RU"/>
        </w:rPr>
        <w:t xml:space="preserve">(уголь1,2,3,…,n) - </w:t>
      </w:r>
      <w:r w:rsidRPr="003E7C77">
        <w:rPr>
          <w:sz w:val="27"/>
          <w:szCs w:val="27"/>
          <w:lang w:eastAsia="ru-RU"/>
        </w:rPr>
        <w:t>показатель дополнительной доходности (К</w:t>
      </w:r>
      <w:r w:rsidRPr="003E7C77">
        <w:rPr>
          <w:sz w:val="20"/>
          <w:szCs w:val="20"/>
          <w:lang w:eastAsia="ru-RU"/>
        </w:rPr>
        <w:t>АН</w:t>
      </w:r>
      <w:r w:rsidRPr="003E7C77">
        <w:rPr>
          <w:sz w:val="27"/>
          <w:szCs w:val="27"/>
          <w:lang w:eastAsia="ru-RU"/>
        </w:rPr>
        <w:t>, К</w:t>
      </w:r>
      <w:r w:rsidRPr="003E7C77">
        <w:rPr>
          <w:sz w:val="20"/>
          <w:szCs w:val="20"/>
          <w:lang w:eastAsia="ru-RU"/>
        </w:rPr>
        <w:t>ЭНЕРГ</w:t>
      </w:r>
      <w:r w:rsidRPr="003E7C77">
        <w:rPr>
          <w:sz w:val="27"/>
          <w:szCs w:val="27"/>
          <w:lang w:eastAsia="ru-RU"/>
        </w:rPr>
        <w:t>), устанавливаемый по каждому виду угля</w:t>
      </w:r>
      <w:r w:rsidR="00A419B8" w:rsidRPr="003E7C77">
        <w:rPr>
          <w:sz w:val="27"/>
          <w:szCs w:val="27"/>
          <w:lang w:eastAsia="ru-RU"/>
        </w:rPr>
        <w:t xml:space="preserve"> (за исключением угля коксующегося и угля бурого) и определяемый в соответствии НК РФ, рублей за тонну.</w:t>
      </w:r>
    </w:p>
    <w:p w:rsidR="00B539B2" w:rsidRPr="003E7C77" w:rsidRDefault="00B539B2" w:rsidP="00B539B2">
      <w:pPr>
        <w:spacing w:line="240" w:lineRule="auto"/>
        <w:jc w:val="both"/>
        <w:rPr>
          <w:snapToGrid w:val="0"/>
          <w:sz w:val="27"/>
          <w:szCs w:val="27"/>
          <w:lang w:eastAsia="ru-RU"/>
        </w:rPr>
      </w:pPr>
      <w:r w:rsidRPr="003E7C77">
        <w:rPr>
          <w:snapToGrid w:val="0"/>
          <w:sz w:val="27"/>
          <w:szCs w:val="27"/>
          <w:lang w:eastAsia="ru-RU"/>
        </w:rPr>
        <w:t xml:space="preserve">Сумма налоговых льгот </w:t>
      </w:r>
      <w:r w:rsidRPr="003E7C77">
        <w:rPr>
          <w:i/>
          <w:snapToGrid w:val="0"/>
          <w:sz w:val="27"/>
          <w:szCs w:val="27"/>
          <w:lang w:eastAsia="ru-RU"/>
        </w:rPr>
        <w:t>(</w:t>
      </w:r>
      <w:r w:rsidRPr="003E7C77">
        <w:rPr>
          <w:i/>
          <w:sz w:val="27"/>
          <w:szCs w:val="27"/>
        </w:rPr>
        <w:t xml:space="preserve">Ʃ </w:t>
      </w:r>
      <w:r w:rsidRPr="003E7C77">
        <w:rPr>
          <w:b/>
          <w:i/>
          <w:sz w:val="27"/>
          <w:szCs w:val="27"/>
        </w:rPr>
        <w:t xml:space="preserve">L </w:t>
      </w:r>
      <w:r w:rsidRPr="003E7C77">
        <w:rPr>
          <w:b/>
          <w:i/>
          <w:sz w:val="27"/>
          <w:szCs w:val="27"/>
          <w:vertAlign w:val="subscript"/>
        </w:rPr>
        <w:t>ПИ льгот</w:t>
      </w:r>
      <w:r w:rsidRPr="003E7C77">
        <w:rPr>
          <w:i/>
          <w:sz w:val="27"/>
          <w:szCs w:val="27"/>
        </w:rPr>
        <w:t>)</w:t>
      </w:r>
      <w:r w:rsidRPr="003E7C77">
        <w:rPr>
          <w:b/>
          <w:i/>
          <w:sz w:val="27"/>
          <w:szCs w:val="27"/>
          <w:vertAlign w:val="subscript"/>
        </w:rPr>
        <w:t xml:space="preserve"> </w:t>
      </w:r>
      <w:r w:rsidRPr="003E7C77">
        <w:rPr>
          <w:sz w:val="27"/>
          <w:szCs w:val="27"/>
        </w:rPr>
        <w:t>определяется</w:t>
      </w:r>
      <w:r w:rsidRPr="003E7C77">
        <w:rPr>
          <w:snapToGrid w:val="0"/>
          <w:sz w:val="27"/>
          <w:szCs w:val="27"/>
          <w:lang w:eastAsia="ru-RU"/>
        </w:rPr>
        <w:t>:</w:t>
      </w:r>
    </w:p>
    <w:p w:rsidR="00B539B2" w:rsidRPr="003E7C77" w:rsidRDefault="00B539B2" w:rsidP="00B539B2">
      <w:pPr>
        <w:spacing w:line="240" w:lineRule="auto"/>
        <w:jc w:val="both"/>
        <w:rPr>
          <w:snapToGrid w:val="0"/>
          <w:sz w:val="16"/>
          <w:szCs w:val="16"/>
          <w:lang w:eastAsia="ru-RU"/>
        </w:rPr>
      </w:pPr>
    </w:p>
    <w:p w:rsidR="00B539B2" w:rsidRPr="003E7C77" w:rsidRDefault="00B539B2" w:rsidP="00B539B2">
      <w:pPr>
        <w:spacing w:before="120" w:after="120" w:line="240" w:lineRule="auto"/>
        <w:jc w:val="center"/>
        <w:rPr>
          <w:snapToGrid w:val="0"/>
          <w:sz w:val="27"/>
          <w:szCs w:val="27"/>
          <w:lang w:eastAsia="ru-RU"/>
        </w:rPr>
      </w:pPr>
      <w:r w:rsidRPr="003E7C77">
        <w:rPr>
          <w:i/>
          <w:sz w:val="27"/>
          <w:szCs w:val="27"/>
        </w:rPr>
        <w:t xml:space="preserve">Ʃ </w:t>
      </w:r>
      <w:r w:rsidRPr="003E7C77">
        <w:rPr>
          <w:b/>
          <w:i/>
          <w:sz w:val="27"/>
          <w:szCs w:val="27"/>
        </w:rPr>
        <w:t xml:space="preserve">L </w:t>
      </w:r>
      <w:r w:rsidRPr="003E7C77">
        <w:rPr>
          <w:b/>
          <w:i/>
          <w:sz w:val="27"/>
          <w:szCs w:val="27"/>
          <w:vertAlign w:val="subscript"/>
        </w:rPr>
        <w:t>ПИ льгот</w:t>
      </w:r>
      <w:r w:rsidRPr="003E7C77">
        <w:rPr>
          <w:snapToGrid w:val="0"/>
          <w:sz w:val="27"/>
          <w:szCs w:val="27"/>
          <w:lang w:eastAsia="ru-RU"/>
        </w:rPr>
        <w:t xml:space="preserve"> = </w:t>
      </w:r>
      <w:r w:rsidRPr="003E7C77">
        <w:rPr>
          <w:i/>
          <w:snapToGrid w:val="0"/>
          <w:sz w:val="27"/>
          <w:szCs w:val="27"/>
          <w:lang w:eastAsia="ru-RU"/>
        </w:rPr>
        <w:t>Ʃ((</w:t>
      </w:r>
      <w:r w:rsidRPr="003E7C77">
        <w:rPr>
          <w:b/>
          <w:i/>
          <w:sz w:val="27"/>
          <w:szCs w:val="27"/>
          <w:lang w:val="en-US"/>
        </w:rPr>
        <w:t>V</w:t>
      </w:r>
      <w:r w:rsidRPr="003E7C77">
        <w:rPr>
          <w:b/>
          <w:i/>
          <w:sz w:val="27"/>
          <w:szCs w:val="27"/>
        </w:rPr>
        <w:t xml:space="preserve"> </w:t>
      </w:r>
      <w:r w:rsidRPr="003E7C77">
        <w:rPr>
          <w:b/>
          <w:i/>
          <w:sz w:val="27"/>
          <w:szCs w:val="27"/>
          <w:vertAlign w:val="subscript"/>
        </w:rPr>
        <w:t xml:space="preserve">ПИ (уголь 1,2,3..,п) </w:t>
      </w:r>
      <w:r w:rsidRPr="003E7C77">
        <w:rPr>
          <w:i/>
          <w:snapToGrid w:val="0"/>
          <w:sz w:val="27"/>
          <w:szCs w:val="27"/>
          <w:lang w:eastAsia="ru-RU"/>
        </w:rPr>
        <w:t xml:space="preserve">× </w:t>
      </w:r>
      <w:r w:rsidRPr="003E7C77">
        <w:rPr>
          <w:b/>
          <w:i/>
          <w:sz w:val="27"/>
          <w:szCs w:val="27"/>
          <w:lang w:val="en-US"/>
        </w:rPr>
        <w:t>S</w:t>
      </w:r>
      <w:r w:rsidRPr="003E7C77">
        <w:rPr>
          <w:b/>
          <w:i/>
          <w:sz w:val="27"/>
          <w:szCs w:val="27"/>
        </w:rPr>
        <w:t xml:space="preserve"> </w:t>
      </w:r>
      <w:r w:rsidRPr="003E7C77">
        <w:rPr>
          <w:b/>
          <w:i/>
          <w:sz w:val="27"/>
          <w:szCs w:val="27"/>
          <w:vertAlign w:val="subscript"/>
        </w:rPr>
        <w:t>расчёт.</w:t>
      </w:r>
      <w:r w:rsidRPr="003E7C77">
        <w:rPr>
          <w:i/>
          <w:snapToGrid w:val="0"/>
          <w:sz w:val="27"/>
          <w:szCs w:val="27"/>
          <w:lang w:eastAsia="ru-RU"/>
        </w:rPr>
        <w:t>) ×</w:t>
      </w:r>
      <w:r w:rsidRPr="003E7C77">
        <w:rPr>
          <w:b/>
          <w:i/>
          <w:snapToGrid w:val="0"/>
          <w:sz w:val="27"/>
          <w:szCs w:val="27"/>
          <w:lang w:eastAsia="ru-RU"/>
        </w:rPr>
        <w:t>Д</w:t>
      </w:r>
      <w:r w:rsidRPr="003E7C77">
        <w:rPr>
          <w:i/>
          <w:snapToGrid w:val="0"/>
          <w:sz w:val="27"/>
          <w:szCs w:val="27"/>
          <w:lang w:eastAsia="ru-RU"/>
        </w:rPr>
        <w:t xml:space="preserve"> </w:t>
      </w:r>
      <w:r w:rsidRPr="003E7C77">
        <w:rPr>
          <w:i/>
          <w:snapToGrid w:val="0"/>
          <w:sz w:val="27"/>
          <w:szCs w:val="27"/>
          <w:vertAlign w:val="subscript"/>
          <w:lang w:eastAsia="ru-RU"/>
        </w:rPr>
        <w:t>льгот</w:t>
      </w:r>
      <w:r w:rsidRPr="003E7C77">
        <w:rPr>
          <w:i/>
          <w:snapToGrid w:val="0"/>
          <w:sz w:val="27"/>
          <w:szCs w:val="27"/>
          <w:lang w:eastAsia="ru-RU"/>
        </w:rPr>
        <w:t>),</w:t>
      </w:r>
    </w:p>
    <w:p w:rsidR="00B539B2" w:rsidRPr="003E7C77" w:rsidRDefault="00B539B2" w:rsidP="00B539B2">
      <w:pPr>
        <w:spacing w:line="240" w:lineRule="auto"/>
        <w:jc w:val="both"/>
        <w:rPr>
          <w:sz w:val="27"/>
          <w:szCs w:val="27"/>
        </w:rPr>
      </w:pPr>
      <w:r w:rsidRPr="003E7C77">
        <w:rPr>
          <w:sz w:val="27"/>
          <w:szCs w:val="27"/>
        </w:rPr>
        <w:t>где:</w:t>
      </w:r>
    </w:p>
    <w:p w:rsidR="00B539B2" w:rsidRPr="003E7C77" w:rsidRDefault="00B539B2" w:rsidP="00B539B2">
      <w:pPr>
        <w:spacing w:line="240" w:lineRule="auto"/>
        <w:jc w:val="both"/>
        <w:rPr>
          <w:snapToGrid w:val="0"/>
          <w:sz w:val="27"/>
          <w:szCs w:val="27"/>
          <w:lang w:eastAsia="ru-RU"/>
        </w:rPr>
      </w:pPr>
      <w:r w:rsidRPr="003E7C77">
        <w:rPr>
          <w:b/>
          <w:i/>
          <w:sz w:val="27"/>
          <w:szCs w:val="27"/>
          <w:lang w:val="en-US"/>
        </w:rPr>
        <w:t>V</w:t>
      </w:r>
      <w:r w:rsidRPr="003E7C77">
        <w:rPr>
          <w:b/>
          <w:i/>
          <w:sz w:val="27"/>
          <w:szCs w:val="27"/>
        </w:rPr>
        <w:t xml:space="preserve"> </w:t>
      </w:r>
      <w:r w:rsidRPr="003E7C77">
        <w:rPr>
          <w:b/>
          <w:i/>
          <w:sz w:val="27"/>
          <w:szCs w:val="27"/>
          <w:vertAlign w:val="subscript"/>
        </w:rPr>
        <w:t xml:space="preserve">ПИ (уголь 1,2,3..,п) </w:t>
      </w:r>
      <w:r w:rsidRPr="003E7C77">
        <w:rPr>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3E7C77">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E7C77">
        <w:rPr>
          <w:snapToGrid w:val="0"/>
          <w:sz w:val="27"/>
          <w:szCs w:val="27"/>
          <w:lang w:eastAsia="ru-RU"/>
        </w:rPr>
        <w:t xml:space="preserve">полезных ископаемых в виде угля по видам угля </w:t>
      </w:r>
      <w:r w:rsidRPr="003E7C77">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w:t>
      </w:r>
      <w:r w:rsidR="00B94BB4" w:rsidRPr="003E7C77">
        <w:rPr>
          <w:sz w:val="27"/>
          <w:szCs w:val="27"/>
        </w:rPr>
        <w:t>данным отчёта по форме № 5-НДПИ</w:t>
      </w:r>
      <w:r w:rsidRPr="003E7C77">
        <w:rPr>
          <w:sz w:val="27"/>
          <w:szCs w:val="27"/>
        </w:rPr>
        <w:t xml:space="preserve"> </w:t>
      </w:r>
      <w:r w:rsidR="00B94BB4" w:rsidRPr="003E7C77">
        <w:rPr>
          <w:snapToGrid w:val="0"/>
          <w:sz w:val="27"/>
          <w:szCs w:val="27"/>
          <w:lang w:eastAsia="ru-RU"/>
        </w:rPr>
        <w:t>и (или) фактическим данным налоговых деклараций, млн. тонн</w:t>
      </w:r>
      <w:r w:rsidRPr="003E7C77">
        <w:rPr>
          <w:snapToGrid w:val="0"/>
          <w:sz w:val="27"/>
          <w:szCs w:val="27"/>
          <w:lang w:eastAsia="ru-RU"/>
        </w:rPr>
        <w:t>;</w:t>
      </w:r>
    </w:p>
    <w:p w:rsidR="00B539B2" w:rsidRPr="003E7C77" w:rsidRDefault="00B539B2" w:rsidP="00B539B2">
      <w:pPr>
        <w:spacing w:line="240" w:lineRule="auto"/>
        <w:jc w:val="both"/>
        <w:rPr>
          <w:snapToGrid w:val="0"/>
          <w:sz w:val="27"/>
          <w:szCs w:val="27"/>
          <w:lang w:eastAsia="ru-RU"/>
        </w:rPr>
      </w:pPr>
      <w:r w:rsidRPr="003E7C77">
        <w:rPr>
          <w:b/>
          <w:i/>
          <w:sz w:val="27"/>
          <w:szCs w:val="27"/>
          <w:lang w:val="en-US"/>
        </w:rPr>
        <w:t>S</w:t>
      </w:r>
      <w:r w:rsidRPr="003E7C77">
        <w:rPr>
          <w:b/>
          <w:i/>
          <w:sz w:val="27"/>
          <w:szCs w:val="27"/>
        </w:rPr>
        <w:t xml:space="preserve"> </w:t>
      </w:r>
      <w:r w:rsidRPr="003E7C77">
        <w:rPr>
          <w:b/>
          <w:i/>
          <w:sz w:val="27"/>
          <w:szCs w:val="27"/>
          <w:vertAlign w:val="subscript"/>
        </w:rPr>
        <w:t>расчёт.</w:t>
      </w:r>
      <w:r w:rsidRPr="003E7C77">
        <w:rPr>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E7C77">
        <w:rPr>
          <w:sz w:val="27"/>
          <w:szCs w:val="27"/>
        </w:rPr>
        <w:t>определяемая на соответствующий прогнозируемый период,</w:t>
      </w:r>
      <w:r w:rsidRPr="003E7C77">
        <w:rPr>
          <w:snapToGrid w:val="0"/>
          <w:sz w:val="27"/>
          <w:szCs w:val="27"/>
          <w:lang w:eastAsia="ru-RU"/>
        </w:rPr>
        <w:t xml:space="preserve"> рублей;</w:t>
      </w:r>
    </w:p>
    <w:p w:rsidR="00B539B2" w:rsidRPr="003E7C77" w:rsidRDefault="00B539B2" w:rsidP="00B539B2">
      <w:pPr>
        <w:spacing w:line="240" w:lineRule="auto"/>
        <w:jc w:val="both"/>
        <w:rPr>
          <w:sz w:val="27"/>
          <w:szCs w:val="27"/>
          <w:lang w:eastAsia="ru-RU"/>
        </w:rPr>
      </w:pPr>
      <w:r w:rsidRPr="003E7C77">
        <w:rPr>
          <w:b/>
          <w:i/>
          <w:snapToGrid w:val="0"/>
          <w:sz w:val="27"/>
          <w:szCs w:val="27"/>
          <w:lang w:eastAsia="ru-RU"/>
        </w:rPr>
        <w:t>Д</w:t>
      </w:r>
      <w:r w:rsidRPr="003E7C77">
        <w:rPr>
          <w:snapToGrid w:val="0"/>
          <w:sz w:val="27"/>
          <w:szCs w:val="27"/>
          <w:lang w:eastAsia="ru-RU"/>
        </w:rPr>
        <w:t xml:space="preserve"> </w:t>
      </w:r>
      <w:r w:rsidRPr="003E7C77">
        <w:rPr>
          <w:snapToGrid w:val="0"/>
          <w:sz w:val="27"/>
          <w:szCs w:val="27"/>
          <w:vertAlign w:val="subscript"/>
          <w:lang w:eastAsia="ru-RU"/>
        </w:rPr>
        <w:t>льгот</w:t>
      </w:r>
      <w:r w:rsidRPr="003E7C77">
        <w:rPr>
          <w:sz w:val="27"/>
          <w:szCs w:val="27"/>
          <w:lang w:eastAsia="ru-RU"/>
        </w:rPr>
        <w:t xml:space="preserve"> – показатель, определяющий долю льготы по налогу, %. </w:t>
      </w:r>
    </w:p>
    <w:p w:rsidR="00B539B2" w:rsidRPr="003E7C77" w:rsidRDefault="00B539B2" w:rsidP="00B539B2">
      <w:pPr>
        <w:spacing w:line="240" w:lineRule="auto"/>
        <w:jc w:val="both"/>
        <w:rPr>
          <w:sz w:val="27"/>
          <w:szCs w:val="27"/>
        </w:rPr>
      </w:pPr>
      <w:r w:rsidRPr="003E7C77">
        <w:rPr>
          <w:sz w:val="27"/>
          <w:szCs w:val="27"/>
          <w:lang w:eastAsia="ru-RU"/>
        </w:rPr>
        <w:t>Показатель, определяющий долю льготы по налогу (</w:t>
      </w:r>
      <w:r w:rsidRPr="003E7C77">
        <w:rPr>
          <w:b/>
          <w:i/>
          <w:snapToGrid w:val="0"/>
          <w:sz w:val="27"/>
          <w:szCs w:val="27"/>
          <w:lang w:eastAsia="ru-RU"/>
        </w:rPr>
        <w:t>Д</w:t>
      </w:r>
      <w:r w:rsidRPr="003E7C77">
        <w:rPr>
          <w:snapToGrid w:val="0"/>
          <w:sz w:val="27"/>
          <w:szCs w:val="27"/>
          <w:lang w:eastAsia="ru-RU"/>
        </w:rPr>
        <w:t xml:space="preserve"> </w:t>
      </w:r>
      <w:r w:rsidRPr="003E7C77">
        <w:rPr>
          <w:snapToGrid w:val="0"/>
          <w:sz w:val="27"/>
          <w:szCs w:val="27"/>
          <w:vertAlign w:val="subscript"/>
          <w:lang w:eastAsia="ru-RU"/>
        </w:rPr>
        <w:t>льгот</w:t>
      </w:r>
      <w:r w:rsidRPr="003E7C77">
        <w:rPr>
          <w:snapToGrid w:val="0"/>
          <w:sz w:val="27"/>
          <w:szCs w:val="27"/>
          <w:lang w:eastAsia="ru-RU"/>
        </w:rPr>
        <w:t>)</w:t>
      </w:r>
      <w:r w:rsidRPr="003E7C77">
        <w:rPr>
          <w:sz w:val="27"/>
          <w:szCs w:val="27"/>
          <w:lang w:eastAsia="ru-RU"/>
        </w:rPr>
        <w:t xml:space="preserve">, </w:t>
      </w:r>
      <w:r w:rsidRPr="003E7C77">
        <w:rPr>
          <w:sz w:val="27"/>
          <w:szCs w:val="27"/>
        </w:rPr>
        <w:t>определяется как частное от деления суммы налоговых льгот в отношении угля на сумму налога,</w:t>
      </w:r>
      <w:r w:rsidRPr="003E7C77">
        <w:rPr>
          <w:sz w:val="27"/>
          <w:szCs w:val="27"/>
          <w:lang w:eastAsia="ru-RU"/>
        </w:rPr>
        <w:t xml:space="preserve"> подлежащего уплате в бюджет, с учётом суммы налоговых льгот </w:t>
      </w:r>
      <w:r w:rsidRPr="003E7C77">
        <w:rPr>
          <w:sz w:val="27"/>
          <w:szCs w:val="27"/>
        </w:rPr>
        <w:t>(согласно данным отчёта по форме № 5-НДПИ).</w:t>
      </w:r>
    </w:p>
    <w:p w:rsidR="00B539B2" w:rsidRPr="003E7C77" w:rsidRDefault="00B539B2" w:rsidP="00B539B2">
      <w:pPr>
        <w:spacing w:line="240" w:lineRule="auto"/>
        <w:jc w:val="both"/>
        <w:rPr>
          <w:sz w:val="27"/>
          <w:szCs w:val="27"/>
        </w:rPr>
      </w:pPr>
      <w:r w:rsidRPr="003E7C77">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E7C77">
        <w:rPr>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539B2" w:rsidRPr="003E7C77" w:rsidRDefault="00B539B2" w:rsidP="00B539B2">
      <w:pPr>
        <w:autoSpaceDE w:val="0"/>
        <w:autoSpaceDN w:val="0"/>
        <w:adjustRightInd w:val="0"/>
        <w:spacing w:line="240" w:lineRule="auto"/>
        <w:jc w:val="both"/>
        <w:rPr>
          <w:sz w:val="27"/>
          <w:szCs w:val="27"/>
        </w:rPr>
      </w:pPr>
      <w:r w:rsidRPr="003E7C77">
        <w:rPr>
          <w:sz w:val="27"/>
          <w:szCs w:val="27"/>
        </w:rPr>
        <w:t>- в налогооблагаемой базе в виде исключения объёмных и стоимостных показателей, облагаемых по ставке 0;</w:t>
      </w:r>
    </w:p>
    <w:p w:rsidR="00B539B2" w:rsidRPr="003E7C77" w:rsidRDefault="00B539B2" w:rsidP="00B539B2">
      <w:pPr>
        <w:autoSpaceDE w:val="0"/>
        <w:autoSpaceDN w:val="0"/>
        <w:adjustRightInd w:val="0"/>
        <w:spacing w:line="240" w:lineRule="auto"/>
        <w:jc w:val="both"/>
        <w:rPr>
          <w:sz w:val="27"/>
          <w:szCs w:val="27"/>
        </w:rPr>
      </w:pPr>
      <w:r w:rsidRPr="003E7C77">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539B2" w:rsidRPr="003E7C77" w:rsidRDefault="00B539B2" w:rsidP="00B539B2">
      <w:pPr>
        <w:spacing w:line="240" w:lineRule="auto"/>
        <w:jc w:val="both"/>
        <w:rPr>
          <w:sz w:val="27"/>
          <w:szCs w:val="27"/>
        </w:rPr>
      </w:pPr>
      <w:r w:rsidRPr="003E7C77">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3E7C77" w:rsidRDefault="00B539B2" w:rsidP="000427B4">
      <w:pPr>
        <w:spacing w:line="240" w:lineRule="auto"/>
        <w:jc w:val="both"/>
        <w:rPr>
          <w:sz w:val="27"/>
          <w:szCs w:val="27"/>
        </w:rPr>
      </w:pPr>
      <w:r w:rsidRPr="003E7C77">
        <w:rPr>
          <w:sz w:val="27"/>
          <w:szCs w:val="27"/>
        </w:rPr>
        <w:t>Налог на добычу п</w:t>
      </w:r>
      <w:r w:rsidRPr="003E7C77">
        <w:rPr>
          <w:snapToGrid w:val="0"/>
          <w:sz w:val="27"/>
          <w:szCs w:val="27"/>
          <w:lang w:eastAsia="ru-RU"/>
        </w:rPr>
        <w:t xml:space="preserve">олезных ископаемых в виде угля </w:t>
      </w:r>
      <w:r w:rsidRPr="003E7C77">
        <w:rPr>
          <w:sz w:val="27"/>
          <w:szCs w:val="27"/>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0427B4" w:rsidRPr="00AA154F"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98" w:name="_Toc226470188"/>
      <w:r w:rsidRPr="00AA154F">
        <w:rPr>
          <w:rFonts w:ascii="Times New Roman" w:eastAsia="MS Gothic"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101229" w:rsidRPr="00AA154F">
        <w:rPr>
          <w:rFonts w:ascii="Times New Roman" w:eastAsia="MS Gothic" w:hAnsi="Times New Roman"/>
          <w:i/>
          <w:sz w:val="27"/>
          <w:szCs w:val="27"/>
        </w:rPr>
        <w:t xml:space="preserve"> </w:t>
      </w:r>
      <w:r w:rsidRPr="00AA154F">
        <w:rPr>
          <w:rFonts w:ascii="Times New Roman" w:eastAsia="MS Gothic" w:hAnsi="Times New Roman"/>
          <w:i/>
          <w:sz w:val="27"/>
          <w:szCs w:val="27"/>
        </w:rPr>
        <w:t>182 1 07 01080 01 0000 110</w:t>
      </w:r>
      <w:r w:rsidR="00B539B2" w:rsidRPr="00AA154F">
        <w:rPr>
          <w:rFonts w:ascii="Times New Roman" w:eastAsia="MS Gothic" w:hAnsi="Times New Roman"/>
          <w:i/>
          <w:sz w:val="27"/>
          <w:szCs w:val="27"/>
        </w:rPr>
        <w:t xml:space="preserve"> (прогнозирование не осуществляется в связи с отсутствием поступлений)</w:t>
      </w:r>
      <w:bookmarkEnd w:id="98"/>
    </w:p>
    <w:p w:rsidR="00AA154F" w:rsidRPr="0034546D" w:rsidRDefault="00AA154F" w:rsidP="00AA154F">
      <w:pPr>
        <w:spacing w:line="240" w:lineRule="auto"/>
        <w:jc w:val="both"/>
        <w:rPr>
          <w:sz w:val="27"/>
          <w:szCs w:val="27"/>
        </w:rPr>
      </w:pPr>
      <w:bookmarkStart w:id="99" w:name="_Toc171525906"/>
      <w:r w:rsidRPr="0034546D">
        <w:rPr>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AA154F" w:rsidRPr="0034546D" w:rsidRDefault="00AA154F" w:rsidP="00AA154F">
      <w:pPr>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sidRPr="00874134">
        <w:rPr>
          <w:rFonts w:eastAsia="Times New Roman"/>
          <w:sz w:val="27"/>
          <w:szCs w:val="27"/>
          <w:lang w:eastAsia="ru-RU"/>
        </w:rPr>
        <w:t>Ростовской области</w:t>
      </w:r>
      <w:r w:rsidRPr="0034546D">
        <w:rPr>
          <w:sz w:val="27"/>
          <w:szCs w:val="27"/>
        </w:rPr>
        <w:t>;</w:t>
      </w:r>
    </w:p>
    <w:p w:rsidR="00AA154F" w:rsidRPr="0034546D" w:rsidRDefault="00AA154F" w:rsidP="00AA154F">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A154F" w:rsidRPr="0034546D" w:rsidRDefault="00AA154F" w:rsidP="00AA154F">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A154F" w:rsidRPr="0034546D" w:rsidRDefault="00AA154F" w:rsidP="00AA154F">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AA154F" w:rsidRPr="0034546D" w:rsidRDefault="00AA154F" w:rsidP="00AA154F">
      <w:pPr>
        <w:spacing w:line="240" w:lineRule="auto"/>
        <w:jc w:val="both"/>
        <w:rPr>
          <w:sz w:val="27"/>
          <w:szCs w:val="27"/>
        </w:rPr>
      </w:pPr>
      <w:r w:rsidRPr="0034546D">
        <w:rPr>
          <w:sz w:val="27"/>
          <w:szCs w:val="27"/>
        </w:rPr>
        <w:t xml:space="preserve">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w:t>
      </w:r>
      <w:r w:rsidRPr="0034546D">
        <w:rPr>
          <w:sz w:val="27"/>
          <w:szCs w:val="27"/>
        </w:rPr>
        <w:lastRenderedPageBreak/>
        <w:t>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AA154F" w:rsidRPr="0034546D" w:rsidRDefault="00AA154F" w:rsidP="00AA154F">
      <w:pPr>
        <w:spacing w:line="240" w:lineRule="auto"/>
        <w:jc w:val="both"/>
        <w:rPr>
          <w:sz w:val="27"/>
          <w:szCs w:val="27"/>
        </w:rPr>
      </w:pPr>
      <w:r w:rsidRPr="0034546D">
        <w:rPr>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4546D">
        <w:rPr>
          <w:b/>
          <w:i/>
          <w:sz w:val="27"/>
          <w:szCs w:val="27"/>
        </w:rPr>
        <w:t>НДПИ</w:t>
      </w:r>
      <w:r w:rsidRPr="0034546D">
        <w:rPr>
          <w:b/>
          <w:i/>
          <w:sz w:val="27"/>
          <w:szCs w:val="27"/>
          <w:vertAlign w:val="subscript"/>
        </w:rPr>
        <w:t>рента</w:t>
      </w:r>
      <w:r w:rsidRPr="0034546D">
        <w:rPr>
          <w:i/>
          <w:sz w:val="27"/>
          <w:szCs w:val="27"/>
        </w:rPr>
        <w:t xml:space="preserve">) </w:t>
      </w:r>
      <w:r w:rsidRPr="0034546D">
        <w:rPr>
          <w:sz w:val="27"/>
          <w:szCs w:val="27"/>
        </w:rPr>
        <w:t>определяется исходя из следующего алгоритма расчёта:</w:t>
      </w:r>
    </w:p>
    <w:p w:rsidR="00AA154F" w:rsidRPr="0034546D" w:rsidRDefault="00AA154F" w:rsidP="00AA154F">
      <w:pPr>
        <w:spacing w:before="120" w:after="120" w:line="240" w:lineRule="auto"/>
        <w:jc w:val="center"/>
        <w:rPr>
          <w:b/>
          <w:i/>
          <w:sz w:val="27"/>
          <w:szCs w:val="27"/>
        </w:rPr>
      </w:pPr>
      <w:r w:rsidRPr="0034546D">
        <w:rPr>
          <w:b/>
          <w:i/>
          <w:sz w:val="27"/>
          <w:szCs w:val="27"/>
        </w:rPr>
        <w:t xml:space="preserve">НДПИ </w:t>
      </w:r>
      <w:r w:rsidRPr="0034546D">
        <w:rPr>
          <w:b/>
          <w:i/>
          <w:sz w:val="27"/>
          <w:szCs w:val="27"/>
          <w:vertAlign w:val="subscript"/>
        </w:rPr>
        <w:t>рента</w:t>
      </w:r>
      <w:r w:rsidRPr="0034546D">
        <w:rPr>
          <w:b/>
          <w:i/>
          <w:sz w:val="27"/>
          <w:szCs w:val="27"/>
        </w:rPr>
        <w:t xml:space="preserve"> = (Ʃ(</w:t>
      </w:r>
      <w:r w:rsidRPr="0034546D">
        <w:rPr>
          <w:b/>
          <w:i/>
          <w:sz w:val="27"/>
          <w:szCs w:val="27"/>
          <w:lang w:val="en-US"/>
        </w:rPr>
        <w:t>U</w:t>
      </w:r>
      <w:r w:rsidRPr="0034546D">
        <w:rPr>
          <w:b/>
          <w:i/>
          <w:sz w:val="27"/>
          <w:szCs w:val="27"/>
        </w:rPr>
        <w:t xml:space="preserve"> </w:t>
      </w:r>
      <w:r w:rsidRPr="0034546D">
        <w:rPr>
          <w:b/>
          <w:i/>
          <w:sz w:val="27"/>
          <w:szCs w:val="27"/>
          <w:vertAlign w:val="subscript"/>
        </w:rPr>
        <w:t xml:space="preserve">рента </w:t>
      </w:r>
      <w:r w:rsidRPr="0034546D">
        <w:rPr>
          <w:b/>
          <w:i/>
          <w:sz w:val="27"/>
          <w:szCs w:val="27"/>
        </w:rPr>
        <w:t>× S (</w:t>
      </w:r>
      <w:r w:rsidRPr="0034546D">
        <w:rPr>
          <w:b/>
          <w:i/>
          <w:sz w:val="27"/>
          <w:szCs w:val="27"/>
          <w:vertAlign w:val="subscript"/>
        </w:rPr>
        <w:t>или</w:t>
      </w:r>
      <w:r w:rsidRPr="0034546D">
        <w:rPr>
          <w:b/>
          <w:i/>
          <w:sz w:val="27"/>
          <w:szCs w:val="27"/>
        </w:rPr>
        <w:t xml:space="preserve"> S </w:t>
      </w:r>
      <w:r w:rsidRPr="0034546D">
        <w:rPr>
          <w:b/>
          <w:i/>
          <w:sz w:val="27"/>
          <w:szCs w:val="27"/>
          <w:vertAlign w:val="subscript"/>
        </w:rPr>
        <w:t>расчет.</w:t>
      </w:r>
      <w:r w:rsidRPr="0034546D">
        <w:rPr>
          <w:b/>
          <w:i/>
          <w:sz w:val="27"/>
          <w:szCs w:val="27"/>
        </w:rPr>
        <w:t>) + Ʃ(V</w:t>
      </w:r>
      <w:r w:rsidRPr="0034546D">
        <w:rPr>
          <w:b/>
          <w:i/>
          <w:sz w:val="27"/>
          <w:szCs w:val="27"/>
          <w:vertAlign w:val="subscript"/>
        </w:rPr>
        <w:t>м.к.р.</w:t>
      </w:r>
      <w:r w:rsidRPr="0034546D">
        <w:rPr>
          <w:b/>
          <w:sz w:val="27"/>
          <w:szCs w:val="27"/>
          <w:vertAlign w:val="subscript"/>
        </w:rPr>
        <w:t xml:space="preserve"> </w:t>
      </w:r>
      <w:r w:rsidRPr="0034546D">
        <w:rPr>
          <w:b/>
          <w:i/>
          <w:sz w:val="27"/>
          <w:szCs w:val="27"/>
        </w:rPr>
        <w:t>× S</w:t>
      </w:r>
      <w:r w:rsidRPr="0034546D">
        <w:rPr>
          <w:b/>
          <w:i/>
          <w:sz w:val="27"/>
          <w:szCs w:val="27"/>
          <w:vertAlign w:val="subscript"/>
        </w:rPr>
        <w:t>м.к.р..</w:t>
      </w:r>
      <w:r w:rsidRPr="0034546D">
        <w:rPr>
          <w:b/>
          <w:i/>
          <w:sz w:val="27"/>
          <w:szCs w:val="27"/>
        </w:rPr>
        <w:t>)) × К</w:t>
      </w:r>
      <w:r w:rsidRPr="0034546D">
        <w:rPr>
          <w:b/>
          <w:i/>
          <w:sz w:val="27"/>
          <w:szCs w:val="27"/>
          <w:vertAlign w:val="subscript"/>
        </w:rPr>
        <w:t>рента</w:t>
      </w:r>
      <w:r w:rsidRPr="0034546D">
        <w:rPr>
          <w:b/>
          <w:i/>
          <w:sz w:val="27"/>
          <w:szCs w:val="27"/>
        </w:rPr>
        <w:t xml:space="preserve"> - Ʃ</w:t>
      </w:r>
      <w:r w:rsidRPr="0034546D">
        <w:rPr>
          <w:i/>
          <w:sz w:val="27"/>
          <w:szCs w:val="27"/>
        </w:rPr>
        <w:t xml:space="preserve"> </w:t>
      </w:r>
      <w:r w:rsidRPr="0034546D">
        <w:rPr>
          <w:b/>
          <w:i/>
          <w:sz w:val="27"/>
          <w:szCs w:val="27"/>
          <w:lang w:val="en-US"/>
        </w:rPr>
        <w:t>H</w:t>
      </w:r>
      <w:r w:rsidRPr="0034546D">
        <w:rPr>
          <w:b/>
          <w:i/>
          <w:sz w:val="27"/>
          <w:szCs w:val="27"/>
          <w:vertAlign w:val="subscript"/>
        </w:rPr>
        <w:t>рента</w:t>
      </w:r>
      <w:r w:rsidRPr="0034546D">
        <w:rPr>
          <w:b/>
          <w:i/>
          <w:sz w:val="27"/>
          <w:szCs w:val="27"/>
        </w:rPr>
        <w:t xml:space="preserve"> </w:t>
      </w:r>
      <w:r w:rsidRPr="0034546D">
        <w:rPr>
          <w:b/>
          <w:i/>
          <w:sz w:val="27"/>
          <w:szCs w:val="27"/>
        </w:rPr>
        <w:br/>
        <w:t xml:space="preserve">(+-) P)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F,</w:t>
      </w:r>
    </w:p>
    <w:p w:rsidR="00AA154F" w:rsidRPr="0034546D" w:rsidRDefault="00AA154F" w:rsidP="00AA154F">
      <w:pPr>
        <w:spacing w:line="240" w:lineRule="auto"/>
        <w:jc w:val="both"/>
        <w:rPr>
          <w:sz w:val="27"/>
          <w:szCs w:val="27"/>
        </w:rPr>
      </w:pPr>
      <w:r w:rsidRPr="0034546D">
        <w:rPr>
          <w:sz w:val="27"/>
          <w:szCs w:val="27"/>
        </w:rPr>
        <w:t>где:</w:t>
      </w:r>
    </w:p>
    <w:p w:rsidR="00AA154F" w:rsidRPr="0034546D" w:rsidRDefault="00AA154F" w:rsidP="00AA154F">
      <w:pPr>
        <w:spacing w:line="240" w:lineRule="auto"/>
        <w:jc w:val="both"/>
        <w:rPr>
          <w:sz w:val="27"/>
          <w:szCs w:val="27"/>
        </w:rPr>
      </w:pPr>
      <w:r w:rsidRPr="0034546D">
        <w:rPr>
          <w:b/>
          <w:i/>
          <w:sz w:val="27"/>
          <w:szCs w:val="27"/>
          <w:lang w:val="en-US"/>
        </w:rPr>
        <w:t>U</w:t>
      </w:r>
      <w:r w:rsidRPr="0034546D">
        <w:rPr>
          <w:b/>
          <w:i/>
          <w:sz w:val="27"/>
          <w:szCs w:val="27"/>
        </w:rPr>
        <w:t xml:space="preserve"> </w:t>
      </w:r>
      <w:r w:rsidRPr="0034546D">
        <w:rPr>
          <w:b/>
          <w:i/>
          <w:sz w:val="27"/>
          <w:szCs w:val="27"/>
          <w:vertAlign w:val="subscript"/>
        </w:rPr>
        <w:t xml:space="preserve">рента </w:t>
      </w:r>
      <w:r w:rsidRPr="0034546D">
        <w:rPr>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AA154F" w:rsidRPr="0034546D" w:rsidRDefault="00AA154F" w:rsidP="00AA154F">
      <w:pPr>
        <w:spacing w:line="240" w:lineRule="auto"/>
        <w:jc w:val="both"/>
        <w:rPr>
          <w:sz w:val="27"/>
          <w:szCs w:val="27"/>
        </w:rPr>
      </w:pPr>
      <w:r w:rsidRPr="0034546D">
        <w:rPr>
          <w:b/>
          <w:i/>
          <w:sz w:val="27"/>
          <w:szCs w:val="27"/>
        </w:rPr>
        <w:t>S</w:t>
      </w:r>
      <w:r w:rsidRPr="0034546D">
        <w:rPr>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AA154F" w:rsidRPr="0034546D" w:rsidRDefault="00AA154F" w:rsidP="00AA154F">
      <w:pPr>
        <w:spacing w:line="240" w:lineRule="auto"/>
        <w:jc w:val="both"/>
        <w:rPr>
          <w:sz w:val="27"/>
          <w:szCs w:val="27"/>
        </w:rPr>
      </w:pPr>
      <w:r w:rsidRPr="0034546D">
        <w:rPr>
          <w:b/>
          <w:i/>
          <w:sz w:val="27"/>
          <w:szCs w:val="27"/>
        </w:rPr>
        <w:t>S</w:t>
      </w:r>
      <w:r w:rsidRPr="0034546D">
        <w:rPr>
          <w:b/>
          <w:i/>
          <w:sz w:val="27"/>
          <w:szCs w:val="27"/>
          <w:vertAlign w:val="subscript"/>
        </w:rPr>
        <w:t>расчет.</w:t>
      </w:r>
      <w:r w:rsidRPr="0034546D">
        <w:rPr>
          <w:sz w:val="27"/>
          <w:szCs w:val="27"/>
        </w:rPr>
        <w:t xml:space="preserve"> – расчётная ставка налога, сложившаяся за предыдущие периоды, по видам полезных ископаемых, %;</w:t>
      </w:r>
    </w:p>
    <w:p w:rsidR="00AA154F" w:rsidRPr="0034546D" w:rsidRDefault="00AA154F" w:rsidP="00AA154F">
      <w:pPr>
        <w:spacing w:line="240" w:lineRule="auto"/>
        <w:jc w:val="both"/>
        <w:rPr>
          <w:sz w:val="27"/>
          <w:szCs w:val="27"/>
        </w:rPr>
      </w:pPr>
      <w:r w:rsidRPr="0034546D">
        <w:rPr>
          <w:sz w:val="27"/>
          <w:szCs w:val="27"/>
        </w:rPr>
        <w:t>Расчетная ставка налога (</w:t>
      </w:r>
      <w:r w:rsidRPr="0034546D">
        <w:rPr>
          <w:b/>
          <w:i/>
          <w:sz w:val="27"/>
          <w:szCs w:val="27"/>
        </w:rPr>
        <w:t>S</w:t>
      </w:r>
      <w:r w:rsidRPr="0034546D">
        <w:rPr>
          <w:b/>
          <w:i/>
          <w:sz w:val="27"/>
          <w:szCs w:val="27"/>
          <w:vertAlign w:val="subscript"/>
        </w:rPr>
        <w:t>расчет.</w:t>
      </w:r>
      <w:r w:rsidRPr="0034546D">
        <w:rPr>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AA154F" w:rsidRPr="007F13CE" w:rsidRDefault="00AA154F" w:rsidP="00AA154F">
      <w:pPr>
        <w:autoSpaceDE w:val="0"/>
        <w:autoSpaceDN w:val="0"/>
        <w:adjustRightInd w:val="0"/>
        <w:spacing w:line="240" w:lineRule="auto"/>
        <w:jc w:val="both"/>
        <w:rPr>
          <w:sz w:val="27"/>
          <w:szCs w:val="27"/>
          <w:lang w:eastAsia="ru-RU"/>
        </w:rPr>
      </w:pPr>
      <w:r w:rsidRPr="0034546D">
        <w:rPr>
          <w:b/>
          <w:i/>
          <w:sz w:val="27"/>
          <w:szCs w:val="27"/>
        </w:rPr>
        <w:t>V</w:t>
      </w:r>
      <w:r w:rsidRPr="0034546D">
        <w:rPr>
          <w:b/>
          <w:i/>
          <w:sz w:val="27"/>
          <w:szCs w:val="27"/>
          <w:vertAlign w:val="subscript"/>
        </w:rPr>
        <w:t>м.к.р.</w:t>
      </w:r>
      <w:r w:rsidRPr="0034546D">
        <w:rPr>
          <w:sz w:val="27"/>
          <w:szCs w:val="27"/>
        </w:rPr>
        <w:t xml:space="preserve"> – налогооблагаемый объём добычи </w:t>
      </w:r>
      <w:r w:rsidRPr="0034546D">
        <w:rPr>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w:t>
      </w:r>
      <w:r w:rsidRPr="007F13CE">
        <w:rPr>
          <w:sz w:val="27"/>
          <w:szCs w:val="27"/>
        </w:rPr>
        <w:t>с динамикой объёмных показателей согласно данным отчёта по форме № 5-НДПИ, и (или) фактическим данным налоговых деклараций, млн. тонн;</w:t>
      </w:r>
    </w:p>
    <w:p w:rsidR="00AA154F" w:rsidRPr="0034546D" w:rsidRDefault="00AA154F" w:rsidP="00AA154F">
      <w:pPr>
        <w:spacing w:line="240" w:lineRule="auto"/>
        <w:jc w:val="both"/>
        <w:rPr>
          <w:sz w:val="27"/>
          <w:szCs w:val="27"/>
        </w:rPr>
      </w:pPr>
      <w:r w:rsidRPr="007F13CE">
        <w:rPr>
          <w:b/>
          <w:i/>
          <w:sz w:val="27"/>
          <w:szCs w:val="27"/>
        </w:rPr>
        <w:t>S</w:t>
      </w:r>
      <w:r w:rsidRPr="007F13CE">
        <w:rPr>
          <w:b/>
          <w:i/>
          <w:sz w:val="27"/>
          <w:szCs w:val="27"/>
          <w:vertAlign w:val="subscript"/>
        </w:rPr>
        <w:t xml:space="preserve">м.к.р. </w:t>
      </w:r>
      <w:r w:rsidRPr="007F13CE">
        <w:rPr>
          <w:sz w:val="27"/>
          <w:szCs w:val="27"/>
        </w:rPr>
        <w:t xml:space="preserve">– ставка налога на добычу </w:t>
      </w:r>
      <w:r w:rsidRPr="007F13CE">
        <w:rPr>
          <w:sz w:val="27"/>
          <w:szCs w:val="27"/>
          <w:lang w:eastAsia="ru-RU"/>
        </w:rPr>
        <w:t xml:space="preserve">многокомпонентной комплексной </w:t>
      </w:r>
      <w:r w:rsidRPr="0034546D">
        <w:rPr>
          <w:sz w:val="27"/>
          <w:szCs w:val="27"/>
          <w:lang w:eastAsia="ru-RU"/>
        </w:rPr>
        <w:t>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4546D">
        <w:rPr>
          <w:sz w:val="27"/>
          <w:szCs w:val="27"/>
        </w:rPr>
        <w:t>, установленная в соответствии с НК РФ, %;</w:t>
      </w:r>
    </w:p>
    <w:p w:rsidR="00AA154F" w:rsidRPr="0034546D" w:rsidRDefault="00AA154F" w:rsidP="00AA154F">
      <w:pPr>
        <w:spacing w:line="240" w:lineRule="auto"/>
        <w:jc w:val="both"/>
        <w:rPr>
          <w:sz w:val="27"/>
          <w:szCs w:val="27"/>
        </w:rPr>
      </w:pPr>
      <w:r w:rsidRPr="0034546D">
        <w:rPr>
          <w:b/>
          <w:i/>
          <w:sz w:val="27"/>
          <w:szCs w:val="27"/>
        </w:rPr>
        <w:t>К</w:t>
      </w:r>
      <w:r w:rsidRPr="0034546D">
        <w:rPr>
          <w:b/>
          <w:i/>
          <w:sz w:val="27"/>
          <w:szCs w:val="27"/>
          <w:vertAlign w:val="subscript"/>
        </w:rPr>
        <w:t xml:space="preserve">рента </w:t>
      </w:r>
      <w:r w:rsidRPr="0034546D">
        <w:rPr>
          <w:sz w:val="27"/>
          <w:szCs w:val="27"/>
        </w:rPr>
        <w:t>– рентный коэффициент, установленный в соответствии с НК РФ;</w:t>
      </w:r>
    </w:p>
    <w:p w:rsidR="00AA154F" w:rsidRPr="0034546D" w:rsidRDefault="00AA154F" w:rsidP="00AA154F">
      <w:pPr>
        <w:spacing w:line="240" w:lineRule="auto"/>
        <w:jc w:val="both"/>
        <w:rPr>
          <w:snapToGrid w:val="0"/>
          <w:sz w:val="27"/>
          <w:szCs w:val="27"/>
          <w:lang w:eastAsia="ru-RU"/>
        </w:rPr>
      </w:pPr>
      <w:r w:rsidRPr="0034546D">
        <w:rPr>
          <w:b/>
          <w:i/>
          <w:sz w:val="27"/>
          <w:szCs w:val="27"/>
        </w:rPr>
        <w:t>Ʃ</w:t>
      </w:r>
      <w:r w:rsidRPr="0034546D">
        <w:rPr>
          <w:i/>
          <w:sz w:val="27"/>
          <w:szCs w:val="27"/>
        </w:rPr>
        <w:t xml:space="preserve"> </w:t>
      </w:r>
      <w:r w:rsidRPr="0034546D">
        <w:rPr>
          <w:b/>
          <w:i/>
          <w:sz w:val="27"/>
          <w:szCs w:val="27"/>
          <w:lang w:val="en-US"/>
        </w:rPr>
        <w:t>H</w:t>
      </w:r>
      <w:r w:rsidRPr="0034546D">
        <w:rPr>
          <w:b/>
          <w:i/>
          <w:sz w:val="27"/>
          <w:szCs w:val="27"/>
          <w:vertAlign w:val="subscript"/>
        </w:rPr>
        <w:t xml:space="preserve">рента </w:t>
      </w:r>
      <w:r w:rsidRPr="0034546D">
        <w:rPr>
          <w:sz w:val="27"/>
          <w:szCs w:val="27"/>
        </w:rPr>
        <w:t xml:space="preserve">– </w:t>
      </w:r>
      <w:r w:rsidRPr="0034546D">
        <w:rPr>
          <w:snapToGrid w:val="0"/>
          <w:sz w:val="27"/>
          <w:szCs w:val="27"/>
          <w:lang w:eastAsia="ru-RU"/>
        </w:rPr>
        <w:t>сумма налогового вычета, установленного в соответствии с НК РФ, тыс. рублей;</w:t>
      </w:r>
    </w:p>
    <w:p w:rsidR="00AA154F" w:rsidRPr="0034546D" w:rsidRDefault="00AA154F" w:rsidP="00AA154F">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AA154F" w:rsidRPr="0034546D" w:rsidRDefault="00AA154F" w:rsidP="00AA154F">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A154F" w:rsidRPr="0034546D" w:rsidRDefault="00AA154F" w:rsidP="00AA154F">
      <w:pPr>
        <w:spacing w:line="240" w:lineRule="auto"/>
        <w:jc w:val="both"/>
        <w:rPr>
          <w:sz w:val="27"/>
          <w:szCs w:val="27"/>
        </w:rPr>
      </w:pPr>
      <w:r w:rsidRPr="0034546D">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154F" w:rsidRPr="0034546D" w:rsidRDefault="00AA154F" w:rsidP="00AA154F">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A154F" w:rsidRPr="0034546D" w:rsidRDefault="00AA154F" w:rsidP="00AA154F">
      <w:pPr>
        <w:spacing w:line="240" w:lineRule="auto"/>
        <w:jc w:val="both"/>
        <w:rPr>
          <w:sz w:val="27"/>
          <w:szCs w:val="27"/>
        </w:rPr>
      </w:pPr>
      <w:r w:rsidRPr="0034546D">
        <w:rPr>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4546D">
        <w:rPr>
          <w:b/>
          <w:i/>
          <w:sz w:val="27"/>
          <w:szCs w:val="27"/>
          <w:lang w:val="en-US"/>
        </w:rPr>
        <w:t>U</w:t>
      </w:r>
      <w:r w:rsidRPr="0034546D">
        <w:rPr>
          <w:b/>
          <w:i/>
          <w:sz w:val="27"/>
          <w:szCs w:val="27"/>
        </w:rPr>
        <w:t xml:space="preserve"> </w:t>
      </w:r>
      <w:r w:rsidRPr="0034546D">
        <w:rPr>
          <w:b/>
          <w:i/>
          <w:sz w:val="27"/>
          <w:szCs w:val="27"/>
          <w:vertAlign w:val="subscript"/>
        </w:rPr>
        <w:t>рента</w:t>
      </w:r>
      <w:r w:rsidRPr="0034546D">
        <w:rPr>
          <w:b/>
          <w:i/>
          <w:sz w:val="27"/>
          <w:szCs w:val="27"/>
        </w:rPr>
        <w:t>)</w:t>
      </w:r>
      <w:r w:rsidRPr="0034546D">
        <w:rPr>
          <w:b/>
          <w:i/>
          <w:sz w:val="27"/>
          <w:szCs w:val="27"/>
          <w:vertAlign w:val="subscript"/>
        </w:rPr>
        <w:t xml:space="preserve"> </w:t>
      </w:r>
      <w:r w:rsidRPr="0034546D">
        <w:rPr>
          <w:sz w:val="27"/>
          <w:szCs w:val="27"/>
        </w:rPr>
        <w:t>по видам полезных ископаемых, определяется по формуле:</w:t>
      </w:r>
    </w:p>
    <w:p w:rsidR="00AA154F" w:rsidRPr="0034546D" w:rsidRDefault="00AA154F" w:rsidP="00AA154F">
      <w:pPr>
        <w:spacing w:before="120" w:after="120" w:line="240" w:lineRule="auto"/>
        <w:jc w:val="center"/>
        <w:rPr>
          <w:b/>
          <w:i/>
          <w:sz w:val="27"/>
          <w:szCs w:val="27"/>
        </w:rPr>
      </w:pPr>
      <w:r w:rsidRPr="0034546D">
        <w:rPr>
          <w:b/>
          <w:i/>
          <w:sz w:val="27"/>
          <w:szCs w:val="27"/>
        </w:rPr>
        <w:t xml:space="preserve">U </w:t>
      </w:r>
      <w:r w:rsidRPr="0034546D">
        <w:rPr>
          <w:b/>
          <w:i/>
          <w:sz w:val="27"/>
          <w:szCs w:val="27"/>
          <w:vertAlign w:val="subscript"/>
        </w:rPr>
        <w:t>рента</w:t>
      </w:r>
      <w:r w:rsidRPr="0034546D">
        <w:rPr>
          <w:b/>
          <w:i/>
          <w:sz w:val="27"/>
          <w:szCs w:val="27"/>
        </w:rPr>
        <w:t xml:space="preserve"> = U </w:t>
      </w:r>
      <w:r w:rsidRPr="0034546D">
        <w:rPr>
          <w:b/>
          <w:i/>
          <w:sz w:val="27"/>
          <w:szCs w:val="27"/>
          <w:vertAlign w:val="subscript"/>
        </w:rPr>
        <w:t>рента</w:t>
      </w:r>
      <w:r w:rsidRPr="0034546D">
        <w:rPr>
          <w:b/>
          <w:i/>
          <w:sz w:val="27"/>
          <w:szCs w:val="27"/>
        </w:rPr>
        <w:t xml:space="preserve"> </w:t>
      </w:r>
      <w:r w:rsidRPr="0034546D">
        <w:rPr>
          <w:b/>
          <w:i/>
          <w:sz w:val="27"/>
          <w:szCs w:val="27"/>
          <w:vertAlign w:val="subscript"/>
        </w:rPr>
        <w:t>факт</w:t>
      </w:r>
      <w:r w:rsidRPr="0034546D">
        <w:rPr>
          <w:b/>
          <w:i/>
          <w:sz w:val="27"/>
          <w:szCs w:val="27"/>
        </w:rPr>
        <w:t xml:space="preserve"> × J </w:t>
      </w:r>
      <w:r w:rsidRPr="0034546D">
        <w:rPr>
          <w:b/>
          <w:i/>
          <w:sz w:val="27"/>
          <w:szCs w:val="27"/>
          <w:vertAlign w:val="subscript"/>
        </w:rPr>
        <w:t>проч. ПИ</w:t>
      </w:r>
      <w:r w:rsidRPr="0034546D">
        <w:rPr>
          <w:b/>
          <w:i/>
          <w:sz w:val="27"/>
          <w:szCs w:val="27"/>
        </w:rPr>
        <w:t>,</w:t>
      </w:r>
    </w:p>
    <w:p w:rsidR="00AA154F" w:rsidRPr="0034546D" w:rsidRDefault="00AA154F" w:rsidP="00AA154F">
      <w:pPr>
        <w:spacing w:line="240" w:lineRule="auto"/>
        <w:jc w:val="both"/>
        <w:rPr>
          <w:sz w:val="27"/>
          <w:szCs w:val="27"/>
        </w:rPr>
      </w:pPr>
      <w:r w:rsidRPr="0034546D">
        <w:rPr>
          <w:sz w:val="27"/>
          <w:szCs w:val="27"/>
        </w:rPr>
        <w:t>где:</w:t>
      </w:r>
    </w:p>
    <w:p w:rsidR="00AA154F" w:rsidRPr="0034546D" w:rsidRDefault="00AA154F" w:rsidP="00AA154F">
      <w:pPr>
        <w:spacing w:line="240" w:lineRule="auto"/>
        <w:jc w:val="both"/>
        <w:rPr>
          <w:sz w:val="27"/>
          <w:szCs w:val="27"/>
        </w:rPr>
      </w:pPr>
      <w:r w:rsidRPr="0034546D">
        <w:rPr>
          <w:b/>
          <w:i/>
          <w:sz w:val="27"/>
          <w:szCs w:val="27"/>
        </w:rPr>
        <w:t xml:space="preserve">U </w:t>
      </w:r>
      <w:r w:rsidRPr="0034546D">
        <w:rPr>
          <w:b/>
          <w:i/>
          <w:sz w:val="27"/>
          <w:szCs w:val="27"/>
          <w:vertAlign w:val="subscript"/>
        </w:rPr>
        <w:t>рента</w:t>
      </w:r>
      <w:r w:rsidRPr="0034546D">
        <w:rPr>
          <w:b/>
          <w:i/>
          <w:sz w:val="27"/>
          <w:szCs w:val="27"/>
        </w:rPr>
        <w:t xml:space="preserve"> </w:t>
      </w:r>
      <w:r w:rsidRPr="0034546D">
        <w:rPr>
          <w:b/>
          <w:i/>
          <w:sz w:val="27"/>
          <w:szCs w:val="27"/>
          <w:vertAlign w:val="subscript"/>
        </w:rPr>
        <w:t>факт</w:t>
      </w:r>
      <w:r w:rsidRPr="0034546D">
        <w:rPr>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и (или) фактическим данным налоговых деклараций, млн. рублей;</w:t>
      </w:r>
    </w:p>
    <w:p w:rsidR="00AA154F" w:rsidRPr="0034546D" w:rsidRDefault="00AA154F" w:rsidP="00AA154F">
      <w:pPr>
        <w:spacing w:line="240" w:lineRule="auto"/>
        <w:jc w:val="both"/>
        <w:rPr>
          <w:sz w:val="27"/>
          <w:szCs w:val="27"/>
        </w:rPr>
      </w:pPr>
      <w:r w:rsidRPr="0034546D">
        <w:rPr>
          <w:b/>
          <w:i/>
          <w:sz w:val="27"/>
          <w:szCs w:val="27"/>
        </w:rPr>
        <w:t xml:space="preserve">J </w:t>
      </w:r>
      <w:r w:rsidRPr="0034546D">
        <w:rPr>
          <w:b/>
          <w:i/>
          <w:sz w:val="27"/>
          <w:szCs w:val="27"/>
          <w:vertAlign w:val="subscript"/>
        </w:rPr>
        <w:t>проч. ПИ</w:t>
      </w:r>
      <w:r w:rsidRPr="0034546D">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A154F" w:rsidRPr="0034546D" w:rsidRDefault="00AA154F" w:rsidP="00AA154F">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AA154F" w:rsidRPr="0034546D" w:rsidRDefault="00AA154F" w:rsidP="00AA154F">
      <w:pPr>
        <w:spacing w:line="240" w:lineRule="auto"/>
        <w:jc w:val="both"/>
        <w:rPr>
          <w:sz w:val="27"/>
          <w:szCs w:val="27"/>
        </w:rPr>
      </w:pPr>
      <w:r w:rsidRPr="0034546D">
        <w:rPr>
          <w:sz w:val="27"/>
          <w:szCs w:val="27"/>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4546D">
        <w:rPr>
          <w:sz w:val="27"/>
          <w:szCs w:val="27"/>
        </w:rPr>
        <w:lastRenderedPageBreak/>
        <w:t>зачисляется в бюджеты бюджетной системы Российской Федерации по нормативам, установленным в соответствии со статьями БК РФ.</w:t>
      </w:r>
    </w:p>
    <w:p w:rsidR="000427B4" w:rsidRPr="00AA154F"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00" w:name="_Toc226470189"/>
      <w:r w:rsidRPr="00AA154F">
        <w:rPr>
          <w:rFonts w:ascii="Times New Roman" w:eastAsia="MS Gothic" w:hAnsi="Times New Roman"/>
          <w:i/>
          <w:sz w:val="27"/>
          <w:szCs w:val="27"/>
        </w:rPr>
        <w:t>Налог на добычу полезных ископаемых в виде железной руды (за исключением окисленных железистых кварцитов) 182 1 07 01090 01 0000 110</w:t>
      </w:r>
      <w:bookmarkEnd w:id="99"/>
      <w:r w:rsidR="00B539B2" w:rsidRPr="00AA154F">
        <w:rPr>
          <w:rFonts w:ascii="Times New Roman" w:eastAsia="MS Gothic" w:hAnsi="Times New Roman"/>
          <w:i/>
          <w:sz w:val="27"/>
          <w:szCs w:val="27"/>
        </w:rPr>
        <w:t xml:space="preserve"> (прогнозирование не осуществляется в связи с отсутствием поступлений)</w:t>
      </w:r>
      <w:bookmarkEnd w:id="100"/>
    </w:p>
    <w:p w:rsidR="00AA154F" w:rsidRPr="0034546D" w:rsidRDefault="00AA154F" w:rsidP="00AA154F">
      <w:pPr>
        <w:spacing w:line="240" w:lineRule="auto"/>
        <w:jc w:val="both"/>
        <w:rPr>
          <w:sz w:val="27"/>
          <w:szCs w:val="27"/>
        </w:rPr>
      </w:pPr>
      <w:bookmarkStart w:id="101" w:name="_Toc171525907"/>
      <w:r w:rsidRPr="0034546D">
        <w:rPr>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AA154F" w:rsidRPr="0034546D" w:rsidRDefault="00AA154F" w:rsidP="00AA154F">
      <w:pPr>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w:t>
      </w:r>
      <w:r w:rsidRPr="00874134">
        <w:rPr>
          <w:rFonts w:eastAsia="Times New Roman"/>
          <w:sz w:val="27"/>
          <w:szCs w:val="27"/>
          <w:lang w:eastAsia="ru-RU"/>
        </w:rPr>
        <w:t>Ростовской области</w:t>
      </w:r>
      <w:r w:rsidRPr="0034546D">
        <w:rPr>
          <w:sz w:val="27"/>
          <w:szCs w:val="27"/>
        </w:rPr>
        <w:t>;</w:t>
      </w:r>
    </w:p>
    <w:p w:rsidR="00AA154F" w:rsidRPr="0034546D" w:rsidRDefault="00AA154F" w:rsidP="00AA154F">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Pr>
          <w:sz w:val="27"/>
          <w:szCs w:val="27"/>
        </w:rPr>
        <w:br/>
      </w:r>
      <w:r w:rsidRPr="0034546D">
        <w:rPr>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AA154F" w:rsidRPr="0034546D" w:rsidRDefault="00AA154F" w:rsidP="00AA154F">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A154F" w:rsidRPr="0034546D" w:rsidRDefault="00AA154F" w:rsidP="00AA154F">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AA154F" w:rsidRPr="0034546D" w:rsidRDefault="00AA154F" w:rsidP="00AA154F">
      <w:pPr>
        <w:spacing w:line="240" w:lineRule="auto"/>
        <w:jc w:val="both"/>
        <w:rPr>
          <w:sz w:val="27"/>
          <w:szCs w:val="27"/>
        </w:rPr>
      </w:pPr>
    </w:p>
    <w:p w:rsidR="00AA154F" w:rsidRPr="0034546D" w:rsidRDefault="00AA154F" w:rsidP="00AA154F">
      <w:pPr>
        <w:spacing w:line="240" w:lineRule="auto"/>
        <w:jc w:val="both"/>
        <w:rPr>
          <w:sz w:val="27"/>
          <w:szCs w:val="27"/>
        </w:rPr>
      </w:pPr>
      <w:r w:rsidRPr="0034546D">
        <w:rPr>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A154F" w:rsidRPr="0034546D" w:rsidRDefault="00AA154F" w:rsidP="00AA154F">
      <w:pPr>
        <w:spacing w:line="240" w:lineRule="auto"/>
        <w:jc w:val="both"/>
        <w:rPr>
          <w:sz w:val="27"/>
          <w:szCs w:val="27"/>
        </w:rPr>
      </w:pPr>
      <w:r w:rsidRPr="0034546D">
        <w:rPr>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34546D">
        <w:rPr>
          <w:b/>
          <w:i/>
          <w:sz w:val="27"/>
          <w:szCs w:val="27"/>
        </w:rPr>
        <w:t xml:space="preserve">НДПИ </w:t>
      </w:r>
      <w:r w:rsidRPr="0034546D">
        <w:rPr>
          <w:b/>
          <w:i/>
          <w:sz w:val="27"/>
          <w:szCs w:val="27"/>
          <w:vertAlign w:val="subscript"/>
        </w:rPr>
        <w:t>ЖР</w:t>
      </w:r>
      <w:r w:rsidRPr="0034546D">
        <w:rPr>
          <w:i/>
          <w:sz w:val="27"/>
          <w:szCs w:val="27"/>
        </w:rPr>
        <w:t xml:space="preserve">) </w:t>
      </w:r>
      <w:r w:rsidRPr="0034546D">
        <w:rPr>
          <w:sz w:val="27"/>
          <w:szCs w:val="27"/>
        </w:rPr>
        <w:t>определяется исходя из следующего алгоритма расчёта:</w:t>
      </w:r>
    </w:p>
    <w:p w:rsidR="00AA154F" w:rsidRPr="0034546D" w:rsidRDefault="00AA154F" w:rsidP="00AA154F">
      <w:pPr>
        <w:spacing w:before="120" w:after="120" w:line="240" w:lineRule="auto"/>
        <w:ind w:firstLine="567"/>
        <w:jc w:val="center"/>
        <w:rPr>
          <w:b/>
          <w:i/>
          <w:sz w:val="27"/>
          <w:szCs w:val="27"/>
        </w:rPr>
      </w:pPr>
      <w:r w:rsidRPr="0034546D">
        <w:rPr>
          <w:b/>
          <w:i/>
          <w:sz w:val="27"/>
          <w:szCs w:val="27"/>
        </w:rPr>
        <w:t xml:space="preserve">НДПИ </w:t>
      </w:r>
      <w:r w:rsidRPr="0034546D">
        <w:rPr>
          <w:b/>
          <w:i/>
          <w:sz w:val="27"/>
          <w:szCs w:val="27"/>
          <w:vertAlign w:val="subscript"/>
        </w:rPr>
        <w:t>ЖР</w:t>
      </w:r>
      <w:r w:rsidRPr="0034546D">
        <w:rPr>
          <w:b/>
          <w:i/>
          <w:sz w:val="27"/>
          <w:szCs w:val="27"/>
        </w:rPr>
        <w:t xml:space="preserve"> = (Ʃ((</w:t>
      </w:r>
      <w:r w:rsidRPr="0034546D">
        <w:rPr>
          <w:b/>
          <w:i/>
          <w:sz w:val="27"/>
          <w:szCs w:val="27"/>
          <w:lang w:val="en-US"/>
        </w:rPr>
        <w:t>V</w:t>
      </w:r>
      <w:r w:rsidRPr="0034546D">
        <w:rPr>
          <w:b/>
          <w:i/>
          <w:sz w:val="27"/>
          <w:szCs w:val="27"/>
          <w:vertAlign w:val="subscript"/>
        </w:rPr>
        <w:t xml:space="preserve">ЖР </w:t>
      </w:r>
      <w:r w:rsidRPr="0034546D">
        <w:rPr>
          <w:b/>
          <w:i/>
          <w:sz w:val="27"/>
          <w:szCs w:val="27"/>
        </w:rPr>
        <w:t xml:space="preserve">× </w:t>
      </w:r>
      <w:r w:rsidRPr="0034546D">
        <w:rPr>
          <w:b/>
          <w:i/>
          <w:sz w:val="27"/>
          <w:szCs w:val="27"/>
          <w:lang w:val="en-US"/>
        </w:rPr>
        <w:t>S</w:t>
      </w:r>
      <w:r w:rsidRPr="0034546D">
        <w:rPr>
          <w:b/>
          <w:i/>
          <w:sz w:val="27"/>
          <w:szCs w:val="27"/>
          <w:vertAlign w:val="subscript"/>
        </w:rPr>
        <w:t>расчёт.</w:t>
      </w:r>
      <w:r w:rsidRPr="0034546D">
        <w:rPr>
          <w:b/>
          <w:i/>
          <w:sz w:val="27"/>
          <w:szCs w:val="27"/>
        </w:rPr>
        <w:t>)</w:t>
      </w:r>
      <w:r w:rsidRPr="0034546D">
        <w:rPr>
          <w:b/>
          <w:i/>
          <w:sz w:val="27"/>
          <w:szCs w:val="27"/>
          <w:vertAlign w:val="subscript"/>
        </w:rPr>
        <w:t xml:space="preserve"> </w:t>
      </w:r>
      <w:r w:rsidRPr="0034546D">
        <w:rPr>
          <w:b/>
          <w:i/>
          <w:sz w:val="27"/>
          <w:szCs w:val="27"/>
        </w:rPr>
        <w:t>- Ʃ</w:t>
      </w:r>
      <w:r w:rsidRPr="0034546D">
        <w:rPr>
          <w:i/>
          <w:sz w:val="27"/>
          <w:szCs w:val="27"/>
        </w:rPr>
        <w:t xml:space="preserve"> </w:t>
      </w:r>
      <w:r w:rsidRPr="0034546D">
        <w:rPr>
          <w:b/>
          <w:i/>
          <w:sz w:val="27"/>
          <w:szCs w:val="27"/>
          <w:lang w:val="en-US"/>
        </w:rPr>
        <w:t>L</w:t>
      </w:r>
      <w:r w:rsidRPr="0034546D">
        <w:rPr>
          <w:b/>
          <w:i/>
          <w:sz w:val="27"/>
          <w:szCs w:val="27"/>
          <w:vertAlign w:val="subscript"/>
        </w:rPr>
        <w:t xml:space="preserve">ЖР льгот </w:t>
      </w:r>
      <w:r w:rsidRPr="0034546D">
        <w:rPr>
          <w:b/>
          <w:i/>
          <w:sz w:val="27"/>
          <w:szCs w:val="27"/>
        </w:rPr>
        <w:t>- Ʃ</w:t>
      </w:r>
      <w:r w:rsidRPr="0034546D">
        <w:rPr>
          <w:i/>
          <w:sz w:val="27"/>
          <w:szCs w:val="27"/>
        </w:rPr>
        <w:t xml:space="preserve"> </w:t>
      </w:r>
      <w:r w:rsidRPr="0034546D">
        <w:rPr>
          <w:b/>
          <w:i/>
          <w:sz w:val="27"/>
          <w:szCs w:val="27"/>
          <w:lang w:val="en-US"/>
        </w:rPr>
        <w:t>H</w:t>
      </w:r>
      <w:r w:rsidRPr="0034546D">
        <w:rPr>
          <w:b/>
          <w:i/>
          <w:sz w:val="27"/>
          <w:szCs w:val="27"/>
          <w:vertAlign w:val="subscript"/>
        </w:rPr>
        <w:t>ЖР</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F</w:t>
      </w:r>
      <w:r w:rsidRPr="0034546D">
        <w:rPr>
          <w:b/>
          <w:i/>
          <w:sz w:val="27"/>
          <w:szCs w:val="27"/>
        </w:rPr>
        <w:t>,</w:t>
      </w:r>
    </w:p>
    <w:p w:rsidR="00AA154F" w:rsidRPr="0034546D" w:rsidRDefault="00AA154F" w:rsidP="00AA154F">
      <w:pPr>
        <w:spacing w:line="240" w:lineRule="auto"/>
        <w:jc w:val="both"/>
        <w:rPr>
          <w:sz w:val="27"/>
          <w:szCs w:val="27"/>
        </w:rPr>
      </w:pPr>
      <w:r w:rsidRPr="0034546D">
        <w:rPr>
          <w:sz w:val="27"/>
          <w:szCs w:val="27"/>
        </w:rPr>
        <w:t>где:</w:t>
      </w:r>
    </w:p>
    <w:p w:rsidR="00AA154F" w:rsidRPr="0034546D" w:rsidRDefault="00AA154F" w:rsidP="00AA154F">
      <w:pPr>
        <w:spacing w:line="240" w:lineRule="auto"/>
        <w:jc w:val="both"/>
        <w:rPr>
          <w:sz w:val="27"/>
          <w:szCs w:val="27"/>
        </w:rPr>
      </w:pPr>
      <w:r w:rsidRPr="0034546D">
        <w:rPr>
          <w:b/>
          <w:i/>
          <w:sz w:val="27"/>
          <w:szCs w:val="27"/>
          <w:lang w:val="en-US"/>
        </w:rPr>
        <w:t>V</w:t>
      </w:r>
      <w:r w:rsidRPr="0034546D">
        <w:rPr>
          <w:b/>
          <w:i/>
          <w:sz w:val="27"/>
          <w:szCs w:val="27"/>
          <w:vertAlign w:val="subscript"/>
        </w:rPr>
        <w:t xml:space="preserve">ЖР </w:t>
      </w:r>
      <w:r w:rsidRPr="0034546D">
        <w:rPr>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AA154F" w:rsidRPr="0034546D" w:rsidRDefault="00AA154F" w:rsidP="00AA154F">
      <w:pPr>
        <w:autoSpaceDE w:val="0"/>
        <w:autoSpaceDN w:val="0"/>
        <w:adjustRightInd w:val="0"/>
        <w:spacing w:line="240" w:lineRule="auto"/>
        <w:jc w:val="both"/>
        <w:rPr>
          <w:sz w:val="27"/>
          <w:szCs w:val="27"/>
        </w:rPr>
      </w:pPr>
      <w:r w:rsidRPr="0034546D">
        <w:rPr>
          <w:b/>
          <w:i/>
          <w:sz w:val="27"/>
          <w:szCs w:val="27"/>
        </w:rPr>
        <w:t>S</w:t>
      </w:r>
      <w:r w:rsidRPr="0034546D">
        <w:rPr>
          <w:b/>
          <w:i/>
          <w:sz w:val="27"/>
          <w:szCs w:val="27"/>
          <w:vertAlign w:val="subscript"/>
        </w:rPr>
        <w:t>расчёт.</w:t>
      </w:r>
      <w:r w:rsidRPr="0034546D">
        <w:rPr>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AA154F" w:rsidRPr="0034546D" w:rsidRDefault="00AA154F" w:rsidP="00AA154F">
      <w:pPr>
        <w:spacing w:line="240" w:lineRule="auto"/>
        <w:jc w:val="both"/>
        <w:rPr>
          <w:snapToGrid w:val="0"/>
          <w:sz w:val="27"/>
          <w:szCs w:val="27"/>
          <w:lang w:eastAsia="ru-RU"/>
        </w:rPr>
      </w:pPr>
      <w:r w:rsidRPr="0034546D">
        <w:rPr>
          <w:b/>
          <w:i/>
          <w:sz w:val="27"/>
          <w:szCs w:val="27"/>
        </w:rPr>
        <w:lastRenderedPageBreak/>
        <w:t>Ʃ</w:t>
      </w:r>
      <w:r w:rsidRPr="0034546D">
        <w:rPr>
          <w:i/>
          <w:sz w:val="27"/>
          <w:szCs w:val="27"/>
        </w:rPr>
        <w:t xml:space="preserve"> </w:t>
      </w:r>
      <w:r w:rsidRPr="0034546D">
        <w:rPr>
          <w:b/>
          <w:i/>
          <w:sz w:val="27"/>
          <w:szCs w:val="27"/>
          <w:lang w:val="en-US"/>
        </w:rPr>
        <w:t>L</w:t>
      </w:r>
      <w:r w:rsidRPr="0034546D">
        <w:rPr>
          <w:b/>
          <w:i/>
          <w:sz w:val="27"/>
          <w:szCs w:val="27"/>
          <w:vertAlign w:val="subscript"/>
        </w:rPr>
        <w:t xml:space="preserve">ЖР льгот </w:t>
      </w:r>
      <w:r w:rsidRPr="0034546D">
        <w:rPr>
          <w:sz w:val="27"/>
          <w:szCs w:val="27"/>
        </w:rPr>
        <w:t xml:space="preserve">– </w:t>
      </w:r>
      <w:r w:rsidRPr="0034546D">
        <w:rPr>
          <w:snapToGrid w:val="0"/>
          <w:sz w:val="27"/>
          <w:szCs w:val="27"/>
          <w:lang w:eastAsia="ru-RU"/>
        </w:rPr>
        <w:t>сумма налоговых льгот, предоставленных налогоплательщикам, в соответствии с НК РФ, тыс. рублей;</w:t>
      </w:r>
    </w:p>
    <w:p w:rsidR="00AA154F" w:rsidRPr="0034546D" w:rsidRDefault="00AA154F" w:rsidP="00AA154F">
      <w:pPr>
        <w:spacing w:line="240" w:lineRule="auto"/>
        <w:jc w:val="both"/>
        <w:rPr>
          <w:snapToGrid w:val="0"/>
          <w:sz w:val="27"/>
          <w:szCs w:val="27"/>
          <w:lang w:eastAsia="ru-RU"/>
        </w:rPr>
      </w:pPr>
      <w:r w:rsidRPr="0034546D">
        <w:rPr>
          <w:b/>
          <w:i/>
          <w:sz w:val="27"/>
          <w:szCs w:val="27"/>
        </w:rPr>
        <w:t>Ʃ</w:t>
      </w:r>
      <w:r w:rsidRPr="0034546D">
        <w:rPr>
          <w:i/>
          <w:sz w:val="27"/>
          <w:szCs w:val="27"/>
        </w:rPr>
        <w:t xml:space="preserve"> </w:t>
      </w:r>
      <w:r w:rsidRPr="0034546D">
        <w:rPr>
          <w:b/>
          <w:i/>
          <w:sz w:val="27"/>
          <w:szCs w:val="27"/>
          <w:lang w:val="en-US"/>
        </w:rPr>
        <w:t>H</w:t>
      </w:r>
      <w:r w:rsidRPr="0034546D">
        <w:rPr>
          <w:b/>
          <w:i/>
          <w:sz w:val="27"/>
          <w:szCs w:val="27"/>
          <w:vertAlign w:val="subscript"/>
        </w:rPr>
        <w:t xml:space="preserve">ЖР </w:t>
      </w:r>
      <w:r w:rsidRPr="0034546D">
        <w:rPr>
          <w:sz w:val="27"/>
          <w:szCs w:val="27"/>
        </w:rPr>
        <w:t xml:space="preserve">– </w:t>
      </w:r>
      <w:r w:rsidRPr="0034546D">
        <w:rPr>
          <w:snapToGrid w:val="0"/>
          <w:sz w:val="27"/>
          <w:szCs w:val="27"/>
          <w:lang w:eastAsia="ru-RU"/>
        </w:rPr>
        <w:t>сумма налогового вычета, установленного в соответствии с НК РФ, тыс. рублей;</w:t>
      </w:r>
    </w:p>
    <w:p w:rsidR="00AA154F" w:rsidRPr="0034546D" w:rsidRDefault="00AA154F" w:rsidP="00AA154F">
      <w:pPr>
        <w:autoSpaceDE w:val="0"/>
        <w:autoSpaceDN w:val="0"/>
        <w:adjustRightInd w:val="0"/>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AA154F" w:rsidRPr="0034546D" w:rsidRDefault="00AA154F" w:rsidP="00AA154F">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A154F" w:rsidRPr="0034546D" w:rsidRDefault="00AA154F" w:rsidP="00AA154F">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154F" w:rsidRPr="0034546D" w:rsidRDefault="00AA154F" w:rsidP="00AA154F">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A154F" w:rsidRPr="0034546D" w:rsidRDefault="00AA154F" w:rsidP="00AA154F">
      <w:pPr>
        <w:spacing w:line="240" w:lineRule="auto"/>
        <w:jc w:val="both"/>
        <w:rPr>
          <w:snapToGrid w:val="0"/>
          <w:sz w:val="27"/>
          <w:szCs w:val="27"/>
          <w:lang w:eastAsia="ru-RU"/>
        </w:rPr>
      </w:pPr>
      <w:r w:rsidRPr="0034546D">
        <w:rPr>
          <w:snapToGrid w:val="0"/>
          <w:sz w:val="27"/>
          <w:szCs w:val="27"/>
          <w:lang w:eastAsia="ru-RU"/>
        </w:rPr>
        <w:t xml:space="preserve">Расчётная ставка налога </w:t>
      </w:r>
      <w:r w:rsidRPr="0034546D">
        <w:rPr>
          <w:sz w:val="27"/>
          <w:szCs w:val="27"/>
        </w:rPr>
        <w:t>на добычу полезных ископаемых в виде железной руды (за исключением окисленных железистых кварцитов)</w:t>
      </w:r>
      <w:r w:rsidRPr="0034546D">
        <w:rPr>
          <w:snapToGrid w:val="0"/>
          <w:sz w:val="27"/>
          <w:szCs w:val="27"/>
          <w:lang w:eastAsia="ru-RU"/>
        </w:rPr>
        <w:t xml:space="preserve"> </w:t>
      </w:r>
      <w:r w:rsidRPr="0034546D">
        <w:rPr>
          <w:i/>
          <w:snapToGrid w:val="0"/>
          <w:sz w:val="27"/>
          <w:szCs w:val="27"/>
          <w:lang w:eastAsia="ru-RU"/>
        </w:rPr>
        <w:t>(</w:t>
      </w:r>
      <w:r w:rsidRPr="0034546D">
        <w:rPr>
          <w:b/>
          <w:i/>
          <w:sz w:val="27"/>
          <w:szCs w:val="27"/>
          <w:lang w:val="en-US"/>
        </w:rPr>
        <w:t>S</w:t>
      </w:r>
      <w:r w:rsidRPr="0034546D">
        <w:rPr>
          <w:b/>
          <w:i/>
          <w:sz w:val="27"/>
          <w:szCs w:val="27"/>
          <w:vertAlign w:val="subscript"/>
        </w:rPr>
        <w:t>расчёт.</w:t>
      </w:r>
      <w:r w:rsidRPr="0034546D">
        <w:rPr>
          <w:i/>
          <w:sz w:val="27"/>
          <w:szCs w:val="27"/>
        </w:rPr>
        <w:t>)</w:t>
      </w:r>
      <w:r w:rsidRPr="0034546D">
        <w:rPr>
          <w:b/>
          <w:i/>
          <w:sz w:val="27"/>
          <w:szCs w:val="27"/>
          <w:vertAlign w:val="subscript"/>
        </w:rPr>
        <w:t xml:space="preserve"> </w:t>
      </w:r>
      <w:r w:rsidRPr="0034546D">
        <w:rPr>
          <w:snapToGrid w:val="0"/>
          <w:sz w:val="27"/>
          <w:szCs w:val="27"/>
          <w:lang w:eastAsia="ru-RU"/>
        </w:rPr>
        <w:t>определяется как:</w:t>
      </w:r>
    </w:p>
    <w:p w:rsidR="00AA154F" w:rsidRPr="0034546D" w:rsidRDefault="00AA154F" w:rsidP="00AA154F">
      <w:pPr>
        <w:spacing w:line="240" w:lineRule="auto"/>
        <w:jc w:val="center"/>
        <w:rPr>
          <w:snapToGrid w:val="0"/>
          <w:sz w:val="16"/>
          <w:szCs w:val="27"/>
          <w:lang w:eastAsia="ru-RU"/>
        </w:rPr>
      </w:pPr>
    </w:p>
    <w:p w:rsidR="00AA154F" w:rsidRPr="0034546D" w:rsidRDefault="00AA154F" w:rsidP="00AA154F">
      <w:pPr>
        <w:spacing w:line="240" w:lineRule="auto"/>
        <w:jc w:val="center"/>
        <w:rPr>
          <w:i/>
          <w:snapToGrid w:val="0"/>
          <w:sz w:val="27"/>
          <w:szCs w:val="27"/>
          <w:lang w:eastAsia="ru-RU"/>
        </w:rPr>
      </w:pPr>
      <w:r w:rsidRPr="0034546D">
        <w:rPr>
          <w:b/>
          <w:i/>
          <w:sz w:val="27"/>
          <w:szCs w:val="27"/>
          <w:lang w:val="en-US"/>
        </w:rPr>
        <w:t>S</w:t>
      </w:r>
      <w:r w:rsidRPr="0034546D">
        <w:rPr>
          <w:b/>
          <w:i/>
          <w:sz w:val="27"/>
          <w:szCs w:val="27"/>
          <w:vertAlign w:val="subscript"/>
        </w:rPr>
        <w:t>расчёт</w:t>
      </w:r>
      <w:r w:rsidRPr="0034546D">
        <w:rPr>
          <w:i/>
          <w:sz w:val="27"/>
          <w:szCs w:val="27"/>
          <w:vertAlign w:val="subscript"/>
        </w:rPr>
        <w:t>.</w:t>
      </w:r>
      <w:r w:rsidRPr="0034546D">
        <w:rPr>
          <w:i/>
          <w:snapToGrid w:val="0"/>
          <w:sz w:val="27"/>
          <w:szCs w:val="27"/>
          <w:lang w:eastAsia="ru-RU"/>
        </w:rPr>
        <w:t xml:space="preserve"> = </w:t>
      </w:r>
      <w:r w:rsidRPr="0034546D">
        <w:rPr>
          <w:b/>
          <w:i/>
          <w:snapToGrid w:val="0"/>
          <w:sz w:val="27"/>
          <w:szCs w:val="27"/>
          <w:lang w:val="en-US" w:eastAsia="ru-RU"/>
        </w:rPr>
        <w:t>S</w:t>
      </w:r>
      <w:r w:rsidRPr="0034546D">
        <w:rPr>
          <w:b/>
          <w:i/>
          <w:snapToGrid w:val="0"/>
          <w:sz w:val="27"/>
          <w:szCs w:val="27"/>
          <w:lang w:eastAsia="ru-RU"/>
        </w:rPr>
        <w:t xml:space="preserve"> </w:t>
      </w:r>
      <w:r w:rsidRPr="0034546D">
        <w:rPr>
          <w:i/>
          <w:snapToGrid w:val="0"/>
          <w:sz w:val="27"/>
          <w:szCs w:val="27"/>
          <w:lang w:eastAsia="ru-RU"/>
        </w:rPr>
        <w:t xml:space="preserve">× </w:t>
      </w:r>
      <w:r w:rsidRPr="0034546D">
        <w:rPr>
          <w:b/>
          <w:i/>
          <w:snapToGrid w:val="0"/>
          <w:sz w:val="27"/>
          <w:szCs w:val="27"/>
          <w:lang w:eastAsia="ru-RU"/>
        </w:rPr>
        <w:t>К</w:t>
      </w:r>
      <w:r w:rsidRPr="0034546D">
        <w:rPr>
          <w:b/>
          <w:i/>
          <w:snapToGrid w:val="0"/>
          <w:sz w:val="27"/>
          <w:szCs w:val="27"/>
          <w:vertAlign w:val="subscript"/>
          <w:lang w:eastAsia="ru-RU"/>
        </w:rPr>
        <w:t>жр</w:t>
      </w:r>
      <w:r w:rsidRPr="0034546D">
        <w:rPr>
          <w:b/>
          <w:i/>
          <w:sz w:val="27"/>
          <w:szCs w:val="27"/>
          <w:vertAlign w:val="subscript"/>
        </w:rPr>
        <w:t>,</w:t>
      </w:r>
    </w:p>
    <w:p w:rsidR="00AA154F" w:rsidRPr="0034546D" w:rsidRDefault="00AA154F" w:rsidP="00AA154F">
      <w:pPr>
        <w:spacing w:line="240" w:lineRule="auto"/>
        <w:jc w:val="both"/>
        <w:rPr>
          <w:sz w:val="27"/>
          <w:szCs w:val="27"/>
        </w:rPr>
      </w:pPr>
      <w:r w:rsidRPr="0034546D">
        <w:rPr>
          <w:sz w:val="27"/>
          <w:szCs w:val="27"/>
        </w:rPr>
        <w:t>где:</w:t>
      </w:r>
    </w:p>
    <w:p w:rsidR="00AA154F" w:rsidRPr="0034546D" w:rsidRDefault="00AA154F" w:rsidP="00AA154F">
      <w:pPr>
        <w:spacing w:line="240" w:lineRule="auto"/>
        <w:jc w:val="both"/>
        <w:rPr>
          <w:snapToGrid w:val="0"/>
          <w:sz w:val="27"/>
          <w:szCs w:val="27"/>
          <w:lang w:eastAsia="ru-RU"/>
        </w:rPr>
      </w:pPr>
      <w:r w:rsidRPr="0034546D">
        <w:rPr>
          <w:b/>
          <w:i/>
          <w:snapToGrid w:val="0"/>
          <w:sz w:val="27"/>
          <w:szCs w:val="27"/>
          <w:lang w:val="en-US" w:eastAsia="ru-RU"/>
        </w:rPr>
        <w:t>S</w:t>
      </w:r>
      <w:r w:rsidRPr="0034546D">
        <w:rPr>
          <w:snapToGrid w:val="0"/>
          <w:sz w:val="27"/>
          <w:szCs w:val="27"/>
          <w:lang w:eastAsia="ru-RU"/>
        </w:rPr>
        <w:t xml:space="preserve"> – основная налоговая ставка за 1 тонну добытой </w:t>
      </w:r>
      <w:r w:rsidRPr="0034546D">
        <w:rPr>
          <w:sz w:val="27"/>
          <w:szCs w:val="27"/>
        </w:rPr>
        <w:t>железной руды (за исключением окисленных железистых кварцитов)</w:t>
      </w:r>
      <w:r w:rsidRPr="0034546D">
        <w:rPr>
          <w:snapToGrid w:val="0"/>
          <w:sz w:val="27"/>
          <w:szCs w:val="27"/>
          <w:lang w:eastAsia="ru-RU"/>
        </w:rPr>
        <w:t>, которая определяется в соответствии с НК РФ, рублей;</w:t>
      </w:r>
    </w:p>
    <w:p w:rsidR="00AA154F" w:rsidRPr="0034546D" w:rsidRDefault="00AA154F" w:rsidP="00AA154F">
      <w:pPr>
        <w:spacing w:line="240" w:lineRule="auto"/>
        <w:jc w:val="both"/>
        <w:rPr>
          <w:sz w:val="27"/>
          <w:szCs w:val="27"/>
        </w:rPr>
      </w:pPr>
      <w:r w:rsidRPr="0034546D">
        <w:rPr>
          <w:b/>
          <w:i/>
          <w:snapToGrid w:val="0"/>
          <w:sz w:val="27"/>
          <w:szCs w:val="27"/>
          <w:lang w:eastAsia="ru-RU"/>
        </w:rPr>
        <w:t>К</w:t>
      </w:r>
      <w:r w:rsidRPr="0034546D">
        <w:rPr>
          <w:b/>
          <w:i/>
          <w:snapToGrid w:val="0"/>
          <w:sz w:val="27"/>
          <w:szCs w:val="27"/>
          <w:vertAlign w:val="subscript"/>
          <w:lang w:eastAsia="ru-RU"/>
        </w:rPr>
        <w:t xml:space="preserve">жр </w:t>
      </w:r>
      <w:r w:rsidRPr="0034546D">
        <w:rPr>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34546D">
        <w:rPr>
          <w:b/>
          <w:i/>
          <w:snapToGrid w:val="0"/>
          <w:sz w:val="27"/>
          <w:szCs w:val="27"/>
          <w:lang w:eastAsia="ru-RU"/>
        </w:rPr>
        <w:t>К</w:t>
      </w:r>
      <w:r w:rsidRPr="0034546D">
        <w:rPr>
          <w:b/>
          <w:i/>
          <w:snapToGrid w:val="0"/>
          <w:sz w:val="27"/>
          <w:szCs w:val="27"/>
          <w:vertAlign w:val="subscript"/>
          <w:lang w:eastAsia="ru-RU"/>
        </w:rPr>
        <w:t>жр</w:t>
      </w:r>
      <w:r w:rsidRPr="0034546D">
        <w:rPr>
          <w:sz w:val="27"/>
          <w:szCs w:val="27"/>
          <w:lang w:eastAsia="ru-RU"/>
        </w:rPr>
        <w:t xml:space="preserve"> определяется </w:t>
      </w:r>
      <w:r w:rsidRPr="0034546D">
        <w:rPr>
          <w:sz w:val="27"/>
          <w:szCs w:val="27"/>
        </w:rPr>
        <w:t>на соответствующий прогнозируемый период в соответствии с НК РФ.</w:t>
      </w:r>
    </w:p>
    <w:p w:rsidR="00AA154F" w:rsidRPr="0034546D" w:rsidRDefault="00AA154F" w:rsidP="00AA154F">
      <w:pPr>
        <w:spacing w:line="240" w:lineRule="auto"/>
        <w:jc w:val="both"/>
        <w:rPr>
          <w:snapToGrid w:val="0"/>
          <w:sz w:val="27"/>
          <w:szCs w:val="27"/>
          <w:lang w:eastAsia="ru-RU"/>
        </w:rPr>
      </w:pPr>
      <w:r w:rsidRPr="0034546D">
        <w:rPr>
          <w:snapToGrid w:val="0"/>
          <w:sz w:val="27"/>
          <w:szCs w:val="27"/>
          <w:lang w:eastAsia="ru-RU"/>
        </w:rPr>
        <w:t xml:space="preserve">Сумма налоговых льгот </w:t>
      </w:r>
      <w:r w:rsidRPr="0034546D">
        <w:rPr>
          <w:i/>
          <w:snapToGrid w:val="0"/>
          <w:sz w:val="27"/>
          <w:szCs w:val="27"/>
          <w:lang w:eastAsia="ru-RU"/>
        </w:rPr>
        <w:t>(</w:t>
      </w:r>
      <w:r w:rsidRPr="0034546D">
        <w:rPr>
          <w:b/>
          <w:i/>
          <w:sz w:val="27"/>
          <w:szCs w:val="27"/>
        </w:rPr>
        <w:t>Ʃ</w:t>
      </w:r>
      <w:r w:rsidRPr="0034546D">
        <w:rPr>
          <w:i/>
          <w:sz w:val="27"/>
          <w:szCs w:val="27"/>
        </w:rPr>
        <w:t xml:space="preserve"> </w:t>
      </w:r>
      <w:r w:rsidRPr="0034546D">
        <w:rPr>
          <w:b/>
          <w:i/>
          <w:sz w:val="27"/>
          <w:szCs w:val="27"/>
          <w:lang w:val="en-US"/>
        </w:rPr>
        <w:t>L</w:t>
      </w:r>
      <w:r w:rsidRPr="0034546D">
        <w:rPr>
          <w:b/>
          <w:i/>
          <w:sz w:val="27"/>
          <w:szCs w:val="27"/>
          <w:vertAlign w:val="subscript"/>
        </w:rPr>
        <w:t>ЖР льгот</w:t>
      </w:r>
      <w:r w:rsidRPr="0034546D">
        <w:rPr>
          <w:i/>
          <w:sz w:val="27"/>
          <w:szCs w:val="27"/>
        </w:rPr>
        <w:t>)</w:t>
      </w:r>
      <w:r w:rsidRPr="0034546D">
        <w:rPr>
          <w:b/>
          <w:i/>
          <w:sz w:val="27"/>
          <w:szCs w:val="27"/>
          <w:vertAlign w:val="subscript"/>
        </w:rPr>
        <w:t xml:space="preserve"> </w:t>
      </w:r>
      <w:r w:rsidRPr="0034546D">
        <w:rPr>
          <w:sz w:val="27"/>
          <w:szCs w:val="27"/>
        </w:rPr>
        <w:t>определяется</w:t>
      </w:r>
      <w:r w:rsidRPr="0034546D">
        <w:rPr>
          <w:snapToGrid w:val="0"/>
          <w:sz w:val="27"/>
          <w:szCs w:val="27"/>
          <w:lang w:eastAsia="ru-RU"/>
        </w:rPr>
        <w:t>:</w:t>
      </w:r>
    </w:p>
    <w:p w:rsidR="00AA154F" w:rsidRPr="0034546D" w:rsidRDefault="00AA154F" w:rsidP="00AA154F">
      <w:pPr>
        <w:spacing w:line="240" w:lineRule="auto"/>
        <w:jc w:val="both"/>
        <w:rPr>
          <w:snapToGrid w:val="0"/>
          <w:sz w:val="16"/>
          <w:szCs w:val="16"/>
          <w:lang w:eastAsia="ru-RU"/>
        </w:rPr>
      </w:pPr>
    </w:p>
    <w:p w:rsidR="00AA154F" w:rsidRPr="0034546D" w:rsidRDefault="00AA154F" w:rsidP="00AA154F">
      <w:pPr>
        <w:spacing w:before="120" w:after="120" w:line="240" w:lineRule="auto"/>
        <w:jc w:val="center"/>
        <w:rPr>
          <w:snapToGrid w:val="0"/>
          <w:sz w:val="27"/>
          <w:szCs w:val="27"/>
          <w:lang w:eastAsia="ru-RU"/>
        </w:rPr>
      </w:pPr>
      <w:r w:rsidRPr="0034546D">
        <w:rPr>
          <w:b/>
          <w:i/>
          <w:sz w:val="27"/>
          <w:szCs w:val="27"/>
        </w:rPr>
        <w:t>Ʃ</w:t>
      </w:r>
      <w:r w:rsidRPr="0034546D">
        <w:rPr>
          <w:i/>
          <w:sz w:val="27"/>
          <w:szCs w:val="27"/>
        </w:rPr>
        <w:t xml:space="preserve"> </w:t>
      </w:r>
      <w:r w:rsidRPr="0034546D">
        <w:rPr>
          <w:b/>
          <w:i/>
          <w:sz w:val="27"/>
          <w:szCs w:val="27"/>
          <w:lang w:val="en-US"/>
        </w:rPr>
        <w:t>L</w:t>
      </w:r>
      <w:r w:rsidRPr="0034546D">
        <w:rPr>
          <w:b/>
          <w:i/>
          <w:sz w:val="27"/>
          <w:szCs w:val="27"/>
          <w:vertAlign w:val="subscript"/>
        </w:rPr>
        <w:t>ЖР льгот</w:t>
      </w:r>
      <w:r w:rsidRPr="0034546D">
        <w:rPr>
          <w:snapToGrid w:val="0"/>
          <w:sz w:val="27"/>
          <w:szCs w:val="27"/>
          <w:lang w:eastAsia="ru-RU"/>
        </w:rPr>
        <w:t xml:space="preserve"> = </w:t>
      </w:r>
      <w:r w:rsidRPr="0034546D">
        <w:rPr>
          <w:i/>
          <w:snapToGrid w:val="0"/>
          <w:sz w:val="27"/>
          <w:szCs w:val="27"/>
          <w:lang w:eastAsia="ru-RU"/>
        </w:rPr>
        <w:t>Ʃ((</w:t>
      </w:r>
      <w:r w:rsidRPr="0034546D">
        <w:rPr>
          <w:b/>
          <w:i/>
          <w:sz w:val="27"/>
          <w:szCs w:val="27"/>
          <w:lang w:val="en-US"/>
        </w:rPr>
        <w:t>V</w:t>
      </w:r>
      <w:r w:rsidRPr="0034546D">
        <w:rPr>
          <w:b/>
          <w:i/>
          <w:sz w:val="27"/>
          <w:szCs w:val="27"/>
          <w:vertAlign w:val="subscript"/>
        </w:rPr>
        <w:t xml:space="preserve">ЖР </w:t>
      </w:r>
      <w:r w:rsidRPr="0034546D">
        <w:rPr>
          <w:i/>
          <w:snapToGrid w:val="0"/>
          <w:sz w:val="27"/>
          <w:szCs w:val="27"/>
          <w:vertAlign w:val="subscript"/>
          <w:lang w:eastAsia="ru-RU"/>
        </w:rPr>
        <w:t>льгот</w:t>
      </w:r>
      <w:r w:rsidRPr="0034546D">
        <w:rPr>
          <w:i/>
          <w:snapToGrid w:val="0"/>
          <w:sz w:val="27"/>
          <w:szCs w:val="27"/>
          <w:lang w:eastAsia="ru-RU"/>
        </w:rPr>
        <w:t xml:space="preserve"> × </w:t>
      </w:r>
      <w:r w:rsidRPr="0034546D">
        <w:rPr>
          <w:b/>
          <w:i/>
          <w:sz w:val="27"/>
          <w:szCs w:val="27"/>
          <w:lang w:val="en-US"/>
        </w:rPr>
        <w:t>S</w:t>
      </w:r>
      <w:r w:rsidRPr="0034546D">
        <w:rPr>
          <w:b/>
          <w:i/>
          <w:sz w:val="27"/>
          <w:szCs w:val="27"/>
          <w:vertAlign w:val="subscript"/>
        </w:rPr>
        <w:t>расчёт.</w:t>
      </w:r>
      <w:r w:rsidRPr="0034546D">
        <w:rPr>
          <w:i/>
          <w:snapToGrid w:val="0"/>
          <w:sz w:val="27"/>
          <w:szCs w:val="27"/>
          <w:lang w:eastAsia="ru-RU"/>
        </w:rPr>
        <w:t>) ×</w:t>
      </w:r>
      <w:r w:rsidRPr="0034546D">
        <w:rPr>
          <w:b/>
          <w:i/>
          <w:snapToGrid w:val="0"/>
          <w:sz w:val="27"/>
          <w:szCs w:val="27"/>
          <w:lang w:eastAsia="ru-RU"/>
        </w:rPr>
        <w:t>К</w:t>
      </w:r>
      <w:r w:rsidRPr="0034546D">
        <w:rPr>
          <w:i/>
          <w:snapToGrid w:val="0"/>
          <w:sz w:val="27"/>
          <w:szCs w:val="27"/>
          <w:vertAlign w:val="subscript"/>
          <w:lang w:eastAsia="ru-RU"/>
        </w:rPr>
        <w:t>льгот</w:t>
      </w:r>
      <w:r w:rsidRPr="0034546D">
        <w:rPr>
          <w:i/>
          <w:snapToGrid w:val="0"/>
          <w:sz w:val="27"/>
          <w:szCs w:val="27"/>
          <w:lang w:eastAsia="ru-RU"/>
        </w:rPr>
        <w:t>),</w:t>
      </w:r>
    </w:p>
    <w:p w:rsidR="00AA154F" w:rsidRPr="0034546D" w:rsidRDefault="00AA154F" w:rsidP="00AA154F">
      <w:pPr>
        <w:spacing w:line="240" w:lineRule="auto"/>
        <w:jc w:val="both"/>
        <w:rPr>
          <w:sz w:val="27"/>
          <w:szCs w:val="27"/>
        </w:rPr>
      </w:pPr>
      <w:r w:rsidRPr="0034546D">
        <w:rPr>
          <w:sz w:val="27"/>
          <w:szCs w:val="27"/>
        </w:rPr>
        <w:t>где:</w:t>
      </w:r>
    </w:p>
    <w:p w:rsidR="00AA154F" w:rsidRPr="0034546D" w:rsidRDefault="00AA154F" w:rsidP="00AA154F">
      <w:pPr>
        <w:spacing w:line="240" w:lineRule="auto"/>
        <w:jc w:val="both"/>
        <w:rPr>
          <w:sz w:val="27"/>
          <w:szCs w:val="27"/>
        </w:rPr>
      </w:pPr>
      <w:r w:rsidRPr="0034546D">
        <w:rPr>
          <w:b/>
          <w:i/>
          <w:sz w:val="27"/>
          <w:szCs w:val="27"/>
          <w:lang w:val="en-US"/>
        </w:rPr>
        <w:t>V</w:t>
      </w:r>
      <w:r w:rsidRPr="0034546D">
        <w:rPr>
          <w:b/>
          <w:i/>
          <w:sz w:val="27"/>
          <w:szCs w:val="27"/>
          <w:vertAlign w:val="subscript"/>
        </w:rPr>
        <w:t xml:space="preserve">ЖР </w:t>
      </w:r>
      <w:r w:rsidRPr="0034546D">
        <w:rPr>
          <w:i/>
          <w:snapToGrid w:val="0"/>
          <w:sz w:val="27"/>
          <w:szCs w:val="27"/>
          <w:vertAlign w:val="subscript"/>
          <w:lang w:eastAsia="ru-RU"/>
        </w:rPr>
        <w:t xml:space="preserve">льгот </w:t>
      </w:r>
      <w:r w:rsidRPr="0034546D">
        <w:rPr>
          <w:snapToGrid w:val="0"/>
          <w:sz w:val="27"/>
          <w:szCs w:val="27"/>
          <w:lang w:eastAsia="ru-RU"/>
        </w:rPr>
        <w:t xml:space="preserve">– налогооблагаемый объём добычи </w:t>
      </w:r>
      <w:r w:rsidRPr="0034546D">
        <w:rPr>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34546D">
        <w:rPr>
          <w:snapToGrid w:val="0"/>
          <w:sz w:val="27"/>
          <w:szCs w:val="27"/>
          <w:lang w:eastAsia="ru-RU"/>
        </w:rPr>
        <w:t xml:space="preserve">, </w:t>
      </w:r>
      <w:r w:rsidRPr="0034546D">
        <w:rPr>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AA154F" w:rsidRPr="0034546D" w:rsidRDefault="00AA154F" w:rsidP="00AA154F">
      <w:pPr>
        <w:autoSpaceDE w:val="0"/>
        <w:autoSpaceDN w:val="0"/>
        <w:adjustRightInd w:val="0"/>
        <w:spacing w:line="240" w:lineRule="auto"/>
        <w:jc w:val="both"/>
        <w:rPr>
          <w:sz w:val="27"/>
          <w:szCs w:val="27"/>
        </w:rPr>
      </w:pPr>
      <w:r w:rsidRPr="0034546D">
        <w:rPr>
          <w:b/>
          <w:i/>
          <w:sz w:val="27"/>
          <w:szCs w:val="27"/>
        </w:rPr>
        <w:t>S</w:t>
      </w:r>
      <w:r w:rsidRPr="0034546D">
        <w:rPr>
          <w:b/>
          <w:i/>
          <w:sz w:val="27"/>
          <w:szCs w:val="27"/>
          <w:vertAlign w:val="subscript"/>
        </w:rPr>
        <w:t>расчёт.</w:t>
      </w:r>
      <w:r w:rsidRPr="0034546D">
        <w:rPr>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AA154F" w:rsidRPr="0034546D" w:rsidRDefault="00AA154F" w:rsidP="00AA154F">
      <w:pPr>
        <w:spacing w:line="240" w:lineRule="auto"/>
        <w:jc w:val="both"/>
        <w:rPr>
          <w:sz w:val="27"/>
          <w:szCs w:val="27"/>
          <w:lang w:eastAsia="ru-RU"/>
        </w:rPr>
      </w:pPr>
      <w:r w:rsidRPr="0034546D">
        <w:rPr>
          <w:b/>
          <w:i/>
          <w:snapToGrid w:val="0"/>
          <w:sz w:val="27"/>
          <w:szCs w:val="27"/>
          <w:lang w:eastAsia="ru-RU"/>
        </w:rPr>
        <w:t>К</w:t>
      </w:r>
      <w:r w:rsidRPr="0034546D">
        <w:rPr>
          <w:snapToGrid w:val="0"/>
          <w:sz w:val="27"/>
          <w:szCs w:val="27"/>
          <w:vertAlign w:val="subscript"/>
          <w:lang w:eastAsia="ru-RU"/>
        </w:rPr>
        <w:t>льгот</w:t>
      </w:r>
      <w:r w:rsidRPr="0034546D">
        <w:rPr>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w:t>
      </w:r>
      <w:r w:rsidRPr="0034546D">
        <w:rPr>
          <w:sz w:val="27"/>
          <w:szCs w:val="27"/>
        </w:rPr>
        <w:lastRenderedPageBreak/>
        <w:t>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A154F" w:rsidRPr="0034546D" w:rsidRDefault="00AA154F" w:rsidP="00AA154F">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AA154F" w:rsidRPr="0034546D" w:rsidRDefault="00AA154F" w:rsidP="00AA154F">
      <w:pPr>
        <w:spacing w:line="240" w:lineRule="auto"/>
        <w:jc w:val="both"/>
        <w:rPr>
          <w:sz w:val="27"/>
          <w:szCs w:val="27"/>
        </w:rPr>
      </w:pPr>
      <w:r w:rsidRPr="0034546D">
        <w:rPr>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427B4" w:rsidRPr="00AA154F"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02" w:name="_Toc226470190"/>
      <w:r w:rsidRPr="00AA154F">
        <w:rPr>
          <w:rFonts w:ascii="Times New Roman" w:eastAsia="MS Gothic" w:hAnsi="Times New Roman"/>
          <w:i/>
          <w:sz w:val="27"/>
          <w:szCs w:val="27"/>
        </w:rPr>
        <w:t>Налог на добычу полезных ископаемых в виде калийных солей</w:t>
      </w:r>
      <w:r w:rsidR="00101229" w:rsidRPr="00AA154F">
        <w:rPr>
          <w:rFonts w:ascii="Times New Roman" w:eastAsia="MS Gothic" w:hAnsi="Times New Roman"/>
          <w:i/>
          <w:sz w:val="27"/>
          <w:szCs w:val="27"/>
        </w:rPr>
        <w:t xml:space="preserve"> </w:t>
      </w:r>
      <w:r w:rsidR="00FF1CAF" w:rsidRPr="00AA154F">
        <w:rPr>
          <w:rFonts w:ascii="Times New Roman" w:eastAsia="MS Gothic" w:hAnsi="Times New Roman"/>
          <w:i/>
          <w:sz w:val="27"/>
          <w:szCs w:val="27"/>
        </w:rPr>
        <w:br/>
      </w:r>
      <w:r w:rsidRPr="00AA154F">
        <w:rPr>
          <w:rFonts w:ascii="Times New Roman" w:eastAsia="MS Gothic" w:hAnsi="Times New Roman"/>
          <w:i/>
          <w:sz w:val="27"/>
          <w:szCs w:val="27"/>
        </w:rPr>
        <w:t>182 1 07 01100 01 0000 110</w:t>
      </w:r>
      <w:bookmarkEnd w:id="101"/>
      <w:r w:rsidR="00B539B2" w:rsidRPr="00AA154F">
        <w:rPr>
          <w:rFonts w:ascii="Times New Roman" w:eastAsia="MS Gothic" w:hAnsi="Times New Roman"/>
          <w:i/>
          <w:sz w:val="27"/>
          <w:szCs w:val="27"/>
        </w:rPr>
        <w:t xml:space="preserve"> (прогнозирование не осуществляется в связи с отсутствием поступлений)</w:t>
      </w:r>
      <w:bookmarkEnd w:id="102"/>
    </w:p>
    <w:p w:rsidR="00AA154F" w:rsidRPr="0034546D" w:rsidRDefault="00AA154F" w:rsidP="00AA154F">
      <w:pPr>
        <w:spacing w:line="240" w:lineRule="auto"/>
        <w:jc w:val="both"/>
        <w:rPr>
          <w:sz w:val="27"/>
          <w:szCs w:val="27"/>
        </w:rPr>
      </w:pPr>
      <w:r w:rsidRPr="0034546D">
        <w:rPr>
          <w:sz w:val="27"/>
          <w:szCs w:val="27"/>
        </w:rPr>
        <w:t>В прогнозе поступлений налога на добычу полезных ископаемых в виде калийных солей учитываются:</w:t>
      </w:r>
    </w:p>
    <w:p w:rsidR="00AA154F" w:rsidRPr="0034546D" w:rsidRDefault="00AA154F" w:rsidP="00AA154F">
      <w:pPr>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w:t>
      </w:r>
      <w:r>
        <w:rPr>
          <w:sz w:val="27"/>
          <w:szCs w:val="27"/>
        </w:rPr>
        <w:t>Ростовской области</w:t>
      </w:r>
      <w:r w:rsidRPr="0034546D">
        <w:rPr>
          <w:sz w:val="27"/>
          <w:szCs w:val="27"/>
        </w:rPr>
        <w:t>;</w:t>
      </w:r>
    </w:p>
    <w:p w:rsidR="00AA154F" w:rsidRPr="0034546D" w:rsidRDefault="00AA154F" w:rsidP="00AA154F">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Pr>
          <w:sz w:val="27"/>
          <w:szCs w:val="27"/>
        </w:rPr>
        <w:br/>
      </w:r>
      <w:r w:rsidRPr="0034546D">
        <w:rPr>
          <w:sz w:val="27"/>
          <w:szCs w:val="27"/>
        </w:rPr>
        <w:t>№ 5-НДПИ «Отчёт о налоговой базе и структуре начислений по налогу на добычу полезных ископаемых», сложившаяся за предыдущие периоды;</w:t>
      </w:r>
    </w:p>
    <w:p w:rsidR="00AA154F" w:rsidRPr="0034546D" w:rsidRDefault="00AA154F" w:rsidP="00AA154F">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A154F" w:rsidRPr="0034546D" w:rsidRDefault="00AA154F" w:rsidP="00AA154F">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AA154F" w:rsidRPr="0034546D" w:rsidRDefault="00AA154F" w:rsidP="00AA154F">
      <w:pPr>
        <w:spacing w:line="240" w:lineRule="auto"/>
        <w:jc w:val="both"/>
        <w:rPr>
          <w:sz w:val="27"/>
          <w:szCs w:val="27"/>
        </w:rPr>
      </w:pPr>
      <w:r w:rsidRPr="0034546D">
        <w:rPr>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AA154F" w:rsidRPr="0034546D" w:rsidRDefault="00AA154F" w:rsidP="00AA154F">
      <w:pPr>
        <w:spacing w:line="240" w:lineRule="auto"/>
        <w:jc w:val="both"/>
        <w:rPr>
          <w:sz w:val="27"/>
          <w:szCs w:val="27"/>
        </w:rPr>
      </w:pPr>
      <w:r w:rsidRPr="0034546D">
        <w:rPr>
          <w:sz w:val="27"/>
          <w:szCs w:val="27"/>
        </w:rPr>
        <w:t>Прогнозный объём поступлений налога на добычу полезных ископаемых в виде калийных солей (</w:t>
      </w:r>
      <w:r w:rsidRPr="0034546D">
        <w:rPr>
          <w:b/>
          <w:i/>
          <w:sz w:val="27"/>
          <w:szCs w:val="27"/>
        </w:rPr>
        <w:t xml:space="preserve">НДПИ </w:t>
      </w:r>
      <w:r w:rsidRPr="0034546D">
        <w:rPr>
          <w:b/>
          <w:i/>
          <w:sz w:val="27"/>
          <w:szCs w:val="27"/>
          <w:vertAlign w:val="subscript"/>
        </w:rPr>
        <w:t>КС</w:t>
      </w:r>
      <w:r w:rsidRPr="0034546D">
        <w:rPr>
          <w:i/>
          <w:sz w:val="27"/>
          <w:szCs w:val="27"/>
        </w:rPr>
        <w:t xml:space="preserve">) </w:t>
      </w:r>
      <w:r w:rsidRPr="0034546D">
        <w:rPr>
          <w:sz w:val="27"/>
          <w:szCs w:val="27"/>
        </w:rPr>
        <w:t>определяется исходя из следующего алгоритма расчёта:</w:t>
      </w:r>
    </w:p>
    <w:p w:rsidR="00AA154F" w:rsidRPr="0034546D" w:rsidRDefault="00AA154F" w:rsidP="00AA154F">
      <w:pPr>
        <w:spacing w:before="120" w:after="120" w:line="240" w:lineRule="auto"/>
        <w:jc w:val="center"/>
        <w:rPr>
          <w:b/>
          <w:i/>
          <w:sz w:val="27"/>
          <w:szCs w:val="27"/>
        </w:rPr>
      </w:pPr>
      <w:r w:rsidRPr="0034546D">
        <w:rPr>
          <w:b/>
          <w:i/>
          <w:sz w:val="27"/>
          <w:szCs w:val="27"/>
        </w:rPr>
        <w:t xml:space="preserve">НДПИ </w:t>
      </w:r>
      <w:r w:rsidRPr="0034546D">
        <w:rPr>
          <w:b/>
          <w:i/>
          <w:sz w:val="27"/>
          <w:szCs w:val="27"/>
          <w:vertAlign w:val="subscript"/>
        </w:rPr>
        <w:t>КС</w:t>
      </w:r>
      <w:r w:rsidRPr="0034546D">
        <w:rPr>
          <w:b/>
          <w:i/>
          <w:sz w:val="27"/>
          <w:szCs w:val="27"/>
        </w:rPr>
        <w:t xml:space="preserve"> = (Ʃ(</w:t>
      </w:r>
      <w:r w:rsidRPr="0034546D">
        <w:rPr>
          <w:b/>
          <w:i/>
          <w:sz w:val="27"/>
          <w:szCs w:val="27"/>
          <w:lang w:val="en-US"/>
        </w:rPr>
        <w:t>V</w:t>
      </w:r>
      <w:r w:rsidRPr="0034546D">
        <w:rPr>
          <w:b/>
          <w:i/>
          <w:sz w:val="27"/>
          <w:szCs w:val="27"/>
          <w:vertAlign w:val="subscript"/>
        </w:rPr>
        <w:t xml:space="preserve">КС </w:t>
      </w:r>
      <w:r w:rsidRPr="0034546D">
        <w:rPr>
          <w:b/>
          <w:i/>
          <w:sz w:val="27"/>
          <w:szCs w:val="27"/>
        </w:rPr>
        <w:t xml:space="preserve">× </w:t>
      </w:r>
      <w:r w:rsidRPr="0034546D">
        <w:rPr>
          <w:b/>
          <w:i/>
          <w:sz w:val="27"/>
          <w:szCs w:val="27"/>
          <w:lang w:val="en-US"/>
        </w:rPr>
        <w:t>S</w:t>
      </w:r>
      <w:r w:rsidRPr="0034546D">
        <w:rPr>
          <w:b/>
          <w:i/>
          <w:sz w:val="27"/>
          <w:szCs w:val="27"/>
          <w:vertAlign w:val="subscript"/>
        </w:rPr>
        <w:t>расчёт.</w:t>
      </w:r>
      <w:r w:rsidRPr="0034546D">
        <w:rPr>
          <w:b/>
          <w:i/>
          <w:sz w:val="27"/>
          <w:szCs w:val="27"/>
        </w:rPr>
        <w:t xml:space="preserve">) × </w:t>
      </w:r>
      <w:r w:rsidRPr="0034546D">
        <w:rPr>
          <w:b/>
          <w:i/>
          <w:sz w:val="27"/>
          <w:szCs w:val="27"/>
          <w:lang w:val="en-US"/>
        </w:rPr>
        <w:t>K</w:t>
      </w:r>
      <w:r w:rsidRPr="0034546D">
        <w:rPr>
          <w:b/>
          <w:i/>
          <w:sz w:val="27"/>
          <w:szCs w:val="27"/>
          <w:vertAlign w:val="subscript"/>
        </w:rPr>
        <w:t>рента.</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F</w:t>
      </w:r>
      <w:r w:rsidRPr="0034546D">
        <w:rPr>
          <w:b/>
          <w:i/>
          <w:sz w:val="27"/>
          <w:szCs w:val="27"/>
        </w:rPr>
        <w:t>,</w:t>
      </w:r>
    </w:p>
    <w:p w:rsidR="00AA154F" w:rsidRPr="007F13CE" w:rsidRDefault="00AA154F" w:rsidP="00AA154F">
      <w:pPr>
        <w:spacing w:line="240" w:lineRule="auto"/>
        <w:jc w:val="both"/>
        <w:rPr>
          <w:sz w:val="27"/>
          <w:szCs w:val="27"/>
        </w:rPr>
      </w:pPr>
      <w:r w:rsidRPr="007F13CE">
        <w:rPr>
          <w:sz w:val="27"/>
          <w:szCs w:val="27"/>
        </w:rPr>
        <w:t>где:</w:t>
      </w:r>
    </w:p>
    <w:p w:rsidR="00AA154F" w:rsidRPr="007F13CE" w:rsidRDefault="00AA154F" w:rsidP="00AA154F">
      <w:pPr>
        <w:spacing w:line="240" w:lineRule="auto"/>
        <w:jc w:val="both"/>
        <w:rPr>
          <w:sz w:val="27"/>
          <w:szCs w:val="27"/>
        </w:rPr>
      </w:pPr>
      <w:r w:rsidRPr="007F13CE">
        <w:rPr>
          <w:b/>
          <w:i/>
          <w:sz w:val="27"/>
          <w:szCs w:val="27"/>
          <w:lang w:val="en-US"/>
        </w:rPr>
        <w:t>V</w:t>
      </w:r>
      <w:r w:rsidRPr="007F13CE">
        <w:rPr>
          <w:b/>
          <w:i/>
          <w:sz w:val="27"/>
          <w:szCs w:val="27"/>
          <w:vertAlign w:val="subscript"/>
        </w:rPr>
        <w:t xml:space="preserve">КС </w:t>
      </w:r>
      <w:r w:rsidRPr="007F13CE">
        <w:rPr>
          <w:sz w:val="27"/>
          <w:szCs w:val="27"/>
        </w:rPr>
        <w:t xml:space="preserve">– налогооблагаемый объём добычи полезных ископаемых в виде калийных солей, с учётом распределения по долям на соответствующий прогнозируемый период </w:t>
      </w:r>
      <w:r w:rsidRPr="007F13CE">
        <w:rPr>
          <w:sz w:val="27"/>
          <w:szCs w:val="27"/>
        </w:rPr>
        <w:lastRenderedPageBreak/>
        <w:t>в соответствии с фактическими объёмными показателями добычи калийных солей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AA154F" w:rsidRPr="0034546D" w:rsidRDefault="00AA154F" w:rsidP="00AA154F">
      <w:pPr>
        <w:spacing w:line="240" w:lineRule="auto"/>
        <w:jc w:val="both"/>
        <w:rPr>
          <w:sz w:val="27"/>
          <w:szCs w:val="27"/>
        </w:rPr>
      </w:pPr>
      <w:r w:rsidRPr="0034546D">
        <w:rPr>
          <w:b/>
          <w:i/>
          <w:sz w:val="27"/>
          <w:szCs w:val="27"/>
        </w:rPr>
        <w:t>S</w:t>
      </w:r>
      <w:r w:rsidRPr="0034546D">
        <w:rPr>
          <w:b/>
          <w:i/>
          <w:sz w:val="27"/>
          <w:szCs w:val="27"/>
          <w:vertAlign w:val="subscript"/>
        </w:rPr>
        <w:t>расчёт.</w:t>
      </w:r>
      <w:r w:rsidRPr="0034546D">
        <w:rPr>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AA154F" w:rsidRPr="0034546D" w:rsidRDefault="00AA154F" w:rsidP="00AA154F">
      <w:pPr>
        <w:spacing w:line="240" w:lineRule="auto"/>
        <w:jc w:val="both"/>
        <w:rPr>
          <w:b/>
          <w:i/>
          <w:sz w:val="27"/>
          <w:szCs w:val="27"/>
        </w:rPr>
      </w:pPr>
      <w:r w:rsidRPr="0034546D">
        <w:rPr>
          <w:b/>
          <w:i/>
          <w:sz w:val="27"/>
          <w:szCs w:val="27"/>
        </w:rPr>
        <w:t>К</w:t>
      </w:r>
      <w:r w:rsidRPr="0034546D">
        <w:rPr>
          <w:b/>
          <w:i/>
          <w:sz w:val="27"/>
          <w:szCs w:val="27"/>
          <w:vertAlign w:val="subscript"/>
        </w:rPr>
        <w:t xml:space="preserve">рента </w:t>
      </w:r>
      <w:r w:rsidRPr="0034546D">
        <w:rPr>
          <w:sz w:val="27"/>
          <w:szCs w:val="27"/>
        </w:rPr>
        <w:t>– рентный коэффициент, установленный в соответствии с НК РФ;</w:t>
      </w:r>
    </w:p>
    <w:p w:rsidR="00AA154F" w:rsidRPr="0034546D" w:rsidRDefault="00AA154F" w:rsidP="00AA154F">
      <w:pPr>
        <w:autoSpaceDE w:val="0"/>
        <w:autoSpaceDN w:val="0"/>
        <w:adjustRightInd w:val="0"/>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AA154F" w:rsidRPr="0034546D" w:rsidRDefault="00AA154F" w:rsidP="00AA154F">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A154F" w:rsidRPr="0034546D" w:rsidRDefault="00AA154F" w:rsidP="00AA154F">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154F" w:rsidRPr="0034546D" w:rsidRDefault="00AA154F" w:rsidP="00AA154F">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A154F" w:rsidRDefault="00AA154F" w:rsidP="00AA154F">
      <w:pPr>
        <w:spacing w:line="240" w:lineRule="auto"/>
        <w:jc w:val="both"/>
        <w:rPr>
          <w:snapToGrid w:val="0"/>
          <w:sz w:val="27"/>
          <w:szCs w:val="27"/>
          <w:lang w:eastAsia="ru-RU"/>
        </w:rPr>
      </w:pPr>
    </w:p>
    <w:p w:rsidR="00AA154F" w:rsidRPr="0034546D" w:rsidRDefault="00AA154F" w:rsidP="00AA154F">
      <w:pPr>
        <w:spacing w:line="240" w:lineRule="auto"/>
        <w:jc w:val="both"/>
        <w:rPr>
          <w:snapToGrid w:val="0"/>
          <w:sz w:val="14"/>
          <w:szCs w:val="27"/>
          <w:lang w:eastAsia="ru-RU"/>
        </w:rPr>
      </w:pPr>
      <w:r w:rsidRPr="0034546D">
        <w:rPr>
          <w:snapToGrid w:val="0"/>
          <w:sz w:val="27"/>
          <w:szCs w:val="27"/>
          <w:lang w:eastAsia="ru-RU"/>
        </w:rPr>
        <w:t xml:space="preserve">Расчётная ставка налога </w:t>
      </w:r>
      <w:r w:rsidRPr="0034546D">
        <w:rPr>
          <w:sz w:val="27"/>
          <w:szCs w:val="27"/>
        </w:rPr>
        <w:t xml:space="preserve">на добычу полезных ископаемых в виде калийных солей </w:t>
      </w:r>
      <w:r w:rsidRPr="0034546D">
        <w:rPr>
          <w:i/>
          <w:snapToGrid w:val="0"/>
          <w:sz w:val="27"/>
          <w:szCs w:val="27"/>
          <w:lang w:eastAsia="ru-RU"/>
        </w:rPr>
        <w:t>(</w:t>
      </w:r>
      <w:r w:rsidRPr="0034546D">
        <w:rPr>
          <w:b/>
          <w:i/>
          <w:sz w:val="27"/>
          <w:szCs w:val="27"/>
          <w:lang w:val="en-US"/>
        </w:rPr>
        <w:t>S</w:t>
      </w:r>
      <w:r w:rsidRPr="0034546D">
        <w:rPr>
          <w:b/>
          <w:i/>
          <w:sz w:val="27"/>
          <w:szCs w:val="27"/>
          <w:vertAlign w:val="subscript"/>
        </w:rPr>
        <w:t>расчёт.</w:t>
      </w:r>
      <w:r w:rsidRPr="0034546D">
        <w:rPr>
          <w:i/>
          <w:sz w:val="27"/>
          <w:szCs w:val="27"/>
        </w:rPr>
        <w:t>)</w:t>
      </w:r>
      <w:r w:rsidRPr="0034546D">
        <w:rPr>
          <w:b/>
          <w:i/>
          <w:sz w:val="27"/>
          <w:szCs w:val="27"/>
          <w:vertAlign w:val="subscript"/>
        </w:rPr>
        <w:t xml:space="preserve"> </w:t>
      </w:r>
      <w:r w:rsidRPr="0034546D">
        <w:rPr>
          <w:snapToGrid w:val="0"/>
          <w:sz w:val="27"/>
          <w:szCs w:val="27"/>
          <w:lang w:eastAsia="ru-RU"/>
        </w:rPr>
        <w:t>определяется как:</w:t>
      </w:r>
    </w:p>
    <w:p w:rsidR="00AA154F" w:rsidRPr="0034546D" w:rsidRDefault="00AA154F" w:rsidP="00AA154F">
      <w:pPr>
        <w:spacing w:line="240" w:lineRule="auto"/>
        <w:jc w:val="center"/>
        <w:rPr>
          <w:i/>
          <w:snapToGrid w:val="0"/>
          <w:sz w:val="27"/>
          <w:szCs w:val="27"/>
          <w:lang w:eastAsia="ru-RU"/>
        </w:rPr>
      </w:pPr>
      <w:r w:rsidRPr="0034546D">
        <w:rPr>
          <w:b/>
          <w:i/>
          <w:sz w:val="27"/>
          <w:szCs w:val="27"/>
          <w:lang w:val="en-US"/>
        </w:rPr>
        <w:t>S</w:t>
      </w:r>
      <w:r w:rsidRPr="0034546D">
        <w:rPr>
          <w:b/>
          <w:i/>
          <w:sz w:val="27"/>
          <w:szCs w:val="27"/>
          <w:vertAlign w:val="subscript"/>
        </w:rPr>
        <w:t>расчёт</w:t>
      </w:r>
      <w:r w:rsidRPr="0034546D">
        <w:rPr>
          <w:i/>
          <w:sz w:val="27"/>
          <w:szCs w:val="27"/>
          <w:vertAlign w:val="subscript"/>
        </w:rPr>
        <w:t>.</w:t>
      </w:r>
      <w:r w:rsidRPr="0034546D">
        <w:rPr>
          <w:i/>
          <w:snapToGrid w:val="0"/>
          <w:sz w:val="27"/>
          <w:szCs w:val="27"/>
          <w:lang w:eastAsia="ru-RU"/>
        </w:rPr>
        <w:t xml:space="preserve"> = </w:t>
      </w:r>
      <w:r w:rsidRPr="0034546D">
        <w:rPr>
          <w:b/>
          <w:i/>
          <w:snapToGrid w:val="0"/>
          <w:sz w:val="27"/>
          <w:szCs w:val="27"/>
          <w:lang w:val="en-US" w:eastAsia="ru-RU"/>
        </w:rPr>
        <w:t>S</w:t>
      </w:r>
      <w:r w:rsidRPr="0034546D">
        <w:rPr>
          <w:b/>
          <w:i/>
          <w:snapToGrid w:val="0"/>
          <w:sz w:val="27"/>
          <w:szCs w:val="27"/>
          <w:lang w:eastAsia="ru-RU"/>
        </w:rPr>
        <w:t xml:space="preserve"> </w:t>
      </w:r>
      <w:r w:rsidRPr="0034546D">
        <w:rPr>
          <w:i/>
          <w:snapToGrid w:val="0"/>
          <w:sz w:val="27"/>
          <w:szCs w:val="27"/>
          <w:lang w:eastAsia="ru-RU"/>
        </w:rPr>
        <w:t xml:space="preserve">× </w:t>
      </w:r>
      <w:r w:rsidRPr="0034546D">
        <w:rPr>
          <w:b/>
          <w:i/>
          <w:snapToGrid w:val="0"/>
          <w:sz w:val="27"/>
          <w:szCs w:val="27"/>
          <w:lang w:eastAsia="ru-RU"/>
        </w:rPr>
        <w:t>К</w:t>
      </w:r>
      <w:r w:rsidRPr="0034546D">
        <w:rPr>
          <w:b/>
          <w:i/>
          <w:snapToGrid w:val="0"/>
          <w:sz w:val="27"/>
          <w:szCs w:val="27"/>
          <w:vertAlign w:val="subscript"/>
          <w:lang w:eastAsia="ru-RU"/>
        </w:rPr>
        <w:t>КС</w:t>
      </w:r>
      <w:r w:rsidRPr="0034546D">
        <w:rPr>
          <w:b/>
          <w:i/>
          <w:sz w:val="27"/>
          <w:szCs w:val="27"/>
          <w:vertAlign w:val="subscript"/>
        </w:rPr>
        <w:t>,</w:t>
      </w:r>
    </w:p>
    <w:p w:rsidR="00AA154F" w:rsidRPr="0034546D" w:rsidRDefault="00AA154F" w:rsidP="00AA154F">
      <w:pPr>
        <w:spacing w:line="240" w:lineRule="auto"/>
        <w:jc w:val="both"/>
        <w:rPr>
          <w:sz w:val="27"/>
          <w:szCs w:val="27"/>
        </w:rPr>
      </w:pPr>
      <w:r w:rsidRPr="0034546D">
        <w:rPr>
          <w:sz w:val="27"/>
          <w:szCs w:val="27"/>
        </w:rPr>
        <w:t>где:</w:t>
      </w:r>
    </w:p>
    <w:p w:rsidR="00AA154F" w:rsidRPr="0034546D" w:rsidRDefault="00AA154F" w:rsidP="00AA154F">
      <w:pPr>
        <w:spacing w:line="240" w:lineRule="auto"/>
        <w:jc w:val="both"/>
        <w:rPr>
          <w:snapToGrid w:val="0"/>
          <w:sz w:val="27"/>
          <w:szCs w:val="27"/>
          <w:lang w:eastAsia="ru-RU"/>
        </w:rPr>
      </w:pPr>
      <w:r w:rsidRPr="0034546D">
        <w:rPr>
          <w:b/>
          <w:i/>
          <w:snapToGrid w:val="0"/>
          <w:sz w:val="27"/>
          <w:szCs w:val="27"/>
          <w:lang w:val="en-US" w:eastAsia="ru-RU"/>
        </w:rPr>
        <w:t>S</w:t>
      </w:r>
      <w:r w:rsidRPr="0034546D">
        <w:rPr>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AA154F" w:rsidRPr="00FB0AC8" w:rsidRDefault="00AA154F" w:rsidP="00AA154F">
      <w:pPr>
        <w:spacing w:line="240" w:lineRule="auto"/>
        <w:jc w:val="both"/>
        <w:rPr>
          <w:sz w:val="27"/>
          <w:szCs w:val="27"/>
        </w:rPr>
      </w:pPr>
      <w:r w:rsidRPr="00FB0AC8">
        <w:rPr>
          <w:b/>
          <w:i/>
          <w:snapToGrid w:val="0"/>
          <w:sz w:val="27"/>
          <w:szCs w:val="27"/>
          <w:lang w:eastAsia="ru-RU"/>
        </w:rPr>
        <w:t>К</w:t>
      </w:r>
      <w:r w:rsidRPr="00FB0AC8">
        <w:rPr>
          <w:b/>
          <w:i/>
          <w:snapToGrid w:val="0"/>
          <w:sz w:val="27"/>
          <w:szCs w:val="27"/>
          <w:vertAlign w:val="subscript"/>
          <w:lang w:eastAsia="ru-RU"/>
        </w:rPr>
        <w:t xml:space="preserve">КС </w:t>
      </w:r>
      <w:r w:rsidRPr="00FB0AC8">
        <w:rPr>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FB0AC8">
        <w:rPr>
          <w:b/>
          <w:i/>
          <w:snapToGrid w:val="0"/>
          <w:sz w:val="27"/>
          <w:szCs w:val="27"/>
          <w:lang w:eastAsia="ru-RU"/>
        </w:rPr>
        <w:t>К</w:t>
      </w:r>
      <w:r w:rsidRPr="00FB0AC8">
        <w:rPr>
          <w:b/>
          <w:i/>
          <w:snapToGrid w:val="0"/>
          <w:sz w:val="27"/>
          <w:szCs w:val="27"/>
          <w:vertAlign w:val="subscript"/>
          <w:lang w:eastAsia="ru-RU"/>
        </w:rPr>
        <w:t>КС</w:t>
      </w:r>
      <w:r w:rsidRPr="00FB0AC8">
        <w:rPr>
          <w:sz w:val="27"/>
          <w:szCs w:val="27"/>
          <w:lang w:eastAsia="ru-RU"/>
        </w:rPr>
        <w:t xml:space="preserve"> определяется </w:t>
      </w:r>
      <w:r w:rsidRPr="00FB0AC8">
        <w:rPr>
          <w:sz w:val="27"/>
          <w:szCs w:val="27"/>
        </w:rPr>
        <w:t>на соответствующий прогнозируемый период в соответствии с НК РФ.</w:t>
      </w:r>
    </w:p>
    <w:p w:rsidR="00AA154F" w:rsidRPr="0034546D" w:rsidRDefault="00AA154F" w:rsidP="00AA154F">
      <w:pPr>
        <w:spacing w:line="240" w:lineRule="auto"/>
        <w:jc w:val="both"/>
        <w:rPr>
          <w:sz w:val="27"/>
          <w:szCs w:val="27"/>
        </w:rPr>
      </w:pPr>
      <w:r w:rsidRPr="00FB0AC8">
        <w:rPr>
          <w:sz w:val="27"/>
          <w:szCs w:val="27"/>
        </w:rPr>
        <w:t xml:space="preserve">В случае добычи полезных ископаемых в виде калийных солей на участках недр,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w:t>
      </w:r>
      <w:r w:rsidRPr="004E517D">
        <w:rPr>
          <w:sz w:val="27"/>
          <w:szCs w:val="27"/>
        </w:rPr>
        <w:t>ст</w:t>
      </w:r>
      <w:r w:rsidRPr="0034546D">
        <w:rPr>
          <w:sz w:val="27"/>
          <w:szCs w:val="27"/>
        </w:rPr>
        <w:t xml:space="preserve">оимость облагаемого объёма добычи полезных ископаемых в виде калийных солей </w:t>
      </w:r>
      <w:r w:rsidRPr="00B96194">
        <w:rPr>
          <w:i/>
          <w:sz w:val="27"/>
          <w:szCs w:val="27"/>
        </w:rPr>
        <w:t>(</w:t>
      </w:r>
      <w:r w:rsidRPr="0034546D">
        <w:rPr>
          <w:b/>
          <w:i/>
          <w:sz w:val="27"/>
          <w:szCs w:val="27"/>
          <w:lang w:val="en-US"/>
        </w:rPr>
        <w:t>U</w:t>
      </w:r>
      <w:r w:rsidRPr="0034546D">
        <w:rPr>
          <w:b/>
          <w:i/>
          <w:sz w:val="27"/>
          <w:szCs w:val="27"/>
          <w:vertAlign w:val="subscript"/>
        </w:rPr>
        <w:t>КС</w:t>
      </w:r>
      <w:r w:rsidRPr="00B96194">
        <w:rPr>
          <w:i/>
          <w:sz w:val="27"/>
          <w:szCs w:val="27"/>
        </w:rPr>
        <w:t>)</w:t>
      </w:r>
      <w:r w:rsidRPr="0034546D">
        <w:rPr>
          <w:sz w:val="27"/>
          <w:szCs w:val="27"/>
        </w:rPr>
        <w:t xml:space="preserve">, используемая в расчёте коэффициента </w:t>
      </w:r>
      <w:r w:rsidRPr="0034546D">
        <w:rPr>
          <w:b/>
          <w:i/>
          <w:snapToGrid w:val="0"/>
          <w:sz w:val="27"/>
          <w:szCs w:val="27"/>
          <w:lang w:eastAsia="ru-RU"/>
        </w:rPr>
        <w:t>К</w:t>
      </w:r>
      <w:r w:rsidRPr="0034546D">
        <w:rPr>
          <w:b/>
          <w:i/>
          <w:snapToGrid w:val="0"/>
          <w:sz w:val="27"/>
          <w:szCs w:val="27"/>
          <w:vertAlign w:val="subscript"/>
          <w:lang w:eastAsia="ru-RU"/>
        </w:rPr>
        <w:t>КС,</w:t>
      </w:r>
      <w:r w:rsidRPr="0034546D">
        <w:rPr>
          <w:sz w:val="27"/>
          <w:szCs w:val="27"/>
        </w:rPr>
        <w:t xml:space="preserve"> определяется по формуле:</w:t>
      </w:r>
    </w:p>
    <w:p w:rsidR="00AA154F" w:rsidRPr="0034546D" w:rsidRDefault="00AA154F" w:rsidP="00AA154F">
      <w:pPr>
        <w:spacing w:before="120" w:after="120" w:line="240" w:lineRule="auto"/>
        <w:jc w:val="center"/>
        <w:rPr>
          <w:b/>
          <w:i/>
          <w:sz w:val="27"/>
          <w:szCs w:val="27"/>
        </w:rPr>
      </w:pPr>
      <w:r w:rsidRPr="0034546D">
        <w:rPr>
          <w:b/>
          <w:i/>
          <w:sz w:val="27"/>
          <w:szCs w:val="27"/>
          <w:lang w:val="en-US"/>
        </w:rPr>
        <w:t>U</w:t>
      </w:r>
      <w:r w:rsidRPr="0034546D">
        <w:rPr>
          <w:b/>
          <w:i/>
          <w:sz w:val="27"/>
          <w:szCs w:val="27"/>
          <w:vertAlign w:val="subscript"/>
        </w:rPr>
        <w:t>КС</w:t>
      </w:r>
      <w:r w:rsidRPr="0034546D">
        <w:rPr>
          <w:b/>
          <w:i/>
          <w:sz w:val="27"/>
          <w:szCs w:val="27"/>
        </w:rPr>
        <w:t xml:space="preserve"> = </w:t>
      </w:r>
      <w:r w:rsidRPr="0034546D">
        <w:rPr>
          <w:b/>
          <w:i/>
          <w:sz w:val="27"/>
          <w:szCs w:val="27"/>
          <w:lang w:val="en-US"/>
        </w:rPr>
        <w:t>U</w:t>
      </w:r>
      <w:r w:rsidRPr="0034546D">
        <w:rPr>
          <w:b/>
          <w:i/>
          <w:sz w:val="27"/>
          <w:szCs w:val="27"/>
          <w:vertAlign w:val="subscript"/>
        </w:rPr>
        <w:t>КС</w:t>
      </w:r>
      <w:r w:rsidRPr="0034546D">
        <w:rPr>
          <w:b/>
          <w:i/>
          <w:sz w:val="27"/>
          <w:szCs w:val="27"/>
        </w:rPr>
        <w:t xml:space="preserve"> </w:t>
      </w:r>
      <w:r w:rsidRPr="0034546D">
        <w:rPr>
          <w:b/>
          <w:i/>
          <w:sz w:val="27"/>
          <w:szCs w:val="27"/>
          <w:vertAlign w:val="subscript"/>
        </w:rPr>
        <w:t>факт</w:t>
      </w:r>
      <w:r w:rsidRPr="0034546D">
        <w:rPr>
          <w:b/>
          <w:i/>
          <w:sz w:val="27"/>
          <w:szCs w:val="27"/>
        </w:rPr>
        <w:t xml:space="preserve"> × J</w:t>
      </w:r>
      <w:r w:rsidRPr="0034546D">
        <w:rPr>
          <w:b/>
          <w:i/>
          <w:sz w:val="27"/>
          <w:szCs w:val="27"/>
          <w:vertAlign w:val="subscript"/>
        </w:rPr>
        <w:t>КС</w:t>
      </w:r>
      <w:r w:rsidRPr="0034546D">
        <w:rPr>
          <w:b/>
          <w:i/>
          <w:sz w:val="27"/>
          <w:szCs w:val="27"/>
        </w:rPr>
        <w:t>,</w:t>
      </w:r>
    </w:p>
    <w:p w:rsidR="00AA154F" w:rsidRPr="0034546D" w:rsidRDefault="00AA154F" w:rsidP="00AA154F">
      <w:pPr>
        <w:spacing w:line="240" w:lineRule="auto"/>
        <w:jc w:val="both"/>
        <w:rPr>
          <w:sz w:val="27"/>
          <w:szCs w:val="27"/>
        </w:rPr>
      </w:pPr>
      <w:r w:rsidRPr="0034546D">
        <w:rPr>
          <w:sz w:val="27"/>
          <w:szCs w:val="27"/>
        </w:rPr>
        <w:t>где:</w:t>
      </w:r>
    </w:p>
    <w:p w:rsidR="00AA154F" w:rsidRPr="0034546D" w:rsidRDefault="00AA154F" w:rsidP="00AA154F">
      <w:pPr>
        <w:spacing w:line="240" w:lineRule="auto"/>
        <w:jc w:val="both"/>
        <w:rPr>
          <w:sz w:val="27"/>
          <w:szCs w:val="27"/>
        </w:rPr>
      </w:pPr>
      <w:r w:rsidRPr="0034546D">
        <w:rPr>
          <w:b/>
          <w:i/>
          <w:sz w:val="27"/>
          <w:szCs w:val="27"/>
        </w:rPr>
        <w:t>U</w:t>
      </w:r>
      <w:r w:rsidRPr="0034546D">
        <w:rPr>
          <w:b/>
          <w:i/>
          <w:sz w:val="27"/>
          <w:szCs w:val="27"/>
          <w:vertAlign w:val="subscript"/>
        </w:rPr>
        <w:t>КС</w:t>
      </w:r>
      <w:r w:rsidRPr="0034546D">
        <w:rPr>
          <w:b/>
          <w:i/>
          <w:sz w:val="27"/>
          <w:szCs w:val="27"/>
        </w:rPr>
        <w:t xml:space="preserve"> </w:t>
      </w:r>
      <w:r w:rsidRPr="0034546D">
        <w:rPr>
          <w:b/>
          <w:i/>
          <w:sz w:val="27"/>
          <w:szCs w:val="27"/>
          <w:vertAlign w:val="subscript"/>
        </w:rPr>
        <w:t>факт</w:t>
      </w:r>
      <w:r w:rsidRPr="0034546D">
        <w:rPr>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w:t>
      </w:r>
      <w:r>
        <w:rPr>
          <w:sz w:val="27"/>
          <w:szCs w:val="27"/>
        </w:rPr>
        <w:t>калийных солей</w:t>
      </w:r>
      <w:r w:rsidRPr="0034546D">
        <w:rPr>
          <w:sz w:val="27"/>
          <w:szCs w:val="27"/>
        </w:rPr>
        <w:t xml:space="preserve"> согласно данным Росстата, млн. рублей;</w:t>
      </w:r>
    </w:p>
    <w:p w:rsidR="00AA154F" w:rsidRPr="0034546D" w:rsidRDefault="00AA154F" w:rsidP="00AA154F">
      <w:pPr>
        <w:spacing w:line="240" w:lineRule="auto"/>
        <w:jc w:val="both"/>
        <w:rPr>
          <w:sz w:val="27"/>
          <w:szCs w:val="27"/>
        </w:rPr>
      </w:pPr>
      <w:r w:rsidRPr="0034546D">
        <w:rPr>
          <w:b/>
          <w:i/>
          <w:sz w:val="27"/>
          <w:szCs w:val="27"/>
        </w:rPr>
        <w:lastRenderedPageBreak/>
        <w:t>J</w:t>
      </w:r>
      <w:r w:rsidRPr="0034546D">
        <w:rPr>
          <w:b/>
          <w:i/>
          <w:sz w:val="27"/>
          <w:szCs w:val="27"/>
          <w:vertAlign w:val="subscript"/>
        </w:rPr>
        <w:t>КС</w:t>
      </w:r>
      <w:r w:rsidRPr="0034546D">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A154F" w:rsidRPr="0034546D" w:rsidRDefault="00AA154F" w:rsidP="00AA154F">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E574B6" w:rsidRDefault="00AA154F" w:rsidP="00AA154F">
      <w:pPr>
        <w:spacing w:line="240" w:lineRule="auto"/>
        <w:jc w:val="both"/>
        <w:rPr>
          <w:sz w:val="27"/>
          <w:szCs w:val="27"/>
          <w:highlight w:val="yellow"/>
        </w:rPr>
      </w:pPr>
      <w:r w:rsidRPr="0034546D">
        <w:rPr>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r w:rsidR="000427B4" w:rsidRPr="00AA154F">
        <w:rPr>
          <w:sz w:val="27"/>
          <w:szCs w:val="27"/>
        </w:rPr>
        <w:t>.</w:t>
      </w:r>
    </w:p>
    <w:p w:rsidR="000427B4" w:rsidRPr="00AA154F"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03" w:name="_Toc171525908"/>
      <w:bookmarkStart w:id="104" w:name="_Toc226470191"/>
      <w:r w:rsidRPr="00AA154F">
        <w:rPr>
          <w:rFonts w:ascii="Times New Roman" w:eastAsia="MS Gothic" w:hAnsi="Times New Roman"/>
          <w:i/>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101229" w:rsidRPr="00AA154F">
        <w:rPr>
          <w:rFonts w:ascii="Times New Roman" w:eastAsia="MS Gothic" w:hAnsi="Times New Roman"/>
          <w:i/>
          <w:sz w:val="27"/>
          <w:szCs w:val="27"/>
        </w:rPr>
        <w:t xml:space="preserve"> </w:t>
      </w:r>
      <w:r w:rsidR="00101229" w:rsidRPr="00AA154F">
        <w:rPr>
          <w:rFonts w:ascii="Times New Roman" w:eastAsia="MS Gothic" w:hAnsi="Times New Roman"/>
          <w:i/>
          <w:sz w:val="27"/>
          <w:szCs w:val="27"/>
        </w:rPr>
        <w:br/>
      </w:r>
      <w:r w:rsidRPr="00AA154F">
        <w:rPr>
          <w:rFonts w:ascii="Times New Roman" w:eastAsia="MS Gothic" w:hAnsi="Times New Roman"/>
          <w:i/>
          <w:sz w:val="27"/>
          <w:szCs w:val="27"/>
        </w:rPr>
        <w:t>182 1 07 01110 01 0000 110</w:t>
      </w:r>
      <w:bookmarkEnd w:id="103"/>
      <w:r w:rsidR="00B539B2" w:rsidRPr="00AA154F">
        <w:rPr>
          <w:rFonts w:ascii="Times New Roman" w:eastAsia="MS Gothic" w:hAnsi="Times New Roman"/>
          <w:i/>
          <w:sz w:val="27"/>
          <w:szCs w:val="27"/>
        </w:rPr>
        <w:t xml:space="preserve"> (прогнозирование не осуществляется в связи с отсутствием поступлений)</w:t>
      </w:r>
      <w:bookmarkEnd w:id="104"/>
    </w:p>
    <w:p w:rsidR="00AA154F" w:rsidRPr="0034546D" w:rsidRDefault="00AA154F" w:rsidP="00AA154F">
      <w:pPr>
        <w:spacing w:line="240" w:lineRule="auto"/>
        <w:jc w:val="both"/>
        <w:rPr>
          <w:sz w:val="27"/>
          <w:szCs w:val="27"/>
        </w:rPr>
      </w:pPr>
      <w:r w:rsidRPr="0034546D">
        <w:rPr>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AA154F" w:rsidRPr="0034546D" w:rsidRDefault="00AA154F" w:rsidP="00AA154F">
      <w:pPr>
        <w:spacing w:line="240" w:lineRule="auto"/>
        <w:jc w:val="both"/>
        <w:rPr>
          <w:sz w:val="27"/>
          <w:szCs w:val="27"/>
        </w:rPr>
      </w:pPr>
      <w:r w:rsidRPr="0034546D">
        <w:rPr>
          <w:sz w:val="27"/>
          <w:szCs w:val="27"/>
        </w:rPr>
        <w:t>- показатели прогноза социально-экономического развития Р</w:t>
      </w:r>
      <w:r>
        <w:rPr>
          <w:sz w:val="27"/>
          <w:szCs w:val="27"/>
        </w:rPr>
        <w:t>остовской области</w:t>
      </w:r>
      <w:r w:rsidRPr="0034546D">
        <w:rPr>
          <w:sz w:val="27"/>
          <w:szCs w:val="27"/>
        </w:rPr>
        <w:t xml:space="preserve">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w:t>
      </w:r>
      <w:r w:rsidR="00D378B1">
        <w:rPr>
          <w:sz w:val="27"/>
          <w:szCs w:val="27"/>
        </w:rPr>
        <w:t>Ростовской области</w:t>
      </w:r>
      <w:r w:rsidRPr="0034546D">
        <w:rPr>
          <w:sz w:val="27"/>
          <w:szCs w:val="27"/>
        </w:rPr>
        <w:t>;</w:t>
      </w:r>
    </w:p>
    <w:p w:rsidR="00AA154F" w:rsidRPr="0034546D" w:rsidRDefault="00AA154F" w:rsidP="00AA154F">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AA154F" w:rsidRPr="0034546D" w:rsidRDefault="00AA154F" w:rsidP="00AA154F">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A154F" w:rsidRPr="0034546D" w:rsidRDefault="00AA154F" w:rsidP="00AA154F">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AA154F" w:rsidRPr="0034546D" w:rsidRDefault="00AA154F" w:rsidP="00AA154F">
      <w:pPr>
        <w:spacing w:line="240" w:lineRule="auto"/>
        <w:jc w:val="both"/>
        <w:rPr>
          <w:sz w:val="27"/>
          <w:szCs w:val="27"/>
        </w:rPr>
      </w:pPr>
      <w:r w:rsidRPr="0034546D">
        <w:rPr>
          <w:sz w:val="27"/>
          <w:szCs w:val="27"/>
        </w:rPr>
        <w:t xml:space="preserve">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w:t>
      </w:r>
      <w:r w:rsidRPr="0034546D">
        <w:rPr>
          <w:sz w:val="27"/>
          <w:szCs w:val="27"/>
        </w:rPr>
        <w:lastRenderedPageBreak/>
        <w:t>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AA154F" w:rsidRPr="007F13CE" w:rsidRDefault="00AA154F" w:rsidP="00AA154F">
      <w:pPr>
        <w:spacing w:line="240" w:lineRule="auto"/>
        <w:jc w:val="both"/>
        <w:rPr>
          <w:b/>
          <w:i/>
          <w:sz w:val="27"/>
          <w:szCs w:val="27"/>
        </w:rPr>
      </w:pPr>
      <w:r w:rsidRPr="0034546D">
        <w:rPr>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4546D">
        <w:rPr>
          <w:b/>
          <w:i/>
          <w:sz w:val="27"/>
          <w:szCs w:val="27"/>
        </w:rPr>
        <w:t xml:space="preserve">НДПИ </w:t>
      </w:r>
      <w:r w:rsidRPr="0034546D">
        <w:rPr>
          <w:b/>
          <w:i/>
          <w:sz w:val="27"/>
          <w:szCs w:val="27"/>
          <w:vertAlign w:val="subscript"/>
        </w:rPr>
        <w:t>МКР</w:t>
      </w:r>
      <w:r w:rsidRPr="0034546D">
        <w:rPr>
          <w:i/>
          <w:sz w:val="27"/>
          <w:szCs w:val="27"/>
        </w:rPr>
        <w:t xml:space="preserve">) </w:t>
      </w:r>
      <w:r w:rsidRPr="0034546D">
        <w:rPr>
          <w:sz w:val="27"/>
          <w:szCs w:val="27"/>
        </w:rPr>
        <w:t>определяется исходя из следующего алгоритма расчёта:</w:t>
      </w:r>
    </w:p>
    <w:p w:rsidR="00AA154F" w:rsidRPr="0034546D" w:rsidRDefault="00AA154F" w:rsidP="00AA154F">
      <w:pPr>
        <w:spacing w:before="120" w:after="120" w:line="240" w:lineRule="auto"/>
        <w:ind w:firstLine="567"/>
        <w:jc w:val="center"/>
        <w:rPr>
          <w:b/>
          <w:i/>
          <w:sz w:val="27"/>
          <w:szCs w:val="27"/>
        </w:rPr>
      </w:pPr>
      <w:r w:rsidRPr="0034546D">
        <w:rPr>
          <w:b/>
          <w:i/>
          <w:sz w:val="27"/>
          <w:szCs w:val="27"/>
        </w:rPr>
        <w:t xml:space="preserve">НДПИ </w:t>
      </w:r>
      <w:r w:rsidRPr="0034546D">
        <w:rPr>
          <w:b/>
          <w:i/>
          <w:sz w:val="27"/>
          <w:szCs w:val="27"/>
          <w:vertAlign w:val="subscript"/>
        </w:rPr>
        <w:t>МКР</w:t>
      </w:r>
      <w:r w:rsidRPr="0034546D">
        <w:rPr>
          <w:b/>
          <w:i/>
          <w:sz w:val="27"/>
          <w:szCs w:val="27"/>
        </w:rPr>
        <w:t xml:space="preserve"> = (Ʃ(</w:t>
      </w:r>
      <w:r w:rsidRPr="0034546D">
        <w:rPr>
          <w:b/>
          <w:i/>
          <w:sz w:val="27"/>
          <w:szCs w:val="27"/>
          <w:lang w:val="en-US"/>
        </w:rPr>
        <w:t>V</w:t>
      </w:r>
      <w:r w:rsidRPr="0034546D">
        <w:rPr>
          <w:b/>
          <w:i/>
          <w:sz w:val="27"/>
          <w:szCs w:val="27"/>
          <w:vertAlign w:val="subscript"/>
        </w:rPr>
        <w:t xml:space="preserve">МКР </w:t>
      </w:r>
      <w:r w:rsidRPr="0034546D">
        <w:rPr>
          <w:b/>
          <w:i/>
          <w:sz w:val="27"/>
          <w:szCs w:val="27"/>
        </w:rPr>
        <w:t xml:space="preserve">× </w:t>
      </w:r>
      <w:r w:rsidRPr="0034546D">
        <w:rPr>
          <w:b/>
          <w:i/>
          <w:sz w:val="27"/>
          <w:szCs w:val="27"/>
          <w:lang w:val="en-US"/>
        </w:rPr>
        <w:t>S</w:t>
      </w:r>
      <w:r w:rsidRPr="0034546D">
        <w:rPr>
          <w:b/>
          <w:i/>
          <w:sz w:val="27"/>
          <w:szCs w:val="27"/>
          <w:vertAlign w:val="subscript"/>
        </w:rPr>
        <w:t>расчёт.</w:t>
      </w:r>
      <w:r w:rsidRPr="0034546D">
        <w:rPr>
          <w:b/>
          <w:i/>
          <w:sz w:val="27"/>
          <w:szCs w:val="27"/>
        </w:rPr>
        <w:t xml:space="preserve"> </w:t>
      </w:r>
      <w:r w:rsidRPr="0034546D">
        <w:rPr>
          <w:i/>
          <w:sz w:val="27"/>
          <w:szCs w:val="27"/>
        </w:rPr>
        <w:t xml:space="preserve">- </w:t>
      </w:r>
      <w:r w:rsidRPr="0034546D">
        <w:rPr>
          <w:b/>
          <w:i/>
          <w:sz w:val="27"/>
          <w:szCs w:val="27"/>
        </w:rPr>
        <w:t>Ʃ</w:t>
      </w:r>
      <w:r w:rsidRPr="0034546D">
        <w:rPr>
          <w:i/>
          <w:sz w:val="27"/>
          <w:szCs w:val="27"/>
        </w:rPr>
        <w:t xml:space="preserve"> </w:t>
      </w:r>
      <w:r w:rsidRPr="0034546D">
        <w:rPr>
          <w:b/>
          <w:i/>
          <w:sz w:val="27"/>
          <w:szCs w:val="27"/>
          <w:lang w:val="en-US"/>
        </w:rPr>
        <w:t>H</w:t>
      </w:r>
      <w:r w:rsidRPr="0034546D">
        <w:rPr>
          <w:b/>
          <w:i/>
          <w:sz w:val="27"/>
          <w:szCs w:val="27"/>
          <w:vertAlign w:val="subscript"/>
        </w:rPr>
        <w:t>МКР</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F</w:t>
      </w:r>
      <w:r w:rsidRPr="0034546D">
        <w:rPr>
          <w:b/>
          <w:i/>
          <w:sz w:val="27"/>
          <w:szCs w:val="27"/>
        </w:rPr>
        <w:t>,</w:t>
      </w:r>
    </w:p>
    <w:p w:rsidR="00AA154F" w:rsidRPr="0034546D" w:rsidRDefault="00AA154F" w:rsidP="00AA154F">
      <w:pPr>
        <w:spacing w:line="240" w:lineRule="auto"/>
        <w:jc w:val="both"/>
        <w:rPr>
          <w:sz w:val="27"/>
          <w:szCs w:val="27"/>
        </w:rPr>
      </w:pPr>
      <w:r w:rsidRPr="0034546D">
        <w:rPr>
          <w:sz w:val="27"/>
          <w:szCs w:val="27"/>
        </w:rPr>
        <w:t>где:</w:t>
      </w:r>
    </w:p>
    <w:p w:rsidR="00AA154F" w:rsidRPr="00F967DD" w:rsidRDefault="00AA154F" w:rsidP="00AA154F">
      <w:pPr>
        <w:spacing w:line="240" w:lineRule="auto"/>
        <w:jc w:val="both"/>
        <w:rPr>
          <w:sz w:val="27"/>
          <w:szCs w:val="27"/>
        </w:rPr>
      </w:pPr>
      <w:r w:rsidRPr="0034546D">
        <w:rPr>
          <w:b/>
          <w:i/>
          <w:sz w:val="27"/>
          <w:szCs w:val="27"/>
          <w:lang w:val="en-US"/>
        </w:rPr>
        <w:t>V</w:t>
      </w:r>
      <w:r w:rsidRPr="0034546D">
        <w:rPr>
          <w:b/>
          <w:i/>
          <w:sz w:val="27"/>
          <w:szCs w:val="27"/>
          <w:vertAlign w:val="subscript"/>
        </w:rPr>
        <w:t xml:space="preserve">МКР </w:t>
      </w:r>
      <w:r w:rsidRPr="0034546D">
        <w:rPr>
          <w:sz w:val="27"/>
          <w:szCs w:val="27"/>
        </w:rPr>
        <w:t xml:space="preserve">–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w:t>
      </w:r>
      <w:r w:rsidRPr="00F967DD">
        <w:rPr>
          <w:sz w:val="27"/>
          <w:szCs w:val="27"/>
        </w:rPr>
        <w:t>5-НДПИ, и (или) фактическим данным налоговых деклараций, млн. тонн;</w:t>
      </w:r>
    </w:p>
    <w:p w:rsidR="00AA154F" w:rsidRPr="0034546D" w:rsidRDefault="00AA154F" w:rsidP="00AA154F">
      <w:pPr>
        <w:autoSpaceDE w:val="0"/>
        <w:autoSpaceDN w:val="0"/>
        <w:adjustRightInd w:val="0"/>
        <w:spacing w:line="240" w:lineRule="auto"/>
        <w:jc w:val="both"/>
        <w:rPr>
          <w:sz w:val="27"/>
          <w:szCs w:val="27"/>
        </w:rPr>
      </w:pPr>
      <w:r w:rsidRPr="0034546D">
        <w:rPr>
          <w:b/>
          <w:i/>
          <w:sz w:val="27"/>
          <w:szCs w:val="27"/>
        </w:rPr>
        <w:t>S</w:t>
      </w:r>
      <w:r w:rsidRPr="0034546D">
        <w:rPr>
          <w:b/>
          <w:i/>
          <w:sz w:val="27"/>
          <w:szCs w:val="27"/>
          <w:vertAlign w:val="subscript"/>
        </w:rPr>
        <w:t>расчёт.</w:t>
      </w:r>
      <w:r w:rsidRPr="0034546D">
        <w:rPr>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AA154F" w:rsidRPr="0034546D" w:rsidRDefault="00AA154F" w:rsidP="00AA154F">
      <w:pPr>
        <w:spacing w:line="240" w:lineRule="auto"/>
        <w:jc w:val="both"/>
        <w:rPr>
          <w:snapToGrid w:val="0"/>
          <w:sz w:val="27"/>
          <w:szCs w:val="27"/>
          <w:lang w:eastAsia="ru-RU"/>
        </w:rPr>
      </w:pPr>
      <w:r w:rsidRPr="0034546D">
        <w:rPr>
          <w:b/>
          <w:i/>
          <w:sz w:val="27"/>
          <w:szCs w:val="27"/>
        </w:rPr>
        <w:t>Ʃ</w:t>
      </w:r>
      <w:r w:rsidRPr="0034546D">
        <w:rPr>
          <w:i/>
          <w:sz w:val="27"/>
          <w:szCs w:val="27"/>
        </w:rPr>
        <w:t xml:space="preserve"> </w:t>
      </w:r>
      <w:r w:rsidRPr="0034546D">
        <w:rPr>
          <w:b/>
          <w:i/>
          <w:sz w:val="27"/>
          <w:szCs w:val="27"/>
          <w:lang w:val="en-US"/>
        </w:rPr>
        <w:t>H</w:t>
      </w:r>
      <w:r w:rsidRPr="0034546D">
        <w:rPr>
          <w:b/>
          <w:i/>
          <w:sz w:val="27"/>
          <w:szCs w:val="27"/>
          <w:vertAlign w:val="subscript"/>
        </w:rPr>
        <w:t xml:space="preserve">МКР </w:t>
      </w:r>
      <w:r w:rsidRPr="0034546D">
        <w:rPr>
          <w:sz w:val="27"/>
          <w:szCs w:val="27"/>
        </w:rPr>
        <w:t xml:space="preserve">– </w:t>
      </w:r>
      <w:r w:rsidRPr="0034546D">
        <w:rPr>
          <w:snapToGrid w:val="0"/>
          <w:sz w:val="27"/>
          <w:szCs w:val="27"/>
          <w:lang w:eastAsia="ru-RU"/>
        </w:rPr>
        <w:t>сумма налогового вычета, установленного в соответствии с НК РФ, тыс. рублей;</w:t>
      </w:r>
    </w:p>
    <w:p w:rsidR="00AA154F" w:rsidRPr="0034546D" w:rsidRDefault="00AA154F" w:rsidP="00AA154F">
      <w:pPr>
        <w:autoSpaceDE w:val="0"/>
        <w:autoSpaceDN w:val="0"/>
        <w:adjustRightInd w:val="0"/>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AA154F" w:rsidRPr="0034546D" w:rsidRDefault="00AA154F" w:rsidP="00AA154F">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A154F" w:rsidRPr="0034546D" w:rsidRDefault="00AA154F" w:rsidP="00AA154F">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A154F" w:rsidRPr="0034546D" w:rsidRDefault="00AA154F" w:rsidP="00AA154F">
      <w:pPr>
        <w:spacing w:line="240" w:lineRule="auto"/>
        <w:jc w:val="both"/>
        <w:rPr>
          <w:sz w:val="27"/>
          <w:szCs w:val="27"/>
        </w:rPr>
      </w:pPr>
      <w:r w:rsidRPr="0034546D">
        <w:rPr>
          <w:b/>
          <w:i/>
          <w:sz w:val="27"/>
          <w:szCs w:val="27"/>
        </w:rPr>
        <w:t xml:space="preserve">F – </w:t>
      </w:r>
      <w:r w:rsidRPr="0034546D">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A154F" w:rsidRPr="0034546D" w:rsidRDefault="00AA154F" w:rsidP="00AA154F">
      <w:pPr>
        <w:spacing w:line="240" w:lineRule="auto"/>
        <w:jc w:val="both"/>
        <w:rPr>
          <w:snapToGrid w:val="0"/>
          <w:sz w:val="27"/>
          <w:szCs w:val="27"/>
          <w:lang w:eastAsia="ru-RU"/>
        </w:rPr>
      </w:pPr>
      <w:r w:rsidRPr="0034546D">
        <w:rPr>
          <w:snapToGrid w:val="0"/>
          <w:sz w:val="27"/>
          <w:szCs w:val="27"/>
          <w:lang w:eastAsia="ru-RU"/>
        </w:rPr>
        <w:t xml:space="preserve">Расчётная ставка налога </w:t>
      </w:r>
      <w:r w:rsidRPr="0034546D">
        <w:rPr>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34546D">
        <w:rPr>
          <w:snapToGrid w:val="0"/>
          <w:sz w:val="27"/>
          <w:szCs w:val="27"/>
          <w:lang w:eastAsia="ru-RU"/>
        </w:rPr>
        <w:t xml:space="preserve"> </w:t>
      </w:r>
      <w:r w:rsidRPr="0034546D">
        <w:rPr>
          <w:i/>
          <w:snapToGrid w:val="0"/>
          <w:sz w:val="27"/>
          <w:szCs w:val="27"/>
          <w:lang w:eastAsia="ru-RU"/>
        </w:rPr>
        <w:t>(</w:t>
      </w:r>
      <w:r w:rsidRPr="0034546D">
        <w:rPr>
          <w:b/>
          <w:i/>
          <w:sz w:val="27"/>
          <w:szCs w:val="27"/>
          <w:lang w:val="en-US"/>
        </w:rPr>
        <w:t>S</w:t>
      </w:r>
      <w:r w:rsidRPr="0034546D">
        <w:rPr>
          <w:b/>
          <w:i/>
          <w:sz w:val="27"/>
          <w:szCs w:val="27"/>
          <w:vertAlign w:val="subscript"/>
        </w:rPr>
        <w:t>расчёт.</w:t>
      </w:r>
      <w:r w:rsidRPr="0034546D">
        <w:rPr>
          <w:i/>
          <w:sz w:val="27"/>
          <w:szCs w:val="27"/>
        </w:rPr>
        <w:t>)</w:t>
      </w:r>
      <w:r w:rsidRPr="0034546D">
        <w:rPr>
          <w:b/>
          <w:i/>
          <w:sz w:val="27"/>
          <w:szCs w:val="27"/>
          <w:vertAlign w:val="subscript"/>
        </w:rPr>
        <w:t xml:space="preserve"> </w:t>
      </w:r>
      <w:r w:rsidRPr="0034546D">
        <w:rPr>
          <w:snapToGrid w:val="0"/>
          <w:sz w:val="27"/>
          <w:szCs w:val="27"/>
          <w:lang w:eastAsia="ru-RU"/>
        </w:rPr>
        <w:t>определяется как:</w:t>
      </w:r>
    </w:p>
    <w:p w:rsidR="00AA154F" w:rsidRPr="0034546D" w:rsidRDefault="00AA154F" w:rsidP="00AA154F">
      <w:pPr>
        <w:spacing w:line="240" w:lineRule="auto"/>
        <w:jc w:val="center"/>
        <w:rPr>
          <w:i/>
          <w:snapToGrid w:val="0"/>
          <w:sz w:val="27"/>
          <w:szCs w:val="27"/>
          <w:lang w:eastAsia="ru-RU"/>
        </w:rPr>
      </w:pPr>
      <w:r w:rsidRPr="0034546D">
        <w:rPr>
          <w:b/>
          <w:i/>
          <w:sz w:val="27"/>
          <w:szCs w:val="27"/>
          <w:lang w:val="en-US"/>
        </w:rPr>
        <w:t>S</w:t>
      </w:r>
      <w:r w:rsidRPr="0034546D">
        <w:rPr>
          <w:b/>
          <w:i/>
          <w:sz w:val="27"/>
          <w:szCs w:val="27"/>
          <w:vertAlign w:val="subscript"/>
        </w:rPr>
        <w:t>расчёт</w:t>
      </w:r>
      <w:r w:rsidRPr="0034546D">
        <w:rPr>
          <w:i/>
          <w:sz w:val="27"/>
          <w:szCs w:val="27"/>
          <w:vertAlign w:val="subscript"/>
        </w:rPr>
        <w:t>.</w:t>
      </w:r>
      <w:r w:rsidRPr="0034546D">
        <w:rPr>
          <w:i/>
          <w:snapToGrid w:val="0"/>
          <w:sz w:val="27"/>
          <w:szCs w:val="27"/>
          <w:lang w:eastAsia="ru-RU"/>
        </w:rPr>
        <w:t xml:space="preserve"> = </w:t>
      </w:r>
      <w:r w:rsidRPr="0034546D">
        <w:rPr>
          <w:b/>
          <w:i/>
          <w:snapToGrid w:val="0"/>
          <w:sz w:val="27"/>
          <w:szCs w:val="27"/>
          <w:lang w:val="en-US" w:eastAsia="ru-RU"/>
        </w:rPr>
        <w:t>S</w:t>
      </w:r>
      <w:r w:rsidRPr="0034546D">
        <w:rPr>
          <w:b/>
          <w:i/>
          <w:snapToGrid w:val="0"/>
          <w:sz w:val="27"/>
          <w:szCs w:val="27"/>
          <w:lang w:eastAsia="ru-RU"/>
        </w:rPr>
        <w:t xml:space="preserve"> </w:t>
      </w:r>
      <w:r w:rsidRPr="0034546D">
        <w:rPr>
          <w:i/>
          <w:snapToGrid w:val="0"/>
          <w:sz w:val="27"/>
          <w:szCs w:val="27"/>
          <w:lang w:eastAsia="ru-RU"/>
        </w:rPr>
        <w:t xml:space="preserve">× </w:t>
      </w:r>
      <w:r w:rsidRPr="0034546D">
        <w:rPr>
          <w:b/>
          <w:i/>
          <w:snapToGrid w:val="0"/>
          <w:sz w:val="27"/>
          <w:szCs w:val="27"/>
          <w:lang w:eastAsia="ru-RU"/>
        </w:rPr>
        <w:t>К</w:t>
      </w:r>
      <w:r w:rsidRPr="0034546D">
        <w:rPr>
          <w:b/>
          <w:i/>
          <w:snapToGrid w:val="0"/>
          <w:sz w:val="27"/>
          <w:szCs w:val="27"/>
          <w:vertAlign w:val="subscript"/>
          <w:lang w:eastAsia="ru-RU"/>
        </w:rPr>
        <w:t>мкр</w:t>
      </w:r>
      <w:r w:rsidRPr="0034546D">
        <w:rPr>
          <w:b/>
          <w:i/>
          <w:sz w:val="27"/>
          <w:szCs w:val="27"/>
          <w:vertAlign w:val="subscript"/>
        </w:rPr>
        <w:t>,</w:t>
      </w:r>
    </w:p>
    <w:p w:rsidR="00AA154F" w:rsidRPr="0034546D" w:rsidRDefault="00AA154F" w:rsidP="00AA154F">
      <w:pPr>
        <w:spacing w:line="240" w:lineRule="auto"/>
        <w:jc w:val="both"/>
        <w:rPr>
          <w:sz w:val="27"/>
          <w:szCs w:val="27"/>
        </w:rPr>
      </w:pPr>
      <w:r w:rsidRPr="0034546D">
        <w:rPr>
          <w:sz w:val="27"/>
          <w:szCs w:val="27"/>
        </w:rPr>
        <w:lastRenderedPageBreak/>
        <w:t>где:</w:t>
      </w:r>
    </w:p>
    <w:p w:rsidR="00AA154F" w:rsidRPr="0034546D" w:rsidRDefault="00AA154F" w:rsidP="00AA154F">
      <w:pPr>
        <w:spacing w:line="240" w:lineRule="auto"/>
        <w:jc w:val="both"/>
        <w:rPr>
          <w:snapToGrid w:val="0"/>
          <w:sz w:val="27"/>
          <w:szCs w:val="27"/>
          <w:lang w:eastAsia="ru-RU"/>
        </w:rPr>
      </w:pPr>
      <w:r w:rsidRPr="0034546D">
        <w:rPr>
          <w:b/>
          <w:i/>
          <w:snapToGrid w:val="0"/>
          <w:sz w:val="27"/>
          <w:szCs w:val="27"/>
          <w:lang w:val="en-US" w:eastAsia="ru-RU"/>
        </w:rPr>
        <w:t>S</w:t>
      </w:r>
      <w:r w:rsidRPr="0034546D">
        <w:rPr>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AA154F" w:rsidRPr="0034546D" w:rsidRDefault="00AA154F" w:rsidP="00AA154F">
      <w:pPr>
        <w:spacing w:line="240" w:lineRule="auto"/>
        <w:jc w:val="both"/>
        <w:rPr>
          <w:sz w:val="27"/>
          <w:szCs w:val="27"/>
        </w:rPr>
      </w:pPr>
      <w:r w:rsidRPr="0034546D">
        <w:rPr>
          <w:b/>
          <w:i/>
          <w:snapToGrid w:val="0"/>
          <w:sz w:val="27"/>
          <w:szCs w:val="27"/>
          <w:lang w:eastAsia="ru-RU"/>
        </w:rPr>
        <w:t>К</w:t>
      </w:r>
      <w:r w:rsidRPr="0034546D">
        <w:rPr>
          <w:b/>
          <w:i/>
          <w:snapToGrid w:val="0"/>
          <w:sz w:val="27"/>
          <w:szCs w:val="27"/>
          <w:vertAlign w:val="subscript"/>
          <w:lang w:eastAsia="ru-RU"/>
        </w:rPr>
        <w:t xml:space="preserve">мкр </w:t>
      </w:r>
      <w:r w:rsidRPr="0034546D">
        <w:rPr>
          <w:sz w:val="27"/>
          <w:szCs w:val="27"/>
          <w:lang w:eastAsia="ru-RU"/>
        </w:rPr>
        <w:t xml:space="preserve">– коэффициент, учитывающий изменения показателей цены и доли содержания </w:t>
      </w:r>
      <w:r w:rsidRPr="0034546D">
        <w:rPr>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34546D">
        <w:rPr>
          <w:sz w:val="27"/>
          <w:szCs w:val="27"/>
          <w:lang w:eastAsia="ru-RU"/>
        </w:rPr>
        <w:t xml:space="preserve"> курса доллара США по отношению к рублю. Коэффициент </w:t>
      </w:r>
      <w:r w:rsidRPr="0034546D">
        <w:rPr>
          <w:b/>
          <w:i/>
          <w:snapToGrid w:val="0"/>
          <w:sz w:val="27"/>
          <w:szCs w:val="27"/>
          <w:lang w:eastAsia="ru-RU"/>
        </w:rPr>
        <w:t>К</w:t>
      </w:r>
      <w:r w:rsidRPr="0034546D">
        <w:rPr>
          <w:b/>
          <w:i/>
          <w:snapToGrid w:val="0"/>
          <w:sz w:val="27"/>
          <w:szCs w:val="27"/>
          <w:vertAlign w:val="subscript"/>
          <w:lang w:eastAsia="ru-RU"/>
        </w:rPr>
        <w:t>мкр</w:t>
      </w:r>
      <w:r w:rsidRPr="0034546D">
        <w:rPr>
          <w:sz w:val="27"/>
          <w:szCs w:val="27"/>
          <w:lang w:eastAsia="ru-RU"/>
        </w:rPr>
        <w:t xml:space="preserve"> определяется </w:t>
      </w:r>
      <w:r w:rsidRPr="0034546D">
        <w:rPr>
          <w:sz w:val="27"/>
          <w:szCs w:val="27"/>
        </w:rPr>
        <w:t>на соответствующий прогнозируемый период в соответствии с НК РФ.</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AA154F" w:rsidRPr="0034546D" w:rsidRDefault="00AA154F" w:rsidP="00AA154F">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A154F" w:rsidRPr="0034546D" w:rsidRDefault="00AA154F" w:rsidP="00AA154F">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E574B6" w:rsidRDefault="00AA154F" w:rsidP="00AA154F">
      <w:pPr>
        <w:spacing w:line="240" w:lineRule="auto"/>
        <w:jc w:val="both"/>
        <w:rPr>
          <w:sz w:val="27"/>
          <w:szCs w:val="27"/>
          <w:highlight w:val="yellow"/>
        </w:rPr>
      </w:pPr>
      <w:r w:rsidRPr="0034546D">
        <w:rPr>
          <w:sz w:val="27"/>
          <w:szCs w:val="27"/>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r w:rsidR="000427B4" w:rsidRPr="00AA154F">
        <w:rPr>
          <w:sz w:val="27"/>
          <w:szCs w:val="27"/>
        </w:rPr>
        <w:t>.</w:t>
      </w:r>
    </w:p>
    <w:p w:rsidR="000427B4" w:rsidRPr="00522B66"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05" w:name="_Toc171525909"/>
      <w:bookmarkStart w:id="106" w:name="_Toc226470192"/>
      <w:r w:rsidRPr="00522B66">
        <w:rPr>
          <w:rFonts w:ascii="Times New Roman" w:eastAsia="MS Gothic" w:hAnsi="Times New Roman"/>
          <w:i/>
          <w:sz w:val="27"/>
          <w:szCs w:val="27"/>
        </w:rPr>
        <w:t>Налог на добычу полезных ископаемых в виде угля коксующегося</w:t>
      </w:r>
      <w:r w:rsidRPr="00522B66">
        <w:rPr>
          <w:rFonts w:ascii="Times New Roman" w:eastAsia="MS Gothic" w:hAnsi="Times New Roman"/>
          <w:i/>
          <w:sz w:val="27"/>
          <w:szCs w:val="27"/>
        </w:rPr>
        <w:br/>
        <w:t>182 1 07 01120 01 0000 110</w:t>
      </w:r>
      <w:bookmarkEnd w:id="105"/>
      <w:r w:rsidR="001D3F48" w:rsidRPr="00522B66">
        <w:rPr>
          <w:rFonts w:ascii="Times New Roman" w:eastAsia="MS Gothic" w:hAnsi="Times New Roman"/>
          <w:i/>
          <w:sz w:val="27"/>
          <w:szCs w:val="27"/>
        </w:rPr>
        <w:t xml:space="preserve"> (прогнозирование не осуществляется в связи с отсутствием поступлений)</w:t>
      </w:r>
      <w:bookmarkEnd w:id="106"/>
    </w:p>
    <w:p w:rsidR="00522B66" w:rsidRPr="0034546D" w:rsidRDefault="00522B66" w:rsidP="00522B66">
      <w:pPr>
        <w:spacing w:line="240" w:lineRule="auto"/>
        <w:jc w:val="both"/>
        <w:rPr>
          <w:sz w:val="27"/>
          <w:szCs w:val="27"/>
        </w:rPr>
      </w:pPr>
      <w:r w:rsidRPr="0034546D">
        <w:rPr>
          <w:sz w:val="27"/>
          <w:szCs w:val="27"/>
        </w:rPr>
        <w:t>В прогнозе поступлений налога на добычу полезных ископаемых в виде угля коксующегося, учитываются:</w:t>
      </w:r>
    </w:p>
    <w:p w:rsidR="00522B66" w:rsidRPr="0034546D" w:rsidRDefault="00522B66" w:rsidP="00522B66">
      <w:pPr>
        <w:spacing w:line="240" w:lineRule="auto"/>
        <w:jc w:val="both"/>
        <w:rPr>
          <w:sz w:val="27"/>
          <w:szCs w:val="27"/>
        </w:rPr>
      </w:pPr>
      <w:r w:rsidRPr="0034546D">
        <w:rPr>
          <w:sz w:val="27"/>
          <w:szCs w:val="27"/>
        </w:rPr>
        <w:t>- показатели прогноза социально-экономического развития Р</w:t>
      </w:r>
      <w:r>
        <w:rPr>
          <w:sz w:val="27"/>
          <w:szCs w:val="27"/>
        </w:rPr>
        <w:t>остовской</w:t>
      </w:r>
      <w:r w:rsidRPr="0034546D">
        <w:rPr>
          <w:sz w:val="27"/>
          <w:szCs w:val="27"/>
        </w:rPr>
        <w:t xml:space="preserve"> </w:t>
      </w:r>
      <w:r>
        <w:rPr>
          <w:sz w:val="27"/>
          <w:szCs w:val="27"/>
        </w:rPr>
        <w:t>области</w:t>
      </w:r>
      <w:r w:rsidRPr="0034546D">
        <w:rPr>
          <w:sz w:val="27"/>
          <w:szCs w:val="27"/>
        </w:rPr>
        <w:t xml:space="preserve"> на очередной финансовый год и плановый период (налогооблагаемый объём добычи угля коксующегося), разрабатываемые Минэкономразвития Р</w:t>
      </w:r>
      <w:r>
        <w:rPr>
          <w:sz w:val="27"/>
          <w:szCs w:val="27"/>
        </w:rPr>
        <w:t>остовской</w:t>
      </w:r>
      <w:r w:rsidRPr="0034546D">
        <w:rPr>
          <w:sz w:val="27"/>
          <w:szCs w:val="27"/>
        </w:rPr>
        <w:t xml:space="preserve"> </w:t>
      </w:r>
      <w:r>
        <w:rPr>
          <w:sz w:val="27"/>
          <w:szCs w:val="27"/>
        </w:rPr>
        <w:t>области</w:t>
      </w:r>
      <w:r w:rsidRPr="0034546D">
        <w:rPr>
          <w:sz w:val="27"/>
          <w:szCs w:val="27"/>
        </w:rPr>
        <w:t>;</w:t>
      </w:r>
    </w:p>
    <w:p w:rsidR="00522B66" w:rsidRPr="0034546D" w:rsidRDefault="00522B66" w:rsidP="00522B66">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522B66" w:rsidRPr="0034546D" w:rsidRDefault="00522B66" w:rsidP="00522B66">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22B66" w:rsidRPr="0034546D" w:rsidRDefault="00522B66" w:rsidP="00522B66">
      <w:pPr>
        <w:spacing w:line="240" w:lineRule="auto"/>
        <w:jc w:val="both"/>
        <w:rPr>
          <w:sz w:val="27"/>
          <w:szCs w:val="27"/>
        </w:rPr>
      </w:pPr>
      <w:r w:rsidRPr="0034546D">
        <w:rPr>
          <w:sz w:val="27"/>
          <w:szCs w:val="27"/>
        </w:rPr>
        <w:t>- динамика фактических объёмных показателей добычи угля коксующегося</w:t>
      </w:r>
      <w:r w:rsidRPr="0034546D">
        <w:rPr>
          <w:snapToGrid w:val="0"/>
          <w:sz w:val="27"/>
          <w:szCs w:val="27"/>
          <w:lang w:eastAsia="ru-RU"/>
        </w:rPr>
        <w:t xml:space="preserve"> </w:t>
      </w:r>
      <w:r w:rsidRPr="0034546D">
        <w:rPr>
          <w:sz w:val="27"/>
          <w:szCs w:val="27"/>
        </w:rPr>
        <w:t>согласно данным Росстата;</w:t>
      </w:r>
    </w:p>
    <w:p w:rsidR="00522B66" w:rsidRPr="0034546D" w:rsidRDefault="00522B66" w:rsidP="00522B66">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522B66" w:rsidRPr="0034546D" w:rsidRDefault="00522B66" w:rsidP="00522B66">
      <w:pPr>
        <w:spacing w:line="240" w:lineRule="auto"/>
        <w:jc w:val="both"/>
        <w:rPr>
          <w:sz w:val="27"/>
          <w:szCs w:val="27"/>
        </w:rPr>
      </w:pPr>
      <w:r w:rsidRPr="0034546D">
        <w:rPr>
          <w:sz w:val="27"/>
          <w:szCs w:val="27"/>
        </w:rPr>
        <w:t xml:space="preserve">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w:t>
      </w:r>
      <w:r w:rsidRPr="0034546D">
        <w:rPr>
          <w:sz w:val="27"/>
          <w:szCs w:val="27"/>
        </w:rPr>
        <w:lastRenderedPageBreak/>
        <w:t>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22B66" w:rsidRPr="0034546D" w:rsidRDefault="00522B66" w:rsidP="00522B66">
      <w:pPr>
        <w:spacing w:line="240" w:lineRule="auto"/>
        <w:jc w:val="both"/>
        <w:rPr>
          <w:sz w:val="27"/>
          <w:szCs w:val="27"/>
        </w:rPr>
      </w:pPr>
      <w:r w:rsidRPr="0034546D">
        <w:rPr>
          <w:sz w:val="27"/>
          <w:szCs w:val="27"/>
        </w:rPr>
        <w:t xml:space="preserve">Прогнозный объём поступлений налога на добычу полезных ископаемых в виде угля коксующегося </w:t>
      </w:r>
      <w:r w:rsidRPr="0034546D">
        <w:rPr>
          <w:i/>
          <w:sz w:val="27"/>
          <w:szCs w:val="27"/>
        </w:rPr>
        <w:t>(</w:t>
      </w:r>
      <w:r w:rsidRPr="0034546D">
        <w:rPr>
          <w:b/>
          <w:i/>
          <w:sz w:val="27"/>
          <w:szCs w:val="27"/>
        </w:rPr>
        <w:t xml:space="preserve">НДПИ </w:t>
      </w:r>
      <w:r w:rsidRPr="0034546D">
        <w:rPr>
          <w:b/>
          <w:i/>
          <w:sz w:val="27"/>
          <w:szCs w:val="27"/>
          <w:vertAlign w:val="subscript"/>
        </w:rPr>
        <w:t>УГ кокс</w:t>
      </w:r>
      <w:r w:rsidRPr="0034546D">
        <w:rPr>
          <w:b/>
          <w:i/>
          <w:sz w:val="27"/>
          <w:szCs w:val="27"/>
        </w:rPr>
        <w:t xml:space="preserve">) </w:t>
      </w:r>
      <w:r w:rsidRPr="0034546D">
        <w:rPr>
          <w:sz w:val="27"/>
          <w:szCs w:val="27"/>
        </w:rPr>
        <w:t>определяется исходя из следующего алгоритма расчёта:</w:t>
      </w:r>
    </w:p>
    <w:p w:rsidR="00522B66" w:rsidRPr="0034546D" w:rsidRDefault="00522B66" w:rsidP="00522B66">
      <w:pPr>
        <w:spacing w:before="120" w:after="120" w:line="240" w:lineRule="auto"/>
        <w:ind w:firstLine="567"/>
        <w:jc w:val="center"/>
        <w:rPr>
          <w:b/>
          <w:i/>
          <w:sz w:val="27"/>
          <w:szCs w:val="27"/>
        </w:rPr>
      </w:pPr>
      <w:r w:rsidRPr="0034546D">
        <w:rPr>
          <w:b/>
          <w:i/>
          <w:sz w:val="27"/>
          <w:szCs w:val="27"/>
        </w:rPr>
        <w:t xml:space="preserve">НДПИ </w:t>
      </w:r>
      <w:r w:rsidRPr="0034546D">
        <w:rPr>
          <w:b/>
          <w:i/>
          <w:sz w:val="27"/>
          <w:szCs w:val="27"/>
          <w:vertAlign w:val="subscript"/>
        </w:rPr>
        <w:t>УГ кокс</w:t>
      </w:r>
      <w:r w:rsidRPr="0034546D">
        <w:rPr>
          <w:b/>
          <w:i/>
          <w:sz w:val="27"/>
          <w:szCs w:val="27"/>
        </w:rPr>
        <w:t xml:space="preserve"> = (Ʃ((</w:t>
      </w:r>
      <w:r w:rsidRPr="0034546D">
        <w:rPr>
          <w:b/>
          <w:i/>
          <w:sz w:val="27"/>
          <w:szCs w:val="27"/>
          <w:lang w:val="en-US"/>
        </w:rPr>
        <w:t>V</w:t>
      </w:r>
      <w:r w:rsidRPr="0034546D">
        <w:rPr>
          <w:b/>
          <w:i/>
          <w:sz w:val="27"/>
          <w:szCs w:val="27"/>
          <w:vertAlign w:val="subscript"/>
        </w:rPr>
        <w:t xml:space="preserve">УГ кокс </w:t>
      </w:r>
      <w:r w:rsidRPr="0034546D">
        <w:rPr>
          <w:b/>
          <w:i/>
          <w:sz w:val="27"/>
          <w:szCs w:val="27"/>
        </w:rPr>
        <w:t xml:space="preserve">× </w:t>
      </w: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b/>
          <w:i/>
          <w:sz w:val="27"/>
          <w:szCs w:val="27"/>
        </w:rPr>
        <w:t>)</w:t>
      </w:r>
      <w:r w:rsidRPr="0034546D">
        <w:rPr>
          <w:b/>
          <w:i/>
          <w:sz w:val="27"/>
          <w:szCs w:val="27"/>
          <w:vertAlign w:val="subscript"/>
        </w:rPr>
        <w:t xml:space="preserve"> </w:t>
      </w:r>
      <w:r w:rsidRPr="0034546D">
        <w:rPr>
          <w:b/>
          <w:i/>
          <w:sz w:val="27"/>
          <w:szCs w:val="27"/>
        </w:rPr>
        <w:t>- Ʃ</w:t>
      </w:r>
      <w:r w:rsidRPr="0034546D">
        <w:rPr>
          <w:i/>
          <w:sz w:val="27"/>
          <w:szCs w:val="27"/>
        </w:rPr>
        <w:t xml:space="preserve"> </w:t>
      </w:r>
      <w:r w:rsidRPr="0034546D">
        <w:rPr>
          <w:b/>
          <w:i/>
          <w:sz w:val="27"/>
          <w:szCs w:val="27"/>
          <w:lang w:val="en-US"/>
        </w:rPr>
        <w:t>L</w:t>
      </w:r>
      <w:r w:rsidRPr="0034546D">
        <w:rPr>
          <w:b/>
          <w:i/>
          <w:sz w:val="27"/>
          <w:szCs w:val="27"/>
        </w:rPr>
        <w:t xml:space="preserve"> </w:t>
      </w:r>
      <w:r w:rsidRPr="0034546D">
        <w:rPr>
          <w:b/>
          <w:i/>
          <w:sz w:val="27"/>
          <w:szCs w:val="27"/>
          <w:vertAlign w:val="subscript"/>
        </w:rPr>
        <w:t>УГ льгот</w:t>
      </w:r>
      <w:r w:rsidRPr="0034546D">
        <w:rPr>
          <w:b/>
          <w:i/>
          <w:sz w:val="27"/>
          <w:szCs w:val="27"/>
        </w:rPr>
        <w:t xml:space="preserve">) (+-) </w:t>
      </w:r>
      <w:r w:rsidRPr="0034546D">
        <w:rPr>
          <w:b/>
          <w:i/>
          <w:sz w:val="27"/>
          <w:szCs w:val="27"/>
          <w:lang w:val="en-US"/>
        </w:rPr>
        <w:t>P</w:t>
      </w:r>
      <w:r w:rsidRPr="0034546D">
        <w:rPr>
          <w:b/>
          <w:i/>
          <w:sz w:val="27"/>
          <w:szCs w:val="27"/>
        </w:rPr>
        <w:t xml:space="preserve">) × </w:t>
      </w: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b/>
          <w:i/>
          <w:sz w:val="27"/>
          <w:szCs w:val="27"/>
        </w:rPr>
        <w:t xml:space="preserve"> (+-) </w:t>
      </w:r>
      <w:r w:rsidRPr="0034546D">
        <w:rPr>
          <w:b/>
          <w:i/>
          <w:sz w:val="27"/>
          <w:szCs w:val="27"/>
          <w:lang w:val="en-US"/>
        </w:rPr>
        <w:t>F</w:t>
      </w:r>
      <w:r w:rsidRPr="0034546D">
        <w:rPr>
          <w:b/>
          <w:i/>
          <w:sz w:val="27"/>
          <w:szCs w:val="27"/>
        </w:rPr>
        <w:t>,</w:t>
      </w:r>
    </w:p>
    <w:p w:rsidR="00522B66" w:rsidRPr="0034546D" w:rsidRDefault="00522B66" w:rsidP="00522B66">
      <w:pPr>
        <w:spacing w:line="240" w:lineRule="auto"/>
        <w:jc w:val="both"/>
        <w:rPr>
          <w:sz w:val="27"/>
          <w:szCs w:val="27"/>
        </w:rPr>
      </w:pPr>
      <w:r w:rsidRPr="0034546D">
        <w:rPr>
          <w:sz w:val="27"/>
          <w:szCs w:val="27"/>
        </w:rPr>
        <w:t>где:</w:t>
      </w:r>
    </w:p>
    <w:p w:rsidR="00522B66" w:rsidRPr="00F967DD" w:rsidRDefault="00522B66" w:rsidP="00522B66">
      <w:pPr>
        <w:spacing w:line="240" w:lineRule="auto"/>
        <w:jc w:val="both"/>
        <w:rPr>
          <w:snapToGrid w:val="0"/>
          <w:sz w:val="27"/>
          <w:szCs w:val="27"/>
          <w:lang w:eastAsia="ru-RU"/>
        </w:rPr>
      </w:pPr>
      <w:r w:rsidRPr="0034546D">
        <w:rPr>
          <w:b/>
          <w:i/>
          <w:sz w:val="27"/>
          <w:szCs w:val="27"/>
          <w:lang w:val="en-US"/>
        </w:rPr>
        <w:t>V</w:t>
      </w:r>
      <w:r w:rsidRPr="0034546D">
        <w:rPr>
          <w:b/>
          <w:i/>
          <w:sz w:val="27"/>
          <w:szCs w:val="27"/>
          <w:vertAlign w:val="subscript"/>
        </w:rPr>
        <w:t xml:space="preserve">УГ кокс </w:t>
      </w:r>
      <w:r w:rsidRPr="0034546D">
        <w:rPr>
          <w:snapToGrid w:val="0"/>
          <w:sz w:val="27"/>
          <w:szCs w:val="27"/>
          <w:lang w:eastAsia="ru-RU"/>
        </w:rPr>
        <w:t xml:space="preserve">– налогооблагаемый объём добычи полезных ископаемых в виде угля коксующегося, </w:t>
      </w:r>
      <w:r w:rsidRPr="0034546D">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4546D">
        <w:rPr>
          <w:snapToGrid w:val="0"/>
          <w:sz w:val="27"/>
          <w:szCs w:val="27"/>
          <w:lang w:eastAsia="ru-RU"/>
        </w:rPr>
        <w:t xml:space="preserve">полезных ископаемых в виде угля коксующегося </w:t>
      </w:r>
      <w:r w:rsidRPr="0034546D">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w:t>
      </w:r>
      <w:r w:rsidRPr="00F967DD">
        <w:rPr>
          <w:sz w:val="27"/>
          <w:szCs w:val="27"/>
        </w:rPr>
        <w:t xml:space="preserve">динамикой объёмных показателей согласно данным отчёта по форме № 5-НДПИ, и (или) фактическим данным налоговых деклараций, </w:t>
      </w:r>
      <w:r w:rsidRPr="00F967DD">
        <w:rPr>
          <w:snapToGrid w:val="0"/>
          <w:sz w:val="27"/>
          <w:szCs w:val="27"/>
          <w:lang w:eastAsia="ru-RU"/>
        </w:rPr>
        <w:t>млн. тонн;</w:t>
      </w:r>
    </w:p>
    <w:p w:rsidR="00522B66" w:rsidRPr="0034546D" w:rsidRDefault="00522B66" w:rsidP="00522B66">
      <w:pPr>
        <w:spacing w:line="240" w:lineRule="auto"/>
        <w:jc w:val="both"/>
        <w:rPr>
          <w:snapToGrid w:val="0"/>
          <w:sz w:val="27"/>
          <w:szCs w:val="27"/>
          <w:lang w:eastAsia="ru-RU"/>
        </w:rPr>
      </w:pP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snapToGrid w:val="0"/>
          <w:sz w:val="27"/>
          <w:szCs w:val="27"/>
          <w:lang w:eastAsia="ru-RU"/>
        </w:rPr>
        <w:t xml:space="preserve"> – расчётная ставка налога на добычу полезных ископаемых в виде угля коксующегося, </w:t>
      </w:r>
      <w:r w:rsidRPr="0034546D">
        <w:rPr>
          <w:sz w:val="27"/>
          <w:szCs w:val="27"/>
        </w:rPr>
        <w:t>определяемая на соответствующий прогнозируемый период,</w:t>
      </w:r>
      <w:r w:rsidRPr="0034546D">
        <w:rPr>
          <w:snapToGrid w:val="0"/>
          <w:sz w:val="27"/>
          <w:szCs w:val="27"/>
          <w:lang w:eastAsia="ru-RU"/>
        </w:rPr>
        <w:t xml:space="preserve"> рублей;</w:t>
      </w:r>
    </w:p>
    <w:p w:rsidR="00522B66" w:rsidRPr="0034546D" w:rsidRDefault="00522B66" w:rsidP="00522B66">
      <w:pPr>
        <w:spacing w:line="240" w:lineRule="auto"/>
        <w:jc w:val="both"/>
        <w:rPr>
          <w:snapToGrid w:val="0"/>
          <w:sz w:val="27"/>
          <w:szCs w:val="27"/>
          <w:lang w:eastAsia="ru-RU"/>
        </w:rPr>
      </w:pPr>
      <w:r w:rsidRPr="0034546D">
        <w:rPr>
          <w:b/>
          <w:i/>
          <w:sz w:val="27"/>
          <w:szCs w:val="27"/>
        </w:rPr>
        <w:t>Ʃ</w:t>
      </w:r>
      <w:r w:rsidRPr="0034546D">
        <w:rPr>
          <w:i/>
          <w:sz w:val="27"/>
          <w:szCs w:val="27"/>
        </w:rPr>
        <w:t xml:space="preserve"> </w:t>
      </w:r>
      <w:r w:rsidRPr="0034546D">
        <w:rPr>
          <w:b/>
          <w:i/>
          <w:sz w:val="27"/>
          <w:szCs w:val="27"/>
        </w:rPr>
        <w:t xml:space="preserve">L </w:t>
      </w:r>
      <w:r w:rsidRPr="0034546D">
        <w:rPr>
          <w:b/>
          <w:i/>
          <w:sz w:val="27"/>
          <w:szCs w:val="27"/>
          <w:vertAlign w:val="subscript"/>
        </w:rPr>
        <w:t xml:space="preserve">УГ льгот </w:t>
      </w:r>
      <w:r w:rsidRPr="0034546D">
        <w:rPr>
          <w:snapToGrid w:val="0"/>
          <w:sz w:val="27"/>
          <w:szCs w:val="27"/>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522B66" w:rsidRPr="0034546D" w:rsidRDefault="00522B66" w:rsidP="00522B66">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522B66" w:rsidRPr="0034546D" w:rsidRDefault="00522B66" w:rsidP="00522B66">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22B66" w:rsidRPr="0034546D" w:rsidRDefault="00522B66" w:rsidP="00522B66">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2B66" w:rsidRPr="0034546D" w:rsidRDefault="00522B66" w:rsidP="00522B66">
      <w:pPr>
        <w:spacing w:line="240" w:lineRule="auto"/>
        <w:jc w:val="both"/>
        <w:rPr>
          <w:sz w:val="27"/>
          <w:szCs w:val="27"/>
        </w:rPr>
      </w:pPr>
      <w:r w:rsidRPr="0034546D">
        <w:rPr>
          <w:b/>
          <w:i/>
          <w:sz w:val="27"/>
          <w:szCs w:val="27"/>
        </w:rPr>
        <w:t xml:space="preserve">F – </w:t>
      </w:r>
      <w:r w:rsidRPr="0034546D">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22B66" w:rsidRPr="0034546D" w:rsidRDefault="00522B66" w:rsidP="00522B66">
      <w:pPr>
        <w:spacing w:line="240" w:lineRule="auto"/>
        <w:jc w:val="both"/>
        <w:rPr>
          <w:snapToGrid w:val="0"/>
          <w:sz w:val="27"/>
          <w:szCs w:val="27"/>
          <w:lang w:eastAsia="ru-RU"/>
        </w:rPr>
      </w:pPr>
      <w:r w:rsidRPr="0034546D">
        <w:rPr>
          <w:snapToGrid w:val="0"/>
          <w:sz w:val="27"/>
          <w:szCs w:val="27"/>
          <w:lang w:eastAsia="ru-RU"/>
        </w:rPr>
        <w:t xml:space="preserve">Расчётная средняя ставка налога на добычу полезных ископаемых в виде угля коксующегося </w:t>
      </w:r>
      <w:r w:rsidRPr="0034546D">
        <w:rPr>
          <w:i/>
          <w:snapToGrid w:val="0"/>
          <w:sz w:val="27"/>
          <w:szCs w:val="27"/>
          <w:lang w:eastAsia="ru-RU"/>
        </w:rPr>
        <w:t>(</w:t>
      </w: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i/>
          <w:sz w:val="27"/>
          <w:szCs w:val="27"/>
        </w:rPr>
        <w:t>)</w:t>
      </w:r>
      <w:r w:rsidRPr="0034546D">
        <w:rPr>
          <w:b/>
          <w:i/>
          <w:sz w:val="27"/>
          <w:szCs w:val="27"/>
          <w:vertAlign w:val="subscript"/>
        </w:rPr>
        <w:t xml:space="preserve"> </w:t>
      </w:r>
      <w:r w:rsidRPr="0034546D">
        <w:rPr>
          <w:snapToGrid w:val="0"/>
          <w:sz w:val="27"/>
          <w:szCs w:val="27"/>
          <w:lang w:eastAsia="ru-RU"/>
        </w:rPr>
        <w:t>определяется как:</w:t>
      </w:r>
    </w:p>
    <w:p w:rsidR="00522B66" w:rsidRPr="008E1B1F" w:rsidRDefault="00522B66" w:rsidP="00522B66">
      <w:pPr>
        <w:spacing w:line="240" w:lineRule="auto"/>
        <w:jc w:val="center"/>
        <w:rPr>
          <w:i/>
          <w:snapToGrid w:val="0"/>
          <w:sz w:val="27"/>
          <w:szCs w:val="27"/>
          <w:lang w:eastAsia="ru-RU"/>
        </w:rPr>
      </w:pPr>
      <w:r w:rsidRPr="0034546D">
        <w:rPr>
          <w:b/>
          <w:i/>
          <w:sz w:val="27"/>
          <w:szCs w:val="27"/>
          <w:lang w:val="en-US"/>
        </w:rPr>
        <w:t>S</w:t>
      </w:r>
      <w:r w:rsidRPr="008E1B1F">
        <w:rPr>
          <w:b/>
          <w:i/>
          <w:sz w:val="27"/>
          <w:szCs w:val="27"/>
        </w:rPr>
        <w:t xml:space="preserve"> </w:t>
      </w:r>
      <w:r w:rsidRPr="0034546D">
        <w:rPr>
          <w:b/>
          <w:i/>
          <w:sz w:val="27"/>
          <w:szCs w:val="27"/>
          <w:vertAlign w:val="subscript"/>
        </w:rPr>
        <w:t>расчёт</w:t>
      </w:r>
      <w:r w:rsidRPr="008E1B1F">
        <w:rPr>
          <w:i/>
          <w:sz w:val="27"/>
          <w:szCs w:val="27"/>
          <w:vertAlign w:val="subscript"/>
        </w:rPr>
        <w:t>.</w:t>
      </w:r>
      <w:r w:rsidRPr="008E1B1F">
        <w:rPr>
          <w:i/>
          <w:snapToGrid w:val="0"/>
          <w:sz w:val="27"/>
          <w:szCs w:val="27"/>
          <w:lang w:eastAsia="ru-RU"/>
        </w:rPr>
        <w:t xml:space="preserve"> = </w:t>
      </w:r>
      <w:r w:rsidRPr="00FB0AC8">
        <w:rPr>
          <w:b/>
          <w:i/>
          <w:snapToGrid w:val="0"/>
          <w:sz w:val="27"/>
          <w:szCs w:val="27"/>
          <w:lang w:val="en-US" w:eastAsia="ru-RU"/>
        </w:rPr>
        <w:t>S</w:t>
      </w:r>
      <w:r w:rsidRPr="008E1B1F">
        <w:rPr>
          <w:b/>
          <w:i/>
          <w:snapToGrid w:val="0"/>
          <w:sz w:val="27"/>
          <w:szCs w:val="27"/>
          <w:lang w:eastAsia="ru-RU"/>
        </w:rPr>
        <w:t xml:space="preserve"> </w:t>
      </w:r>
      <w:r w:rsidRPr="008E1B1F">
        <w:rPr>
          <w:i/>
          <w:snapToGrid w:val="0"/>
          <w:sz w:val="27"/>
          <w:szCs w:val="27"/>
          <w:lang w:eastAsia="ru-RU"/>
        </w:rPr>
        <w:t xml:space="preserve">× </w:t>
      </w:r>
      <w:r w:rsidRPr="00FB0AC8">
        <w:rPr>
          <w:b/>
          <w:i/>
          <w:snapToGrid w:val="0"/>
          <w:sz w:val="27"/>
          <w:szCs w:val="27"/>
          <w:lang w:eastAsia="ru-RU"/>
        </w:rPr>
        <w:t>К</w:t>
      </w:r>
      <w:r w:rsidRPr="00FB0AC8">
        <w:rPr>
          <w:b/>
          <w:i/>
          <w:snapToGrid w:val="0"/>
          <w:sz w:val="20"/>
          <w:szCs w:val="27"/>
          <w:vertAlign w:val="subscript"/>
          <w:lang w:eastAsia="ru-RU"/>
        </w:rPr>
        <w:t>УГ</w:t>
      </w:r>
      <w:r w:rsidRPr="008E1B1F">
        <w:rPr>
          <w:b/>
          <w:i/>
          <w:snapToGrid w:val="0"/>
          <w:sz w:val="27"/>
          <w:szCs w:val="27"/>
          <w:vertAlign w:val="subscript"/>
          <w:lang w:eastAsia="ru-RU"/>
        </w:rPr>
        <w:t>,</w:t>
      </w:r>
      <w:r w:rsidRPr="008E1B1F">
        <w:rPr>
          <w:i/>
          <w:snapToGrid w:val="0"/>
          <w:sz w:val="27"/>
          <w:szCs w:val="27"/>
          <w:lang w:eastAsia="ru-RU"/>
        </w:rPr>
        <w:t xml:space="preserve"> </w:t>
      </w:r>
    </w:p>
    <w:p w:rsidR="00522B66" w:rsidRPr="0034546D" w:rsidRDefault="00522B66" w:rsidP="00522B66">
      <w:pPr>
        <w:spacing w:line="240" w:lineRule="auto"/>
        <w:jc w:val="both"/>
        <w:rPr>
          <w:sz w:val="27"/>
          <w:szCs w:val="27"/>
        </w:rPr>
      </w:pPr>
      <w:r w:rsidRPr="0034546D">
        <w:rPr>
          <w:sz w:val="27"/>
          <w:szCs w:val="27"/>
        </w:rPr>
        <w:t>где:</w:t>
      </w:r>
    </w:p>
    <w:p w:rsidR="00522B66" w:rsidRPr="0034546D" w:rsidRDefault="00522B66" w:rsidP="00522B66">
      <w:pPr>
        <w:spacing w:line="240" w:lineRule="auto"/>
        <w:jc w:val="both"/>
        <w:rPr>
          <w:snapToGrid w:val="0"/>
          <w:sz w:val="27"/>
          <w:szCs w:val="27"/>
          <w:lang w:eastAsia="ru-RU"/>
        </w:rPr>
      </w:pPr>
      <w:r w:rsidRPr="0034546D">
        <w:rPr>
          <w:b/>
          <w:i/>
          <w:snapToGrid w:val="0"/>
          <w:sz w:val="27"/>
          <w:szCs w:val="27"/>
          <w:lang w:val="en-US" w:eastAsia="ru-RU"/>
        </w:rPr>
        <w:t>S</w:t>
      </w:r>
      <w:r w:rsidRPr="0034546D">
        <w:rPr>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522B66" w:rsidRPr="0034546D" w:rsidRDefault="00522B66" w:rsidP="00522B66">
      <w:pPr>
        <w:spacing w:line="240" w:lineRule="auto"/>
        <w:jc w:val="both"/>
        <w:rPr>
          <w:sz w:val="27"/>
          <w:szCs w:val="27"/>
        </w:rPr>
      </w:pPr>
      <w:r w:rsidRPr="0034546D">
        <w:rPr>
          <w:b/>
          <w:i/>
          <w:snapToGrid w:val="0"/>
          <w:sz w:val="27"/>
          <w:szCs w:val="27"/>
          <w:lang w:eastAsia="ru-RU"/>
        </w:rPr>
        <w:t>К</w:t>
      </w:r>
      <w:r w:rsidRPr="006C2934">
        <w:rPr>
          <w:b/>
          <w:i/>
          <w:snapToGrid w:val="0"/>
          <w:szCs w:val="27"/>
          <w:vertAlign w:val="subscript"/>
          <w:lang w:eastAsia="ru-RU"/>
        </w:rPr>
        <w:t>УГ</w:t>
      </w:r>
      <w:r w:rsidRPr="0034546D">
        <w:rPr>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34546D">
        <w:rPr>
          <w:b/>
          <w:i/>
          <w:snapToGrid w:val="0"/>
          <w:sz w:val="27"/>
          <w:szCs w:val="27"/>
          <w:lang w:eastAsia="ru-RU"/>
        </w:rPr>
        <w:t>К</w:t>
      </w:r>
      <w:r w:rsidRPr="006C2934">
        <w:rPr>
          <w:b/>
          <w:i/>
          <w:snapToGrid w:val="0"/>
          <w:szCs w:val="27"/>
          <w:vertAlign w:val="subscript"/>
          <w:lang w:eastAsia="ru-RU"/>
        </w:rPr>
        <w:t>УГ</w:t>
      </w:r>
      <w:r w:rsidRPr="0034546D">
        <w:rPr>
          <w:sz w:val="27"/>
          <w:szCs w:val="27"/>
          <w:lang w:eastAsia="ru-RU"/>
        </w:rPr>
        <w:t xml:space="preserve"> определяется </w:t>
      </w:r>
      <w:r w:rsidRPr="0034546D">
        <w:rPr>
          <w:sz w:val="27"/>
          <w:szCs w:val="27"/>
        </w:rPr>
        <w:t>на соответствующий прогнозируемый период в соответствии с НК РФ</w:t>
      </w:r>
      <w:r>
        <w:rPr>
          <w:sz w:val="27"/>
          <w:szCs w:val="27"/>
        </w:rPr>
        <w:t>, рублей.</w:t>
      </w:r>
    </w:p>
    <w:p w:rsidR="00522B66" w:rsidRPr="0034546D" w:rsidRDefault="00522B66" w:rsidP="00522B66">
      <w:pPr>
        <w:spacing w:line="240" w:lineRule="auto"/>
        <w:jc w:val="both"/>
        <w:rPr>
          <w:snapToGrid w:val="0"/>
          <w:sz w:val="27"/>
          <w:szCs w:val="27"/>
          <w:lang w:eastAsia="ru-RU"/>
        </w:rPr>
      </w:pPr>
      <w:r w:rsidRPr="0034546D">
        <w:rPr>
          <w:snapToGrid w:val="0"/>
          <w:sz w:val="27"/>
          <w:szCs w:val="27"/>
          <w:lang w:eastAsia="ru-RU"/>
        </w:rPr>
        <w:t xml:space="preserve">Сумма налоговых льгот </w:t>
      </w:r>
      <w:r w:rsidRPr="0034546D">
        <w:rPr>
          <w:i/>
          <w:snapToGrid w:val="0"/>
          <w:sz w:val="27"/>
          <w:szCs w:val="27"/>
          <w:lang w:eastAsia="ru-RU"/>
        </w:rPr>
        <w:t>(</w:t>
      </w:r>
      <w:r w:rsidRPr="0034546D">
        <w:rPr>
          <w:i/>
          <w:sz w:val="27"/>
          <w:szCs w:val="27"/>
        </w:rPr>
        <w:t xml:space="preserve">Ʃ </w:t>
      </w:r>
      <w:r w:rsidRPr="0034546D">
        <w:rPr>
          <w:b/>
          <w:i/>
          <w:sz w:val="27"/>
          <w:szCs w:val="27"/>
        </w:rPr>
        <w:t xml:space="preserve">L </w:t>
      </w:r>
      <w:r w:rsidRPr="0034546D">
        <w:rPr>
          <w:b/>
          <w:i/>
          <w:sz w:val="27"/>
          <w:szCs w:val="27"/>
          <w:vertAlign w:val="subscript"/>
        </w:rPr>
        <w:t>УГ льгот</w:t>
      </w:r>
      <w:r w:rsidRPr="0034546D">
        <w:rPr>
          <w:i/>
          <w:sz w:val="27"/>
          <w:szCs w:val="27"/>
        </w:rPr>
        <w:t>)</w:t>
      </w:r>
      <w:r w:rsidRPr="0034546D">
        <w:rPr>
          <w:b/>
          <w:i/>
          <w:sz w:val="27"/>
          <w:szCs w:val="27"/>
          <w:vertAlign w:val="subscript"/>
        </w:rPr>
        <w:t xml:space="preserve"> </w:t>
      </w:r>
      <w:r w:rsidRPr="0034546D">
        <w:rPr>
          <w:sz w:val="27"/>
          <w:szCs w:val="27"/>
        </w:rPr>
        <w:t>определяется</w:t>
      </w:r>
      <w:r w:rsidRPr="0034546D">
        <w:rPr>
          <w:snapToGrid w:val="0"/>
          <w:sz w:val="27"/>
          <w:szCs w:val="27"/>
          <w:lang w:eastAsia="ru-RU"/>
        </w:rPr>
        <w:t>:</w:t>
      </w:r>
    </w:p>
    <w:p w:rsidR="00522B66" w:rsidRPr="0034546D" w:rsidRDefault="00522B66" w:rsidP="00522B66">
      <w:pPr>
        <w:spacing w:before="120" w:after="120" w:line="240" w:lineRule="auto"/>
        <w:jc w:val="center"/>
        <w:rPr>
          <w:snapToGrid w:val="0"/>
          <w:sz w:val="27"/>
          <w:szCs w:val="27"/>
          <w:lang w:eastAsia="ru-RU"/>
        </w:rPr>
      </w:pPr>
      <w:r w:rsidRPr="0034546D">
        <w:rPr>
          <w:i/>
          <w:sz w:val="27"/>
          <w:szCs w:val="27"/>
        </w:rPr>
        <w:t xml:space="preserve">Ʃ </w:t>
      </w:r>
      <w:r w:rsidRPr="0034546D">
        <w:rPr>
          <w:b/>
          <w:i/>
          <w:sz w:val="27"/>
          <w:szCs w:val="27"/>
        </w:rPr>
        <w:t xml:space="preserve">L </w:t>
      </w:r>
      <w:r w:rsidRPr="0034546D">
        <w:rPr>
          <w:b/>
          <w:i/>
          <w:sz w:val="27"/>
          <w:szCs w:val="27"/>
          <w:vertAlign w:val="subscript"/>
        </w:rPr>
        <w:t>УГ льгот</w:t>
      </w:r>
      <w:r w:rsidRPr="0034546D">
        <w:rPr>
          <w:snapToGrid w:val="0"/>
          <w:sz w:val="27"/>
          <w:szCs w:val="27"/>
          <w:lang w:eastAsia="ru-RU"/>
        </w:rPr>
        <w:t xml:space="preserve"> = </w:t>
      </w:r>
      <w:r w:rsidRPr="0034546D">
        <w:rPr>
          <w:i/>
          <w:snapToGrid w:val="0"/>
          <w:sz w:val="27"/>
          <w:szCs w:val="27"/>
          <w:lang w:eastAsia="ru-RU"/>
        </w:rPr>
        <w:t>Ʃ((</w:t>
      </w:r>
      <w:r w:rsidRPr="0034546D">
        <w:rPr>
          <w:b/>
          <w:i/>
          <w:sz w:val="27"/>
          <w:szCs w:val="27"/>
          <w:lang w:val="en-US"/>
        </w:rPr>
        <w:t>V</w:t>
      </w:r>
      <w:r w:rsidRPr="0034546D">
        <w:rPr>
          <w:b/>
          <w:i/>
          <w:sz w:val="27"/>
          <w:szCs w:val="27"/>
        </w:rPr>
        <w:t xml:space="preserve"> </w:t>
      </w:r>
      <w:r w:rsidRPr="0034546D">
        <w:rPr>
          <w:b/>
          <w:i/>
          <w:sz w:val="27"/>
          <w:szCs w:val="27"/>
          <w:vertAlign w:val="subscript"/>
        </w:rPr>
        <w:t>УГ кокс</w:t>
      </w:r>
      <w:r w:rsidRPr="0034546D">
        <w:rPr>
          <w:i/>
          <w:snapToGrid w:val="0"/>
          <w:sz w:val="27"/>
          <w:szCs w:val="27"/>
          <w:lang w:eastAsia="ru-RU"/>
        </w:rPr>
        <w:t xml:space="preserve">× </w:t>
      </w:r>
      <w:r w:rsidRPr="0034546D">
        <w:rPr>
          <w:b/>
          <w:i/>
          <w:sz w:val="27"/>
          <w:szCs w:val="27"/>
          <w:lang w:val="en-US"/>
        </w:rPr>
        <w:t>S</w:t>
      </w:r>
      <w:r w:rsidRPr="0034546D">
        <w:rPr>
          <w:b/>
          <w:i/>
          <w:sz w:val="27"/>
          <w:szCs w:val="27"/>
        </w:rPr>
        <w:t xml:space="preserve"> </w:t>
      </w:r>
      <w:r w:rsidRPr="0034546D">
        <w:rPr>
          <w:b/>
          <w:i/>
          <w:sz w:val="27"/>
          <w:szCs w:val="27"/>
          <w:vertAlign w:val="subscript"/>
        </w:rPr>
        <w:t>расчёт.</w:t>
      </w:r>
      <w:r w:rsidRPr="0034546D">
        <w:rPr>
          <w:i/>
          <w:snapToGrid w:val="0"/>
          <w:sz w:val="27"/>
          <w:szCs w:val="27"/>
          <w:lang w:eastAsia="ru-RU"/>
        </w:rPr>
        <w:t>) ×</w:t>
      </w:r>
      <w:r w:rsidRPr="0034546D">
        <w:rPr>
          <w:b/>
          <w:i/>
          <w:snapToGrid w:val="0"/>
          <w:sz w:val="27"/>
          <w:szCs w:val="27"/>
          <w:lang w:eastAsia="ru-RU"/>
        </w:rPr>
        <w:t>Д</w:t>
      </w:r>
      <w:r w:rsidRPr="0034546D">
        <w:rPr>
          <w:i/>
          <w:snapToGrid w:val="0"/>
          <w:sz w:val="27"/>
          <w:szCs w:val="27"/>
          <w:lang w:eastAsia="ru-RU"/>
        </w:rPr>
        <w:t xml:space="preserve"> </w:t>
      </w:r>
      <w:r w:rsidRPr="0034546D">
        <w:rPr>
          <w:i/>
          <w:snapToGrid w:val="0"/>
          <w:sz w:val="27"/>
          <w:szCs w:val="27"/>
          <w:vertAlign w:val="subscript"/>
          <w:lang w:eastAsia="ru-RU"/>
        </w:rPr>
        <w:t>льгот</w:t>
      </w:r>
      <w:r w:rsidRPr="0034546D">
        <w:rPr>
          <w:i/>
          <w:snapToGrid w:val="0"/>
          <w:sz w:val="27"/>
          <w:szCs w:val="27"/>
          <w:lang w:eastAsia="ru-RU"/>
        </w:rPr>
        <w:t>),</w:t>
      </w:r>
    </w:p>
    <w:p w:rsidR="00522B66" w:rsidRPr="0034546D" w:rsidRDefault="00522B66" w:rsidP="00522B66">
      <w:pPr>
        <w:spacing w:line="240" w:lineRule="auto"/>
        <w:jc w:val="both"/>
        <w:rPr>
          <w:sz w:val="27"/>
          <w:szCs w:val="27"/>
        </w:rPr>
      </w:pPr>
      <w:r w:rsidRPr="0034546D">
        <w:rPr>
          <w:sz w:val="27"/>
          <w:szCs w:val="27"/>
        </w:rPr>
        <w:t>где:</w:t>
      </w:r>
    </w:p>
    <w:p w:rsidR="00522B66" w:rsidRPr="00F967DD" w:rsidRDefault="00522B66" w:rsidP="00522B66">
      <w:pPr>
        <w:spacing w:line="240" w:lineRule="auto"/>
        <w:jc w:val="both"/>
        <w:rPr>
          <w:snapToGrid w:val="0"/>
          <w:sz w:val="27"/>
          <w:szCs w:val="27"/>
          <w:lang w:eastAsia="ru-RU"/>
        </w:rPr>
      </w:pPr>
      <w:r w:rsidRPr="0034546D">
        <w:rPr>
          <w:b/>
          <w:i/>
          <w:sz w:val="27"/>
          <w:szCs w:val="27"/>
          <w:lang w:val="en-US"/>
        </w:rPr>
        <w:lastRenderedPageBreak/>
        <w:t>V</w:t>
      </w:r>
      <w:r w:rsidRPr="0034546D">
        <w:rPr>
          <w:b/>
          <w:i/>
          <w:sz w:val="27"/>
          <w:szCs w:val="27"/>
          <w:vertAlign w:val="subscript"/>
        </w:rPr>
        <w:t xml:space="preserve">УГ кокс </w:t>
      </w:r>
      <w:r w:rsidRPr="0034546D">
        <w:rPr>
          <w:snapToGrid w:val="0"/>
          <w:sz w:val="27"/>
          <w:szCs w:val="27"/>
          <w:lang w:eastAsia="ru-RU"/>
        </w:rPr>
        <w:t xml:space="preserve">– налогооблагаемый объём добычи полезных ископаемых в виде угля коксующегося, </w:t>
      </w:r>
      <w:r w:rsidRPr="0034546D">
        <w:rPr>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4546D">
        <w:rPr>
          <w:snapToGrid w:val="0"/>
          <w:sz w:val="27"/>
          <w:szCs w:val="27"/>
          <w:lang w:eastAsia="ru-RU"/>
        </w:rPr>
        <w:t xml:space="preserve">полезных ископаемых в виде угля коксующегося </w:t>
      </w:r>
      <w:r w:rsidRPr="0034546D">
        <w:rPr>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w:t>
      </w:r>
      <w:r w:rsidRPr="00F967DD">
        <w:rPr>
          <w:sz w:val="27"/>
          <w:szCs w:val="27"/>
        </w:rPr>
        <w:t xml:space="preserve">динамикой объёмных показателей согласно данным отчёта по форме № 5-НДПИ, и (или) фактическим данным налоговых деклараций, </w:t>
      </w:r>
      <w:r w:rsidRPr="00F967DD">
        <w:rPr>
          <w:snapToGrid w:val="0"/>
          <w:sz w:val="27"/>
          <w:szCs w:val="27"/>
          <w:lang w:eastAsia="ru-RU"/>
        </w:rPr>
        <w:t>млн. тонн;</w:t>
      </w:r>
    </w:p>
    <w:p w:rsidR="00522B66" w:rsidRPr="0034546D" w:rsidRDefault="00522B66" w:rsidP="00522B66">
      <w:pPr>
        <w:spacing w:line="240" w:lineRule="auto"/>
        <w:jc w:val="both"/>
        <w:rPr>
          <w:snapToGrid w:val="0"/>
          <w:sz w:val="27"/>
          <w:szCs w:val="27"/>
          <w:lang w:eastAsia="ru-RU"/>
        </w:rPr>
      </w:pPr>
      <w:r w:rsidRPr="00F967DD">
        <w:rPr>
          <w:b/>
          <w:i/>
          <w:sz w:val="27"/>
          <w:szCs w:val="27"/>
          <w:lang w:val="en-US"/>
        </w:rPr>
        <w:t>S</w:t>
      </w:r>
      <w:r w:rsidRPr="00F967DD">
        <w:rPr>
          <w:b/>
          <w:i/>
          <w:sz w:val="27"/>
          <w:szCs w:val="27"/>
        </w:rPr>
        <w:t xml:space="preserve"> </w:t>
      </w:r>
      <w:r w:rsidRPr="00F967DD">
        <w:rPr>
          <w:b/>
          <w:i/>
          <w:sz w:val="27"/>
          <w:szCs w:val="27"/>
          <w:vertAlign w:val="subscript"/>
        </w:rPr>
        <w:t>расчёт.</w:t>
      </w:r>
      <w:r w:rsidRPr="00F967DD">
        <w:rPr>
          <w:snapToGrid w:val="0"/>
          <w:sz w:val="27"/>
          <w:szCs w:val="27"/>
          <w:lang w:eastAsia="ru-RU"/>
        </w:rPr>
        <w:t xml:space="preserve"> – расчётная ставка налога на добычу полезных ископаемых в виде </w:t>
      </w:r>
      <w:r w:rsidRPr="0034546D">
        <w:rPr>
          <w:snapToGrid w:val="0"/>
          <w:sz w:val="27"/>
          <w:szCs w:val="27"/>
          <w:lang w:eastAsia="ru-RU"/>
        </w:rPr>
        <w:t xml:space="preserve">угля коксующегося, </w:t>
      </w:r>
      <w:r w:rsidRPr="0034546D">
        <w:rPr>
          <w:sz w:val="27"/>
          <w:szCs w:val="27"/>
        </w:rPr>
        <w:t>определяемая на соответствующий прогнозируемый период,</w:t>
      </w:r>
      <w:r w:rsidRPr="0034546D">
        <w:rPr>
          <w:snapToGrid w:val="0"/>
          <w:sz w:val="27"/>
          <w:szCs w:val="27"/>
          <w:lang w:eastAsia="ru-RU"/>
        </w:rPr>
        <w:t xml:space="preserve"> рублей;</w:t>
      </w:r>
    </w:p>
    <w:p w:rsidR="00522B66" w:rsidRPr="0034546D" w:rsidRDefault="00522B66" w:rsidP="00522B66">
      <w:pPr>
        <w:spacing w:line="240" w:lineRule="auto"/>
        <w:jc w:val="both"/>
        <w:rPr>
          <w:sz w:val="27"/>
          <w:szCs w:val="27"/>
          <w:lang w:eastAsia="ru-RU"/>
        </w:rPr>
      </w:pPr>
      <w:r w:rsidRPr="0034546D">
        <w:rPr>
          <w:b/>
          <w:i/>
          <w:snapToGrid w:val="0"/>
          <w:sz w:val="27"/>
          <w:szCs w:val="27"/>
          <w:lang w:eastAsia="ru-RU"/>
        </w:rPr>
        <w:t>Д</w:t>
      </w:r>
      <w:r w:rsidRPr="0034546D">
        <w:rPr>
          <w:snapToGrid w:val="0"/>
          <w:sz w:val="27"/>
          <w:szCs w:val="27"/>
          <w:lang w:eastAsia="ru-RU"/>
        </w:rPr>
        <w:t xml:space="preserve"> </w:t>
      </w:r>
      <w:r w:rsidRPr="0034546D">
        <w:rPr>
          <w:snapToGrid w:val="0"/>
          <w:sz w:val="27"/>
          <w:szCs w:val="27"/>
          <w:vertAlign w:val="subscript"/>
          <w:lang w:eastAsia="ru-RU"/>
        </w:rPr>
        <w:t>льгот</w:t>
      </w:r>
      <w:r w:rsidRPr="0034546D">
        <w:rPr>
          <w:sz w:val="27"/>
          <w:szCs w:val="27"/>
          <w:lang w:eastAsia="ru-RU"/>
        </w:rPr>
        <w:t xml:space="preserve"> – показатель, определяющий долю льготы по налогу, %. </w:t>
      </w:r>
    </w:p>
    <w:p w:rsidR="00522B66" w:rsidRPr="0034546D" w:rsidRDefault="00522B66" w:rsidP="00522B66">
      <w:pPr>
        <w:spacing w:line="240" w:lineRule="auto"/>
        <w:jc w:val="both"/>
        <w:rPr>
          <w:sz w:val="27"/>
          <w:szCs w:val="27"/>
        </w:rPr>
      </w:pPr>
      <w:r w:rsidRPr="0034546D">
        <w:rPr>
          <w:sz w:val="27"/>
          <w:szCs w:val="27"/>
          <w:lang w:eastAsia="ru-RU"/>
        </w:rPr>
        <w:t>Показатель, определяющий долю льготы по налогу (</w:t>
      </w:r>
      <w:r w:rsidRPr="0034546D">
        <w:rPr>
          <w:b/>
          <w:i/>
          <w:snapToGrid w:val="0"/>
          <w:sz w:val="27"/>
          <w:szCs w:val="27"/>
          <w:lang w:eastAsia="ru-RU"/>
        </w:rPr>
        <w:t>Д</w:t>
      </w:r>
      <w:r w:rsidRPr="0034546D">
        <w:rPr>
          <w:snapToGrid w:val="0"/>
          <w:sz w:val="27"/>
          <w:szCs w:val="27"/>
          <w:lang w:eastAsia="ru-RU"/>
        </w:rPr>
        <w:t xml:space="preserve"> </w:t>
      </w:r>
      <w:r w:rsidRPr="0034546D">
        <w:rPr>
          <w:snapToGrid w:val="0"/>
          <w:sz w:val="27"/>
          <w:szCs w:val="27"/>
          <w:vertAlign w:val="subscript"/>
          <w:lang w:eastAsia="ru-RU"/>
        </w:rPr>
        <w:t>льгот</w:t>
      </w:r>
      <w:r w:rsidRPr="0034546D">
        <w:rPr>
          <w:snapToGrid w:val="0"/>
          <w:sz w:val="27"/>
          <w:szCs w:val="27"/>
          <w:lang w:eastAsia="ru-RU"/>
        </w:rPr>
        <w:t>)</w:t>
      </w:r>
      <w:r w:rsidRPr="0034546D">
        <w:rPr>
          <w:sz w:val="27"/>
          <w:szCs w:val="27"/>
          <w:lang w:eastAsia="ru-RU"/>
        </w:rPr>
        <w:t xml:space="preserve">, </w:t>
      </w:r>
      <w:r w:rsidRPr="0034546D">
        <w:rPr>
          <w:sz w:val="27"/>
          <w:szCs w:val="27"/>
        </w:rPr>
        <w:t>определяется как частное от деления суммы налоговых льгот в отношении угля коксующегося на сумму налога,</w:t>
      </w:r>
      <w:r w:rsidRPr="0034546D">
        <w:rPr>
          <w:sz w:val="27"/>
          <w:szCs w:val="27"/>
          <w:lang w:eastAsia="ru-RU"/>
        </w:rPr>
        <w:t xml:space="preserve"> подлежащего уплате в бюджет, с учётом суммы налоговых льгот </w:t>
      </w:r>
      <w:r w:rsidRPr="0034546D">
        <w:rPr>
          <w:sz w:val="27"/>
          <w:szCs w:val="27"/>
        </w:rPr>
        <w:t>(согласно данным отчёта по форме № 5-НДПИ).</w:t>
      </w:r>
    </w:p>
    <w:p w:rsidR="00522B66" w:rsidRPr="0034546D" w:rsidRDefault="00522B66" w:rsidP="00522B66">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22B66" w:rsidRPr="0034546D" w:rsidRDefault="00522B66" w:rsidP="00522B66">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522B66" w:rsidRPr="0034546D" w:rsidRDefault="00522B66" w:rsidP="00522B66">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22B66" w:rsidRPr="0034546D" w:rsidRDefault="00522B66" w:rsidP="00522B66">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E574B6" w:rsidRDefault="00522B66" w:rsidP="00522B66">
      <w:pPr>
        <w:spacing w:line="240" w:lineRule="auto"/>
        <w:jc w:val="both"/>
        <w:rPr>
          <w:sz w:val="27"/>
          <w:szCs w:val="27"/>
          <w:highlight w:val="yellow"/>
        </w:rPr>
      </w:pPr>
      <w:r w:rsidRPr="0034546D">
        <w:rPr>
          <w:sz w:val="27"/>
          <w:szCs w:val="27"/>
        </w:rPr>
        <w:t>Налог на добычу п</w:t>
      </w:r>
      <w:r w:rsidRPr="0034546D">
        <w:rPr>
          <w:snapToGrid w:val="0"/>
          <w:sz w:val="27"/>
          <w:szCs w:val="27"/>
          <w:lang w:eastAsia="ru-RU"/>
        </w:rPr>
        <w:t xml:space="preserve">олезных ископаемых в виде угля коксующегося </w:t>
      </w:r>
      <w:r w:rsidRPr="0034546D">
        <w:rPr>
          <w:sz w:val="27"/>
          <w:szCs w:val="27"/>
        </w:rPr>
        <w:t>зачисляется в бюджеты бюджетной системы Российской Федерации по нормативам, установленным в соответствии со статьями БК РФ</w:t>
      </w:r>
      <w:r w:rsidR="000427B4" w:rsidRPr="00522B66">
        <w:rPr>
          <w:sz w:val="27"/>
          <w:szCs w:val="27"/>
        </w:rPr>
        <w:t>.</w:t>
      </w:r>
    </w:p>
    <w:p w:rsidR="000427B4" w:rsidRPr="00522B66"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07" w:name="_Toc171525910"/>
      <w:bookmarkStart w:id="108" w:name="_Toc226470193"/>
      <w:r w:rsidRPr="00522B66">
        <w:rPr>
          <w:rFonts w:ascii="Times New Roman" w:eastAsia="MS Gothic" w:hAnsi="Times New Roman"/>
          <w:i/>
          <w:sz w:val="27"/>
          <w:szCs w:val="27"/>
        </w:rPr>
        <w:t>Налог на добычу полезных ископаемых в виде апатит-нефелиновых, апатитовых и фосфоритовых руд</w:t>
      </w:r>
      <w:r w:rsidR="00101229" w:rsidRPr="00522B66">
        <w:rPr>
          <w:rFonts w:ascii="Times New Roman" w:eastAsia="MS Gothic" w:hAnsi="Times New Roman"/>
          <w:i/>
          <w:sz w:val="27"/>
          <w:szCs w:val="27"/>
        </w:rPr>
        <w:t xml:space="preserve"> </w:t>
      </w:r>
      <w:r w:rsidRPr="00522B66">
        <w:rPr>
          <w:rFonts w:ascii="Times New Roman" w:eastAsia="MS Gothic" w:hAnsi="Times New Roman"/>
          <w:i/>
          <w:sz w:val="27"/>
          <w:szCs w:val="27"/>
        </w:rPr>
        <w:t>182 1 07 01130 01 0000 110</w:t>
      </w:r>
      <w:bookmarkEnd w:id="107"/>
      <w:r w:rsidR="001D3F48" w:rsidRPr="00522B66">
        <w:rPr>
          <w:rFonts w:ascii="Times New Roman" w:eastAsia="MS Gothic" w:hAnsi="Times New Roman"/>
          <w:i/>
          <w:sz w:val="27"/>
          <w:szCs w:val="27"/>
        </w:rPr>
        <w:t xml:space="preserve"> (прогнозирование не осуществляется в связи с отсутствием поступлений)</w:t>
      </w:r>
      <w:bookmarkEnd w:id="108"/>
    </w:p>
    <w:p w:rsidR="00522B66" w:rsidRPr="0034546D" w:rsidRDefault="00522B66" w:rsidP="00522B66">
      <w:pPr>
        <w:spacing w:line="240" w:lineRule="auto"/>
        <w:jc w:val="both"/>
        <w:rPr>
          <w:sz w:val="27"/>
          <w:szCs w:val="27"/>
        </w:rPr>
      </w:pPr>
      <w:r w:rsidRPr="0034546D">
        <w:rPr>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522B66" w:rsidRPr="0034546D" w:rsidRDefault="00522B66" w:rsidP="00522B66">
      <w:pPr>
        <w:spacing w:line="240" w:lineRule="auto"/>
        <w:jc w:val="both"/>
        <w:rPr>
          <w:sz w:val="27"/>
          <w:szCs w:val="27"/>
        </w:rPr>
      </w:pPr>
      <w:r w:rsidRPr="0034546D">
        <w:rPr>
          <w:sz w:val="27"/>
          <w:szCs w:val="27"/>
        </w:rPr>
        <w:t>- показатели прогноза социально-экономического развития Р</w:t>
      </w:r>
      <w:r>
        <w:rPr>
          <w:sz w:val="27"/>
          <w:szCs w:val="27"/>
        </w:rPr>
        <w:t>остовской области</w:t>
      </w:r>
      <w:r w:rsidRPr="0034546D">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w:t>
      </w:r>
      <w:r>
        <w:rPr>
          <w:sz w:val="27"/>
          <w:szCs w:val="27"/>
        </w:rPr>
        <w:t>остовской области</w:t>
      </w:r>
      <w:r w:rsidRPr="0034546D">
        <w:rPr>
          <w:sz w:val="27"/>
          <w:szCs w:val="27"/>
        </w:rPr>
        <w:t>;</w:t>
      </w:r>
    </w:p>
    <w:p w:rsidR="00522B66" w:rsidRPr="0034546D" w:rsidRDefault="00522B66" w:rsidP="00522B66">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522B66" w:rsidRPr="0034546D" w:rsidRDefault="00522B66" w:rsidP="00522B66">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22B66" w:rsidRPr="0034546D" w:rsidRDefault="00522B66" w:rsidP="00522B66">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522B66" w:rsidRPr="0034546D" w:rsidRDefault="00522B66" w:rsidP="00522B66">
      <w:pPr>
        <w:spacing w:line="240" w:lineRule="auto"/>
        <w:jc w:val="both"/>
        <w:rPr>
          <w:sz w:val="27"/>
          <w:szCs w:val="27"/>
        </w:rPr>
      </w:pPr>
      <w:r w:rsidRPr="0034546D">
        <w:rPr>
          <w:sz w:val="27"/>
          <w:szCs w:val="27"/>
        </w:rPr>
        <w:lastRenderedPageBreak/>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522B66" w:rsidRPr="0034546D" w:rsidRDefault="00522B66" w:rsidP="00522B66">
      <w:pPr>
        <w:spacing w:line="240" w:lineRule="auto"/>
        <w:jc w:val="both"/>
        <w:rPr>
          <w:sz w:val="27"/>
          <w:szCs w:val="27"/>
        </w:rPr>
      </w:pPr>
    </w:p>
    <w:p w:rsidR="00522B66" w:rsidRPr="00D52B81" w:rsidRDefault="00522B66" w:rsidP="00522B66">
      <w:pPr>
        <w:spacing w:line="240" w:lineRule="auto"/>
        <w:jc w:val="both"/>
        <w:rPr>
          <w:sz w:val="27"/>
          <w:szCs w:val="27"/>
        </w:rPr>
      </w:pPr>
      <w:r w:rsidRPr="00D52B81">
        <w:rPr>
          <w:sz w:val="27"/>
          <w:szCs w:val="27"/>
        </w:rPr>
        <w:t>Прогнозный объём поступлений налога на добычу полезных ископаемых в виде апатит-нефелиновых, апатитовых и фосфоритовых руд (</w:t>
      </w:r>
      <w:r w:rsidRPr="00D52B81">
        <w:rPr>
          <w:b/>
          <w:i/>
          <w:sz w:val="27"/>
          <w:szCs w:val="27"/>
        </w:rPr>
        <w:t xml:space="preserve">НДПИ </w:t>
      </w:r>
      <w:r w:rsidRPr="00D52B81">
        <w:rPr>
          <w:b/>
          <w:i/>
          <w:sz w:val="27"/>
          <w:szCs w:val="27"/>
          <w:vertAlign w:val="subscript"/>
        </w:rPr>
        <w:t>МУ</w:t>
      </w:r>
      <w:r w:rsidRPr="00D52B81">
        <w:rPr>
          <w:i/>
          <w:sz w:val="27"/>
          <w:szCs w:val="27"/>
        </w:rPr>
        <w:t xml:space="preserve">) </w:t>
      </w:r>
      <w:r w:rsidRPr="00D52B81">
        <w:rPr>
          <w:sz w:val="27"/>
          <w:szCs w:val="27"/>
        </w:rPr>
        <w:t>определяется исходя из следующего алгоритма расчёта:</w:t>
      </w:r>
    </w:p>
    <w:p w:rsidR="00522B66" w:rsidRPr="00D52B81" w:rsidRDefault="00522B66" w:rsidP="00522B66">
      <w:pPr>
        <w:spacing w:line="240" w:lineRule="auto"/>
        <w:jc w:val="both"/>
        <w:rPr>
          <w:sz w:val="16"/>
          <w:szCs w:val="27"/>
        </w:rPr>
      </w:pPr>
    </w:p>
    <w:p w:rsidR="00522B66" w:rsidRPr="00D52B81" w:rsidRDefault="00522B66" w:rsidP="00522B66">
      <w:pPr>
        <w:spacing w:before="120" w:after="120" w:line="240" w:lineRule="auto"/>
        <w:jc w:val="center"/>
        <w:rPr>
          <w:b/>
          <w:i/>
          <w:sz w:val="27"/>
          <w:szCs w:val="27"/>
        </w:rPr>
      </w:pPr>
      <w:r w:rsidRPr="00D52B81">
        <w:rPr>
          <w:b/>
          <w:i/>
          <w:sz w:val="27"/>
          <w:szCs w:val="27"/>
        </w:rPr>
        <w:t xml:space="preserve">НДПИ </w:t>
      </w:r>
      <w:r w:rsidRPr="00D52B81">
        <w:rPr>
          <w:b/>
          <w:i/>
          <w:sz w:val="27"/>
          <w:szCs w:val="27"/>
          <w:vertAlign w:val="subscript"/>
        </w:rPr>
        <w:t>МУ</w:t>
      </w:r>
      <w:r w:rsidRPr="00D52B81">
        <w:rPr>
          <w:b/>
          <w:i/>
          <w:sz w:val="27"/>
          <w:szCs w:val="27"/>
        </w:rPr>
        <w:t xml:space="preserve"> = (Ʃ(</w:t>
      </w:r>
      <w:r w:rsidRPr="00D52B81">
        <w:rPr>
          <w:b/>
          <w:i/>
          <w:sz w:val="27"/>
          <w:szCs w:val="27"/>
          <w:lang w:val="en-US"/>
        </w:rPr>
        <w:t>V</w:t>
      </w:r>
      <w:r w:rsidRPr="00D52B81">
        <w:rPr>
          <w:b/>
          <w:i/>
          <w:sz w:val="27"/>
          <w:szCs w:val="27"/>
        </w:rPr>
        <w:t xml:space="preserve"> </w:t>
      </w:r>
      <w:r w:rsidRPr="00D52B81">
        <w:rPr>
          <w:b/>
          <w:i/>
          <w:sz w:val="27"/>
          <w:szCs w:val="27"/>
          <w:vertAlign w:val="subscript"/>
        </w:rPr>
        <w:t xml:space="preserve">МУ </w:t>
      </w:r>
      <w:r w:rsidRPr="00D52B81">
        <w:rPr>
          <w:b/>
          <w:i/>
          <w:sz w:val="27"/>
          <w:szCs w:val="27"/>
        </w:rPr>
        <w:t xml:space="preserve">× S </w:t>
      </w:r>
      <w:r w:rsidRPr="00D52B81">
        <w:rPr>
          <w:b/>
          <w:i/>
          <w:sz w:val="27"/>
          <w:szCs w:val="27"/>
          <w:vertAlign w:val="subscript"/>
        </w:rPr>
        <w:t>расчёт</w:t>
      </w:r>
      <w:r w:rsidRPr="00D52B81">
        <w:rPr>
          <w:b/>
          <w:i/>
          <w:sz w:val="27"/>
          <w:szCs w:val="27"/>
        </w:rPr>
        <w:t>) × К</w:t>
      </w:r>
      <w:r w:rsidRPr="00D52B81">
        <w:rPr>
          <w:b/>
          <w:i/>
          <w:sz w:val="27"/>
          <w:szCs w:val="27"/>
          <w:vertAlign w:val="subscript"/>
        </w:rPr>
        <w:t>рента</w:t>
      </w:r>
      <w:r w:rsidRPr="00D52B81">
        <w:rPr>
          <w:b/>
          <w:i/>
          <w:sz w:val="27"/>
          <w:szCs w:val="27"/>
        </w:rPr>
        <w:t xml:space="preserve"> (+-) P) × </w:t>
      </w:r>
      <w:r w:rsidRPr="00D52B81">
        <w:rPr>
          <w:b/>
          <w:i/>
          <w:sz w:val="27"/>
          <w:szCs w:val="27"/>
          <w:lang w:val="en-US"/>
        </w:rPr>
        <w:t>K</w:t>
      </w:r>
      <w:r w:rsidRPr="00D52B81">
        <w:rPr>
          <w:b/>
          <w:i/>
          <w:sz w:val="27"/>
          <w:szCs w:val="27"/>
        </w:rPr>
        <w:t xml:space="preserve"> </w:t>
      </w:r>
      <w:r w:rsidRPr="00D52B81">
        <w:rPr>
          <w:b/>
          <w:i/>
          <w:sz w:val="27"/>
          <w:szCs w:val="27"/>
          <w:vertAlign w:val="subscript"/>
        </w:rPr>
        <w:t>соб.</w:t>
      </w:r>
      <w:r w:rsidRPr="00D52B81">
        <w:rPr>
          <w:b/>
          <w:i/>
          <w:sz w:val="27"/>
          <w:szCs w:val="27"/>
        </w:rPr>
        <w:t xml:space="preserve"> (+-) F,</w:t>
      </w:r>
    </w:p>
    <w:p w:rsidR="00522B66" w:rsidRPr="00D52B81" w:rsidRDefault="00522B66" w:rsidP="00522B66">
      <w:pPr>
        <w:spacing w:line="240" w:lineRule="auto"/>
        <w:jc w:val="both"/>
        <w:rPr>
          <w:sz w:val="27"/>
          <w:szCs w:val="27"/>
        </w:rPr>
      </w:pPr>
      <w:r w:rsidRPr="00D52B81">
        <w:rPr>
          <w:sz w:val="27"/>
          <w:szCs w:val="27"/>
        </w:rPr>
        <w:t>где:</w:t>
      </w:r>
    </w:p>
    <w:p w:rsidR="00522B66" w:rsidRPr="00F967DD" w:rsidRDefault="00522B66" w:rsidP="00522B66">
      <w:pPr>
        <w:spacing w:line="240" w:lineRule="auto"/>
        <w:jc w:val="both"/>
        <w:rPr>
          <w:sz w:val="27"/>
          <w:szCs w:val="27"/>
        </w:rPr>
      </w:pPr>
      <w:r w:rsidRPr="00D52B81">
        <w:rPr>
          <w:b/>
          <w:i/>
          <w:sz w:val="27"/>
          <w:szCs w:val="27"/>
          <w:lang w:val="en-US"/>
        </w:rPr>
        <w:t>V</w:t>
      </w:r>
      <w:r w:rsidRPr="00D52B81">
        <w:rPr>
          <w:b/>
          <w:i/>
          <w:sz w:val="27"/>
          <w:szCs w:val="27"/>
        </w:rPr>
        <w:t xml:space="preserve"> </w:t>
      </w:r>
      <w:r w:rsidRPr="00D52B81">
        <w:rPr>
          <w:b/>
          <w:i/>
          <w:sz w:val="27"/>
          <w:szCs w:val="27"/>
          <w:vertAlign w:val="subscript"/>
        </w:rPr>
        <w:t xml:space="preserve">МУ </w:t>
      </w:r>
      <w:r w:rsidRPr="00D52B81">
        <w:rPr>
          <w:sz w:val="27"/>
          <w:szCs w:val="27"/>
        </w:rPr>
        <w:t xml:space="preserve">–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w:t>
      </w:r>
      <w:r w:rsidRPr="00F967DD">
        <w:rPr>
          <w:sz w:val="27"/>
          <w:szCs w:val="27"/>
        </w:rPr>
        <w:t>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522B66" w:rsidRPr="00D52B81" w:rsidRDefault="00522B66" w:rsidP="00522B66">
      <w:pPr>
        <w:spacing w:line="240" w:lineRule="auto"/>
        <w:jc w:val="both"/>
        <w:rPr>
          <w:sz w:val="27"/>
          <w:szCs w:val="27"/>
        </w:rPr>
      </w:pPr>
      <w:r w:rsidRPr="00D52B81">
        <w:rPr>
          <w:b/>
          <w:i/>
          <w:sz w:val="27"/>
          <w:szCs w:val="27"/>
          <w:lang w:val="en-US"/>
        </w:rPr>
        <w:t>S</w:t>
      </w:r>
      <w:r w:rsidRPr="00D52B81">
        <w:rPr>
          <w:b/>
          <w:i/>
          <w:sz w:val="27"/>
          <w:szCs w:val="27"/>
        </w:rPr>
        <w:t xml:space="preserve"> </w:t>
      </w:r>
      <w:r w:rsidRPr="00D52B81">
        <w:rPr>
          <w:b/>
          <w:i/>
          <w:sz w:val="27"/>
          <w:szCs w:val="27"/>
          <w:vertAlign w:val="subscript"/>
        </w:rPr>
        <w:t>расчёт</w:t>
      </w:r>
      <w:r w:rsidRPr="00D52B81">
        <w:rPr>
          <w:sz w:val="27"/>
          <w:szCs w:val="27"/>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522B66" w:rsidRPr="00D52B81" w:rsidRDefault="00522B66" w:rsidP="00522B66">
      <w:pPr>
        <w:spacing w:line="240" w:lineRule="auto"/>
        <w:jc w:val="both"/>
        <w:rPr>
          <w:b/>
          <w:i/>
          <w:sz w:val="27"/>
          <w:szCs w:val="27"/>
        </w:rPr>
      </w:pPr>
      <w:r w:rsidRPr="00D52B81">
        <w:rPr>
          <w:b/>
          <w:i/>
          <w:sz w:val="27"/>
          <w:szCs w:val="27"/>
        </w:rPr>
        <w:t>К</w:t>
      </w:r>
      <w:r w:rsidRPr="00D52B81">
        <w:rPr>
          <w:b/>
          <w:i/>
          <w:sz w:val="27"/>
          <w:szCs w:val="27"/>
          <w:vertAlign w:val="subscript"/>
        </w:rPr>
        <w:t xml:space="preserve">рента </w:t>
      </w:r>
      <w:r w:rsidRPr="00D52B81">
        <w:rPr>
          <w:sz w:val="27"/>
          <w:szCs w:val="27"/>
        </w:rPr>
        <w:t>– рентный коэффициент, установленный в соответствии с НК РФ;</w:t>
      </w:r>
    </w:p>
    <w:p w:rsidR="00522B66" w:rsidRPr="0034546D" w:rsidRDefault="00522B66" w:rsidP="00522B66">
      <w:pPr>
        <w:spacing w:line="240" w:lineRule="auto"/>
        <w:jc w:val="both"/>
        <w:rPr>
          <w:sz w:val="27"/>
          <w:szCs w:val="27"/>
        </w:rPr>
      </w:pPr>
      <w:r w:rsidRPr="0034546D">
        <w:rPr>
          <w:b/>
          <w:i/>
          <w:sz w:val="27"/>
          <w:szCs w:val="27"/>
        </w:rPr>
        <w:t>P</w:t>
      </w:r>
      <w:r w:rsidRPr="0034546D">
        <w:rPr>
          <w:sz w:val="27"/>
          <w:szCs w:val="27"/>
        </w:rPr>
        <w:t xml:space="preserve"> – переходящие платежи, тыс. рублей;</w:t>
      </w:r>
    </w:p>
    <w:p w:rsidR="00522B66" w:rsidRPr="0034546D" w:rsidRDefault="00522B66" w:rsidP="00522B66">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22B66" w:rsidRPr="0034546D" w:rsidRDefault="00522B66" w:rsidP="00522B66">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2B66" w:rsidRPr="00D52B81" w:rsidRDefault="00522B66" w:rsidP="00522B66">
      <w:pPr>
        <w:spacing w:line="240" w:lineRule="auto"/>
        <w:jc w:val="both"/>
        <w:rPr>
          <w:sz w:val="27"/>
          <w:szCs w:val="27"/>
        </w:rPr>
      </w:pPr>
      <w:r w:rsidRPr="00D52B81">
        <w:rPr>
          <w:b/>
          <w:i/>
          <w:sz w:val="27"/>
          <w:szCs w:val="27"/>
        </w:rPr>
        <w:t xml:space="preserve">F – </w:t>
      </w:r>
      <w:r w:rsidRPr="00D52B81">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22B66" w:rsidRPr="00D52B81" w:rsidRDefault="00522B66" w:rsidP="00522B66">
      <w:pPr>
        <w:spacing w:line="240" w:lineRule="auto"/>
        <w:jc w:val="both"/>
        <w:rPr>
          <w:snapToGrid w:val="0"/>
          <w:sz w:val="27"/>
          <w:szCs w:val="27"/>
          <w:lang w:eastAsia="ru-RU"/>
        </w:rPr>
      </w:pPr>
      <w:r w:rsidRPr="00D52B81">
        <w:rPr>
          <w:snapToGrid w:val="0"/>
          <w:sz w:val="27"/>
          <w:szCs w:val="27"/>
          <w:lang w:eastAsia="ru-RU"/>
        </w:rPr>
        <w:t xml:space="preserve">Расчётная средняя ставка налога на добычу полезных ископаемых </w:t>
      </w:r>
      <w:r w:rsidRPr="00D52B81">
        <w:rPr>
          <w:sz w:val="27"/>
          <w:szCs w:val="27"/>
        </w:rPr>
        <w:t>в виде апатит-нефелиновых, апатитовых и фосфоритовых руд</w:t>
      </w:r>
      <w:r w:rsidRPr="00D52B81">
        <w:rPr>
          <w:i/>
          <w:snapToGrid w:val="0"/>
          <w:sz w:val="27"/>
          <w:szCs w:val="27"/>
          <w:lang w:eastAsia="ru-RU"/>
        </w:rPr>
        <w:t xml:space="preserve"> (</w:t>
      </w:r>
      <w:r w:rsidRPr="00D52B81">
        <w:rPr>
          <w:b/>
          <w:i/>
          <w:sz w:val="27"/>
          <w:szCs w:val="27"/>
          <w:lang w:val="en-US"/>
        </w:rPr>
        <w:t>S</w:t>
      </w:r>
      <w:r w:rsidRPr="00D52B81">
        <w:rPr>
          <w:b/>
          <w:i/>
          <w:sz w:val="27"/>
          <w:szCs w:val="27"/>
        </w:rPr>
        <w:t xml:space="preserve"> </w:t>
      </w:r>
      <w:r w:rsidRPr="00D52B81">
        <w:rPr>
          <w:b/>
          <w:i/>
          <w:sz w:val="27"/>
          <w:szCs w:val="27"/>
          <w:vertAlign w:val="subscript"/>
        </w:rPr>
        <w:t>расчёт.</w:t>
      </w:r>
      <w:r w:rsidRPr="00D52B81">
        <w:rPr>
          <w:i/>
          <w:sz w:val="27"/>
          <w:szCs w:val="27"/>
        </w:rPr>
        <w:t>)</w:t>
      </w:r>
      <w:r w:rsidRPr="00D52B81">
        <w:rPr>
          <w:b/>
          <w:i/>
          <w:sz w:val="27"/>
          <w:szCs w:val="27"/>
          <w:vertAlign w:val="subscript"/>
        </w:rPr>
        <w:t xml:space="preserve"> </w:t>
      </w:r>
      <w:r w:rsidRPr="00D52B81">
        <w:rPr>
          <w:snapToGrid w:val="0"/>
          <w:sz w:val="27"/>
          <w:szCs w:val="27"/>
          <w:lang w:eastAsia="ru-RU"/>
        </w:rPr>
        <w:t>определяется как:</w:t>
      </w:r>
    </w:p>
    <w:p w:rsidR="00522B66" w:rsidRPr="00D52B81" w:rsidRDefault="00522B66" w:rsidP="00522B66">
      <w:pPr>
        <w:spacing w:line="240" w:lineRule="auto"/>
        <w:jc w:val="center"/>
        <w:rPr>
          <w:snapToGrid w:val="0"/>
          <w:sz w:val="16"/>
          <w:szCs w:val="27"/>
          <w:lang w:eastAsia="ru-RU"/>
        </w:rPr>
      </w:pPr>
    </w:p>
    <w:p w:rsidR="00522B66" w:rsidRPr="00D52B81" w:rsidRDefault="00522B66" w:rsidP="00522B66">
      <w:pPr>
        <w:spacing w:line="240" w:lineRule="auto"/>
        <w:jc w:val="center"/>
        <w:rPr>
          <w:i/>
          <w:snapToGrid w:val="0"/>
          <w:sz w:val="27"/>
          <w:szCs w:val="27"/>
          <w:lang w:eastAsia="ru-RU"/>
        </w:rPr>
      </w:pPr>
      <w:r w:rsidRPr="00D52B81">
        <w:rPr>
          <w:b/>
          <w:i/>
          <w:sz w:val="27"/>
          <w:szCs w:val="27"/>
          <w:lang w:val="en-US"/>
        </w:rPr>
        <w:t>S</w:t>
      </w:r>
      <w:r w:rsidRPr="00D52B81">
        <w:rPr>
          <w:b/>
          <w:i/>
          <w:sz w:val="27"/>
          <w:szCs w:val="27"/>
        </w:rPr>
        <w:t xml:space="preserve"> </w:t>
      </w:r>
      <w:r w:rsidRPr="00D52B81">
        <w:rPr>
          <w:b/>
          <w:i/>
          <w:sz w:val="27"/>
          <w:szCs w:val="27"/>
          <w:vertAlign w:val="subscript"/>
        </w:rPr>
        <w:t>расчёт</w:t>
      </w:r>
      <w:r w:rsidRPr="00D52B81">
        <w:rPr>
          <w:i/>
          <w:sz w:val="27"/>
          <w:szCs w:val="27"/>
          <w:vertAlign w:val="subscript"/>
        </w:rPr>
        <w:t>.</w:t>
      </w:r>
      <w:r w:rsidRPr="00D52B81">
        <w:rPr>
          <w:i/>
          <w:snapToGrid w:val="0"/>
          <w:sz w:val="27"/>
          <w:szCs w:val="27"/>
          <w:lang w:eastAsia="ru-RU"/>
        </w:rPr>
        <w:t xml:space="preserve"> = </w:t>
      </w:r>
      <w:r w:rsidRPr="00D52B81">
        <w:rPr>
          <w:b/>
          <w:i/>
          <w:snapToGrid w:val="0"/>
          <w:sz w:val="27"/>
          <w:szCs w:val="27"/>
          <w:lang w:val="en-US" w:eastAsia="ru-RU"/>
        </w:rPr>
        <w:t>S</w:t>
      </w:r>
      <w:r w:rsidRPr="00D52B81">
        <w:rPr>
          <w:b/>
          <w:i/>
          <w:snapToGrid w:val="0"/>
          <w:sz w:val="27"/>
          <w:szCs w:val="27"/>
          <w:lang w:eastAsia="ru-RU"/>
        </w:rPr>
        <w:t xml:space="preserve"> </w:t>
      </w:r>
      <w:r w:rsidRPr="00D52B81">
        <w:rPr>
          <w:i/>
          <w:snapToGrid w:val="0"/>
          <w:sz w:val="27"/>
          <w:szCs w:val="27"/>
          <w:lang w:eastAsia="ru-RU"/>
        </w:rPr>
        <w:t xml:space="preserve">× </w:t>
      </w:r>
      <w:r w:rsidRPr="00D52B81">
        <w:rPr>
          <w:b/>
          <w:i/>
          <w:snapToGrid w:val="0"/>
          <w:sz w:val="27"/>
          <w:szCs w:val="27"/>
          <w:lang w:eastAsia="ru-RU"/>
        </w:rPr>
        <w:t>К</w:t>
      </w:r>
      <w:r w:rsidRPr="00D52B81">
        <w:rPr>
          <w:b/>
          <w:i/>
          <w:snapToGrid w:val="0"/>
          <w:sz w:val="27"/>
          <w:szCs w:val="27"/>
          <w:vertAlign w:val="subscript"/>
          <w:lang w:eastAsia="ru-RU"/>
        </w:rPr>
        <w:t>фр ,</w:t>
      </w:r>
      <w:r w:rsidRPr="00D52B81">
        <w:rPr>
          <w:i/>
          <w:snapToGrid w:val="0"/>
          <w:sz w:val="27"/>
          <w:szCs w:val="27"/>
          <w:lang w:eastAsia="ru-RU"/>
        </w:rPr>
        <w:t xml:space="preserve"> </w:t>
      </w:r>
    </w:p>
    <w:p w:rsidR="00522B66" w:rsidRPr="00D52B81" w:rsidRDefault="00522B66" w:rsidP="00522B66">
      <w:pPr>
        <w:spacing w:line="240" w:lineRule="auto"/>
        <w:jc w:val="both"/>
        <w:rPr>
          <w:sz w:val="27"/>
          <w:szCs w:val="27"/>
        </w:rPr>
      </w:pPr>
      <w:r w:rsidRPr="00D52B81">
        <w:rPr>
          <w:sz w:val="27"/>
          <w:szCs w:val="27"/>
        </w:rPr>
        <w:t>где:</w:t>
      </w:r>
    </w:p>
    <w:p w:rsidR="00522B66" w:rsidRPr="00D52B81" w:rsidRDefault="00522B66" w:rsidP="00522B66">
      <w:pPr>
        <w:spacing w:line="240" w:lineRule="auto"/>
        <w:jc w:val="both"/>
        <w:rPr>
          <w:snapToGrid w:val="0"/>
          <w:sz w:val="27"/>
          <w:szCs w:val="27"/>
          <w:lang w:eastAsia="ru-RU"/>
        </w:rPr>
      </w:pPr>
      <w:r w:rsidRPr="00D52B81">
        <w:rPr>
          <w:b/>
          <w:i/>
          <w:snapToGrid w:val="0"/>
          <w:sz w:val="27"/>
          <w:szCs w:val="27"/>
          <w:lang w:val="en-US" w:eastAsia="ru-RU"/>
        </w:rPr>
        <w:t>S</w:t>
      </w:r>
      <w:r w:rsidRPr="00D52B81">
        <w:rPr>
          <w:snapToGrid w:val="0"/>
          <w:sz w:val="27"/>
          <w:szCs w:val="27"/>
          <w:lang w:eastAsia="ru-RU"/>
        </w:rPr>
        <w:t xml:space="preserve"> – основная налоговая ставка за 1 тонну добытого по</w:t>
      </w:r>
      <w:r w:rsidR="00ED20EC">
        <w:rPr>
          <w:snapToGrid w:val="0"/>
          <w:sz w:val="27"/>
          <w:szCs w:val="27"/>
          <w:lang w:eastAsia="ru-RU"/>
        </w:rPr>
        <w:t>л</w:t>
      </w:r>
      <w:r w:rsidRPr="00D52B81">
        <w:rPr>
          <w:snapToGrid w:val="0"/>
          <w:sz w:val="27"/>
          <w:szCs w:val="27"/>
          <w:lang w:eastAsia="ru-RU"/>
        </w:rPr>
        <w:t xml:space="preserve">езного ископаемого </w:t>
      </w:r>
      <w:r w:rsidRPr="00D52B81">
        <w:rPr>
          <w:sz w:val="27"/>
          <w:szCs w:val="27"/>
        </w:rPr>
        <w:t>в виде апатит-нефелиновых, апатитовых и фосфоритовых руд</w:t>
      </w:r>
      <w:r w:rsidRPr="00D52B81">
        <w:rPr>
          <w:snapToGrid w:val="0"/>
          <w:sz w:val="27"/>
          <w:szCs w:val="27"/>
          <w:lang w:eastAsia="ru-RU"/>
        </w:rPr>
        <w:t>, которая определяется в соответствии с НК РФ, рублей;</w:t>
      </w:r>
    </w:p>
    <w:p w:rsidR="00522B66" w:rsidRPr="00D52B81" w:rsidRDefault="00522B66" w:rsidP="00522B66">
      <w:pPr>
        <w:spacing w:line="240" w:lineRule="auto"/>
        <w:jc w:val="both"/>
        <w:rPr>
          <w:rFonts w:eastAsiaTheme="minorHAnsi"/>
          <w:sz w:val="26"/>
          <w:szCs w:val="26"/>
        </w:rPr>
      </w:pPr>
      <w:r w:rsidRPr="00D52B81">
        <w:rPr>
          <w:b/>
          <w:i/>
          <w:snapToGrid w:val="0"/>
          <w:sz w:val="27"/>
          <w:szCs w:val="27"/>
          <w:lang w:eastAsia="ru-RU"/>
        </w:rPr>
        <w:lastRenderedPageBreak/>
        <w:t>К</w:t>
      </w:r>
      <w:r w:rsidRPr="00D52B81">
        <w:rPr>
          <w:b/>
          <w:i/>
          <w:snapToGrid w:val="0"/>
          <w:sz w:val="27"/>
          <w:szCs w:val="27"/>
          <w:vertAlign w:val="subscript"/>
          <w:lang w:eastAsia="ru-RU"/>
        </w:rPr>
        <w:t>фр</w:t>
      </w:r>
      <w:r w:rsidRPr="00D52B81">
        <w:rPr>
          <w:sz w:val="27"/>
          <w:szCs w:val="27"/>
          <w:lang w:eastAsia="ru-RU"/>
        </w:rPr>
        <w:t xml:space="preserve"> – коэффициент, учитывающий влияние изменения показателей цены </w:t>
      </w:r>
      <w:r w:rsidRPr="00D52B81">
        <w:rPr>
          <w:rFonts w:eastAsiaTheme="minorHAnsi"/>
          <w:sz w:val="26"/>
          <w:szCs w:val="26"/>
        </w:rPr>
        <w:t>на фосфоритовую руду и со</w:t>
      </w:r>
      <w:r w:rsidR="00ED20EC">
        <w:rPr>
          <w:rFonts w:eastAsiaTheme="minorHAnsi"/>
          <w:sz w:val="26"/>
          <w:szCs w:val="26"/>
        </w:rPr>
        <w:t>д</w:t>
      </w:r>
      <w:r w:rsidRPr="00D52B81">
        <w:rPr>
          <w:rFonts w:eastAsiaTheme="minorHAnsi"/>
          <w:sz w:val="26"/>
          <w:szCs w:val="26"/>
        </w:rPr>
        <w:t xml:space="preserve">ержания оксида фосфорита в 1 тонне добытого полезного ископаемого, </w:t>
      </w:r>
      <w:r w:rsidRPr="00D52B81">
        <w:rPr>
          <w:sz w:val="27"/>
          <w:szCs w:val="27"/>
        </w:rPr>
        <w:t>а также влияние</w:t>
      </w:r>
      <w:r>
        <w:rPr>
          <w:sz w:val="27"/>
          <w:szCs w:val="27"/>
          <w:lang w:eastAsia="ru-RU"/>
        </w:rPr>
        <w:t xml:space="preserve"> курса </w:t>
      </w:r>
      <w:r w:rsidRPr="00D52B81">
        <w:rPr>
          <w:sz w:val="27"/>
          <w:szCs w:val="27"/>
          <w:lang w:eastAsia="ru-RU"/>
        </w:rPr>
        <w:t xml:space="preserve">доллара США по отношению к рублю. Коэффициент </w:t>
      </w:r>
      <w:r w:rsidRPr="00D52B81">
        <w:rPr>
          <w:b/>
          <w:i/>
          <w:snapToGrid w:val="0"/>
          <w:sz w:val="27"/>
          <w:szCs w:val="27"/>
          <w:lang w:eastAsia="ru-RU"/>
        </w:rPr>
        <w:t>К</w:t>
      </w:r>
      <w:r w:rsidRPr="00D52B81">
        <w:rPr>
          <w:b/>
          <w:i/>
          <w:snapToGrid w:val="0"/>
          <w:sz w:val="27"/>
          <w:szCs w:val="27"/>
          <w:vertAlign w:val="subscript"/>
          <w:lang w:eastAsia="ru-RU"/>
        </w:rPr>
        <w:t>фр</w:t>
      </w:r>
      <w:r w:rsidRPr="00D52B81">
        <w:rPr>
          <w:sz w:val="27"/>
          <w:szCs w:val="27"/>
          <w:lang w:eastAsia="ru-RU"/>
        </w:rPr>
        <w:t xml:space="preserve"> определяется </w:t>
      </w:r>
      <w:r w:rsidRPr="00D52B81">
        <w:rPr>
          <w:sz w:val="27"/>
          <w:szCs w:val="27"/>
        </w:rPr>
        <w:t>на соответствующий прогнозируемый период в соответствии с НК РФ.</w:t>
      </w:r>
    </w:p>
    <w:p w:rsidR="00522B66" w:rsidRPr="00D52B81" w:rsidRDefault="00522B66" w:rsidP="00522B66">
      <w:pPr>
        <w:spacing w:line="240" w:lineRule="auto"/>
        <w:jc w:val="both"/>
        <w:rPr>
          <w:rFonts w:eastAsiaTheme="minorHAnsi"/>
          <w:sz w:val="26"/>
          <w:szCs w:val="26"/>
        </w:rPr>
      </w:pPr>
      <w:r w:rsidRPr="00D52B81">
        <w:rPr>
          <w:sz w:val="27"/>
          <w:szCs w:val="27"/>
        </w:rPr>
        <w:t xml:space="preserve">В случае добычи полезных ископаемых в виде апатит-нефелиновых, апатитовых и фосфоритовых руд на участках недр, степень выработанности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D52B81">
        <w:rPr>
          <w:i/>
          <w:sz w:val="27"/>
          <w:szCs w:val="27"/>
        </w:rPr>
        <w:t>(</w:t>
      </w:r>
      <w:r w:rsidRPr="00D52B81">
        <w:rPr>
          <w:b/>
          <w:i/>
          <w:sz w:val="27"/>
          <w:szCs w:val="27"/>
          <w:lang w:val="en-US"/>
        </w:rPr>
        <w:t>U</w:t>
      </w:r>
      <w:r w:rsidRPr="00D52B81">
        <w:rPr>
          <w:b/>
          <w:i/>
          <w:sz w:val="27"/>
          <w:szCs w:val="27"/>
        </w:rPr>
        <w:t xml:space="preserve"> </w:t>
      </w:r>
      <w:r w:rsidRPr="00D52B81">
        <w:rPr>
          <w:b/>
          <w:i/>
          <w:sz w:val="27"/>
          <w:szCs w:val="27"/>
          <w:vertAlign w:val="subscript"/>
        </w:rPr>
        <w:t>МУ</w:t>
      </w:r>
      <w:r w:rsidRPr="00D52B81">
        <w:rPr>
          <w:i/>
          <w:sz w:val="27"/>
          <w:szCs w:val="27"/>
        </w:rPr>
        <w:t>)</w:t>
      </w:r>
      <w:r w:rsidRPr="00D52B81">
        <w:rPr>
          <w:sz w:val="27"/>
          <w:szCs w:val="27"/>
        </w:rPr>
        <w:t xml:space="preserve">, используемая в расчете коэффициента </w:t>
      </w:r>
      <w:r w:rsidRPr="00D52B81">
        <w:rPr>
          <w:b/>
          <w:i/>
          <w:snapToGrid w:val="0"/>
          <w:sz w:val="27"/>
          <w:szCs w:val="27"/>
          <w:lang w:eastAsia="ru-RU"/>
        </w:rPr>
        <w:t>К</w:t>
      </w:r>
      <w:r w:rsidRPr="00D52B81">
        <w:rPr>
          <w:b/>
          <w:i/>
          <w:snapToGrid w:val="0"/>
          <w:sz w:val="27"/>
          <w:szCs w:val="27"/>
          <w:vertAlign w:val="subscript"/>
          <w:lang w:eastAsia="ru-RU"/>
        </w:rPr>
        <w:t>фр,</w:t>
      </w:r>
      <w:r w:rsidRPr="00D52B81">
        <w:rPr>
          <w:sz w:val="27"/>
          <w:szCs w:val="27"/>
        </w:rPr>
        <w:t xml:space="preserve"> определяется по формуле:</w:t>
      </w:r>
    </w:p>
    <w:p w:rsidR="00522B66" w:rsidRPr="000E2A53" w:rsidRDefault="00522B66" w:rsidP="00522B66">
      <w:pPr>
        <w:spacing w:before="120" w:after="120" w:line="240" w:lineRule="auto"/>
        <w:jc w:val="center"/>
        <w:rPr>
          <w:b/>
          <w:i/>
          <w:sz w:val="27"/>
          <w:szCs w:val="27"/>
        </w:rPr>
      </w:pPr>
      <w:r w:rsidRPr="000E2A53">
        <w:rPr>
          <w:b/>
          <w:i/>
          <w:sz w:val="27"/>
          <w:szCs w:val="27"/>
        </w:rPr>
        <w:t xml:space="preserve">U </w:t>
      </w:r>
      <w:r w:rsidRPr="000E2A53">
        <w:rPr>
          <w:b/>
          <w:i/>
          <w:sz w:val="27"/>
          <w:szCs w:val="27"/>
          <w:vertAlign w:val="subscript"/>
        </w:rPr>
        <w:t>МУ</w:t>
      </w:r>
      <w:r w:rsidRPr="000E2A53">
        <w:rPr>
          <w:b/>
          <w:i/>
          <w:sz w:val="27"/>
          <w:szCs w:val="27"/>
        </w:rPr>
        <w:t xml:space="preserve"> = U </w:t>
      </w:r>
      <w:r w:rsidRPr="000E2A53">
        <w:rPr>
          <w:b/>
          <w:i/>
          <w:sz w:val="27"/>
          <w:szCs w:val="27"/>
          <w:vertAlign w:val="subscript"/>
        </w:rPr>
        <w:t>МУ</w:t>
      </w:r>
      <w:r w:rsidRPr="000E2A53">
        <w:rPr>
          <w:b/>
          <w:i/>
          <w:sz w:val="27"/>
          <w:szCs w:val="27"/>
        </w:rPr>
        <w:t xml:space="preserve"> </w:t>
      </w:r>
      <w:r w:rsidRPr="000E2A53">
        <w:rPr>
          <w:b/>
          <w:i/>
          <w:sz w:val="27"/>
          <w:szCs w:val="27"/>
          <w:vertAlign w:val="subscript"/>
        </w:rPr>
        <w:t>факт</w:t>
      </w:r>
      <w:r w:rsidRPr="000E2A53">
        <w:rPr>
          <w:b/>
          <w:i/>
          <w:sz w:val="27"/>
          <w:szCs w:val="27"/>
        </w:rPr>
        <w:t xml:space="preserve"> × J </w:t>
      </w:r>
      <w:r w:rsidRPr="000E2A53">
        <w:rPr>
          <w:b/>
          <w:i/>
          <w:sz w:val="27"/>
          <w:szCs w:val="27"/>
          <w:vertAlign w:val="subscript"/>
        </w:rPr>
        <w:t>МУ</w:t>
      </w:r>
      <w:r w:rsidRPr="000E2A53">
        <w:rPr>
          <w:b/>
          <w:i/>
          <w:sz w:val="27"/>
          <w:szCs w:val="27"/>
        </w:rPr>
        <w:t>,</w:t>
      </w:r>
    </w:p>
    <w:p w:rsidR="00522B66" w:rsidRPr="000E2A53" w:rsidRDefault="00522B66" w:rsidP="00522B66">
      <w:pPr>
        <w:spacing w:line="240" w:lineRule="auto"/>
        <w:jc w:val="both"/>
        <w:rPr>
          <w:sz w:val="27"/>
          <w:szCs w:val="27"/>
        </w:rPr>
      </w:pPr>
      <w:r w:rsidRPr="000E2A53">
        <w:rPr>
          <w:sz w:val="27"/>
          <w:szCs w:val="27"/>
        </w:rPr>
        <w:t>где:</w:t>
      </w:r>
    </w:p>
    <w:p w:rsidR="00522B66" w:rsidRPr="000E2A53" w:rsidRDefault="00522B66" w:rsidP="00522B66">
      <w:pPr>
        <w:spacing w:line="240" w:lineRule="auto"/>
        <w:jc w:val="both"/>
        <w:rPr>
          <w:sz w:val="27"/>
          <w:szCs w:val="27"/>
        </w:rPr>
      </w:pPr>
      <w:r w:rsidRPr="000E2A53">
        <w:rPr>
          <w:b/>
          <w:i/>
          <w:sz w:val="27"/>
          <w:szCs w:val="27"/>
        </w:rPr>
        <w:t xml:space="preserve">U </w:t>
      </w:r>
      <w:r w:rsidRPr="000E2A53">
        <w:rPr>
          <w:b/>
          <w:i/>
          <w:sz w:val="27"/>
          <w:szCs w:val="27"/>
          <w:vertAlign w:val="subscript"/>
        </w:rPr>
        <w:t>МУ</w:t>
      </w:r>
      <w:r w:rsidRPr="000E2A53">
        <w:rPr>
          <w:b/>
          <w:i/>
          <w:sz w:val="27"/>
          <w:szCs w:val="27"/>
        </w:rPr>
        <w:t xml:space="preserve"> </w:t>
      </w:r>
      <w:r w:rsidRPr="000E2A53">
        <w:rPr>
          <w:b/>
          <w:i/>
          <w:sz w:val="27"/>
          <w:szCs w:val="27"/>
          <w:vertAlign w:val="subscript"/>
        </w:rPr>
        <w:t>факт</w:t>
      </w:r>
      <w:r w:rsidRPr="000E2A53">
        <w:rPr>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522B66" w:rsidRPr="000E2A53" w:rsidRDefault="00522B66" w:rsidP="00522B66">
      <w:pPr>
        <w:spacing w:line="240" w:lineRule="auto"/>
        <w:jc w:val="both"/>
        <w:rPr>
          <w:sz w:val="27"/>
          <w:szCs w:val="27"/>
        </w:rPr>
      </w:pPr>
      <w:r w:rsidRPr="000E2A53">
        <w:rPr>
          <w:b/>
          <w:i/>
          <w:sz w:val="27"/>
          <w:szCs w:val="27"/>
        </w:rPr>
        <w:t xml:space="preserve">J </w:t>
      </w:r>
      <w:r w:rsidRPr="000E2A53">
        <w:rPr>
          <w:b/>
          <w:i/>
          <w:sz w:val="27"/>
          <w:szCs w:val="27"/>
          <w:vertAlign w:val="subscript"/>
        </w:rPr>
        <w:t>МУ</w:t>
      </w:r>
      <w:r w:rsidRPr="000E2A53">
        <w:rPr>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522B66" w:rsidRPr="0034546D" w:rsidRDefault="00522B66" w:rsidP="00522B66">
      <w:pPr>
        <w:spacing w:line="240" w:lineRule="auto"/>
        <w:jc w:val="both"/>
        <w:rPr>
          <w:sz w:val="27"/>
          <w:szCs w:val="27"/>
        </w:rPr>
      </w:pPr>
      <w:r w:rsidRPr="0034546D">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22B66" w:rsidRPr="0034546D" w:rsidRDefault="00522B66" w:rsidP="00522B66">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522B66" w:rsidRPr="0034546D" w:rsidRDefault="00522B66" w:rsidP="00522B66">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22B66" w:rsidRPr="0034546D" w:rsidRDefault="00522B66" w:rsidP="00522B66">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522B66" w:rsidRDefault="00522B66" w:rsidP="00522B66">
      <w:pPr>
        <w:spacing w:line="240" w:lineRule="auto"/>
        <w:jc w:val="both"/>
        <w:rPr>
          <w:sz w:val="27"/>
          <w:szCs w:val="27"/>
        </w:rPr>
      </w:pPr>
      <w:r w:rsidRPr="0034546D">
        <w:rPr>
          <w:sz w:val="27"/>
          <w:szCs w:val="27"/>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w:t>
      </w:r>
      <w:r>
        <w:rPr>
          <w:sz w:val="27"/>
          <w:szCs w:val="27"/>
        </w:rPr>
        <w:t xml:space="preserve">м в соответствии со статьями БК </w:t>
      </w:r>
      <w:r w:rsidRPr="0034546D">
        <w:rPr>
          <w:sz w:val="27"/>
          <w:szCs w:val="27"/>
        </w:rPr>
        <w:t>РФ</w:t>
      </w:r>
      <w:r w:rsidR="000427B4" w:rsidRPr="00522B66">
        <w:rPr>
          <w:sz w:val="27"/>
          <w:szCs w:val="27"/>
        </w:rPr>
        <w:t>.</w:t>
      </w:r>
    </w:p>
    <w:p w:rsidR="000427B4" w:rsidRPr="00522B66"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09" w:name="_Toc171525911"/>
      <w:bookmarkStart w:id="110" w:name="_Toc226470194"/>
      <w:r w:rsidRPr="00522B66">
        <w:rPr>
          <w:rFonts w:ascii="Times New Roman" w:eastAsia="MS Gothic" w:hAnsi="Times New Roman"/>
          <w:i/>
          <w:sz w:val="27"/>
          <w:szCs w:val="27"/>
        </w:rPr>
        <w:lastRenderedPageBreak/>
        <w:t>Налог на добычу полезных ископаемых в виде апатит-магнетитовых руд</w:t>
      </w:r>
      <w:r w:rsidRPr="00522B66">
        <w:rPr>
          <w:rFonts w:ascii="Times New Roman" w:eastAsia="MS Gothic" w:hAnsi="Times New Roman"/>
          <w:i/>
          <w:sz w:val="27"/>
          <w:szCs w:val="27"/>
        </w:rPr>
        <w:br/>
        <w:t>182 1 07 01140 01 0000 110</w:t>
      </w:r>
      <w:bookmarkEnd w:id="109"/>
      <w:r w:rsidR="001D3F48" w:rsidRPr="00522B66">
        <w:rPr>
          <w:rFonts w:ascii="Times New Roman" w:eastAsia="MS Gothic" w:hAnsi="Times New Roman"/>
          <w:i/>
          <w:sz w:val="27"/>
          <w:szCs w:val="27"/>
        </w:rPr>
        <w:t xml:space="preserve"> (прогнозирование не осуществляется в связи с отсутствием поступлений)</w:t>
      </w:r>
      <w:bookmarkEnd w:id="110"/>
    </w:p>
    <w:p w:rsidR="00522B66" w:rsidRPr="0034546D" w:rsidRDefault="00522B66" w:rsidP="00522B66">
      <w:pPr>
        <w:spacing w:line="240" w:lineRule="auto"/>
        <w:jc w:val="both"/>
        <w:rPr>
          <w:sz w:val="27"/>
          <w:szCs w:val="27"/>
        </w:rPr>
      </w:pPr>
      <w:r w:rsidRPr="0034546D">
        <w:rPr>
          <w:sz w:val="27"/>
          <w:szCs w:val="27"/>
        </w:rPr>
        <w:t>В прогнозе поступлений налога на добычу полезных ископаемых в виде апатит-магнетитовых руд, учитываются:</w:t>
      </w:r>
    </w:p>
    <w:p w:rsidR="00522B66" w:rsidRPr="0034546D" w:rsidRDefault="00522B66" w:rsidP="00522B66">
      <w:pPr>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 области</w:t>
      </w:r>
      <w:r w:rsidRPr="0034546D">
        <w:rPr>
          <w:sz w:val="27"/>
          <w:szCs w:val="27"/>
        </w:rPr>
        <w:t xml:space="preserve">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w:t>
      </w:r>
      <w:r>
        <w:rPr>
          <w:sz w:val="27"/>
          <w:szCs w:val="27"/>
        </w:rPr>
        <w:t>Ростовской области</w:t>
      </w:r>
      <w:r w:rsidRPr="0034546D">
        <w:rPr>
          <w:sz w:val="27"/>
          <w:szCs w:val="27"/>
        </w:rPr>
        <w:t>;</w:t>
      </w:r>
    </w:p>
    <w:p w:rsidR="00522B66" w:rsidRPr="0034546D" w:rsidRDefault="00522B66" w:rsidP="00522B66">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522B66" w:rsidRPr="0034546D" w:rsidRDefault="00522B66" w:rsidP="00522B66">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22B66" w:rsidRPr="0034546D" w:rsidRDefault="00522B66" w:rsidP="00522B66">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522B66" w:rsidRPr="0034546D" w:rsidRDefault="00522B66" w:rsidP="00522B66">
      <w:pPr>
        <w:spacing w:line="240" w:lineRule="auto"/>
        <w:jc w:val="both"/>
        <w:rPr>
          <w:sz w:val="27"/>
          <w:szCs w:val="27"/>
        </w:rPr>
      </w:pPr>
      <w:r w:rsidRPr="0034546D">
        <w:rPr>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522B66" w:rsidRPr="00D52B81" w:rsidRDefault="00522B66" w:rsidP="00522B66">
      <w:pPr>
        <w:spacing w:line="240" w:lineRule="auto"/>
        <w:jc w:val="both"/>
        <w:rPr>
          <w:sz w:val="27"/>
          <w:szCs w:val="27"/>
        </w:rPr>
      </w:pPr>
      <w:r w:rsidRPr="00D52B81">
        <w:rPr>
          <w:sz w:val="27"/>
          <w:szCs w:val="27"/>
        </w:rPr>
        <w:t>Прогнозный объём поступлений налога на добычу полезных ископаемых в виде апатит-магнетитовых руд (</w:t>
      </w:r>
      <w:r w:rsidRPr="00D52B81">
        <w:rPr>
          <w:b/>
          <w:i/>
          <w:sz w:val="27"/>
          <w:szCs w:val="27"/>
        </w:rPr>
        <w:t xml:space="preserve">НДПИ </w:t>
      </w:r>
      <w:r w:rsidRPr="00D52B81">
        <w:rPr>
          <w:b/>
          <w:i/>
          <w:sz w:val="27"/>
          <w:szCs w:val="27"/>
          <w:vertAlign w:val="subscript"/>
        </w:rPr>
        <w:t>МУ.амр</w:t>
      </w:r>
      <w:r w:rsidRPr="00D52B81">
        <w:rPr>
          <w:i/>
          <w:sz w:val="27"/>
          <w:szCs w:val="27"/>
        </w:rPr>
        <w:t xml:space="preserve">) </w:t>
      </w:r>
      <w:r w:rsidRPr="00D52B81">
        <w:rPr>
          <w:sz w:val="27"/>
          <w:szCs w:val="27"/>
        </w:rPr>
        <w:t>определяется исходя из следующего алгоритма расчёта:</w:t>
      </w:r>
    </w:p>
    <w:p w:rsidR="00522B66" w:rsidRPr="00D52B81" w:rsidRDefault="00522B66" w:rsidP="00522B66">
      <w:pPr>
        <w:spacing w:before="120" w:after="120" w:line="240" w:lineRule="auto"/>
        <w:jc w:val="center"/>
        <w:rPr>
          <w:b/>
          <w:i/>
          <w:sz w:val="27"/>
          <w:szCs w:val="27"/>
        </w:rPr>
      </w:pPr>
      <w:r w:rsidRPr="00D52B81">
        <w:rPr>
          <w:b/>
          <w:i/>
          <w:sz w:val="27"/>
          <w:szCs w:val="27"/>
        </w:rPr>
        <w:t xml:space="preserve">НДПИ </w:t>
      </w:r>
      <w:r w:rsidRPr="00D52B81">
        <w:rPr>
          <w:b/>
          <w:i/>
          <w:sz w:val="27"/>
          <w:szCs w:val="27"/>
          <w:vertAlign w:val="subscript"/>
        </w:rPr>
        <w:t>МУ а.м.р.</w:t>
      </w:r>
      <w:r w:rsidRPr="00D52B81">
        <w:rPr>
          <w:b/>
          <w:i/>
          <w:sz w:val="27"/>
          <w:szCs w:val="27"/>
        </w:rPr>
        <w:t xml:space="preserve"> = (Ʃ(</w:t>
      </w:r>
      <w:r w:rsidRPr="00D52B81">
        <w:rPr>
          <w:b/>
          <w:i/>
          <w:sz w:val="27"/>
          <w:szCs w:val="27"/>
          <w:lang w:val="en-US"/>
        </w:rPr>
        <w:t>V</w:t>
      </w:r>
      <w:r w:rsidRPr="00D52B81">
        <w:rPr>
          <w:b/>
          <w:i/>
          <w:sz w:val="27"/>
          <w:szCs w:val="27"/>
        </w:rPr>
        <w:t xml:space="preserve"> </w:t>
      </w:r>
      <w:r w:rsidRPr="00D52B81">
        <w:rPr>
          <w:b/>
          <w:i/>
          <w:sz w:val="27"/>
          <w:szCs w:val="27"/>
          <w:vertAlign w:val="subscript"/>
        </w:rPr>
        <w:t xml:space="preserve">МУ а.м.р </w:t>
      </w:r>
      <w:r w:rsidRPr="00D52B81">
        <w:rPr>
          <w:b/>
          <w:i/>
          <w:sz w:val="27"/>
          <w:szCs w:val="27"/>
        </w:rPr>
        <w:t xml:space="preserve">× </w:t>
      </w:r>
      <w:r w:rsidRPr="00D52B81">
        <w:rPr>
          <w:b/>
          <w:i/>
          <w:sz w:val="27"/>
          <w:szCs w:val="27"/>
          <w:lang w:val="en-US"/>
        </w:rPr>
        <w:t>S</w:t>
      </w:r>
      <w:r w:rsidRPr="00D52B81">
        <w:rPr>
          <w:b/>
          <w:i/>
          <w:sz w:val="27"/>
          <w:szCs w:val="27"/>
        </w:rPr>
        <w:t xml:space="preserve"> </w:t>
      </w:r>
      <w:r w:rsidRPr="00D52B81">
        <w:rPr>
          <w:b/>
          <w:i/>
          <w:sz w:val="27"/>
          <w:szCs w:val="27"/>
          <w:vertAlign w:val="subscript"/>
        </w:rPr>
        <w:t>расчёт</w:t>
      </w:r>
      <w:r w:rsidRPr="00D52B81">
        <w:rPr>
          <w:b/>
          <w:i/>
          <w:sz w:val="27"/>
          <w:szCs w:val="27"/>
        </w:rPr>
        <w:t>) × К</w:t>
      </w:r>
      <w:r w:rsidRPr="00D52B81">
        <w:rPr>
          <w:b/>
          <w:i/>
          <w:sz w:val="27"/>
          <w:szCs w:val="27"/>
          <w:vertAlign w:val="subscript"/>
        </w:rPr>
        <w:t>рента</w:t>
      </w:r>
      <w:r w:rsidRPr="00D52B81">
        <w:rPr>
          <w:b/>
          <w:i/>
          <w:sz w:val="27"/>
          <w:szCs w:val="27"/>
        </w:rPr>
        <w:t xml:space="preserve"> (+-) P) × </w:t>
      </w:r>
      <w:r w:rsidRPr="00D52B81">
        <w:rPr>
          <w:b/>
          <w:i/>
          <w:sz w:val="27"/>
          <w:szCs w:val="27"/>
          <w:lang w:val="en-US"/>
        </w:rPr>
        <w:t>K</w:t>
      </w:r>
      <w:r w:rsidRPr="00D52B81">
        <w:rPr>
          <w:b/>
          <w:i/>
          <w:sz w:val="27"/>
          <w:szCs w:val="27"/>
        </w:rPr>
        <w:t xml:space="preserve"> </w:t>
      </w:r>
      <w:r w:rsidRPr="00D52B81">
        <w:rPr>
          <w:b/>
          <w:i/>
          <w:sz w:val="27"/>
          <w:szCs w:val="27"/>
          <w:vertAlign w:val="subscript"/>
        </w:rPr>
        <w:t>соб.</w:t>
      </w:r>
      <w:r w:rsidRPr="00D52B81">
        <w:rPr>
          <w:b/>
          <w:i/>
          <w:sz w:val="27"/>
          <w:szCs w:val="27"/>
        </w:rPr>
        <w:t xml:space="preserve"> (+-) F,</w:t>
      </w:r>
    </w:p>
    <w:p w:rsidR="00522B66" w:rsidRPr="00D52B81" w:rsidRDefault="00522B66" w:rsidP="00522B66">
      <w:pPr>
        <w:spacing w:line="240" w:lineRule="auto"/>
        <w:jc w:val="both"/>
        <w:rPr>
          <w:sz w:val="27"/>
          <w:szCs w:val="27"/>
        </w:rPr>
      </w:pPr>
      <w:r w:rsidRPr="00D52B81">
        <w:rPr>
          <w:sz w:val="27"/>
          <w:szCs w:val="27"/>
        </w:rPr>
        <w:t>где:</w:t>
      </w:r>
    </w:p>
    <w:p w:rsidR="00522B66" w:rsidRPr="00F967DD" w:rsidRDefault="00522B66" w:rsidP="00522B66">
      <w:pPr>
        <w:spacing w:line="240" w:lineRule="auto"/>
        <w:jc w:val="both"/>
        <w:rPr>
          <w:sz w:val="27"/>
          <w:szCs w:val="27"/>
        </w:rPr>
      </w:pPr>
      <w:r w:rsidRPr="00D52B81">
        <w:rPr>
          <w:b/>
          <w:i/>
          <w:sz w:val="27"/>
          <w:szCs w:val="27"/>
          <w:lang w:val="en-US"/>
        </w:rPr>
        <w:t>V</w:t>
      </w:r>
      <w:r w:rsidRPr="00D52B81">
        <w:rPr>
          <w:b/>
          <w:i/>
          <w:sz w:val="27"/>
          <w:szCs w:val="27"/>
        </w:rPr>
        <w:t xml:space="preserve"> </w:t>
      </w:r>
      <w:r w:rsidRPr="00D52B81">
        <w:rPr>
          <w:b/>
          <w:i/>
          <w:sz w:val="27"/>
          <w:szCs w:val="27"/>
          <w:vertAlign w:val="subscript"/>
        </w:rPr>
        <w:t xml:space="preserve">МУ а.м.р </w:t>
      </w:r>
      <w:r w:rsidRPr="00D52B81">
        <w:rPr>
          <w:sz w:val="27"/>
          <w:szCs w:val="27"/>
        </w:rPr>
        <w:t>– налогооблагаемый объём добычи полезных ископаемых в виде апатит</w:t>
      </w:r>
      <w:r w:rsidRPr="0034546D">
        <w:rPr>
          <w:sz w:val="27"/>
          <w:szCs w:val="27"/>
        </w:rPr>
        <w:t xml:space="preserve">-магнетитовых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w:t>
      </w:r>
      <w:r w:rsidRPr="00F967DD">
        <w:rPr>
          <w:sz w:val="27"/>
          <w:szCs w:val="27"/>
        </w:rPr>
        <w:t xml:space="preserve">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Pr="00F967DD">
        <w:rPr>
          <w:sz w:val="27"/>
          <w:szCs w:val="27"/>
        </w:rPr>
        <w:br/>
        <w:t>№ 5-НДПИ, и (или) фактическим данным налоговых деклараций, млн. тонн;</w:t>
      </w:r>
    </w:p>
    <w:p w:rsidR="00522B66" w:rsidRPr="00D52B81" w:rsidRDefault="00522B66" w:rsidP="00522B66">
      <w:pPr>
        <w:spacing w:line="240" w:lineRule="auto"/>
        <w:jc w:val="both"/>
        <w:rPr>
          <w:sz w:val="27"/>
          <w:szCs w:val="27"/>
        </w:rPr>
      </w:pPr>
      <w:r w:rsidRPr="00D52B81">
        <w:rPr>
          <w:b/>
          <w:i/>
          <w:sz w:val="27"/>
          <w:szCs w:val="27"/>
          <w:lang w:val="en-US"/>
        </w:rPr>
        <w:t>S</w:t>
      </w:r>
      <w:r w:rsidRPr="00D52B81">
        <w:rPr>
          <w:b/>
          <w:i/>
          <w:sz w:val="27"/>
          <w:szCs w:val="27"/>
        </w:rPr>
        <w:t xml:space="preserve"> </w:t>
      </w:r>
      <w:r w:rsidRPr="00D52B81">
        <w:rPr>
          <w:b/>
          <w:i/>
          <w:sz w:val="27"/>
          <w:szCs w:val="27"/>
          <w:vertAlign w:val="subscript"/>
        </w:rPr>
        <w:t>расчёт</w:t>
      </w:r>
      <w:r w:rsidRPr="00D52B81">
        <w:rPr>
          <w:sz w:val="27"/>
          <w:szCs w:val="27"/>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522B66" w:rsidRPr="00D52B81" w:rsidRDefault="00522B66" w:rsidP="00522B66">
      <w:pPr>
        <w:spacing w:line="240" w:lineRule="auto"/>
        <w:jc w:val="both"/>
        <w:rPr>
          <w:b/>
          <w:i/>
          <w:sz w:val="27"/>
          <w:szCs w:val="27"/>
        </w:rPr>
      </w:pPr>
      <w:r w:rsidRPr="00D52B81">
        <w:rPr>
          <w:b/>
          <w:i/>
          <w:sz w:val="27"/>
          <w:szCs w:val="27"/>
        </w:rPr>
        <w:t>К</w:t>
      </w:r>
      <w:r w:rsidRPr="00D52B81">
        <w:rPr>
          <w:b/>
          <w:i/>
          <w:sz w:val="27"/>
          <w:szCs w:val="27"/>
          <w:vertAlign w:val="subscript"/>
        </w:rPr>
        <w:t xml:space="preserve">рента </w:t>
      </w:r>
      <w:r w:rsidRPr="00D52B81">
        <w:rPr>
          <w:sz w:val="27"/>
          <w:szCs w:val="27"/>
        </w:rPr>
        <w:t>– рентный коэффициент, установленный в соответствии с НК РФ;</w:t>
      </w:r>
    </w:p>
    <w:p w:rsidR="00522B66" w:rsidRPr="00D52B81" w:rsidRDefault="00522B66" w:rsidP="00522B66">
      <w:pPr>
        <w:spacing w:line="240" w:lineRule="auto"/>
        <w:jc w:val="both"/>
        <w:rPr>
          <w:sz w:val="27"/>
          <w:szCs w:val="27"/>
        </w:rPr>
      </w:pPr>
      <w:r w:rsidRPr="00D52B81">
        <w:rPr>
          <w:b/>
          <w:i/>
          <w:sz w:val="27"/>
          <w:szCs w:val="27"/>
        </w:rPr>
        <w:t>P</w:t>
      </w:r>
      <w:r w:rsidRPr="00D52B81">
        <w:rPr>
          <w:sz w:val="27"/>
          <w:szCs w:val="27"/>
        </w:rPr>
        <w:t xml:space="preserve"> – переходящие платежи, тыс. рублей;</w:t>
      </w:r>
    </w:p>
    <w:p w:rsidR="00522B66" w:rsidRPr="00D52B81" w:rsidRDefault="00522B66" w:rsidP="00522B66">
      <w:pPr>
        <w:spacing w:line="240" w:lineRule="auto"/>
        <w:jc w:val="both"/>
        <w:rPr>
          <w:sz w:val="27"/>
          <w:szCs w:val="27"/>
        </w:rPr>
      </w:pPr>
      <w:r w:rsidRPr="00D52B81">
        <w:rPr>
          <w:b/>
          <w:i/>
          <w:sz w:val="27"/>
          <w:szCs w:val="27"/>
          <w:lang w:val="en-US"/>
        </w:rPr>
        <w:t>K</w:t>
      </w:r>
      <w:r w:rsidRPr="00D52B81">
        <w:rPr>
          <w:b/>
          <w:i/>
          <w:sz w:val="27"/>
          <w:szCs w:val="27"/>
        </w:rPr>
        <w:t xml:space="preserve"> </w:t>
      </w:r>
      <w:r w:rsidRPr="00D52B81">
        <w:rPr>
          <w:b/>
          <w:i/>
          <w:sz w:val="27"/>
          <w:szCs w:val="27"/>
          <w:vertAlign w:val="subscript"/>
        </w:rPr>
        <w:t>соб.</w:t>
      </w:r>
      <w:r w:rsidRPr="00D52B81">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22B66" w:rsidRPr="00D52B81" w:rsidRDefault="00522B66" w:rsidP="00522B66">
      <w:pPr>
        <w:spacing w:line="240" w:lineRule="auto"/>
        <w:jc w:val="both"/>
        <w:rPr>
          <w:sz w:val="27"/>
          <w:szCs w:val="27"/>
        </w:rPr>
      </w:pPr>
      <w:r w:rsidRPr="00D52B81">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2B66" w:rsidRPr="00D52B81" w:rsidRDefault="00522B66" w:rsidP="00522B66">
      <w:pPr>
        <w:spacing w:line="240" w:lineRule="auto"/>
        <w:jc w:val="both"/>
        <w:rPr>
          <w:sz w:val="27"/>
          <w:szCs w:val="27"/>
        </w:rPr>
      </w:pPr>
      <w:r w:rsidRPr="00D52B81">
        <w:rPr>
          <w:b/>
          <w:i/>
          <w:sz w:val="27"/>
          <w:szCs w:val="27"/>
        </w:rPr>
        <w:lastRenderedPageBreak/>
        <w:t xml:space="preserve">F – </w:t>
      </w:r>
      <w:r w:rsidRPr="00D52B81">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22B66" w:rsidRPr="00D52B81" w:rsidRDefault="00522B66" w:rsidP="00522B66">
      <w:pPr>
        <w:spacing w:line="240" w:lineRule="auto"/>
        <w:jc w:val="both"/>
        <w:rPr>
          <w:snapToGrid w:val="0"/>
          <w:sz w:val="27"/>
          <w:szCs w:val="27"/>
          <w:lang w:eastAsia="ru-RU"/>
        </w:rPr>
      </w:pPr>
      <w:r w:rsidRPr="00D52B81">
        <w:rPr>
          <w:snapToGrid w:val="0"/>
          <w:sz w:val="27"/>
          <w:szCs w:val="27"/>
          <w:lang w:eastAsia="ru-RU"/>
        </w:rPr>
        <w:t xml:space="preserve">Расчётная средняя ставка налога на добычу полезных ископаемых </w:t>
      </w:r>
      <w:r w:rsidRPr="00D52B81">
        <w:rPr>
          <w:sz w:val="27"/>
          <w:szCs w:val="27"/>
        </w:rPr>
        <w:t>в виде апатит-магнетитовых руд</w:t>
      </w:r>
      <w:r w:rsidRPr="00D52B81">
        <w:rPr>
          <w:i/>
          <w:snapToGrid w:val="0"/>
          <w:sz w:val="27"/>
          <w:szCs w:val="27"/>
          <w:lang w:eastAsia="ru-RU"/>
        </w:rPr>
        <w:t xml:space="preserve"> (</w:t>
      </w:r>
      <w:r w:rsidRPr="00D52B81">
        <w:rPr>
          <w:b/>
          <w:i/>
          <w:sz w:val="27"/>
          <w:szCs w:val="27"/>
          <w:lang w:val="en-US"/>
        </w:rPr>
        <w:t>S</w:t>
      </w:r>
      <w:r w:rsidRPr="00D52B81">
        <w:rPr>
          <w:b/>
          <w:i/>
          <w:sz w:val="27"/>
          <w:szCs w:val="27"/>
        </w:rPr>
        <w:t xml:space="preserve"> </w:t>
      </w:r>
      <w:r w:rsidRPr="00D52B81">
        <w:rPr>
          <w:b/>
          <w:i/>
          <w:sz w:val="27"/>
          <w:szCs w:val="27"/>
          <w:vertAlign w:val="subscript"/>
        </w:rPr>
        <w:t>расчёт.</w:t>
      </w:r>
      <w:r w:rsidRPr="00D52B81">
        <w:rPr>
          <w:i/>
          <w:sz w:val="27"/>
          <w:szCs w:val="27"/>
        </w:rPr>
        <w:t>)</w:t>
      </w:r>
      <w:r w:rsidRPr="00D52B81">
        <w:rPr>
          <w:b/>
          <w:i/>
          <w:sz w:val="27"/>
          <w:szCs w:val="27"/>
          <w:vertAlign w:val="subscript"/>
        </w:rPr>
        <w:t xml:space="preserve"> </w:t>
      </w:r>
      <w:r w:rsidRPr="00D52B81">
        <w:rPr>
          <w:snapToGrid w:val="0"/>
          <w:sz w:val="27"/>
          <w:szCs w:val="27"/>
          <w:lang w:eastAsia="ru-RU"/>
        </w:rPr>
        <w:t>определяется как:</w:t>
      </w:r>
    </w:p>
    <w:p w:rsidR="00522B66" w:rsidRPr="00D52B81" w:rsidRDefault="00522B66" w:rsidP="00522B66">
      <w:pPr>
        <w:spacing w:line="240" w:lineRule="auto"/>
        <w:jc w:val="center"/>
        <w:rPr>
          <w:i/>
          <w:snapToGrid w:val="0"/>
          <w:sz w:val="27"/>
          <w:szCs w:val="27"/>
          <w:lang w:eastAsia="ru-RU"/>
        </w:rPr>
      </w:pPr>
      <w:r w:rsidRPr="00D52B81">
        <w:rPr>
          <w:b/>
          <w:i/>
          <w:sz w:val="27"/>
          <w:szCs w:val="27"/>
          <w:lang w:val="en-US"/>
        </w:rPr>
        <w:t>S</w:t>
      </w:r>
      <w:r w:rsidRPr="00D52B81">
        <w:rPr>
          <w:b/>
          <w:i/>
          <w:sz w:val="27"/>
          <w:szCs w:val="27"/>
        </w:rPr>
        <w:t xml:space="preserve"> </w:t>
      </w:r>
      <w:r w:rsidRPr="00D52B81">
        <w:rPr>
          <w:b/>
          <w:i/>
          <w:sz w:val="27"/>
          <w:szCs w:val="27"/>
          <w:vertAlign w:val="subscript"/>
        </w:rPr>
        <w:t>расчёт</w:t>
      </w:r>
      <w:r w:rsidRPr="00D52B81">
        <w:rPr>
          <w:i/>
          <w:sz w:val="27"/>
          <w:szCs w:val="27"/>
          <w:vertAlign w:val="subscript"/>
        </w:rPr>
        <w:t>.</w:t>
      </w:r>
      <w:r w:rsidRPr="00D52B81">
        <w:rPr>
          <w:i/>
          <w:snapToGrid w:val="0"/>
          <w:sz w:val="27"/>
          <w:szCs w:val="27"/>
          <w:lang w:eastAsia="ru-RU"/>
        </w:rPr>
        <w:t xml:space="preserve"> = </w:t>
      </w:r>
      <w:r w:rsidRPr="00D52B81">
        <w:rPr>
          <w:b/>
          <w:i/>
          <w:snapToGrid w:val="0"/>
          <w:sz w:val="27"/>
          <w:szCs w:val="27"/>
          <w:lang w:val="en-US" w:eastAsia="ru-RU"/>
        </w:rPr>
        <w:t>S</w:t>
      </w:r>
      <w:r w:rsidRPr="00D52B81">
        <w:rPr>
          <w:b/>
          <w:i/>
          <w:snapToGrid w:val="0"/>
          <w:sz w:val="27"/>
          <w:szCs w:val="27"/>
          <w:lang w:eastAsia="ru-RU"/>
        </w:rPr>
        <w:t xml:space="preserve"> </w:t>
      </w:r>
      <w:r w:rsidRPr="00D52B81">
        <w:rPr>
          <w:i/>
          <w:snapToGrid w:val="0"/>
          <w:sz w:val="27"/>
          <w:szCs w:val="27"/>
          <w:lang w:eastAsia="ru-RU"/>
        </w:rPr>
        <w:t xml:space="preserve">× </w:t>
      </w:r>
      <w:r w:rsidRPr="00D52B81">
        <w:rPr>
          <w:b/>
          <w:i/>
          <w:snapToGrid w:val="0"/>
          <w:sz w:val="27"/>
          <w:szCs w:val="27"/>
          <w:lang w:eastAsia="ru-RU"/>
        </w:rPr>
        <w:t>К</w:t>
      </w:r>
      <w:r w:rsidRPr="00D52B81">
        <w:rPr>
          <w:b/>
          <w:i/>
          <w:snapToGrid w:val="0"/>
          <w:sz w:val="27"/>
          <w:szCs w:val="27"/>
          <w:vertAlign w:val="subscript"/>
          <w:lang w:eastAsia="ru-RU"/>
        </w:rPr>
        <w:t>фр ,</w:t>
      </w:r>
      <w:r w:rsidRPr="00D52B81">
        <w:rPr>
          <w:i/>
          <w:snapToGrid w:val="0"/>
          <w:sz w:val="27"/>
          <w:szCs w:val="27"/>
          <w:lang w:eastAsia="ru-RU"/>
        </w:rPr>
        <w:t xml:space="preserve"> </w:t>
      </w:r>
    </w:p>
    <w:p w:rsidR="00522B66" w:rsidRPr="00D52B81" w:rsidRDefault="00522B66" w:rsidP="00522B66">
      <w:pPr>
        <w:spacing w:line="240" w:lineRule="auto"/>
        <w:jc w:val="both"/>
        <w:rPr>
          <w:sz w:val="27"/>
          <w:szCs w:val="27"/>
        </w:rPr>
      </w:pPr>
      <w:r w:rsidRPr="00D52B81">
        <w:rPr>
          <w:sz w:val="27"/>
          <w:szCs w:val="27"/>
        </w:rPr>
        <w:t>где:</w:t>
      </w:r>
    </w:p>
    <w:p w:rsidR="00522B66" w:rsidRPr="00D52B81" w:rsidRDefault="00522B66" w:rsidP="00522B66">
      <w:pPr>
        <w:spacing w:line="240" w:lineRule="auto"/>
        <w:jc w:val="both"/>
        <w:rPr>
          <w:snapToGrid w:val="0"/>
          <w:sz w:val="27"/>
          <w:szCs w:val="27"/>
          <w:lang w:eastAsia="ru-RU"/>
        </w:rPr>
      </w:pPr>
      <w:r w:rsidRPr="00D52B81">
        <w:rPr>
          <w:b/>
          <w:i/>
          <w:snapToGrid w:val="0"/>
          <w:sz w:val="27"/>
          <w:szCs w:val="27"/>
          <w:lang w:val="en-US" w:eastAsia="ru-RU"/>
        </w:rPr>
        <w:t>S</w:t>
      </w:r>
      <w:r w:rsidRPr="00D52B81">
        <w:rPr>
          <w:snapToGrid w:val="0"/>
          <w:sz w:val="27"/>
          <w:szCs w:val="27"/>
          <w:lang w:eastAsia="ru-RU"/>
        </w:rPr>
        <w:t xml:space="preserve"> – основная налоговая ставка за 1 тонну добытого по</w:t>
      </w:r>
      <w:r w:rsidR="00ED20EC">
        <w:rPr>
          <w:snapToGrid w:val="0"/>
          <w:sz w:val="27"/>
          <w:szCs w:val="27"/>
          <w:lang w:eastAsia="ru-RU"/>
        </w:rPr>
        <w:t>л</w:t>
      </w:r>
      <w:r w:rsidRPr="00D52B81">
        <w:rPr>
          <w:snapToGrid w:val="0"/>
          <w:sz w:val="27"/>
          <w:szCs w:val="27"/>
          <w:lang w:eastAsia="ru-RU"/>
        </w:rPr>
        <w:t xml:space="preserve">езного ископаемого </w:t>
      </w:r>
      <w:r w:rsidRPr="00D52B81">
        <w:rPr>
          <w:sz w:val="27"/>
          <w:szCs w:val="27"/>
        </w:rPr>
        <w:t>в виде апатит-магнетитовых руд</w:t>
      </w:r>
      <w:r w:rsidRPr="00D52B81">
        <w:rPr>
          <w:snapToGrid w:val="0"/>
          <w:sz w:val="27"/>
          <w:szCs w:val="27"/>
          <w:lang w:eastAsia="ru-RU"/>
        </w:rPr>
        <w:t>, которая определяется в соответствии с НК РФ, рублей;</w:t>
      </w:r>
    </w:p>
    <w:p w:rsidR="00522B66" w:rsidRPr="00D52B81" w:rsidRDefault="00522B66" w:rsidP="00522B66">
      <w:pPr>
        <w:spacing w:line="240" w:lineRule="auto"/>
        <w:jc w:val="both"/>
        <w:rPr>
          <w:rFonts w:eastAsiaTheme="minorHAnsi"/>
          <w:sz w:val="26"/>
          <w:szCs w:val="26"/>
        </w:rPr>
      </w:pPr>
      <w:r w:rsidRPr="00D52B81">
        <w:rPr>
          <w:b/>
          <w:i/>
          <w:snapToGrid w:val="0"/>
          <w:sz w:val="27"/>
          <w:szCs w:val="27"/>
          <w:lang w:eastAsia="ru-RU"/>
        </w:rPr>
        <w:t>К</w:t>
      </w:r>
      <w:r w:rsidRPr="00D52B81">
        <w:rPr>
          <w:b/>
          <w:i/>
          <w:snapToGrid w:val="0"/>
          <w:sz w:val="27"/>
          <w:szCs w:val="27"/>
          <w:vertAlign w:val="subscript"/>
          <w:lang w:eastAsia="ru-RU"/>
        </w:rPr>
        <w:t>фр</w:t>
      </w:r>
      <w:r w:rsidRPr="00D52B81">
        <w:rPr>
          <w:sz w:val="27"/>
          <w:szCs w:val="27"/>
          <w:lang w:eastAsia="ru-RU"/>
        </w:rPr>
        <w:t xml:space="preserve"> – коэффициент, учитывающий влияние изменения показателей цены </w:t>
      </w:r>
      <w:r w:rsidRPr="00D52B81">
        <w:rPr>
          <w:rFonts w:eastAsiaTheme="minorHAnsi"/>
          <w:sz w:val="26"/>
          <w:szCs w:val="26"/>
        </w:rPr>
        <w:t>на фосфоритовую руду и со</w:t>
      </w:r>
      <w:r w:rsidR="00ED20EC">
        <w:rPr>
          <w:rFonts w:eastAsiaTheme="minorHAnsi"/>
          <w:sz w:val="26"/>
          <w:szCs w:val="26"/>
        </w:rPr>
        <w:t>д</w:t>
      </w:r>
      <w:r w:rsidRPr="00D52B81">
        <w:rPr>
          <w:rFonts w:eastAsiaTheme="minorHAnsi"/>
          <w:sz w:val="26"/>
          <w:szCs w:val="26"/>
        </w:rPr>
        <w:t xml:space="preserve">ержания оксида фосфорита в 1 тонне добытого полезного ископаемого, </w:t>
      </w:r>
      <w:r w:rsidRPr="00D52B81">
        <w:rPr>
          <w:sz w:val="27"/>
          <w:szCs w:val="27"/>
        </w:rPr>
        <w:t>а также влияние</w:t>
      </w:r>
      <w:r w:rsidRPr="00D52B81">
        <w:rPr>
          <w:sz w:val="27"/>
          <w:szCs w:val="27"/>
          <w:lang w:eastAsia="ru-RU"/>
        </w:rPr>
        <w:t xml:space="preserve"> курса доллара США по отношению к рублю. Коэффициент </w:t>
      </w:r>
      <w:r w:rsidRPr="00D52B81">
        <w:rPr>
          <w:b/>
          <w:i/>
          <w:snapToGrid w:val="0"/>
          <w:sz w:val="27"/>
          <w:szCs w:val="27"/>
          <w:lang w:eastAsia="ru-RU"/>
        </w:rPr>
        <w:t>К</w:t>
      </w:r>
      <w:r w:rsidRPr="00D52B81">
        <w:rPr>
          <w:b/>
          <w:i/>
          <w:snapToGrid w:val="0"/>
          <w:sz w:val="27"/>
          <w:szCs w:val="27"/>
          <w:vertAlign w:val="subscript"/>
          <w:lang w:eastAsia="ru-RU"/>
        </w:rPr>
        <w:t>фр</w:t>
      </w:r>
      <w:r w:rsidRPr="00D52B81">
        <w:rPr>
          <w:sz w:val="27"/>
          <w:szCs w:val="27"/>
          <w:lang w:eastAsia="ru-RU"/>
        </w:rPr>
        <w:t xml:space="preserve"> определяется </w:t>
      </w:r>
      <w:r w:rsidRPr="00D52B81">
        <w:rPr>
          <w:sz w:val="27"/>
          <w:szCs w:val="27"/>
        </w:rPr>
        <w:t>на соответствующий прогнозируемый период в соответствии с НК РФ.</w:t>
      </w:r>
    </w:p>
    <w:p w:rsidR="00522B66" w:rsidRPr="0034546D" w:rsidRDefault="00522B66" w:rsidP="00522B66">
      <w:pPr>
        <w:spacing w:line="240" w:lineRule="auto"/>
        <w:jc w:val="both"/>
        <w:rPr>
          <w:sz w:val="27"/>
          <w:szCs w:val="27"/>
        </w:rPr>
      </w:pPr>
      <w:r w:rsidRPr="00D52B81">
        <w:rPr>
          <w:sz w:val="27"/>
          <w:szCs w:val="27"/>
        </w:rPr>
        <w:t xml:space="preserve">Выпадающие доходы в связи с применением льгот, освобождений и преференций, предоставляемых в рамках действующего </w:t>
      </w:r>
      <w:r w:rsidRPr="0034546D">
        <w:rPr>
          <w:sz w:val="27"/>
          <w:szCs w:val="27"/>
        </w:rPr>
        <w:t>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22B66" w:rsidRPr="0034546D" w:rsidRDefault="00522B66" w:rsidP="00522B66">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522B66" w:rsidRPr="0034546D" w:rsidRDefault="00522B66" w:rsidP="00522B66">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22B66" w:rsidRPr="0034546D" w:rsidRDefault="00522B66" w:rsidP="00522B66">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E574B6" w:rsidRDefault="00522B66" w:rsidP="00522B66">
      <w:pPr>
        <w:spacing w:line="240" w:lineRule="auto"/>
        <w:jc w:val="both"/>
        <w:rPr>
          <w:sz w:val="27"/>
          <w:szCs w:val="27"/>
          <w:highlight w:val="yellow"/>
        </w:rPr>
      </w:pPr>
      <w:r w:rsidRPr="0034546D">
        <w:rPr>
          <w:sz w:val="27"/>
          <w:szCs w:val="27"/>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w:t>
      </w:r>
      <w:r>
        <w:rPr>
          <w:sz w:val="27"/>
          <w:szCs w:val="27"/>
        </w:rPr>
        <w:t xml:space="preserve"> </w:t>
      </w:r>
      <w:r w:rsidRPr="0034546D">
        <w:rPr>
          <w:sz w:val="27"/>
          <w:szCs w:val="27"/>
        </w:rPr>
        <w:t>РФ</w:t>
      </w:r>
      <w:r w:rsidR="000427B4" w:rsidRPr="00522B66">
        <w:rPr>
          <w:sz w:val="27"/>
          <w:szCs w:val="27"/>
        </w:rPr>
        <w:t>.</w:t>
      </w:r>
    </w:p>
    <w:p w:rsidR="000427B4" w:rsidRPr="000B581B"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11" w:name="_Toc171525912"/>
      <w:bookmarkStart w:id="112" w:name="_Toc226470195"/>
      <w:r w:rsidRPr="000B581B">
        <w:rPr>
          <w:rFonts w:ascii="Times New Roman" w:eastAsia="MS Gothic" w:hAnsi="Times New Roman"/>
          <w:i/>
          <w:sz w:val="27"/>
          <w:szCs w:val="27"/>
        </w:rPr>
        <w:t>Налог на добычу полезных ископаемых в виде апатит-штаффелитовых руд</w:t>
      </w:r>
      <w:r w:rsidR="00FF1CAF" w:rsidRPr="000B581B">
        <w:rPr>
          <w:rFonts w:ascii="Times New Roman" w:eastAsia="MS Gothic" w:hAnsi="Times New Roman"/>
          <w:i/>
          <w:sz w:val="27"/>
          <w:szCs w:val="27"/>
        </w:rPr>
        <w:t xml:space="preserve"> </w:t>
      </w:r>
      <w:r w:rsidRPr="000B581B">
        <w:rPr>
          <w:rFonts w:ascii="Times New Roman" w:eastAsia="MS Gothic" w:hAnsi="Times New Roman"/>
          <w:i/>
          <w:sz w:val="27"/>
          <w:szCs w:val="27"/>
        </w:rPr>
        <w:t>182 1 07 01150 01 0000 110</w:t>
      </w:r>
      <w:bookmarkEnd w:id="111"/>
      <w:r w:rsidR="001D3F48" w:rsidRPr="000B581B">
        <w:rPr>
          <w:rFonts w:ascii="Times New Roman" w:eastAsia="MS Gothic" w:hAnsi="Times New Roman"/>
          <w:i/>
          <w:sz w:val="27"/>
          <w:szCs w:val="27"/>
        </w:rPr>
        <w:t xml:space="preserve"> (прогнозирование не осуществляется в связи с отсутствием поступлений)</w:t>
      </w:r>
      <w:bookmarkEnd w:id="112"/>
    </w:p>
    <w:p w:rsidR="000B581B" w:rsidRPr="0034546D" w:rsidRDefault="000B581B" w:rsidP="000B581B">
      <w:pPr>
        <w:spacing w:line="240" w:lineRule="auto"/>
        <w:jc w:val="both"/>
        <w:rPr>
          <w:sz w:val="27"/>
          <w:szCs w:val="27"/>
        </w:rPr>
      </w:pPr>
      <w:r w:rsidRPr="0034546D">
        <w:rPr>
          <w:sz w:val="27"/>
          <w:szCs w:val="27"/>
        </w:rPr>
        <w:t>В прогнозе поступлений налога на добычу полезных ископаемых в виде апатит-штаффелитовых руд, учитываются:</w:t>
      </w:r>
    </w:p>
    <w:p w:rsidR="000B581B" w:rsidRPr="0034546D" w:rsidRDefault="000B581B" w:rsidP="000B581B">
      <w:pPr>
        <w:spacing w:line="240" w:lineRule="auto"/>
        <w:jc w:val="both"/>
        <w:rPr>
          <w:sz w:val="27"/>
          <w:szCs w:val="27"/>
        </w:rPr>
      </w:pPr>
      <w:r w:rsidRPr="0034546D">
        <w:rPr>
          <w:sz w:val="27"/>
          <w:szCs w:val="27"/>
        </w:rPr>
        <w:t>- показатели прогноза социально-экономического развития Р</w:t>
      </w:r>
      <w:r>
        <w:rPr>
          <w:sz w:val="27"/>
          <w:szCs w:val="27"/>
        </w:rPr>
        <w:t>остовской области</w:t>
      </w:r>
      <w:r w:rsidRPr="0034546D">
        <w:rPr>
          <w:sz w:val="27"/>
          <w:szCs w:val="27"/>
        </w:rPr>
        <w:t xml:space="preserve">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w:t>
      </w:r>
      <w:r>
        <w:rPr>
          <w:sz w:val="27"/>
          <w:szCs w:val="27"/>
        </w:rPr>
        <w:t>остовской области</w:t>
      </w:r>
      <w:r w:rsidRPr="0034546D">
        <w:rPr>
          <w:sz w:val="27"/>
          <w:szCs w:val="27"/>
        </w:rPr>
        <w:t>;</w:t>
      </w:r>
    </w:p>
    <w:p w:rsidR="000B581B" w:rsidRPr="0034546D" w:rsidRDefault="000B581B" w:rsidP="000B581B">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B581B" w:rsidRPr="0034546D" w:rsidRDefault="000B581B" w:rsidP="000B581B">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B581B" w:rsidRPr="0034546D" w:rsidRDefault="000B581B" w:rsidP="000B581B">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0B581B" w:rsidRPr="0034546D" w:rsidRDefault="000B581B" w:rsidP="000B581B">
      <w:pPr>
        <w:spacing w:line="240" w:lineRule="auto"/>
        <w:jc w:val="both"/>
        <w:rPr>
          <w:sz w:val="27"/>
          <w:szCs w:val="27"/>
        </w:rPr>
      </w:pPr>
      <w:r w:rsidRPr="0034546D">
        <w:rPr>
          <w:sz w:val="27"/>
          <w:szCs w:val="27"/>
        </w:rPr>
        <w:lastRenderedPageBreak/>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B581B" w:rsidRPr="00B92B2F" w:rsidRDefault="000B581B" w:rsidP="000B581B">
      <w:pPr>
        <w:spacing w:line="240" w:lineRule="auto"/>
        <w:jc w:val="both"/>
        <w:rPr>
          <w:sz w:val="27"/>
          <w:szCs w:val="27"/>
        </w:rPr>
      </w:pPr>
      <w:r w:rsidRPr="00B92B2F">
        <w:rPr>
          <w:sz w:val="27"/>
          <w:szCs w:val="27"/>
        </w:rPr>
        <w:t>Прогнозный объём поступлений налога на добычу полезных ископаемых в виде апатит-штаффелитовых руд (</w:t>
      </w:r>
      <w:r w:rsidRPr="00B92B2F">
        <w:rPr>
          <w:b/>
          <w:i/>
          <w:sz w:val="27"/>
          <w:szCs w:val="27"/>
        </w:rPr>
        <w:t xml:space="preserve">НДПИ </w:t>
      </w:r>
      <w:r w:rsidRPr="00B92B2F">
        <w:rPr>
          <w:b/>
          <w:i/>
          <w:sz w:val="27"/>
          <w:szCs w:val="27"/>
          <w:vertAlign w:val="subscript"/>
        </w:rPr>
        <w:t>МУ.а.ш.р.</w:t>
      </w:r>
      <w:r w:rsidRPr="00B92B2F">
        <w:rPr>
          <w:i/>
          <w:sz w:val="27"/>
          <w:szCs w:val="27"/>
        </w:rPr>
        <w:t xml:space="preserve">) </w:t>
      </w:r>
      <w:r w:rsidRPr="00B92B2F">
        <w:rPr>
          <w:sz w:val="27"/>
          <w:szCs w:val="27"/>
        </w:rPr>
        <w:t>определяется исходя из следующего алгоритма расчёта:</w:t>
      </w:r>
    </w:p>
    <w:p w:rsidR="000B581B" w:rsidRPr="00B92B2F" w:rsidRDefault="000B581B" w:rsidP="000B581B">
      <w:pPr>
        <w:spacing w:before="120" w:after="120" w:line="240" w:lineRule="auto"/>
        <w:jc w:val="center"/>
        <w:rPr>
          <w:b/>
          <w:i/>
          <w:sz w:val="27"/>
          <w:szCs w:val="27"/>
        </w:rPr>
      </w:pPr>
      <w:r w:rsidRPr="00B92B2F">
        <w:rPr>
          <w:b/>
          <w:i/>
          <w:sz w:val="27"/>
          <w:szCs w:val="27"/>
        </w:rPr>
        <w:t xml:space="preserve">НДПИ </w:t>
      </w:r>
      <w:r w:rsidRPr="00B92B2F">
        <w:rPr>
          <w:b/>
          <w:i/>
          <w:sz w:val="27"/>
          <w:szCs w:val="27"/>
          <w:vertAlign w:val="subscript"/>
        </w:rPr>
        <w:t>МУ а.ш.р.</w:t>
      </w:r>
      <w:r w:rsidRPr="00B92B2F">
        <w:rPr>
          <w:b/>
          <w:i/>
          <w:sz w:val="27"/>
          <w:szCs w:val="27"/>
        </w:rPr>
        <w:t xml:space="preserve"> = (Ʃ(</w:t>
      </w:r>
      <w:r w:rsidRPr="00B92B2F">
        <w:rPr>
          <w:b/>
          <w:i/>
          <w:sz w:val="27"/>
          <w:szCs w:val="27"/>
          <w:lang w:val="en-US"/>
        </w:rPr>
        <w:t>V</w:t>
      </w:r>
      <w:r w:rsidRPr="00B92B2F">
        <w:rPr>
          <w:b/>
          <w:i/>
          <w:sz w:val="27"/>
          <w:szCs w:val="27"/>
        </w:rPr>
        <w:t xml:space="preserve"> </w:t>
      </w:r>
      <w:r w:rsidRPr="00B92B2F">
        <w:rPr>
          <w:b/>
          <w:i/>
          <w:sz w:val="27"/>
          <w:szCs w:val="27"/>
          <w:vertAlign w:val="subscript"/>
        </w:rPr>
        <w:t xml:space="preserve">МУ а.ш.р. </w:t>
      </w:r>
      <w:r w:rsidRPr="00B92B2F">
        <w:rPr>
          <w:b/>
          <w:i/>
          <w:sz w:val="27"/>
          <w:szCs w:val="27"/>
        </w:rPr>
        <w:t xml:space="preserve">× </w:t>
      </w:r>
      <w:r w:rsidRPr="00B92B2F">
        <w:rPr>
          <w:b/>
          <w:i/>
          <w:sz w:val="27"/>
          <w:szCs w:val="27"/>
          <w:lang w:val="en-US"/>
        </w:rPr>
        <w:t>S</w:t>
      </w:r>
      <w:r w:rsidRPr="00B92B2F">
        <w:rPr>
          <w:b/>
          <w:i/>
          <w:sz w:val="27"/>
          <w:szCs w:val="27"/>
        </w:rPr>
        <w:t xml:space="preserve"> </w:t>
      </w:r>
      <w:r w:rsidRPr="00B92B2F">
        <w:rPr>
          <w:b/>
          <w:i/>
          <w:sz w:val="27"/>
          <w:szCs w:val="27"/>
          <w:vertAlign w:val="subscript"/>
        </w:rPr>
        <w:t>расчёт</w:t>
      </w:r>
      <w:r w:rsidRPr="00B92B2F">
        <w:rPr>
          <w:b/>
          <w:i/>
          <w:sz w:val="27"/>
          <w:szCs w:val="27"/>
        </w:rPr>
        <w:t>) × К</w:t>
      </w:r>
      <w:r w:rsidRPr="00B92B2F">
        <w:rPr>
          <w:b/>
          <w:i/>
          <w:sz w:val="27"/>
          <w:szCs w:val="27"/>
          <w:vertAlign w:val="subscript"/>
        </w:rPr>
        <w:t>рента</w:t>
      </w:r>
      <w:r w:rsidRPr="00B92B2F">
        <w:rPr>
          <w:b/>
          <w:i/>
          <w:sz w:val="27"/>
          <w:szCs w:val="27"/>
        </w:rPr>
        <w:t xml:space="preserve"> (+-) P) × </w:t>
      </w:r>
      <w:r w:rsidRPr="00B92B2F">
        <w:rPr>
          <w:b/>
          <w:i/>
          <w:sz w:val="27"/>
          <w:szCs w:val="27"/>
          <w:lang w:val="en-US"/>
        </w:rPr>
        <w:t>K</w:t>
      </w:r>
      <w:r w:rsidRPr="00B92B2F">
        <w:rPr>
          <w:b/>
          <w:i/>
          <w:sz w:val="27"/>
          <w:szCs w:val="27"/>
        </w:rPr>
        <w:t xml:space="preserve"> </w:t>
      </w:r>
      <w:r w:rsidRPr="00B92B2F">
        <w:rPr>
          <w:b/>
          <w:i/>
          <w:sz w:val="27"/>
          <w:szCs w:val="27"/>
          <w:vertAlign w:val="subscript"/>
        </w:rPr>
        <w:t>соб.</w:t>
      </w:r>
      <w:r w:rsidRPr="00B92B2F">
        <w:rPr>
          <w:b/>
          <w:i/>
          <w:sz w:val="27"/>
          <w:szCs w:val="27"/>
        </w:rPr>
        <w:t xml:space="preserve"> (+-) F,</w:t>
      </w:r>
    </w:p>
    <w:p w:rsidR="000B581B" w:rsidRPr="00B92B2F" w:rsidRDefault="000B581B" w:rsidP="000B581B">
      <w:pPr>
        <w:spacing w:line="240" w:lineRule="auto"/>
        <w:jc w:val="both"/>
        <w:rPr>
          <w:sz w:val="27"/>
          <w:szCs w:val="27"/>
        </w:rPr>
      </w:pPr>
      <w:r w:rsidRPr="00B92B2F">
        <w:rPr>
          <w:sz w:val="27"/>
          <w:szCs w:val="27"/>
        </w:rPr>
        <w:t>где:</w:t>
      </w:r>
    </w:p>
    <w:p w:rsidR="000B581B" w:rsidRPr="00F967DD" w:rsidRDefault="000B581B" w:rsidP="000B581B">
      <w:pPr>
        <w:spacing w:line="240" w:lineRule="auto"/>
        <w:jc w:val="both"/>
        <w:rPr>
          <w:sz w:val="27"/>
          <w:szCs w:val="27"/>
        </w:rPr>
      </w:pPr>
      <w:r w:rsidRPr="00B92B2F">
        <w:rPr>
          <w:b/>
          <w:i/>
          <w:sz w:val="27"/>
          <w:szCs w:val="27"/>
          <w:lang w:val="en-US"/>
        </w:rPr>
        <w:t>V</w:t>
      </w:r>
      <w:r w:rsidRPr="00B92B2F">
        <w:rPr>
          <w:b/>
          <w:i/>
          <w:sz w:val="27"/>
          <w:szCs w:val="27"/>
        </w:rPr>
        <w:t xml:space="preserve"> </w:t>
      </w:r>
      <w:r w:rsidRPr="00B92B2F">
        <w:rPr>
          <w:b/>
          <w:i/>
          <w:sz w:val="27"/>
          <w:szCs w:val="27"/>
          <w:vertAlign w:val="subscript"/>
        </w:rPr>
        <w:t xml:space="preserve">МУ а.ш.р. </w:t>
      </w:r>
      <w:r w:rsidRPr="00B92B2F">
        <w:rPr>
          <w:sz w:val="27"/>
          <w:szCs w:val="27"/>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w:t>
      </w:r>
      <w:r w:rsidRPr="00F967DD">
        <w:rPr>
          <w:sz w:val="27"/>
          <w:szCs w:val="27"/>
        </w:rPr>
        <w:t>соответствии с динамикой объёмных показателей согласно данным отчёта по форме № 5-НДПИ, и (или) фактическим данным налоговых деклараций, млн. тонн;</w:t>
      </w:r>
    </w:p>
    <w:p w:rsidR="000B581B" w:rsidRPr="00B92B2F" w:rsidRDefault="000B581B" w:rsidP="000B581B">
      <w:pPr>
        <w:spacing w:line="240" w:lineRule="auto"/>
        <w:jc w:val="both"/>
        <w:rPr>
          <w:sz w:val="27"/>
          <w:szCs w:val="27"/>
        </w:rPr>
      </w:pPr>
      <w:r w:rsidRPr="00B92B2F">
        <w:rPr>
          <w:b/>
          <w:i/>
          <w:sz w:val="27"/>
          <w:szCs w:val="27"/>
          <w:lang w:val="en-US"/>
        </w:rPr>
        <w:t>S</w:t>
      </w:r>
      <w:r w:rsidRPr="00B92B2F">
        <w:rPr>
          <w:b/>
          <w:i/>
          <w:sz w:val="27"/>
          <w:szCs w:val="27"/>
        </w:rPr>
        <w:t xml:space="preserve"> </w:t>
      </w:r>
      <w:r w:rsidRPr="00B92B2F">
        <w:rPr>
          <w:b/>
          <w:i/>
          <w:sz w:val="27"/>
          <w:szCs w:val="27"/>
          <w:vertAlign w:val="subscript"/>
        </w:rPr>
        <w:t>расчёт</w:t>
      </w:r>
      <w:r w:rsidRPr="00B92B2F">
        <w:rPr>
          <w:sz w:val="27"/>
          <w:szCs w:val="27"/>
        </w:rPr>
        <w:t xml:space="preserve"> – расчётная ставка налога на добычу полезного ископаемого в виде апатит-штаффелитовых руд, определяемая на соответствующий прогнозируемый период, рублей;</w:t>
      </w:r>
    </w:p>
    <w:p w:rsidR="000B581B" w:rsidRPr="00B92B2F" w:rsidRDefault="000B581B" w:rsidP="000B581B">
      <w:pPr>
        <w:spacing w:line="240" w:lineRule="auto"/>
        <w:jc w:val="both"/>
        <w:rPr>
          <w:b/>
          <w:i/>
          <w:sz w:val="27"/>
          <w:szCs w:val="27"/>
        </w:rPr>
      </w:pPr>
      <w:r w:rsidRPr="00B92B2F">
        <w:rPr>
          <w:b/>
          <w:i/>
          <w:sz w:val="27"/>
          <w:szCs w:val="27"/>
        </w:rPr>
        <w:t>К</w:t>
      </w:r>
      <w:r w:rsidRPr="00B92B2F">
        <w:rPr>
          <w:b/>
          <w:i/>
          <w:sz w:val="27"/>
          <w:szCs w:val="27"/>
          <w:vertAlign w:val="subscript"/>
        </w:rPr>
        <w:t xml:space="preserve">рента </w:t>
      </w:r>
      <w:r w:rsidRPr="00B92B2F">
        <w:rPr>
          <w:sz w:val="27"/>
          <w:szCs w:val="27"/>
        </w:rPr>
        <w:t>– рентный коэффициент, установленный в соответствии с НК РФ;</w:t>
      </w:r>
    </w:p>
    <w:p w:rsidR="000B581B" w:rsidRPr="00B92B2F" w:rsidRDefault="000B581B" w:rsidP="000B581B">
      <w:pPr>
        <w:spacing w:line="240" w:lineRule="auto"/>
        <w:jc w:val="both"/>
        <w:rPr>
          <w:sz w:val="27"/>
          <w:szCs w:val="27"/>
        </w:rPr>
      </w:pPr>
      <w:r w:rsidRPr="00B92B2F">
        <w:rPr>
          <w:b/>
          <w:i/>
          <w:sz w:val="27"/>
          <w:szCs w:val="27"/>
        </w:rPr>
        <w:t>P</w:t>
      </w:r>
      <w:r w:rsidRPr="00B92B2F">
        <w:rPr>
          <w:sz w:val="27"/>
          <w:szCs w:val="27"/>
        </w:rPr>
        <w:t xml:space="preserve"> – переходящие платежи, тыс. рублей;</w:t>
      </w:r>
    </w:p>
    <w:p w:rsidR="000B581B" w:rsidRPr="00B92B2F" w:rsidRDefault="000B581B" w:rsidP="000B581B">
      <w:pPr>
        <w:spacing w:line="240" w:lineRule="auto"/>
        <w:jc w:val="both"/>
        <w:rPr>
          <w:sz w:val="27"/>
          <w:szCs w:val="27"/>
        </w:rPr>
      </w:pPr>
      <w:r w:rsidRPr="00B92B2F">
        <w:rPr>
          <w:b/>
          <w:i/>
          <w:sz w:val="27"/>
          <w:szCs w:val="27"/>
          <w:lang w:val="en-US"/>
        </w:rPr>
        <w:t>K</w:t>
      </w:r>
      <w:r w:rsidRPr="00B92B2F">
        <w:rPr>
          <w:b/>
          <w:i/>
          <w:sz w:val="27"/>
          <w:szCs w:val="27"/>
        </w:rPr>
        <w:t xml:space="preserve"> </w:t>
      </w:r>
      <w:r w:rsidRPr="00B92B2F">
        <w:rPr>
          <w:b/>
          <w:i/>
          <w:sz w:val="27"/>
          <w:szCs w:val="27"/>
          <w:vertAlign w:val="subscript"/>
        </w:rPr>
        <w:t>соб.</w:t>
      </w:r>
      <w:r w:rsidRPr="00B92B2F">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B581B" w:rsidRPr="00B92B2F" w:rsidRDefault="000B581B" w:rsidP="000B581B">
      <w:pPr>
        <w:spacing w:line="240" w:lineRule="auto"/>
        <w:jc w:val="both"/>
        <w:rPr>
          <w:sz w:val="27"/>
          <w:szCs w:val="27"/>
        </w:rPr>
      </w:pPr>
      <w:r w:rsidRPr="00B92B2F">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B581B" w:rsidRPr="00B92B2F" w:rsidRDefault="000B581B" w:rsidP="000B581B">
      <w:pPr>
        <w:spacing w:line="240" w:lineRule="auto"/>
        <w:jc w:val="both"/>
        <w:rPr>
          <w:sz w:val="27"/>
          <w:szCs w:val="27"/>
        </w:rPr>
      </w:pPr>
      <w:r w:rsidRPr="00B92B2F">
        <w:rPr>
          <w:b/>
          <w:i/>
          <w:sz w:val="27"/>
          <w:szCs w:val="27"/>
        </w:rPr>
        <w:t xml:space="preserve">F – </w:t>
      </w:r>
      <w:r w:rsidRPr="00B92B2F">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B581B" w:rsidRPr="00B92B2F" w:rsidRDefault="000B581B" w:rsidP="000B581B">
      <w:pPr>
        <w:spacing w:line="240" w:lineRule="auto"/>
        <w:jc w:val="both"/>
        <w:rPr>
          <w:snapToGrid w:val="0"/>
          <w:sz w:val="27"/>
          <w:szCs w:val="27"/>
          <w:lang w:eastAsia="ru-RU"/>
        </w:rPr>
      </w:pPr>
      <w:r w:rsidRPr="00B92B2F">
        <w:rPr>
          <w:snapToGrid w:val="0"/>
          <w:sz w:val="27"/>
          <w:szCs w:val="27"/>
          <w:lang w:eastAsia="ru-RU"/>
        </w:rPr>
        <w:t xml:space="preserve">Расчётная средняя ставка налога на добычу полезных ископаемых </w:t>
      </w:r>
      <w:r w:rsidRPr="00B92B2F">
        <w:rPr>
          <w:sz w:val="27"/>
          <w:szCs w:val="27"/>
        </w:rPr>
        <w:t>в виде апатит-штаффелитовых руд</w:t>
      </w:r>
      <w:r w:rsidRPr="00B92B2F">
        <w:rPr>
          <w:i/>
          <w:snapToGrid w:val="0"/>
          <w:sz w:val="27"/>
          <w:szCs w:val="27"/>
          <w:lang w:eastAsia="ru-RU"/>
        </w:rPr>
        <w:t xml:space="preserve"> (</w:t>
      </w:r>
      <w:r w:rsidRPr="00B92B2F">
        <w:rPr>
          <w:b/>
          <w:i/>
          <w:sz w:val="27"/>
          <w:szCs w:val="27"/>
          <w:lang w:val="en-US"/>
        </w:rPr>
        <w:t>S</w:t>
      </w:r>
      <w:r w:rsidRPr="00B92B2F">
        <w:rPr>
          <w:b/>
          <w:i/>
          <w:sz w:val="27"/>
          <w:szCs w:val="27"/>
        </w:rPr>
        <w:t xml:space="preserve"> </w:t>
      </w:r>
      <w:r w:rsidRPr="00B92B2F">
        <w:rPr>
          <w:b/>
          <w:i/>
          <w:sz w:val="27"/>
          <w:szCs w:val="27"/>
          <w:vertAlign w:val="subscript"/>
        </w:rPr>
        <w:t>расчёт.</w:t>
      </w:r>
      <w:r w:rsidRPr="00B92B2F">
        <w:rPr>
          <w:i/>
          <w:sz w:val="27"/>
          <w:szCs w:val="27"/>
        </w:rPr>
        <w:t>)</w:t>
      </w:r>
      <w:r w:rsidRPr="00B92B2F">
        <w:rPr>
          <w:b/>
          <w:i/>
          <w:sz w:val="27"/>
          <w:szCs w:val="27"/>
          <w:vertAlign w:val="subscript"/>
        </w:rPr>
        <w:t xml:space="preserve"> </w:t>
      </w:r>
      <w:r w:rsidRPr="00B92B2F">
        <w:rPr>
          <w:snapToGrid w:val="0"/>
          <w:sz w:val="27"/>
          <w:szCs w:val="27"/>
          <w:lang w:eastAsia="ru-RU"/>
        </w:rPr>
        <w:t>определяется как:</w:t>
      </w:r>
    </w:p>
    <w:p w:rsidR="000B581B" w:rsidRPr="00B92B2F" w:rsidRDefault="000B581B" w:rsidP="000B581B">
      <w:pPr>
        <w:spacing w:line="240" w:lineRule="auto"/>
        <w:jc w:val="center"/>
        <w:rPr>
          <w:i/>
          <w:snapToGrid w:val="0"/>
          <w:sz w:val="27"/>
          <w:szCs w:val="27"/>
          <w:lang w:eastAsia="ru-RU"/>
        </w:rPr>
      </w:pPr>
      <w:r w:rsidRPr="00B92B2F">
        <w:rPr>
          <w:b/>
          <w:i/>
          <w:sz w:val="27"/>
          <w:szCs w:val="27"/>
          <w:lang w:val="en-US"/>
        </w:rPr>
        <w:t>S</w:t>
      </w:r>
      <w:r w:rsidRPr="00B92B2F">
        <w:rPr>
          <w:b/>
          <w:i/>
          <w:sz w:val="27"/>
          <w:szCs w:val="27"/>
        </w:rPr>
        <w:t xml:space="preserve"> </w:t>
      </w:r>
      <w:r w:rsidRPr="00B92B2F">
        <w:rPr>
          <w:b/>
          <w:i/>
          <w:sz w:val="27"/>
          <w:szCs w:val="27"/>
          <w:vertAlign w:val="subscript"/>
        </w:rPr>
        <w:t>расчёт</w:t>
      </w:r>
      <w:r w:rsidRPr="00B92B2F">
        <w:rPr>
          <w:i/>
          <w:sz w:val="27"/>
          <w:szCs w:val="27"/>
          <w:vertAlign w:val="subscript"/>
        </w:rPr>
        <w:t>.</w:t>
      </w:r>
      <w:r w:rsidRPr="00B92B2F">
        <w:rPr>
          <w:i/>
          <w:snapToGrid w:val="0"/>
          <w:sz w:val="27"/>
          <w:szCs w:val="27"/>
          <w:lang w:eastAsia="ru-RU"/>
        </w:rPr>
        <w:t xml:space="preserve"> = </w:t>
      </w:r>
      <w:r w:rsidRPr="00B92B2F">
        <w:rPr>
          <w:b/>
          <w:i/>
          <w:snapToGrid w:val="0"/>
          <w:sz w:val="27"/>
          <w:szCs w:val="27"/>
          <w:lang w:val="en-US" w:eastAsia="ru-RU"/>
        </w:rPr>
        <w:t>S</w:t>
      </w:r>
      <w:r w:rsidRPr="00B92B2F">
        <w:rPr>
          <w:b/>
          <w:i/>
          <w:snapToGrid w:val="0"/>
          <w:sz w:val="27"/>
          <w:szCs w:val="27"/>
          <w:lang w:eastAsia="ru-RU"/>
        </w:rPr>
        <w:t xml:space="preserve"> </w:t>
      </w:r>
      <w:r w:rsidRPr="00B92B2F">
        <w:rPr>
          <w:i/>
          <w:snapToGrid w:val="0"/>
          <w:sz w:val="27"/>
          <w:szCs w:val="27"/>
          <w:lang w:eastAsia="ru-RU"/>
        </w:rPr>
        <w:t xml:space="preserve">× </w:t>
      </w:r>
      <w:r w:rsidRPr="00B92B2F">
        <w:rPr>
          <w:b/>
          <w:i/>
          <w:snapToGrid w:val="0"/>
          <w:sz w:val="27"/>
          <w:szCs w:val="27"/>
          <w:lang w:eastAsia="ru-RU"/>
        </w:rPr>
        <w:t>К</w:t>
      </w:r>
      <w:r w:rsidRPr="00B92B2F">
        <w:rPr>
          <w:b/>
          <w:i/>
          <w:snapToGrid w:val="0"/>
          <w:sz w:val="27"/>
          <w:szCs w:val="27"/>
          <w:vertAlign w:val="subscript"/>
          <w:lang w:eastAsia="ru-RU"/>
        </w:rPr>
        <w:t>фр ,</w:t>
      </w:r>
      <w:r w:rsidRPr="00B92B2F">
        <w:rPr>
          <w:i/>
          <w:snapToGrid w:val="0"/>
          <w:sz w:val="27"/>
          <w:szCs w:val="27"/>
          <w:lang w:eastAsia="ru-RU"/>
        </w:rPr>
        <w:t xml:space="preserve"> </w:t>
      </w:r>
    </w:p>
    <w:p w:rsidR="000B581B" w:rsidRPr="00B92B2F" w:rsidRDefault="000B581B" w:rsidP="000B581B">
      <w:pPr>
        <w:spacing w:line="240" w:lineRule="auto"/>
        <w:jc w:val="both"/>
        <w:rPr>
          <w:sz w:val="27"/>
          <w:szCs w:val="27"/>
        </w:rPr>
      </w:pPr>
      <w:r w:rsidRPr="00B92B2F">
        <w:rPr>
          <w:sz w:val="27"/>
          <w:szCs w:val="27"/>
        </w:rPr>
        <w:t>где:</w:t>
      </w:r>
    </w:p>
    <w:p w:rsidR="000B581B" w:rsidRPr="00B92B2F" w:rsidRDefault="000B581B" w:rsidP="000B581B">
      <w:pPr>
        <w:spacing w:line="240" w:lineRule="auto"/>
        <w:jc w:val="both"/>
        <w:rPr>
          <w:snapToGrid w:val="0"/>
          <w:sz w:val="27"/>
          <w:szCs w:val="27"/>
          <w:lang w:eastAsia="ru-RU"/>
        </w:rPr>
      </w:pPr>
      <w:r w:rsidRPr="00B92B2F">
        <w:rPr>
          <w:b/>
          <w:i/>
          <w:snapToGrid w:val="0"/>
          <w:sz w:val="27"/>
          <w:szCs w:val="27"/>
          <w:lang w:val="en-US" w:eastAsia="ru-RU"/>
        </w:rPr>
        <w:t>S</w:t>
      </w:r>
      <w:r w:rsidRPr="00B92B2F">
        <w:rPr>
          <w:snapToGrid w:val="0"/>
          <w:sz w:val="27"/>
          <w:szCs w:val="27"/>
          <w:lang w:eastAsia="ru-RU"/>
        </w:rPr>
        <w:t xml:space="preserve"> – основная налоговая ставка за 1 тонну добытого по</w:t>
      </w:r>
      <w:r w:rsidR="00ED20EC">
        <w:rPr>
          <w:snapToGrid w:val="0"/>
          <w:sz w:val="27"/>
          <w:szCs w:val="27"/>
          <w:lang w:eastAsia="ru-RU"/>
        </w:rPr>
        <w:t>л</w:t>
      </w:r>
      <w:r w:rsidRPr="00B92B2F">
        <w:rPr>
          <w:snapToGrid w:val="0"/>
          <w:sz w:val="27"/>
          <w:szCs w:val="27"/>
          <w:lang w:eastAsia="ru-RU"/>
        </w:rPr>
        <w:t xml:space="preserve">езного ископаемого </w:t>
      </w:r>
      <w:r w:rsidRPr="00B92B2F">
        <w:rPr>
          <w:sz w:val="27"/>
          <w:szCs w:val="27"/>
        </w:rPr>
        <w:t>в виде апатит-штаффелитовых руд</w:t>
      </w:r>
      <w:r w:rsidRPr="00B92B2F">
        <w:rPr>
          <w:snapToGrid w:val="0"/>
          <w:sz w:val="27"/>
          <w:szCs w:val="27"/>
          <w:lang w:eastAsia="ru-RU"/>
        </w:rPr>
        <w:t>, которая определяется в соответствии с НК РФ, рублей;</w:t>
      </w:r>
    </w:p>
    <w:p w:rsidR="000B581B" w:rsidRPr="00B92B2F" w:rsidRDefault="000B581B" w:rsidP="000B581B">
      <w:pPr>
        <w:spacing w:line="240" w:lineRule="auto"/>
        <w:jc w:val="both"/>
        <w:rPr>
          <w:rFonts w:eastAsiaTheme="minorHAnsi"/>
          <w:sz w:val="26"/>
          <w:szCs w:val="26"/>
        </w:rPr>
      </w:pPr>
      <w:r w:rsidRPr="00B92B2F">
        <w:rPr>
          <w:b/>
          <w:i/>
          <w:snapToGrid w:val="0"/>
          <w:sz w:val="27"/>
          <w:szCs w:val="27"/>
          <w:lang w:eastAsia="ru-RU"/>
        </w:rPr>
        <w:t>К</w:t>
      </w:r>
      <w:r w:rsidRPr="00B92B2F">
        <w:rPr>
          <w:b/>
          <w:i/>
          <w:snapToGrid w:val="0"/>
          <w:sz w:val="27"/>
          <w:szCs w:val="27"/>
          <w:vertAlign w:val="subscript"/>
          <w:lang w:eastAsia="ru-RU"/>
        </w:rPr>
        <w:t>фр</w:t>
      </w:r>
      <w:r w:rsidRPr="00B92B2F">
        <w:rPr>
          <w:sz w:val="27"/>
          <w:szCs w:val="27"/>
          <w:lang w:eastAsia="ru-RU"/>
        </w:rPr>
        <w:t xml:space="preserve"> – коэффициент, учитывающий влияние изменения показателей цены </w:t>
      </w:r>
      <w:r w:rsidRPr="00B92B2F">
        <w:rPr>
          <w:rFonts w:eastAsiaTheme="minorHAnsi"/>
          <w:sz w:val="26"/>
          <w:szCs w:val="26"/>
        </w:rPr>
        <w:t>на фосфоритовую руду и со</w:t>
      </w:r>
      <w:r w:rsidR="00ED20EC">
        <w:rPr>
          <w:rFonts w:eastAsiaTheme="minorHAnsi"/>
          <w:sz w:val="26"/>
          <w:szCs w:val="26"/>
        </w:rPr>
        <w:t>д</w:t>
      </w:r>
      <w:r w:rsidRPr="00B92B2F">
        <w:rPr>
          <w:rFonts w:eastAsiaTheme="minorHAnsi"/>
          <w:sz w:val="26"/>
          <w:szCs w:val="26"/>
        </w:rPr>
        <w:t xml:space="preserve">ержания оксида фосфорита в 1 тонне добытого полезного ископаемого, </w:t>
      </w:r>
      <w:r w:rsidRPr="00B92B2F">
        <w:rPr>
          <w:sz w:val="27"/>
          <w:szCs w:val="27"/>
        </w:rPr>
        <w:t>а также влияние</w:t>
      </w:r>
      <w:r>
        <w:rPr>
          <w:sz w:val="27"/>
          <w:szCs w:val="27"/>
          <w:lang w:eastAsia="ru-RU"/>
        </w:rPr>
        <w:t xml:space="preserve"> курса </w:t>
      </w:r>
      <w:r w:rsidRPr="00B92B2F">
        <w:rPr>
          <w:sz w:val="27"/>
          <w:szCs w:val="27"/>
          <w:lang w:eastAsia="ru-RU"/>
        </w:rPr>
        <w:t xml:space="preserve">доллара США по отношению к рублю. Коэффициент </w:t>
      </w:r>
      <w:r w:rsidRPr="00B92B2F">
        <w:rPr>
          <w:b/>
          <w:i/>
          <w:snapToGrid w:val="0"/>
          <w:sz w:val="27"/>
          <w:szCs w:val="27"/>
          <w:lang w:eastAsia="ru-RU"/>
        </w:rPr>
        <w:t>К</w:t>
      </w:r>
      <w:r w:rsidRPr="00B92B2F">
        <w:rPr>
          <w:b/>
          <w:i/>
          <w:snapToGrid w:val="0"/>
          <w:sz w:val="27"/>
          <w:szCs w:val="27"/>
          <w:vertAlign w:val="subscript"/>
          <w:lang w:eastAsia="ru-RU"/>
        </w:rPr>
        <w:t>фр</w:t>
      </w:r>
      <w:r w:rsidRPr="00B92B2F">
        <w:rPr>
          <w:sz w:val="27"/>
          <w:szCs w:val="27"/>
          <w:lang w:eastAsia="ru-RU"/>
        </w:rPr>
        <w:t xml:space="preserve"> определяется </w:t>
      </w:r>
      <w:r w:rsidRPr="00B92B2F">
        <w:rPr>
          <w:sz w:val="27"/>
          <w:szCs w:val="27"/>
        </w:rPr>
        <w:t>на соответствующий прогнозируемый период в соответствии с НК РФ.</w:t>
      </w:r>
    </w:p>
    <w:p w:rsidR="000B581B" w:rsidRPr="00B92B2F" w:rsidRDefault="000B581B" w:rsidP="000B581B">
      <w:pPr>
        <w:spacing w:line="240" w:lineRule="auto"/>
        <w:jc w:val="both"/>
        <w:rPr>
          <w:sz w:val="27"/>
          <w:szCs w:val="27"/>
        </w:rPr>
      </w:pPr>
      <w:r w:rsidRPr="00B92B2F">
        <w:rPr>
          <w:sz w:val="27"/>
          <w:szCs w:val="27"/>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B581B" w:rsidRPr="00B92B2F" w:rsidRDefault="000B581B" w:rsidP="000B581B">
      <w:pPr>
        <w:autoSpaceDE w:val="0"/>
        <w:autoSpaceDN w:val="0"/>
        <w:adjustRightInd w:val="0"/>
        <w:spacing w:line="240" w:lineRule="auto"/>
        <w:jc w:val="both"/>
        <w:rPr>
          <w:sz w:val="27"/>
          <w:szCs w:val="27"/>
        </w:rPr>
      </w:pPr>
      <w:r w:rsidRPr="00B92B2F">
        <w:rPr>
          <w:sz w:val="27"/>
          <w:szCs w:val="27"/>
        </w:rPr>
        <w:t>- в налогооблагаемой базе в виде исключения объёмных и стоимостных показателей, облагаемых по ставке 0;</w:t>
      </w:r>
    </w:p>
    <w:p w:rsidR="000B581B" w:rsidRPr="0034546D" w:rsidRDefault="000B581B" w:rsidP="000B581B">
      <w:pPr>
        <w:autoSpaceDE w:val="0"/>
        <w:autoSpaceDN w:val="0"/>
        <w:adjustRightInd w:val="0"/>
        <w:spacing w:line="240" w:lineRule="auto"/>
        <w:jc w:val="both"/>
        <w:rPr>
          <w:sz w:val="27"/>
          <w:szCs w:val="27"/>
        </w:rPr>
      </w:pPr>
      <w:r w:rsidRPr="00B92B2F">
        <w:rPr>
          <w:sz w:val="27"/>
          <w:szCs w:val="27"/>
        </w:rPr>
        <w:t xml:space="preserve">- в виде применения к общеустановленной ставке корректирующих </w:t>
      </w:r>
      <w:r w:rsidRPr="0034546D">
        <w:rPr>
          <w:sz w:val="27"/>
          <w:szCs w:val="27"/>
        </w:rPr>
        <w:t>коэффициентов, установленных законодательством о налогах и сборах, в виде фиксированных показателей, либо определяемых расчетным путем.</w:t>
      </w:r>
    </w:p>
    <w:p w:rsidR="000B581B" w:rsidRPr="0034546D" w:rsidRDefault="000B581B" w:rsidP="000B581B">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0427B4" w:rsidRPr="00E574B6" w:rsidRDefault="000B581B" w:rsidP="000B581B">
      <w:pPr>
        <w:spacing w:line="240" w:lineRule="auto"/>
        <w:jc w:val="both"/>
        <w:rPr>
          <w:sz w:val="27"/>
          <w:szCs w:val="27"/>
          <w:highlight w:val="yellow"/>
        </w:rPr>
      </w:pPr>
      <w:r w:rsidRPr="0034546D">
        <w:rPr>
          <w:sz w:val="27"/>
          <w:szCs w:val="27"/>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w:t>
      </w:r>
      <w:r>
        <w:rPr>
          <w:sz w:val="27"/>
          <w:szCs w:val="27"/>
        </w:rPr>
        <w:t xml:space="preserve">м в соответствии со статьями БК </w:t>
      </w:r>
      <w:r w:rsidRPr="0034546D">
        <w:rPr>
          <w:sz w:val="27"/>
          <w:szCs w:val="27"/>
        </w:rPr>
        <w:t>РФ</w:t>
      </w:r>
      <w:r w:rsidR="000427B4" w:rsidRPr="000B581B">
        <w:rPr>
          <w:sz w:val="27"/>
          <w:szCs w:val="27"/>
        </w:rPr>
        <w:t>.</w:t>
      </w:r>
    </w:p>
    <w:p w:rsidR="000427B4" w:rsidRPr="0011118E" w:rsidRDefault="000427B4"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13" w:name="_Toc171525913"/>
      <w:bookmarkStart w:id="114" w:name="_Toc226470196"/>
      <w:r w:rsidRPr="0011118E">
        <w:rPr>
          <w:rFonts w:ascii="Times New Roman" w:eastAsia="MS Gothic" w:hAnsi="Times New Roman"/>
          <w:i/>
          <w:sz w:val="27"/>
          <w:szCs w:val="27"/>
        </w:rPr>
        <w:t>Налог на добычу полезных ископаемых в виде маложелезистых апатитовых руд</w:t>
      </w:r>
      <w:r w:rsidR="00FF1CAF" w:rsidRPr="0011118E">
        <w:rPr>
          <w:rFonts w:ascii="Times New Roman" w:eastAsia="MS Gothic" w:hAnsi="Times New Roman"/>
          <w:i/>
          <w:sz w:val="27"/>
          <w:szCs w:val="27"/>
        </w:rPr>
        <w:t xml:space="preserve"> </w:t>
      </w:r>
      <w:r w:rsidRPr="0011118E">
        <w:rPr>
          <w:rFonts w:ascii="Times New Roman" w:eastAsia="MS Gothic" w:hAnsi="Times New Roman"/>
          <w:i/>
          <w:sz w:val="27"/>
          <w:szCs w:val="27"/>
        </w:rPr>
        <w:t>182 1 07 01160 01 0000 110</w:t>
      </w:r>
      <w:bookmarkEnd w:id="113"/>
      <w:r w:rsidR="001D3F48" w:rsidRPr="0011118E">
        <w:rPr>
          <w:rFonts w:ascii="Times New Roman" w:eastAsia="MS Gothic" w:hAnsi="Times New Roman"/>
          <w:i/>
          <w:sz w:val="27"/>
          <w:szCs w:val="27"/>
        </w:rPr>
        <w:t xml:space="preserve"> (прогнозирование не осуществляется в связи с отсутствием поступлений)</w:t>
      </w:r>
      <w:bookmarkEnd w:id="114"/>
    </w:p>
    <w:p w:rsidR="0011118E" w:rsidRPr="0034546D" w:rsidRDefault="0011118E" w:rsidP="0011118E">
      <w:pPr>
        <w:spacing w:line="240" w:lineRule="auto"/>
        <w:jc w:val="both"/>
        <w:rPr>
          <w:sz w:val="27"/>
          <w:szCs w:val="27"/>
        </w:rPr>
      </w:pPr>
      <w:r w:rsidRPr="0034546D">
        <w:rPr>
          <w:sz w:val="27"/>
          <w:szCs w:val="27"/>
        </w:rPr>
        <w:t>В прогнозе поступлений налога на добычу полезных ископаемых в виде маложелезистых апатитовых руд, учитываются:</w:t>
      </w:r>
    </w:p>
    <w:p w:rsidR="0011118E" w:rsidRPr="0034546D" w:rsidRDefault="0011118E" w:rsidP="0011118E">
      <w:pPr>
        <w:spacing w:line="240" w:lineRule="auto"/>
        <w:jc w:val="both"/>
        <w:rPr>
          <w:sz w:val="27"/>
          <w:szCs w:val="27"/>
        </w:rPr>
      </w:pPr>
      <w:r w:rsidRPr="0034546D">
        <w:rPr>
          <w:sz w:val="27"/>
          <w:szCs w:val="27"/>
        </w:rPr>
        <w:t xml:space="preserve">- показатели прогноза социально-экономического развития </w:t>
      </w:r>
      <w:r>
        <w:rPr>
          <w:sz w:val="27"/>
          <w:szCs w:val="27"/>
        </w:rPr>
        <w:t>Ростовской</w:t>
      </w:r>
      <w:r w:rsidRPr="0034546D">
        <w:rPr>
          <w:sz w:val="27"/>
          <w:szCs w:val="27"/>
        </w:rPr>
        <w:t xml:space="preserve"> </w:t>
      </w:r>
      <w:r>
        <w:rPr>
          <w:sz w:val="27"/>
          <w:szCs w:val="27"/>
        </w:rPr>
        <w:t>области</w:t>
      </w:r>
      <w:r w:rsidRPr="0034546D">
        <w:rPr>
          <w:sz w:val="27"/>
          <w:szCs w:val="27"/>
        </w:rPr>
        <w:t xml:space="preserve">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w:t>
      </w:r>
      <w:r>
        <w:rPr>
          <w:sz w:val="27"/>
          <w:szCs w:val="27"/>
        </w:rPr>
        <w:t>Ростовской</w:t>
      </w:r>
      <w:r w:rsidRPr="0034546D">
        <w:rPr>
          <w:sz w:val="27"/>
          <w:szCs w:val="27"/>
        </w:rPr>
        <w:t xml:space="preserve"> </w:t>
      </w:r>
      <w:r>
        <w:rPr>
          <w:sz w:val="27"/>
          <w:szCs w:val="27"/>
        </w:rPr>
        <w:t>области</w:t>
      </w:r>
      <w:r w:rsidRPr="0034546D">
        <w:rPr>
          <w:sz w:val="27"/>
          <w:szCs w:val="27"/>
        </w:rPr>
        <w:t>;</w:t>
      </w:r>
    </w:p>
    <w:p w:rsidR="0011118E" w:rsidRPr="0034546D" w:rsidRDefault="0011118E" w:rsidP="0011118E">
      <w:pPr>
        <w:spacing w:line="240" w:lineRule="auto"/>
        <w:jc w:val="both"/>
        <w:rPr>
          <w:sz w:val="27"/>
          <w:szCs w:val="27"/>
        </w:rPr>
      </w:pPr>
      <w:r w:rsidRPr="0034546D">
        <w:rPr>
          <w:sz w:val="27"/>
          <w:szCs w:val="27"/>
        </w:rPr>
        <w:t xml:space="preserve">- динамика налоговой базы по налогу согласно данным отчёта по форме </w:t>
      </w:r>
      <w:r w:rsidRPr="0034546D">
        <w:rPr>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11118E" w:rsidRPr="0034546D" w:rsidRDefault="0011118E" w:rsidP="0011118E">
      <w:pPr>
        <w:spacing w:line="240" w:lineRule="auto"/>
        <w:jc w:val="both"/>
        <w:rPr>
          <w:sz w:val="27"/>
          <w:szCs w:val="27"/>
        </w:rPr>
      </w:pPr>
      <w:r w:rsidRPr="0034546D">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11118E" w:rsidRPr="0034546D" w:rsidRDefault="0011118E" w:rsidP="0011118E">
      <w:pPr>
        <w:spacing w:line="240" w:lineRule="auto"/>
        <w:jc w:val="both"/>
        <w:rPr>
          <w:sz w:val="27"/>
          <w:szCs w:val="27"/>
        </w:rPr>
      </w:pPr>
      <w:r w:rsidRPr="0034546D">
        <w:rPr>
          <w:sz w:val="27"/>
          <w:szCs w:val="27"/>
        </w:rPr>
        <w:t>- налоговые ставки, льготы и преференции, предусмотренные главой 26 НК РФ «Налог на добычу полезных ископаемых» и др. источники.</w:t>
      </w:r>
    </w:p>
    <w:p w:rsidR="0011118E" w:rsidRPr="0034546D" w:rsidRDefault="0011118E" w:rsidP="0011118E">
      <w:pPr>
        <w:spacing w:line="240" w:lineRule="auto"/>
        <w:jc w:val="both"/>
        <w:rPr>
          <w:sz w:val="27"/>
          <w:szCs w:val="27"/>
        </w:rPr>
      </w:pPr>
      <w:r w:rsidRPr="0034546D">
        <w:rPr>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11118E" w:rsidRPr="0034546D" w:rsidRDefault="0011118E" w:rsidP="0011118E">
      <w:pPr>
        <w:spacing w:line="240" w:lineRule="auto"/>
        <w:jc w:val="both"/>
        <w:rPr>
          <w:sz w:val="27"/>
          <w:szCs w:val="27"/>
        </w:rPr>
      </w:pPr>
      <w:r w:rsidRPr="0034546D">
        <w:rPr>
          <w:sz w:val="27"/>
          <w:szCs w:val="27"/>
        </w:rPr>
        <w:t>Прогнозный объём поступлений налога на добычу полезных ископаемых в виде маложелезистых апатитовых руд (</w:t>
      </w:r>
      <w:r w:rsidRPr="0034546D">
        <w:rPr>
          <w:b/>
          <w:i/>
          <w:sz w:val="27"/>
          <w:szCs w:val="27"/>
        </w:rPr>
        <w:t xml:space="preserve">НДПИ </w:t>
      </w:r>
      <w:r w:rsidRPr="0034546D">
        <w:rPr>
          <w:b/>
          <w:i/>
          <w:sz w:val="27"/>
          <w:szCs w:val="27"/>
          <w:vertAlign w:val="subscript"/>
        </w:rPr>
        <w:t>МУ.м.а.р.</w:t>
      </w:r>
      <w:r w:rsidRPr="0034546D">
        <w:rPr>
          <w:i/>
          <w:sz w:val="27"/>
          <w:szCs w:val="27"/>
        </w:rPr>
        <w:t xml:space="preserve">) </w:t>
      </w:r>
      <w:r w:rsidRPr="0034546D">
        <w:rPr>
          <w:sz w:val="27"/>
          <w:szCs w:val="27"/>
        </w:rPr>
        <w:t>определяется исходя из следующего алгоритма расчёта:</w:t>
      </w:r>
    </w:p>
    <w:p w:rsidR="0011118E" w:rsidRPr="00A35DFC" w:rsidRDefault="0011118E" w:rsidP="0011118E">
      <w:pPr>
        <w:spacing w:before="120" w:after="120" w:line="240" w:lineRule="auto"/>
        <w:jc w:val="center"/>
        <w:rPr>
          <w:b/>
          <w:i/>
          <w:sz w:val="27"/>
          <w:szCs w:val="27"/>
        </w:rPr>
      </w:pPr>
      <w:r w:rsidRPr="00A35DFC">
        <w:rPr>
          <w:b/>
          <w:i/>
          <w:sz w:val="27"/>
          <w:szCs w:val="27"/>
        </w:rPr>
        <w:t xml:space="preserve">НДПИ </w:t>
      </w:r>
      <w:r w:rsidRPr="00A35DFC">
        <w:rPr>
          <w:b/>
          <w:i/>
          <w:sz w:val="27"/>
          <w:szCs w:val="27"/>
          <w:vertAlign w:val="subscript"/>
        </w:rPr>
        <w:t>МУ м.а.р.</w:t>
      </w:r>
      <w:r w:rsidRPr="00A35DFC">
        <w:rPr>
          <w:b/>
          <w:i/>
          <w:sz w:val="27"/>
          <w:szCs w:val="27"/>
        </w:rPr>
        <w:t xml:space="preserve"> = (Ʃ(</w:t>
      </w:r>
      <w:r w:rsidRPr="00A35DFC">
        <w:rPr>
          <w:b/>
          <w:i/>
          <w:sz w:val="27"/>
          <w:szCs w:val="27"/>
          <w:lang w:val="en-US"/>
        </w:rPr>
        <w:t>V</w:t>
      </w:r>
      <w:r w:rsidRPr="00A35DFC">
        <w:rPr>
          <w:b/>
          <w:i/>
          <w:sz w:val="27"/>
          <w:szCs w:val="27"/>
        </w:rPr>
        <w:t xml:space="preserve"> </w:t>
      </w:r>
      <w:r w:rsidRPr="00A35DFC">
        <w:rPr>
          <w:b/>
          <w:i/>
          <w:sz w:val="27"/>
          <w:szCs w:val="27"/>
          <w:vertAlign w:val="subscript"/>
        </w:rPr>
        <w:t xml:space="preserve">МУ м.а.р. </w:t>
      </w:r>
      <w:r w:rsidRPr="00A35DFC">
        <w:rPr>
          <w:b/>
          <w:i/>
          <w:sz w:val="27"/>
          <w:szCs w:val="27"/>
        </w:rPr>
        <w:t xml:space="preserve">× </w:t>
      </w:r>
      <w:r w:rsidRPr="00A35DFC">
        <w:rPr>
          <w:b/>
          <w:i/>
          <w:sz w:val="27"/>
          <w:szCs w:val="27"/>
          <w:lang w:val="en-US"/>
        </w:rPr>
        <w:t>S</w:t>
      </w:r>
      <w:r w:rsidRPr="00A35DFC">
        <w:rPr>
          <w:b/>
          <w:i/>
          <w:sz w:val="27"/>
          <w:szCs w:val="27"/>
        </w:rPr>
        <w:t xml:space="preserve"> </w:t>
      </w:r>
      <w:r w:rsidRPr="00A35DFC">
        <w:rPr>
          <w:b/>
          <w:i/>
          <w:sz w:val="27"/>
          <w:szCs w:val="27"/>
          <w:vertAlign w:val="subscript"/>
        </w:rPr>
        <w:t>расчёт</w:t>
      </w:r>
      <w:r w:rsidRPr="00A35DFC">
        <w:rPr>
          <w:b/>
          <w:i/>
          <w:sz w:val="27"/>
          <w:szCs w:val="27"/>
        </w:rPr>
        <w:t>) × К</w:t>
      </w:r>
      <w:r w:rsidRPr="00A35DFC">
        <w:rPr>
          <w:b/>
          <w:i/>
          <w:sz w:val="27"/>
          <w:szCs w:val="27"/>
          <w:vertAlign w:val="subscript"/>
        </w:rPr>
        <w:t>рента</w:t>
      </w:r>
      <w:r w:rsidRPr="00A35DFC">
        <w:rPr>
          <w:b/>
          <w:i/>
          <w:sz w:val="27"/>
          <w:szCs w:val="27"/>
        </w:rPr>
        <w:t xml:space="preserve"> (+-) P) × </w:t>
      </w:r>
      <w:r w:rsidRPr="00A35DFC">
        <w:rPr>
          <w:b/>
          <w:i/>
          <w:sz w:val="27"/>
          <w:szCs w:val="27"/>
          <w:lang w:val="en-US"/>
        </w:rPr>
        <w:t>K</w:t>
      </w:r>
      <w:r w:rsidRPr="00A35DFC">
        <w:rPr>
          <w:b/>
          <w:i/>
          <w:sz w:val="27"/>
          <w:szCs w:val="27"/>
        </w:rPr>
        <w:t xml:space="preserve"> </w:t>
      </w:r>
      <w:r w:rsidRPr="00A35DFC">
        <w:rPr>
          <w:b/>
          <w:i/>
          <w:sz w:val="27"/>
          <w:szCs w:val="27"/>
          <w:vertAlign w:val="subscript"/>
        </w:rPr>
        <w:t>соб.</w:t>
      </w:r>
      <w:r w:rsidRPr="00A35DFC">
        <w:rPr>
          <w:b/>
          <w:i/>
          <w:sz w:val="27"/>
          <w:szCs w:val="27"/>
        </w:rPr>
        <w:t xml:space="preserve"> (+-) F,</w:t>
      </w:r>
    </w:p>
    <w:p w:rsidR="0011118E" w:rsidRPr="00A35DFC" w:rsidRDefault="0011118E" w:rsidP="0011118E">
      <w:pPr>
        <w:spacing w:line="240" w:lineRule="auto"/>
        <w:jc w:val="both"/>
        <w:rPr>
          <w:sz w:val="27"/>
          <w:szCs w:val="27"/>
        </w:rPr>
      </w:pPr>
      <w:r w:rsidRPr="00A35DFC">
        <w:rPr>
          <w:sz w:val="27"/>
          <w:szCs w:val="27"/>
        </w:rPr>
        <w:t>где:</w:t>
      </w:r>
    </w:p>
    <w:p w:rsidR="0011118E" w:rsidRPr="00F967DD" w:rsidRDefault="0011118E" w:rsidP="0011118E">
      <w:pPr>
        <w:spacing w:line="240" w:lineRule="auto"/>
        <w:jc w:val="both"/>
        <w:rPr>
          <w:sz w:val="27"/>
          <w:szCs w:val="27"/>
        </w:rPr>
      </w:pPr>
      <w:r w:rsidRPr="00A35DFC">
        <w:rPr>
          <w:b/>
          <w:i/>
          <w:sz w:val="27"/>
          <w:szCs w:val="27"/>
          <w:lang w:val="en-US"/>
        </w:rPr>
        <w:t>V</w:t>
      </w:r>
      <w:r w:rsidRPr="00A35DFC">
        <w:rPr>
          <w:b/>
          <w:i/>
          <w:sz w:val="27"/>
          <w:szCs w:val="27"/>
        </w:rPr>
        <w:t xml:space="preserve"> </w:t>
      </w:r>
      <w:r w:rsidRPr="00A35DFC">
        <w:rPr>
          <w:b/>
          <w:i/>
          <w:sz w:val="27"/>
          <w:szCs w:val="27"/>
          <w:vertAlign w:val="subscript"/>
        </w:rPr>
        <w:t xml:space="preserve">МУ м.а.р. </w:t>
      </w:r>
      <w:r w:rsidRPr="00A35DFC">
        <w:rPr>
          <w:sz w:val="27"/>
          <w:szCs w:val="27"/>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w:t>
      </w:r>
      <w:r w:rsidRPr="00A35DFC">
        <w:rPr>
          <w:sz w:val="27"/>
          <w:szCs w:val="27"/>
        </w:rPr>
        <w:lastRenderedPageBreak/>
        <w:t xml:space="preserve">Российской Федерации на очередной финансовый год и плановый период, и (или) в соответствии с динамикой объёмных показателей согласно фактическим данным </w:t>
      </w:r>
      <w:r w:rsidRPr="00F967DD">
        <w:rPr>
          <w:sz w:val="27"/>
          <w:szCs w:val="27"/>
        </w:rPr>
        <w:t>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11118E" w:rsidRPr="00A35DFC" w:rsidRDefault="0011118E" w:rsidP="0011118E">
      <w:pPr>
        <w:spacing w:line="240" w:lineRule="auto"/>
        <w:jc w:val="both"/>
        <w:rPr>
          <w:sz w:val="27"/>
          <w:szCs w:val="27"/>
        </w:rPr>
      </w:pPr>
      <w:r w:rsidRPr="00F967DD">
        <w:rPr>
          <w:b/>
          <w:i/>
          <w:sz w:val="27"/>
          <w:szCs w:val="27"/>
          <w:lang w:val="en-US"/>
        </w:rPr>
        <w:t>S</w:t>
      </w:r>
      <w:r w:rsidRPr="00F967DD">
        <w:rPr>
          <w:b/>
          <w:i/>
          <w:sz w:val="27"/>
          <w:szCs w:val="27"/>
        </w:rPr>
        <w:t xml:space="preserve"> </w:t>
      </w:r>
      <w:r w:rsidRPr="00F967DD">
        <w:rPr>
          <w:b/>
          <w:i/>
          <w:sz w:val="27"/>
          <w:szCs w:val="27"/>
          <w:vertAlign w:val="subscript"/>
        </w:rPr>
        <w:t>расчёт</w:t>
      </w:r>
      <w:r w:rsidRPr="00F967DD">
        <w:rPr>
          <w:sz w:val="27"/>
          <w:szCs w:val="27"/>
        </w:rPr>
        <w:t xml:space="preserve"> – расчётная </w:t>
      </w:r>
      <w:r w:rsidRPr="00A35DFC">
        <w:rPr>
          <w:sz w:val="27"/>
          <w:szCs w:val="27"/>
        </w:rPr>
        <w:t>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11118E" w:rsidRPr="00A35DFC" w:rsidRDefault="0011118E" w:rsidP="0011118E">
      <w:pPr>
        <w:spacing w:line="240" w:lineRule="auto"/>
        <w:jc w:val="both"/>
        <w:rPr>
          <w:b/>
          <w:i/>
          <w:sz w:val="27"/>
          <w:szCs w:val="27"/>
        </w:rPr>
      </w:pPr>
      <w:r w:rsidRPr="00A35DFC">
        <w:rPr>
          <w:b/>
          <w:i/>
          <w:sz w:val="27"/>
          <w:szCs w:val="27"/>
        </w:rPr>
        <w:t>К</w:t>
      </w:r>
      <w:r w:rsidRPr="00A35DFC">
        <w:rPr>
          <w:b/>
          <w:i/>
          <w:sz w:val="27"/>
          <w:szCs w:val="27"/>
          <w:vertAlign w:val="subscript"/>
        </w:rPr>
        <w:t xml:space="preserve">рента </w:t>
      </w:r>
      <w:r w:rsidRPr="00A35DFC">
        <w:rPr>
          <w:sz w:val="27"/>
          <w:szCs w:val="27"/>
        </w:rPr>
        <w:t>– рентный коэффициент, установленный в соответствии с НК РФ;</w:t>
      </w:r>
    </w:p>
    <w:p w:rsidR="0011118E" w:rsidRPr="00A35DFC" w:rsidRDefault="0011118E" w:rsidP="0011118E">
      <w:pPr>
        <w:spacing w:line="240" w:lineRule="auto"/>
        <w:jc w:val="both"/>
        <w:rPr>
          <w:sz w:val="27"/>
          <w:szCs w:val="27"/>
        </w:rPr>
      </w:pPr>
      <w:r w:rsidRPr="00A35DFC">
        <w:rPr>
          <w:b/>
          <w:i/>
          <w:sz w:val="27"/>
          <w:szCs w:val="27"/>
        </w:rPr>
        <w:t>P</w:t>
      </w:r>
      <w:r w:rsidRPr="00A35DFC">
        <w:rPr>
          <w:sz w:val="27"/>
          <w:szCs w:val="27"/>
        </w:rPr>
        <w:t xml:space="preserve"> – переходящие платежи, тыс. рублей;</w:t>
      </w:r>
    </w:p>
    <w:p w:rsidR="0011118E" w:rsidRPr="0034546D" w:rsidRDefault="0011118E" w:rsidP="0011118E">
      <w:pPr>
        <w:spacing w:line="240" w:lineRule="auto"/>
        <w:jc w:val="both"/>
        <w:rPr>
          <w:sz w:val="27"/>
          <w:szCs w:val="27"/>
        </w:rPr>
      </w:pPr>
      <w:r w:rsidRPr="0034546D">
        <w:rPr>
          <w:b/>
          <w:i/>
          <w:sz w:val="27"/>
          <w:szCs w:val="27"/>
          <w:lang w:val="en-US"/>
        </w:rPr>
        <w:t>K</w:t>
      </w:r>
      <w:r w:rsidRPr="0034546D">
        <w:rPr>
          <w:b/>
          <w:i/>
          <w:sz w:val="27"/>
          <w:szCs w:val="27"/>
        </w:rPr>
        <w:t xml:space="preserve"> </w:t>
      </w:r>
      <w:r w:rsidRPr="0034546D">
        <w:rPr>
          <w:b/>
          <w:i/>
          <w:sz w:val="27"/>
          <w:szCs w:val="27"/>
          <w:vertAlign w:val="subscript"/>
        </w:rPr>
        <w:t>соб.</w:t>
      </w:r>
      <w:r w:rsidRPr="0034546D">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1118E" w:rsidRPr="0034546D" w:rsidRDefault="0011118E" w:rsidP="0011118E">
      <w:pPr>
        <w:spacing w:line="240" w:lineRule="auto"/>
        <w:jc w:val="both"/>
        <w:rPr>
          <w:sz w:val="27"/>
          <w:szCs w:val="27"/>
        </w:rPr>
      </w:pPr>
      <w:r w:rsidRPr="0034546D">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1118E" w:rsidRPr="00A35DFC" w:rsidRDefault="0011118E" w:rsidP="0011118E">
      <w:pPr>
        <w:spacing w:line="240" w:lineRule="auto"/>
        <w:jc w:val="both"/>
        <w:rPr>
          <w:sz w:val="27"/>
          <w:szCs w:val="27"/>
        </w:rPr>
      </w:pPr>
      <w:r w:rsidRPr="00A35DFC">
        <w:rPr>
          <w:b/>
          <w:i/>
          <w:sz w:val="27"/>
          <w:szCs w:val="27"/>
        </w:rPr>
        <w:t xml:space="preserve">F – </w:t>
      </w:r>
      <w:r w:rsidRPr="00A35DFC">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1118E" w:rsidRPr="00A35DFC" w:rsidRDefault="0011118E" w:rsidP="0011118E">
      <w:pPr>
        <w:spacing w:line="240" w:lineRule="auto"/>
        <w:jc w:val="both"/>
        <w:rPr>
          <w:snapToGrid w:val="0"/>
          <w:sz w:val="27"/>
          <w:szCs w:val="27"/>
          <w:lang w:eastAsia="ru-RU"/>
        </w:rPr>
      </w:pPr>
      <w:r w:rsidRPr="00A35DFC">
        <w:rPr>
          <w:snapToGrid w:val="0"/>
          <w:sz w:val="27"/>
          <w:szCs w:val="27"/>
          <w:lang w:eastAsia="ru-RU"/>
        </w:rPr>
        <w:t xml:space="preserve">Расчётная средняя ставка налога на добычу полезных ископаемых </w:t>
      </w:r>
      <w:r w:rsidRPr="00A35DFC">
        <w:rPr>
          <w:sz w:val="27"/>
          <w:szCs w:val="27"/>
        </w:rPr>
        <w:t>в виде маложелезистых апатитовых руд</w:t>
      </w:r>
      <w:r w:rsidRPr="00A35DFC">
        <w:rPr>
          <w:i/>
          <w:snapToGrid w:val="0"/>
          <w:sz w:val="27"/>
          <w:szCs w:val="27"/>
          <w:lang w:eastAsia="ru-RU"/>
        </w:rPr>
        <w:t xml:space="preserve"> (</w:t>
      </w:r>
      <w:r w:rsidRPr="00A35DFC">
        <w:rPr>
          <w:b/>
          <w:i/>
          <w:sz w:val="27"/>
          <w:szCs w:val="27"/>
          <w:lang w:val="en-US"/>
        </w:rPr>
        <w:t>S</w:t>
      </w:r>
      <w:r w:rsidRPr="00A35DFC">
        <w:rPr>
          <w:b/>
          <w:i/>
          <w:sz w:val="27"/>
          <w:szCs w:val="27"/>
        </w:rPr>
        <w:t xml:space="preserve"> </w:t>
      </w:r>
      <w:r w:rsidRPr="00A35DFC">
        <w:rPr>
          <w:b/>
          <w:i/>
          <w:sz w:val="27"/>
          <w:szCs w:val="27"/>
          <w:vertAlign w:val="subscript"/>
        </w:rPr>
        <w:t>расчёт.</w:t>
      </w:r>
      <w:r w:rsidRPr="00A35DFC">
        <w:rPr>
          <w:i/>
          <w:sz w:val="27"/>
          <w:szCs w:val="27"/>
        </w:rPr>
        <w:t>)</w:t>
      </w:r>
      <w:r w:rsidRPr="00A35DFC">
        <w:rPr>
          <w:b/>
          <w:i/>
          <w:sz w:val="27"/>
          <w:szCs w:val="27"/>
          <w:vertAlign w:val="subscript"/>
        </w:rPr>
        <w:t xml:space="preserve"> </w:t>
      </w:r>
      <w:r w:rsidRPr="00A35DFC">
        <w:rPr>
          <w:snapToGrid w:val="0"/>
          <w:sz w:val="27"/>
          <w:szCs w:val="27"/>
          <w:lang w:eastAsia="ru-RU"/>
        </w:rPr>
        <w:t>определяется как:</w:t>
      </w:r>
    </w:p>
    <w:p w:rsidR="0011118E" w:rsidRPr="00A35DFC" w:rsidRDefault="0011118E" w:rsidP="0011118E">
      <w:pPr>
        <w:spacing w:line="240" w:lineRule="auto"/>
        <w:jc w:val="center"/>
        <w:rPr>
          <w:i/>
          <w:snapToGrid w:val="0"/>
          <w:sz w:val="27"/>
          <w:szCs w:val="27"/>
          <w:lang w:eastAsia="ru-RU"/>
        </w:rPr>
      </w:pPr>
      <w:r w:rsidRPr="00A35DFC">
        <w:rPr>
          <w:b/>
          <w:i/>
          <w:sz w:val="27"/>
          <w:szCs w:val="27"/>
          <w:lang w:val="en-US"/>
        </w:rPr>
        <w:t>S</w:t>
      </w:r>
      <w:r w:rsidRPr="00A35DFC">
        <w:rPr>
          <w:b/>
          <w:i/>
          <w:sz w:val="27"/>
          <w:szCs w:val="27"/>
        </w:rPr>
        <w:t xml:space="preserve"> </w:t>
      </w:r>
      <w:r w:rsidRPr="00A35DFC">
        <w:rPr>
          <w:b/>
          <w:i/>
          <w:sz w:val="27"/>
          <w:szCs w:val="27"/>
          <w:vertAlign w:val="subscript"/>
        </w:rPr>
        <w:t>расчёт</w:t>
      </w:r>
      <w:r w:rsidRPr="00A35DFC">
        <w:rPr>
          <w:i/>
          <w:sz w:val="27"/>
          <w:szCs w:val="27"/>
          <w:vertAlign w:val="subscript"/>
        </w:rPr>
        <w:t>.</w:t>
      </w:r>
      <w:r w:rsidRPr="00A35DFC">
        <w:rPr>
          <w:i/>
          <w:snapToGrid w:val="0"/>
          <w:sz w:val="27"/>
          <w:szCs w:val="27"/>
          <w:lang w:eastAsia="ru-RU"/>
        </w:rPr>
        <w:t xml:space="preserve"> = </w:t>
      </w:r>
      <w:r w:rsidRPr="00A35DFC">
        <w:rPr>
          <w:b/>
          <w:i/>
          <w:snapToGrid w:val="0"/>
          <w:sz w:val="27"/>
          <w:szCs w:val="27"/>
          <w:lang w:val="en-US" w:eastAsia="ru-RU"/>
        </w:rPr>
        <w:t>S</w:t>
      </w:r>
      <w:r w:rsidRPr="00A35DFC">
        <w:rPr>
          <w:b/>
          <w:i/>
          <w:snapToGrid w:val="0"/>
          <w:sz w:val="27"/>
          <w:szCs w:val="27"/>
          <w:lang w:eastAsia="ru-RU"/>
        </w:rPr>
        <w:t xml:space="preserve"> </w:t>
      </w:r>
      <w:r w:rsidRPr="00A35DFC">
        <w:rPr>
          <w:i/>
          <w:snapToGrid w:val="0"/>
          <w:sz w:val="27"/>
          <w:szCs w:val="27"/>
          <w:lang w:eastAsia="ru-RU"/>
        </w:rPr>
        <w:t xml:space="preserve">× </w:t>
      </w:r>
      <w:r w:rsidRPr="00A35DFC">
        <w:rPr>
          <w:b/>
          <w:i/>
          <w:snapToGrid w:val="0"/>
          <w:sz w:val="27"/>
          <w:szCs w:val="27"/>
          <w:lang w:eastAsia="ru-RU"/>
        </w:rPr>
        <w:t>К</w:t>
      </w:r>
      <w:r w:rsidRPr="00A35DFC">
        <w:rPr>
          <w:b/>
          <w:i/>
          <w:snapToGrid w:val="0"/>
          <w:sz w:val="27"/>
          <w:szCs w:val="27"/>
          <w:vertAlign w:val="subscript"/>
          <w:lang w:eastAsia="ru-RU"/>
        </w:rPr>
        <w:t>фр ,</w:t>
      </w:r>
      <w:r w:rsidRPr="00A35DFC">
        <w:rPr>
          <w:i/>
          <w:snapToGrid w:val="0"/>
          <w:sz w:val="27"/>
          <w:szCs w:val="27"/>
          <w:lang w:eastAsia="ru-RU"/>
        </w:rPr>
        <w:t xml:space="preserve"> </w:t>
      </w:r>
    </w:p>
    <w:p w:rsidR="0011118E" w:rsidRPr="00A35DFC" w:rsidRDefault="0011118E" w:rsidP="0011118E">
      <w:pPr>
        <w:spacing w:line="240" w:lineRule="auto"/>
        <w:jc w:val="both"/>
        <w:rPr>
          <w:sz w:val="27"/>
          <w:szCs w:val="27"/>
        </w:rPr>
      </w:pPr>
      <w:r w:rsidRPr="00A35DFC">
        <w:rPr>
          <w:sz w:val="27"/>
          <w:szCs w:val="27"/>
        </w:rPr>
        <w:t>где:</w:t>
      </w:r>
    </w:p>
    <w:p w:rsidR="0011118E" w:rsidRPr="00A35DFC" w:rsidRDefault="0011118E" w:rsidP="0011118E">
      <w:pPr>
        <w:spacing w:line="240" w:lineRule="auto"/>
        <w:jc w:val="both"/>
        <w:rPr>
          <w:snapToGrid w:val="0"/>
          <w:sz w:val="27"/>
          <w:szCs w:val="27"/>
          <w:lang w:eastAsia="ru-RU"/>
        </w:rPr>
      </w:pPr>
      <w:r w:rsidRPr="00A35DFC">
        <w:rPr>
          <w:b/>
          <w:i/>
          <w:snapToGrid w:val="0"/>
          <w:sz w:val="27"/>
          <w:szCs w:val="27"/>
          <w:lang w:val="en-US" w:eastAsia="ru-RU"/>
        </w:rPr>
        <w:t>S</w:t>
      </w:r>
      <w:r w:rsidRPr="00A35DFC">
        <w:rPr>
          <w:snapToGrid w:val="0"/>
          <w:sz w:val="27"/>
          <w:szCs w:val="27"/>
          <w:lang w:eastAsia="ru-RU"/>
        </w:rPr>
        <w:t xml:space="preserve"> – основная налоговая ставка за 1 тонну добытого по</w:t>
      </w:r>
      <w:r w:rsidR="00ED20EC">
        <w:rPr>
          <w:snapToGrid w:val="0"/>
          <w:sz w:val="27"/>
          <w:szCs w:val="27"/>
          <w:lang w:eastAsia="ru-RU"/>
        </w:rPr>
        <w:t>л</w:t>
      </w:r>
      <w:r w:rsidRPr="00A35DFC">
        <w:rPr>
          <w:snapToGrid w:val="0"/>
          <w:sz w:val="27"/>
          <w:szCs w:val="27"/>
          <w:lang w:eastAsia="ru-RU"/>
        </w:rPr>
        <w:t xml:space="preserve">езного ископаемого </w:t>
      </w:r>
      <w:r w:rsidRPr="00A35DFC">
        <w:rPr>
          <w:sz w:val="27"/>
          <w:szCs w:val="27"/>
        </w:rPr>
        <w:t>в виде маложелезистых апатитовых руд</w:t>
      </w:r>
      <w:r w:rsidRPr="00A35DFC">
        <w:rPr>
          <w:snapToGrid w:val="0"/>
          <w:sz w:val="27"/>
          <w:szCs w:val="27"/>
          <w:lang w:eastAsia="ru-RU"/>
        </w:rPr>
        <w:t>, которая определяется в соответствии с НК РФ, рублей;</w:t>
      </w:r>
    </w:p>
    <w:p w:rsidR="0011118E" w:rsidRPr="00A35DFC" w:rsidRDefault="0011118E" w:rsidP="0011118E">
      <w:pPr>
        <w:spacing w:line="240" w:lineRule="auto"/>
        <w:jc w:val="both"/>
        <w:rPr>
          <w:rFonts w:eastAsiaTheme="minorHAnsi"/>
          <w:sz w:val="26"/>
          <w:szCs w:val="26"/>
        </w:rPr>
      </w:pPr>
      <w:r w:rsidRPr="00A35DFC">
        <w:rPr>
          <w:b/>
          <w:i/>
          <w:snapToGrid w:val="0"/>
          <w:sz w:val="27"/>
          <w:szCs w:val="27"/>
          <w:lang w:eastAsia="ru-RU"/>
        </w:rPr>
        <w:t>К</w:t>
      </w:r>
      <w:r w:rsidRPr="00A35DFC">
        <w:rPr>
          <w:b/>
          <w:i/>
          <w:snapToGrid w:val="0"/>
          <w:sz w:val="27"/>
          <w:szCs w:val="27"/>
          <w:vertAlign w:val="subscript"/>
          <w:lang w:eastAsia="ru-RU"/>
        </w:rPr>
        <w:t>фр</w:t>
      </w:r>
      <w:r w:rsidRPr="00A35DFC">
        <w:rPr>
          <w:sz w:val="27"/>
          <w:szCs w:val="27"/>
          <w:lang w:eastAsia="ru-RU"/>
        </w:rPr>
        <w:t xml:space="preserve"> – коэффициент, учитывающий влияние изменения показателей цены </w:t>
      </w:r>
      <w:r w:rsidRPr="00A35DFC">
        <w:rPr>
          <w:rFonts w:eastAsiaTheme="minorHAnsi"/>
          <w:sz w:val="26"/>
          <w:szCs w:val="26"/>
        </w:rPr>
        <w:t>на фосфоритовую руду и со</w:t>
      </w:r>
      <w:r w:rsidR="00ED20EC">
        <w:rPr>
          <w:rFonts w:eastAsiaTheme="minorHAnsi"/>
          <w:sz w:val="26"/>
          <w:szCs w:val="26"/>
        </w:rPr>
        <w:t>д</w:t>
      </w:r>
      <w:r w:rsidRPr="00A35DFC">
        <w:rPr>
          <w:rFonts w:eastAsiaTheme="minorHAnsi"/>
          <w:sz w:val="26"/>
          <w:szCs w:val="26"/>
        </w:rPr>
        <w:t xml:space="preserve">ержания оксида фосфорита в 1 тонне добытого полезного ископаемого, </w:t>
      </w:r>
      <w:r w:rsidRPr="00A35DFC">
        <w:rPr>
          <w:sz w:val="27"/>
          <w:szCs w:val="27"/>
        </w:rPr>
        <w:t>а также влияние</w:t>
      </w:r>
      <w:r>
        <w:rPr>
          <w:sz w:val="27"/>
          <w:szCs w:val="27"/>
          <w:lang w:eastAsia="ru-RU"/>
        </w:rPr>
        <w:t xml:space="preserve"> курса </w:t>
      </w:r>
      <w:r w:rsidRPr="00A35DFC">
        <w:rPr>
          <w:sz w:val="27"/>
          <w:szCs w:val="27"/>
          <w:lang w:eastAsia="ru-RU"/>
        </w:rPr>
        <w:t xml:space="preserve">доллара США по отношению к рублю. Коэффициент </w:t>
      </w:r>
      <w:r w:rsidRPr="00A35DFC">
        <w:rPr>
          <w:b/>
          <w:i/>
          <w:snapToGrid w:val="0"/>
          <w:sz w:val="27"/>
          <w:szCs w:val="27"/>
          <w:lang w:eastAsia="ru-RU"/>
        </w:rPr>
        <w:t>К</w:t>
      </w:r>
      <w:r w:rsidRPr="00A35DFC">
        <w:rPr>
          <w:b/>
          <w:i/>
          <w:snapToGrid w:val="0"/>
          <w:sz w:val="27"/>
          <w:szCs w:val="27"/>
          <w:vertAlign w:val="subscript"/>
          <w:lang w:eastAsia="ru-RU"/>
        </w:rPr>
        <w:t>фр</w:t>
      </w:r>
      <w:r w:rsidRPr="00A35DFC">
        <w:rPr>
          <w:sz w:val="27"/>
          <w:szCs w:val="27"/>
          <w:lang w:eastAsia="ru-RU"/>
        </w:rPr>
        <w:t xml:space="preserve"> определяется </w:t>
      </w:r>
      <w:r w:rsidRPr="00A35DFC">
        <w:rPr>
          <w:sz w:val="27"/>
          <w:szCs w:val="27"/>
        </w:rPr>
        <w:t>на соответствующий прогнозируемый период в соответствии с НК РФ.</w:t>
      </w:r>
    </w:p>
    <w:p w:rsidR="0011118E" w:rsidRPr="0034546D" w:rsidRDefault="0011118E" w:rsidP="0011118E">
      <w:pPr>
        <w:spacing w:line="240" w:lineRule="auto"/>
        <w:jc w:val="both"/>
        <w:rPr>
          <w:sz w:val="27"/>
          <w:szCs w:val="27"/>
        </w:rPr>
      </w:pPr>
      <w:r w:rsidRPr="00A35DFC">
        <w:rPr>
          <w:sz w:val="27"/>
          <w:szCs w:val="27"/>
        </w:rPr>
        <w:t xml:space="preserve">Выпадающие доходы в связи с применением льгот, освобождений </w:t>
      </w:r>
      <w:r w:rsidRPr="0034546D">
        <w:rPr>
          <w:sz w:val="27"/>
          <w:szCs w:val="27"/>
        </w:rPr>
        <w:t>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1118E" w:rsidRPr="0034546D" w:rsidRDefault="0011118E" w:rsidP="0011118E">
      <w:pPr>
        <w:autoSpaceDE w:val="0"/>
        <w:autoSpaceDN w:val="0"/>
        <w:adjustRightInd w:val="0"/>
        <w:spacing w:line="240" w:lineRule="auto"/>
        <w:jc w:val="both"/>
        <w:rPr>
          <w:sz w:val="27"/>
          <w:szCs w:val="27"/>
        </w:rPr>
      </w:pPr>
      <w:r w:rsidRPr="0034546D">
        <w:rPr>
          <w:sz w:val="27"/>
          <w:szCs w:val="27"/>
        </w:rPr>
        <w:t>- в налогооблагаемой базе в виде исключения объёмных и стоимостных показателей, облагаемых по ставке 0;</w:t>
      </w:r>
    </w:p>
    <w:p w:rsidR="0011118E" w:rsidRPr="0034546D" w:rsidRDefault="0011118E" w:rsidP="0011118E">
      <w:pPr>
        <w:autoSpaceDE w:val="0"/>
        <w:autoSpaceDN w:val="0"/>
        <w:adjustRightInd w:val="0"/>
        <w:spacing w:line="240" w:lineRule="auto"/>
        <w:jc w:val="both"/>
        <w:rPr>
          <w:sz w:val="27"/>
          <w:szCs w:val="27"/>
        </w:rPr>
      </w:pPr>
      <w:r w:rsidRPr="0034546D">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1118E" w:rsidRPr="0034546D" w:rsidRDefault="0011118E" w:rsidP="0011118E">
      <w:pPr>
        <w:spacing w:line="240" w:lineRule="auto"/>
        <w:jc w:val="both"/>
        <w:rPr>
          <w:sz w:val="27"/>
          <w:szCs w:val="27"/>
        </w:rPr>
      </w:pPr>
      <w:r w:rsidRPr="0034546D">
        <w:rPr>
          <w:sz w:val="27"/>
          <w:szCs w:val="27"/>
        </w:rPr>
        <w:t>Объём выпадающих доходов определяется в рамках прописанного алгоритма расчёта прогнозного объёма поступлений налога.</w:t>
      </w:r>
    </w:p>
    <w:p w:rsidR="005B6A58" w:rsidRPr="00764AC7" w:rsidRDefault="0011118E" w:rsidP="00764AC7">
      <w:pPr>
        <w:spacing w:line="240" w:lineRule="auto"/>
        <w:jc w:val="both"/>
        <w:rPr>
          <w:sz w:val="27"/>
          <w:szCs w:val="27"/>
          <w:highlight w:val="yellow"/>
        </w:rPr>
      </w:pPr>
      <w:r w:rsidRPr="0034546D">
        <w:rPr>
          <w:sz w:val="27"/>
          <w:szCs w:val="27"/>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w:t>
      </w:r>
      <w:r>
        <w:rPr>
          <w:sz w:val="27"/>
          <w:szCs w:val="27"/>
        </w:rPr>
        <w:t xml:space="preserve">м в соответствии со статьями БК </w:t>
      </w:r>
      <w:r w:rsidRPr="0034546D">
        <w:rPr>
          <w:sz w:val="27"/>
          <w:szCs w:val="27"/>
        </w:rPr>
        <w:t>РФ</w:t>
      </w:r>
      <w:r w:rsidR="000427B4" w:rsidRPr="0011118E">
        <w:rPr>
          <w:sz w:val="27"/>
          <w:szCs w:val="27"/>
        </w:rPr>
        <w:t>.</w:t>
      </w:r>
    </w:p>
    <w:p w:rsidR="005A705B" w:rsidRPr="00FD27F9" w:rsidRDefault="005A705B" w:rsidP="00C25DCA">
      <w:pPr>
        <w:pStyle w:val="3"/>
        <w:numPr>
          <w:ilvl w:val="1"/>
          <w:numId w:val="8"/>
        </w:numPr>
        <w:tabs>
          <w:tab w:val="left" w:pos="709"/>
        </w:tabs>
        <w:spacing w:before="0" w:after="120" w:line="240" w:lineRule="auto"/>
        <w:ind w:left="0" w:firstLine="0"/>
        <w:jc w:val="center"/>
        <w:rPr>
          <w:rFonts w:ascii="Times New Roman" w:eastAsia="MS Gothic" w:hAnsi="Times New Roman"/>
          <w:sz w:val="27"/>
          <w:szCs w:val="27"/>
        </w:rPr>
      </w:pPr>
      <w:bookmarkStart w:id="115" w:name="_Toc226470197"/>
      <w:r w:rsidRPr="00FD27F9">
        <w:rPr>
          <w:rFonts w:ascii="Times New Roman" w:eastAsia="MS Gothic" w:hAnsi="Times New Roman"/>
          <w:sz w:val="27"/>
          <w:szCs w:val="27"/>
        </w:rPr>
        <w:lastRenderedPageBreak/>
        <w:t xml:space="preserve">Сборы за пользование объектами животного мира и за пользование объектами водных биологических ресурсов </w:t>
      </w:r>
      <w:r w:rsidR="00FD27F9">
        <w:rPr>
          <w:rFonts w:eastAsia="MS Gothic"/>
          <w:i/>
          <w:sz w:val="27"/>
          <w:szCs w:val="27"/>
        </w:rPr>
        <w:br/>
      </w:r>
      <w:r w:rsidRPr="00FD27F9">
        <w:rPr>
          <w:rFonts w:ascii="Times New Roman" w:eastAsia="MS Gothic" w:hAnsi="Times New Roman"/>
          <w:sz w:val="27"/>
          <w:szCs w:val="27"/>
        </w:rPr>
        <w:t>182 1 07 04000 01 0000 110</w:t>
      </w:r>
      <w:bookmarkEnd w:id="115"/>
    </w:p>
    <w:p w:rsidR="005A705B" w:rsidRPr="00C25DCA" w:rsidRDefault="005A705B" w:rsidP="005A705B">
      <w:pPr>
        <w:spacing w:line="240" w:lineRule="auto"/>
        <w:ind w:firstLine="708"/>
        <w:jc w:val="both"/>
        <w:rPr>
          <w:sz w:val="27"/>
          <w:szCs w:val="27"/>
        </w:rPr>
      </w:pPr>
      <w:r w:rsidRPr="00C25DCA">
        <w:rPr>
          <w:sz w:val="27"/>
          <w:szCs w:val="27"/>
        </w:rPr>
        <w:t xml:space="preserve">Расчёт прогноза поступления доходов в </w:t>
      </w:r>
      <w:r w:rsidR="0055418A" w:rsidRPr="00101229">
        <w:rPr>
          <w:rFonts w:eastAsia="Times New Roman"/>
          <w:sz w:val="27"/>
          <w:szCs w:val="27"/>
          <w:lang w:eastAsia="ru-RU"/>
        </w:rPr>
        <w:t>консолидированный бюджет Ростовской области</w:t>
      </w:r>
      <w:r w:rsidRPr="00C25DCA">
        <w:rPr>
          <w:sz w:val="27"/>
          <w:szCs w:val="27"/>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5A705B" w:rsidRPr="00C25DCA" w:rsidRDefault="005A705B" w:rsidP="005A705B">
      <w:pPr>
        <w:spacing w:line="240" w:lineRule="auto"/>
        <w:ind w:firstLine="708"/>
        <w:jc w:val="both"/>
        <w:rPr>
          <w:sz w:val="27"/>
          <w:szCs w:val="27"/>
        </w:rPr>
      </w:pPr>
      <w:r w:rsidRPr="00C25DCA">
        <w:rPr>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5A705B" w:rsidRPr="00C25DCA" w:rsidRDefault="005A705B" w:rsidP="005A705B">
      <w:pPr>
        <w:spacing w:line="240" w:lineRule="auto"/>
        <w:ind w:firstLine="708"/>
        <w:jc w:val="both"/>
        <w:rPr>
          <w:sz w:val="27"/>
          <w:szCs w:val="27"/>
        </w:rPr>
      </w:pPr>
      <w:r w:rsidRPr="00C25DCA">
        <w:rPr>
          <w:sz w:val="27"/>
          <w:szCs w:val="27"/>
        </w:rPr>
        <w:t xml:space="preserve">Прогноз объёма поступлений по сборам осуществляется отдельно по каждому виду. </w:t>
      </w:r>
    </w:p>
    <w:p w:rsidR="005A705B" w:rsidRPr="00C25DCA" w:rsidRDefault="005A705B" w:rsidP="005A705B">
      <w:pPr>
        <w:spacing w:line="240" w:lineRule="auto"/>
        <w:ind w:firstLine="708"/>
        <w:jc w:val="both"/>
        <w:rPr>
          <w:sz w:val="27"/>
          <w:szCs w:val="27"/>
        </w:rPr>
      </w:pPr>
      <w:r w:rsidRPr="00C25DCA">
        <w:rPr>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5A705B" w:rsidRPr="00E574B6" w:rsidRDefault="005A705B" w:rsidP="00C25DCA">
      <w:pPr>
        <w:spacing w:line="240" w:lineRule="auto"/>
        <w:ind w:firstLine="0"/>
        <w:jc w:val="both"/>
        <w:rPr>
          <w:sz w:val="27"/>
          <w:szCs w:val="27"/>
          <w:highlight w:val="yellow"/>
        </w:rPr>
      </w:pPr>
      <w:r w:rsidRPr="00C25DCA">
        <w:rPr>
          <w:sz w:val="27"/>
          <w:szCs w:val="27"/>
        </w:rPr>
        <w:t xml:space="preserve"> - </w:t>
      </w:r>
      <w:r w:rsidR="00C25DCA" w:rsidRPr="00C25DCA">
        <w:rPr>
          <w:sz w:val="27"/>
          <w:szCs w:val="27"/>
        </w:rPr>
        <w:t>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биологических ресурсов, сложившиеся за предыдущие периоды</w:t>
      </w:r>
      <w:r w:rsidRPr="00C25DCA">
        <w:rPr>
          <w:sz w:val="27"/>
          <w:szCs w:val="27"/>
        </w:rPr>
        <w:t>;</w:t>
      </w:r>
    </w:p>
    <w:p w:rsidR="005A705B" w:rsidRPr="00C25DCA" w:rsidRDefault="005A705B" w:rsidP="005A705B">
      <w:pPr>
        <w:spacing w:line="240" w:lineRule="auto"/>
        <w:ind w:firstLine="0"/>
        <w:jc w:val="both"/>
        <w:rPr>
          <w:sz w:val="27"/>
          <w:szCs w:val="27"/>
        </w:rPr>
      </w:pPr>
      <w:r w:rsidRPr="00C25DCA">
        <w:rPr>
          <w:sz w:val="27"/>
          <w:szCs w:val="27"/>
        </w:rPr>
        <w:t xml:space="preserve">- </w:t>
      </w:r>
      <w:r w:rsidR="00C25DCA" w:rsidRPr="00C25DCA">
        <w:rPr>
          <w:sz w:val="27"/>
          <w:szCs w:val="27"/>
        </w:rPr>
        <w:t>динамика фактических поступлений по сбору в разрезе КБК по видам водных биологических ресурсов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r w:rsidRPr="00C25DCA">
        <w:rPr>
          <w:sz w:val="27"/>
          <w:szCs w:val="27"/>
        </w:rPr>
        <w:t>;</w:t>
      </w:r>
    </w:p>
    <w:p w:rsidR="005A705B" w:rsidRPr="00C25DCA" w:rsidRDefault="005A705B" w:rsidP="005A705B">
      <w:pPr>
        <w:spacing w:line="240" w:lineRule="auto"/>
        <w:ind w:firstLine="0"/>
        <w:jc w:val="both"/>
        <w:rPr>
          <w:sz w:val="27"/>
          <w:szCs w:val="27"/>
        </w:rPr>
      </w:pPr>
      <w:r w:rsidRPr="00C25DCA">
        <w:rPr>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5A705B" w:rsidRPr="00C25DCA" w:rsidRDefault="005A705B" w:rsidP="005A705B">
      <w:pPr>
        <w:spacing w:line="240" w:lineRule="auto"/>
        <w:ind w:firstLine="0"/>
        <w:jc w:val="both"/>
        <w:rPr>
          <w:sz w:val="27"/>
          <w:szCs w:val="27"/>
        </w:rPr>
      </w:pPr>
      <w:r w:rsidRPr="00C25DCA">
        <w:rPr>
          <w:sz w:val="27"/>
          <w:szCs w:val="27"/>
        </w:rPr>
        <w:t>- изменения в законодательстве;</w:t>
      </w:r>
    </w:p>
    <w:p w:rsidR="005A705B" w:rsidRPr="00C25DCA" w:rsidRDefault="005A705B" w:rsidP="005A705B">
      <w:pPr>
        <w:spacing w:line="240" w:lineRule="auto"/>
        <w:ind w:firstLine="0"/>
        <w:jc w:val="both"/>
        <w:rPr>
          <w:sz w:val="27"/>
          <w:szCs w:val="27"/>
        </w:rPr>
      </w:pPr>
      <w:r w:rsidRPr="00C25DCA">
        <w:rPr>
          <w:sz w:val="27"/>
          <w:szCs w:val="27"/>
        </w:rPr>
        <w:t>- иные факторы.</w:t>
      </w:r>
    </w:p>
    <w:p w:rsidR="005A705B" w:rsidRPr="00EC4D76" w:rsidRDefault="005A705B" w:rsidP="005A705B">
      <w:pPr>
        <w:spacing w:line="240" w:lineRule="auto"/>
        <w:ind w:firstLine="708"/>
        <w:jc w:val="both"/>
        <w:rPr>
          <w:sz w:val="27"/>
          <w:szCs w:val="27"/>
        </w:rPr>
      </w:pPr>
      <w:r w:rsidRPr="00EC4D76">
        <w:rPr>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w:t>
      </w:r>
      <w:r w:rsidR="00D176DF" w:rsidRPr="00EC4D76">
        <w:rPr>
          <w:sz w:val="27"/>
          <w:szCs w:val="27"/>
        </w:rPr>
        <w:t>ставки сбора в соответствии с п</w:t>
      </w:r>
      <w:r w:rsidRPr="00EC4D76">
        <w:rPr>
          <w:sz w:val="27"/>
          <w:szCs w:val="27"/>
        </w:rPr>
        <w:t xml:space="preserve">. 7 ст. 333.3 НК РФ. </w:t>
      </w:r>
    </w:p>
    <w:p w:rsidR="005A705B" w:rsidRPr="00EC4D76" w:rsidRDefault="005A705B" w:rsidP="00EC4D76">
      <w:pPr>
        <w:spacing w:line="240" w:lineRule="auto"/>
        <w:ind w:firstLine="708"/>
        <w:jc w:val="both"/>
        <w:rPr>
          <w:sz w:val="27"/>
          <w:szCs w:val="27"/>
        </w:rPr>
      </w:pPr>
      <w:r w:rsidRPr="00EC4D76">
        <w:rPr>
          <w:sz w:val="27"/>
          <w:szCs w:val="27"/>
        </w:rPr>
        <w:t>Расчёт прогнозного объёма поступлений сбора за пользование объектами водных биологических ресурсов в разрезе КБК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объектов и других показателей.</w:t>
      </w:r>
    </w:p>
    <w:p w:rsidR="005A705B" w:rsidRPr="00EC4D76" w:rsidRDefault="005A705B" w:rsidP="00EC4D76">
      <w:pPr>
        <w:spacing w:line="240" w:lineRule="auto"/>
        <w:ind w:firstLine="708"/>
        <w:jc w:val="both"/>
        <w:rPr>
          <w:sz w:val="27"/>
          <w:szCs w:val="27"/>
        </w:rPr>
      </w:pPr>
      <w:r w:rsidRPr="00EC4D76">
        <w:rPr>
          <w:sz w:val="27"/>
          <w:szCs w:val="27"/>
        </w:rPr>
        <w:lastRenderedPageBreak/>
        <w:t>Прогнозный объём поступлений сбора за пользование объектами водных биологических ресурсов в разрезе КБК по видам объектов (ВБР), определяется исходя из следующего алгоритма расчёта:</w:t>
      </w:r>
    </w:p>
    <w:p w:rsidR="005A705B" w:rsidRPr="00E574B6" w:rsidRDefault="005A705B" w:rsidP="005A705B">
      <w:pPr>
        <w:spacing w:line="240" w:lineRule="auto"/>
        <w:ind w:firstLine="0"/>
        <w:jc w:val="center"/>
        <w:rPr>
          <w:b/>
          <w:sz w:val="27"/>
          <w:szCs w:val="27"/>
          <w:highlight w:val="yellow"/>
        </w:rPr>
      </w:pPr>
      <w:r w:rsidRPr="00803502">
        <w:rPr>
          <w:b/>
          <w:sz w:val="27"/>
          <w:szCs w:val="27"/>
        </w:rPr>
        <w:t xml:space="preserve">ВБР </w:t>
      </w:r>
      <w:r w:rsidRPr="00803502">
        <w:rPr>
          <w:b/>
          <w:i/>
          <w:sz w:val="27"/>
          <w:szCs w:val="27"/>
          <w:vertAlign w:val="subscript"/>
        </w:rPr>
        <w:t>прогноз.</w:t>
      </w:r>
      <w:r w:rsidRPr="00803502">
        <w:rPr>
          <w:b/>
          <w:sz w:val="27"/>
          <w:szCs w:val="27"/>
        </w:rPr>
        <w:t xml:space="preserve"> = ∑ (V</w:t>
      </w:r>
      <w:r w:rsidRPr="00803502">
        <w:rPr>
          <w:b/>
          <w:sz w:val="27"/>
          <w:szCs w:val="27"/>
          <w:vertAlign w:val="subscript"/>
        </w:rPr>
        <w:t>разреш</w:t>
      </w:r>
      <w:r w:rsidRPr="00803502">
        <w:rPr>
          <w:b/>
          <w:sz w:val="27"/>
          <w:szCs w:val="27"/>
        </w:rPr>
        <w:t xml:space="preserve">. * S </w:t>
      </w:r>
      <w:r w:rsidRPr="00803502">
        <w:rPr>
          <w:b/>
          <w:sz w:val="20"/>
          <w:szCs w:val="20"/>
        </w:rPr>
        <w:t xml:space="preserve">ВБР </w:t>
      </w:r>
      <w:r w:rsidRPr="00803502">
        <w:rPr>
          <w:b/>
          <w:sz w:val="27"/>
          <w:szCs w:val="27"/>
          <w:vertAlign w:val="subscript"/>
        </w:rPr>
        <w:t>расчет.</w:t>
      </w:r>
      <w:r w:rsidRPr="00803502">
        <w:rPr>
          <w:b/>
          <w:sz w:val="27"/>
          <w:szCs w:val="27"/>
        </w:rPr>
        <w:t>) (+/-) F,</w:t>
      </w:r>
    </w:p>
    <w:p w:rsidR="005A705B" w:rsidRPr="00803502" w:rsidRDefault="005A705B" w:rsidP="005A705B">
      <w:pPr>
        <w:spacing w:line="240" w:lineRule="auto"/>
        <w:ind w:firstLine="0"/>
        <w:jc w:val="both"/>
        <w:rPr>
          <w:sz w:val="27"/>
          <w:szCs w:val="27"/>
        </w:rPr>
      </w:pPr>
      <w:r w:rsidRPr="00803502">
        <w:rPr>
          <w:sz w:val="27"/>
          <w:szCs w:val="27"/>
        </w:rPr>
        <w:t>где:</w:t>
      </w:r>
    </w:p>
    <w:p w:rsidR="005A705B" w:rsidRPr="00803502" w:rsidRDefault="005A705B" w:rsidP="005A705B">
      <w:pPr>
        <w:spacing w:line="240" w:lineRule="auto"/>
        <w:ind w:firstLine="0"/>
        <w:jc w:val="both"/>
        <w:rPr>
          <w:sz w:val="27"/>
          <w:szCs w:val="27"/>
        </w:rPr>
      </w:pPr>
      <w:r w:rsidRPr="00803502">
        <w:rPr>
          <w:b/>
          <w:i/>
          <w:sz w:val="27"/>
          <w:szCs w:val="27"/>
        </w:rPr>
        <w:t>V</w:t>
      </w:r>
      <w:r w:rsidRPr="00803502">
        <w:rPr>
          <w:b/>
          <w:i/>
          <w:sz w:val="27"/>
          <w:szCs w:val="27"/>
          <w:vertAlign w:val="subscript"/>
        </w:rPr>
        <w:t>разреш.</w:t>
      </w:r>
      <w:r w:rsidRPr="00803502">
        <w:rPr>
          <w:sz w:val="27"/>
          <w:szCs w:val="27"/>
          <w:vertAlign w:val="subscript"/>
        </w:rPr>
        <w:t xml:space="preserve"> </w:t>
      </w:r>
      <w:r w:rsidRPr="00803502">
        <w:rPr>
          <w:sz w:val="27"/>
          <w:szCs w:val="27"/>
        </w:rPr>
        <w:t>– прогнозируемое количество полученных разрешений по видам объектов, штук;</w:t>
      </w:r>
    </w:p>
    <w:p w:rsidR="005A705B" w:rsidRPr="00E574B6" w:rsidRDefault="005A705B" w:rsidP="005A705B">
      <w:pPr>
        <w:spacing w:line="240" w:lineRule="auto"/>
        <w:ind w:firstLine="0"/>
        <w:jc w:val="both"/>
        <w:rPr>
          <w:sz w:val="27"/>
          <w:szCs w:val="27"/>
          <w:highlight w:val="yellow"/>
        </w:rPr>
      </w:pPr>
      <w:r w:rsidRPr="00803502">
        <w:rPr>
          <w:b/>
          <w:i/>
          <w:sz w:val="27"/>
          <w:szCs w:val="27"/>
        </w:rPr>
        <w:t xml:space="preserve">S </w:t>
      </w:r>
      <w:r w:rsidRPr="00803502">
        <w:rPr>
          <w:b/>
          <w:i/>
          <w:sz w:val="22"/>
        </w:rPr>
        <w:t xml:space="preserve">ВБР </w:t>
      </w:r>
      <w:r w:rsidRPr="00803502">
        <w:rPr>
          <w:b/>
          <w:i/>
          <w:sz w:val="27"/>
          <w:szCs w:val="27"/>
          <w:vertAlign w:val="subscript"/>
        </w:rPr>
        <w:t>расчет.</w:t>
      </w:r>
      <w:r w:rsidRPr="00803502">
        <w:rPr>
          <w:sz w:val="27"/>
          <w:szCs w:val="27"/>
        </w:rPr>
        <w:t xml:space="preserve"> – средняя расчетная ставка сбора в разрезе КБК, предусмотренная для конкретного вида объектов, тыс. рублей /1 разрешение;</w:t>
      </w:r>
    </w:p>
    <w:p w:rsidR="005A705B" w:rsidRPr="00803502" w:rsidRDefault="005A705B" w:rsidP="005A705B">
      <w:pPr>
        <w:spacing w:line="240" w:lineRule="auto"/>
        <w:ind w:firstLine="0"/>
        <w:jc w:val="both"/>
        <w:rPr>
          <w:sz w:val="27"/>
          <w:szCs w:val="27"/>
        </w:rPr>
      </w:pPr>
      <w:r w:rsidRPr="00803502">
        <w:rPr>
          <w:b/>
          <w:sz w:val="27"/>
          <w:szCs w:val="27"/>
        </w:rPr>
        <w:t>F</w:t>
      </w:r>
      <w:r w:rsidRPr="00803502">
        <w:rPr>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A705B" w:rsidRPr="00750059" w:rsidRDefault="005A705B" w:rsidP="005A705B">
      <w:pPr>
        <w:spacing w:line="240" w:lineRule="auto"/>
        <w:ind w:firstLine="708"/>
        <w:jc w:val="both"/>
        <w:rPr>
          <w:sz w:val="27"/>
          <w:szCs w:val="27"/>
        </w:rPr>
      </w:pPr>
      <w:r w:rsidRPr="00750059">
        <w:rPr>
          <w:sz w:val="27"/>
          <w:szCs w:val="27"/>
        </w:rPr>
        <w:t xml:space="preserve">Средняя расчетная ставка сбора в разрезе КБК по конкретному виду объектов </w:t>
      </w:r>
      <w:r w:rsidR="00803502" w:rsidRPr="00750059">
        <w:rPr>
          <w:sz w:val="27"/>
          <w:szCs w:val="27"/>
        </w:rPr>
        <w:t xml:space="preserve">   </w:t>
      </w:r>
      <w:r w:rsidRPr="00750059">
        <w:rPr>
          <w:sz w:val="27"/>
          <w:szCs w:val="27"/>
        </w:rPr>
        <w:t>(</w:t>
      </w:r>
      <w:r w:rsidRPr="00750059">
        <w:rPr>
          <w:b/>
          <w:sz w:val="27"/>
          <w:szCs w:val="27"/>
        </w:rPr>
        <w:t xml:space="preserve">S </w:t>
      </w:r>
      <w:r w:rsidRPr="00750059">
        <w:rPr>
          <w:b/>
          <w:sz w:val="20"/>
          <w:szCs w:val="20"/>
        </w:rPr>
        <w:t>ВБР</w:t>
      </w:r>
      <w:r w:rsidRPr="00750059">
        <w:rPr>
          <w:b/>
          <w:sz w:val="27"/>
          <w:szCs w:val="27"/>
        </w:rPr>
        <w:t xml:space="preserve"> </w:t>
      </w:r>
      <w:r w:rsidRPr="00750059">
        <w:rPr>
          <w:b/>
          <w:sz w:val="27"/>
          <w:szCs w:val="27"/>
          <w:vertAlign w:val="subscript"/>
        </w:rPr>
        <w:t>расчет.</w:t>
      </w:r>
      <w:r w:rsidRPr="00750059">
        <w:rPr>
          <w:sz w:val="27"/>
          <w:szCs w:val="27"/>
        </w:rPr>
        <w:t xml:space="preserve">) рассчитывается как частное от деления суммы сбора, подлежащей уплате в бюджет по данному виду объектов за предыдущий период </w:t>
      </w:r>
      <w:r w:rsidRPr="00750059">
        <w:rPr>
          <w:b/>
          <w:sz w:val="27"/>
          <w:szCs w:val="27"/>
        </w:rPr>
        <w:t>(ВБР</w:t>
      </w:r>
      <w:r w:rsidRPr="00750059">
        <w:rPr>
          <w:sz w:val="27"/>
          <w:szCs w:val="27"/>
        </w:rPr>
        <w:t xml:space="preserve"> </w:t>
      </w:r>
      <w:r w:rsidRPr="00750059">
        <w:rPr>
          <w:b/>
          <w:i/>
          <w:sz w:val="27"/>
          <w:szCs w:val="27"/>
          <w:vertAlign w:val="subscript"/>
        </w:rPr>
        <w:t>пред. период</w:t>
      </w:r>
      <w:r w:rsidRPr="00750059">
        <w:rPr>
          <w:sz w:val="27"/>
          <w:szCs w:val="27"/>
        </w:rPr>
        <w:t>) на общее количество полученных разрешений за предыдущий период (Vразреш. пред. период) по конкретному виду объектов.</w:t>
      </w:r>
    </w:p>
    <w:p w:rsidR="005A705B" w:rsidRPr="00750059" w:rsidRDefault="005A705B" w:rsidP="005A705B">
      <w:pPr>
        <w:spacing w:before="120" w:after="120" w:line="240" w:lineRule="auto"/>
        <w:ind w:firstLine="0"/>
        <w:jc w:val="center"/>
        <w:rPr>
          <w:b/>
          <w:sz w:val="27"/>
          <w:szCs w:val="27"/>
        </w:rPr>
      </w:pPr>
      <w:r w:rsidRPr="00750059">
        <w:rPr>
          <w:b/>
          <w:sz w:val="27"/>
          <w:szCs w:val="27"/>
        </w:rPr>
        <w:t xml:space="preserve">S </w:t>
      </w:r>
      <w:r w:rsidRPr="00750059">
        <w:rPr>
          <w:b/>
          <w:sz w:val="20"/>
          <w:szCs w:val="20"/>
        </w:rPr>
        <w:t>ВБР</w:t>
      </w:r>
      <w:r w:rsidRPr="00750059">
        <w:rPr>
          <w:b/>
          <w:sz w:val="27"/>
          <w:szCs w:val="27"/>
        </w:rPr>
        <w:t xml:space="preserve"> </w:t>
      </w:r>
      <w:r w:rsidRPr="00750059">
        <w:rPr>
          <w:b/>
          <w:i/>
          <w:sz w:val="27"/>
          <w:szCs w:val="27"/>
          <w:vertAlign w:val="subscript"/>
        </w:rPr>
        <w:t>расчет.</w:t>
      </w:r>
      <w:r w:rsidRPr="00750059">
        <w:rPr>
          <w:b/>
          <w:sz w:val="27"/>
          <w:szCs w:val="27"/>
        </w:rPr>
        <w:t xml:space="preserve"> = (ВБР </w:t>
      </w:r>
      <w:r w:rsidRPr="00750059">
        <w:rPr>
          <w:b/>
          <w:i/>
          <w:sz w:val="27"/>
          <w:szCs w:val="27"/>
          <w:vertAlign w:val="subscript"/>
        </w:rPr>
        <w:t>пред. период</w:t>
      </w:r>
      <w:r w:rsidRPr="00750059">
        <w:rPr>
          <w:b/>
          <w:sz w:val="27"/>
          <w:szCs w:val="27"/>
        </w:rPr>
        <w:t xml:space="preserve"> ÷ V</w:t>
      </w:r>
      <w:r w:rsidRPr="00750059">
        <w:rPr>
          <w:b/>
          <w:i/>
          <w:sz w:val="27"/>
          <w:szCs w:val="27"/>
          <w:vertAlign w:val="subscript"/>
        </w:rPr>
        <w:t>разреш. пред. период</w:t>
      </w:r>
      <w:r w:rsidRPr="00750059">
        <w:rPr>
          <w:b/>
          <w:sz w:val="27"/>
          <w:szCs w:val="27"/>
        </w:rPr>
        <w:t>)</w:t>
      </w:r>
    </w:p>
    <w:p w:rsidR="005A705B" w:rsidRPr="00750059" w:rsidRDefault="005A705B" w:rsidP="005A705B">
      <w:pPr>
        <w:spacing w:line="240" w:lineRule="auto"/>
        <w:ind w:firstLine="708"/>
        <w:jc w:val="both"/>
        <w:rPr>
          <w:sz w:val="27"/>
          <w:szCs w:val="27"/>
        </w:rPr>
      </w:pPr>
      <w:r w:rsidRPr="00750059">
        <w:rPr>
          <w:sz w:val="27"/>
          <w:szCs w:val="27"/>
        </w:rPr>
        <w:t>При этом, количество полученных разрешений за предыдущий период (Vразреш. пред. период) рассчитывается отдельно в разрезе КБК по каждому виду объектов путём умножения расчётного удельного веса суммы сбора, подлежащей уплате в бюджет, по конкретному КБК вида объектов в общей сумме сбора, подлежащей уплате в бюджет, на общее количество разрешений (из показателей отчёта по форме № 5-ВБР).</w:t>
      </w:r>
    </w:p>
    <w:p w:rsidR="00750059" w:rsidRPr="00750059" w:rsidRDefault="005A705B"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16" w:name="_Toc226470198"/>
      <w:r w:rsidRPr="00750059">
        <w:rPr>
          <w:rFonts w:ascii="Times New Roman" w:eastAsia="MS Gothic" w:hAnsi="Times New Roman"/>
          <w:i/>
          <w:sz w:val="27"/>
          <w:szCs w:val="27"/>
        </w:rPr>
        <w:t>Сбор за пользование объектами животного мира</w:t>
      </w:r>
      <w:bookmarkEnd w:id="116"/>
      <w:r w:rsidR="00FF1CAF" w:rsidRPr="00750059">
        <w:rPr>
          <w:rFonts w:ascii="Times New Roman" w:eastAsia="MS Gothic" w:hAnsi="Times New Roman"/>
          <w:i/>
          <w:sz w:val="27"/>
          <w:szCs w:val="27"/>
        </w:rPr>
        <w:t xml:space="preserve"> </w:t>
      </w:r>
    </w:p>
    <w:p w:rsidR="005A705B" w:rsidRPr="00750059" w:rsidRDefault="005A705B" w:rsidP="00750059">
      <w:pPr>
        <w:pStyle w:val="3"/>
        <w:tabs>
          <w:tab w:val="left" w:pos="993"/>
        </w:tabs>
        <w:spacing w:before="120" w:after="120" w:line="240" w:lineRule="auto"/>
        <w:jc w:val="center"/>
        <w:rPr>
          <w:rFonts w:ascii="Times New Roman" w:eastAsia="MS Gothic" w:hAnsi="Times New Roman"/>
          <w:i/>
          <w:sz w:val="27"/>
          <w:szCs w:val="27"/>
        </w:rPr>
      </w:pPr>
      <w:bookmarkStart w:id="117" w:name="_Toc226470199"/>
      <w:r w:rsidRPr="00750059">
        <w:rPr>
          <w:rFonts w:ascii="Times New Roman" w:eastAsia="MS Gothic" w:hAnsi="Times New Roman"/>
          <w:i/>
          <w:sz w:val="27"/>
          <w:szCs w:val="27"/>
        </w:rPr>
        <w:t>182 1 07 04010 01 0000 110</w:t>
      </w:r>
      <w:bookmarkEnd w:id="117"/>
    </w:p>
    <w:p w:rsidR="005A705B" w:rsidRPr="00750059" w:rsidRDefault="005A705B" w:rsidP="002D24A7">
      <w:pPr>
        <w:spacing w:line="240" w:lineRule="auto"/>
        <w:ind w:firstLine="708"/>
        <w:jc w:val="both"/>
        <w:rPr>
          <w:sz w:val="27"/>
          <w:szCs w:val="27"/>
        </w:rPr>
      </w:pPr>
      <w:r w:rsidRPr="00750059">
        <w:rPr>
          <w:sz w:val="27"/>
          <w:szCs w:val="27"/>
        </w:rPr>
        <w:t xml:space="preserve">Прогноз поступления доходов в </w:t>
      </w:r>
      <w:r w:rsidR="0055418A" w:rsidRPr="00101229">
        <w:rPr>
          <w:rFonts w:eastAsia="Times New Roman"/>
          <w:sz w:val="27"/>
          <w:szCs w:val="27"/>
          <w:lang w:eastAsia="ru-RU"/>
        </w:rPr>
        <w:t>консолидированный бюджет Ростовской области</w:t>
      </w:r>
      <w:r w:rsidRPr="00750059">
        <w:rPr>
          <w:sz w:val="27"/>
          <w:szCs w:val="27"/>
        </w:rPr>
        <w:t xml:space="preserve">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5A705B" w:rsidRPr="00FD27F9" w:rsidRDefault="005A705B" w:rsidP="00750059">
      <w:pPr>
        <w:pStyle w:val="3"/>
        <w:numPr>
          <w:ilvl w:val="2"/>
          <w:numId w:val="8"/>
        </w:numPr>
        <w:tabs>
          <w:tab w:val="left" w:pos="993"/>
        </w:tabs>
        <w:spacing w:before="120" w:after="120" w:line="240" w:lineRule="auto"/>
        <w:ind w:left="0" w:firstLine="0"/>
        <w:jc w:val="center"/>
        <w:rPr>
          <w:rFonts w:ascii="Times New Roman" w:eastAsia="MS Gothic" w:hAnsi="Times New Roman"/>
          <w:i/>
          <w:sz w:val="27"/>
          <w:szCs w:val="27"/>
        </w:rPr>
      </w:pPr>
      <w:bookmarkStart w:id="118" w:name="_Toc226470200"/>
      <w:r w:rsidRPr="00FD27F9">
        <w:rPr>
          <w:rFonts w:ascii="Times New Roman" w:eastAsia="MS Gothic" w:hAnsi="Times New Roman"/>
          <w:i/>
          <w:sz w:val="27"/>
          <w:szCs w:val="27"/>
        </w:rPr>
        <w:t xml:space="preserve">Сбор за пользование объектами водных биологических ресурсов (исключая внутренние водные объекты) </w:t>
      </w:r>
      <w:r w:rsidR="00FD27F9">
        <w:rPr>
          <w:rFonts w:eastAsia="MS Gothic"/>
          <w:i/>
          <w:sz w:val="27"/>
          <w:szCs w:val="27"/>
        </w:rPr>
        <w:br/>
      </w:r>
      <w:r w:rsidRPr="00FD27F9">
        <w:rPr>
          <w:rFonts w:ascii="Times New Roman" w:eastAsia="MS Gothic" w:hAnsi="Times New Roman"/>
          <w:i/>
          <w:sz w:val="27"/>
          <w:szCs w:val="27"/>
        </w:rPr>
        <w:t>182 1 07 04020 01 0000 110</w:t>
      </w:r>
      <w:bookmarkEnd w:id="118"/>
    </w:p>
    <w:p w:rsidR="005A705B" w:rsidRDefault="005A705B" w:rsidP="00C07EAD">
      <w:pPr>
        <w:spacing w:line="240" w:lineRule="auto"/>
        <w:ind w:firstLine="708"/>
        <w:jc w:val="both"/>
        <w:rPr>
          <w:sz w:val="27"/>
          <w:szCs w:val="27"/>
        </w:rPr>
      </w:pPr>
      <w:r w:rsidRPr="00750059">
        <w:rPr>
          <w:sz w:val="27"/>
          <w:szCs w:val="27"/>
        </w:rPr>
        <w:t xml:space="preserve">Расчёт прогноза поступления доходов в </w:t>
      </w:r>
      <w:r w:rsidR="0055418A" w:rsidRPr="00101229">
        <w:rPr>
          <w:rFonts w:eastAsia="Times New Roman"/>
          <w:sz w:val="27"/>
          <w:szCs w:val="27"/>
          <w:lang w:eastAsia="ru-RU"/>
        </w:rPr>
        <w:t>консолидированный бюджет Ростовской области</w:t>
      </w:r>
      <w:r w:rsidRPr="00750059">
        <w:rPr>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FD27F9" w:rsidRPr="00750059" w:rsidRDefault="00FD27F9" w:rsidP="00C07EAD">
      <w:pPr>
        <w:spacing w:line="240" w:lineRule="auto"/>
        <w:ind w:firstLine="708"/>
        <w:jc w:val="both"/>
        <w:rPr>
          <w:sz w:val="27"/>
          <w:szCs w:val="27"/>
        </w:rPr>
      </w:pPr>
    </w:p>
    <w:p w:rsidR="005A705B" w:rsidRPr="00FD27F9" w:rsidRDefault="005A705B" w:rsidP="00750059">
      <w:pPr>
        <w:pStyle w:val="3"/>
        <w:numPr>
          <w:ilvl w:val="2"/>
          <w:numId w:val="8"/>
        </w:numPr>
        <w:tabs>
          <w:tab w:val="left" w:pos="993"/>
        </w:tabs>
        <w:spacing w:before="0" w:after="120" w:line="240" w:lineRule="auto"/>
        <w:ind w:left="0" w:firstLine="0"/>
        <w:jc w:val="center"/>
        <w:rPr>
          <w:rFonts w:ascii="Times New Roman" w:eastAsia="MS Gothic" w:hAnsi="Times New Roman"/>
          <w:i/>
          <w:sz w:val="27"/>
          <w:szCs w:val="27"/>
        </w:rPr>
      </w:pPr>
      <w:bookmarkStart w:id="119" w:name="_Toc226470201"/>
      <w:r w:rsidRPr="00FD27F9">
        <w:rPr>
          <w:rFonts w:ascii="Times New Roman" w:eastAsia="MS Gothic" w:hAnsi="Times New Roman"/>
          <w:i/>
          <w:sz w:val="27"/>
          <w:szCs w:val="27"/>
        </w:rPr>
        <w:lastRenderedPageBreak/>
        <w:t xml:space="preserve">Сбор за пользование объектами водных биологических ресурсов (по внутренним водным объектам) </w:t>
      </w:r>
      <w:r w:rsidR="00FD27F9">
        <w:rPr>
          <w:rFonts w:eastAsia="MS Gothic"/>
          <w:i/>
          <w:sz w:val="27"/>
          <w:szCs w:val="27"/>
        </w:rPr>
        <w:br/>
      </w:r>
      <w:r w:rsidRPr="00FD27F9">
        <w:rPr>
          <w:rFonts w:ascii="Times New Roman" w:eastAsia="MS Gothic" w:hAnsi="Times New Roman"/>
          <w:i/>
          <w:sz w:val="27"/>
          <w:szCs w:val="27"/>
        </w:rPr>
        <w:t>182 1 07 04030 01 0000 110</w:t>
      </w:r>
      <w:bookmarkEnd w:id="119"/>
    </w:p>
    <w:p w:rsidR="005A705B" w:rsidRPr="00750059" w:rsidRDefault="005A705B" w:rsidP="00695389">
      <w:pPr>
        <w:spacing w:line="240" w:lineRule="auto"/>
        <w:ind w:firstLine="708"/>
        <w:jc w:val="both"/>
        <w:rPr>
          <w:sz w:val="27"/>
          <w:szCs w:val="27"/>
        </w:rPr>
      </w:pPr>
      <w:r w:rsidRPr="00750059">
        <w:rPr>
          <w:sz w:val="27"/>
          <w:szCs w:val="27"/>
        </w:rPr>
        <w:t xml:space="preserve">Расчёт прогноза поступления доходов в </w:t>
      </w:r>
      <w:r w:rsidR="0055418A" w:rsidRPr="00101229">
        <w:rPr>
          <w:rFonts w:eastAsia="Times New Roman"/>
          <w:sz w:val="27"/>
          <w:szCs w:val="27"/>
          <w:lang w:eastAsia="ru-RU"/>
        </w:rPr>
        <w:t>консолидированный бюджет Ростовской области</w:t>
      </w:r>
      <w:r w:rsidRPr="00750059">
        <w:rPr>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A827D6" w:rsidRPr="006C0F65" w:rsidRDefault="00A827D6" w:rsidP="00FF1CAF">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120" w:name="_Toc226470202"/>
      <w:r w:rsidRPr="006C0F65">
        <w:rPr>
          <w:rFonts w:ascii="Times New Roman" w:eastAsia="MS Gothic" w:hAnsi="Times New Roman"/>
          <w:sz w:val="27"/>
          <w:szCs w:val="27"/>
        </w:rPr>
        <w:t xml:space="preserve">Государственная пошлина 182 1 08 </w:t>
      </w:r>
      <w:r w:rsidRPr="00A97189">
        <w:rPr>
          <w:rFonts w:ascii="Times New Roman" w:eastAsia="MS Gothic" w:hAnsi="Times New Roman"/>
          <w:sz w:val="27"/>
          <w:szCs w:val="27"/>
        </w:rPr>
        <w:t>00000 0</w:t>
      </w:r>
      <w:r w:rsidR="00A97189" w:rsidRPr="00A97189">
        <w:rPr>
          <w:rFonts w:ascii="Times New Roman" w:eastAsia="MS Gothic" w:hAnsi="Times New Roman"/>
          <w:sz w:val="27"/>
          <w:szCs w:val="27"/>
          <w:lang w:val="en-US"/>
        </w:rPr>
        <w:t>0</w:t>
      </w:r>
      <w:r w:rsidRPr="006C0F65">
        <w:rPr>
          <w:rFonts w:ascii="Times New Roman" w:eastAsia="MS Gothic" w:hAnsi="Times New Roman"/>
          <w:sz w:val="27"/>
          <w:szCs w:val="27"/>
        </w:rPr>
        <w:t xml:space="preserve"> 0000 000</w:t>
      </w:r>
      <w:bookmarkEnd w:id="120"/>
    </w:p>
    <w:p w:rsidR="00A827D6" w:rsidRPr="006C0F65" w:rsidRDefault="00A827D6" w:rsidP="00A827D6">
      <w:pPr>
        <w:spacing w:line="240" w:lineRule="auto"/>
        <w:jc w:val="both"/>
        <w:rPr>
          <w:sz w:val="27"/>
          <w:szCs w:val="27"/>
        </w:rPr>
      </w:pPr>
      <w:r w:rsidRPr="006C0F65">
        <w:rPr>
          <w:sz w:val="27"/>
          <w:szCs w:val="27"/>
        </w:rPr>
        <w:t xml:space="preserve">Расчёт прогноза поступления доходов в </w:t>
      </w:r>
      <w:r w:rsidRPr="006C0F65">
        <w:rPr>
          <w:rFonts w:eastAsia="Times New Roman"/>
          <w:sz w:val="27"/>
          <w:szCs w:val="27"/>
          <w:lang w:eastAsia="ru-RU"/>
        </w:rPr>
        <w:t>консолидированный бюджет Ростовской области</w:t>
      </w:r>
      <w:r w:rsidRPr="006C0F65">
        <w:rPr>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A827D6" w:rsidRPr="006C0F65" w:rsidRDefault="00A827D6" w:rsidP="00A827D6">
      <w:pPr>
        <w:spacing w:line="240" w:lineRule="auto"/>
        <w:jc w:val="both"/>
        <w:rPr>
          <w:sz w:val="27"/>
          <w:szCs w:val="27"/>
        </w:rPr>
      </w:pPr>
      <w:r w:rsidRPr="006C0F65">
        <w:rPr>
          <w:sz w:val="27"/>
          <w:szCs w:val="27"/>
        </w:rPr>
        <w:t>Прогноз поступлений по государственной пошлине производится отдельно по каждому виду государственной пошлины, в том числе, с учётом разбивки по группам подвидов доходов.</w:t>
      </w:r>
    </w:p>
    <w:p w:rsidR="00A827D6" w:rsidRPr="006C0F65" w:rsidRDefault="00A827D6" w:rsidP="00A827D6">
      <w:pPr>
        <w:spacing w:line="240" w:lineRule="auto"/>
        <w:jc w:val="both"/>
        <w:rPr>
          <w:sz w:val="27"/>
          <w:szCs w:val="27"/>
        </w:rPr>
      </w:pPr>
      <w:r w:rsidRPr="006C0F65">
        <w:rPr>
          <w:sz w:val="27"/>
          <w:szCs w:val="27"/>
        </w:rPr>
        <w:t xml:space="preserve">При расчете поступлений госпошлины в разрезе видов учитываются следующие факторы: </w:t>
      </w:r>
    </w:p>
    <w:p w:rsidR="00A827D6" w:rsidRPr="006C0F65" w:rsidRDefault="00A827D6" w:rsidP="00A827D6">
      <w:pPr>
        <w:spacing w:line="240" w:lineRule="auto"/>
        <w:jc w:val="both"/>
        <w:rPr>
          <w:sz w:val="27"/>
          <w:szCs w:val="27"/>
        </w:rPr>
      </w:pPr>
      <w:r w:rsidRPr="006C0F65">
        <w:rPr>
          <w:rFonts w:eastAsia="Times New Roman"/>
          <w:sz w:val="27"/>
          <w:szCs w:val="27"/>
          <w:lang w:eastAsia="ru-RU"/>
        </w:rPr>
        <w:t>–</w:t>
      </w:r>
      <w:r w:rsidRPr="006C0F65">
        <w:rPr>
          <w:sz w:val="27"/>
          <w:szCs w:val="27"/>
        </w:rPr>
        <w:t xml:space="preserve"> изменения в законодательстве;</w:t>
      </w:r>
    </w:p>
    <w:p w:rsidR="00A827D6" w:rsidRPr="006C0F65" w:rsidRDefault="00A827D6" w:rsidP="00A827D6">
      <w:pPr>
        <w:spacing w:line="240" w:lineRule="auto"/>
        <w:jc w:val="both"/>
        <w:rPr>
          <w:sz w:val="27"/>
          <w:szCs w:val="27"/>
        </w:rPr>
      </w:pPr>
      <w:r w:rsidRPr="006C0F65">
        <w:rPr>
          <w:rFonts w:eastAsia="Times New Roman"/>
          <w:sz w:val="27"/>
          <w:szCs w:val="27"/>
          <w:lang w:eastAsia="ru-RU"/>
        </w:rPr>
        <w:t>–</w:t>
      </w:r>
      <w:r w:rsidRPr="006C0F65">
        <w:rPr>
          <w:sz w:val="27"/>
          <w:szCs w:val="27"/>
        </w:rPr>
        <w:t xml:space="preserve"> прогноз количества совершаемых юридически значимых действий, размеры пошлины за соответствующие юридически значимые действия;</w:t>
      </w:r>
    </w:p>
    <w:p w:rsidR="00A827D6" w:rsidRPr="006C0F65" w:rsidRDefault="00A827D6" w:rsidP="00A827D6">
      <w:pPr>
        <w:spacing w:line="240" w:lineRule="auto"/>
        <w:jc w:val="both"/>
        <w:rPr>
          <w:sz w:val="27"/>
          <w:szCs w:val="27"/>
        </w:rPr>
      </w:pPr>
      <w:r w:rsidRPr="006C0F65">
        <w:rPr>
          <w:rFonts w:eastAsia="Times New Roman"/>
          <w:sz w:val="27"/>
          <w:szCs w:val="27"/>
          <w:lang w:eastAsia="ru-RU"/>
        </w:rPr>
        <w:t>–</w:t>
      </w:r>
      <w:r w:rsidRPr="006C0F65">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827D6" w:rsidRPr="006C0F65" w:rsidRDefault="00A827D6" w:rsidP="00A827D6">
      <w:pPr>
        <w:autoSpaceDE w:val="0"/>
        <w:autoSpaceDN w:val="0"/>
        <w:adjustRightInd w:val="0"/>
        <w:spacing w:line="240" w:lineRule="auto"/>
        <w:jc w:val="both"/>
        <w:rPr>
          <w:sz w:val="27"/>
          <w:szCs w:val="27"/>
        </w:rPr>
      </w:pPr>
      <w:r w:rsidRPr="006C0F65">
        <w:rPr>
          <w:rFonts w:eastAsia="Times New Roman"/>
          <w:sz w:val="27"/>
          <w:szCs w:val="27"/>
          <w:lang w:eastAsia="ru-RU"/>
        </w:rPr>
        <w:t>–</w:t>
      </w:r>
      <w:r w:rsidRPr="006C0F65">
        <w:rPr>
          <w:sz w:val="27"/>
          <w:szCs w:val="27"/>
        </w:rPr>
        <w:t xml:space="preserve"> иные факторы (в том числе возможная корректировка на поступления, имеющие нестабильный «разовый» характер, и др.). </w:t>
      </w:r>
    </w:p>
    <w:p w:rsidR="00A827D6" w:rsidRPr="006C0F65" w:rsidRDefault="00A827D6" w:rsidP="00A827D6">
      <w:pPr>
        <w:autoSpaceDE w:val="0"/>
        <w:autoSpaceDN w:val="0"/>
        <w:adjustRightInd w:val="0"/>
        <w:spacing w:line="240" w:lineRule="auto"/>
        <w:jc w:val="both"/>
        <w:rPr>
          <w:sz w:val="27"/>
          <w:szCs w:val="27"/>
        </w:rPr>
      </w:pPr>
      <w:r w:rsidRPr="006C0F65">
        <w:rPr>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827D6" w:rsidRPr="006C0F65" w:rsidRDefault="00A827D6" w:rsidP="00A827D6">
      <w:pPr>
        <w:autoSpaceDE w:val="0"/>
        <w:autoSpaceDN w:val="0"/>
        <w:adjustRightInd w:val="0"/>
        <w:spacing w:line="240" w:lineRule="auto"/>
        <w:jc w:val="both"/>
        <w:rPr>
          <w:sz w:val="27"/>
          <w:szCs w:val="27"/>
        </w:rPr>
      </w:pPr>
      <w:r w:rsidRPr="006C0F65">
        <w:rPr>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827D6" w:rsidRPr="006C0F65" w:rsidRDefault="00A827D6" w:rsidP="00A827D6">
      <w:pPr>
        <w:spacing w:line="240" w:lineRule="auto"/>
        <w:jc w:val="both"/>
        <w:rPr>
          <w:lang w:eastAsia="ru-RU"/>
        </w:rPr>
      </w:pPr>
      <w:r w:rsidRPr="006C0F65">
        <w:rPr>
          <w:sz w:val="27"/>
          <w:szCs w:val="27"/>
        </w:rPr>
        <w:t xml:space="preserve">Государственная пошлина </w:t>
      </w:r>
      <w:r w:rsidRPr="006C0F65">
        <w:rPr>
          <w:rFonts w:eastAsia="Times New Roman"/>
          <w:sz w:val="27"/>
          <w:szCs w:val="27"/>
          <w:lang w:eastAsia="ru-RU"/>
        </w:rPr>
        <w:t>зачисляется в бюджеты бюджетной системы Российской Федерации по нормативам, установленным в соответствии со статьями БК РФ.</w:t>
      </w:r>
    </w:p>
    <w:p w:rsidR="00A827D6" w:rsidRPr="006C0F65" w:rsidRDefault="00A827D6"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21" w:name="_Toc226470203"/>
      <w:r w:rsidRPr="006C0F65">
        <w:rPr>
          <w:rFonts w:ascii="Times New Roman" w:eastAsia="MS Gothic" w:hAnsi="Times New Roman"/>
          <w:i/>
          <w:sz w:val="27"/>
          <w:szCs w:val="27"/>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bookmarkEnd w:id="121"/>
    </w:p>
    <w:p w:rsidR="00A827D6" w:rsidRPr="006C0F65" w:rsidRDefault="00A827D6" w:rsidP="00A827D6">
      <w:pPr>
        <w:spacing w:line="240" w:lineRule="auto"/>
        <w:jc w:val="both"/>
        <w:rPr>
          <w:sz w:val="27"/>
          <w:szCs w:val="27"/>
        </w:rPr>
      </w:pPr>
      <w:r w:rsidRPr="006C0F65">
        <w:rPr>
          <w:rFonts w:eastAsia="Times New Roman"/>
          <w:sz w:val="27"/>
          <w:szCs w:val="27"/>
          <w:lang w:eastAsia="ru-RU"/>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Pr="006C0F65">
        <w:rPr>
          <w:sz w:val="27"/>
          <w:szCs w:val="27"/>
        </w:rPr>
        <w:t xml:space="preserve">по методу прямого расчета. </w:t>
      </w:r>
    </w:p>
    <w:p w:rsidR="00A827D6" w:rsidRPr="006C0F65" w:rsidRDefault="00A827D6" w:rsidP="00A827D6">
      <w:pPr>
        <w:spacing w:line="240" w:lineRule="auto"/>
        <w:jc w:val="both"/>
        <w:rPr>
          <w:sz w:val="27"/>
          <w:szCs w:val="27"/>
        </w:rPr>
      </w:pPr>
      <w:r w:rsidRPr="006C0F65">
        <w:rPr>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w:t>
      </w:r>
      <w:r w:rsidRPr="006C0F65">
        <w:rPr>
          <w:b/>
          <w:sz w:val="27"/>
          <w:szCs w:val="27"/>
        </w:rPr>
        <w:t>Г </w:t>
      </w:r>
      <w:r w:rsidRPr="006C0F65">
        <w:rPr>
          <w:b/>
          <w:sz w:val="27"/>
          <w:szCs w:val="27"/>
          <w:vertAlign w:val="subscript"/>
        </w:rPr>
        <w:t>МС</w:t>
      </w:r>
      <w:r w:rsidRPr="006C0F65">
        <w:rPr>
          <w:sz w:val="27"/>
          <w:szCs w:val="27"/>
        </w:rPr>
        <w:t>), определяется по следующей формуле:</w:t>
      </w:r>
    </w:p>
    <w:p w:rsidR="00A827D6" w:rsidRPr="006C0F65" w:rsidRDefault="00A827D6" w:rsidP="00A827D6">
      <w:pPr>
        <w:spacing w:before="120" w:after="120" w:line="240" w:lineRule="auto"/>
        <w:ind w:right="-284"/>
        <w:jc w:val="center"/>
        <w:rPr>
          <w:b/>
          <w:i/>
          <w:sz w:val="27"/>
          <w:szCs w:val="27"/>
        </w:rPr>
      </w:pPr>
      <w:r w:rsidRPr="006C0F65">
        <w:rPr>
          <w:b/>
          <w:sz w:val="27"/>
          <w:szCs w:val="27"/>
        </w:rPr>
        <w:t>Г</w:t>
      </w:r>
      <w:r w:rsidRPr="006C0F65">
        <w:rPr>
          <w:b/>
          <w:sz w:val="27"/>
          <w:szCs w:val="27"/>
          <w:lang w:val="en-US"/>
        </w:rPr>
        <w:t> </w:t>
      </w:r>
      <w:r w:rsidRPr="006C0F65">
        <w:rPr>
          <w:b/>
          <w:sz w:val="27"/>
          <w:szCs w:val="27"/>
          <w:vertAlign w:val="subscript"/>
        </w:rPr>
        <w:t>МС</w:t>
      </w:r>
      <w:r w:rsidRPr="006C0F65">
        <w:rPr>
          <w:b/>
          <w:i/>
          <w:sz w:val="27"/>
          <w:szCs w:val="27"/>
        </w:rPr>
        <w:t xml:space="preserve"> = </w:t>
      </w:r>
      <w:r w:rsidRPr="006C0F65">
        <w:rPr>
          <w:b/>
          <w:sz w:val="27"/>
          <w:szCs w:val="27"/>
        </w:rPr>
        <w:t>К </w:t>
      </w:r>
      <w:r w:rsidRPr="006C0F65">
        <w:rPr>
          <w:b/>
          <w:sz w:val="27"/>
          <w:szCs w:val="27"/>
          <w:vertAlign w:val="subscript"/>
        </w:rPr>
        <w:t>МС</w:t>
      </w:r>
      <w:r w:rsidRPr="006C0F65">
        <w:rPr>
          <w:sz w:val="27"/>
          <w:szCs w:val="27"/>
        </w:rPr>
        <w:t xml:space="preserve"> х </w:t>
      </w:r>
      <w:r w:rsidRPr="006C0F65">
        <w:rPr>
          <w:b/>
          <w:sz w:val="27"/>
          <w:szCs w:val="27"/>
        </w:rPr>
        <w:t>Ср </w:t>
      </w:r>
      <w:r w:rsidRPr="006C0F65">
        <w:rPr>
          <w:b/>
          <w:sz w:val="27"/>
          <w:szCs w:val="27"/>
          <w:vertAlign w:val="subscript"/>
        </w:rPr>
        <w:t>МС</w:t>
      </w:r>
      <w:r w:rsidRPr="006C0F65">
        <w:rPr>
          <w:sz w:val="27"/>
          <w:szCs w:val="27"/>
        </w:rPr>
        <w:t xml:space="preserve"> </w:t>
      </w:r>
      <w:r w:rsidRPr="006C0F65">
        <w:rPr>
          <w:b/>
          <w:sz w:val="27"/>
          <w:szCs w:val="27"/>
        </w:rPr>
        <w:t xml:space="preserve">(+/-) </w:t>
      </w:r>
      <w:r w:rsidRPr="006C0F65">
        <w:rPr>
          <w:b/>
          <w:sz w:val="27"/>
          <w:szCs w:val="27"/>
          <w:lang w:val="en-US"/>
        </w:rPr>
        <w:t>F</w:t>
      </w:r>
      <w:r w:rsidRPr="006C0F65">
        <w:rPr>
          <w:b/>
          <w:i/>
          <w:sz w:val="27"/>
          <w:szCs w:val="27"/>
        </w:rPr>
        <w:t>,</w:t>
      </w:r>
    </w:p>
    <w:p w:rsidR="00A827D6" w:rsidRPr="006C0F65" w:rsidRDefault="00A827D6" w:rsidP="00A827D6">
      <w:pPr>
        <w:spacing w:line="240" w:lineRule="auto"/>
        <w:jc w:val="both"/>
        <w:rPr>
          <w:sz w:val="27"/>
          <w:szCs w:val="27"/>
        </w:rPr>
      </w:pPr>
      <w:r w:rsidRPr="006C0F65">
        <w:rPr>
          <w:sz w:val="27"/>
          <w:szCs w:val="27"/>
        </w:rPr>
        <w:lastRenderedPageBreak/>
        <w:t>где:</w:t>
      </w:r>
    </w:p>
    <w:p w:rsidR="00A827D6" w:rsidRPr="006C0F65" w:rsidRDefault="00A827D6" w:rsidP="00A827D6">
      <w:pPr>
        <w:spacing w:line="240" w:lineRule="auto"/>
        <w:jc w:val="both"/>
        <w:rPr>
          <w:sz w:val="27"/>
          <w:szCs w:val="27"/>
        </w:rPr>
      </w:pPr>
      <w:r w:rsidRPr="006C0F65">
        <w:rPr>
          <w:b/>
          <w:sz w:val="27"/>
          <w:szCs w:val="27"/>
        </w:rPr>
        <w:t>К </w:t>
      </w:r>
      <w:r w:rsidRPr="006C0F65">
        <w:rPr>
          <w:b/>
          <w:sz w:val="27"/>
          <w:szCs w:val="27"/>
          <w:vertAlign w:val="subscript"/>
        </w:rPr>
        <w:t>МС</w:t>
      </w:r>
      <w:r w:rsidRPr="006C0F65">
        <w:rPr>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A827D6" w:rsidRPr="006C0F65" w:rsidRDefault="00A827D6" w:rsidP="00A827D6">
      <w:pPr>
        <w:spacing w:line="240" w:lineRule="auto"/>
        <w:jc w:val="both"/>
        <w:rPr>
          <w:sz w:val="27"/>
          <w:szCs w:val="27"/>
        </w:rPr>
      </w:pPr>
      <w:r w:rsidRPr="006C0F65">
        <w:rPr>
          <w:sz w:val="27"/>
          <w:szCs w:val="27"/>
        </w:rPr>
        <w:t>Расчёт количества государственных пошлин производится методом экстраполяции.</w:t>
      </w:r>
    </w:p>
    <w:p w:rsidR="00A827D6" w:rsidRPr="006C0F65" w:rsidRDefault="00A827D6" w:rsidP="00A827D6">
      <w:pPr>
        <w:spacing w:line="240" w:lineRule="auto"/>
        <w:jc w:val="both"/>
        <w:rPr>
          <w:sz w:val="27"/>
          <w:szCs w:val="27"/>
        </w:rPr>
      </w:pPr>
      <w:r w:rsidRPr="006C0F65">
        <w:rPr>
          <w:b/>
          <w:sz w:val="27"/>
          <w:szCs w:val="27"/>
        </w:rPr>
        <w:t>Ср </w:t>
      </w:r>
      <w:r w:rsidRPr="006C0F65">
        <w:rPr>
          <w:b/>
          <w:sz w:val="27"/>
          <w:szCs w:val="27"/>
          <w:vertAlign w:val="subscript"/>
        </w:rPr>
        <w:t>МС</w:t>
      </w:r>
      <w:r w:rsidRPr="006C0F65">
        <w:rPr>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A827D6" w:rsidRPr="006C0F65" w:rsidRDefault="00A827D6" w:rsidP="00A827D6">
      <w:pPr>
        <w:spacing w:line="240" w:lineRule="auto"/>
        <w:jc w:val="both"/>
        <w:rPr>
          <w:sz w:val="27"/>
          <w:szCs w:val="27"/>
        </w:rPr>
      </w:pPr>
      <w:r w:rsidRPr="006C0F65">
        <w:rPr>
          <w:sz w:val="27"/>
          <w:szCs w:val="27"/>
        </w:rPr>
        <w:t>Расчёт среднего размера государственной пошлины производится методом экстраполяции.</w:t>
      </w:r>
    </w:p>
    <w:p w:rsidR="00A827D6" w:rsidRPr="006C0F65" w:rsidRDefault="00A827D6" w:rsidP="00A827D6">
      <w:pPr>
        <w:spacing w:line="240" w:lineRule="auto"/>
        <w:jc w:val="both"/>
        <w:rPr>
          <w:sz w:val="27"/>
          <w:szCs w:val="27"/>
        </w:rPr>
      </w:pPr>
      <w:r w:rsidRPr="006C0F65">
        <w:rPr>
          <w:sz w:val="27"/>
          <w:szCs w:val="27"/>
        </w:rPr>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A827D6" w:rsidRPr="006C0F65" w:rsidRDefault="00A827D6" w:rsidP="00A827D6">
      <w:pPr>
        <w:spacing w:line="240" w:lineRule="auto"/>
        <w:jc w:val="both"/>
        <w:rPr>
          <w:sz w:val="27"/>
          <w:szCs w:val="27"/>
        </w:rPr>
      </w:pPr>
      <w:r w:rsidRPr="006C0F65">
        <w:rPr>
          <w:b/>
          <w:sz w:val="27"/>
          <w:szCs w:val="27"/>
        </w:rPr>
        <w:t>F</w:t>
      </w:r>
      <w:r w:rsidRPr="006C0F65">
        <w:rPr>
          <w:b/>
          <w:i/>
          <w:sz w:val="27"/>
          <w:szCs w:val="27"/>
        </w:rPr>
        <w:t xml:space="preserve"> </w:t>
      </w:r>
      <w:r w:rsidRPr="006C0F65">
        <w:rPr>
          <w:i/>
          <w:sz w:val="27"/>
          <w:szCs w:val="27"/>
        </w:rPr>
        <w:t>–</w:t>
      </w:r>
      <w:r w:rsidRPr="006C0F65">
        <w:rPr>
          <w:b/>
          <w:i/>
          <w:sz w:val="27"/>
          <w:szCs w:val="27"/>
        </w:rPr>
        <w:t xml:space="preserve"> </w:t>
      </w:r>
      <w:r w:rsidRPr="006C0F65">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427B4" w:rsidRPr="006C0F65" w:rsidRDefault="000427B4" w:rsidP="00FF1CAF">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122" w:name="_Toc171525941"/>
      <w:bookmarkStart w:id="123" w:name="_Toc226470204"/>
      <w:r w:rsidRPr="006C0F65">
        <w:rPr>
          <w:rFonts w:ascii="Times New Roman" w:eastAsia="MS Gothic" w:hAnsi="Times New Roman"/>
          <w:sz w:val="27"/>
          <w:szCs w:val="27"/>
        </w:rPr>
        <w:t>Задолженность и перерасчеты по отмененным налогам, сборам и иным обязательным платежам 182 1 09 00000 00 0000 000</w:t>
      </w:r>
      <w:bookmarkEnd w:id="122"/>
      <w:bookmarkEnd w:id="123"/>
    </w:p>
    <w:p w:rsidR="000427B4" w:rsidRPr="006C0F65" w:rsidRDefault="00FE0B3E" w:rsidP="00FE0B3E">
      <w:pPr>
        <w:shd w:val="clear" w:color="auto" w:fill="FFFFFF"/>
        <w:spacing w:line="240" w:lineRule="auto"/>
        <w:jc w:val="both"/>
        <w:rPr>
          <w:rFonts w:eastAsia="Times New Roman"/>
          <w:sz w:val="27"/>
          <w:szCs w:val="27"/>
          <w:lang w:eastAsia="ru-RU"/>
        </w:rPr>
      </w:pPr>
      <w:r w:rsidRPr="006C0F65">
        <w:rPr>
          <w:rFonts w:eastAsia="Times New Roman"/>
          <w:sz w:val="27"/>
          <w:szCs w:val="27"/>
          <w:lang w:eastAsia="ru-RU"/>
        </w:rPr>
        <w:t xml:space="preserve">Расчёт прогноза поступления доходов в </w:t>
      </w:r>
      <w:r w:rsidR="0055418A" w:rsidRPr="00101229">
        <w:rPr>
          <w:rFonts w:eastAsia="Times New Roman"/>
          <w:sz w:val="27"/>
          <w:szCs w:val="27"/>
          <w:lang w:eastAsia="ru-RU"/>
        </w:rPr>
        <w:t>консолидированный бюджет Ростовской области</w:t>
      </w:r>
      <w:r w:rsidRPr="006C0F65">
        <w:rPr>
          <w:rFonts w:eastAsia="Times New Roman"/>
          <w:sz w:val="27"/>
          <w:szCs w:val="27"/>
          <w:lang w:eastAsia="ru-RU"/>
        </w:rPr>
        <w:t xml:space="preserve"> от уплаты задолженности и перерасчетов по отменённым налогам, сборам и иным обязательным платежам, осуществляется </w:t>
      </w:r>
      <w:r w:rsidRPr="006C0F65">
        <w:rPr>
          <w:sz w:val="27"/>
          <w:szCs w:val="27"/>
        </w:rPr>
        <w:t xml:space="preserve">в </w:t>
      </w:r>
      <w:r w:rsidR="00BD11FF" w:rsidRPr="006C0F65">
        <w:rPr>
          <w:sz w:val="27"/>
          <w:szCs w:val="27"/>
        </w:rPr>
        <w:t>детализации</w:t>
      </w:r>
      <w:r w:rsidRPr="006C0F65">
        <w:rPr>
          <w:sz w:val="27"/>
          <w:szCs w:val="27"/>
        </w:rPr>
        <w:t xml:space="preserve"> </w:t>
      </w:r>
      <w:r w:rsidR="00BD11FF" w:rsidRPr="006C0F65">
        <w:rPr>
          <w:sz w:val="27"/>
          <w:szCs w:val="27"/>
        </w:rPr>
        <w:t>доходов методом</w:t>
      </w:r>
      <w:r w:rsidRPr="006C0F65">
        <w:rPr>
          <w:rFonts w:eastAsia="Times New Roman"/>
          <w:sz w:val="27"/>
          <w:szCs w:val="27"/>
          <w:lang w:eastAsia="ru-RU"/>
        </w:rPr>
        <w:t xml:space="preserve"> </w:t>
      </w:r>
      <w:r w:rsidR="00BD11FF" w:rsidRPr="006C0F65">
        <w:rPr>
          <w:rFonts w:eastAsia="Times New Roman"/>
          <w:sz w:val="27"/>
          <w:szCs w:val="27"/>
          <w:lang w:eastAsia="ru-RU"/>
        </w:rPr>
        <w:t>усреднения</w:t>
      </w:r>
      <w:r w:rsidRPr="006C0F65">
        <w:rPr>
          <w:rFonts w:eastAsia="Times New Roman"/>
          <w:sz w:val="27"/>
          <w:szCs w:val="27"/>
          <w:lang w:eastAsia="ru-RU"/>
        </w:rPr>
        <w:t xml:space="preserve"> </w:t>
      </w:r>
      <w:r w:rsidRPr="006C0F65">
        <w:rPr>
          <w:sz w:val="27"/>
          <w:szCs w:val="27"/>
        </w:rPr>
        <w:t>(с учетом имеющихся данных о тенденциях изменения поступлений не менее чем за 3 предшествующих периода)</w:t>
      </w:r>
      <w:r w:rsidRPr="006C0F65">
        <w:rPr>
          <w:rFonts w:eastAsia="Times New Roman"/>
          <w:sz w:val="27"/>
          <w:szCs w:val="27"/>
          <w:lang w:eastAsia="ru-RU"/>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FE0B3E" w:rsidRPr="00E2064E" w:rsidRDefault="00BD11FF" w:rsidP="00764AC7">
      <w:pPr>
        <w:shd w:val="clear" w:color="auto" w:fill="FFFFFF"/>
        <w:spacing w:before="120" w:after="120" w:line="240" w:lineRule="auto"/>
        <w:jc w:val="center"/>
        <w:rPr>
          <w:rFonts w:eastAsia="Times New Roman"/>
          <w:b/>
          <w:sz w:val="27"/>
          <w:szCs w:val="27"/>
          <w:lang w:eastAsia="ru-RU"/>
        </w:rPr>
      </w:pPr>
      <w:r w:rsidRPr="006C0F65">
        <w:rPr>
          <w:rFonts w:eastAsia="Times New Roman"/>
          <w:b/>
          <w:sz w:val="27"/>
          <w:szCs w:val="27"/>
          <w:lang w:eastAsia="ru-RU"/>
        </w:rPr>
        <w:t xml:space="preserve">Зд </w:t>
      </w:r>
      <w:r w:rsidRPr="006C0F65">
        <w:rPr>
          <w:rFonts w:eastAsia="Times New Roman"/>
          <w:b/>
          <w:sz w:val="27"/>
          <w:szCs w:val="27"/>
          <w:vertAlign w:val="subscript"/>
          <w:lang w:eastAsia="ru-RU"/>
        </w:rPr>
        <w:t>всего</w:t>
      </w:r>
      <w:r w:rsidRPr="006C0F65">
        <w:rPr>
          <w:rFonts w:eastAsia="Times New Roman"/>
          <w:b/>
          <w:sz w:val="27"/>
          <w:szCs w:val="27"/>
          <w:lang w:eastAsia="ru-RU"/>
        </w:rPr>
        <w:t xml:space="preserve"> = Зд </w:t>
      </w:r>
      <w:r w:rsidRPr="006C0F65">
        <w:rPr>
          <w:rFonts w:eastAsia="Times New Roman"/>
          <w:b/>
          <w:sz w:val="27"/>
          <w:szCs w:val="27"/>
          <w:vertAlign w:val="subscript"/>
          <w:lang w:eastAsia="ru-RU"/>
        </w:rPr>
        <w:t>вид1</w:t>
      </w:r>
      <w:r w:rsidRPr="006C0F65">
        <w:rPr>
          <w:rFonts w:eastAsia="Times New Roman"/>
          <w:b/>
          <w:sz w:val="27"/>
          <w:szCs w:val="27"/>
          <w:lang w:eastAsia="ru-RU"/>
        </w:rPr>
        <w:t xml:space="preserve"> + Зд </w:t>
      </w:r>
      <w:r w:rsidRPr="006C0F65">
        <w:rPr>
          <w:rFonts w:eastAsia="Times New Roman"/>
          <w:b/>
          <w:sz w:val="27"/>
          <w:szCs w:val="27"/>
          <w:vertAlign w:val="subscript"/>
          <w:lang w:eastAsia="ru-RU"/>
        </w:rPr>
        <w:t>вид2</w:t>
      </w:r>
      <w:r w:rsidRPr="006C0F65">
        <w:rPr>
          <w:rFonts w:eastAsia="Times New Roman"/>
          <w:b/>
          <w:sz w:val="27"/>
          <w:szCs w:val="27"/>
          <w:lang w:eastAsia="ru-RU"/>
        </w:rPr>
        <w:t xml:space="preserve"> +Зд </w:t>
      </w:r>
      <w:r w:rsidRPr="006C0F65">
        <w:rPr>
          <w:rFonts w:eastAsia="Times New Roman"/>
          <w:b/>
          <w:sz w:val="27"/>
          <w:szCs w:val="27"/>
          <w:vertAlign w:val="subscript"/>
          <w:lang w:eastAsia="ru-RU"/>
        </w:rPr>
        <w:t>вид2</w:t>
      </w:r>
      <w:r w:rsidR="00764AC7">
        <w:rPr>
          <w:rFonts w:eastAsia="Times New Roman"/>
          <w:b/>
          <w:sz w:val="27"/>
          <w:szCs w:val="27"/>
          <w:lang w:eastAsia="ru-RU"/>
        </w:rPr>
        <w:t xml:space="preserve"> …</w:t>
      </w:r>
    </w:p>
    <w:p w:rsidR="000427B4" w:rsidRPr="006C0F65" w:rsidRDefault="000427B4" w:rsidP="00FF1CAF">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124" w:name="_Toc171525954"/>
      <w:bookmarkStart w:id="125" w:name="_Toc226470205"/>
      <w:r w:rsidRPr="006C0F65">
        <w:rPr>
          <w:rFonts w:ascii="Times New Roman" w:eastAsia="MS Gothic" w:hAnsi="Times New Roman"/>
          <w:sz w:val="27"/>
          <w:szCs w:val="27"/>
        </w:rPr>
        <w:t xml:space="preserve">Платежи при пользовании природными ресурсами </w:t>
      </w:r>
      <w:r w:rsidR="00FF1CAF" w:rsidRPr="006C0F65">
        <w:rPr>
          <w:rFonts w:ascii="Times New Roman" w:eastAsia="MS Gothic" w:hAnsi="Times New Roman"/>
          <w:sz w:val="27"/>
          <w:szCs w:val="27"/>
        </w:rPr>
        <w:br/>
      </w:r>
      <w:r w:rsidRPr="006C0F65">
        <w:rPr>
          <w:rFonts w:ascii="Times New Roman" w:eastAsia="MS Gothic" w:hAnsi="Times New Roman"/>
          <w:sz w:val="27"/>
          <w:szCs w:val="27"/>
        </w:rPr>
        <w:t>182 1 12 00000 00 0000 000</w:t>
      </w:r>
      <w:bookmarkEnd w:id="124"/>
      <w:bookmarkEnd w:id="125"/>
    </w:p>
    <w:p w:rsidR="000427B4" w:rsidRPr="006C0F65" w:rsidRDefault="000427B4" w:rsidP="000427B4">
      <w:pPr>
        <w:spacing w:line="240" w:lineRule="auto"/>
        <w:jc w:val="both"/>
        <w:rPr>
          <w:sz w:val="27"/>
          <w:szCs w:val="27"/>
        </w:rPr>
      </w:pPr>
      <w:r w:rsidRPr="006C0F65">
        <w:rPr>
          <w:sz w:val="27"/>
          <w:szCs w:val="27"/>
        </w:rPr>
        <w:t xml:space="preserve">Для расчёта прогноза поступлений доходов от уплаты регулярных платежей за пользование недрами используются: </w:t>
      </w:r>
    </w:p>
    <w:p w:rsidR="000427B4" w:rsidRPr="006C0F65" w:rsidRDefault="000427B4" w:rsidP="000427B4">
      <w:pPr>
        <w:spacing w:line="240" w:lineRule="auto"/>
        <w:jc w:val="both"/>
        <w:rPr>
          <w:sz w:val="27"/>
          <w:szCs w:val="27"/>
        </w:rPr>
      </w:pPr>
      <w:r w:rsidRPr="006C0F65">
        <w:rPr>
          <w:sz w:val="27"/>
          <w:szCs w:val="27"/>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427B4" w:rsidRPr="006C0F65" w:rsidRDefault="000427B4" w:rsidP="000427B4">
      <w:pPr>
        <w:autoSpaceDE w:val="0"/>
        <w:autoSpaceDN w:val="0"/>
        <w:adjustRightInd w:val="0"/>
        <w:spacing w:line="240" w:lineRule="auto"/>
        <w:jc w:val="both"/>
        <w:rPr>
          <w:sz w:val="26"/>
          <w:szCs w:val="26"/>
        </w:rPr>
      </w:pPr>
      <w:r w:rsidRPr="006C0F65">
        <w:rPr>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6C0F65">
        <w:rPr>
          <w:sz w:val="26"/>
          <w:szCs w:val="26"/>
        </w:rPr>
        <w:t xml:space="preserve"> </w:t>
      </w:r>
    </w:p>
    <w:p w:rsidR="00AD630F" w:rsidRPr="006C0F65" w:rsidRDefault="00AD630F"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26" w:name="_Toc226470206"/>
      <w:r w:rsidRPr="006C0F65">
        <w:rPr>
          <w:rFonts w:ascii="Times New Roman" w:eastAsia="MS Gothic" w:hAnsi="Times New Roman"/>
          <w:i/>
          <w:sz w:val="27"/>
          <w:szCs w:val="27"/>
        </w:rPr>
        <w:t>Регулярные платежи за пользование недрами при пользовании недрами на территории Российской Федерации 182 1 12 02030 01 0000 120</w:t>
      </w:r>
      <w:bookmarkEnd w:id="126"/>
    </w:p>
    <w:p w:rsidR="000427B4" w:rsidRPr="006C0F65" w:rsidRDefault="00AD630F" w:rsidP="00AD630F">
      <w:pPr>
        <w:shd w:val="clear" w:color="auto" w:fill="FFFFFF"/>
        <w:spacing w:line="240" w:lineRule="auto"/>
        <w:jc w:val="both"/>
        <w:rPr>
          <w:rFonts w:eastAsia="Times New Roman"/>
          <w:sz w:val="27"/>
          <w:szCs w:val="27"/>
          <w:lang w:eastAsia="ru-RU"/>
        </w:rPr>
      </w:pPr>
      <w:r w:rsidRPr="006C0F65">
        <w:rPr>
          <w:rFonts w:eastAsia="Times New Roman"/>
          <w:sz w:val="27"/>
          <w:szCs w:val="27"/>
          <w:lang w:eastAsia="ru-RU"/>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w:t>
      </w:r>
      <w:r w:rsidRPr="006C0F65">
        <w:rPr>
          <w:sz w:val="27"/>
          <w:szCs w:val="27"/>
        </w:rPr>
        <w:t xml:space="preserve">(с учетом имеющихся данных о тенденциях </w:t>
      </w:r>
      <w:r w:rsidRPr="006C0F65">
        <w:rPr>
          <w:sz w:val="27"/>
          <w:szCs w:val="27"/>
        </w:rPr>
        <w:lastRenderedPageBreak/>
        <w:t>изменения поступлений не менее чем за 3 предшествующих периода)</w:t>
      </w:r>
      <w:r w:rsidRPr="006C0F65">
        <w:rPr>
          <w:rFonts w:eastAsia="Times New Roman"/>
          <w:sz w:val="27"/>
          <w:szCs w:val="27"/>
          <w:lang w:eastAsia="ru-RU"/>
        </w:rPr>
        <w:t>, с учетом корректирующей суммы поступлений, учитывающей изменения законодательства Российской Федерации, а также другие факторы.</w:t>
      </w:r>
    </w:p>
    <w:p w:rsidR="009C0AF6" w:rsidRPr="006C0F65" w:rsidRDefault="009C0AF6" w:rsidP="00FF1CAF">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127" w:name="_Toc226470207"/>
      <w:bookmarkStart w:id="128" w:name="_Toc171525962"/>
      <w:r w:rsidRPr="006C0F65">
        <w:rPr>
          <w:rFonts w:ascii="Times New Roman" w:eastAsia="MS Gothic" w:hAnsi="Times New Roman"/>
          <w:sz w:val="27"/>
          <w:szCs w:val="27"/>
        </w:rPr>
        <w:t xml:space="preserve">Доходы от оказания платных услуг (работ) и компенсации затрат государства 182 1 13 </w:t>
      </w:r>
      <w:r w:rsidRPr="00A97189">
        <w:rPr>
          <w:rFonts w:ascii="Times New Roman" w:eastAsia="MS Gothic" w:hAnsi="Times New Roman"/>
          <w:sz w:val="27"/>
          <w:szCs w:val="27"/>
        </w:rPr>
        <w:t>00000 00 0000</w:t>
      </w:r>
      <w:r w:rsidRPr="006C0F65">
        <w:rPr>
          <w:rFonts w:ascii="Times New Roman" w:eastAsia="MS Gothic" w:hAnsi="Times New Roman"/>
          <w:sz w:val="27"/>
          <w:szCs w:val="27"/>
        </w:rPr>
        <w:t xml:space="preserve"> 000</w:t>
      </w:r>
      <w:bookmarkEnd w:id="127"/>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C0AF6" w:rsidRPr="006C0F65" w:rsidRDefault="009C0AF6" w:rsidP="009C0AF6">
      <w:pPr>
        <w:spacing w:line="240" w:lineRule="auto"/>
        <w:jc w:val="both"/>
        <w:rPr>
          <w:rFonts w:eastAsia="Times New Roman"/>
          <w:sz w:val="27"/>
          <w:szCs w:val="27"/>
        </w:rPr>
      </w:pPr>
      <w:r w:rsidRPr="006C0F65">
        <w:rPr>
          <w:rFonts w:eastAsia="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w:t>
      </w:r>
      <w:r w:rsidRPr="006C0F65">
        <w:rPr>
          <w:sz w:val="27"/>
          <w:szCs w:val="27"/>
        </w:rPr>
        <w:t xml:space="preserve">, </w:t>
      </w:r>
      <w:r w:rsidRPr="006C0F65">
        <w:rPr>
          <w:rFonts w:eastAsia="Times New Roman"/>
          <w:sz w:val="27"/>
          <w:szCs w:val="27"/>
          <w:lang w:eastAsia="ru-RU"/>
        </w:rPr>
        <w:t>с учетом следующих факторов:</w:t>
      </w:r>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 изменений в законодательстве;</w:t>
      </w:r>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 динамики поступления за периоды, предшествующие прогнозируемому, динамики текущих поступлений;</w:t>
      </w:r>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 данные форм статистической налоговой отчетности и сведений;</w:t>
      </w:r>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 иных факторов (в том числе поступления, имеющие нестабильный «разовый» характер и др.).</w:t>
      </w:r>
    </w:p>
    <w:p w:rsidR="009C0AF6" w:rsidRPr="006C0F65" w:rsidRDefault="009C0AF6"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29" w:name="_Toc226470208"/>
      <w:r w:rsidRPr="006C0F65">
        <w:rPr>
          <w:rFonts w:ascii="Times New Roman" w:eastAsia="MS Gothic" w:hAnsi="Times New Roman"/>
          <w:i/>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многофункциональные центры)</w:t>
      </w:r>
      <w:r w:rsidR="00B37785" w:rsidRPr="006C0F65">
        <w:rPr>
          <w:rFonts w:ascii="Times New Roman" w:eastAsia="MS Gothic" w:hAnsi="Times New Roman"/>
          <w:i/>
          <w:sz w:val="27"/>
          <w:szCs w:val="27"/>
        </w:rPr>
        <w:t xml:space="preserve"> </w:t>
      </w:r>
      <w:r w:rsidRPr="006C0F65">
        <w:rPr>
          <w:rFonts w:ascii="Times New Roman" w:eastAsia="MS Gothic" w:hAnsi="Times New Roman"/>
          <w:i/>
          <w:sz w:val="27"/>
          <w:szCs w:val="27"/>
        </w:rPr>
        <w:t>182 1 13 01020 01 8000 130</w:t>
      </w:r>
      <w:bookmarkEnd w:id="129"/>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осуществляется по методу прямого расчета.</w:t>
      </w:r>
    </w:p>
    <w:p w:rsidR="009C0AF6" w:rsidRPr="006C0F65" w:rsidRDefault="009C0AF6" w:rsidP="009C0AF6">
      <w:pPr>
        <w:spacing w:line="240" w:lineRule="auto"/>
        <w:jc w:val="both"/>
        <w:rPr>
          <w:sz w:val="27"/>
          <w:szCs w:val="27"/>
        </w:rPr>
      </w:pPr>
      <w:r w:rsidRPr="006C0F65">
        <w:rPr>
          <w:rFonts w:eastAsia="Times New Roman"/>
          <w:sz w:val="27"/>
          <w:szCs w:val="27"/>
          <w:lang w:eastAsia="ru-RU"/>
        </w:rPr>
        <w:t>Прогнозный объем поступлений платы за предоставление сведений и</w:t>
      </w:r>
      <w:r w:rsidRPr="006C0F65">
        <w:rPr>
          <w:sz w:val="27"/>
          <w:szCs w:val="27"/>
        </w:rPr>
        <w:t xml:space="preserve">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6C0F65">
        <w:rPr>
          <w:b/>
          <w:sz w:val="27"/>
          <w:szCs w:val="27"/>
        </w:rPr>
        <w:t>П</w:t>
      </w:r>
      <w:r w:rsidRPr="006C0F65">
        <w:rPr>
          <w:b/>
          <w:sz w:val="27"/>
          <w:szCs w:val="27"/>
          <w:vertAlign w:val="subscript"/>
        </w:rPr>
        <w:t>ЕГРН</w:t>
      </w:r>
      <w:r w:rsidRPr="006C0F65">
        <w:rPr>
          <w:sz w:val="27"/>
          <w:szCs w:val="27"/>
        </w:rPr>
        <w:t>) определяется по следующей формуле:</w:t>
      </w:r>
    </w:p>
    <w:p w:rsidR="009C0AF6" w:rsidRPr="006C0F65" w:rsidRDefault="009C0AF6" w:rsidP="00252C0F">
      <w:pPr>
        <w:spacing w:before="120" w:after="120" w:line="240" w:lineRule="auto"/>
        <w:jc w:val="center"/>
        <w:rPr>
          <w:b/>
          <w:sz w:val="27"/>
          <w:szCs w:val="27"/>
        </w:rPr>
      </w:pPr>
      <w:r w:rsidRPr="006C0F65">
        <w:rPr>
          <w:b/>
          <w:sz w:val="27"/>
          <w:szCs w:val="27"/>
        </w:rPr>
        <w:t>П</w:t>
      </w:r>
      <w:r w:rsidRPr="006C0F65">
        <w:rPr>
          <w:b/>
          <w:sz w:val="27"/>
          <w:szCs w:val="27"/>
          <w:vertAlign w:val="subscript"/>
        </w:rPr>
        <w:t xml:space="preserve">ЕГРН </w:t>
      </w:r>
      <w:r w:rsidRPr="006C0F65">
        <w:rPr>
          <w:b/>
          <w:sz w:val="27"/>
          <w:szCs w:val="27"/>
        </w:rPr>
        <w:t>= К</w:t>
      </w:r>
      <w:r w:rsidRPr="006C0F65">
        <w:rPr>
          <w:b/>
          <w:sz w:val="27"/>
          <w:szCs w:val="27"/>
          <w:vertAlign w:val="subscript"/>
        </w:rPr>
        <w:t>ЕГРН</w:t>
      </w:r>
      <w:r w:rsidRPr="006C0F65">
        <w:rPr>
          <w:b/>
          <w:sz w:val="27"/>
          <w:szCs w:val="27"/>
        </w:rPr>
        <w:t xml:space="preserve"> х Ср</w:t>
      </w:r>
      <w:r w:rsidRPr="006C0F65">
        <w:rPr>
          <w:b/>
          <w:sz w:val="27"/>
          <w:szCs w:val="27"/>
          <w:vertAlign w:val="subscript"/>
        </w:rPr>
        <w:t>ЕГРН</w:t>
      </w:r>
      <w:r w:rsidRPr="006C0F65">
        <w:rPr>
          <w:b/>
          <w:sz w:val="27"/>
          <w:szCs w:val="27"/>
        </w:rPr>
        <w:t xml:space="preserve"> (+/-) </w:t>
      </w:r>
      <w:r w:rsidRPr="006C0F65">
        <w:rPr>
          <w:b/>
          <w:sz w:val="27"/>
          <w:szCs w:val="27"/>
          <w:lang w:val="en-US"/>
        </w:rPr>
        <w:t>F</w:t>
      </w:r>
      <w:r w:rsidRPr="006C0F65">
        <w:rPr>
          <w:b/>
          <w:sz w:val="27"/>
          <w:szCs w:val="27"/>
        </w:rPr>
        <w:t>,</w:t>
      </w:r>
    </w:p>
    <w:p w:rsidR="009C0AF6" w:rsidRPr="006C0F65" w:rsidRDefault="009C0AF6" w:rsidP="009C0AF6">
      <w:pPr>
        <w:pStyle w:val="ConsPlusNormal"/>
        <w:ind w:firstLine="540"/>
        <w:jc w:val="both"/>
        <w:rPr>
          <w:rFonts w:ascii="Times New Roman" w:hAnsi="Times New Roman" w:cs="Times New Roman"/>
          <w:sz w:val="27"/>
          <w:szCs w:val="27"/>
        </w:rPr>
      </w:pPr>
      <w:r w:rsidRPr="006C0F65">
        <w:rPr>
          <w:rFonts w:ascii="Times New Roman" w:hAnsi="Times New Roman" w:cs="Times New Roman"/>
          <w:sz w:val="27"/>
          <w:szCs w:val="27"/>
        </w:rPr>
        <w:t>где:</w:t>
      </w:r>
    </w:p>
    <w:p w:rsidR="009C0AF6" w:rsidRPr="006C0F65" w:rsidRDefault="009C0AF6" w:rsidP="009C0AF6">
      <w:pPr>
        <w:spacing w:line="240" w:lineRule="auto"/>
        <w:jc w:val="both"/>
        <w:rPr>
          <w:rFonts w:eastAsia="Times New Roman"/>
          <w:sz w:val="27"/>
          <w:szCs w:val="27"/>
          <w:lang w:eastAsia="ru-RU"/>
        </w:rPr>
      </w:pPr>
      <w:r w:rsidRPr="006C0F65">
        <w:rPr>
          <w:b/>
          <w:sz w:val="27"/>
          <w:szCs w:val="27"/>
        </w:rPr>
        <w:t>К</w:t>
      </w:r>
      <w:r w:rsidRPr="006C0F65">
        <w:rPr>
          <w:b/>
          <w:sz w:val="27"/>
          <w:szCs w:val="27"/>
          <w:vertAlign w:val="subscript"/>
        </w:rPr>
        <w:t>ЕГРН</w:t>
      </w:r>
      <w:r w:rsidRPr="006C0F65">
        <w:rPr>
          <w:rFonts w:eastAsia="Times New Roman"/>
          <w:sz w:val="27"/>
          <w:szCs w:val="27"/>
          <w:lang w:eastAsia="ru-RU"/>
        </w:rPr>
        <w:t xml:space="preserve"> –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При этом расчет количества обращений производится методом экстраполяции.</w:t>
      </w:r>
    </w:p>
    <w:p w:rsidR="009C0AF6" w:rsidRPr="006C0F65" w:rsidRDefault="009C0AF6" w:rsidP="009C0AF6">
      <w:pPr>
        <w:spacing w:line="240" w:lineRule="auto"/>
        <w:jc w:val="both"/>
        <w:rPr>
          <w:rFonts w:eastAsia="Times New Roman"/>
          <w:sz w:val="27"/>
          <w:szCs w:val="27"/>
          <w:lang w:eastAsia="ru-RU"/>
        </w:rPr>
      </w:pPr>
      <w:r w:rsidRPr="006C0F65">
        <w:rPr>
          <w:b/>
          <w:sz w:val="27"/>
          <w:szCs w:val="27"/>
        </w:rPr>
        <w:t>Ср</w:t>
      </w:r>
      <w:r w:rsidRPr="006C0F65">
        <w:rPr>
          <w:b/>
          <w:sz w:val="27"/>
          <w:szCs w:val="27"/>
          <w:vertAlign w:val="subscript"/>
        </w:rPr>
        <w:t>ЕГРН</w:t>
      </w:r>
      <w:r w:rsidRPr="006C0F65">
        <w:rPr>
          <w:b/>
          <w:sz w:val="27"/>
          <w:szCs w:val="27"/>
        </w:rPr>
        <w:t xml:space="preserve"> </w:t>
      </w:r>
      <w:r w:rsidRPr="006C0F65">
        <w:rPr>
          <w:rFonts w:eastAsia="Times New Roman"/>
          <w:sz w:val="27"/>
          <w:szCs w:val="27"/>
          <w:lang w:eastAsia="ru-RU"/>
        </w:rPr>
        <w:t>–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9C0AF6" w:rsidRPr="006C0F65" w:rsidRDefault="009C0AF6" w:rsidP="009C0AF6">
      <w:pPr>
        <w:spacing w:line="240" w:lineRule="auto"/>
        <w:jc w:val="both"/>
        <w:rPr>
          <w:rFonts w:eastAsia="Times New Roman"/>
          <w:sz w:val="27"/>
          <w:szCs w:val="27"/>
        </w:rPr>
      </w:pPr>
      <w:r w:rsidRPr="006C0F65">
        <w:rPr>
          <w:b/>
          <w:sz w:val="27"/>
          <w:szCs w:val="27"/>
        </w:rPr>
        <w:t>F</w:t>
      </w:r>
      <w:r w:rsidRPr="006C0F65">
        <w:rPr>
          <w:b/>
          <w:i/>
          <w:sz w:val="27"/>
          <w:szCs w:val="27"/>
        </w:rPr>
        <w:t xml:space="preserve"> </w:t>
      </w:r>
      <w:r w:rsidRPr="006C0F65">
        <w:rPr>
          <w:i/>
          <w:sz w:val="27"/>
          <w:szCs w:val="27"/>
        </w:rPr>
        <w:t>–</w:t>
      </w:r>
      <w:r w:rsidRPr="006C0F65">
        <w:rPr>
          <w:b/>
          <w:i/>
          <w:sz w:val="27"/>
          <w:szCs w:val="27"/>
        </w:rPr>
        <w:t xml:space="preserve"> </w:t>
      </w:r>
      <w:r w:rsidRPr="006C0F65">
        <w:rPr>
          <w:sz w:val="27"/>
          <w:szCs w:val="27"/>
        </w:rPr>
        <w:t xml:space="preserve">корректирующая сумма поступлений </w:t>
      </w:r>
      <w:r w:rsidRPr="006C0F65">
        <w:rPr>
          <w:rFonts w:eastAsia="Times New Roman"/>
          <w:sz w:val="27"/>
          <w:szCs w:val="27"/>
        </w:rPr>
        <w:t xml:space="preserve">(возвратов), которые привели к отклонению расчетного показателя налога от фактически сложившегося показателя в </w:t>
      </w:r>
      <w:r w:rsidRPr="006C0F65">
        <w:rPr>
          <w:rFonts w:eastAsia="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C0AF6" w:rsidRPr="006C0F65" w:rsidRDefault="009C0AF6" w:rsidP="009C0AF6">
      <w:pPr>
        <w:spacing w:line="240" w:lineRule="auto"/>
        <w:jc w:val="both"/>
        <w:rPr>
          <w:rFonts w:eastAsia="Times New Roman"/>
          <w:sz w:val="27"/>
          <w:szCs w:val="27"/>
          <w:lang w:eastAsia="ru-RU"/>
        </w:rPr>
      </w:pPr>
      <w:r w:rsidRPr="006C0F65">
        <w:rPr>
          <w:rFonts w:eastAsia="Times New Roman"/>
          <w:sz w:val="27"/>
          <w:szCs w:val="27"/>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w:t>
      </w:r>
      <w:hyperlink r:id="rId9" w:history="1">
        <w:r w:rsidRPr="006C0F65">
          <w:rPr>
            <w:rFonts w:eastAsia="Times New Roman"/>
            <w:sz w:val="27"/>
            <w:szCs w:val="27"/>
            <w:lang w:eastAsia="ru-RU"/>
          </w:rPr>
          <w:t>БК</w:t>
        </w:r>
      </w:hyperlink>
      <w:r w:rsidRPr="006C0F65">
        <w:rPr>
          <w:rFonts w:eastAsia="Times New Roman"/>
          <w:sz w:val="27"/>
          <w:szCs w:val="27"/>
          <w:lang w:eastAsia="ru-RU"/>
        </w:rPr>
        <w:t xml:space="preserve"> РФ.</w:t>
      </w:r>
    </w:p>
    <w:p w:rsidR="009C0AF6" w:rsidRPr="006C0F65" w:rsidRDefault="009C0AF6"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30" w:name="_Toc95562364"/>
      <w:bookmarkStart w:id="131" w:name="_Toc226470209"/>
      <w:r w:rsidRPr="006C0F65">
        <w:rPr>
          <w:rFonts w:ascii="Times New Roman" w:eastAsia="MS Gothic" w:hAnsi="Times New Roman"/>
          <w:i/>
          <w:sz w:val="27"/>
          <w:szCs w:val="27"/>
        </w:rPr>
        <w:t>Плата за предоставление информации из реестра дисквалифицированных лиц</w:t>
      </w:r>
      <w:bookmarkEnd w:id="130"/>
      <w:r w:rsidRPr="006C0F65">
        <w:rPr>
          <w:rFonts w:ascii="Times New Roman" w:eastAsia="MS Gothic" w:hAnsi="Times New Roman"/>
          <w:i/>
          <w:sz w:val="27"/>
          <w:szCs w:val="27"/>
        </w:rPr>
        <w:t xml:space="preserve"> (при обращении через многофункциональные центры)</w:t>
      </w:r>
      <w:r w:rsidR="00252C0F" w:rsidRPr="006C0F65">
        <w:rPr>
          <w:rFonts w:ascii="Times New Roman" w:eastAsia="MS Gothic" w:hAnsi="Times New Roman"/>
          <w:i/>
          <w:sz w:val="27"/>
          <w:szCs w:val="27"/>
        </w:rPr>
        <w:t xml:space="preserve"> </w:t>
      </w:r>
      <w:r w:rsidR="00FF1CAF" w:rsidRPr="006C0F65">
        <w:rPr>
          <w:rFonts w:ascii="Times New Roman" w:eastAsia="MS Gothic" w:hAnsi="Times New Roman"/>
          <w:i/>
          <w:sz w:val="27"/>
          <w:szCs w:val="27"/>
        </w:rPr>
        <w:br/>
      </w:r>
      <w:r w:rsidRPr="006C0F65">
        <w:rPr>
          <w:rFonts w:ascii="Times New Roman" w:eastAsia="MS Gothic" w:hAnsi="Times New Roman"/>
          <w:i/>
          <w:sz w:val="27"/>
          <w:szCs w:val="27"/>
        </w:rPr>
        <w:t xml:space="preserve">182 1 13 01190 01 </w:t>
      </w:r>
      <w:r w:rsidR="00EC1BC8" w:rsidRPr="006C0F65">
        <w:rPr>
          <w:rFonts w:ascii="Times New Roman" w:eastAsia="MS Gothic" w:hAnsi="Times New Roman"/>
          <w:i/>
          <w:sz w:val="27"/>
          <w:szCs w:val="27"/>
        </w:rPr>
        <w:t>0</w:t>
      </w:r>
      <w:r w:rsidRPr="006C0F65">
        <w:rPr>
          <w:rFonts w:ascii="Times New Roman" w:eastAsia="MS Gothic" w:hAnsi="Times New Roman"/>
          <w:i/>
          <w:sz w:val="27"/>
          <w:szCs w:val="27"/>
        </w:rPr>
        <w:t>000 130</w:t>
      </w:r>
      <w:bookmarkEnd w:id="131"/>
    </w:p>
    <w:p w:rsidR="009C0AF6" w:rsidRPr="006C0F65" w:rsidRDefault="009C0AF6" w:rsidP="009C0AF6">
      <w:pPr>
        <w:pStyle w:val="ConsPlusNormal"/>
        <w:ind w:firstLine="709"/>
        <w:jc w:val="both"/>
        <w:rPr>
          <w:rFonts w:ascii="Times New Roman" w:hAnsi="Times New Roman" w:cs="Times New Roman"/>
          <w:sz w:val="27"/>
          <w:szCs w:val="27"/>
        </w:rPr>
      </w:pPr>
      <w:r w:rsidRPr="006C0F65">
        <w:rPr>
          <w:rFonts w:ascii="Times New Roman" w:hAnsi="Times New Roman" w:cs="Times New Roman"/>
          <w:sz w:val="27"/>
          <w:szCs w:val="27"/>
        </w:rPr>
        <w:t>Расчет поступлений платы за предоставление информации из реестра дисквалифицированных лиц</w:t>
      </w:r>
      <w:r w:rsidRPr="006C0F65">
        <w:rPr>
          <w:rFonts w:ascii="Times New Roman" w:eastAsia="Calibri" w:hAnsi="Times New Roman" w:cs="Times New Roman"/>
          <w:sz w:val="27"/>
          <w:szCs w:val="27"/>
          <w:lang w:eastAsia="en-US"/>
        </w:rPr>
        <w:t xml:space="preserve"> </w:t>
      </w:r>
      <w:r w:rsidRPr="006C0F65">
        <w:rPr>
          <w:rFonts w:ascii="Times New Roman" w:hAnsi="Times New Roman" w:cs="Times New Roman"/>
          <w:sz w:val="27"/>
          <w:szCs w:val="27"/>
        </w:rPr>
        <w:t>осуществляется по методу прямого расчета.</w:t>
      </w:r>
    </w:p>
    <w:p w:rsidR="009C0AF6" w:rsidRPr="006C0F65" w:rsidRDefault="009C0AF6" w:rsidP="009C0AF6">
      <w:pPr>
        <w:pStyle w:val="ConsPlusNormal"/>
        <w:ind w:firstLine="709"/>
        <w:jc w:val="both"/>
        <w:rPr>
          <w:rFonts w:ascii="Times New Roman" w:hAnsi="Times New Roman" w:cs="Times New Roman"/>
          <w:sz w:val="27"/>
          <w:szCs w:val="27"/>
        </w:rPr>
      </w:pPr>
      <w:r w:rsidRPr="006C0F65">
        <w:rPr>
          <w:rFonts w:ascii="Times New Roman" w:hAnsi="Times New Roman" w:cs="Times New Roman"/>
          <w:sz w:val="27"/>
          <w:szCs w:val="27"/>
        </w:rPr>
        <w:t>Прогнозный объем поступлений платы за предоставление информации из реестра дисквалифицированных лиц (</w:t>
      </w:r>
      <w:r w:rsidRPr="006C0F65">
        <w:rPr>
          <w:rFonts w:ascii="Times New Roman" w:hAnsi="Times New Roman" w:cs="Times New Roman"/>
          <w:b/>
          <w:sz w:val="27"/>
          <w:szCs w:val="27"/>
        </w:rPr>
        <w:t>П</w:t>
      </w:r>
      <w:r w:rsidRPr="006C0F65">
        <w:rPr>
          <w:rFonts w:ascii="Times New Roman" w:hAnsi="Times New Roman" w:cs="Times New Roman"/>
          <w:b/>
          <w:sz w:val="27"/>
          <w:szCs w:val="27"/>
          <w:vertAlign w:val="subscript"/>
        </w:rPr>
        <w:t>ДЛ</w:t>
      </w:r>
      <w:r w:rsidRPr="006C0F65">
        <w:rPr>
          <w:rFonts w:ascii="Times New Roman" w:hAnsi="Times New Roman" w:cs="Times New Roman"/>
          <w:sz w:val="27"/>
          <w:szCs w:val="27"/>
        </w:rPr>
        <w:t>) определяется по следующей формуле:</w:t>
      </w:r>
    </w:p>
    <w:p w:rsidR="009C0AF6" w:rsidRPr="006C0F65" w:rsidRDefault="009C0AF6" w:rsidP="00252C0F">
      <w:pPr>
        <w:spacing w:before="120" w:after="120" w:line="240" w:lineRule="auto"/>
        <w:jc w:val="center"/>
        <w:rPr>
          <w:sz w:val="27"/>
          <w:szCs w:val="27"/>
        </w:rPr>
      </w:pPr>
      <w:r w:rsidRPr="006C0F65">
        <w:rPr>
          <w:b/>
          <w:sz w:val="27"/>
          <w:szCs w:val="27"/>
        </w:rPr>
        <w:t>П</w:t>
      </w:r>
      <w:r w:rsidRPr="006C0F65">
        <w:rPr>
          <w:b/>
          <w:sz w:val="27"/>
          <w:szCs w:val="27"/>
          <w:vertAlign w:val="subscript"/>
        </w:rPr>
        <w:t xml:space="preserve">ДЛ </w:t>
      </w:r>
      <w:r w:rsidRPr="006C0F65">
        <w:rPr>
          <w:b/>
          <w:sz w:val="27"/>
          <w:szCs w:val="27"/>
        </w:rPr>
        <w:t xml:space="preserve"> = К</w:t>
      </w:r>
      <w:r w:rsidRPr="006C0F65">
        <w:rPr>
          <w:b/>
          <w:sz w:val="27"/>
          <w:szCs w:val="27"/>
          <w:vertAlign w:val="subscript"/>
        </w:rPr>
        <w:t>ДЛ</w:t>
      </w:r>
      <w:r w:rsidRPr="006C0F65">
        <w:rPr>
          <w:b/>
          <w:sz w:val="27"/>
          <w:szCs w:val="27"/>
        </w:rPr>
        <w:t xml:space="preserve"> х Р</w:t>
      </w:r>
      <w:r w:rsidRPr="006C0F65">
        <w:rPr>
          <w:b/>
          <w:sz w:val="27"/>
          <w:szCs w:val="27"/>
          <w:vertAlign w:val="subscript"/>
        </w:rPr>
        <w:t>ДЛ</w:t>
      </w:r>
      <w:r w:rsidRPr="006C0F65">
        <w:rPr>
          <w:b/>
          <w:sz w:val="27"/>
          <w:szCs w:val="27"/>
        </w:rPr>
        <w:t xml:space="preserve"> (+/-) </w:t>
      </w:r>
      <w:r w:rsidRPr="006C0F65">
        <w:rPr>
          <w:b/>
          <w:sz w:val="27"/>
          <w:szCs w:val="27"/>
          <w:lang w:val="en-US"/>
        </w:rPr>
        <w:t>F</w:t>
      </w:r>
      <w:r w:rsidRPr="006C0F65">
        <w:rPr>
          <w:b/>
          <w:sz w:val="27"/>
          <w:szCs w:val="27"/>
        </w:rPr>
        <w:t xml:space="preserve">, </w:t>
      </w:r>
      <w:r w:rsidRPr="006C0F65">
        <w:rPr>
          <w:sz w:val="27"/>
          <w:szCs w:val="27"/>
        </w:rPr>
        <w:t>где:</w:t>
      </w:r>
    </w:p>
    <w:p w:rsidR="009C0AF6" w:rsidRPr="006C0F65" w:rsidRDefault="009C0AF6" w:rsidP="009C0AF6">
      <w:pPr>
        <w:pStyle w:val="ConsPlusNormal"/>
        <w:ind w:firstLine="709"/>
        <w:jc w:val="both"/>
        <w:rPr>
          <w:rFonts w:ascii="Times New Roman" w:hAnsi="Times New Roman" w:cs="Times New Roman"/>
          <w:sz w:val="27"/>
          <w:szCs w:val="27"/>
        </w:rPr>
      </w:pPr>
      <w:r w:rsidRPr="006C0F65">
        <w:rPr>
          <w:rFonts w:ascii="Times New Roman" w:hAnsi="Times New Roman" w:cs="Times New Roman"/>
          <w:b/>
          <w:sz w:val="27"/>
          <w:szCs w:val="27"/>
        </w:rPr>
        <w:t>К</w:t>
      </w:r>
      <w:r w:rsidRPr="006C0F65">
        <w:rPr>
          <w:rFonts w:ascii="Times New Roman" w:hAnsi="Times New Roman" w:cs="Times New Roman"/>
          <w:b/>
          <w:sz w:val="27"/>
          <w:szCs w:val="27"/>
          <w:vertAlign w:val="subscript"/>
        </w:rPr>
        <w:t>ДЛ</w:t>
      </w:r>
      <w:r w:rsidRPr="006C0F65">
        <w:rPr>
          <w:rFonts w:ascii="Times New Roman" w:hAnsi="Times New Roman" w:cs="Times New Roman"/>
          <w:sz w:val="27"/>
          <w:szCs w:val="27"/>
        </w:rPr>
        <w:t xml:space="preserve"> – прогнозируемое (расчетное) количество обращений за информацией из реестра дисквалифицированных лиц, единиц;</w:t>
      </w:r>
    </w:p>
    <w:p w:rsidR="009C0AF6" w:rsidRPr="006C0F65" w:rsidRDefault="009C0AF6" w:rsidP="009C0AF6">
      <w:pPr>
        <w:pStyle w:val="ConsPlusNormal"/>
        <w:ind w:firstLine="709"/>
        <w:jc w:val="both"/>
        <w:rPr>
          <w:rFonts w:ascii="Times New Roman" w:hAnsi="Times New Roman" w:cs="Times New Roman"/>
          <w:sz w:val="27"/>
          <w:szCs w:val="27"/>
        </w:rPr>
      </w:pPr>
      <w:r w:rsidRPr="006C0F65">
        <w:rPr>
          <w:rFonts w:ascii="Times New Roman" w:hAnsi="Times New Roman" w:cs="Times New Roman"/>
          <w:sz w:val="27"/>
          <w:szCs w:val="27"/>
        </w:rPr>
        <w:t>При этом расчет количества обращений производится методом экстраполяции.</w:t>
      </w:r>
    </w:p>
    <w:p w:rsidR="009C0AF6" w:rsidRPr="006C0F65" w:rsidRDefault="009C0AF6" w:rsidP="009C0AF6">
      <w:pPr>
        <w:pStyle w:val="ConsPlusNormal"/>
        <w:ind w:firstLine="709"/>
        <w:jc w:val="both"/>
        <w:rPr>
          <w:rFonts w:ascii="Times New Roman" w:hAnsi="Times New Roman" w:cs="Times New Roman"/>
          <w:sz w:val="27"/>
          <w:szCs w:val="27"/>
        </w:rPr>
      </w:pPr>
      <w:r w:rsidRPr="006C0F65">
        <w:rPr>
          <w:rFonts w:ascii="Times New Roman" w:hAnsi="Times New Roman" w:cs="Times New Roman"/>
          <w:b/>
          <w:sz w:val="27"/>
          <w:szCs w:val="27"/>
        </w:rPr>
        <w:t>Р</w:t>
      </w:r>
      <w:r w:rsidRPr="006C0F65">
        <w:rPr>
          <w:rFonts w:ascii="Times New Roman" w:hAnsi="Times New Roman" w:cs="Times New Roman"/>
          <w:b/>
          <w:sz w:val="27"/>
          <w:szCs w:val="27"/>
          <w:vertAlign w:val="subscript"/>
        </w:rPr>
        <w:t>ДЛ</w:t>
      </w:r>
      <w:r w:rsidRPr="006C0F65">
        <w:rPr>
          <w:rFonts w:ascii="Times New Roman" w:hAnsi="Times New Roman" w:cs="Times New Roman"/>
          <w:sz w:val="27"/>
          <w:szCs w:val="27"/>
        </w:rPr>
        <w:t xml:space="preserve"> – размер платы за предоставление информации из реестра дисквалифицированных лиц, рублей;</w:t>
      </w:r>
    </w:p>
    <w:p w:rsidR="009C0AF6" w:rsidRPr="006C0F65" w:rsidRDefault="009C0AF6" w:rsidP="009C0AF6">
      <w:pPr>
        <w:spacing w:line="240" w:lineRule="auto"/>
        <w:jc w:val="both"/>
        <w:rPr>
          <w:sz w:val="26"/>
        </w:rPr>
      </w:pPr>
      <w:r w:rsidRPr="006C0F65">
        <w:rPr>
          <w:b/>
          <w:sz w:val="27"/>
          <w:szCs w:val="27"/>
        </w:rPr>
        <w:t>F</w:t>
      </w:r>
      <w:r w:rsidRPr="006C0F65">
        <w:rPr>
          <w:b/>
          <w:i/>
          <w:sz w:val="27"/>
          <w:szCs w:val="27"/>
        </w:rPr>
        <w:t xml:space="preserve"> </w:t>
      </w:r>
      <w:r w:rsidRPr="006C0F65">
        <w:rPr>
          <w:i/>
          <w:sz w:val="27"/>
          <w:szCs w:val="27"/>
        </w:rPr>
        <w:t>–</w:t>
      </w:r>
      <w:r w:rsidRPr="006C0F65">
        <w:rPr>
          <w:b/>
          <w:i/>
          <w:sz w:val="27"/>
          <w:szCs w:val="27"/>
        </w:rPr>
        <w:t xml:space="preserve"> </w:t>
      </w:r>
      <w:r w:rsidRPr="006C0F65">
        <w:rPr>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427B4" w:rsidRPr="006C0F65" w:rsidRDefault="009C0AF6" w:rsidP="009C0AF6">
      <w:pPr>
        <w:pStyle w:val="ConsPlusNormal"/>
        <w:ind w:firstLine="709"/>
        <w:jc w:val="both"/>
        <w:rPr>
          <w:rFonts w:ascii="Times New Roman" w:hAnsi="Times New Roman" w:cs="Times New Roman"/>
          <w:sz w:val="27"/>
          <w:szCs w:val="27"/>
        </w:rPr>
      </w:pPr>
      <w:r w:rsidRPr="006C0F65">
        <w:rPr>
          <w:rFonts w:ascii="Times New Roman" w:hAnsi="Times New Roman" w:cs="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End w:id="128"/>
    </w:p>
    <w:p w:rsidR="008F1948" w:rsidRPr="006C0F65" w:rsidRDefault="008F1948" w:rsidP="00FF1CAF">
      <w:pPr>
        <w:pStyle w:val="3"/>
        <w:numPr>
          <w:ilvl w:val="1"/>
          <w:numId w:val="8"/>
        </w:numPr>
        <w:tabs>
          <w:tab w:val="left" w:pos="709"/>
        </w:tabs>
        <w:spacing w:after="120" w:line="240" w:lineRule="auto"/>
        <w:ind w:left="0" w:firstLine="0"/>
        <w:jc w:val="center"/>
        <w:rPr>
          <w:rFonts w:ascii="Times New Roman" w:eastAsia="MS Gothic" w:hAnsi="Times New Roman"/>
          <w:sz w:val="27"/>
          <w:szCs w:val="27"/>
        </w:rPr>
      </w:pPr>
      <w:bookmarkStart w:id="132" w:name="_Toc226470210"/>
      <w:bookmarkStart w:id="133" w:name="_Toc488309315"/>
      <w:bookmarkStart w:id="134" w:name="_Toc171525972"/>
      <w:r w:rsidRPr="006C0F65">
        <w:rPr>
          <w:rFonts w:ascii="Times New Roman" w:eastAsia="MS Gothic" w:hAnsi="Times New Roman"/>
          <w:sz w:val="27"/>
          <w:szCs w:val="27"/>
        </w:rPr>
        <w:t>Штрафы, санкции, возмещение ущерба 182 1 16 00000 00 0000 000</w:t>
      </w:r>
      <w:bookmarkEnd w:id="132"/>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Расчет прогноза поступления в бюджет штрафов, санкций, возмещения ущерба основывается на следующих нормативных правовых актах:</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 xml:space="preserve">– Бюджетный кодекс Российской Федерации; </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 законодательство Российской Федерации, том числе Кодекс Российской Федерации об административных правонарушениях.</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 xml:space="preserve">При расчете учитываются следующие факторы: </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 изменения в законодательстве;</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lastRenderedPageBreak/>
        <w:t>- данные форм статистической налоговой отчетности и сведений;</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8F1948" w:rsidRPr="006C0F65" w:rsidRDefault="008F1948"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35" w:name="_Toc226470211"/>
      <w:r w:rsidRPr="006C0F65">
        <w:rPr>
          <w:rFonts w:ascii="Times New Roman" w:eastAsia="MS Gothic"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FF1CAF" w:rsidRPr="006C0F65">
        <w:rPr>
          <w:rFonts w:ascii="Times New Roman" w:eastAsia="MS Gothic" w:hAnsi="Times New Roman"/>
          <w:i/>
          <w:sz w:val="27"/>
          <w:szCs w:val="27"/>
        </w:rPr>
        <w:t xml:space="preserve"> </w:t>
      </w:r>
      <w:r w:rsidRPr="006C0F65">
        <w:rPr>
          <w:rFonts w:ascii="Times New Roman" w:eastAsia="MS Gothic" w:hAnsi="Times New Roman"/>
          <w:i/>
          <w:sz w:val="27"/>
          <w:szCs w:val="27"/>
        </w:rPr>
        <w:t>(прогнозирование не осуществляется в связи с отсутствием поступлений)</w:t>
      </w:r>
      <w:bookmarkEnd w:id="135"/>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8F1948" w:rsidRPr="006C0F65" w:rsidRDefault="008F1948" w:rsidP="008F1948">
      <w:pPr>
        <w:spacing w:line="240" w:lineRule="auto"/>
        <w:jc w:val="both"/>
        <w:rPr>
          <w:rFonts w:eastAsia="Times New Roman"/>
          <w:sz w:val="27"/>
          <w:szCs w:val="27"/>
          <w:lang w:eastAsia="ru-RU"/>
        </w:rPr>
      </w:pPr>
      <w:r w:rsidRPr="006C0F65">
        <w:rPr>
          <w:rFonts w:eastAsia="Times New Roman"/>
          <w:sz w:val="27"/>
          <w:szCs w:val="27"/>
          <w:lang w:eastAsia="ru-RU"/>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8F1948" w:rsidRPr="006C0F65" w:rsidRDefault="008F1948"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36" w:name="_Toc36542407"/>
      <w:bookmarkStart w:id="137" w:name="_Toc226470212"/>
      <w:bookmarkStart w:id="138" w:name="_Toc488309322"/>
      <w:bookmarkStart w:id="139" w:name="_Toc488309316"/>
      <w:bookmarkStart w:id="140" w:name="_Toc504474037"/>
      <w:r w:rsidRPr="006C0F65">
        <w:rPr>
          <w:rFonts w:ascii="Times New Roman" w:eastAsia="MS Gothic"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bookmarkEnd w:id="136"/>
      <w:bookmarkEnd w:id="137"/>
    </w:p>
    <w:p w:rsidR="008F1948" w:rsidRPr="006C0F65" w:rsidRDefault="008F1948" w:rsidP="008F1948">
      <w:pPr>
        <w:spacing w:line="240" w:lineRule="auto"/>
        <w:jc w:val="both"/>
        <w:rPr>
          <w:sz w:val="27"/>
          <w:szCs w:val="27"/>
        </w:rPr>
      </w:pPr>
      <w:r w:rsidRPr="006C0F65">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F1948" w:rsidRPr="006C0F65" w:rsidRDefault="008F1948" w:rsidP="008F1948">
      <w:pPr>
        <w:spacing w:line="240" w:lineRule="auto"/>
        <w:jc w:val="both"/>
        <w:rPr>
          <w:sz w:val="27"/>
          <w:szCs w:val="27"/>
        </w:rPr>
      </w:pPr>
      <w:r w:rsidRPr="006C0F65">
        <w:rPr>
          <w:sz w:val="27"/>
          <w:szCs w:val="27"/>
        </w:rPr>
        <w:t xml:space="preserve">При формировании в текущем финансовом году оценки поступлений доходов в </w:t>
      </w:r>
      <w:r w:rsidRPr="006C0F65">
        <w:rPr>
          <w:rFonts w:eastAsia="Times New Roman"/>
          <w:sz w:val="27"/>
          <w:szCs w:val="27"/>
          <w:lang w:eastAsia="ru-RU"/>
        </w:rPr>
        <w:t xml:space="preserve">консолидированный бюджет Ростовской области </w:t>
      </w:r>
      <w:r w:rsidRPr="006C0F65">
        <w:rPr>
          <w:sz w:val="27"/>
          <w:szCs w:val="27"/>
        </w:rPr>
        <w:t>учитывается фактическое поступление доходов текущего финансового года.</w:t>
      </w:r>
    </w:p>
    <w:p w:rsidR="008F1948" w:rsidRPr="006C0F65" w:rsidRDefault="008F1948" w:rsidP="008F1948">
      <w:pPr>
        <w:spacing w:line="240" w:lineRule="auto"/>
        <w:jc w:val="both"/>
        <w:rPr>
          <w:rFonts w:eastAsia="Times New Roman"/>
          <w:sz w:val="27"/>
          <w:szCs w:val="27"/>
        </w:rPr>
      </w:pPr>
      <w:r w:rsidRPr="006C0F65">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8F1948" w:rsidRPr="006C0F65" w:rsidRDefault="008F1948"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41" w:name="_Toc36542408"/>
      <w:bookmarkStart w:id="142" w:name="_Toc226470213"/>
      <w:r w:rsidRPr="006C0F65">
        <w:rPr>
          <w:rFonts w:ascii="Times New Roman" w:eastAsia="MS Gothic"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bookmarkEnd w:id="141"/>
      <w:bookmarkEnd w:id="142"/>
    </w:p>
    <w:p w:rsidR="008F1948" w:rsidRPr="006C0F65" w:rsidRDefault="008F1948" w:rsidP="008F1948">
      <w:pPr>
        <w:spacing w:line="240" w:lineRule="auto"/>
        <w:jc w:val="both"/>
        <w:rPr>
          <w:sz w:val="27"/>
          <w:szCs w:val="27"/>
        </w:rPr>
      </w:pPr>
      <w:r w:rsidRPr="006C0F65">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F1948" w:rsidRPr="006C0F65" w:rsidRDefault="008F1948" w:rsidP="008F1948">
      <w:pPr>
        <w:spacing w:line="240" w:lineRule="auto"/>
        <w:jc w:val="both"/>
        <w:rPr>
          <w:sz w:val="27"/>
          <w:szCs w:val="27"/>
        </w:rPr>
      </w:pPr>
      <w:r w:rsidRPr="006C0F65">
        <w:rPr>
          <w:sz w:val="27"/>
          <w:szCs w:val="27"/>
        </w:rPr>
        <w:lastRenderedPageBreak/>
        <w:t xml:space="preserve">При формировании в текущем финансовом году оценки поступлений доходов в </w:t>
      </w:r>
      <w:r w:rsidRPr="006C0F65">
        <w:rPr>
          <w:rFonts w:eastAsia="Times New Roman"/>
          <w:sz w:val="27"/>
          <w:szCs w:val="27"/>
          <w:lang w:eastAsia="ru-RU"/>
        </w:rPr>
        <w:t xml:space="preserve">консолидированный бюджет Ростовской области </w:t>
      </w:r>
      <w:r w:rsidRPr="006C0F65">
        <w:rPr>
          <w:sz w:val="27"/>
          <w:szCs w:val="27"/>
        </w:rPr>
        <w:t>учитывается фактическое поступление доходов текущего финансового года.</w:t>
      </w:r>
    </w:p>
    <w:p w:rsidR="008F1948" w:rsidRPr="006C0F65" w:rsidRDefault="008F1948" w:rsidP="008F1948">
      <w:pPr>
        <w:spacing w:line="240" w:lineRule="auto"/>
        <w:jc w:val="both"/>
        <w:rPr>
          <w:rFonts w:eastAsia="Times New Roman"/>
          <w:sz w:val="27"/>
          <w:szCs w:val="27"/>
        </w:rPr>
      </w:pPr>
      <w:r w:rsidRPr="006C0F65">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8F1948" w:rsidRPr="006C0F65" w:rsidRDefault="008F1948" w:rsidP="00FF1CAF">
      <w:pPr>
        <w:pStyle w:val="3"/>
        <w:numPr>
          <w:ilvl w:val="2"/>
          <w:numId w:val="8"/>
        </w:numPr>
        <w:tabs>
          <w:tab w:val="left" w:pos="993"/>
        </w:tabs>
        <w:spacing w:after="120" w:line="240" w:lineRule="auto"/>
        <w:ind w:left="0" w:firstLine="0"/>
        <w:jc w:val="center"/>
        <w:rPr>
          <w:rFonts w:ascii="Times New Roman" w:eastAsia="MS Gothic" w:hAnsi="Times New Roman"/>
          <w:i/>
          <w:sz w:val="27"/>
          <w:szCs w:val="27"/>
        </w:rPr>
      </w:pPr>
      <w:bookmarkStart w:id="143" w:name="_Toc36542409"/>
      <w:bookmarkStart w:id="144" w:name="_Toc226470214"/>
      <w:r w:rsidRPr="006C0F65">
        <w:rPr>
          <w:rFonts w:ascii="Times New Roman" w:eastAsia="MS Gothic"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bookmarkEnd w:id="143"/>
      <w:bookmarkEnd w:id="144"/>
    </w:p>
    <w:p w:rsidR="008F1948" w:rsidRPr="006C0F65" w:rsidRDefault="008F1948" w:rsidP="008F1948">
      <w:pPr>
        <w:spacing w:line="240" w:lineRule="auto"/>
        <w:jc w:val="both"/>
        <w:rPr>
          <w:sz w:val="27"/>
          <w:szCs w:val="27"/>
        </w:rPr>
      </w:pPr>
      <w:r w:rsidRPr="006C0F65">
        <w:rPr>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F1948" w:rsidRPr="006C0F65" w:rsidRDefault="008F1948" w:rsidP="008F1948">
      <w:pPr>
        <w:spacing w:line="240" w:lineRule="auto"/>
        <w:jc w:val="both"/>
        <w:rPr>
          <w:sz w:val="27"/>
          <w:szCs w:val="27"/>
        </w:rPr>
      </w:pPr>
      <w:r w:rsidRPr="006C0F65">
        <w:rPr>
          <w:sz w:val="27"/>
          <w:szCs w:val="27"/>
        </w:rPr>
        <w:t xml:space="preserve">При формировании в текущем финансовом году оценки поступлений доходов в </w:t>
      </w:r>
      <w:r w:rsidRPr="006C0F65">
        <w:rPr>
          <w:rFonts w:eastAsia="Times New Roman"/>
          <w:sz w:val="27"/>
          <w:szCs w:val="27"/>
          <w:lang w:eastAsia="ru-RU"/>
        </w:rPr>
        <w:t xml:space="preserve">консолидированный бюджет Ростовской области </w:t>
      </w:r>
      <w:r w:rsidRPr="006C0F65">
        <w:rPr>
          <w:sz w:val="27"/>
          <w:szCs w:val="27"/>
        </w:rPr>
        <w:t>учитывается фактическое поступление доходов текущего финансового года.</w:t>
      </w:r>
      <w:bookmarkEnd w:id="138"/>
      <w:bookmarkEnd w:id="139"/>
      <w:bookmarkEnd w:id="140"/>
    </w:p>
    <w:p w:rsidR="008F1948" w:rsidRPr="00311159" w:rsidRDefault="008F1948" w:rsidP="008F1948">
      <w:pPr>
        <w:spacing w:line="240" w:lineRule="auto"/>
        <w:jc w:val="both"/>
        <w:rPr>
          <w:rFonts w:eastAsia="Times New Roman"/>
          <w:sz w:val="27"/>
          <w:szCs w:val="27"/>
        </w:rPr>
      </w:pPr>
      <w:r w:rsidRPr="006C0F65">
        <w:rPr>
          <w:rFonts w:eastAsia="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bookmarkEnd w:id="133"/>
      <w:bookmarkEnd w:id="134"/>
    </w:p>
    <w:sectPr w:rsidR="008F1948" w:rsidRPr="00311159" w:rsidSect="00EC66A2">
      <w:headerReference w:type="default" r:id="rId10"/>
      <w:headerReference w:type="first" r:id="rId11"/>
      <w:pgSz w:w="11906" w:h="16838" w:code="9"/>
      <w:pgMar w:top="142" w:right="567" w:bottom="567" w:left="1134" w:header="42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B8E" w:rsidRDefault="00887B8E" w:rsidP="00AA697B">
      <w:pPr>
        <w:spacing w:line="240" w:lineRule="auto"/>
      </w:pPr>
      <w:r>
        <w:separator/>
      </w:r>
    </w:p>
  </w:endnote>
  <w:endnote w:type="continuationSeparator" w:id="0">
    <w:p w:rsidR="00887B8E" w:rsidRDefault="00887B8E" w:rsidP="00AA6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Grande CY">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B8E" w:rsidRDefault="00887B8E" w:rsidP="00AA697B">
      <w:pPr>
        <w:spacing w:line="240" w:lineRule="auto"/>
      </w:pPr>
      <w:r>
        <w:separator/>
      </w:r>
    </w:p>
  </w:footnote>
  <w:footnote w:type="continuationSeparator" w:id="0">
    <w:p w:rsidR="00887B8E" w:rsidRDefault="00887B8E" w:rsidP="00AA69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077993"/>
      <w:docPartObj>
        <w:docPartGallery w:val="Page Numbers (Top of Page)"/>
        <w:docPartUnique/>
      </w:docPartObj>
    </w:sdtPr>
    <w:sdtEndPr>
      <w:rPr>
        <w:rFonts w:ascii="Times New Roman" w:hAnsi="Times New Roman"/>
      </w:rPr>
    </w:sdtEndPr>
    <w:sdtContent>
      <w:p w:rsidR="00887B8E" w:rsidRPr="00184E97" w:rsidRDefault="00887B8E" w:rsidP="00C7222C">
        <w:pPr>
          <w:pStyle w:val="af3"/>
          <w:spacing w:after="120"/>
          <w:jc w:val="center"/>
          <w:rPr>
            <w:rFonts w:ascii="Times New Roman" w:hAnsi="Times New Roman"/>
          </w:rPr>
        </w:pPr>
        <w:r w:rsidRPr="00184E97">
          <w:rPr>
            <w:rFonts w:ascii="Times New Roman" w:hAnsi="Times New Roman"/>
          </w:rPr>
          <w:fldChar w:fldCharType="begin"/>
        </w:r>
        <w:r w:rsidRPr="00184E97">
          <w:rPr>
            <w:rFonts w:ascii="Times New Roman" w:hAnsi="Times New Roman"/>
          </w:rPr>
          <w:instrText>PAGE   \* MERGEFORMAT</w:instrText>
        </w:r>
        <w:r w:rsidRPr="00184E97">
          <w:rPr>
            <w:rFonts w:ascii="Times New Roman" w:hAnsi="Times New Roman"/>
          </w:rPr>
          <w:fldChar w:fldCharType="separate"/>
        </w:r>
        <w:r w:rsidR="005905DC">
          <w:rPr>
            <w:rFonts w:ascii="Times New Roman" w:hAnsi="Times New Roman"/>
            <w:noProof/>
          </w:rPr>
          <w:t>114</w:t>
        </w:r>
        <w:r w:rsidRPr="00184E97">
          <w:rPr>
            <w:rFonts w:ascii="Times New Roman" w:hAnsi="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B8E" w:rsidRDefault="00887B8E" w:rsidP="00C7222C">
    <w:pPr>
      <w:pStyle w:val="af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A020FC"/>
    <w:multiLevelType w:val="multilevel"/>
    <w:tmpl w:val="1F207958"/>
    <w:lvl w:ilvl="0">
      <w:start w:val="2"/>
      <w:numFmt w:val="decimal"/>
      <w:lvlText w:val="%1."/>
      <w:lvlJc w:val="left"/>
      <w:pPr>
        <w:ind w:left="765" w:hanging="765"/>
      </w:pPr>
      <w:rPr>
        <w:rFonts w:hint="default"/>
      </w:rPr>
    </w:lvl>
    <w:lvl w:ilvl="1">
      <w:start w:val="11"/>
      <w:numFmt w:val="decimal"/>
      <w:lvlText w:val="%1.%2."/>
      <w:lvlJc w:val="left"/>
      <w:pPr>
        <w:ind w:left="907" w:hanging="765"/>
      </w:pPr>
      <w:rPr>
        <w:rFonts w:hint="default"/>
      </w:rPr>
    </w:lvl>
    <w:lvl w:ilvl="2">
      <w:start w:val="2"/>
      <w:numFmt w:val="decimal"/>
      <w:lvlText w:val="%1.%2.%3."/>
      <w:lvlJc w:val="left"/>
      <w:pPr>
        <w:ind w:left="1049" w:hanging="765"/>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nsid w:val="0C7D3BE7"/>
    <w:multiLevelType w:val="multilevel"/>
    <w:tmpl w:val="81AAD104"/>
    <w:lvl w:ilvl="0">
      <w:start w:val="2"/>
      <w:numFmt w:val="decimal"/>
      <w:lvlText w:val="%1"/>
      <w:lvlJc w:val="left"/>
      <w:pPr>
        <w:ind w:left="765" w:hanging="765"/>
      </w:pPr>
      <w:rPr>
        <w:rFonts w:hint="default"/>
      </w:rPr>
    </w:lvl>
    <w:lvl w:ilvl="1">
      <w:start w:val="9"/>
      <w:numFmt w:val="decimal"/>
      <w:lvlText w:val="%1.%2"/>
      <w:lvlJc w:val="left"/>
      <w:pPr>
        <w:ind w:left="885" w:hanging="765"/>
      </w:pPr>
      <w:rPr>
        <w:rFonts w:hint="default"/>
      </w:rPr>
    </w:lvl>
    <w:lvl w:ilvl="2">
      <w:start w:val="3"/>
      <w:numFmt w:val="decimal"/>
      <w:lvlText w:val="%1.%2.%3"/>
      <w:lvlJc w:val="left"/>
      <w:pPr>
        <w:ind w:left="1005" w:hanging="765"/>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
    <w:nsid w:val="142B6D73"/>
    <w:multiLevelType w:val="multilevel"/>
    <w:tmpl w:val="56F2F944"/>
    <w:lvl w:ilvl="0">
      <w:start w:val="2"/>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14B76DBB"/>
    <w:multiLevelType w:val="multilevel"/>
    <w:tmpl w:val="F17CBDD0"/>
    <w:lvl w:ilvl="0">
      <w:start w:val="12"/>
      <w:numFmt w:val="decimal"/>
      <w:lvlText w:val="%1."/>
      <w:lvlJc w:val="left"/>
      <w:pPr>
        <w:ind w:left="900" w:hanging="900"/>
      </w:pPr>
      <w:rPr>
        <w:rFonts w:hint="default"/>
      </w:rPr>
    </w:lvl>
    <w:lvl w:ilvl="1">
      <w:start w:val="11"/>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
    <w:nsid w:val="4CA9433E"/>
    <w:multiLevelType w:val="multilevel"/>
    <w:tmpl w:val="818E90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CDC68AA"/>
    <w:multiLevelType w:val="hybridMultilevel"/>
    <w:tmpl w:val="B136DAEC"/>
    <w:lvl w:ilvl="0" w:tplc="A64A082A">
      <w:start w:val="182"/>
      <w:numFmt w:val="decimal"/>
      <w:lvlText w:val="%1"/>
      <w:lvlJc w:val="left"/>
      <w:pPr>
        <w:ind w:left="1692" w:hanging="405"/>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nsid w:val="59402D62"/>
    <w:multiLevelType w:val="multilevel"/>
    <w:tmpl w:val="9EDC0456"/>
    <w:lvl w:ilvl="0">
      <w:start w:val="1"/>
      <w:numFmt w:val="decimal"/>
      <w:lvlText w:val="%1."/>
      <w:lvlJc w:val="left"/>
      <w:pPr>
        <w:tabs>
          <w:tab w:val="num" w:pos="3621"/>
        </w:tabs>
        <w:ind w:left="3621" w:hanging="360"/>
      </w:pPr>
    </w:lvl>
    <w:lvl w:ilvl="1">
      <w:start w:val="1"/>
      <w:numFmt w:val="decimal"/>
      <w:lvlText w:val="%1.%2."/>
      <w:lvlJc w:val="left"/>
      <w:pPr>
        <w:tabs>
          <w:tab w:val="num" w:pos="1425"/>
        </w:tabs>
        <w:ind w:left="1425" w:hanging="432"/>
      </w:pPr>
    </w:lvl>
    <w:lvl w:ilvl="2">
      <w:start w:val="1"/>
      <w:numFmt w:val="decimal"/>
      <w:pStyle w:val="1"/>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594D1AB9"/>
    <w:multiLevelType w:val="hybridMultilevel"/>
    <w:tmpl w:val="BB564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8467AF"/>
    <w:multiLevelType w:val="multilevel"/>
    <w:tmpl w:val="04707BD4"/>
    <w:lvl w:ilvl="0">
      <w:start w:val="2"/>
      <w:numFmt w:val="decimal"/>
      <w:lvlText w:val="%1."/>
      <w:lvlJc w:val="left"/>
      <w:pPr>
        <w:ind w:left="555" w:hanging="555"/>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241072D"/>
    <w:multiLevelType w:val="multilevel"/>
    <w:tmpl w:val="92FAEE64"/>
    <w:lvl w:ilvl="0">
      <w:start w:val="1"/>
      <w:numFmt w:val="decimal"/>
      <w:lvlText w:val="%1."/>
      <w:lvlJc w:val="left"/>
      <w:pPr>
        <w:ind w:left="360" w:hanging="360"/>
      </w:pPr>
    </w:lvl>
    <w:lvl w:ilvl="1">
      <w:start w:val="1"/>
      <w:numFmt w:val="decimal"/>
      <w:pStyle w:val="2"/>
      <w:lvlText w:val="%1.%2."/>
      <w:lvlJc w:val="left"/>
      <w:pPr>
        <w:ind w:left="858" w:hanging="432"/>
      </w:pPr>
      <w:rPr>
        <w:b/>
      </w:rPr>
    </w:lvl>
    <w:lvl w:ilvl="2">
      <w:start w:val="1"/>
      <w:numFmt w:val="decimal"/>
      <w:lvlText w:val="%1.%2.%3."/>
      <w:lvlJc w:val="left"/>
      <w:pPr>
        <w:ind w:left="504" w:hanging="504"/>
      </w:pPr>
      <w:rPr>
        <w:b/>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0"/>
  </w:num>
  <w:num w:numId="3">
    <w:abstractNumId w:val="3"/>
  </w:num>
  <w:num w:numId="4">
    <w:abstractNumId w:val="1"/>
  </w:num>
  <w:num w:numId="5">
    <w:abstractNumId w:val="4"/>
  </w:num>
  <w:num w:numId="6">
    <w:abstractNumId w:val="9"/>
  </w:num>
  <w:num w:numId="7">
    <w:abstractNumId w:val="8"/>
  </w:num>
  <w:num w:numId="8">
    <w:abstractNumId w:val="5"/>
  </w:num>
  <w:num w:numId="9">
    <w:abstractNumId w:val="2"/>
  </w:num>
  <w:num w:numId="10">
    <w:abstractNumId w:val="10"/>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7B"/>
    <w:rsid w:val="000015C5"/>
    <w:rsid w:val="0000193A"/>
    <w:rsid w:val="00001CB5"/>
    <w:rsid w:val="00003B75"/>
    <w:rsid w:val="0000462E"/>
    <w:rsid w:val="00005039"/>
    <w:rsid w:val="00005160"/>
    <w:rsid w:val="0000593C"/>
    <w:rsid w:val="00007182"/>
    <w:rsid w:val="000110D3"/>
    <w:rsid w:val="000110FD"/>
    <w:rsid w:val="00011953"/>
    <w:rsid w:val="000134E5"/>
    <w:rsid w:val="00013B1F"/>
    <w:rsid w:val="000142FA"/>
    <w:rsid w:val="00015126"/>
    <w:rsid w:val="00016151"/>
    <w:rsid w:val="00017DC2"/>
    <w:rsid w:val="0002007F"/>
    <w:rsid w:val="00020A98"/>
    <w:rsid w:val="0002169A"/>
    <w:rsid w:val="00021D69"/>
    <w:rsid w:val="0002205A"/>
    <w:rsid w:val="00023982"/>
    <w:rsid w:val="000246A6"/>
    <w:rsid w:val="000249A9"/>
    <w:rsid w:val="00026DD4"/>
    <w:rsid w:val="000275A1"/>
    <w:rsid w:val="00027A09"/>
    <w:rsid w:val="0003027F"/>
    <w:rsid w:val="00030425"/>
    <w:rsid w:val="0003163F"/>
    <w:rsid w:val="000326F6"/>
    <w:rsid w:val="00032EC3"/>
    <w:rsid w:val="00033E0E"/>
    <w:rsid w:val="000355B0"/>
    <w:rsid w:val="000360FE"/>
    <w:rsid w:val="00037926"/>
    <w:rsid w:val="00040817"/>
    <w:rsid w:val="00041056"/>
    <w:rsid w:val="000412ED"/>
    <w:rsid w:val="00041348"/>
    <w:rsid w:val="00041748"/>
    <w:rsid w:val="00041954"/>
    <w:rsid w:val="000427B4"/>
    <w:rsid w:val="00042AC3"/>
    <w:rsid w:val="00042C1E"/>
    <w:rsid w:val="0004345D"/>
    <w:rsid w:val="000435B9"/>
    <w:rsid w:val="00044F2A"/>
    <w:rsid w:val="000461B7"/>
    <w:rsid w:val="000467C0"/>
    <w:rsid w:val="0004773E"/>
    <w:rsid w:val="00047BFB"/>
    <w:rsid w:val="00050111"/>
    <w:rsid w:val="0005038D"/>
    <w:rsid w:val="00051533"/>
    <w:rsid w:val="00052989"/>
    <w:rsid w:val="00052E07"/>
    <w:rsid w:val="00053699"/>
    <w:rsid w:val="00053E9A"/>
    <w:rsid w:val="00054C3F"/>
    <w:rsid w:val="00054C71"/>
    <w:rsid w:val="000563D2"/>
    <w:rsid w:val="000579C6"/>
    <w:rsid w:val="0006092D"/>
    <w:rsid w:val="00060E93"/>
    <w:rsid w:val="0006232B"/>
    <w:rsid w:val="000708E4"/>
    <w:rsid w:val="00070DAC"/>
    <w:rsid w:val="00071257"/>
    <w:rsid w:val="00072D11"/>
    <w:rsid w:val="00073A44"/>
    <w:rsid w:val="000816D0"/>
    <w:rsid w:val="0008226E"/>
    <w:rsid w:val="00083067"/>
    <w:rsid w:val="0008327C"/>
    <w:rsid w:val="000832D3"/>
    <w:rsid w:val="00083C26"/>
    <w:rsid w:val="00084353"/>
    <w:rsid w:val="000843EF"/>
    <w:rsid w:val="00085439"/>
    <w:rsid w:val="00086AE0"/>
    <w:rsid w:val="00090A91"/>
    <w:rsid w:val="00090DD0"/>
    <w:rsid w:val="00090E52"/>
    <w:rsid w:val="000910CA"/>
    <w:rsid w:val="00091A02"/>
    <w:rsid w:val="0009249E"/>
    <w:rsid w:val="0009609E"/>
    <w:rsid w:val="000A045D"/>
    <w:rsid w:val="000A07AA"/>
    <w:rsid w:val="000A1A80"/>
    <w:rsid w:val="000A3D41"/>
    <w:rsid w:val="000A431F"/>
    <w:rsid w:val="000A53AD"/>
    <w:rsid w:val="000B230E"/>
    <w:rsid w:val="000B2BF2"/>
    <w:rsid w:val="000B35EF"/>
    <w:rsid w:val="000B3CEB"/>
    <w:rsid w:val="000B42F2"/>
    <w:rsid w:val="000B4E87"/>
    <w:rsid w:val="000B581B"/>
    <w:rsid w:val="000B7C4B"/>
    <w:rsid w:val="000C1488"/>
    <w:rsid w:val="000C1E90"/>
    <w:rsid w:val="000C7F97"/>
    <w:rsid w:val="000D08CC"/>
    <w:rsid w:val="000D10D8"/>
    <w:rsid w:val="000D1868"/>
    <w:rsid w:val="000D1C89"/>
    <w:rsid w:val="000D2D5C"/>
    <w:rsid w:val="000D2DEB"/>
    <w:rsid w:val="000D30F8"/>
    <w:rsid w:val="000D57DE"/>
    <w:rsid w:val="000D5971"/>
    <w:rsid w:val="000D5A22"/>
    <w:rsid w:val="000D6AC8"/>
    <w:rsid w:val="000D7F72"/>
    <w:rsid w:val="000E013C"/>
    <w:rsid w:val="000E1D78"/>
    <w:rsid w:val="000E1D93"/>
    <w:rsid w:val="000E2E7F"/>
    <w:rsid w:val="000E5629"/>
    <w:rsid w:val="000E5708"/>
    <w:rsid w:val="000F022F"/>
    <w:rsid w:val="000F2EEB"/>
    <w:rsid w:val="000F43CC"/>
    <w:rsid w:val="000F4D77"/>
    <w:rsid w:val="000F5324"/>
    <w:rsid w:val="000F68CE"/>
    <w:rsid w:val="000F747B"/>
    <w:rsid w:val="00101229"/>
    <w:rsid w:val="0010159D"/>
    <w:rsid w:val="00102DF0"/>
    <w:rsid w:val="00103576"/>
    <w:rsid w:val="00104824"/>
    <w:rsid w:val="001053E1"/>
    <w:rsid w:val="001063B5"/>
    <w:rsid w:val="00106402"/>
    <w:rsid w:val="00107A2A"/>
    <w:rsid w:val="00107FD2"/>
    <w:rsid w:val="0011084A"/>
    <w:rsid w:val="00110FBA"/>
    <w:rsid w:val="0011118E"/>
    <w:rsid w:val="001129CE"/>
    <w:rsid w:val="00112C8B"/>
    <w:rsid w:val="00114280"/>
    <w:rsid w:val="0011545A"/>
    <w:rsid w:val="00115A00"/>
    <w:rsid w:val="00117D6D"/>
    <w:rsid w:val="00121946"/>
    <w:rsid w:val="00123DB7"/>
    <w:rsid w:val="001253BC"/>
    <w:rsid w:val="001258FC"/>
    <w:rsid w:val="00126CCD"/>
    <w:rsid w:val="00130FCF"/>
    <w:rsid w:val="0013475E"/>
    <w:rsid w:val="00134BFF"/>
    <w:rsid w:val="0013676A"/>
    <w:rsid w:val="00137A6B"/>
    <w:rsid w:val="001410B2"/>
    <w:rsid w:val="001416A4"/>
    <w:rsid w:val="0014572B"/>
    <w:rsid w:val="00147892"/>
    <w:rsid w:val="001502A6"/>
    <w:rsid w:val="0015118D"/>
    <w:rsid w:val="001522B5"/>
    <w:rsid w:val="00152645"/>
    <w:rsid w:val="001559A9"/>
    <w:rsid w:val="00155F6E"/>
    <w:rsid w:val="00160344"/>
    <w:rsid w:val="00160C5A"/>
    <w:rsid w:val="00160F59"/>
    <w:rsid w:val="00162300"/>
    <w:rsid w:val="00162316"/>
    <w:rsid w:val="00162F4E"/>
    <w:rsid w:val="0016346A"/>
    <w:rsid w:val="00164E45"/>
    <w:rsid w:val="00167CCC"/>
    <w:rsid w:val="00170B7E"/>
    <w:rsid w:val="001738A4"/>
    <w:rsid w:val="00173F1D"/>
    <w:rsid w:val="00174F55"/>
    <w:rsid w:val="00176C12"/>
    <w:rsid w:val="00176CE8"/>
    <w:rsid w:val="00176FF6"/>
    <w:rsid w:val="00177645"/>
    <w:rsid w:val="00177EBF"/>
    <w:rsid w:val="001804B7"/>
    <w:rsid w:val="001810AB"/>
    <w:rsid w:val="00182788"/>
    <w:rsid w:val="0018334F"/>
    <w:rsid w:val="00184E97"/>
    <w:rsid w:val="00185220"/>
    <w:rsid w:val="00185B8F"/>
    <w:rsid w:val="00185D82"/>
    <w:rsid w:val="001869C9"/>
    <w:rsid w:val="001916AA"/>
    <w:rsid w:val="0019288A"/>
    <w:rsid w:val="0019314A"/>
    <w:rsid w:val="00193AAE"/>
    <w:rsid w:val="00196DFD"/>
    <w:rsid w:val="001978E8"/>
    <w:rsid w:val="0019793D"/>
    <w:rsid w:val="001A2222"/>
    <w:rsid w:val="001A3AAC"/>
    <w:rsid w:val="001A44EA"/>
    <w:rsid w:val="001A534E"/>
    <w:rsid w:val="001A567F"/>
    <w:rsid w:val="001A642F"/>
    <w:rsid w:val="001B3293"/>
    <w:rsid w:val="001B6A9C"/>
    <w:rsid w:val="001B7CB8"/>
    <w:rsid w:val="001C2DCE"/>
    <w:rsid w:val="001C3BBA"/>
    <w:rsid w:val="001C4242"/>
    <w:rsid w:val="001C698C"/>
    <w:rsid w:val="001C6B9C"/>
    <w:rsid w:val="001C739F"/>
    <w:rsid w:val="001C767D"/>
    <w:rsid w:val="001D005A"/>
    <w:rsid w:val="001D19A3"/>
    <w:rsid w:val="001D308F"/>
    <w:rsid w:val="001D30F7"/>
    <w:rsid w:val="001D3F48"/>
    <w:rsid w:val="001D5EBD"/>
    <w:rsid w:val="001E230E"/>
    <w:rsid w:val="001E265D"/>
    <w:rsid w:val="001E2C44"/>
    <w:rsid w:val="001E78B4"/>
    <w:rsid w:val="001F286E"/>
    <w:rsid w:val="001F2B81"/>
    <w:rsid w:val="001F40E9"/>
    <w:rsid w:val="001F5143"/>
    <w:rsid w:val="001F53ED"/>
    <w:rsid w:val="001F7DE3"/>
    <w:rsid w:val="00201DBB"/>
    <w:rsid w:val="00202BDA"/>
    <w:rsid w:val="002037C8"/>
    <w:rsid w:val="002039D1"/>
    <w:rsid w:val="00203AF1"/>
    <w:rsid w:val="0020746D"/>
    <w:rsid w:val="002103D2"/>
    <w:rsid w:val="00211A6A"/>
    <w:rsid w:val="00215805"/>
    <w:rsid w:val="00216990"/>
    <w:rsid w:val="00220B38"/>
    <w:rsid w:val="00220CAA"/>
    <w:rsid w:val="00222880"/>
    <w:rsid w:val="00222C33"/>
    <w:rsid w:val="00222CB8"/>
    <w:rsid w:val="002251C2"/>
    <w:rsid w:val="00225221"/>
    <w:rsid w:val="00226BCA"/>
    <w:rsid w:val="00227653"/>
    <w:rsid w:val="00227824"/>
    <w:rsid w:val="00232ECA"/>
    <w:rsid w:val="00233C96"/>
    <w:rsid w:val="0023499D"/>
    <w:rsid w:val="00240AF7"/>
    <w:rsid w:val="002410F4"/>
    <w:rsid w:val="00244E79"/>
    <w:rsid w:val="002466C3"/>
    <w:rsid w:val="002477F2"/>
    <w:rsid w:val="00247CF8"/>
    <w:rsid w:val="002504F5"/>
    <w:rsid w:val="00252BE4"/>
    <w:rsid w:val="00252C0F"/>
    <w:rsid w:val="0025384E"/>
    <w:rsid w:val="002566DD"/>
    <w:rsid w:val="00257E2E"/>
    <w:rsid w:val="002614CC"/>
    <w:rsid w:val="00261FF1"/>
    <w:rsid w:val="002630A6"/>
    <w:rsid w:val="00267E43"/>
    <w:rsid w:val="00274306"/>
    <w:rsid w:val="0027443E"/>
    <w:rsid w:val="00274640"/>
    <w:rsid w:val="002758A1"/>
    <w:rsid w:val="00277AE0"/>
    <w:rsid w:val="002806D7"/>
    <w:rsid w:val="0028098D"/>
    <w:rsid w:val="00282AD6"/>
    <w:rsid w:val="00284580"/>
    <w:rsid w:val="00285AF9"/>
    <w:rsid w:val="00286119"/>
    <w:rsid w:val="00286FD6"/>
    <w:rsid w:val="002928BE"/>
    <w:rsid w:val="00292CF7"/>
    <w:rsid w:val="00293194"/>
    <w:rsid w:val="00294AEE"/>
    <w:rsid w:val="00295B30"/>
    <w:rsid w:val="00297970"/>
    <w:rsid w:val="002A3434"/>
    <w:rsid w:val="002A3C27"/>
    <w:rsid w:val="002A5858"/>
    <w:rsid w:val="002A7430"/>
    <w:rsid w:val="002A7748"/>
    <w:rsid w:val="002B0CAF"/>
    <w:rsid w:val="002B3158"/>
    <w:rsid w:val="002B6B25"/>
    <w:rsid w:val="002C073E"/>
    <w:rsid w:val="002C0B7B"/>
    <w:rsid w:val="002C19A2"/>
    <w:rsid w:val="002C272B"/>
    <w:rsid w:val="002C2DAE"/>
    <w:rsid w:val="002C3034"/>
    <w:rsid w:val="002C4049"/>
    <w:rsid w:val="002C4086"/>
    <w:rsid w:val="002C64F4"/>
    <w:rsid w:val="002C743D"/>
    <w:rsid w:val="002C799C"/>
    <w:rsid w:val="002D24A7"/>
    <w:rsid w:val="002D377C"/>
    <w:rsid w:val="002D4DE4"/>
    <w:rsid w:val="002D6FCD"/>
    <w:rsid w:val="002E066C"/>
    <w:rsid w:val="002E1551"/>
    <w:rsid w:val="002E1B43"/>
    <w:rsid w:val="002E29D6"/>
    <w:rsid w:val="002E5BEE"/>
    <w:rsid w:val="002F1B70"/>
    <w:rsid w:val="002F3393"/>
    <w:rsid w:val="002F33D8"/>
    <w:rsid w:val="002F3875"/>
    <w:rsid w:val="002F3A18"/>
    <w:rsid w:val="002F420C"/>
    <w:rsid w:val="002F4B1F"/>
    <w:rsid w:val="002F52F3"/>
    <w:rsid w:val="002F5A96"/>
    <w:rsid w:val="003006B4"/>
    <w:rsid w:val="0030095E"/>
    <w:rsid w:val="00300D30"/>
    <w:rsid w:val="00301CA0"/>
    <w:rsid w:val="003028BD"/>
    <w:rsid w:val="0030461B"/>
    <w:rsid w:val="00305369"/>
    <w:rsid w:val="003065FD"/>
    <w:rsid w:val="0030691A"/>
    <w:rsid w:val="00311159"/>
    <w:rsid w:val="003130DF"/>
    <w:rsid w:val="00313B5B"/>
    <w:rsid w:val="0031554F"/>
    <w:rsid w:val="00317F85"/>
    <w:rsid w:val="00320238"/>
    <w:rsid w:val="00321513"/>
    <w:rsid w:val="00321EB5"/>
    <w:rsid w:val="00322DF7"/>
    <w:rsid w:val="0032339A"/>
    <w:rsid w:val="00326A1B"/>
    <w:rsid w:val="00326D00"/>
    <w:rsid w:val="00331A04"/>
    <w:rsid w:val="00331A7A"/>
    <w:rsid w:val="00333B66"/>
    <w:rsid w:val="00333D84"/>
    <w:rsid w:val="00334382"/>
    <w:rsid w:val="00335F91"/>
    <w:rsid w:val="00340C45"/>
    <w:rsid w:val="00341303"/>
    <w:rsid w:val="00341651"/>
    <w:rsid w:val="0034332F"/>
    <w:rsid w:val="00343C9E"/>
    <w:rsid w:val="003446DD"/>
    <w:rsid w:val="00345A1C"/>
    <w:rsid w:val="00346032"/>
    <w:rsid w:val="00346035"/>
    <w:rsid w:val="0034646E"/>
    <w:rsid w:val="003544B2"/>
    <w:rsid w:val="003553F8"/>
    <w:rsid w:val="00357406"/>
    <w:rsid w:val="003578F2"/>
    <w:rsid w:val="00361028"/>
    <w:rsid w:val="00364E66"/>
    <w:rsid w:val="003662A2"/>
    <w:rsid w:val="00367CD3"/>
    <w:rsid w:val="00370A29"/>
    <w:rsid w:val="00371D22"/>
    <w:rsid w:val="00372085"/>
    <w:rsid w:val="003723A6"/>
    <w:rsid w:val="00373400"/>
    <w:rsid w:val="00373A4E"/>
    <w:rsid w:val="003748B6"/>
    <w:rsid w:val="00376740"/>
    <w:rsid w:val="003769B2"/>
    <w:rsid w:val="00376A84"/>
    <w:rsid w:val="00377945"/>
    <w:rsid w:val="003804E8"/>
    <w:rsid w:val="0038073F"/>
    <w:rsid w:val="003811B3"/>
    <w:rsid w:val="003818A9"/>
    <w:rsid w:val="0038512D"/>
    <w:rsid w:val="00386994"/>
    <w:rsid w:val="00387173"/>
    <w:rsid w:val="003900AA"/>
    <w:rsid w:val="00390D86"/>
    <w:rsid w:val="003941AC"/>
    <w:rsid w:val="00394EFF"/>
    <w:rsid w:val="003955A3"/>
    <w:rsid w:val="00396BFD"/>
    <w:rsid w:val="003A0367"/>
    <w:rsid w:val="003A0F21"/>
    <w:rsid w:val="003A18F6"/>
    <w:rsid w:val="003A1D19"/>
    <w:rsid w:val="003A34CB"/>
    <w:rsid w:val="003A41F5"/>
    <w:rsid w:val="003A686A"/>
    <w:rsid w:val="003A765A"/>
    <w:rsid w:val="003B02EB"/>
    <w:rsid w:val="003B0F28"/>
    <w:rsid w:val="003B11B3"/>
    <w:rsid w:val="003B2EDC"/>
    <w:rsid w:val="003B32FA"/>
    <w:rsid w:val="003B3645"/>
    <w:rsid w:val="003B5E4F"/>
    <w:rsid w:val="003B6AB3"/>
    <w:rsid w:val="003C01BB"/>
    <w:rsid w:val="003C090A"/>
    <w:rsid w:val="003C1004"/>
    <w:rsid w:val="003C1580"/>
    <w:rsid w:val="003C2531"/>
    <w:rsid w:val="003C256F"/>
    <w:rsid w:val="003C289D"/>
    <w:rsid w:val="003C39BA"/>
    <w:rsid w:val="003C39C1"/>
    <w:rsid w:val="003C511E"/>
    <w:rsid w:val="003C5328"/>
    <w:rsid w:val="003C63CA"/>
    <w:rsid w:val="003C645C"/>
    <w:rsid w:val="003C7751"/>
    <w:rsid w:val="003C7C18"/>
    <w:rsid w:val="003D2655"/>
    <w:rsid w:val="003D34A6"/>
    <w:rsid w:val="003D5AF5"/>
    <w:rsid w:val="003D6AD1"/>
    <w:rsid w:val="003D7ADD"/>
    <w:rsid w:val="003E4025"/>
    <w:rsid w:val="003E445D"/>
    <w:rsid w:val="003E5259"/>
    <w:rsid w:val="003E58D1"/>
    <w:rsid w:val="003E7B31"/>
    <w:rsid w:val="003E7C77"/>
    <w:rsid w:val="003F02F2"/>
    <w:rsid w:val="003F0E96"/>
    <w:rsid w:val="003F11C5"/>
    <w:rsid w:val="003F2418"/>
    <w:rsid w:val="003F4C83"/>
    <w:rsid w:val="003F516A"/>
    <w:rsid w:val="003F7325"/>
    <w:rsid w:val="00400C5E"/>
    <w:rsid w:val="00402814"/>
    <w:rsid w:val="004051DF"/>
    <w:rsid w:val="00406A3D"/>
    <w:rsid w:val="00411C38"/>
    <w:rsid w:val="004122F5"/>
    <w:rsid w:val="004133C0"/>
    <w:rsid w:val="0041441A"/>
    <w:rsid w:val="0041721F"/>
    <w:rsid w:val="0041733D"/>
    <w:rsid w:val="004174C3"/>
    <w:rsid w:val="004232E8"/>
    <w:rsid w:val="00423D76"/>
    <w:rsid w:val="00423E9D"/>
    <w:rsid w:val="00424101"/>
    <w:rsid w:val="00426A75"/>
    <w:rsid w:val="00427C7B"/>
    <w:rsid w:val="00430843"/>
    <w:rsid w:val="00432BE4"/>
    <w:rsid w:val="00432C3D"/>
    <w:rsid w:val="00433D7B"/>
    <w:rsid w:val="004342ED"/>
    <w:rsid w:val="00434A37"/>
    <w:rsid w:val="00443530"/>
    <w:rsid w:val="004454CE"/>
    <w:rsid w:val="00445CCB"/>
    <w:rsid w:val="0044724E"/>
    <w:rsid w:val="00450AA9"/>
    <w:rsid w:val="0045156E"/>
    <w:rsid w:val="00452241"/>
    <w:rsid w:val="004535C1"/>
    <w:rsid w:val="00454DE9"/>
    <w:rsid w:val="00455559"/>
    <w:rsid w:val="00456559"/>
    <w:rsid w:val="00456F4A"/>
    <w:rsid w:val="00457BE9"/>
    <w:rsid w:val="00462047"/>
    <w:rsid w:val="00464CD2"/>
    <w:rsid w:val="00466249"/>
    <w:rsid w:val="004668D0"/>
    <w:rsid w:val="00471053"/>
    <w:rsid w:val="004710F0"/>
    <w:rsid w:val="004717E4"/>
    <w:rsid w:val="00474D19"/>
    <w:rsid w:val="004807B8"/>
    <w:rsid w:val="00482755"/>
    <w:rsid w:val="0048320A"/>
    <w:rsid w:val="00484547"/>
    <w:rsid w:val="00486D7A"/>
    <w:rsid w:val="0049421D"/>
    <w:rsid w:val="00494266"/>
    <w:rsid w:val="004949B2"/>
    <w:rsid w:val="004A082D"/>
    <w:rsid w:val="004A14CD"/>
    <w:rsid w:val="004A1AD0"/>
    <w:rsid w:val="004A3658"/>
    <w:rsid w:val="004A4548"/>
    <w:rsid w:val="004A4753"/>
    <w:rsid w:val="004A4EFE"/>
    <w:rsid w:val="004A6F33"/>
    <w:rsid w:val="004A7481"/>
    <w:rsid w:val="004A7850"/>
    <w:rsid w:val="004B0188"/>
    <w:rsid w:val="004B1AF6"/>
    <w:rsid w:val="004B21EC"/>
    <w:rsid w:val="004B4589"/>
    <w:rsid w:val="004C1E6F"/>
    <w:rsid w:val="004C49CF"/>
    <w:rsid w:val="004C4C22"/>
    <w:rsid w:val="004C54A3"/>
    <w:rsid w:val="004C618D"/>
    <w:rsid w:val="004C656D"/>
    <w:rsid w:val="004C688B"/>
    <w:rsid w:val="004C6ACF"/>
    <w:rsid w:val="004C7333"/>
    <w:rsid w:val="004C73D5"/>
    <w:rsid w:val="004D56A8"/>
    <w:rsid w:val="004D5F6B"/>
    <w:rsid w:val="004E3658"/>
    <w:rsid w:val="004E4CB1"/>
    <w:rsid w:val="004E5B92"/>
    <w:rsid w:val="004E608B"/>
    <w:rsid w:val="004F0040"/>
    <w:rsid w:val="004F0958"/>
    <w:rsid w:val="004F0996"/>
    <w:rsid w:val="004F102D"/>
    <w:rsid w:val="004F1B5D"/>
    <w:rsid w:val="004F33E3"/>
    <w:rsid w:val="004F3D7F"/>
    <w:rsid w:val="004F5843"/>
    <w:rsid w:val="004F641B"/>
    <w:rsid w:val="004F6BD0"/>
    <w:rsid w:val="00500B43"/>
    <w:rsid w:val="005040AB"/>
    <w:rsid w:val="005066BC"/>
    <w:rsid w:val="005070BF"/>
    <w:rsid w:val="00510475"/>
    <w:rsid w:val="00511F37"/>
    <w:rsid w:val="00512848"/>
    <w:rsid w:val="00513163"/>
    <w:rsid w:val="005144A5"/>
    <w:rsid w:val="00515290"/>
    <w:rsid w:val="00517BFB"/>
    <w:rsid w:val="005201D1"/>
    <w:rsid w:val="00521BF9"/>
    <w:rsid w:val="0052297F"/>
    <w:rsid w:val="005229F0"/>
    <w:rsid w:val="00522B66"/>
    <w:rsid w:val="00523A31"/>
    <w:rsid w:val="00524767"/>
    <w:rsid w:val="00525FC1"/>
    <w:rsid w:val="00531BFD"/>
    <w:rsid w:val="00532793"/>
    <w:rsid w:val="005337D9"/>
    <w:rsid w:val="00534F68"/>
    <w:rsid w:val="00534FC6"/>
    <w:rsid w:val="005350F2"/>
    <w:rsid w:val="00540C71"/>
    <w:rsid w:val="0054235E"/>
    <w:rsid w:val="005432B4"/>
    <w:rsid w:val="0054385C"/>
    <w:rsid w:val="00543B5D"/>
    <w:rsid w:val="0054427C"/>
    <w:rsid w:val="00544E34"/>
    <w:rsid w:val="00545139"/>
    <w:rsid w:val="00545C25"/>
    <w:rsid w:val="00546BA4"/>
    <w:rsid w:val="00547708"/>
    <w:rsid w:val="005502CD"/>
    <w:rsid w:val="0055105D"/>
    <w:rsid w:val="00551430"/>
    <w:rsid w:val="00553715"/>
    <w:rsid w:val="0055418A"/>
    <w:rsid w:val="00554476"/>
    <w:rsid w:val="00554532"/>
    <w:rsid w:val="005559EA"/>
    <w:rsid w:val="00557FCD"/>
    <w:rsid w:val="00560401"/>
    <w:rsid w:val="00562AA7"/>
    <w:rsid w:val="0056311D"/>
    <w:rsid w:val="00566BD6"/>
    <w:rsid w:val="005736A0"/>
    <w:rsid w:val="005740E3"/>
    <w:rsid w:val="00574E73"/>
    <w:rsid w:val="0057586D"/>
    <w:rsid w:val="00575CBD"/>
    <w:rsid w:val="005765A9"/>
    <w:rsid w:val="00581ED1"/>
    <w:rsid w:val="00582CE6"/>
    <w:rsid w:val="005830DF"/>
    <w:rsid w:val="0058314E"/>
    <w:rsid w:val="0058512D"/>
    <w:rsid w:val="005865DC"/>
    <w:rsid w:val="00587C6B"/>
    <w:rsid w:val="005905DC"/>
    <w:rsid w:val="005939AD"/>
    <w:rsid w:val="00596B89"/>
    <w:rsid w:val="005976CC"/>
    <w:rsid w:val="00597FE1"/>
    <w:rsid w:val="005A064B"/>
    <w:rsid w:val="005A1087"/>
    <w:rsid w:val="005A6B6E"/>
    <w:rsid w:val="005A6D91"/>
    <w:rsid w:val="005A705B"/>
    <w:rsid w:val="005B119F"/>
    <w:rsid w:val="005B20EB"/>
    <w:rsid w:val="005B2296"/>
    <w:rsid w:val="005B2D10"/>
    <w:rsid w:val="005B6180"/>
    <w:rsid w:val="005B6A58"/>
    <w:rsid w:val="005B7F43"/>
    <w:rsid w:val="005C06B6"/>
    <w:rsid w:val="005C19C8"/>
    <w:rsid w:val="005C2262"/>
    <w:rsid w:val="005C3F54"/>
    <w:rsid w:val="005D0353"/>
    <w:rsid w:val="005D1728"/>
    <w:rsid w:val="005D1843"/>
    <w:rsid w:val="005D38BF"/>
    <w:rsid w:val="005D4742"/>
    <w:rsid w:val="005D495B"/>
    <w:rsid w:val="005D4EB2"/>
    <w:rsid w:val="005D67A1"/>
    <w:rsid w:val="005D6ACC"/>
    <w:rsid w:val="005E00E0"/>
    <w:rsid w:val="005E1809"/>
    <w:rsid w:val="005E27E1"/>
    <w:rsid w:val="005E2B18"/>
    <w:rsid w:val="005E35E1"/>
    <w:rsid w:val="005E3627"/>
    <w:rsid w:val="005E3A76"/>
    <w:rsid w:val="005E3F5F"/>
    <w:rsid w:val="005E4697"/>
    <w:rsid w:val="005E52AE"/>
    <w:rsid w:val="005E7E5E"/>
    <w:rsid w:val="005F05E3"/>
    <w:rsid w:val="005F1363"/>
    <w:rsid w:val="005F1882"/>
    <w:rsid w:val="005F28CE"/>
    <w:rsid w:val="005F3B15"/>
    <w:rsid w:val="005F42C1"/>
    <w:rsid w:val="00600C2B"/>
    <w:rsid w:val="00601160"/>
    <w:rsid w:val="00603D04"/>
    <w:rsid w:val="00604743"/>
    <w:rsid w:val="006048E2"/>
    <w:rsid w:val="00606AED"/>
    <w:rsid w:val="0061203C"/>
    <w:rsid w:val="006122E5"/>
    <w:rsid w:val="006122F4"/>
    <w:rsid w:val="006132ED"/>
    <w:rsid w:val="006135E9"/>
    <w:rsid w:val="00614B69"/>
    <w:rsid w:val="00614D3B"/>
    <w:rsid w:val="00615248"/>
    <w:rsid w:val="0061709F"/>
    <w:rsid w:val="00617F32"/>
    <w:rsid w:val="0062010C"/>
    <w:rsid w:val="00623AFA"/>
    <w:rsid w:val="00627A20"/>
    <w:rsid w:val="00630FEC"/>
    <w:rsid w:val="00631AA3"/>
    <w:rsid w:val="00631C85"/>
    <w:rsid w:val="00631D44"/>
    <w:rsid w:val="00632B8C"/>
    <w:rsid w:val="00633042"/>
    <w:rsid w:val="00634BA6"/>
    <w:rsid w:val="006361DD"/>
    <w:rsid w:val="00637047"/>
    <w:rsid w:val="00640A50"/>
    <w:rsid w:val="00640C81"/>
    <w:rsid w:val="00640DCE"/>
    <w:rsid w:val="006450CF"/>
    <w:rsid w:val="00646575"/>
    <w:rsid w:val="00646CCA"/>
    <w:rsid w:val="0064740D"/>
    <w:rsid w:val="00647642"/>
    <w:rsid w:val="00650581"/>
    <w:rsid w:val="00652662"/>
    <w:rsid w:val="0065313A"/>
    <w:rsid w:val="006543C8"/>
    <w:rsid w:val="006550AE"/>
    <w:rsid w:val="00655909"/>
    <w:rsid w:val="0065770F"/>
    <w:rsid w:val="0066115A"/>
    <w:rsid w:val="006635F0"/>
    <w:rsid w:val="00664F95"/>
    <w:rsid w:val="006659D8"/>
    <w:rsid w:val="00666826"/>
    <w:rsid w:val="006707D4"/>
    <w:rsid w:val="00671573"/>
    <w:rsid w:val="0067214F"/>
    <w:rsid w:val="00672560"/>
    <w:rsid w:val="00673468"/>
    <w:rsid w:val="00676BE8"/>
    <w:rsid w:val="006779D8"/>
    <w:rsid w:val="00680E23"/>
    <w:rsid w:val="006824F3"/>
    <w:rsid w:val="00683154"/>
    <w:rsid w:val="0068669D"/>
    <w:rsid w:val="006867B8"/>
    <w:rsid w:val="00687DAE"/>
    <w:rsid w:val="00690D53"/>
    <w:rsid w:val="00691470"/>
    <w:rsid w:val="006929A6"/>
    <w:rsid w:val="006930BF"/>
    <w:rsid w:val="00694AD4"/>
    <w:rsid w:val="0069511B"/>
    <w:rsid w:val="00695389"/>
    <w:rsid w:val="006961CD"/>
    <w:rsid w:val="006963AB"/>
    <w:rsid w:val="006A0A90"/>
    <w:rsid w:val="006A2513"/>
    <w:rsid w:val="006A344E"/>
    <w:rsid w:val="006A3D7D"/>
    <w:rsid w:val="006A44F7"/>
    <w:rsid w:val="006A4861"/>
    <w:rsid w:val="006A4C31"/>
    <w:rsid w:val="006A69E1"/>
    <w:rsid w:val="006A7666"/>
    <w:rsid w:val="006A77D3"/>
    <w:rsid w:val="006B2EAE"/>
    <w:rsid w:val="006B37DF"/>
    <w:rsid w:val="006B4007"/>
    <w:rsid w:val="006B4320"/>
    <w:rsid w:val="006B672D"/>
    <w:rsid w:val="006B6DFB"/>
    <w:rsid w:val="006B6FE8"/>
    <w:rsid w:val="006C0F65"/>
    <w:rsid w:val="006C0FDC"/>
    <w:rsid w:val="006C1FE6"/>
    <w:rsid w:val="006C6114"/>
    <w:rsid w:val="006D0B95"/>
    <w:rsid w:val="006D23BB"/>
    <w:rsid w:val="006D5AA5"/>
    <w:rsid w:val="006D63C4"/>
    <w:rsid w:val="006D675B"/>
    <w:rsid w:val="006E0EE7"/>
    <w:rsid w:val="006E1CFE"/>
    <w:rsid w:val="006E22E1"/>
    <w:rsid w:val="006E27DC"/>
    <w:rsid w:val="006E294A"/>
    <w:rsid w:val="006E51E0"/>
    <w:rsid w:val="006E7217"/>
    <w:rsid w:val="006F40CD"/>
    <w:rsid w:val="006F438F"/>
    <w:rsid w:val="006F4FB8"/>
    <w:rsid w:val="006F6785"/>
    <w:rsid w:val="006F68AB"/>
    <w:rsid w:val="006F6C5E"/>
    <w:rsid w:val="00706FAD"/>
    <w:rsid w:val="00707350"/>
    <w:rsid w:val="007076D4"/>
    <w:rsid w:val="0071056D"/>
    <w:rsid w:val="007105C2"/>
    <w:rsid w:val="00712194"/>
    <w:rsid w:val="00713BC6"/>
    <w:rsid w:val="00714720"/>
    <w:rsid w:val="0071488E"/>
    <w:rsid w:val="007152B9"/>
    <w:rsid w:val="00715B0C"/>
    <w:rsid w:val="00716003"/>
    <w:rsid w:val="00716506"/>
    <w:rsid w:val="0071679D"/>
    <w:rsid w:val="0072143F"/>
    <w:rsid w:val="00721609"/>
    <w:rsid w:val="0072273C"/>
    <w:rsid w:val="00723C9E"/>
    <w:rsid w:val="007247D1"/>
    <w:rsid w:val="00726DC1"/>
    <w:rsid w:val="007304F5"/>
    <w:rsid w:val="00731633"/>
    <w:rsid w:val="0073202E"/>
    <w:rsid w:val="00736E26"/>
    <w:rsid w:val="007406ED"/>
    <w:rsid w:val="00741397"/>
    <w:rsid w:val="00741DE1"/>
    <w:rsid w:val="00743574"/>
    <w:rsid w:val="007442DE"/>
    <w:rsid w:val="00746D3B"/>
    <w:rsid w:val="00750059"/>
    <w:rsid w:val="00750C9F"/>
    <w:rsid w:val="0075179B"/>
    <w:rsid w:val="00751905"/>
    <w:rsid w:val="00753757"/>
    <w:rsid w:val="00753E10"/>
    <w:rsid w:val="0075423E"/>
    <w:rsid w:val="00755005"/>
    <w:rsid w:val="00755914"/>
    <w:rsid w:val="0075640E"/>
    <w:rsid w:val="0076025E"/>
    <w:rsid w:val="0076498C"/>
    <w:rsid w:val="00764AC7"/>
    <w:rsid w:val="00767359"/>
    <w:rsid w:val="00767511"/>
    <w:rsid w:val="00767A7D"/>
    <w:rsid w:val="007707B1"/>
    <w:rsid w:val="00772093"/>
    <w:rsid w:val="00774A9E"/>
    <w:rsid w:val="0077597B"/>
    <w:rsid w:val="0077631E"/>
    <w:rsid w:val="00776C8A"/>
    <w:rsid w:val="007779C1"/>
    <w:rsid w:val="00777D58"/>
    <w:rsid w:val="00777E56"/>
    <w:rsid w:val="00780455"/>
    <w:rsid w:val="00781305"/>
    <w:rsid w:val="00781A91"/>
    <w:rsid w:val="00781BFD"/>
    <w:rsid w:val="007827A2"/>
    <w:rsid w:val="0078352E"/>
    <w:rsid w:val="00784DC1"/>
    <w:rsid w:val="007870C5"/>
    <w:rsid w:val="007909E4"/>
    <w:rsid w:val="007935DE"/>
    <w:rsid w:val="0079360B"/>
    <w:rsid w:val="00793709"/>
    <w:rsid w:val="00793EBD"/>
    <w:rsid w:val="00794D31"/>
    <w:rsid w:val="00796891"/>
    <w:rsid w:val="007A0D93"/>
    <w:rsid w:val="007A0E91"/>
    <w:rsid w:val="007A1F6D"/>
    <w:rsid w:val="007A45FA"/>
    <w:rsid w:val="007A49A6"/>
    <w:rsid w:val="007A70D2"/>
    <w:rsid w:val="007B0758"/>
    <w:rsid w:val="007B0980"/>
    <w:rsid w:val="007B1233"/>
    <w:rsid w:val="007B1515"/>
    <w:rsid w:val="007B2C9C"/>
    <w:rsid w:val="007B4527"/>
    <w:rsid w:val="007B45FD"/>
    <w:rsid w:val="007B54E8"/>
    <w:rsid w:val="007B5A41"/>
    <w:rsid w:val="007B613B"/>
    <w:rsid w:val="007B74C6"/>
    <w:rsid w:val="007B771E"/>
    <w:rsid w:val="007C1B9C"/>
    <w:rsid w:val="007C7C3D"/>
    <w:rsid w:val="007D01D8"/>
    <w:rsid w:val="007D08AC"/>
    <w:rsid w:val="007D1AB2"/>
    <w:rsid w:val="007D2446"/>
    <w:rsid w:val="007D38CB"/>
    <w:rsid w:val="007D6AF5"/>
    <w:rsid w:val="007D77F1"/>
    <w:rsid w:val="007E0064"/>
    <w:rsid w:val="007E135C"/>
    <w:rsid w:val="007E14F9"/>
    <w:rsid w:val="007E1C1E"/>
    <w:rsid w:val="007E24FE"/>
    <w:rsid w:val="007E5388"/>
    <w:rsid w:val="007E5A17"/>
    <w:rsid w:val="007E718C"/>
    <w:rsid w:val="007F012F"/>
    <w:rsid w:val="007F1F82"/>
    <w:rsid w:val="007F22F0"/>
    <w:rsid w:val="007F2BC0"/>
    <w:rsid w:val="007F2E44"/>
    <w:rsid w:val="007F3253"/>
    <w:rsid w:val="007F471F"/>
    <w:rsid w:val="007F50A9"/>
    <w:rsid w:val="007F6500"/>
    <w:rsid w:val="00800488"/>
    <w:rsid w:val="00800DDC"/>
    <w:rsid w:val="00801923"/>
    <w:rsid w:val="0080226C"/>
    <w:rsid w:val="00802E47"/>
    <w:rsid w:val="00803502"/>
    <w:rsid w:val="00803704"/>
    <w:rsid w:val="008039A9"/>
    <w:rsid w:val="00804878"/>
    <w:rsid w:val="00805B1D"/>
    <w:rsid w:val="008072D9"/>
    <w:rsid w:val="008107E7"/>
    <w:rsid w:val="00812E4D"/>
    <w:rsid w:val="00814413"/>
    <w:rsid w:val="0081448F"/>
    <w:rsid w:val="00820781"/>
    <w:rsid w:val="008210B9"/>
    <w:rsid w:val="00821673"/>
    <w:rsid w:val="00822205"/>
    <w:rsid w:val="00824C02"/>
    <w:rsid w:val="00825651"/>
    <w:rsid w:val="00825E6F"/>
    <w:rsid w:val="00827256"/>
    <w:rsid w:val="00830057"/>
    <w:rsid w:val="00830DB9"/>
    <w:rsid w:val="00831A48"/>
    <w:rsid w:val="00831BA2"/>
    <w:rsid w:val="008320C1"/>
    <w:rsid w:val="008322D4"/>
    <w:rsid w:val="00833535"/>
    <w:rsid w:val="00834804"/>
    <w:rsid w:val="00834A5F"/>
    <w:rsid w:val="00834FCC"/>
    <w:rsid w:val="00837185"/>
    <w:rsid w:val="00841435"/>
    <w:rsid w:val="0084185D"/>
    <w:rsid w:val="008450A3"/>
    <w:rsid w:val="00845FBF"/>
    <w:rsid w:val="0084603A"/>
    <w:rsid w:val="00847017"/>
    <w:rsid w:val="0084786A"/>
    <w:rsid w:val="008522C8"/>
    <w:rsid w:val="00852955"/>
    <w:rsid w:val="00853425"/>
    <w:rsid w:val="008543E3"/>
    <w:rsid w:val="00856684"/>
    <w:rsid w:val="00861214"/>
    <w:rsid w:val="0086180B"/>
    <w:rsid w:val="00862581"/>
    <w:rsid w:val="00863408"/>
    <w:rsid w:val="00864E08"/>
    <w:rsid w:val="0086500D"/>
    <w:rsid w:val="00865758"/>
    <w:rsid w:val="00873415"/>
    <w:rsid w:val="00874134"/>
    <w:rsid w:val="008749B3"/>
    <w:rsid w:val="00875E84"/>
    <w:rsid w:val="0087692F"/>
    <w:rsid w:val="008802C0"/>
    <w:rsid w:val="0088170A"/>
    <w:rsid w:val="0088262B"/>
    <w:rsid w:val="00882728"/>
    <w:rsid w:val="00884E2F"/>
    <w:rsid w:val="008854F4"/>
    <w:rsid w:val="00887514"/>
    <w:rsid w:val="00887B8E"/>
    <w:rsid w:val="00891AC2"/>
    <w:rsid w:val="00893CB7"/>
    <w:rsid w:val="008976F8"/>
    <w:rsid w:val="00897770"/>
    <w:rsid w:val="008A0C52"/>
    <w:rsid w:val="008A204A"/>
    <w:rsid w:val="008A3917"/>
    <w:rsid w:val="008A5197"/>
    <w:rsid w:val="008A6058"/>
    <w:rsid w:val="008A6660"/>
    <w:rsid w:val="008A7A4B"/>
    <w:rsid w:val="008B0336"/>
    <w:rsid w:val="008B0F42"/>
    <w:rsid w:val="008B1107"/>
    <w:rsid w:val="008B344C"/>
    <w:rsid w:val="008B49CE"/>
    <w:rsid w:val="008B54AF"/>
    <w:rsid w:val="008C045C"/>
    <w:rsid w:val="008C0BA9"/>
    <w:rsid w:val="008C3224"/>
    <w:rsid w:val="008C541E"/>
    <w:rsid w:val="008C6388"/>
    <w:rsid w:val="008C63CB"/>
    <w:rsid w:val="008C6646"/>
    <w:rsid w:val="008C6A0F"/>
    <w:rsid w:val="008C6CF1"/>
    <w:rsid w:val="008C7ABF"/>
    <w:rsid w:val="008D0057"/>
    <w:rsid w:val="008D2CCD"/>
    <w:rsid w:val="008D3871"/>
    <w:rsid w:val="008D3C15"/>
    <w:rsid w:val="008D445B"/>
    <w:rsid w:val="008D4525"/>
    <w:rsid w:val="008D45B9"/>
    <w:rsid w:val="008D55DB"/>
    <w:rsid w:val="008D5709"/>
    <w:rsid w:val="008D691E"/>
    <w:rsid w:val="008D7E20"/>
    <w:rsid w:val="008D7EE0"/>
    <w:rsid w:val="008E18EF"/>
    <w:rsid w:val="008E202B"/>
    <w:rsid w:val="008E4B12"/>
    <w:rsid w:val="008E6A78"/>
    <w:rsid w:val="008F17D9"/>
    <w:rsid w:val="008F1948"/>
    <w:rsid w:val="008F1CBC"/>
    <w:rsid w:val="008F740F"/>
    <w:rsid w:val="008F7E20"/>
    <w:rsid w:val="0090071C"/>
    <w:rsid w:val="0090198E"/>
    <w:rsid w:val="00901DBA"/>
    <w:rsid w:val="00904715"/>
    <w:rsid w:val="00910563"/>
    <w:rsid w:val="00911D61"/>
    <w:rsid w:val="009138D3"/>
    <w:rsid w:val="009139DC"/>
    <w:rsid w:val="009146AD"/>
    <w:rsid w:val="00915396"/>
    <w:rsid w:val="009156D3"/>
    <w:rsid w:val="00915874"/>
    <w:rsid w:val="00916AB2"/>
    <w:rsid w:val="0091762C"/>
    <w:rsid w:val="00917F7E"/>
    <w:rsid w:val="00920C6B"/>
    <w:rsid w:val="00924387"/>
    <w:rsid w:val="009245CB"/>
    <w:rsid w:val="00924D43"/>
    <w:rsid w:val="009253DE"/>
    <w:rsid w:val="00925A64"/>
    <w:rsid w:val="00926606"/>
    <w:rsid w:val="00926791"/>
    <w:rsid w:val="00927FE7"/>
    <w:rsid w:val="009304DA"/>
    <w:rsid w:val="00931476"/>
    <w:rsid w:val="00932211"/>
    <w:rsid w:val="00933968"/>
    <w:rsid w:val="00933E3E"/>
    <w:rsid w:val="00934994"/>
    <w:rsid w:val="00936530"/>
    <w:rsid w:val="00937C3E"/>
    <w:rsid w:val="00942CA3"/>
    <w:rsid w:val="009432B8"/>
    <w:rsid w:val="009437B9"/>
    <w:rsid w:val="00943E51"/>
    <w:rsid w:val="0094521C"/>
    <w:rsid w:val="00947598"/>
    <w:rsid w:val="00947AC1"/>
    <w:rsid w:val="009504C4"/>
    <w:rsid w:val="00953919"/>
    <w:rsid w:val="00954FFA"/>
    <w:rsid w:val="00955AB4"/>
    <w:rsid w:val="009572FF"/>
    <w:rsid w:val="00964617"/>
    <w:rsid w:val="00964A1E"/>
    <w:rsid w:val="00965522"/>
    <w:rsid w:val="00965627"/>
    <w:rsid w:val="00966071"/>
    <w:rsid w:val="00967C7B"/>
    <w:rsid w:val="009721BF"/>
    <w:rsid w:val="0097585F"/>
    <w:rsid w:val="00976DFE"/>
    <w:rsid w:val="00977AE0"/>
    <w:rsid w:val="00977BE2"/>
    <w:rsid w:val="0098073E"/>
    <w:rsid w:val="009834E3"/>
    <w:rsid w:val="009839D9"/>
    <w:rsid w:val="00984966"/>
    <w:rsid w:val="00986DBD"/>
    <w:rsid w:val="00986F64"/>
    <w:rsid w:val="00987DCE"/>
    <w:rsid w:val="00992880"/>
    <w:rsid w:val="00992D80"/>
    <w:rsid w:val="00993ACE"/>
    <w:rsid w:val="00994835"/>
    <w:rsid w:val="009971FC"/>
    <w:rsid w:val="009A11AA"/>
    <w:rsid w:val="009A3E13"/>
    <w:rsid w:val="009A4B4F"/>
    <w:rsid w:val="009A4FEE"/>
    <w:rsid w:val="009A576A"/>
    <w:rsid w:val="009A5D4E"/>
    <w:rsid w:val="009B3497"/>
    <w:rsid w:val="009B393A"/>
    <w:rsid w:val="009B4085"/>
    <w:rsid w:val="009B55AA"/>
    <w:rsid w:val="009C0191"/>
    <w:rsid w:val="009C0500"/>
    <w:rsid w:val="009C0AF6"/>
    <w:rsid w:val="009C2023"/>
    <w:rsid w:val="009D0796"/>
    <w:rsid w:val="009D0800"/>
    <w:rsid w:val="009D12C4"/>
    <w:rsid w:val="009D1DC2"/>
    <w:rsid w:val="009D335A"/>
    <w:rsid w:val="009D3CA3"/>
    <w:rsid w:val="009D5236"/>
    <w:rsid w:val="009D586D"/>
    <w:rsid w:val="009D5B2F"/>
    <w:rsid w:val="009D5DDF"/>
    <w:rsid w:val="009D6A92"/>
    <w:rsid w:val="009E015C"/>
    <w:rsid w:val="009E0C88"/>
    <w:rsid w:val="009E0F44"/>
    <w:rsid w:val="009E3F8F"/>
    <w:rsid w:val="009E3FE0"/>
    <w:rsid w:val="009E5D46"/>
    <w:rsid w:val="009E78D7"/>
    <w:rsid w:val="009E7C8A"/>
    <w:rsid w:val="009F1572"/>
    <w:rsid w:val="009F21E7"/>
    <w:rsid w:val="009F346E"/>
    <w:rsid w:val="009F377B"/>
    <w:rsid w:val="009F425E"/>
    <w:rsid w:val="009F43EE"/>
    <w:rsid w:val="009F6D85"/>
    <w:rsid w:val="009F766E"/>
    <w:rsid w:val="00A0073F"/>
    <w:rsid w:val="00A00F68"/>
    <w:rsid w:val="00A02C0C"/>
    <w:rsid w:val="00A03EE0"/>
    <w:rsid w:val="00A03F89"/>
    <w:rsid w:val="00A048B1"/>
    <w:rsid w:val="00A05191"/>
    <w:rsid w:val="00A07479"/>
    <w:rsid w:val="00A0753C"/>
    <w:rsid w:val="00A07DBD"/>
    <w:rsid w:val="00A10645"/>
    <w:rsid w:val="00A141BB"/>
    <w:rsid w:val="00A1508B"/>
    <w:rsid w:val="00A20427"/>
    <w:rsid w:val="00A20A10"/>
    <w:rsid w:val="00A2190D"/>
    <w:rsid w:val="00A23688"/>
    <w:rsid w:val="00A23FB8"/>
    <w:rsid w:val="00A258FA"/>
    <w:rsid w:val="00A261F7"/>
    <w:rsid w:val="00A31D8F"/>
    <w:rsid w:val="00A34A5F"/>
    <w:rsid w:val="00A3526D"/>
    <w:rsid w:val="00A3581C"/>
    <w:rsid w:val="00A4176B"/>
    <w:rsid w:val="00A419B8"/>
    <w:rsid w:val="00A4359E"/>
    <w:rsid w:val="00A44E4F"/>
    <w:rsid w:val="00A4516B"/>
    <w:rsid w:val="00A45963"/>
    <w:rsid w:val="00A464B9"/>
    <w:rsid w:val="00A46530"/>
    <w:rsid w:val="00A47734"/>
    <w:rsid w:val="00A47C58"/>
    <w:rsid w:val="00A47DD0"/>
    <w:rsid w:val="00A50AC3"/>
    <w:rsid w:val="00A50FAD"/>
    <w:rsid w:val="00A5106D"/>
    <w:rsid w:val="00A524AB"/>
    <w:rsid w:val="00A54180"/>
    <w:rsid w:val="00A54AF3"/>
    <w:rsid w:val="00A56149"/>
    <w:rsid w:val="00A5640D"/>
    <w:rsid w:val="00A6139E"/>
    <w:rsid w:val="00A63AA6"/>
    <w:rsid w:val="00A63E71"/>
    <w:rsid w:val="00A64FC8"/>
    <w:rsid w:val="00A653F4"/>
    <w:rsid w:val="00A65C18"/>
    <w:rsid w:val="00A6633F"/>
    <w:rsid w:val="00A66878"/>
    <w:rsid w:val="00A66E5E"/>
    <w:rsid w:val="00A71D9B"/>
    <w:rsid w:val="00A72A1D"/>
    <w:rsid w:val="00A73533"/>
    <w:rsid w:val="00A76CED"/>
    <w:rsid w:val="00A772EB"/>
    <w:rsid w:val="00A802B5"/>
    <w:rsid w:val="00A80DA6"/>
    <w:rsid w:val="00A817B1"/>
    <w:rsid w:val="00A81D11"/>
    <w:rsid w:val="00A82481"/>
    <w:rsid w:val="00A827D6"/>
    <w:rsid w:val="00A85822"/>
    <w:rsid w:val="00A85C7C"/>
    <w:rsid w:val="00A8703F"/>
    <w:rsid w:val="00A877CF"/>
    <w:rsid w:val="00A87CBC"/>
    <w:rsid w:val="00A91ED9"/>
    <w:rsid w:val="00A93666"/>
    <w:rsid w:val="00A93F4D"/>
    <w:rsid w:val="00A951A7"/>
    <w:rsid w:val="00A955C3"/>
    <w:rsid w:val="00A96995"/>
    <w:rsid w:val="00A97189"/>
    <w:rsid w:val="00AA133E"/>
    <w:rsid w:val="00AA154F"/>
    <w:rsid w:val="00AA15B2"/>
    <w:rsid w:val="00AA1CB0"/>
    <w:rsid w:val="00AA30FF"/>
    <w:rsid w:val="00AA32C1"/>
    <w:rsid w:val="00AA697B"/>
    <w:rsid w:val="00AB060C"/>
    <w:rsid w:val="00AB12EE"/>
    <w:rsid w:val="00AB1D19"/>
    <w:rsid w:val="00AB26DF"/>
    <w:rsid w:val="00AB41B7"/>
    <w:rsid w:val="00AB49D7"/>
    <w:rsid w:val="00AB4A89"/>
    <w:rsid w:val="00AB7054"/>
    <w:rsid w:val="00AB714E"/>
    <w:rsid w:val="00AB7B5C"/>
    <w:rsid w:val="00AC0A8F"/>
    <w:rsid w:val="00AC10DE"/>
    <w:rsid w:val="00AC4252"/>
    <w:rsid w:val="00AC4D0A"/>
    <w:rsid w:val="00AC50D6"/>
    <w:rsid w:val="00AC7D0B"/>
    <w:rsid w:val="00AD0F8F"/>
    <w:rsid w:val="00AD36AB"/>
    <w:rsid w:val="00AD3C2C"/>
    <w:rsid w:val="00AD4A48"/>
    <w:rsid w:val="00AD4C43"/>
    <w:rsid w:val="00AD510E"/>
    <w:rsid w:val="00AD55BB"/>
    <w:rsid w:val="00AD630F"/>
    <w:rsid w:val="00AD6545"/>
    <w:rsid w:val="00AE0008"/>
    <w:rsid w:val="00AE000F"/>
    <w:rsid w:val="00AE412F"/>
    <w:rsid w:val="00AE4B9A"/>
    <w:rsid w:val="00AF363A"/>
    <w:rsid w:val="00AF3D70"/>
    <w:rsid w:val="00AF5E9D"/>
    <w:rsid w:val="00AF6739"/>
    <w:rsid w:val="00AF7058"/>
    <w:rsid w:val="00B034E3"/>
    <w:rsid w:val="00B04475"/>
    <w:rsid w:val="00B0505F"/>
    <w:rsid w:val="00B06502"/>
    <w:rsid w:val="00B07428"/>
    <w:rsid w:val="00B074DB"/>
    <w:rsid w:val="00B10C92"/>
    <w:rsid w:val="00B10EDE"/>
    <w:rsid w:val="00B1111E"/>
    <w:rsid w:val="00B1112B"/>
    <w:rsid w:val="00B1201E"/>
    <w:rsid w:val="00B12131"/>
    <w:rsid w:val="00B121B3"/>
    <w:rsid w:val="00B12354"/>
    <w:rsid w:val="00B12B3C"/>
    <w:rsid w:val="00B133E0"/>
    <w:rsid w:val="00B21565"/>
    <w:rsid w:val="00B2274D"/>
    <w:rsid w:val="00B2283A"/>
    <w:rsid w:val="00B24704"/>
    <w:rsid w:val="00B26080"/>
    <w:rsid w:val="00B26825"/>
    <w:rsid w:val="00B26B49"/>
    <w:rsid w:val="00B27741"/>
    <w:rsid w:val="00B27D3D"/>
    <w:rsid w:val="00B303FF"/>
    <w:rsid w:val="00B356D3"/>
    <w:rsid w:val="00B366B3"/>
    <w:rsid w:val="00B36812"/>
    <w:rsid w:val="00B37210"/>
    <w:rsid w:val="00B37785"/>
    <w:rsid w:val="00B410BB"/>
    <w:rsid w:val="00B41537"/>
    <w:rsid w:val="00B4205C"/>
    <w:rsid w:val="00B4261E"/>
    <w:rsid w:val="00B437BA"/>
    <w:rsid w:val="00B4506E"/>
    <w:rsid w:val="00B464D0"/>
    <w:rsid w:val="00B50D1E"/>
    <w:rsid w:val="00B517D5"/>
    <w:rsid w:val="00B526CF"/>
    <w:rsid w:val="00B539B2"/>
    <w:rsid w:val="00B549DF"/>
    <w:rsid w:val="00B556B1"/>
    <w:rsid w:val="00B55705"/>
    <w:rsid w:val="00B57213"/>
    <w:rsid w:val="00B6062B"/>
    <w:rsid w:val="00B61028"/>
    <w:rsid w:val="00B62155"/>
    <w:rsid w:val="00B65DC9"/>
    <w:rsid w:val="00B66FF9"/>
    <w:rsid w:val="00B72570"/>
    <w:rsid w:val="00B73103"/>
    <w:rsid w:val="00B763E9"/>
    <w:rsid w:val="00B769D2"/>
    <w:rsid w:val="00B80793"/>
    <w:rsid w:val="00B815BD"/>
    <w:rsid w:val="00B82177"/>
    <w:rsid w:val="00B84711"/>
    <w:rsid w:val="00B8599E"/>
    <w:rsid w:val="00B85DDD"/>
    <w:rsid w:val="00B864E3"/>
    <w:rsid w:val="00B90A45"/>
    <w:rsid w:val="00B920E4"/>
    <w:rsid w:val="00B936B5"/>
    <w:rsid w:val="00B93D75"/>
    <w:rsid w:val="00B94BB4"/>
    <w:rsid w:val="00B97E36"/>
    <w:rsid w:val="00BA1AF7"/>
    <w:rsid w:val="00BA276E"/>
    <w:rsid w:val="00BA4D76"/>
    <w:rsid w:val="00BA5021"/>
    <w:rsid w:val="00BA55A1"/>
    <w:rsid w:val="00BA7FC2"/>
    <w:rsid w:val="00BB07C6"/>
    <w:rsid w:val="00BB1610"/>
    <w:rsid w:val="00BB1731"/>
    <w:rsid w:val="00BB2E6E"/>
    <w:rsid w:val="00BB6062"/>
    <w:rsid w:val="00BB64BE"/>
    <w:rsid w:val="00BC21B7"/>
    <w:rsid w:val="00BC50EA"/>
    <w:rsid w:val="00BC5784"/>
    <w:rsid w:val="00BC57F2"/>
    <w:rsid w:val="00BC5F13"/>
    <w:rsid w:val="00BD11FF"/>
    <w:rsid w:val="00BD1FB4"/>
    <w:rsid w:val="00BD2F14"/>
    <w:rsid w:val="00BD3BBF"/>
    <w:rsid w:val="00BD4E95"/>
    <w:rsid w:val="00BD5D0B"/>
    <w:rsid w:val="00BD66CB"/>
    <w:rsid w:val="00BD6BFB"/>
    <w:rsid w:val="00BE3BD0"/>
    <w:rsid w:val="00BE48CD"/>
    <w:rsid w:val="00BE4FA4"/>
    <w:rsid w:val="00BE583E"/>
    <w:rsid w:val="00BE6AE4"/>
    <w:rsid w:val="00BE7AFE"/>
    <w:rsid w:val="00BF0234"/>
    <w:rsid w:val="00BF5BDB"/>
    <w:rsid w:val="00BF65E4"/>
    <w:rsid w:val="00BF6A68"/>
    <w:rsid w:val="00BF72F8"/>
    <w:rsid w:val="00BF7343"/>
    <w:rsid w:val="00BF75ED"/>
    <w:rsid w:val="00C00A00"/>
    <w:rsid w:val="00C0194B"/>
    <w:rsid w:val="00C030B6"/>
    <w:rsid w:val="00C03AA0"/>
    <w:rsid w:val="00C044A5"/>
    <w:rsid w:val="00C049E0"/>
    <w:rsid w:val="00C04E70"/>
    <w:rsid w:val="00C04FE0"/>
    <w:rsid w:val="00C054D9"/>
    <w:rsid w:val="00C07EAD"/>
    <w:rsid w:val="00C11F9B"/>
    <w:rsid w:val="00C132EB"/>
    <w:rsid w:val="00C13966"/>
    <w:rsid w:val="00C14BFE"/>
    <w:rsid w:val="00C14F7B"/>
    <w:rsid w:val="00C16C91"/>
    <w:rsid w:val="00C16F4C"/>
    <w:rsid w:val="00C1729A"/>
    <w:rsid w:val="00C21135"/>
    <w:rsid w:val="00C223EF"/>
    <w:rsid w:val="00C22DEF"/>
    <w:rsid w:val="00C2415C"/>
    <w:rsid w:val="00C24F8F"/>
    <w:rsid w:val="00C251D1"/>
    <w:rsid w:val="00C25DCA"/>
    <w:rsid w:val="00C27FAD"/>
    <w:rsid w:val="00C3149B"/>
    <w:rsid w:val="00C3156A"/>
    <w:rsid w:val="00C32728"/>
    <w:rsid w:val="00C32F64"/>
    <w:rsid w:val="00C33DB1"/>
    <w:rsid w:val="00C35A58"/>
    <w:rsid w:val="00C424C5"/>
    <w:rsid w:val="00C425A2"/>
    <w:rsid w:val="00C427DC"/>
    <w:rsid w:val="00C4388F"/>
    <w:rsid w:val="00C50644"/>
    <w:rsid w:val="00C51050"/>
    <w:rsid w:val="00C51349"/>
    <w:rsid w:val="00C51BFE"/>
    <w:rsid w:val="00C523A0"/>
    <w:rsid w:val="00C5456B"/>
    <w:rsid w:val="00C54B8D"/>
    <w:rsid w:val="00C56035"/>
    <w:rsid w:val="00C60C7A"/>
    <w:rsid w:val="00C61B3E"/>
    <w:rsid w:val="00C62725"/>
    <w:rsid w:val="00C62C98"/>
    <w:rsid w:val="00C62FC5"/>
    <w:rsid w:val="00C63C60"/>
    <w:rsid w:val="00C671AA"/>
    <w:rsid w:val="00C672B4"/>
    <w:rsid w:val="00C67570"/>
    <w:rsid w:val="00C67808"/>
    <w:rsid w:val="00C70312"/>
    <w:rsid w:val="00C717F0"/>
    <w:rsid w:val="00C7222C"/>
    <w:rsid w:val="00C726F3"/>
    <w:rsid w:val="00C734DD"/>
    <w:rsid w:val="00C7369D"/>
    <w:rsid w:val="00C7464D"/>
    <w:rsid w:val="00C75093"/>
    <w:rsid w:val="00C76085"/>
    <w:rsid w:val="00C81045"/>
    <w:rsid w:val="00C82625"/>
    <w:rsid w:val="00C8288F"/>
    <w:rsid w:val="00C82E8C"/>
    <w:rsid w:val="00C8397A"/>
    <w:rsid w:val="00C84278"/>
    <w:rsid w:val="00C84697"/>
    <w:rsid w:val="00C84934"/>
    <w:rsid w:val="00C85729"/>
    <w:rsid w:val="00C859DD"/>
    <w:rsid w:val="00C87C36"/>
    <w:rsid w:val="00C87DC0"/>
    <w:rsid w:val="00C92FE6"/>
    <w:rsid w:val="00C94A08"/>
    <w:rsid w:val="00C956F9"/>
    <w:rsid w:val="00C97495"/>
    <w:rsid w:val="00C9767C"/>
    <w:rsid w:val="00CA064C"/>
    <w:rsid w:val="00CA0796"/>
    <w:rsid w:val="00CA3EE0"/>
    <w:rsid w:val="00CA711E"/>
    <w:rsid w:val="00CB0C5C"/>
    <w:rsid w:val="00CB1334"/>
    <w:rsid w:val="00CB171E"/>
    <w:rsid w:val="00CB1E24"/>
    <w:rsid w:val="00CB268E"/>
    <w:rsid w:val="00CB3B85"/>
    <w:rsid w:val="00CB4349"/>
    <w:rsid w:val="00CB71B8"/>
    <w:rsid w:val="00CB7474"/>
    <w:rsid w:val="00CC0643"/>
    <w:rsid w:val="00CC0E6F"/>
    <w:rsid w:val="00CC1EFE"/>
    <w:rsid w:val="00CC6EC7"/>
    <w:rsid w:val="00CC71D9"/>
    <w:rsid w:val="00CC72A0"/>
    <w:rsid w:val="00CD0AB9"/>
    <w:rsid w:val="00CD152F"/>
    <w:rsid w:val="00CD2ED4"/>
    <w:rsid w:val="00CD31E9"/>
    <w:rsid w:val="00CD3C7B"/>
    <w:rsid w:val="00CD3E55"/>
    <w:rsid w:val="00CD4C53"/>
    <w:rsid w:val="00CD4E8A"/>
    <w:rsid w:val="00CD712D"/>
    <w:rsid w:val="00CE0A30"/>
    <w:rsid w:val="00CE3045"/>
    <w:rsid w:val="00CE334F"/>
    <w:rsid w:val="00CE40BF"/>
    <w:rsid w:val="00CE5539"/>
    <w:rsid w:val="00CE7203"/>
    <w:rsid w:val="00CE74EB"/>
    <w:rsid w:val="00CF02B1"/>
    <w:rsid w:val="00CF14DC"/>
    <w:rsid w:val="00CF18F0"/>
    <w:rsid w:val="00CF302D"/>
    <w:rsid w:val="00CF41C7"/>
    <w:rsid w:val="00CF4225"/>
    <w:rsid w:val="00CF439B"/>
    <w:rsid w:val="00CF7D00"/>
    <w:rsid w:val="00D04199"/>
    <w:rsid w:val="00D04D01"/>
    <w:rsid w:val="00D04D21"/>
    <w:rsid w:val="00D06781"/>
    <w:rsid w:val="00D06DED"/>
    <w:rsid w:val="00D1299D"/>
    <w:rsid w:val="00D12C97"/>
    <w:rsid w:val="00D136E9"/>
    <w:rsid w:val="00D13D37"/>
    <w:rsid w:val="00D13FF9"/>
    <w:rsid w:val="00D1451B"/>
    <w:rsid w:val="00D1468F"/>
    <w:rsid w:val="00D1504B"/>
    <w:rsid w:val="00D152A4"/>
    <w:rsid w:val="00D15CFB"/>
    <w:rsid w:val="00D168DA"/>
    <w:rsid w:val="00D174EB"/>
    <w:rsid w:val="00D176DF"/>
    <w:rsid w:val="00D179ED"/>
    <w:rsid w:val="00D2184A"/>
    <w:rsid w:val="00D233BF"/>
    <w:rsid w:val="00D25929"/>
    <w:rsid w:val="00D271AA"/>
    <w:rsid w:val="00D27B58"/>
    <w:rsid w:val="00D3079A"/>
    <w:rsid w:val="00D307BF"/>
    <w:rsid w:val="00D31453"/>
    <w:rsid w:val="00D3179F"/>
    <w:rsid w:val="00D31F12"/>
    <w:rsid w:val="00D328D4"/>
    <w:rsid w:val="00D32909"/>
    <w:rsid w:val="00D32BED"/>
    <w:rsid w:val="00D3430B"/>
    <w:rsid w:val="00D344DD"/>
    <w:rsid w:val="00D353DA"/>
    <w:rsid w:val="00D359B1"/>
    <w:rsid w:val="00D360C9"/>
    <w:rsid w:val="00D36B05"/>
    <w:rsid w:val="00D378B1"/>
    <w:rsid w:val="00D37F2B"/>
    <w:rsid w:val="00D4029E"/>
    <w:rsid w:val="00D408F4"/>
    <w:rsid w:val="00D416D7"/>
    <w:rsid w:val="00D41FD8"/>
    <w:rsid w:val="00D427CD"/>
    <w:rsid w:val="00D43940"/>
    <w:rsid w:val="00D44D93"/>
    <w:rsid w:val="00D474E7"/>
    <w:rsid w:val="00D479B8"/>
    <w:rsid w:val="00D51C81"/>
    <w:rsid w:val="00D53743"/>
    <w:rsid w:val="00D55C9B"/>
    <w:rsid w:val="00D571CD"/>
    <w:rsid w:val="00D5771C"/>
    <w:rsid w:val="00D6262E"/>
    <w:rsid w:val="00D62728"/>
    <w:rsid w:val="00D63424"/>
    <w:rsid w:val="00D64682"/>
    <w:rsid w:val="00D64752"/>
    <w:rsid w:val="00D64F4C"/>
    <w:rsid w:val="00D679E6"/>
    <w:rsid w:val="00D7158C"/>
    <w:rsid w:val="00D71645"/>
    <w:rsid w:val="00D71ED2"/>
    <w:rsid w:val="00D75F01"/>
    <w:rsid w:val="00D77121"/>
    <w:rsid w:val="00D8031D"/>
    <w:rsid w:val="00D82288"/>
    <w:rsid w:val="00D84753"/>
    <w:rsid w:val="00D84A08"/>
    <w:rsid w:val="00D84D27"/>
    <w:rsid w:val="00D866F8"/>
    <w:rsid w:val="00D86730"/>
    <w:rsid w:val="00D86EAC"/>
    <w:rsid w:val="00D87472"/>
    <w:rsid w:val="00D91D3B"/>
    <w:rsid w:val="00D941BD"/>
    <w:rsid w:val="00D9494E"/>
    <w:rsid w:val="00D94995"/>
    <w:rsid w:val="00D94A9E"/>
    <w:rsid w:val="00D9576F"/>
    <w:rsid w:val="00D964EB"/>
    <w:rsid w:val="00D977FE"/>
    <w:rsid w:val="00DA00F5"/>
    <w:rsid w:val="00DA02F1"/>
    <w:rsid w:val="00DA0A61"/>
    <w:rsid w:val="00DA1DC6"/>
    <w:rsid w:val="00DA5FD2"/>
    <w:rsid w:val="00DA61A4"/>
    <w:rsid w:val="00DA6B34"/>
    <w:rsid w:val="00DA70F9"/>
    <w:rsid w:val="00DB1D70"/>
    <w:rsid w:val="00DB286D"/>
    <w:rsid w:val="00DB28D4"/>
    <w:rsid w:val="00DB334F"/>
    <w:rsid w:val="00DB3E6B"/>
    <w:rsid w:val="00DB47C8"/>
    <w:rsid w:val="00DB4A2C"/>
    <w:rsid w:val="00DB53A4"/>
    <w:rsid w:val="00DC1665"/>
    <w:rsid w:val="00DC2B47"/>
    <w:rsid w:val="00DC3FC1"/>
    <w:rsid w:val="00DC4F1C"/>
    <w:rsid w:val="00DC64BE"/>
    <w:rsid w:val="00DC6F5D"/>
    <w:rsid w:val="00DD10C5"/>
    <w:rsid w:val="00DD1C0E"/>
    <w:rsid w:val="00DD216B"/>
    <w:rsid w:val="00DD2805"/>
    <w:rsid w:val="00DD2F16"/>
    <w:rsid w:val="00DD3B40"/>
    <w:rsid w:val="00DD3D3A"/>
    <w:rsid w:val="00DD4189"/>
    <w:rsid w:val="00DD5D4D"/>
    <w:rsid w:val="00DD61F8"/>
    <w:rsid w:val="00DD6AD9"/>
    <w:rsid w:val="00DE06D0"/>
    <w:rsid w:val="00DE1AAD"/>
    <w:rsid w:val="00DE2005"/>
    <w:rsid w:val="00DE4FF5"/>
    <w:rsid w:val="00DE6248"/>
    <w:rsid w:val="00DE7C2D"/>
    <w:rsid w:val="00DF0F46"/>
    <w:rsid w:val="00DF1DAB"/>
    <w:rsid w:val="00DF3818"/>
    <w:rsid w:val="00DF3AF4"/>
    <w:rsid w:val="00DF58DF"/>
    <w:rsid w:val="00DF6A5B"/>
    <w:rsid w:val="00DF77D6"/>
    <w:rsid w:val="00DF7E29"/>
    <w:rsid w:val="00E00255"/>
    <w:rsid w:val="00E013C1"/>
    <w:rsid w:val="00E01715"/>
    <w:rsid w:val="00E036B1"/>
    <w:rsid w:val="00E03A4F"/>
    <w:rsid w:val="00E0400A"/>
    <w:rsid w:val="00E0476A"/>
    <w:rsid w:val="00E054F8"/>
    <w:rsid w:val="00E05CDC"/>
    <w:rsid w:val="00E06020"/>
    <w:rsid w:val="00E0702C"/>
    <w:rsid w:val="00E07043"/>
    <w:rsid w:val="00E07E9E"/>
    <w:rsid w:val="00E1050A"/>
    <w:rsid w:val="00E10E36"/>
    <w:rsid w:val="00E11EC1"/>
    <w:rsid w:val="00E14BA4"/>
    <w:rsid w:val="00E14C7A"/>
    <w:rsid w:val="00E16B11"/>
    <w:rsid w:val="00E2030A"/>
    <w:rsid w:val="00E2064E"/>
    <w:rsid w:val="00E2066E"/>
    <w:rsid w:val="00E21921"/>
    <w:rsid w:val="00E21D8E"/>
    <w:rsid w:val="00E21E42"/>
    <w:rsid w:val="00E22361"/>
    <w:rsid w:val="00E23CB6"/>
    <w:rsid w:val="00E23F91"/>
    <w:rsid w:val="00E24833"/>
    <w:rsid w:val="00E24C2F"/>
    <w:rsid w:val="00E26993"/>
    <w:rsid w:val="00E26DCD"/>
    <w:rsid w:val="00E27729"/>
    <w:rsid w:val="00E27CC9"/>
    <w:rsid w:val="00E3008D"/>
    <w:rsid w:val="00E31296"/>
    <w:rsid w:val="00E33234"/>
    <w:rsid w:val="00E34094"/>
    <w:rsid w:val="00E34653"/>
    <w:rsid w:val="00E35CE8"/>
    <w:rsid w:val="00E360D0"/>
    <w:rsid w:val="00E36AEF"/>
    <w:rsid w:val="00E36F8B"/>
    <w:rsid w:val="00E3730E"/>
    <w:rsid w:val="00E37319"/>
    <w:rsid w:val="00E37751"/>
    <w:rsid w:val="00E42420"/>
    <w:rsid w:val="00E439EF"/>
    <w:rsid w:val="00E44BFB"/>
    <w:rsid w:val="00E45ABD"/>
    <w:rsid w:val="00E474D4"/>
    <w:rsid w:val="00E501FD"/>
    <w:rsid w:val="00E50C65"/>
    <w:rsid w:val="00E51CB5"/>
    <w:rsid w:val="00E5310C"/>
    <w:rsid w:val="00E533E1"/>
    <w:rsid w:val="00E54578"/>
    <w:rsid w:val="00E546E8"/>
    <w:rsid w:val="00E54C3E"/>
    <w:rsid w:val="00E55067"/>
    <w:rsid w:val="00E56F39"/>
    <w:rsid w:val="00E574B6"/>
    <w:rsid w:val="00E60C2E"/>
    <w:rsid w:val="00E6136A"/>
    <w:rsid w:val="00E6356C"/>
    <w:rsid w:val="00E63741"/>
    <w:rsid w:val="00E63957"/>
    <w:rsid w:val="00E661F9"/>
    <w:rsid w:val="00E67314"/>
    <w:rsid w:val="00E709B7"/>
    <w:rsid w:val="00E71554"/>
    <w:rsid w:val="00E721AC"/>
    <w:rsid w:val="00E732A7"/>
    <w:rsid w:val="00E73AF8"/>
    <w:rsid w:val="00E7545D"/>
    <w:rsid w:val="00E766F4"/>
    <w:rsid w:val="00E7710C"/>
    <w:rsid w:val="00E77EFC"/>
    <w:rsid w:val="00E80597"/>
    <w:rsid w:val="00E8153E"/>
    <w:rsid w:val="00E81FE2"/>
    <w:rsid w:val="00E820A2"/>
    <w:rsid w:val="00E82449"/>
    <w:rsid w:val="00E826AE"/>
    <w:rsid w:val="00E82990"/>
    <w:rsid w:val="00E84CA7"/>
    <w:rsid w:val="00E852E8"/>
    <w:rsid w:val="00E8619C"/>
    <w:rsid w:val="00E87185"/>
    <w:rsid w:val="00E90EED"/>
    <w:rsid w:val="00E93EBD"/>
    <w:rsid w:val="00E979FE"/>
    <w:rsid w:val="00EA1304"/>
    <w:rsid w:val="00EA1B2A"/>
    <w:rsid w:val="00EA4367"/>
    <w:rsid w:val="00EA4696"/>
    <w:rsid w:val="00EB039A"/>
    <w:rsid w:val="00EB1754"/>
    <w:rsid w:val="00EB33B1"/>
    <w:rsid w:val="00EB3600"/>
    <w:rsid w:val="00EB4121"/>
    <w:rsid w:val="00EB4DBF"/>
    <w:rsid w:val="00EB5C8A"/>
    <w:rsid w:val="00EC1162"/>
    <w:rsid w:val="00EC1BC8"/>
    <w:rsid w:val="00EC31C0"/>
    <w:rsid w:val="00EC321E"/>
    <w:rsid w:val="00EC3F15"/>
    <w:rsid w:val="00EC40A6"/>
    <w:rsid w:val="00EC4D76"/>
    <w:rsid w:val="00EC4F12"/>
    <w:rsid w:val="00EC5B26"/>
    <w:rsid w:val="00EC66A2"/>
    <w:rsid w:val="00EC781B"/>
    <w:rsid w:val="00ED0D2B"/>
    <w:rsid w:val="00ED0DE9"/>
    <w:rsid w:val="00ED1B98"/>
    <w:rsid w:val="00ED20EC"/>
    <w:rsid w:val="00ED3ADC"/>
    <w:rsid w:val="00ED3F38"/>
    <w:rsid w:val="00ED467D"/>
    <w:rsid w:val="00ED5798"/>
    <w:rsid w:val="00ED6557"/>
    <w:rsid w:val="00ED7B75"/>
    <w:rsid w:val="00EE0DA2"/>
    <w:rsid w:val="00EE184E"/>
    <w:rsid w:val="00EE2712"/>
    <w:rsid w:val="00EE37A3"/>
    <w:rsid w:val="00EE53FF"/>
    <w:rsid w:val="00EE566F"/>
    <w:rsid w:val="00EE5A86"/>
    <w:rsid w:val="00EE65EA"/>
    <w:rsid w:val="00EE7B47"/>
    <w:rsid w:val="00EF0DA5"/>
    <w:rsid w:val="00EF10CB"/>
    <w:rsid w:val="00EF2424"/>
    <w:rsid w:val="00EF244A"/>
    <w:rsid w:val="00EF30A7"/>
    <w:rsid w:val="00EF3646"/>
    <w:rsid w:val="00EF4931"/>
    <w:rsid w:val="00EF5A57"/>
    <w:rsid w:val="00EF7062"/>
    <w:rsid w:val="00F01047"/>
    <w:rsid w:val="00F021D2"/>
    <w:rsid w:val="00F027D6"/>
    <w:rsid w:val="00F02BE5"/>
    <w:rsid w:val="00F040B9"/>
    <w:rsid w:val="00F05222"/>
    <w:rsid w:val="00F07A0D"/>
    <w:rsid w:val="00F07E9C"/>
    <w:rsid w:val="00F110C5"/>
    <w:rsid w:val="00F11F79"/>
    <w:rsid w:val="00F12452"/>
    <w:rsid w:val="00F12C28"/>
    <w:rsid w:val="00F15646"/>
    <w:rsid w:val="00F15EB3"/>
    <w:rsid w:val="00F2111A"/>
    <w:rsid w:val="00F2188C"/>
    <w:rsid w:val="00F229DF"/>
    <w:rsid w:val="00F23C70"/>
    <w:rsid w:val="00F25333"/>
    <w:rsid w:val="00F26507"/>
    <w:rsid w:val="00F265FF"/>
    <w:rsid w:val="00F27F05"/>
    <w:rsid w:val="00F30DB8"/>
    <w:rsid w:val="00F32126"/>
    <w:rsid w:val="00F32178"/>
    <w:rsid w:val="00F35CBA"/>
    <w:rsid w:val="00F367C9"/>
    <w:rsid w:val="00F37EF6"/>
    <w:rsid w:val="00F41947"/>
    <w:rsid w:val="00F4415D"/>
    <w:rsid w:val="00F45120"/>
    <w:rsid w:val="00F451E4"/>
    <w:rsid w:val="00F46059"/>
    <w:rsid w:val="00F4726B"/>
    <w:rsid w:val="00F47673"/>
    <w:rsid w:val="00F51B82"/>
    <w:rsid w:val="00F53534"/>
    <w:rsid w:val="00F53A75"/>
    <w:rsid w:val="00F5599A"/>
    <w:rsid w:val="00F56B3E"/>
    <w:rsid w:val="00F56BE9"/>
    <w:rsid w:val="00F620A8"/>
    <w:rsid w:val="00F62B70"/>
    <w:rsid w:val="00F640A0"/>
    <w:rsid w:val="00F653E5"/>
    <w:rsid w:val="00F66AE3"/>
    <w:rsid w:val="00F6738A"/>
    <w:rsid w:val="00F702A0"/>
    <w:rsid w:val="00F70A42"/>
    <w:rsid w:val="00F734E1"/>
    <w:rsid w:val="00F7378C"/>
    <w:rsid w:val="00F73896"/>
    <w:rsid w:val="00F75E6E"/>
    <w:rsid w:val="00F75F72"/>
    <w:rsid w:val="00F76F4C"/>
    <w:rsid w:val="00F77592"/>
    <w:rsid w:val="00F80921"/>
    <w:rsid w:val="00F81A03"/>
    <w:rsid w:val="00F84427"/>
    <w:rsid w:val="00F84967"/>
    <w:rsid w:val="00F85526"/>
    <w:rsid w:val="00F90C5D"/>
    <w:rsid w:val="00F91346"/>
    <w:rsid w:val="00F96CD9"/>
    <w:rsid w:val="00FA001E"/>
    <w:rsid w:val="00FA04F5"/>
    <w:rsid w:val="00FA1645"/>
    <w:rsid w:val="00FA1A54"/>
    <w:rsid w:val="00FA1FC7"/>
    <w:rsid w:val="00FA233A"/>
    <w:rsid w:val="00FA2A5B"/>
    <w:rsid w:val="00FA40FA"/>
    <w:rsid w:val="00FA48F3"/>
    <w:rsid w:val="00FA4B28"/>
    <w:rsid w:val="00FA5061"/>
    <w:rsid w:val="00FA69B6"/>
    <w:rsid w:val="00FA706A"/>
    <w:rsid w:val="00FB06B4"/>
    <w:rsid w:val="00FB0D24"/>
    <w:rsid w:val="00FB180B"/>
    <w:rsid w:val="00FB2B39"/>
    <w:rsid w:val="00FB3084"/>
    <w:rsid w:val="00FB3762"/>
    <w:rsid w:val="00FB44F7"/>
    <w:rsid w:val="00FB527A"/>
    <w:rsid w:val="00FB6885"/>
    <w:rsid w:val="00FC079C"/>
    <w:rsid w:val="00FC0AEF"/>
    <w:rsid w:val="00FC53D0"/>
    <w:rsid w:val="00FC6492"/>
    <w:rsid w:val="00FC754A"/>
    <w:rsid w:val="00FD27F9"/>
    <w:rsid w:val="00FD2D7E"/>
    <w:rsid w:val="00FD3CFF"/>
    <w:rsid w:val="00FD432E"/>
    <w:rsid w:val="00FD55E1"/>
    <w:rsid w:val="00FD62D6"/>
    <w:rsid w:val="00FD75EC"/>
    <w:rsid w:val="00FE0B3E"/>
    <w:rsid w:val="00FE3DA0"/>
    <w:rsid w:val="00FE4153"/>
    <w:rsid w:val="00FE5FDD"/>
    <w:rsid w:val="00FE605B"/>
    <w:rsid w:val="00FE700A"/>
    <w:rsid w:val="00FF1CAF"/>
    <w:rsid w:val="00FF1FD4"/>
    <w:rsid w:val="00FF58A7"/>
    <w:rsid w:val="00FF773E"/>
    <w:rsid w:val="00FF7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23"/>
    <w:pPr>
      <w:spacing w:after="0"/>
      <w:ind w:firstLine="709"/>
    </w:pPr>
    <w:rPr>
      <w:rFonts w:ascii="Times New Roman" w:eastAsia="Calibri" w:hAnsi="Times New Roman" w:cs="Times New Roman"/>
      <w:sz w:val="28"/>
    </w:rPr>
  </w:style>
  <w:style w:type="paragraph" w:styleId="10">
    <w:name w:val="heading 1"/>
    <w:basedOn w:val="a"/>
    <w:next w:val="a"/>
    <w:link w:val="11"/>
    <w:uiPriority w:val="99"/>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0">
    <w:name w:val="heading 2"/>
    <w:basedOn w:val="a"/>
    <w:next w:val="a"/>
    <w:link w:val="21"/>
    <w:uiPriority w:val="99"/>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0427B4"/>
    <w:pPr>
      <w:keepNext/>
      <w:keepLines/>
      <w:spacing w:before="200"/>
      <w:ind w:firstLine="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unhideWhenUsed/>
    <w:qFormat/>
    <w:rsid w:val="00070DA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iPriority w:val="99"/>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uiPriority w:val="99"/>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iPriority w:val="99"/>
    <w:unhideWhenUsed/>
    <w:rsid w:val="00AA697B"/>
    <w:rPr>
      <w:vertAlign w:val="superscript"/>
    </w:rPr>
  </w:style>
  <w:style w:type="paragraph" w:styleId="22">
    <w:name w:val="Body Text Indent 2"/>
    <w:basedOn w:val="a"/>
    <w:link w:val="23"/>
    <w:uiPriority w:val="99"/>
    <w:rsid w:val="00AA697B"/>
    <w:pPr>
      <w:spacing w:line="240" w:lineRule="auto"/>
      <w:ind w:left="284" w:firstLine="436"/>
      <w:jc w:val="both"/>
    </w:pPr>
    <w:rPr>
      <w:rFonts w:eastAsia="Times New Roman"/>
      <w:sz w:val="20"/>
      <w:szCs w:val="20"/>
      <w:lang w:val="x-none" w:eastAsia="ru-RU"/>
    </w:rPr>
  </w:style>
  <w:style w:type="character" w:customStyle="1" w:styleId="23">
    <w:name w:val="Основной текст с отступом 2 Знак"/>
    <w:basedOn w:val="a0"/>
    <w:link w:val="22"/>
    <w:uiPriority w:val="99"/>
    <w:rsid w:val="00AA697B"/>
    <w:rPr>
      <w:rFonts w:ascii="Times New Roman" w:eastAsia="Times New Roman" w:hAnsi="Times New Roman" w:cs="Times New Roman"/>
      <w:sz w:val="20"/>
      <w:szCs w:val="20"/>
      <w:lang w:val="x-none" w:eastAsia="ru-RU"/>
    </w:rPr>
  </w:style>
  <w:style w:type="paragraph" w:styleId="a6">
    <w:name w:val="Body Text Indent"/>
    <w:basedOn w:val="a"/>
    <w:link w:val="a7"/>
    <w:uiPriority w:val="99"/>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uiPriority w:val="99"/>
    <w:rsid w:val="00CF7D00"/>
    <w:rPr>
      <w:rFonts w:ascii="Times New Roman" w:eastAsia="Times New Roman" w:hAnsi="Times New Roman" w:cs="Times New Roman"/>
      <w:sz w:val="24"/>
      <w:szCs w:val="24"/>
      <w:lang w:eastAsia="ru-RU"/>
    </w:rPr>
  </w:style>
  <w:style w:type="paragraph" w:customStyle="1" w:styleId="ConsPlusNormal">
    <w:name w:val="ConsPlusNormal"/>
    <w:uiPriority w:val="99"/>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uiPriority w:val="99"/>
    <w:rsid w:val="00CC0643"/>
    <w:rPr>
      <w:rFonts w:ascii="Tahoma" w:eastAsia="Calibri" w:hAnsi="Tahoma" w:cs="Tahoma"/>
      <w:sz w:val="16"/>
      <w:szCs w:val="16"/>
    </w:rPr>
  </w:style>
  <w:style w:type="paragraph" w:styleId="24">
    <w:name w:val="Body Text 2"/>
    <w:basedOn w:val="a"/>
    <w:link w:val="25"/>
    <w:uiPriority w:val="99"/>
    <w:unhideWhenUsed/>
    <w:rsid w:val="00017DC2"/>
    <w:pPr>
      <w:spacing w:after="120" w:line="480" w:lineRule="auto"/>
    </w:pPr>
  </w:style>
  <w:style w:type="character" w:customStyle="1" w:styleId="25">
    <w:name w:val="Основной текст 2 Знак"/>
    <w:basedOn w:val="a0"/>
    <w:link w:val="24"/>
    <w:uiPriority w:val="99"/>
    <w:rsid w:val="00017DC2"/>
    <w:rPr>
      <w:rFonts w:ascii="Times New Roman" w:eastAsia="Calibri" w:hAnsi="Times New Roman" w:cs="Times New Roman"/>
      <w:sz w:val="28"/>
    </w:rPr>
  </w:style>
  <w:style w:type="character" w:customStyle="1" w:styleId="11">
    <w:name w:val="Заголовок 1 Знак"/>
    <w:basedOn w:val="a0"/>
    <w:link w:val="10"/>
    <w:uiPriority w:val="99"/>
    <w:rsid w:val="00017DC2"/>
    <w:rPr>
      <w:rFonts w:ascii="Calibri" w:eastAsia="MS Gothic" w:hAnsi="Calibri" w:cs="Times New Roman"/>
      <w:b/>
      <w:bCs/>
      <w:snapToGrid w:val="0"/>
      <w:kern w:val="32"/>
      <w:sz w:val="32"/>
      <w:szCs w:val="32"/>
      <w:lang w:eastAsia="ru-RU"/>
    </w:rPr>
  </w:style>
  <w:style w:type="character" w:customStyle="1" w:styleId="21">
    <w:name w:val="Заголовок 2 Знак"/>
    <w:basedOn w:val="a0"/>
    <w:link w:val="20"/>
    <w:uiPriority w:val="99"/>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uiPriority w:val="99"/>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uiPriority w:val="99"/>
    <w:qFormat/>
    <w:rsid w:val="00017DC2"/>
    <w:pPr>
      <w:spacing w:after="200"/>
      <w:ind w:left="720" w:firstLine="0"/>
      <w:contextualSpacing/>
    </w:pPr>
    <w:rPr>
      <w:rFonts w:ascii="Calibri" w:hAnsi="Calibri"/>
      <w:sz w:val="22"/>
    </w:rPr>
  </w:style>
  <w:style w:type="paragraph" w:customStyle="1" w:styleId="aa">
    <w:name w:val="ГС_абз_Основной"/>
    <w:link w:val="ab"/>
    <w:uiPriority w:val="99"/>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uiPriority w:val="99"/>
    <w:rsid w:val="00017DC2"/>
    <w:rPr>
      <w:rFonts w:ascii="Calibri" w:eastAsia="Calibri" w:hAnsi="Calibri" w:cs="Times New Roman"/>
      <w:snapToGrid w:val="0"/>
      <w:sz w:val="24"/>
      <w:szCs w:val="24"/>
      <w:lang w:eastAsia="ru-RU"/>
    </w:rPr>
  </w:style>
  <w:style w:type="paragraph" w:styleId="ac">
    <w:name w:val="annotation text"/>
    <w:basedOn w:val="a"/>
    <w:link w:val="ad"/>
    <w:uiPriority w:val="99"/>
    <w:rsid w:val="00017DC2"/>
    <w:pPr>
      <w:spacing w:after="200"/>
      <w:ind w:firstLine="0"/>
    </w:pPr>
    <w:rPr>
      <w:rFonts w:ascii="Calibri" w:hAnsi="Calibri"/>
      <w:sz w:val="20"/>
      <w:szCs w:val="20"/>
    </w:rPr>
  </w:style>
  <w:style w:type="character" w:customStyle="1" w:styleId="ad">
    <w:name w:val="Текст примечания Знак"/>
    <w:basedOn w:val="a0"/>
    <w:link w:val="ac"/>
    <w:uiPriority w:val="99"/>
    <w:rsid w:val="00017DC2"/>
    <w:rPr>
      <w:rFonts w:ascii="Calibri" w:eastAsia="Calibri" w:hAnsi="Calibri" w:cs="Times New Roman"/>
      <w:sz w:val="20"/>
      <w:szCs w:val="20"/>
    </w:rPr>
  </w:style>
  <w:style w:type="paragraph" w:styleId="13">
    <w:name w:val="toc 1"/>
    <w:basedOn w:val="a"/>
    <w:next w:val="a"/>
    <w:autoRedefine/>
    <w:uiPriority w:val="39"/>
    <w:unhideWhenUsed/>
    <w:qFormat/>
    <w:rsid w:val="00581ED1"/>
    <w:pPr>
      <w:shd w:val="clear" w:color="auto" w:fill="FFFFFF" w:themeFill="background1"/>
      <w:tabs>
        <w:tab w:val="right" w:leader="dot" w:pos="10195"/>
      </w:tabs>
      <w:spacing w:after="60" w:line="240" w:lineRule="auto"/>
      <w:ind w:firstLine="0"/>
      <w:jc w:val="both"/>
    </w:pPr>
    <w:rPr>
      <w:rFonts w:eastAsia="MS Gothic"/>
      <w:bCs/>
      <w:i/>
      <w:noProof/>
      <w:snapToGrid w:val="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uiPriority w:val="99"/>
    <w:rsid w:val="00017DC2"/>
  </w:style>
  <w:style w:type="paragraph" w:customStyle="1" w:styleId="1">
    <w:name w:val="Стиль1"/>
    <w:basedOn w:val="a"/>
    <w:link w:val="14"/>
    <w:uiPriority w:val="99"/>
    <w:qFormat/>
    <w:rsid w:val="00017DC2"/>
    <w:pPr>
      <w:numPr>
        <w:ilvl w:val="2"/>
        <w:numId w:val="1"/>
      </w:numPr>
      <w:spacing w:after="120" w:line="240" w:lineRule="auto"/>
      <w:jc w:val="both"/>
    </w:pPr>
    <w:rPr>
      <w:rFonts w:eastAsia="Times New Roman"/>
      <w:szCs w:val="28"/>
    </w:rPr>
  </w:style>
  <w:style w:type="character" w:customStyle="1" w:styleId="14">
    <w:name w:val="Стиль1 Знак"/>
    <w:link w:val="1"/>
    <w:uiPriority w:val="99"/>
    <w:rsid w:val="00017DC2"/>
    <w:rPr>
      <w:rFonts w:ascii="Times New Roman" w:eastAsia="Times New Roman" w:hAnsi="Times New Roman" w:cs="Times New Roman"/>
      <w:sz w:val="28"/>
      <w:szCs w:val="28"/>
    </w:rPr>
  </w:style>
  <w:style w:type="character" w:customStyle="1" w:styleId="af2">
    <w:name w:val="Основной текст_"/>
    <w:link w:val="26"/>
    <w:uiPriority w:val="99"/>
    <w:rsid w:val="00017DC2"/>
    <w:rPr>
      <w:sz w:val="27"/>
      <w:szCs w:val="27"/>
      <w:shd w:val="clear" w:color="auto" w:fill="FFFFFF"/>
    </w:rPr>
  </w:style>
  <w:style w:type="paragraph" w:customStyle="1" w:styleId="26">
    <w:name w:val="Основной текст2"/>
    <w:basedOn w:val="a"/>
    <w:link w:val="af2"/>
    <w:uiPriority w:val="99"/>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7">
    <w:name w:val="toc 2"/>
    <w:basedOn w:val="a"/>
    <w:next w:val="a"/>
    <w:autoRedefine/>
    <w:uiPriority w:val="39"/>
    <w:qFormat/>
    <w:rsid w:val="00581ED1"/>
    <w:pPr>
      <w:tabs>
        <w:tab w:val="right" w:leader="dot" w:pos="10206"/>
      </w:tabs>
      <w:spacing w:after="200"/>
      <w:ind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uiPriority w:val="99"/>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uiPriority w:val="99"/>
    <w:rsid w:val="00017DC2"/>
    <w:rPr>
      <w:rFonts w:ascii="Times New Roman" w:eastAsia="Times New Roman" w:hAnsi="Times New Roman" w:cs="Times New Roman"/>
      <w:snapToGrid w:val="0"/>
      <w:sz w:val="26"/>
      <w:szCs w:val="20"/>
    </w:rPr>
  </w:style>
  <w:style w:type="paragraph" w:styleId="af7">
    <w:name w:val="Document Map"/>
    <w:basedOn w:val="a"/>
    <w:link w:val="af8"/>
    <w:uiPriority w:val="99"/>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uiPriority w:val="99"/>
    <w:rsid w:val="00017DC2"/>
    <w:rPr>
      <w:rFonts w:ascii="Lucida Grande CY" w:eastAsia="Calibri" w:hAnsi="Lucida Grande CY" w:cs="Times New Roman"/>
      <w:sz w:val="24"/>
      <w:szCs w:val="24"/>
    </w:rPr>
  </w:style>
  <w:style w:type="paragraph" w:customStyle="1" w:styleId="-51">
    <w:name w:val="Темный список - Акцент 51"/>
    <w:basedOn w:val="a"/>
    <w:uiPriority w:val="99"/>
    <w:qFormat/>
    <w:rsid w:val="00017DC2"/>
    <w:pPr>
      <w:spacing w:after="200"/>
      <w:ind w:left="720" w:firstLine="0"/>
      <w:contextualSpacing/>
    </w:pPr>
    <w:rPr>
      <w:rFonts w:ascii="Calibri" w:hAnsi="Calibri"/>
      <w:sz w:val="22"/>
    </w:rPr>
  </w:style>
  <w:style w:type="character" w:styleId="af9">
    <w:name w:val="annotation reference"/>
    <w:uiPriority w:val="99"/>
    <w:rsid w:val="00017DC2"/>
    <w:rPr>
      <w:sz w:val="16"/>
      <w:szCs w:val="16"/>
    </w:rPr>
  </w:style>
  <w:style w:type="paragraph" w:styleId="afa">
    <w:name w:val="annotation subject"/>
    <w:basedOn w:val="ac"/>
    <w:next w:val="ac"/>
    <w:link w:val="afb"/>
    <w:uiPriority w:val="99"/>
    <w:rsid w:val="00017DC2"/>
    <w:rPr>
      <w:b/>
      <w:bCs/>
    </w:rPr>
  </w:style>
  <w:style w:type="character" w:customStyle="1" w:styleId="afb">
    <w:name w:val="Тема примечания Знак"/>
    <w:basedOn w:val="ad"/>
    <w:link w:val="afa"/>
    <w:uiPriority w:val="99"/>
    <w:rsid w:val="00017DC2"/>
    <w:rPr>
      <w:rFonts w:ascii="Calibri" w:eastAsia="Calibri" w:hAnsi="Calibri" w:cs="Times New Roman"/>
      <w:b/>
      <w:bCs/>
      <w:sz w:val="20"/>
      <w:szCs w:val="20"/>
    </w:rPr>
  </w:style>
  <w:style w:type="paragraph" w:customStyle="1" w:styleId="-510">
    <w:name w:val="Светлая заливка - Акцент 51"/>
    <w:hidden/>
    <w:uiPriority w:val="99"/>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99"/>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99"/>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uiPriority w:val="99"/>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uiPriority w:val="99"/>
    <w:rsid w:val="00017DC2"/>
    <w:rPr>
      <w:rFonts w:ascii="Calibri" w:eastAsia="Calibri" w:hAnsi="Calibri" w:cs="Times New Roman"/>
      <w:sz w:val="20"/>
      <w:szCs w:val="20"/>
    </w:rPr>
  </w:style>
  <w:style w:type="character" w:styleId="afe">
    <w:name w:val="endnote reference"/>
    <w:uiPriority w:val="99"/>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FF1CAF"/>
    <w:pPr>
      <w:tabs>
        <w:tab w:val="left" w:pos="880"/>
        <w:tab w:val="right" w:leader="dot" w:pos="10195"/>
      </w:tabs>
      <w:spacing w:after="60" w:line="240" w:lineRule="auto"/>
      <w:ind w:firstLine="0"/>
    </w:pPr>
    <w:rPr>
      <w:rFonts w:eastAsia="MS Gothic"/>
      <w:noProof/>
      <w:snapToGrid w:val="0"/>
      <w:sz w:val="27"/>
      <w:szCs w:val="27"/>
      <w:lang w:eastAsia="ru-RU"/>
    </w:rPr>
  </w:style>
  <w:style w:type="paragraph" w:styleId="41">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1">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uiPriority w:val="99"/>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 w:type="character" w:customStyle="1" w:styleId="FontStyle99">
    <w:name w:val="Font Style99"/>
    <w:basedOn w:val="a0"/>
    <w:uiPriority w:val="99"/>
    <w:rsid w:val="009D335A"/>
    <w:rPr>
      <w:rFonts w:ascii="Georgia" w:hAnsi="Georgia" w:cs="Georgia"/>
      <w:i/>
      <w:iCs/>
      <w:sz w:val="20"/>
      <w:szCs w:val="20"/>
    </w:rPr>
  </w:style>
  <w:style w:type="character" w:customStyle="1" w:styleId="FontStyle100">
    <w:name w:val="Font Style100"/>
    <w:basedOn w:val="a0"/>
    <w:uiPriority w:val="99"/>
    <w:rsid w:val="009E78D7"/>
    <w:rPr>
      <w:rFonts w:ascii="Times New Roman" w:hAnsi="Times New Roman" w:cs="Times New Roman"/>
      <w:b/>
      <w:bCs/>
      <w:i/>
      <w:iCs/>
      <w:sz w:val="24"/>
      <w:szCs w:val="24"/>
    </w:rPr>
  </w:style>
  <w:style w:type="character" w:customStyle="1" w:styleId="FontStyle113">
    <w:name w:val="Font Style113"/>
    <w:basedOn w:val="a0"/>
    <w:uiPriority w:val="99"/>
    <w:rsid w:val="009E78D7"/>
    <w:rPr>
      <w:rFonts w:ascii="Times New Roman" w:hAnsi="Times New Roman" w:cs="Times New Roman"/>
      <w:i/>
      <w:iCs/>
      <w:sz w:val="24"/>
      <w:szCs w:val="24"/>
    </w:rPr>
  </w:style>
  <w:style w:type="character" w:customStyle="1" w:styleId="40">
    <w:name w:val="Заголовок 4 Знак"/>
    <w:basedOn w:val="a0"/>
    <w:link w:val="4"/>
    <w:uiPriority w:val="9"/>
    <w:rsid w:val="000427B4"/>
    <w:rPr>
      <w:rFonts w:asciiTheme="majorHAnsi" w:eastAsiaTheme="majorEastAsia" w:hAnsiTheme="majorHAnsi" w:cstheme="majorBidi"/>
      <w:b/>
      <w:bCs/>
      <w:i/>
      <w:iCs/>
      <w:color w:val="4F81BD" w:themeColor="accent1"/>
    </w:rPr>
  </w:style>
  <w:style w:type="character" w:customStyle="1" w:styleId="FontStyle118">
    <w:name w:val="Font Style118"/>
    <w:basedOn w:val="a0"/>
    <w:uiPriority w:val="99"/>
    <w:rsid w:val="000427B4"/>
    <w:rPr>
      <w:rFonts w:ascii="Calibri" w:hAnsi="Calibri" w:cs="Calibri"/>
      <w:b/>
      <w:bCs/>
      <w:i/>
      <w:iCs/>
      <w:sz w:val="28"/>
      <w:szCs w:val="28"/>
    </w:rPr>
  </w:style>
  <w:style w:type="paragraph" w:customStyle="1" w:styleId="Style53">
    <w:name w:val="Style53"/>
    <w:basedOn w:val="a"/>
    <w:uiPriority w:val="99"/>
    <w:rsid w:val="000427B4"/>
    <w:pPr>
      <w:widowControl w:val="0"/>
      <w:autoSpaceDE w:val="0"/>
      <w:autoSpaceDN w:val="0"/>
      <w:adjustRightInd w:val="0"/>
      <w:spacing w:line="306" w:lineRule="exact"/>
      <w:ind w:firstLine="0"/>
      <w:jc w:val="both"/>
    </w:pPr>
    <w:rPr>
      <w:rFonts w:eastAsiaTheme="minorEastAsia"/>
      <w:sz w:val="24"/>
      <w:szCs w:val="24"/>
      <w:lang w:eastAsia="ru-RU"/>
    </w:rPr>
  </w:style>
  <w:style w:type="table" w:styleId="aff4">
    <w:name w:val="Table Grid"/>
    <w:basedOn w:val="a1"/>
    <w:uiPriority w:val="59"/>
    <w:rsid w:val="0004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070DAC"/>
    <w:rPr>
      <w:rFonts w:asciiTheme="majorHAnsi" w:eastAsiaTheme="majorEastAsia" w:hAnsiTheme="majorHAnsi" w:cstheme="majorBidi"/>
      <w:color w:val="243F60" w:themeColor="accent1" w:themeShade="7F"/>
      <w:sz w:val="28"/>
    </w:rPr>
  </w:style>
  <w:style w:type="paragraph" w:customStyle="1" w:styleId="2">
    <w:name w:val="Стиль2"/>
    <w:basedOn w:val="10"/>
    <w:qFormat/>
    <w:rsid w:val="00C0194B"/>
    <w:pPr>
      <w:numPr>
        <w:ilvl w:val="1"/>
        <w:numId w:val="10"/>
      </w:numPr>
      <w:spacing w:before="0" w:after="240"/>
      <w:jc w:val="center"/>
    </w:pPr>
    <w:rPr>
      <w:rFonts w:ascii="Times New Roman" w:hAnsi="Times New Roman"/>
      <w:snapToGrid/>
      <w:sz w:val="28"/>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23"/>
    <w:pPr>
      <w:spacing w:after="0"/>
      <w:ind w:firstLine="709"/>
    </w:pPr>
    <w:rPr>
      <w:rFonts w:ascii="Times New Roman" w:eastAsia="Calibri" w:hAnsi="Times New Roman" w:cs="Times New Roman"/>
      <w:sz w:val="28"/>
    </w:rPr>
  </w:style>
  <w:style w:type="paragraph" w:styleId="10">
    <w:name w:val="heading 1"/>
    <w:basedOn w:val="a"/>
    <w:next w:val="a"/>
    <w:link w:val="11"/>
    <w:uiPriority w:val="99"/>
    <w:qFormat/>
    <w:rsid w:val="00017DC2"/>
    <w:pPr>
      <w:keepNext/>
      <w:spacing w:before="240" w:after="60" w:line="240" w:lineRule="auto"/>
      <w:ind w:firstLine="0"/>
      <w:outlineLvl w:val="0"/>
    </w:pPr>
    <w:rPr>
      <w:rFonts w:ascii="Calibri" w:eastAsia="MS Gothic" w:hAnsi="Calibri"/>
      <w:b/>
      <w:bCs/>
      <w:snapToGrid w:val="0"/>
      <w:kern w:val="32"/>
      <w:sz w:val="32"/>
      <w:szCs w:val="32"/>
      <w:lang w:eastAsia="ru-RU"/>
    </w:rPr>
  </w:style>
  <w:style w:type="paragraph" w:styleId="20">
    <w:name w:val="heading 2"/>
    <w:basedOn w:val="a"/>
    <w:next w:val="a"/>
    <w:link w:val="21"/>
    <w:uiPriority w:val="99"/>
    <w:qFormat/>
    <w:rsid w:val="00017DC2"/>
    <w:pPr>
      <w:keepNext/>
      <w:spacing w:before="240" w:after="60"/>
      <w:ind w:firstLine="0"/>
      <w:outlineLvl w:val="1"/>
    </w:pPr>
    <w:rPr>
      <w:rFonts w:ascii="Arial" w:hAnsi="Arial"/>
      <w:b/>
      <w:bCs/>
      <w:i/>
      <w:iCs/>
      <w:szCs w:val="28"/>
    </w:rPr>
  </w:style>
  <w:style w:type="paragraph" w:styleId="3">
    <w:name w:val="heading 3"/>
    <w:basedOn w:val="a"/>
    <w:next w:val="a"/>
    <w:link w:val="30"/>
    <w:uiPriority w:val="99"/>
    <w:qFormat/>
    <w:rsid w:val="00017DC2"/>
    <w:pPr>
      <w:keepNext/>
      <w:spacing w:before="240" w:after="60"/>
      <w:ind w:firstLine="0"/>
      <w:outlineLvl w:val="2"/>
    </w:pPr>
    <w:rPr>
      <w:rFonts w:ascii="Cambria" w:eastAsia="Times New Roman" w:hAnsi="Cambria"/>
      <w:b/>
      <w:bCs/>
      <w:sz w:val="26"/>
      <w:szCs w:val="26"/>
    </w:rPr>
  </w:style>
  <w:style w:type="paragraph" w:styleId="4">
    <w:name w:val="heading 4"/>
    <w:basedOn w:val="a"/>
    <w:next w:val="a"/>
    <w:link w:val="40"/>
    <w:uiPriority w:val="9"/>
    <w:unhideWhenUsed/>
    <w:qFormat/>
    <w:rsid w:val="000427B4"/>
    <w:pPr>
      <w:keepNext/>
      <w:keepLines/>
      <w:spacing w:before="200"/>
      <w:ind w:firstLine="0"/>
      <w:outlineLvl w:val="3"/>
    </w:pPr>
    <w:rPr>
      <w:rFonts w:asciiTheme="majorHAnsi" w:eastAsiaTheme="majorEastAsia" w:hAnsiTheme="majorHAnsi" w:cstheme="majorBidi"/>
      <w:b/>
      <w:bCs/>
      <w:i/>
      <w:iCs/>
      <w:color w:val="4F81BD" w:themeColor="accent1"/>
      <w:sz w:val="22"/>
    </w:rPr>
  </w:style>
  <w:style w:type="paragraph" w:styleId="5">
    <w:name w:val="heading 5"/>
    <w:basedOn w:val="a"/>
    <w:next w:val="a"/>
    <w:link w:val="50"/>
    <w:uiPriority w:val="9"/>
    <w:unhideWhenUsed/>
    <w:qFormat/>
    <w:rsid w:val="00070DAC"/>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9"/>
    <w:qFormat/>
    <w:rsid w:val="00017DC2"/>
    <w:pPr>
      <w:spacing w:before="240" w:after="60" w:line="240" w:lineRule="auto"/>
      <w:ind w:firstLine="0"/>
      <w:outlineLvl w:val="5"/>
    </w:pPr>
    <w:rPr>
      <w:rFonts w:ascii="Cambria" w:eastAsia="MS Mincho" w:hAnsi="Cambria"/>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Footnote Text Char Char Char Char,Footnote Text1,Footnote Text Char Char Char,Footnote Text Char,Текст сноски-FN,Текст сноски Знак Знак,Текст сноски Знак Знак Знак,Oaeno niinee-FN,Oaeno niinee Ciae"/>
    <w:basedOn w:val="a"/>
    <w:link w:val="a4"/>
    <w:uiPriority w:val="99"/>
    <w:unhideWhenUsed/>
    <w:rsid w:val="00AA697B"/>
    <w:pPr>
      <w:spacing w:line="240" w:lineRule="auto"/>
      <w:ind w:firstLine="0"/>
    </w:pPr>
    <w:rPr>
      <w:rFonts w:ascii="Calibri" w:hAnsi="Calibri"/>
      <w:sz w:val="20"/>
      <w:szCs w:val="20"/>
      <w:lang w:val="x-none" w:eastAsia="x-none"/>
    </w:rPr>
  </w:style>
  <w:style w:type="character" w:customStyle="1" w:styleId="a4">
    <w:name w:val="Текст сноски Знак"/>
    <w:aliases w:val="Footnote Text Char Char Знак,Footnote Text Char Char Char Char Знак,Footnote Text1 Знак,Footnote Text Char Char Char Знак,Footnote Text Char Знак,Текст сноски-FN Знак,Текст сноски Знак Знак Знак1,Текст сноски Знак Знак Знак Знак"/>
    <w:basedOn w:val="a0"/>
    <w:link w:val="a3"/>
    <w:uiPriority w:val="99"/>
    <w:rsid w:val="00AA697B"/>
    <w:rPr>
      <w:rFonts w:ascii="Calibri" w:eastAsia="Calibri" w:hAnsi="Calibri" w:cs="Times New Roman"/>
      <w:sz w:val="20"/>
      <w:szCs w:val="20"/>
      <w:lang w:val="x-none" w:eastAsia="x-none"/>
    </w:rPr>
  </w:style>
  <w:style w:type="character" w:styleId="a5">
    <w:name w:val="footnote reference"/>
    <w:aliases w:val="Знак сноски-FN,SUPERS,Ciae niinee-FN,Знак сноски 1,fr,Used by Word for Help footnote symbols"/>
    <w:uiPriority w:val="99"/>
    <w:unhideWhenUsed/>
    <w:rsid w:val="00AA697B"/>
    <w:rPr>
      <w:vertAlign w:val="superscript"/>
    </w:rPr>
  </w:style>
  <w:style w:type="paragraph" w:styleId="22">
    <w:name w:val="Body Text Indent 2"/>
    <w:basedOn w:val="a"/>
    <w:link w:val="23"/>
    <w:uiPriority w:val="99"/>
    <w:rsid w:val="00AA697B"/>
    <w:pPr>
      <w:spacing w:line="240" w:lineRule="auto"/>
      <w:ind w:left="284" w:firstLine="436"/>
      <w:jc w:val="both"/>
    </w:pPr>
    <w:rPr>
      <w:rFonts w:eastAsia="Times New Roman"/>
      <w:sz w:val="20"/>
      <w:szCs w:val="20"/>
      <w:lang w:val="x-none" w:eastAsia="ru-RU"/>
    </w:rPr>
  </w:style>
  <w:style w:type="character" w:customStyle="1" w:styleId="23">
    <w:name w:val="Основной текст с отступом 2 Знак"/>
    <w:basedOn w:val="a0"/>
    <w:link w:val="22"/>
    <w:uiPriority w:val="99"/>
    <w:rsid w:val="00AA697B"/>
    <w:rPr>
      <w:rFonts w:ascii="Times New Roman" w:eastAsia="Times New Roman" w:hAnsi="Times New Roman" w:cs="Times New Roman"/>
      <w:sz w:val="20"/>
      <w:szCs w:val="20"/>
      <w:lang w:val="x-none" w:eastAsia="ru-RU"/>
    </w:rPr>
  </w:style>
  <w:style w:type="paragraph" w:styleId="a6">
    <w:name w:val="Body Text Indent"/>
    <w:basedOn w:val="a"/>
    <w:link w:val="a7"/>
    <w:uiPriority w:val="99"/>
    <w:rsid w:val="00CF7D00"/>
    <w:pPr>
      <w:spacing w:after="120" w:line="240" w:lineRule="auto"/>
      <w:ind w:left="283" w:firstLine="0"/>
    </w:pPr>
    <w:rPr>
      <w:rFonts w:eastAsia="Times New Roman"/>
      <w:sz w:val="24"/>
      <w:szCs w:val="24"/>
      <w:lang w:eastAsia="ru-RU"/>
    </w:rPr>
  </w:style>
  <w:style w:type="character" w:customStyle="1" w:styleId="a7">
    <w:name w:val="Основной текст с отступом Знак"/>
    <w:basedOn w:val="a0"/>
    <w:link w:val="a6"/>
    <w:uiPriority w:val="99"/>
    <w:rsid w:val="00CF7D00"/>
    <w:rPr>
      <w:rFonts w:ascii="Times New Roman" w:eastAsia="Times New Roman" w:hAnsi="Times New Roman" w:cs="Times New Roman"/>
      <w:sz w:val="24"/>
      <w:szCs w:val="24"/>
      <w:lang w:eastAsia="ru-RU"/>
    </w:rPr>
  </w:style>
  <w:style w:type="paragraph" w:customStyle="1" w:styleId="ConsPlusNormal">
    <w:name w:val="ConsPlusNormal"/>
    <w:uiPriority w:val="99"/>
    <w:rsid w:val="007D1A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unhideWhenUsed/>
    <w:rsid w:val="00CC0643"/>
    <w:pPr>
      <w:spacing w:line="240" w:lineRule="auto"/>
    </w:pPr>
    <w:rPr>
      <w:rFonts w:ascii="Tahoma" w:hAnsi="Tahoma" w:cs="Tahoma"/>
      <w:sz w:val="16"/>
      <w:szCs w:val="16"/>
    </w:rPr>
  </w:style>
  <w:style w:type="character" w:customStyle="1" w:styleId="a9">
    <w:name w:val="Текст выноски Знак"/>
    <w:basedOn w:val="a0"/>
    <w:link w:val="a8"/>
    <w:uiPriority w:val="99"/>
    <w:rsid w:val="00CC0643"/>
    <w:rPr>
      <w:rFonts w:ascii="Tahoma" w:eastAsia="Calibri" w:hAnsi="Tahoma" w:cs="Tahoma"/>
      <w:sz w:val="16"/>
      <w:szCs w:val="16"/>
    </w:rPr>
  </w:style>
  <w:style w:type="paragraph" w:styleId="24">
    <w:name w:val="Body Text 2"/>
    <w:basedOn w:val="a"/>
    <w:link w:val="25"/>
    <w:uiPriority w:val="99"/>
    <w:unhideWhenUsed/>
    <w:rsid w:val="00017DC2"/>
    <w:pPr>
      <w:spacing w:after="120" w:line="480" w:lineRule="auto"/>
    </w:pPr>
  </w:style>
  <w:style w:type="character" w:customStyle="1" w:styleId="25">
    <w:name w:val="Основной текст 2 Знак"/>
    <w:basedOn w:val="a0"/>
    <w:link w:val="24"/>
    <w:uiPriority w:val="99"/>
    <w:rsid w:val="00017DC2"/>
    <w:rPr>
      <w:rFonts w:ascii="Times New Roman" w:eastAsia="Calibri" w:hAnsi="Times New Roman" w:cs="Times New Roman"/>
      <w:sz w:val="28"/>
    </w:rPr>
  </w:style>
  <w:style w:type="character" w:customStyle="1" w:styleId="11">
    <w:name w:val="Заголовок 1 Знак"/>
    <w:basedOn w:val="a0"/>
    <w:link w:val="10"/>
    <w:uiPriority w:val="99"/>
    <w:rsid w:val="00017DC2"/>
    <w:rPr>
      <w:rFonts w:ascii="Calibri" w:eastAsia="MS Gothic" w:hAnsi="Calibri" w:cs="Times New Roman"/>
      <w:b/>
      <w:bCs/>
      <w:snapToGrid w:val="0"/>
      <w:kern w:val="32"/>
      <w:sz w:val="32"/>
      <w:szCs w:val="32"/>
      <w:lang w:eastAsia="ru-RU"/>
    </w:rPr>
  </w:style>
  <w:style w:type="character" w:customStyle="1" w:styleId="21">
    <w:name w:val="Заголовок 2 Знак"/>
    <w:basedOn w:val="a0"/>
    <w:link w:val="20"/>
    <w:uiPriority w:val="99"/>
    <w:rsid w:val="00017DC2"/>
    <w:rPr>
      <w:rFonts w:ascii="Arial" w:eastAsia="Calibri" w:hAnsi="Arial" w:cs="Times New Roman"/>
      <w:b/>
      <w:bCs/>
      <w:i/>
      <w:iCs/>
      <w:sz w:val="28"/>
      <w:szCs w:val="28"/>
    </w:rPr>
  </w:style>
  <w:style w:type="character" w:customStyle="1" w:styleId="30">
    <w:name w:val="Заголовок 3 Знак"/>
    <w:basedOn w:val="a0"/>
    <w:link w:val="3"/>
    <w:uiPriority w:val="99"/>
    <w:rsid w:val="00017DC2"/>
    <w:rPr>
      <w:rFonts w:ascii="Cambria" w:eastAsia="Times New Roman" w:hAnsi="Cambria" w:cs="Times New Roman"/>
      <w:b/>
      <w:bCs/>
      <w:sz w:val="26"/>
      <w:szCs w:val="26"/>
    </w:rPr>
  </w:style>
  <w:style w:type="character" w:customStyle="1" w:styleId="60">
    <w:name w:val="Заголовок 6 Знак"/>
    <w:basedOn w:val="a0"/>
    <w:link w:val="6"/>
    <w:uiPriority w:val="99"/>
    <w:rsid w:val="00017DC2"/>
    <w:rPr>
      <w:rFonts w:ascii="Cambria" w:eastAsia="MS Mincho" w:hAnsi="Cambria" w:cs="Times New Roman"/>
      <w:b/>
      <w:bCs/>
      <w:snapToGrid w:val="0"/>
    </w:rPr>
  </w:style>
  <w:style w:type="numbering" w:customStyle="1" w:styleId="12">
    <w:name w:val="Нет списка1"/>
    <w:next w:val="a2"/>
    <w:uiPriority w:val="99"/>
    <w:semiHidden/>
    <w:unhideWhenUsed/>
    <w:rsid w:val="00017DC2"/>
  </w:style>
  <w:style w:type="paragraph" w:customStyle="1" w:styleId="-11">
    <w:name w:val="Цветной список - Акцент 11"/>
    <w:basedOn w:val="a"/>
    <w:uiPriority w:val="99"/>
    <w:qFormat/>
    <w:rsid w:val="00017DC2"/>
    <w:pPr>
      <w:spacing w:after="200"/>
      <w:ind w:left="720" w:firstLine="0"/>
      <w:contextualSpacing/>
    </w:pPr>
    <w:rPr>
      <w:rFonts w:ascii="Calibri" w:hAnsi="Calibri"/>
      <w:sz w:val="22"/>
    </w:rPr>
  </w:style>
  <w:style w:type="paragraph" w:customStyle="1" w:styleId="aa">
    <w:name w:val="ГС_абз_Основной"/>
    <w:link w:val="ab"/>
    <w:uiPriority w:val="99"/>
    <w:rsid w:val="00017DC2"/>
    <w:pPr>
      <w:tabs>
        <w:tab w:val="left" w:pos="851"/>
      </w:tabs>
      <w:spacing w:before="60" w:after="60" w:line="360" w:lineRule="auto"/>
      <w:ind w:firstLine="851"/>
      <w:jc w:val="both"/>
    </w:pPr>
    <w:rPr>
      <w:rFonts w:ascii="Calibri" w:eastAsia="Calibri" w:hAnsi="Calibri" w:cs="Times New Roman"/>
      <w:snapToGrid w:val="0"/>
      <w:sz w:val="24"/>
      <w:szCs w:val="24"/>
      <w:lang w:eastAsia="ru-RU"/>
    </w:rPr>
  </w:style>
  <w:style w:type="character" w:customStyle="1" w:styleId="ab">
    <w:name w:val="ГС_абз_Основной Знак Знак"/>
    <w:link w:val="aa"/>
    <w:uiPriority w:val="99"/>
    <w:rsid w:val="00017DC2"/>
    <w:rPr>
      <w:rFonts w:ascii="Calibri" w:eastAsia="Calibri" w:hAnsi="Calibri" w:cs="Times New Roman"/>
      <w:snapToGrid w:val="0"/>
      <w:sz w:val="24"/>
      <w:szCs w:val="24"/>
      <w:lang w:eastAsia="ru-RU"/>
    </w:rPr>
  </w:style>
  <w:style w:type="paragraph" w:styleId="ac">
    <w:name w:val="annotation text"/>
    <w:basedOn w:val="a"/>
    <w:link w:val="ad"/>
    <w:uiPriority w:val="99"/>
    <w:rsid w:val="00017DC2"/>
    <w:pPr>
      <w:spacing w:after="200"/>
      <w:ind w:firstLine="0"/>
    </w:pPr>
    <w:rPr>
      <w:rFonts w:ascii="Calibri" w:hAnsi="Calibri"/>
      <w:sz w:val="20"/>
      <w:szCs w:val="20"/>
    </w:rPr>
  </w:style>
  <w:style w:type="character" w:customStyle="1" w:styleId="ad">
    <w:name w:val="Текст примечания Знак"/>
    <w:basedOn w:val="a0"/>
    <w:link w:val="ac"/>
    <w:uiPriority w:val="99"/>
    <w:rsid w:val="00017DC2"/>
    <w:rPr>
      <w:rFonts w:ascii="Calibri" w:eastAsia="Calibri" w:hAnsi="Calibri" w:cs="Times New Roman"/>
      <w:sz w:val="20"/>
      <w:szCs w:val="20"/>
    </w:rPr>
  </w:style>
  <w:style w:type="paragraph" w:styleId="13">
    <w:name w:val="toc 1"/>
    <w:basedOn w:val="a"/>
    <w:next w:val="a"/>
    <w:autoRedefine/>
    <w:uiPriority w:val="39"/>
    <w:unhideWhenUsed/>
    <w:qFormat/>
    <w:rsid w:val="00581ED1"/>
    <w:pPr>
      <w:shd w:val="clear" w:color="auto" w:fill="FFFFFF" w:themeFill="background1"/>
      <w:tabs>
        <w:tab w:val="right" w:leader="dot" w:pos="10195"/>
      </w:tabs>
      <w:spacing w:after="60" w:line="240" w:lineRule="auto"/>
      <w:ind w:firstLine="0"/>
      <w:jc w:val="both"/>
    </w:pPr>
    <w:rPr>
      <w:rFonts w:eastAsia="MS Gothic"/>
      <w:bCs/>
      <w:i/>
      <w:noProof/>
      <w:snapToGrid w:val="0"/>
      <w:kern w:val="32"/>
      <w:szCs w:val="28"/>
      <w:lang w:eastAsia="ru-RU"/>
    </w:rPr>
  </w:style>
  <w:style w:type="character" w:styleId="ae">
    <w:name w:val="Hyperlink"/>
    <w:uiPriority w:val="99"/>
    <w:unhideWhenUsed/>
    <w:rsid w:val="00017DC2"/>
    <w:rPr>
      <w:color w:val="0000FF"/>
      <w:u w:val="single"/>
    </w:rPr>
  </w:style>
  <w:style w:type="paragraph" w:styleId="af">
    <w:name w:val="footer"/>
    <w:basedOn w:val="a"/>
    <w:link w:val="af0"/>
    <w:uiPriority w:val="99"/>
    <w:rsid w:val="00017DC2"/>
    <w:pPr>
      <w:tabs>
        <w:tab w:val="center" w:pos="4677"/>
        <w:tab w:val="right" w:pos="9355"/>
      </w:tabs>
      <w:spacing w:after="200"/>
      <w:ind w:firstLine="0"/>
    </w:pPr>
    <w:rPr>
      <w:rFonts w:ascii="Calibri" w:hAnsi="Calibri"/>
      <w:sz w:val="22"/>
    </w:rPr>
  </w:style>
  <w:style w:type="character" w:customStyle="1" w:styleId="af0">
    <w:name w:val="Нижний колонтитул Знак"/>
    <w:basedOn w:val="a0"/>
    <w:link w:val="af"/>
    <w:uiPriority w:val="99"/>
    <w:rsid w:val="00017DC2"/>
    <w:rPr>
      <w:rFonts w:ascii="Calibri" w:eastAsia="Calibri" w:hAnsi="Calibri" w:cs="Times New Roman"/>
    </w:rPr>
  </w:style>
  <w:style w:type="character" w:styleId="af1">
    <w:name w:val="page number"/>
    <w:basedOn w:val="a0"/>
    <w:uiPriority w:val="99"/>
    <w:rsid w:val="00017DC2"/>
  </w:style>
  <w:style w:type="paragraph" w:customStyle="1" w:styleId="1">
    <w:name w:val="Стиль1"/>
    <w:basedOn w:val="a"/>
    <w:link w:val="14"/>
    <w:uiPriority w:val="99"/>
    <w:qFormat/>
    <w:rsid w:val="00017DC2"/>
    <w:pPr>
      <w:numPr>
        <w:ilvl w:val="2"/>
        <w:numId w:val="1"/>
      </w:numPr>
      <w:spacing w:after="120" w:line="240" w:lineRule="auto"/>
      <w:jc w:val="both"/>
    </w:pPr>
    <w:rPr>
      <w:rFonts w:eastAsia="Times New Roman"/>
      <w:szCs w:val="28"/>
    </w:rPr>
  </w:style>
  <w:style w:type="character" w:customStyle="1" w:styleId="14">
    <w:name w:val="Стиль1 Знак"/>
    <w:link w:val="1"/>
    <w:uiPriority w:val="99"/>
    <w:rsid w:val="00017DC2"/>
    <w:rPr>
      <w:rFonts w:ascii="Times New Roman" w:eastAsia="Times New Roman" w:hAnsi="Times New Roman" w:cs="Times New Roman"/>
      <w:sz w:val="28"/>
      <w:szCs w:val="28"/>
    </w:rPr>
  </w:style>
  <w:style w:type="character" w:customStyle="1" w:styleId="af2">
    <w:name w:val="Основной текст_"/>
    <w:link w:val="26"/>
    <w:uiPriority w:val="99"/>
    <w:rsid w:val="00017DC2"/>
    <w:rPr>
      <w:sz w:val="27"/>
      <w:szCs w:val="27"/>
      <w:shd w:val="clear" w:color="auto" w:fill="FFFFFF"/>
    </w:rPr>
  </w:style>
  <w:style w:type="paragraph" w:customStyle="1" w:styleId="26">
    <w:name w:val="Основной текст2"/>
    <w:basedOn w:val="a"/>
    <w:link w:val="af2"/>
    <w:uiPriority w:val="99"/>
    <w:rsid w:val="00017DC2"/>
    <w:pPr>
      <w:widowControl w:val="0"/>
      <w:shd w:val="clear" w:color="auto" w:fill="FFFFFF"/>
      <w:spacing w:before="60" w:after="180" w:line="0" w:lineRule="atLeast"/>
      <w:ind w:hanging="260"/>
    </w:pPr>
    <w:rPr>
      <w:rFonts w:asciiTheme="minorHAnsi" w:eastAsiaTheme="minorHAnsi" w:hAnsiTheme="minorHAnsi" w:cstheme="minorBidi"/>
      <w:sz w:val="27"/>
      <w:szCs w:val="27"/>
      <w:shd w:val="clear" w:color="auto" w:fill="FFFFFF"/>
    </w:rPr>
  </w:style>
  <w:style w:type="paragraph" w:styleId="27">
    <w:name w:val="toc 2"/>
    <w:basedOn w:val="a"/>
    <w:next w:val="a"/>
    <w:autoRedefine/>
    <w:uiPriority w:val="39"/>
    <w:qFormat/>
    <w:rsid w:val="00581ED1"/>
    <w:pPr>
      <w:tabs>
        <w:tab w:val="right" w:leader="dot" w:pos="10206"/>
      </w:tabs>
      <w:spacing w:after="200"/>
      <w:ind w:right="-1" w:firstLine="0"/>
    </w:pPr>
    <w:rPr>
      <w:rFonts w:ascii="Calibri" w:hAnsi="Calibri"/>
      <w:sz w:val="22"/>
    </w:rPr>
  </w:style>
  <w:style w:type="paragraph" w:styleId="af3">
    <w:name w:val="header"/>
    <w:basedOn w:val="a"/>
    <w:link w:val="af4"/>
    <w:uiPriority w:val="99"/>
    <w:rsid w:val="00017DC2"/>
    <w:pPr>
      <w:tabs>
        <w:tab w:val="center" w:pos="4677"/>
        <w:tab w:val="right" w:pos="9355"/>
      </w:tabs>
      <w:spacing w:after="200"/>
      <w:ind w:firstLine="0"/>
    </w:pPr>
    <w:rPr>
      <w:rFonts w:ascii="Calibri" w:hAnsi="Calibri"/>
      <w:sz w:val="22"/>
    </w:rPr>
  </w:style>
  <w:style w:type="character" w:customStyle="1" w:styleId="af4">
    <w:name w:val="Верхний колонтитул Знак"/>
    <w:basedOn w:val="a0"/>
    <w:link w:val="af3"/>
    <w:uiPriority w:val="99"/>
    <w:rsid w:val="00017DC2"/>
    <w:rPr>
      <w:rFonts w:ascii="Calibri" w:eastAsia="Calibri" w:hAnsi="Calibri" w:cs="Times New Roman"/>
    </w:rPr>
  </w:style>
  <w:style w:type="paragraph" w:styleId="af5">
    <w:name w:val="Body Text"/>
    <w:aliases w:val="Основной текст Знак Знак"/>
    <w:basedOn w:val="a"/>
    <w:link w:val="af6"/>
    <w:uiPriority w:val="99"/>
    <w:rsid w:val="00017DC2"/>
    <w:pPr>
      <w:spacing w:after="120" w:line="240" w:lineRule="auto"/>
      <w:ind w:firstLine="0"/>
    </w:pPr>
    <w:rPr>
      <w:rFonts w:eastAsia="Times New Roman"/>
      <w:snapToGrid w:val="0"/>
      <w:sz w:val="26"/>
      <w:szCs w:val="20"/>
    </w:rPr>
  </w:style>
  <w:style w:type="character" w:customStyle="1" w:styleId="af6">
    <w:name w:val="Основной текст Знак"/>
    <w:aliases w:val="Основной текст Знак Знак Знак"/>
    <w:basedOn w:val="a0"/>
    <w:link w:val="af5"/>
    <w:uiPriority w:val="99"/>
    <w:rsid w:val="00017DC2"/>
    <w:rPr>
      <w:rFonts w:ascii="Times New Roman" w:eastAsia="Times New Roman" w:hAnsi="Times New Roman" w:cs="Times New Roman"/>
      <w:snapToGrid w:val="0"/>
      <w:sz w:val="26"/>
      <w:szCs w:val="20"/>
    </w:rPr>
  </w:style>
  <w:style w:type="paragraph" w:styleId="af7">
    <w:name w:val="Document Map"/>
    <w:basedOn w:val="a"/>
    <w:link w:val="af8"/>
    <w:uiPriority w:val="99"/>
    <w:rsid w:val="00017DC2"/>
    <w:pPr>
      <w:spacing w:after="200"/>
      <w:ind w:firstLine="0"/>
    </w:pPr>
    <w:rPr>
      <w:rFonts w:ascii="Lucida Grande CY" w:hAnsi="Lucida Grande CY"/>
      <w:sz w:val="24"/>
      <w:szCs w:val="24"/>
    </w:rPr>
  </w:style>
  <w:style w:type="character" w:customStyle="1" w:styleId="af8">
    <w:name w:val="Схема документа Знак"/>
    <w:basedOn w:val="a0"/>
    <w:link w:val="af7"/>
    <w:uiPriority w:val="99"/>
    <w:rsid w:val="00017DC2"/>
    <w:rPr>
      <w:rFonts w:ascii="Lucida Grande CY" w:eastAsia="Calibri" w:hAnsi="Lucida Grande CY" w:cs="Times New Roman"/>
      <w:sz w:val="24"/>
      <w:szCs w:val="24"/>
    </w:rPr>
  </w:style>
  <w:style w:type="paragraph" w:customStyle="1" w:styleId="-51">
    <w:name w:val="Темный список - Акцент 51"/>
    <w:basedOn w:val="a"/>
    <w:uiPriority w:val="99"/>
    <w:qFormat/>
    <w:rsid w:val="00017DC2"/>
    <w:pPr>
      <w:spacing w:after="200"/>
      <w:ind w:left="720" w:firstLine="0"/>
      <w:contextualSpacing/>
    </w:pPr>
    <w:rPr>
      <w:rFonts w:ascii="Calibri" w:hAnsi="Calibri"/>
      <w:sz w:val="22"/>
    </w:rPr>
  </w:style>
  <w:style w:type="character" w:styleId="af9">
    <w:name w:val="annotation reference"/>
    <w:uiPriority w:val="99"/>
    <w:rsid w:val="00017DC2"/>
    <w:rPr>
      <w:sz w:val="16"/>
      <w:szCs w:val="16"/>
    </w:rPr>
  </w:style>
  <w:style w:type="paragraph" w:styleId="afa">
    <w:name w:val="annotation subject"/>
    <w:basedOn w:val="ac"/>
    <w:next w:val="ac"/>
    <w:link w:val="afb"/>
    <w:uiPriority w:val="99"/>
    <w:rsid w:val="00017DC2"/>
    <w:rPr>
      <w:b/>
      <w:bCs/>
    </w:rPr>
  </w:style>
  <w:style w:type="character" w:customStyle="1" w:styleId="afb">
    <w:name w:val="Тема примечания Знак"/>
    <w:basedOn w:val="ad"/>
    <w:link w:val="afa"/>
    <w:uiPriority w:val="99"/>
    <w:rsid w:val="00017DC2"/>
    <w:rPr>
      <w:rFonts w:ascii="Calibri" w:eastAsia="Calibri" w:hAnsi="Calibri" w:cs="Times New Roman"/>
      <w:b/>
      <w:bCs/>
      <w:sz w:val="20"/>
      <w:szCs w:val="20"/>
    </w:rPr>
  </w:style>
  <w:style w:type="paragraph" w:customStyle="1" w:styleId="-510">
    <w:name w:val="Светлая заливка - Акцент 51"/>
    <w:hidden/>
    <w:uiPriority w:val="99"/>
    <w:rsid w:val="00017DC2"/>
    <w:pPr>
      <w:spacing w:after="0" w:line="240" w:lineRule="auto"/>
    </w:pPr>
    <w:rPr>
      <w:rFonts w:ascii="Calibri" w:eastAsia="Calibri" w:hAnsi="Calibri" w:cs="Times New Roman"/>
    </w:rPr>
  </w:style>
  <w:style w:type="paragraph" w:customStyle="1" w:styleId="-31">
    <w:name w:val="Темный список - Акцент 31"/>
    <w:hidden/>
    <w:uiPriority w:val="99"/>
    <w:rsid w:val="00017DC2"/>
    <w:pPr>
      <w:spacing w:after="0" w:line="240" w:lineRule="auto"/>
    </w:pPr>
    <w:rPr>
      <w:rFonts w:ascii="Calibri" w:eastAsia="Calibri" w:hAnsi="Calibri" w:cs="Times New Roman"/>
    </w:rPr>
  </w:style>
  <w:style w:type="paragraph" w:customStyle="1" w:styleId="-310">
    <w:name w:val="Светлый список - Акцент 31"/>
    <w:hidden/>
    <w:uiPriority w:val="99"/>
    <w:semiHidden/>
    <w:rsid w:val="00017DC2"/>
    <w:pPr>
      <w:spacing w:after="0" w:line="240" w:lineRule="auto"/>
    </w:pPr>
    <w:rPr>
      <w:rFonts w:ascii="Calibri" w:eastAsia="Calibri" w:hAnsi="Calibri" w:cs="Times New Roman"/>
    </w:rPr>
  </w:style>
  <w:style w:type="paragraph" w:customStyle="1" w:styleId="2-21">
    <w:name w:val="Средний список 2 - Акцент 21"/>
    <w:hidden/>
    <w:uiPriority w:val="99"/>
    <w:semiHidden/>
    <w:rsid w:val="00017DC2"/>
    <w:pPr>
      <w:spacing w:after="0" w:line="240" w:lineRule="auto"/>
    </w:pPr>
    <w:rPr>
      <w:rFonts w:ascii="Calibri" w:eastAsia="Calibri" w:hAnsi="Calibri" w:cs="Times New Roman"/>
    </w:rPr>
  </w:style>
  <w:style w:type="paragraph" w:customStyle="1" w:styleId="-32">
    <w:name w:val="Светлый список - Акцент 32"/>
    <w:hidden/>
    <w:uiPriority w:val="99"/>
    <w:semiHidden/>
    <w:rsid w:val="00017DC2"/>
    <w:pPr>
      <w:spacing w:after="0" w:line="240" w:lineRule="auto"/>
    </w:pPr>
    <w:rPr>
      <w:rFonts w:ascii="Calibri" w:eastAsia="Calibri" w:hAnsi="Calibri" w:cs="Times New Roman"/>
    </w:rPr>
  </w:style>
  <w:style w:type="paragraph" w:customStyle="1" w:styleId="-311">
    <w:name w:val="Светлая сетка - Акцент 31"/>
    <w:basedOn w:val="a"/>
    <w:uiPriority w:val="99"/>
    <w:qFormat/>
    <w:rsid w:val="00017DC2"/>
    <w:pPr>
      <w:spacing w:after="200"/>
      <w:ind w:left="708" w:firstLine="0"/>
    </w:pPr>
    <w:rPr>
      <w:rFonts w:ascii="Calibri" w:eastAsia="Times New Roman" w:hAnsi="Calibri"/>
      <w:sz w:val="22"/>
      <w:lang w:eastAsia="ru-RU"/>
    </w:rPr>
  </w:style>
  <w:style w:type="paragraph" w:customStyle="1" w:styleId="-110">
    <w:name w:val="Цветная заливка - Акцент 11"/>
    <w:hidden/>
    <w:uiPriority w:val="99"/>
    <w:semiHidden/>
    <w:rsid w:val="00017DC2"/>
    <w:pPr>
      <w:spacing w:after="0" w:line="240" w:lineRule="auto"/>
    </w:pPr>
    <w:rPr>
      <w:rFonts w:ascii="Calibri" w:eastAsia="Calibri" w:hAnsi="Calibri" w:cs="Times New Roman"/>
    </w:rPr>
  </w:style>
  <w:style w:type="paragraph" w:styleId="afc">
    <w:name w:val="endnote text"/>
    <w:basedOn w:val="a"/>
    <w:link w:val="afd"/>
    <w:uiPriority w:val="99"/>
    <w:rsid w:val="00017DC2"/>
    <w:pPr>
      <w:spacing w:after="200"/>
      <w:ind w:firstLine="0"/>
    </w:pPr>
    <w:rPr>
      <w:rFonts w:ascii="Calibri" w:hAnsi="Calibri"/>
      <w:sz w:val="20"/>
      <w:szCs w:val="20"/>
    </w:rPr>
  </w:style>
  <w:style w:type="character" w:customStyle="1" w:styleId="afd">
    <w:name w:val="Текст концевой сноски Знак"/>
    <w:basedOn w:val="a0"/>
    <w:link w:val="afc"/>
    <w:uiPriority w:val="99"/>
    <w:rsid w:val="00017DC2"/>
    <w:rPr>
      <w:rFonts w:ascii="Calibri" w:eastAsia="Calibri" w:hAnsi="Calibri" w:cs="Times New Roman"/>
      <w:sz w:val="20"/>
      <w:szCs w:val="20"/>
    </w:rPr>
  </w:style>
  <w:style w:type="character" w:styleId="afe">
    <w:name w:val="endnote reference"/>
    <w:uiPriority w:val="99"/>
    <w:rsid w:val="00017DC2"/>
    <w:rPr>
      <w:vertAlign w:val="superscript"/>
    </w:rPr>
  </w:style>
  <w:style w:type="paragraph" w:styleId="aff">
    <w:name w:val="Revision"/>
    <w:hidden/>
    <w:uiPriority w:val="99"/>
    <w:semiHidden/>
    <w:rsid w:val="00017DC2"/>
    <w:pPr>
      <w:spacing w:after="0" w:line="240" w:lineRule="auto"/>
    </w:pPr>
    <w:rPr>
      <w:rFonts w:ascii="Calibri" w:eastAsia="Calibri" w:hAnsi="Calibri" w:cs="Times New Roman"/>
    </w:rPr>
  </w:style>
  <w:style w:type="paragraph" w:styleId="aff0">
    <w:name w:val="List Paragraph"/>
    <w:basedOn w:val="a"/>
    <w:uiPriority w:val="99"/>
    <w:qFormat/>
    <w:rsid w:val="00017DC2"/>
    <w:pPr>
      <w:spacing w:after="200"/>
      <w:ind w:left="708" w:firstLine="0"/>
    </w:pPr>
    <w:rPr>
      <w:rFonts w:ascii="Calibri" w:eastAsia="Times New Roman" w:hAnsi="Calibri"/>
      <w:sz w:val="22"/>
      <w:lang w:eastAsia="ru-RU"/>
    </w:rPr>
  </w:style>
  <w:style w:type="character" w:customStyle="1" w:styleId="FontStyle17">
    <w:name w:val="Font Style17"/>
    <w:uiPriority w:val="99"/>
    <w:rsid w:val="00017DC2"/>
    <w:rPr>
      <w:rFonts w:ascii="Times New Roman" w:hAnsi="Times New Roman" w:cs="Times New Roman"/>
      <w:sz w:val="22"/>
      <w:szCs w:val="22"/>
    </w:rPr>
  </w:style>
  <w:style w:type="paragraph" w:styleId="aff1">
    <w:name w:val="TOC Heading"/>
    <w:basedOn w:val="10"/>
    <w:next w:val="a"/>
    <w:uiPriority w:val="39"/>
    <w:unhideWhenUsed/>
    <w:qFormat/>
    <w:rsid w:val="00017DC2"/>
    <w:pPr>
      <w:keepLines/>
      <w:spacing w:after="0" w:line="259" w:lineRule="auto"/>
      <w:outlineLvl w:val="9"/>
    </w:pPr>
    <w:rPr>
      <w:rFonts w:asciiTheme="majorHAnsi" w:eastAsiaTheme="majorEastAsia" w:hAnsiTheme="majorHAnsi" w:cstheme="majorBidi"/>
      <w:b w:val="0"/>
      <w:bCs w:val="0"/>
      <w:snapToGrid/>
      <w:color w:val="365F91" w:themeColor="accent1" w:themeShade="BF"/>
      <w:kern w:val="0"/>
    </w:rPr>
  </w:style>
  <w:style w:type="paragraph" w:styleId="31">
    <w:name w:val="toc 3"/>
    <w:basedOn w:val="a"/>
    <w:next w:val="a"/>
    <w:autoRedefine/>
    <w:uiPriority w:val="39"/>
    <w:unhideWhenUsed/>
    <w:qFormat/>
    <w:rsid w:val="00FF1CAF"/>
    <w:pPr>
      <w:tabs>
        <w:tab w:val="left" w:pos="880"/>
        <w:tab w:val="right" w:leader="dot" w:pos="10195"/>
      </w:tabs>
      <w:spacing w:after="60" w:line="240" w:lineRule="auto"/>
      <w:ind w:firstLine="0"/>
    </w:pPr>
    <w:rPr>
      <w:rFonts w:eastAsia="MS Gothic"/>
      <w:noProof/>
      <w:snapToGrid w:val="0"/>
      <w:sz w:val="27"/>
      <w:szCs w:val="27"/>
      <w:lang w:eastAsia="ru-RU"/>
    </w:rPr>
  </w:style>
  <w:style w:type="paragraph" w:styleId="41">
    <w:name w:val="toc 4"/>
    <w:basedOn w:val="a"/>
    <w:next w:val="a"/>
    <w:autoRedefine/>
    <w:uiPriority w:val="39"/>
    <w:unhideWhenUsed/>
    <w:rsid w:val="00017DC2"/>
    <w:pPr>
      <w:spacing w:after="100" w:line="259" w:lineRule="auto"/>
      <w:ind w:left="660" w:firstLine="0"/>
    </w:pPr>
    <w:rPr>
      <w:rFonts w:asciiTheme="minorHAnsi" w:eastAsiaTheme="minorEastAsia" w:hAnsiTheme="minorHAnsi" w:cstheme="minorBidi"/>
      <w:sz w:val="22"/>
      <w:lang w:eastAsia="ru-RU"/>
    </w:rPr>
  </w:style>
  <w:style w:type="paragraph" w:styleId="51">
    <w:name w:val="toc 5"/>
    <w:basedOn w:val="a"/>
    <w:next w:val="a"/>
    <w:autoRedefine/>
    <w:uiPriority w:val="39"/>
    <w:unhideWhenUsed/>
    <w:rsid w:val="00017DC2"/>
    <w:pPr>
      <w:spacing w:after="100" w:line="259" w:lineRule="auto"/>
      <w:ind w:left="880" w:firstLine="0"/>
    </w:pPr>
    <w:rPr>
      <w:rFonts w:asciiTheme="minorHAnsi" w:eastAsiaTheme="minorEastAsia" w:hAnsiTheme="minorHAnsi" w:cstheme="minorBidi"/>
      <w:sz w:val="22"/>
      <w:lang w:eastAsia="ru-RU"/>
    </w:rPr>
  </w:style>
  <w:style w:type="paragraph" w:styleId="61">
    <w:name w:val="toc 6"/>
    <w:basedOn w:val="a"/>
    <w:next w:val="a"/>
    <w:autoRedefine/>
    <w:uiPriority w:val="39"/>
    <w:unhideWhenUsed/>
    <w:rsid w:val="00017DC2"/>
    <w:pPr>
      <w:spacing w:after="100" w:line="259" w:lineRule="auto"/>
      <w:ind w:left="1100" w:firstLine="0"/>
    </w:pPr>
    <w:rPr>
      <w:rFonts w:asciiTheme="minorHAnsi" w:eastAsiaTheme="minorEastAsia" w:hAnsiTheme="minorHAnsi" w:cstheme="minorBidi"/>
      <w:sz w:val="22"/>
      <w:lang w:eastAsia="ru-RU"/>
    </w:rPr>
  </w:style>
  <w:style w:type="paragraph" w:styleId="7">
    <w:name w:val="toc 7"/>
    <w:basedOn w:val="a"/>
    <w:next w:val="a"/>
    <w:autoRedefine/>
    <w:uiPriority w:val="39"/>
    <w:unhideWhenUsed/>
    <w:rsid w:val="00017DC2"/>
    <w:pPr>
      <w:spacing w:after="100" w:line="259" w:lineRule="auto"/>
      <w:ind w:left="1320" w:firstLine="0"/>
    </w:pPr>
    <w:rPr>
      <w:rFonts w:asciiTheme="minorHAnsi" w:eastAsiaTheme="minorEastAsia" w:hAnsiTheme="minorHAnsi" w:cstheme="minorBidi"/>
      <w:sz w:val="22"/>
      <w:lang w:eastAsia="ru-RU"/>
    </w:rPr>
  </w:style>
  <w:style w:type="paragraph" w:styleId="8">
    <w:name w:val="toc 8"/>
    <w:basedOn w:val="a"/>
    <w:next w:val="a"/>
    <w:autoRedefine/>
    <w:uiPriority w:val="39"/>
    <w:unhideWhenUsed/>
    <w:rsid w:val="00017DC2"/>
    <w:pPr>
      <w:spacing w:after="100" w:line="259" w:lineRule="auto"/>
      <w:ind w:left="1540" w:firstLine="0"/>
    </w:pPr>
    <w:rPr>
      <w:rFonts w:asciiTheme="minorHAnsi" w:eastAsiaTheme="minorEastAsia" w:hAnsiTheme="minorHAnsi" w:cstheme="minorBidi"/>
      <w:sz w:val="22"/>
      <w:lang w:eastAsia="ru-RU"/>
    </w:rPr>
  </w:style>
  <w:style w:type="paragraph" w:styleId="9">
    <w:name w:val="toc 9"/>
    <w:basedOn w:val="a"/>
    <w:next w:val="a"/>
    <w:autoRedefine/>
    <w:uiPriority w:val="39"/>
    <w:unhideWhenUsed/>
    <w:rsid w:val="00017DC2"/>
    <w:pPr>
      <w:spacing w:after="100" w:line="259" w:lineRule="auto"/>
      <w:ind w:left="1760" w:firstLine="0"/>
    </w:pPr>
    <w:rPr>
      <w:rFonts w:asciiTheme="minorHAnsi" w:eastAsiaTheme="minorEastAsia" w:hAnsiTheme="minorHAnsi" w:cstheme="minorBidi"/>
      <w:sz w:val="22"/>
      <w:lang w:eastAsia="ru-RU"/>
    </w:rPr>
  </w:style>
  <w:style w:type="paragraph" w:styleId="aff2">
    <w:name w:val="Normal Indent"/>
    <w:basedOn w:val="a"/>
    <w:uiPriority w:val="99"/>
    <w:rsid w:val="00017DC2"/>
    <w:pPr>
      <w:spacing w:line="240" w:lineRule="auto"/>
      <w:ind w:left="720" w:firstLine="0"/>
    </w:pPr>
    <w:rPr>
      <w:rFonts w:eastAsia="Times New Roman"/>
      <w:sz w:val="20"/>
      <w:szCs w:val="20"/>
      <w:lang w:eastAsia="ru-RU"/>
    </w:rPr>
  </w:style>
  <w:style w:type="character" w:styleId="aff3">
    <w:name w:val="FollowedHyperlink"/>
    <w:basedOn w:val="a0"/>
    <w:uiPriority w:val="99"/>
    <w:semiHidden/>
    <w:unhideWhenUsed/>
    <w:rsid w:val="002B0CAF"/>
    <w:rPr>
      <w:color w:val="800080" w:themeColor="followedHyperlink"/>
      <w:u w:val="single"/>
    </w:rPr>
  </w:style>
  <w:style w:type="character" w:customStyle="1" w:styleId="FontStyle82">
    <w:name w:val="Font Style82"/>
    <w:basedOn w:val="a0"/>
    <w:uiPriority w:val="99"/>
    <w:rsid w:val="00F51B82"/>
    <w:rPr>
      <w:rFonts w:ascii="Times New Roman" w:hAnsi="Times New Roman" w:cs="Times New Roman"/>
      <w:sz w:val="24"/>
      <w:szCs w:val="24"/>
    </w:rPr>
  </w:style>
  <w:style w:type="character" w:customStyle="1" w:styleId="FontStyle99">
    <w:name w:val="Font Style99"/>
    <w:basedOn w:val="a0"/>
    <w:uiPriority w:val="99"/>
    <w:rsid w:val="009D335A"/>
    <w:rPr>
      <w:rFonts w:ascii="Georgia" w:hAnsi="Georgia" w:cs="Georgia"/>
      <w:i/>
      <w:iCs/>
      <w:sz w:val="20"/>
      <w:szCs w:val="20"/>
    </w:rPr>
  </w:style>
  <w:style w:type="character" w:customStyle="1" w:styleId="FontStyle100">
    <w:name w:val="Font Style100"/>
    <w:basedOn w:val="a0"/>
    <w:uiPriority w:val="99"/>
    <w:rsid w:val="009E78D7"/>
    <w:rPr>
      <w:rFonts w:ascii="Times New Roman" w:hAnsi="Times New Roman" w:cs="Times New Roman"/>
      <w:b/>
      <w:bCs/>
      <w:i/>
      <w:iCs/>
      <w:sz w:val="24"/>
      <w:szCs w:val="24"/>
    </w:rPr>
  </w:style>
  <w:style w:type="character" w:customStyle="1" w:styleId="FontStyle113">
    <w:name w:val="Font Style113"/>
    <w:basedOn w:val="a0"/>
    <w:uiPriority w:val="99"/>
    <w:rsid w:val="009E78D7"/>
    <w:rPr>
      <w:rFonts w:ascii="Times New Roman" w:hAnsi="Times New Roman" w:cs="Times New Roman"/>
      <w:i/>
      <w:iCs/>
      <w:sz w:val="24"/>
      <w:szCs w:val="24"/>
    </w:rPr>
  </w:style>
  <w:style w:type="character" w:customStyle="1" w:styleId="40">
    <w:name w:val="Заголовок 4 Знак"/>
    <w:basedOn w:val="a0"/>
    <w:link w:val="4"/>
    <w:uiPriority w:val="9"/>
    <w:rsid w:val="000427B4"/>
    <w:rPr>
      <w:rFonts w:asciiTheme="majorHAnsi" w:eastAsiaTheme="majorEastAsia" w:hAnsiTheme="majorHAnsi" w:cstheme="majorBidi"/>
      <w:b/>
      <w:bCs/>
      <w:i/>
      <w:iCs/>
      <w:color w:val="4F81BD" w:themeColor="accent1"/>
    </w:rPr>
  </w:style>
  <w:style w:type="character" w:customStyle="1" w:styleId="FontStyle118">
    <w:name w:val="Font Style118"/>
    <w:basedOn w:val="a0"/>
    <w:uiPriority w:val="99"/>
    <w:rsid w:val="000427B4"/>
    <w:rPr>
      <w:rFonts w:ascii="Calibri" w:hAnsi="Calibri" w:cs="Calibri"/>
      <w:b/>
      <w:bCs/>
      <w:i/>
      <w:iCs/>
      <w:sz w:val="28"/>
      <w:szCs w:val="28"/>
    </w:rPr>
  </w:style>
  <w:style w:type="paragraph" w:customStyle="1" w:styleId="Style53">
    <w:name w:val="Style53"/>
    <w:basedOn w:val="a"/>
    <w:uiPriority w:val="99"/>
    <w:rsid w:val="000427B4"/>
    <w:pPr>
      <w:widowControl w:val="0"/>
      <w:autoSpaceDE w:val="0"/>
      <w:autoSpaceDN w:val="0"/>
      <w:adjustRightInd w:val="0"/>
      <w:spacing w:line="306" w:lineRule="exact"/>
      <w:ind w:firstLine="0"/>
      <w:jc w:val="both"/>
    </w:pPr>
    <w:rPr>
      <w:rFonts w:eastAsiaTheme="minorEastAsia"/>
      <w:sz w:val="24"/>
      <w:szCs w:val="24"/>
      <w:lang w:eastAsia="ru-RU"/>
    </w:rPr>
  </w:style>
  <w:style w:type="table" w:styleId="aff4">
    <w:name w:val="Table Grid"/>
    <w:basedOn w:val="a1"/>
    <w:uiPriority w:val="59"/>
    <w:rsid w:val="0004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070DAC"/>
    <w:rPr>
      <w:rFonts w:asciiTheme="majorHAnsi" w:eastAsiaTheme="majorEastAsia" w:hAnsiTheme="majorHAnsi" w:cstheme="majorBidi"/>
      <w:color w:val="243F60" w:themeColor="accent1" w:themeShade="7F"/>
      <w:sz w:val="28"/>
    </w:rPr>
  </w:style>
  <w:style w:type="paragraph" w:customStyle="1" w:styleId="2">
    <w:name w:val="Стиль2"/>
    <w:basedOn w:val="10"/>
    <w:qFormat/>
    <w:rsid w:val="00C0194B"/>
    <w:pPr>
      <w:numPr>
        <w:ilvl w:val="1"/>
        <w:numId w:val="10"/>
      </w:numPr>
      <w:spacing w:before="0" w:after="240"/>
      <w:jc w:val="center"/>
    </w:pPr>
    <w:rPr>
      <w:rFonts w:ascii="Times New Roman" w:hAnsi="Times New Roman"/>
      <w:snapToGrid/>
      <w:sz w:val="28"/>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421">
      <w:bodyDiv w:val="1"/>
      <w:marLeft w:val="0"/>
      <w:marRight w:val="0"/>
      <w:marTop w:val="0"/>
      <w:marBottom w:val="0"/>
      <w:divBdr>
        <w:top w:val="none" w:sz="0" w:space="0" w:color="auto"/>
        <w:left w:val="none" w:sz="0" w:space="0" w:color="auto"/>
        <w:bottom w:val="none" w:sz="0" w:space="0" w:color="auto"/>
        <w:right w:val="none" w:sz="0" w:space="0" w:color="auto"/>
      </w:divBdr>
    </w:div>
    <w:div w:id="10493325">
      <w:bodyDiv w:val="1"/>
      <w:marLeft w:val="0"/>
      <w:marRight w:val="0"/>
      <w:marTop w:val="0"/>
      <w:marBottom w:val="0"/>
      <w:divBdr>
        <w:top w:val="none" w:sz="0" w:space="0" w:color="auto"/>
        <w:left w:val="none" w:sz="0" w:space="0" w:color="auto"/>
        <w:bottom w:val="none" w:sz="0" w:space="0" w:color="auto"/>
        <w:right w:val="none" w:sz="0" w:space="0" w:color="auto"/>
      </w:divBdr>
    </w:div>
    <w:div w:id="26103316">
      <w:bodyDiv w:val="1"/>
      <w:marLeft w:val="0"/>
      <w:marRight w:val="0"/>
      <w:marTop w:val="0"/>
      <w:marBottom w:val="0"/>
      <w:divBdr>
        <w:top w:val="none" w:sz="0" w:space="0" w:color="auto"/>
        <w:left w:val="none" w:sz="0" w:space="0" w:color="auto"/>
        <w:bottom w:val="none" w:sz="0" w:space="0" w:color="auto"/>
        <w:right w:val="none" w:sz="0" w:space="0" w:color="auto"/>
      </w:divBdr>
    </w:div>
    <w:div w:id="31852722">
      <w:bodyDiv w:val="1"/>
      <w:marLeft w:val="0"/>
      <w:marRight w:val="0"/>
      <w:marTop w:val="0"/>
      <w:marBottom w:val="0"/>
      <w:divBdr>
        <w:top w:val="none" w:sz="0" w:space="0" w:color="auto"/>
        <w:left w:val="none" w:sz="0" w:space="0" w:color="auto"/>
        <w:bottom w:val="none" w:sz="0" w:space="0" w:color="auto"/>
        <w:right w:val="none" w:sz="0" w:space="0" w:color="auto"/>
      </w:divBdr>
    </w:div>
    <w:div w:id="40640164">
      <w:bodyDiv w:val="1"/>
      <w:marLeft w:val="0"/>
      <w:marRight w:val="0"/>
      <w:marTop w:val="0"/>
      <w:marBottom w:val="0"/>
      <w:divBdr>
        <w:top w:val="none" w:sz="0" w:space="0" w:color="auto"/>
        <w:left w:val="none" w:sz="0" w:space="0" w:color="auto"/>
        <w:bottom w:val="none" w:sz="0" w:space="0" w:color="auto"/>
        <w:right w:val="none" w:sz="0" w:space="0" w:color="auto"/>
      </w:divBdr>
    </w:div>
    <w:div w:id="47385139">
      <w:bodyDiv w:val="1"/>
      <w:marLeft w:val="0"/>
      <w:marRight w:val="0"/>
      <w:marTop w:val="0"/>
      <w:marBottom w:val="0"/>
      <w:divBdr>
        <w:top w:val="none" w:sz="0" w:space="0" w:color="auto"/>
        <w:left w:val="none" w:sz="0" w:space="0" w:color="auto"/>
        <w:bottom w:val="none" w:sz="0" w:space="0" w:color="auto"/>
        <w:right w:val="none" w:sz="0" w:space="0" w:color="auto"/>
      </w:divBdr>
    </w:div>
    <w:div w:id="93936744">
      <w:bodyDiv w:val="1"/>
      <w:marLeft w:val="0"/>
      <w:marRight w:val="0"/>
      <w:marTop w:val="0"/>
      <w:marBottom w:val="0"/>
      <w:divBdr>
        <w:top w:val="none" w:sz="0" w:space="0" w:color="auto"/>
        <w:left w:val="none" w:sz="0" w:space="0" w:color="auto"/>
        <w:bottom w:val="none" w:sz="0" w:space="0" w:color="auto"/>
        <w:right w:val="none" w:sz="0" w:space="0" w:color="auto"/>
      </w:divBdr>
    </w:div>
    <w:div w:id="107745355">
      <w:bodyDiv w:val="1"/>
      <w:marLeft w:val="0"/>
      <w:marRight w:val="0"/>
      <w:marTop w:val="0"/>
      <w:marBottom w:val="0"/>
      <w:divBdr>
        <w:top w:val="none" w:sz="0" w:space="0" w:color="auto"/>
        <w:left w:val="none" w:sz="0" w:space="0" w:color="auto"/>
        <w:bottom w:val="none" w:sz="0" w:space="0" w:color="auto"/>
        <w:right w:val="none" w:sz="0" w:space="0" w:color="auto"/>
      </w:divBdr>
    </w:div>
    <w:div w:id="119807702">
      <w:bodyDiv w:val="1"/>
      <w:marLeft w:val="0"/>
      <w:marRight w:val="0"/>
      <w:marTop w:val="0"/>
      <w:marBottom w:val="0"/>
      <w:divBdr>
        <w:top w:val="none" w:sz="0" w:space="0" w:color="auto"/>
        <w:left w:val="none" w:sz="0" w:space="0" w:color="auto"/>
        <w:bottom w:val="none" w:sz="0" w:space="0" w:color="auto"/>
        <w:right w:val="none" w:sz="0" w:space="0" w:color="auto"/>
      </w:divBdr>
    </w:div>
    <w:div w:id="127018064">
      <w:bodyDiv w:val="1"/>
      <w:marLeft w:val="0"/>
      <w:marRight w:val="0"/>
      <w:marTop w:val="0"/>
      <w:marBottom w:val="0"/>
      <w:divBdr>
        <w:top w:val="none" w:sz="0" w:space="0" w:color="auto"/>
        <w:left w:val="none" w:sz="0" w:space="0" w:color="auto"/>
        <w:bottom w:val="none" w:sz="0" w:space="0" w:color="auto"/>
        <w:right w:val="none" w:sz="0" w:space="0" w:color="auto"/>
      </w:divBdr>
    </w:div>
    <w:div w:id="145559244">
      <w:bodyDiv w:val="1"/>
      <w:marLeft w:val="0"/>
      <w:marRight w:val="0"/>
      <w:marTop w:val="0"/>
      <w:marBottom w:val="0"/>
      <w:divBdr>
        <w:top w:val="none" w:sz="0" w:space="0" w:color="auto"/>
        <w:left w:val="none" w:sz="0" w:space="0" w:color="auto"/>
        <w:bottom w:val="none" w:sz="0" w:space="0" w:color="auto"/>
        <w:right w:val="none" w:sz="0" w:space="0" w:color="auto"/>
      </w:divBdr>
    </w:div>
    <w:div w:id="148981392">
      <w:bodyDiv w:val="1"/>
      <w:marLeft w:val="0"/>
      <w:marRight w:val="0"/>
      <w:marTop w:val="0"/>
      <w:marBottom w:val="0"/>
      <w:divBdr>
        <w:top w:val="none" w:sz="0" w:space="0" w:color="auto"/>
        <w:left w:val="none" w:sz="0" w:space="0" w:color="auto"/>
        <w:bottom w:val="none" w:sz="0" w:space="0" w:color="auto"/>
        <w:right w:val="none" w:sz="0" w:space="0" w:color="auto"/>
      </w:divBdr>
    </w:div>
    <w:div w:id="158548541">
      <w:bodyDiv w:val="1"/>
      <w:marLeft w:val="0"/>
      <w:marRight w:val="0"/>
      <w:marTop w:val="0"/>
      <w:marBottom w:val="0"/>
      <w:divBdr>
        <w:top w:val="none" w:sz="0" w:space="0" w:color="auto"/>
        <w:left w:val="none" w:sz="0" w:space="0" w:color="auto"/>
        <w:bottom w:val="none" w:sz="0" w:space="0" w:color="auto"/>
        <w:right w:val="none" w:sz="0" w:space="0" w:color="auto"/>
      </w:divBdr>
    </w:div>
    <w:div w:id="159851972">
      <w:bodyDiv w:val="1"/>
      <w:marLeft w:val="0"/>
      <w:marRight w:val="0"/>
      <w:marTop w:val="0"/>
      <w:marBottom w:val="0"/>
      <w:divBdr>
        <w:top w:val="none" w:sz="0" w:space="0" w:color="auto"/>
        <w:left w:val="none" w:sz="0" w:space="0" w:color="auto"/>
        <w:bottom w:val="none" w:sz="0" w:space="0" w:color="auto"/>
        <w:right w:val="none" w:sz="0" w:space="0" w:color="auto"/>
      </w:divBdr>
    </w:div>
    <w:div w:id="180820137">
      <w:bodyDiv w:val="1"/>
      <w:marLeft w:val="0"/>
      <w:marRight w:val="0"/>
      <w:marTop w:val="0"/>
      <w:marBottom w:val="0"/>
      <w:divBdr>
        <w:top w:val="none" w:sz="0" w:space="0" w:color="auto"/>
        <w:left w:val="none" w:sz="0" w:space="0" w:color="auto"/>
        <w:bottom w:val="none" w:sz="0" w:space="0" w:color="auto"/>
        <w:right w:val="none" w:sz="0" w:space="0" w:color="auto"/>
      </w:divBdr>
    </w:div>
    <w:div w:id="200477181">
      <w:bodyDiv w:val="1"/>
      <w:marLeft w:val="0"/>
      <w:marRight w:val="0"/>
      <w:marTop w:val="0"/>
      <w:marBottom w:val="0"/>
      <w:divBdr>
        <w:top w:val="none" w:sz="0" w:space="0" w:color="auto"/>
        <w:left w:val="none" w:sz="0" w:space="0" w:color="auto"/>
        <w:bottom w:val="none" w:sz="0" w:space="0" w:color="auto"/>
        <w:right w:val="none" w:sz="0" w:space="0" w:color="auto"/>
      </w:divBdr>
    </w:div>
    <w:div w:id="217741230">
      <w:bodyDiv w:val="1"/>
      <w:marLeft w:val="0"/>
      <w:marRight w:val="0"/>
      <w:marTop w:val="0"/>
      <w:marBottom w:val="0"/>
      <w:divBdr>
        <w:top w:val="none" w:sz="0" w:space="0" w:color="auto"/>
        <w:left w:val="none" w:sz="0" w:space="0" w:color="auto"/>
        <w:bottom w:val="none" w:sz="0" w:space="0" w:color="auto"/>
        <w:right w:val="none" w:sz="0" w:space="0" w:color="auto"/>
      </w:divBdr>
    </w:div>
    <w:div w:id="238172484">
      <w:bodyDiv w:val="1"/>
      <w:marLeft w:val="0"/>
      <w:marRight w:val="0"/>
      <w:marTop w:val="0"/>
      <w:marBottom w:val="0"/>
      <w:divBdr>
        <w:top w:val="none" w:sz="0" w:space="0" w:color="auto"/>
        <w:left w:val="none" w:sz="0" w:space="0" w:color="auto"/>
        <w:bottom w:val="none" w:sz="0" w:space="0" w:color="auto"/>
        <w:right w:val="none" w:sz="0" w:space="0" w:color="auto"/>
      </w:divBdr>
    </w:div>
    <w:div w:id="244581127">
      <w:bodyDiv w:val="1"/>
      <w:marLeft w:val="0"/>
      <w:marRight w:val="0"/>
      <w:marTop w:val="0"/>
      <w:marBottom w:val="0"/>
      <w:divBdr>
        <w:top w:val="none" w:sz="0" w:space="0" w:color="auto"/>
        <w:left w:val="none" w:sz="0" w:space="0" w:color="auto"/>
        <w:bottom w:val="none" w:sz="0" w:space="0" w:color="auto"/>
        <w:right w:val="none" w:sz="0" w:space="0" w:color="auto"/>
      </w:divBdr>
    </w:div>
    <w:div w:id="249584043">
      <w:bodyDiv w:val="1"/>
      <w:marLeft w:val="0"/>
      <w:marRight w:val="0"/>
      <w:marTop w:val="0"/>
      <w:marBottom w:val="0"/>
      <w:divBdr>
        <w:top w:val="none" w:sz="0" w:space="0" w:color="auto"/>
        <w:left w:val="none" w:sz="0" w:space="0" w:color="auto"/>
        <w:bottom w:val="none" w:sz="0" w:space="0" w:color="auto"/>
        <w:right w:val="none" w:sz="0" w:space="0" w:color="auto"/>
      </w:divBdr>
    </w:div>
    <w:div w:id="255988218">
      <w:bodyDiv w:val="1"/>
      <w:marLeft w:val="0"/>
      <w:marRight w:val="0"/>
      <w:marTop w:val="0"/>
      <w:marBottom w:val="0"/>
      <w:divBdr>
        <w:top w:val="none" w:sz="0" w:space="0" w:color="auto"/>
        <w:left w:val="none" w:sz="0" w:space="0" w:color="auto"/>
        <w:bottom w:val="none" w:sz="0" w:space="0" w:color="auto"/>
        <w:right w:val="none" w:sz="0" w:space="0" w:color="auto"/>
      </w:divBdr>
    </w:div>
    <w:div w:id="294723143">
      <w:bodyDiv w:val="1"/>
      <w:marLeft w:val="0"/>
      <w:marRight w:val="0"/>
      <w:marTop w:val="0"/>
      <w:marBottom w:val="0"/>
      <w:divBdr>
        <w:top w:val="none" w:sz="0" w:space="0" w:color="auto"/>
        <w:left w:val="none" w:sz="0" w:space="0" w:color="auto"/>
        <w:bottom w:val="none" w:sz="0" w:space="0" w:color="auto"/>
        <w:right w:val="none" w:sz="0" w:space="0" w:color="auto"/>
      </w:divBdr>
    </w:div>
    <w:div w:id="316619558">
      <w:bodyDiv w:val="1"/>
      <w:marLeft w:val="0"/>
      <w:marRight w:val="0"/>
      <w:marTop w:val="0"/>
      <w:marBottom w:val="0"/>
      <w:divBdr>
        <w:top w:val="none" w:sz="0" w:space="0" w:color="auto"/>
        <w:left w:val="none" w:sz="0" w:space="0" w:color="auto"/>
        <w:bottom w:val="none" w:sz="0" w:space="0" w:color="auto"/>
        <w:right w:val="none" w:sz="0" w:space="0" w:color="auto"/>
      </w:divBdr>
    </w:div>
    <w:div w:id="332027591">
      <w:bodyDiv w:val="1"/>
      <w:marLeft w:val="0"/>
      <w:marRight w:val="0"/>
      <w:marTop w:val="0"/>
      <w:marBottom w:val="0"/>
      <w:divBdr>
        <w:top w:val="none" w:sz="0" w:space="0" w:color="auto"/>
        <w:left w:val="none" w:sz="0" w:space="0" w:color="auto"/>
        <w:bottom w:val="none" w:sz="0" w:space="0" w:color="auto"/>
        <w:right w:val="none" w:sz="0" w:space="0" w:color="auto"/>
      </w:divBdr>
    </w:div>
    <w:div w:id="333071883">
      <w:bodyDiv w:val="1"/>
      <w:marLeft w:val="0"/>
      <w:marRight w:val="0"/>
      <w:marTop w:val="0"/>
      <w:marBottom w:val="0"/>
      <w:divBdr>
        <w:top w:val="none" w:sz="0" w:space="0" w:color="auto"/>
        <w:left w:val="none" w:sz="0" w:space="0" w:color="auto"/>
        <w:bottom w:val="none" w:sz="0" w:space="0" w:color="auto"/>
        <w:right w:val="none" w:sz="0" w:space="0" w:color="auto"/>
      </w:divBdr>
    </w:div>
    <w:div w:id="338967306">
      <w:bodyDiv w:val="1"/>
      <w:marLeft w:val="0"/>
      <w:marRight w:val="0"/>
      <w:marTop w:val="0"/>
      <w:marBottom w:val="0"/>
      <w:divBdr>
        <w:top w:val="none" w:sz="0" w:space="0" w:color="auto"/>
        <w:left w:val="none" w:sz="0" w:space="0" w:color="auto"/>
        <w:bottom w:val="none" w:sz="0" w:space="0" w:color="auto"/>
        <w:right w:val="none" w:sz="0" w:space="0" w:color="auto"/>
      </w:divBdr>
    </w:div>
    <w:div w:id="357393808">
      <w:bodyDiv w:val="1"/>
      <w:marLeft w:val="0"/>
      <w:marRight w:val="0"/>
      <w:marTop w:val="0"/>
      <w:marBottom w:val="0"/>
      <w:divBdr>
        <w:top w:val="none" w:sz="0" w:space="0" w:color="auto"/>
        <w:left w:val="none" w:sz="0" w:space="0" w:color="auto"/>
        <w:bottom w:val="none" w:sz="0" w:space="0" w:color="auto"/>
        <w:right w:val="none" w:sz="0" w:space="0" w:color="auto"/>
      </w:divBdr>
    </w:div>
    <w:div w:id="368727491">
      <w:bodyDiv w:val="1"/>
      <w:marLeft w:val="0"/>
      <w:marRight w:val="0"/>
      <w:marTop w:val="0"/>
      <w:marBottom w:val="0"/>
      <w:divBdr>
        <w:top w:val="none" w:sz="0" w:space="0" w:color="auto"/>
        <w:left w:val="none" w:sz="0" w:space="0" w:color="auto"/>
        <w:bottom w:val="none" w:sz="0" w:space="0" w:color="auto"/>
        <w:right w:val="none" w:sz="0" w:space="0" w:color="auto"/>
      </w:divBdr>
    </w:div>
    <w:div w:id="380592166">
      <w:bodyDiv w:val="1"/>
      <w:marLeft w:val="0"/>
      <w:marRight w:val="0"/>
      <w:marTop w:val="0"/>
      <w:marBottom w:val="0"/>
      <w:divBdr>
        <w:top w:val="none" w:sz="0" w:space="0" w:color="auto"/>
        <w:left w:val="none" w:sz="0" w:space="0" w:color="auto"/>
        <w:bottom w:val="none" w:sz="0" w:space="0" w:color="auto"/>
        <w:right w:val="none" w:sz="0" w:space="0" w:color="auto"/>
      </w:divBdr>
    </w:div>
    <w:div w:id="383332314">
      <w:bodyDiv w:val="1"/>
      <w:marLeft w:val="0"/>
      <w:marRight w:val="0"/>
      <w:marTop w:val="0"/>
      <w:marBottom w:val="0"/>
      <w:divBdr>
        <w:top w:val="none" w:sz="0" w:space="0" w:color="auto"/>
        <w:left w:val="none" w:sz="0" w:space="0" w:color="auto"/>
        <w:bottom w:val="none" w:sz="0" w:space="0" w:color="auto"/>
        <w:right w:val="none" w:sz="0" w:space="0" w:color="auto"/>
      </w:divBdr>
    </w:div>
    <w:div w:id="398023786">
      <w:bodyDiv w:val="1"/>
      <w:marLeft w:val="0"/>
      <w:marRight w:val="0"/>
      <w:marTop w:val="0"/>
      <w:marBottom w:val="0"/>
      <w:divBdr>
        <w:top w:val="none" w:sz="0" w:space="0" w:color="auto"/>
        <w:left w:val="none" w:sz="0" w:space="0" w:color="auto"/>
        <w:bottom w:val="none" w:sz="0" w:space="0" w:color="auto"/>
        <w:right w:val="none" w:sz="0" w:space="0" w:color="auto"/>
      </w:divBdr>
    </w:div>
    <w:div w:id="401025320">
      <w:bodyDiv w:val="1"/>
      <w:marLeft w:val="0"/>
      <w:marRight w:val="0"/>
      <w:marTop w:val="0"/>
      <w:marBottom w:val="0"/>
      <w:divBdr>
        <w:top w:val="none" w:sz="0" w:space="0" w:color="auto"/>
        <w:left w:val="none" w:sz="0" w:space="0" w:color="auto"/>
        <w:bottom w:val="none" w:sz="0" w:space="0" w:color="auto"/>
        <w:right w:val="none" w:sz="0" w:space="0" w:color="auto"/>
      </w:divBdr>
    </w:div>
    <w:div w:id="417606451">
      <w:bodyDiv w:val="1"/>
      <w:marLeft w:val="0"/>
      <w:marRight w:val="0"/>
      <w:marTop w:val="0"/>
      <w:marBottom w:val="0"/>
      <w:divBdr>
        <w:top w:val="none" w:sz="0" w:space="0" w:color="auto"/>
        <w:left w:val="none" w:sz="0" w:space="0" w:color="auto"/>
        <w:bottom w:val="none" w:sz="0" w:space="0" w:color="auto"/>
        <w:right w:val="none" w:sz="0" w:space="0" w:color="auto"/>
      </w:divBdr>
    </w:div>
    <w:div w:id="435294053">
      <w:bodyDiv w:val="1"/>
      <w:marLeft w:val="0"/>
      <w:marRight w:val="0"/>
      <w:marTop w:val="0"/>
      <w:marBottom w:val="0"/>
      <w:divBdr>
        <w:top w:val="none" w:sz="0" w:space="0" w:color="auto"/>
        <w:left w:val="none" w:sz="0" w:space="0" w:color="auto"/>
        <w:bottom w:val="none" w:sz="0" w:space="0" w:color="auto"/>
        <w:right w:val="none" w:sz="0" w:space="0" w:color="auto"/>
      </w:divBdr>
    </w:div>
    <w:div w:id="458498137">
      <w:bodyDiv w:val="1"/>
      <w:marLeft w:val="0"/>
      <w:marRight w:val="0"/>
      <w:marTop w:val="0"/>
      <w:marBottom w:val="0"/>
      <w:divBdr>
        <w:top w:val="none" w:sz="0" w:space="0" w:color="auto"/>
        <w:left w:val="none" w:sz="0" w:space="0" w:color="auto"/>
        <w:bottom w:val="none" w:sz="0" w:space="0" w:color="auto"/>
        <w:right w:val="none" w:sz="0" w:space="0" w:color="auto"/>
      </w:divBdr>
    </w:div>
    <w:div w:id="509099509">
      <w:bodyDiv w:val="1"/>
      <w:marLeft w:val="0"/>
      <w:marRight w:val="0"/>
      <w:marTop w:val="0"/>
      <w:marBottom w:val="0"/>
      <w:divBdr>
        <w:top w:val="none" w:sz="0" w:space="0" w:color="auto"/>
        <w:left w:val="none" w:sz="0" w:space="0" w:color="auto"/>
        <w:bottom w:val="none" w:sz="0" w:space="0" w:color="auto"/>
        <w:right w:val="none" w:sz="0" w:space="0" w:color="auto"/>
      </w:divBdr>
    </w:div>
    <w:div w:id="548415394">
      <w:bodyDiv w:val="1"/>
      <w:marLeft w:val="0"/>
      <w:marRight w:val="0"/>
      <w:marTop w:val="0"/>
      <w:marBottom w:val="0"/>
      <w:divBdr>
        <w:top w:val="none" w:sz="0" w:space="0" w:color="auto"/>
        <w:left w:val="none" w:sz="0" w:space="0" w:color="auto"/>
        <w:bottom w:val="none" w:sz="0" w:space="0" w:color="auto"/>
        <w:right w:val="none" w:sz="0" w:space="0" w:color="auto"/>
      </w:divBdr>
    </w:div>
    <w:div w:id="571237169">
      <w:bodyDiv w:val="1"/>
      <w:marLeft w:val="0"/>
      <w:marRight w:val="0"/>
      <w:marTop w:val="0"/>
      <w:marBottom w:val="0"/>
      <w:divBdr>
        <w:top w:val="none" w:sz="0" w:space="0" w:color="auto"/>
        <w:left w:val="none" w:sz="0" w:space="0" w:color="auto"/>
        <w:bottom w:val="none" w:sz="0" w:space="0" w:color="auto"/>
        <w:right w:val="none" w:sz="0" w:space="0" w:color="auto"/>
      </w:divBdr>
    </w:div>
    <w:div w:id="572548932">
      <w:bodyDiv w:val="1"/>
      <w:marLeft w:val="0"/>
      <w:marRight w:val="0"/>
      <w:marTop w:val="0"/>
      <w:marBottom w:val="0"/>
      <w:divBdr>
        <w:top w:val="none" w:sz="0" w:space="0" w:color="auto"/>
        <w:left w:val="none" w:sz="0" w:space="0" w:color="auto"/>
        <w:bottom w:val="none" w:sz="0" w:space="0" w:color="auto"/>
        <w:right w:val="none" w:sz="0" w:space="0" w:color="auto"/>
      </w:divBdr>
    </w:div>
    <w:div w:id="580063044">
      <w:bodyDiv w:val="1"/>
      <w:marLeft w:val="0"/>
      <w:marRight w:val="0"/>
      <w:marTop w:val="0"/>
      <w:marBottom w:val="0"/>
      <w:divBdr>
        <w:top w:val="none" w:sz="0" w:space="0" w:color="auto"/>
        <w:left w:val="none" w:sz="0" w:space="0" w:color="auto"/>
        <w:bottom w:val="none" w:sz="0" w:space="0" w:color="auto"/>
        <w:right w:val="none" w:sz="0" w:space="0" w:color="auto"/>
      </w:divBdr>
    </w:div>
    <w:div w:id="613172553">
      <w:bodyDiv w:val="1"/>
      <w:marLeft w:val="0"/>
      <w:marRight w:val="0"/>
      <w:marTop w:val="0"/>
      <w:marBottom w:val="0"/>
      <w:divBdr>
        <w:top w:val="none" w:sz="0" w:space="0" w:color="auto"/>
        <w:left w:val="none" w:sz="0" w:space="0" w:color="auto"/>
        <w:bottom w:val="none" w:sz="0" w:space="0" w:color="auto"/>
        <w:right w:val="none" w:sz="0" w:space="0" w:color="auto"/>
      </w:divBdr>
    </w:div>
    <w:div w:id="617416972">
      <w:bodyDiv w:val="1"/>
      <w:marLeft w:val="0"/>
      <w:marRight w:val="0"/>
      <w:marTop w:val="0"/>
      <w:marBottom w:val="0"/>
      <w:divBdr>
        <w:top w:val="none" w:sz="0" w:space="0" w:color="auto"/>
        <w:left w:val="none" w:sz="0" w:space="0" w:color="auto"/>
        <w:bottom w:val="none" w:sz="0" w:space="0" w:color="auto"/>
        <w:right w:val="none" w:sz="0" w:space="0" w:color="auto"/>
      </w:divBdr>
    </w:div>
    <w:div w:id="628055859">
      <w:bodyDiv w:val="1"/>
      <w:marLeft w:val="0"/>
      <w:marRight w:val="0"/>
      <w:marTop w:val="0"/>
      <w:marBottom w:val="0"/>
      <w:divBdr>
        <w:top w:val="none" w:sz="0" w:space="0" w:color="auto"/>
        <w:left w:val="none" w:sz="0" w:space="0" w:color="auto"/>
        <w:bottom w:val="none" w:sz="0" w:space="0" w:color="auto"/>
        <w:right w:val="none" w:sz="0" w:space="0" w:color="auto"/>
      </w:divBdr>
    </w:div>
    <w:div w:id="628780820">
      <w:bodyDiv w:val="1"/>
      <w:marLeft w:val="0"/>
      <w:marRight w:val="0"/>
      <w:marTop w:val="0"/>
      <w:marBottom w:val="0"/>
      <w:divBdr>
        <w:top w:val="none" w:sz="0" w:space="0" w:color="auto"/>
        <w:left w:val="none" w:sz="0" w:space="0" w:color="auto"/>
        <w:bottom w:val="none" w:sz="0" w:space="0" w:color="auto"/>
        <w:right w:val="none" w:sz="0" w:space="0" w:color="auto"/>
      </w:divBdr>
    </w:div>
    <w:div w:id="667947173">
      <w:bodyDiv w:val="1"/>
      <w:marLeft w:val="0"/>
      <w:marRight w:val="0"/>
      <w:marTop w:val="0"/>
      <w:marBottom w:val="0"/>
      <w:divBdr>
        <w:top w:val="none" w:sz="0" w:space="0" w:color="auto"/>
        <w:left w:val="none" w:sz="0" w:space="0" w:color="auto"/>
        <w:bottom w:val="none" w:sz="0" w:space="0" w:color="auto"/>
        <w:right w:val="none" w:sz="0" w:space="0" w:color="auto"/>
      </w:divBdr>
    </w:div>
    <w:div w:id="673806664">
      <w:bodyDiv w:val="1"/>
      <w:marLeft w:val="0"/>
      <w:marRight w:val="0"/>
      <w:marTop w:val="0"/>
      <w:marBottom w:val="0"/>
      <w:divBdr>
        <w:top w:val="none" w:sz="0" w:space="0" w:color="auto"/>
        <w:left w:val="none" w:sz="0" w:space="0" w:color="auto"/>
        <w:bottom w:val="none" w:sz="0" w:space="0" w:color="auto"/>
        <w:right w:val="none" w:sz="0" w:space="0" w:color="auto"/>
      </w:divBdr>
    </w:div>
    <w:div w:id="717127412">
      <w:bodyDiv w:val="1"/>
      <w:marLeft w:val="0"/>
      <w:marRight w:val="0"/>
      <w:marTop w:val="0"/>
      <w:marBottom w:val="0"/>
      <w:divBdr>
        <w:top w:val="none" w:sz="0" w:space="0" w:color="auto"/>
        <w:left w:val="none" w:sz="0" w:space="0" w:color="auto"/>
        <w:bottom w:val="none" w:sz="0" w:space="0" w:color="auto"/>
        <w:right w:val="none" w:sz="0" w:space="0" w:color="auto"/>
      </w:divBdr>
    </w:div>
    <w:div w:id="722369673">
      <w:bodyDiv w:val="1"/>
      <w:marLeft w:val="0"/>
      <w:marRight w:val="0"/>
      <w:marTop w:val="0"/>
      <w:marBottom w:val="0"/>
      <w:divBdr>
        <w:top w:val="none" w:sz="0" w:space="0" w:color="auto"/>
        <w:left w:val="none" w:sz="0" w:space="0" w:color="auto"/>
        <w:bottom w:val="none" w:sz="0" w:space="0" w:color="auto"/>
        <w:right w:val="none" w:sz="0" w:space="0" w:color="auto"/>
      </w:divBdr>
    </w:div>
    <w:div w:id="723798220">
      <w:bodyDiv w:val="1"/>
      <w:marLeft w:val="0"/>
      <w:marRight w:val="0"/>
      <w:marTop w:val="0"/>
      <w:marBottom w:val="0"/>
      <w:divBdr>
        <w:top w:val="none" w:sz="0" w:space="0" w:color="auto"/>
        <w:left w:val="none" w:sz="0" w:space="0" w:color="auto"/>
        <w:bottom w:val="none" w:sz="0" w:space="0" w:color="auto"/>
        <w:right w:val="none" w:sz="0" w:space="0" w:color="auto"/>
      </w:divBdr>
    </w:div>
    <w:div w:id="792014400">
      <w:bodyDiv w:val="1"/>
      <w:marLeft w:val="0"/>
      <w:marRight w:val="0"/>
      <w:marTop w:val="0"/>
      <w:marBottom w:val="0"/>
      <w:divBdr>
        <w:top w:val="none" w:sz="0" w:space="0" w:color="auto"/>
        <w:left w:val="none" w:sz="0" w:space="0" w:color="auto"/>
        <w:bottom w:val="none" w:sz="0" w:space="0" w:color="auto"/>
        <w:right w:val="none" w:sz="0" w:space="0" w:color="auto"/>
      </w:divBdr>
    </w:div>
    <w:div w:id="831138204">
      <w:bodyDiv w:val="1"/>
      <w:marLeft w:val="0"/>
      <w:marRight w:val="0"/>
      <w:marTop w:val="0"/>
      <w:marBottom w:val="0"/>
      <w:divBdr>
        <w:top w:val="none" w:sz="0" w:space="0" w:color="auto"/>
        <w:left w:val="none" w:sz="0" w:space="0" w:color="auto"/>
        <w:bottom w:val="none" w:sz="0" w:space="0" w:color="auto"/>
        <w:right w:val="none" w:sz="0" w:space="0" w:color="auto"/>
      </w:divBdr>
    </w:div>
    <w:div w:id="831749981">
      <w:bodyDiv w:val="1"/>
      <w:marLeft w:val="0"/>
      <w:marRight w:val="0"/>
      <w:marTop w:val="0"/>
      <w:marBottom w:val="0"/>
      <w:divBdr>
        <w:top w:val="none" w:sz="0" w:space="0" w:color="auto"/>
        <w:left w:val="none" w:sz="0" w:space="0" w:color="auto"/>
        <w:bottom w:val="none" w:sz="0" w:space="0" w:color="auto"/>
        <w:right w:val="none" w:sz="0" w:space="0" w:color="auto"/>
      </w:divBdr>
    </w:div>
    <w:div w:id="863860551">
      <w:bodyDiv w:val="1"/>
      <w:marLeft w:val="0"/>
      <w:marRight w:val="0"/>
      <w:marTop w:val="0"/>
      <w:marBottom w:val="0"/>
      <w:divBdr>
        <w:top w:val="none" w:sz="0" w:space="0" w:color="auto"/>
        <w:left w:val="none" w:sz="0" w:space="0" w:color="auto"/>
        <w:bottom w:val="none" w:sz="0" w:space="0" w:color="auto"/>
        <w:right w:val="none" w:sz="0" w:space="0" w:color="auto"/>
      </w:divBdr>
    </w:div>
    <w:div w:id="866604616">
      <w:bodyDiv w:val="1"/>
      <w:marLeft w:val="0"/>
      <w:marRight w:val="0"/>
      <w:marTop w:val="0"/>
      <w:marBottom w:val="0"/>
      <w:divBdr>
        <w:top w:val="none" w:sz="0" w:space="0" w:color="auto"/>
        <w:left w:val="none" w:sz="0" w:space="0" w:color="auto"/>
        <w:bottom w:val="none" w:sz="0" w:space="0" w:color="auto"/>
        <w:right w:val="none" w:sz="0" w:space="0" w:color="auto"/>
      </w:divBdr>
    </w:div>
    <w:div w:id="874658391">
      <w:bodyDiv w:val="1"/>
      <w:marLeft w:val="0"/>
      <w:marRight w:val="0"/>
      <w:marTop w:val="0"/>
      <w:marBottom w:val="0"/>
      <w:divBdr>
        <w:top w:val="none" w:sz="0" w:space="0" w:color="auto"/>
        <w:left w:val="none" w:sz="0" w:space="0" w:color="auto"/>
        <w:bottom w:val="none" w:sz="0" w:space="0" w:color="auto"/>
        <w:right w:val="none" w:sz="0" w:space="0" w:color="auto"/>
      </w:divBdr>
    </w:div>
    <w:div w:id="896941004">
      <w:bodyDiv w:val="1"/>
      <w:marLeft w:val="0"/>
      <w:marRight w:val="0"/>
      <w:marTop w:val="0"/>
      <w:marBottom w:val="0"/>
      <w:divBdr>
        <w:top w:val="none" w:sz="0" w:space="0" w:color="auto"/>
        <w:left w:val="none" w:sz="0" w:space="0" w:color="auto"/>
        <w:bottom w:val="none" w:sz="0" w:space="0" w:color="auto"/>
        <w:right w:val="none" w:sz="0" w:space="0" w:color="auto"/>
      </w:divBdr>
    </w:div>
    <w:div w:id="915558313">
      <w:bodyDiv w:val="1"/>
      <w:marLeft w:val="0"/>
      <w:marRight w:val="0"/>
      <w:marTop w:val="0"/>
      <w:marBottom w:val="0"/>
      <w:divBdr>
        <w:top w:val="none" w:sz="0" w:space="0" w:color="auto"/>
        <w:left w:val="none" w:sz="0" w:space="0" w:color="auto"/>
        <w:bottom w:val="none" w:sz="0" w:space="0" w:color="auto"/>
        <w:right w:val="none" w:sz="0" w:space="0" w:color="auto"/>
      </w:divBdr>
    </w:div>
    <w:div w:id="928008469">
      <w:bodyDiv w:val="1"/>
      <w:marLeft w:val="0"/>
      <w:marRight w:val="0"/>
      <w:marTop w:val="0"/>
      <w:marBottom w:val="0"/>
      <w:divBdr>
        <w:top w:val="none" w:sz="0" w:space="0" w:color="auto"/>
        <w:left w:val="none" w:sz="0" w:space="0" w:color="auto"/>
        <w:bottom w:val="none" w:sz="0" w:space="0" w:color="auto"/>
        <w:right w:val="none" w:sz="0" w:space="0" w:color="auto"/>
      </w:divBdr>
    </w:div>
    <w:div w:id="928659252">
      <w:bodyDiv w:val="1"/>
      <w:marLeft w:val="0"/>
      <w:marRight w:val="0"/>
      <w:marTop w:val="0"/>
      <w:marBottom w:val="0"/>
      <w:divBdr>
        <w:top w:val="none" w:sz="0" w:space="0" w:color="auto"/>
        <w:left w:val="none" w:sz="0" w:space="0" w:color="auto"/>
        <w:bottom w:val="none" w:sz="0" w:space="0" w:color="auto"/>
        <w:right w:val="none" w:sz="0" w:space="0" w:color="auto"/>
      </w:divBdr>
    </w:div>
    <w:div w:id="940840488">
      <w:bodyDiv w:val="1"/>
      <w:marLeft w:val="0"/>
      <w:marRight w:val="0"/>
      <w:marTop w:val="0"/>
      <w:marBottom w:val="0"/>
      <w:divBdr>
        <w:top w:val="none" w:sz="0" w:space="0" w:color="auto"/>
        <w:left w:val="none" w:sz="0" w:space="0" w:color="auto"/>
        <w:bottom w:val="none" w:sz="0" w:space="0" w:color="auto"/>
        <w:right w:val="none" w:sz="0" w:space="0" w:color="auto"/>
      </w:divBdr>
    </w:div>
    <w:div w:id="959990698">
      <w:bodyDiv w:val="1"/>
      <w:marLeft w:val="0"/>
      <w:marRight w:val="0"/>
      <w:marTop w:val="0"/>
      <w:marBottom w:val="0"/>
      <w:divBdr>
        <w:top w:val="none" w:sz="0" w:space="0" w:color="auto"/>
        <w:left w:val="none" w:sz="0" w:space="0" w:color="auto"/>
        <w:bottom w:val="none" w:sz="0" w:space="0" w:color="auto"/>
        <w:right w:val="none" w:sz="0" w:space="0" w:color="auto"/>
      </w:divBdr>
    </w:div>
    <w:div w:id="998314133">
      <w:bodyDiv w:val="1"/>
      <w:marLeft w:val="0"/>
      <w:marRight w:val="0"/>
      <w:marTop w:val="0"/>
      <w:marBottom w:val="0"/>
      <w:divBdr>
        <w:top w:val="none" w:sz="0" w:space="0" w:color="auto"/>
        <w:left w:val="none" w:sz="0" w:space="0" w:color="auto"/>
        <w:bottom w:val="none" w:sz="0" w:space="0" w:color="auto"/>
        <w:right w:val="none" w:sz="0" w:space="0" w:color="auto"/>
      </w:divBdr>
    </w:div>
    <w:div w:id="1004940664">
      <w:bodyDiv w:val="1"/>
      <w:marLeft w:val="0"/>
      <w:marRight w:val="0"/>
      <w:marTop w:val="0"/>
      <w:marBottom w:val="0"/>
      <w:divBdr>
        <w:top w:val="none" w:sz="0" w:space="0" w:color="auto"/>
        <w:left w:val="none" w:sz="0" w:space="0" w:color="auto"/>
        <w:bottom w:val="none" w:sz="0" w:space="0" w:color="auto"/>
        <w:right w:val="none" w:sz="0" w:space="0" w:color="auto"/>
      </w:divBdr>
    </w:div>
    <w:div w:id="1014310778">
      <w:bodyDiv w:val="1"/>
      <w:marLeft w:val="0"/>
      <w:marRight w:val="0"/>
      <w:marTop w:val="0"/>
      <w:marBottom w:val="0"/>
      <w:divBdr>
        <w:top w:val="none" w:sz="0" w:space="0" w:color="auto"/>
        <w:left w:val="none" w:sz="0" w:space="0" w:color="auto"/>
        <w:bottom w:val="none" w:sz="0" w:space="0" w:color="auto"/>
        <w:right w:val="none" w:sz="0" w:space="0" w:color="auto"/>
      </w:divBdr>
    </w:div>
    <w:div w:id="1017272930">
      <w:bodyDiv w:val="1"/>
      <w:marLeft w:val="0"/>
      <w:marRight w:val="0"/>
      <w:marTop w:val="0"/>
      <w:marBottom w:val="0"/>
      <w:divBdr>
        <w:top w:val="none" w:sz="0" w:space="0" w:color="auto"/>
        <w:left w:val="none" w:sz="0" w:space="0" w:color="auto"/>
        <w:bottom w:val="none" w:sz="0" w:space="0" w:color="auto"/>
        <w:right w:val="none" w:sz="0" w:space="0" w:color="auto"/>
      </w:divBdr>
    </w:div>
    <w:div w:id="1065179076">
      <w:bodyDiv w:val="1"/>
      <w:marLeft w:val="0"/>
      <w:marRight w:val="0"/>
      <w:marTop w:val="0"/>
      <w:marBottom w:val="0"/>
      <w:divBdr>
        <w:top w:val="none" w:sz="0" w:space="0" w:color="auto"/>
        <w:left w:val="none" w:sz="0" w:space="0" w:color="auto"/>
        <w:bottom w:val="none" w:sz="0" w:space="0" w:color="auto"/>
        <w:right w:val="none" w:sz="0" w:space="0" w:color="auto"/>
      </w:divBdr>
    </w:div>
    <w:div w:id="1099331047">
      <w:bodyDiv w:val="1"/>
      <w:marLeft w:val="0"/>
      <w:marRight w:val="0"/>
      <w:marTop w:val="0"/>
      <w:marBottom w:val="0"/>
      <w:divBdr>
        <w:top w:val="none" w:sz="0" w:space="0" w:color="auto"/>
        <w:left w:val="none" w:sz="0" w:space="0" w:color="auto"/>
        <w:bottom w:val="none" w:sz="0" w:space="0" w:color="auto"/>
        <w:right w:val="none" w:sz="0" w:space="0" w:color="auto"/>
      </w:divBdr>
    </w:div>
    <w:div w:id="1124273714">
      <w:bodyDiv w:val="1"/>
      <w:marLeft w:val="0"/>
      <w:marRight w:val="0"/>
      <w:marTop w:val="0"/>
      <w:marBottom w:val="0"/>
      <w:divBdr>
        <w:top w:val="none" w:sz="0" w:space="0" w:color="auto"/>
        <w:left w:val="none" w:sz="0" w:space="0" w:color="auto"/>
        <w:bottom w:val="none" w:sz="0" w:space="0" w:color="auto"/>
        <w:right w:val="none" w:sz="0" w:space="0" w:color="auto"/>
      </w:divBdr>
    </w:div>
    <w:div w:id="1176461759">
      <w:bodyDiv w:val="1"/>
      <w:marLeft w:val="0"/>
      <w:marRight w:val="0"/>
      <w:marTop w:val="0"/>
      <w:marBottom w:val="0"/>
      <w:divBdr>
        <w:top w:val="none" w:sz="0" w:space="0" w:color="auto"/>
        <w:left w:val="none" w:sz="0" w:space="0" w:color="auto"/>
        <w:bottom w:val="none" w:sz="0" w:space="0" w:color="auto"/>
        <w:right w:val="none" w:sz="0" w:space="0" w:color="auto"/>
      </w:divBdr>
    </w:div>
    <w:div w:id="1187329875">
      <w:bodyDiv w:val="1"/>
      <w:marLeft w:val="0"/>
      <w:marRight w:val="0"/>
      <w:marTop w:val="0"/>
      <w:marBottom w:val="0"/>
      <w:divBdr>
        <w:top w:val="none" w:sz="0" w:space="0" w:color="auto"/>
        <w:left w:val="none" w:sz="0" w:space="0" w:color="auto"/>
        <w:bottom w:val="none" w:sz="0" w:space="0" w:color="auto"/>
        <w:right w:val="none" w:sz="0" w:space="0" w:color="auto"/>
      </w:divBdr>
    </w:div>
    <w:div w:id="1192185626">
      <w:bodyDiv w:val="1"/>
      <w:marLeft w:val="0"/>
      <w:marRight w:val="0"/>
      <w:marTop w:val="0"/>
      <w:marBottom w:val="0"/>
      <w:divBdr>
        <w:top w:val="none" w:sz="0" w:space="0" w:color="auto"/>
        <w:left w:val="none" w:sz="0" w:space="0" w:color="auto"/>
        <w:bottom w:val="none" w:sz="0" w:space="0" w:color="auto"/>
        <w:right w:val="none" w:sz="0" w:space="0" w:color="auto"/>
      </w:divBdr>
    </w:div>
    <w:div w:id="1194684915">
      <w:bodyDiv w:val="1"/>
      <w:marLeft w:val="0"/>
      <w:marRight w:val="0"/>
      <w:marTop w:val="0"/>
      <w:marBottom w:val="0"/>
      <w:divBdr>
        <w:top w:val="none" w:sz="0" w:space="0" w:color="auto"/>
        <w:left w:val="none" w:sz="0" w:space="0" w:color="auto"/>
        <w:bottom w:val="none" w:sz="0" w:space="0" w:color="auto"/>
        <w:right w:val="none" w:sz="0" w:space="0" w:color="auto"/>
      </w:divBdr>
    </w:div>
    <w:div w:id="1197425529">
      <w:bodyDiv w:val="1"/>
      <w:marLeft w:val="0"/>
      <w:marRight w:val="0"/>
      <w:marTop w:val="0"/>
      <w:marBottom w:val="0"/>
      <w:divBdr>
        <w:top w:val="none" w:sz="0" w:space="0" w:color="auto"/>
        <w:left w:val="none" w:sz="0" w:space="0" w:color="auto"/>
        <w:bottom w:val="none" w:sz="0" w:space="0" w:color="auto"/>
        <w:right w:val="none" w:sz="0" w:space="0" w:color="auto"/>
      </w:divBdr>
    </w:div>
    <w:div w:id="1219050249">
      <w:bodyDiv w:val="1"/>
      <w:marLeft w:val="0"/>
      <w:marRight w:val="0"/>
      <w:marTop w:val="0"/>
      <w:marBottom w:val="0"/>
      <w:divBdr>
        <w:top w:val="none" w:sz="0" w:space="0" w:color="auto"/>
        <w:left w:val="none" w:sz="0" w:space="0" w:color="auto"/>
        <w:bottom w:val="none" w:sz="0" w:space="0" w:color="auto"/>
        <w:right w:val="none" w:sz="0" w:space="0" w:color="auto"/>
      </w:divBdr>
    </w:div>
    <w:div w:id="1243492109">
      <w:bodyDiv w:val="1"/>
      <w:marLeft w:val="0"/>
      <w:marRight w:val="0"/>
      <w:marTop w:val="0"/>
      <w:marBottom w:val="0"/>
      <w:divBdr>
        <w:top w:val="none" w:sz="0" w:space="0" w:color="auto"/>
        <w:left w:val="none" w:sz="0" w:space="0" w:color="auto"/>
        <w:bottom w:val="none" w:sz="0" w:space="0" w:color="auto"/>
        <w:right w:val="none" w:sz="0" w:space="0" w:color="auto"/>
      </w:divBdr>
    </w:div>
    <w:div w:id="1328905007">
      <w:bodyDiv w:val="1"/>
      <w:marLeft w:val="0"/>
      <w:marRight w:val="0"/>
      <w:marTop w:val="0"/>
      <w:marBottom w:val="0"/>
      <w:divBdr>
        <w:top w:val="none" w:sz="0" w:space="0" w:color="auto"/>
        <w:left w:val="none" w:sz="0" w:space="0" w:color="auto"/>
        <w:bottom w:val="none" w:sz="0" w:space="0" w:color="auto"/>
        <w:right w:val="none" w:sz="0" w:space="0" w:color="auto"/>
      </w:divBdr>
    </w:div>
    <w:div w:id="1332101127">
      <w:bodyDiv w:val="1"/>
      <w:marLeft w:val="0"/>
      <w:marRight w:val="0"/>
      <w:marTop w:val="0"/>
      <w:marBottom w:val="0"/>
      <w:divBdr>
        <w:top w:val="none" w:sz="0" w:space="0" w:color="auto"/>
        <w:left w:val="none" w:sz="0" w:space="0" w:color="auto"/>
        <w:bottom w:val="none" w:sz="0" w:space="0" w:color="auto"/>
        <w:right w:val="none" w:sz="0" w:space="0" w:color="auto"/>
      </w:divBdr>
    </w:div>
    <w:div w:id="1344747432">
      <w:bodyDiv w:val="1"/>
      <w:marLeft w:val="0"/>
      <w:marRight w:val="0"/>
      <w:marTop w:val="0"/>
      <w:marBottom w:val="0"/>
      <w:divBdr>
        <w:top w:val="none" w:sz="0" w:space="0" w:color="auto"/>
        <w:left w:val="none" w:sz="0" w:space="0" w:color="auto"/>
        <w:bottom w:val="none" w:sz="0" w:space="0" w:color="auto"/>
        <w:right w:val="none" w:sz="0" w:space="0" w:color="auto"/>
      </w:divBdr>
    </w:div>
    <w:div w:id="1351487495">
      <w:bodyDiv w:val="1"/>
      <w:marLeft w:val="0"/>
      <w:marRight w:val="0"/>
      <w:marTop w:val="0"/>
      <w:marBottom w:val="0"/>
      <w:divBdr>
        <w:top w:val="none" w:sz="0" w:space="0" w:color="auto"/>
        <w:left w:val="none" w:sz="0" w:space="0" w:color="auto"/>
        <w:bottom w:val="none" w:sz="0" w:space="0" w:color="auto"/>
        <w:right w:val="none" w:sz="0" w:space="0" w:color="auto"/>
      </w:divBdr>
    </w:div>
    <w:div w:id="1355035381">
      <w:bodyDiv w:val="1"/>
      <w:marLeft w:val="0"/>
      <w:marRight w:val="0"/>
      <w:marTop w:val="0"/>
      <w:marBottom w:val="0"/>
      <w:divBdr>
        <w:top w:val="none" w:sz="0" w:space="0" w:color="auto"/>
        <w:left w:val="none" w:sz="0" w:space="0" w:color="auto"/>
        <w:bottom w:val="none" w:sz="0" w:space="0" w:color="auto"/>
        <w:right w:val="none" w:sz="0" w:space="0" w:color="auto"/>
      </w:divBdr>
    </w:div>
    <w:div w:id="1357729001">
      <w:bodyDiv w:val="1"/>
      <w:marLeft w:val="0"/>
      <w:marRight w:val="0"/>
      <w:marTop w:val="0"/>
      <w:marBottom w:val="0"/>
      <w:divBdr>
        <w:top w:val="none" w:sz="0" w:space="0" w:color="auto"/>
        <w:left w:val="none" w:sz="0" w:space="0" w:color="auto"/>
        <w:bottom w:val="none" w:sz="0" w:space="0" w:color="auto"/>
        <w:right w:val="none" w:sz="0" w:space="0" w:color="auto"/>
      </w:divBdr>
    </w:div>
    <w:div w:id="1376810043">
      <w:bodyDiv w:val="1"/>
      <w:marLeft w:val="0"/>
      <w:marRight w:val="0"/>
      <w:marTop w:val="0"/>
      <w:marBottom w:val="0"/>
      <w:divBdr>
        <w:top w:val="none" w:sz="0" w:space="0" w:color="auto"/>
        <w:left w:val="none" w:sz="0" w:space="0" w:color="auto"/>
        <w:bottom w:val="none" w:sz="0" w:space="0" w:color="auto"/>
        <w:right w:val="none" w:sz="0" w:space="0" w:color="auto"/>
      </w:divBdr>
    </w:div>
    <w:div w:id="1383481755">
      <w:bodyDiv w:val="1"/>
      <w:marLeft w:val="0"/>
      <w:marRight w:val="0"/>
      <w:marTop w:val="0"/>
      <w:marBottom w:val="0"/>
      <w:divBdr>
        <w:top w:val="none" w:sz="0" w:space="0" w:color="auto"/>
        <w:left w:val="none" w:sz="0" w:space="0" w:color="auto"/>
        <w:bottom w:val="none" w:sz="0" w:space="0" w:color="auto"/>
        <w:right w:val="none" w:sz="0" w:space="0" w:color="auto"/>
      </w:divBdr>
    </w:div>
    <w:div w:id="1384409579">
      <w:bodyDiv w:val="1"/>
      <w:marLeft w:val="0"/>
      <w:marRight w:val="0"/>
      <w:marTop w:val="0"/>
      <w:marBottom w:val="0"/>
      <w:divBdr>
        <w:top w:val="none" w:sz="0" w:space="0" w:color="auto"/>
        <w:left w:val="none" w:sz="0" w:space="0" w:color="auto"/>
        <w:bottom w:val="none" w:sz="0" w:space="0" w:color="auto"/>
        <w:right w:val="none" w:sz="0" w:space="0" w:color="auto"/>
      </w:divBdr>
    </w:div>
    <w:div w:id="1421949835">
      <w:bodyDiv w:val="1"/>
      <w:marLeft w:val="0"/>
      <w:marRight w:val="0"/>
      <w:marTop w:val="0"/>
      <w:marBottom w:val="0"/>
      <w:divBdr>
        <w:top w:val="none" w:sz="0" w:space="0" w:color="auto"/>
        <w:left w:val="none" w:sz="0" w:space="0" w:color="auto"/>
        <w:bottom w:val="none" w:sz="0" w:space="0" w:color="auto"/>
        <w:right w:val="none" w:sz="0" w:space="0" w:color="auto"/>
      </w:divBdr>
    </w:div>
    <w:div w:id="1433470167">
      <w:bodyDiv w:val="1"/>
      <w:marLeft w:val="0"/>
      <w:marRight w:val="0"/>
      <w:marTop w:val="0"/>
      <w:marBottom w:val="0"/>
      <w:divBdr>
        <w:top w:val="none" w:sz="0" w:space="0" w:color="auto"/>
        <w:left w:val="none" w:sz="0" w:space="0" w:color="auto"/>
        <w:bottom w:val="none" w:sz="0" w:space="0" w:color="auto"/>
        <w:right w:val="none" w:sz="0" w:space="0" w:color="auto"/>
      </w:divBdr>
    </w:div>
    <w:div w:id="1474982816">
      <w:bodyDiv w:val="1"/>
      <w:marLeft w:val="0"/>
      <w:marRight w:val="0"/>
      <w:marTop w:val="0"/>
      <w:marBottom w:val="0"/>
      <w:divBdr>
        <w:top w:val="none" w:sz="0" w:space="0" w:color="auto"/>
        <w:left w:val="none" w:sz="0" w:space="0" w:color="auto"/>
        <w:bottom w:val="none" w:sz="0" w:space="0" w:color="auto"/>
        <w:right w:val="none" w:sz="0" w:space="0" w:color="auto"/>
      </w:divBdr>
    </w:div>
    <w:div w:id="1495491790">
      <w:bodyDiv w:val="1"/>
      <w:marLeft w:val="0"/>
      <w:marRight w:val="0"/>
      <w:marTop w:val="0"/>
      <w:marBottom w:val="0"/>
      <w:divBdr>
        <w:top w:val="none" w:sz="0" w:space="0" w:color="auto"/>
        <w:left w:val="none" w:sz="0" w:space="0" w:color="auto"/>
        <w:bottom w:val="none" w:sz="0" w:space="0" w:color="auto"/>
        <w:right w:val="none" w:sz="0" w:space="0" w:color="auto"/>
      </w:divBdr>
    </w:div>
    <w:div w:id="1541551785">
      <w:bodyDiv w:val="1"/>
      <w:marLeft w:val="0"/>
      <w:marRight w:val="0"/>
      <w:marTop w:val="0"/>
      <w:marBottom w:val="0"/>
      <w:divBdr>
        <w:top w:val="none" w:sz="0" w:space="0" w:color="auto"/>
        <w:left w:val="none" w:sz="0" w:space="0" w:color="auto"/>
        <w:bottom w:val="none" w:sz="0" w:space="0" w:color="auto"/>
        <w:right w:val="none" w:sz="0" w:space="0" w:color="auto"/>
      </w:divBdr>
    </w:div>
    <w:div w:id="1560240185">
      <w:bodyDiv w:val="1"/>
      <w:marLeft w:val="0"/>
      <w:marRight w:val="0"/>
      <w:marTop w:val="0"/>
      <w:marBottom w:val="0"/>
      <w:divBdr>
        <w:top w:val="none" w:sz="0" w:space="0" w:color="auto"/>
        <w:left w:val="none" w:sz="0" w:space="0" w:color="auto"/>
        <w:bottom w:val="none" w:sz="0" w:space="0" w:color="auto"/>
        <w:right w:val="none" w:sz="0" w:space="0" w:color="auto"/>
      </w:divBdr>
    </w:div>
    <w:div w:id="1561134382">
      <w:bodyDiv w:val="1"/>
      <w:marLeft w:val="0"/>
      <w:marRight w:val="0"/>
      <w:marTop w:val="0"/>
      <w:marBottom w:val="0"/>
      <w:divBdr>
        <w:top w:val="none" w:sz="0" w:space="0" w:color="auto"/>
        <w:left w:val="none" w:sz="0" w:space="0" w:color="auto"/>
        <w:bottom w:val="none" w:sz="0" w:space="0" w:color="auto"/>
        <w:right w:val="none" w:sz="0" w:space="0" w:color="auto"/>
      </w:divBdr>
    </w:div>
    <w:div w:id="1569222844">
      <w:bodyDiv w:val="1"/>
      <w:marLeft w:val="0"/>
      <w:marRight w:val="0"/>
      <w:marTop w:val="0"/>
      <w:marBottom w:val="0"/>
      <w:divBdr>
        <w:top w:val="none" w:sz="0" w:space="0" w:color="auto"/>
        <w:left w:val="none" w:sz="0" w:space="0" w:color="auto"/>
        <w:bottom w:val="none" w:sz="0" w:space="0" w:color="auto"/>
        <w:right w:val="none" w:sz="0" w:space="0" w:color="auto"/>
      </w:divBdr>
    </w:div>
    <w:div w:id="1572348907">
      <w:bodyDiv w:val="1"/>
      <w:marLeft w:val="0"/>
      <w:marRight w:val="0"/>
      <w:marTop w:val="0"/>
      <w:marBottom w:val="0"/>
      <w:divBdr>
        <w:top w:val="none" w:sz="0" w:space="0" w:color="auto"/>
        <w:left w:val="none" w:sz="0" w:space="0" w:color="auto"/>
        <w:bottom w:val="none" w:sz="0" w:space="0" w:color="auto"/>
        <w:right w:val="none" w:sz="0" w:space="0" w:color="auto"/>
      </w:divBdr>
    </w:div>
    <w:div w:id="1594050482">
      <w:bodyDiv w:val="1"/>
      <w:marLeft w:val="0"/>
      <w:marRight w:val="0"/>
      <w:marTop w:val="0"/>
      <w:marBottom w:val="0"/>
      <w:divBdr>
        <w:top w:val="none" w:sz="0" w:space="0" w:color="auto"/>
        <w:left w:val="none" w:sz="0" w:space="0" w:color="auto"/>
        <w:bottom w:val="none" w:sz="0" w:space="0" w:color="auto"/>
        <w:right w:val="none" w:sz="0" w:space="0" w:color="auto"/>
      </w:divBdr>
    </w:div>
    <w:div w:id="1618833296">
      <w:bodyDiv w:val="1"/>
      <w:marLeft w:val="0"/>
      <w:marRight w:val="0"/>
      <w:marTop w:val="0"/>
      <w:marBottom w:val="0"/>
      <w:divBdr>
        <w:top w:val="none" w:sz="0" w:space="0" w:color="auto"/>
        <w:left w:val="none" w:sz="0" w:space="0" w:color="auto"/>
        <w:bottom w:val="none" w:sz="0" w:space="0" w:color="auto"/>
        <w:right w:val="none" w:sz="0" w:space="0" w:color="auto"/>
      </w:divBdr>
    </w:div>
    <w:div w:id="1619682898">
      <w:bodyDiv w:val="1"/>
      <w:marLeft w:val="0"/>
      <w:marRight w:val="0"/>
      <w:marTop w:val="0"/>
      <w:marBottom w:val="0"/>
      <w:divBdr>
        <w:top w:val="none" w:sz="0" w:space="0" w:color="auto"/>
        <w:left w:val="none" w:sz="0" w:space="0" w:color="auto"/>
        <w:bottom w:val="none" w:sz="0" w:space="0" w:color="auto"/>
        <w:right w:val="none" w:sz="0" w:space="0" w:color="auto"/>
      </w:divBdr>
    </w:div>
    <w:div w:id="1648968616">
      <w:bodyDiv w:val="1"/>
      <w:marLeft w:val="0"/>
      <w:marRight w:val="0"/>
      <w:marTop w:val="0"/>
      <w:marBottom w:val="0"/>
      <w:divBdr>
        <w:top w:val="none" w:sz="0" w:space="0" w:color="auto"/>
        <w:left w:val="none" w:sz="0" w:space="0" w:color="auto"/>
        <w:bottom w:val="none" w:sz="0" w:space="0" w:color="auto"/>
        <w:right w:val="none" w:sz="0" w:space="0" w:color="auto"/>
      </w:divBdr>
    </w:div>
    <w:div w:id="1650018272">
      <w:bodyDiv w:val="1"/>
      <w:marLeft w:val="0"/>
      <w:marRight w:val="0"/>
      <w:marTop w:val="0"/>
      <w:marBottom w:val="0"/>
      <w:divBdr>
        <w:top w:val="none" w:sz="0" w:space="0" w:color="auto"/>
        <w:left w:val="none" w:sz="0" w:space="0" w:color="auto"/>
        <w:bottom w:val="none" w:sz="0" w:space="0" w:color="auto"/>
        <w:right w:val="none" w:sz="0" w:space="0" w:color="auto"/>
      </w:divBdr>
    </w:div>
    <w:div w:id="1650094375">
      <w:bodyDiv w:val="1"/>
      <w:marLeft w:val="0"/>
      <w:marRight w:val="0"/>
      <w:marTop w:val="0"/>
      <w:marBottom w:val="0"/>
      <w:divBdr>
        <w:top w:val="none" w:sz="0" w:space="0" w:color="auto"/>
        <w:left w:val="none" w:sz="0" w:space="0" w:color="auto"/>
        <w:bottom w:val="none" w:sz="0" w:space="0" w:color="auto"/>
        <w:right w:val="none" w:sz="0" w:space="0" w:color="auto"/>
      </w:divBdr>
    </w:div>
    <w:div w:id="1651790590">
      <w:bodyDiv w:val="1"/>
      <w:marLeft w:val="0"/>
      <w:marRight w:val="0"/>
      <w:marTop w:val="0"/>
      <w:marBottom w:val="0"/>
      <w:divBdr>
        <w:top w:val="none" w:sz="0" w:space="0" w:color="auto"/>
        <w:left w:val="none" w:sz="0" w:space="0" w:color="auto"/>
        <w:bottom w:val="none" w:sz="0" w:space="0" w:color="auto"/>
        <w:right w:val="none" w:sz="0" w:space="0" w:color="auto"/>
      </w:divBdr>
    </w:div>
    <w:div w:id="1655377326">
      <w:bodyDiv w:val="1"/>
      <w:marLeft w:val="0"/>
      <w:marRight w:val="0"/>
      <w:marTop w:val="0"/>
      <w:marBottom w:val="0"/>
      <w:divBdr>
        <w:top w:val="none" w:sz="0" w:space="0" w:color="auto"/>
        <w:left w:val="none" w:sz="0" w:space="0" w:color="auto"/>
        <w:bottom w:val="none" w:sz="0" w:space="0" w:color="auto"/>
        <w:right w:val="none" w:sz="0" w:space="0" w:color="auto"/>
      </w:divBdr>
    </w:div>
    <w:div w:id="1657882525">
      <w:bodyDiv w:val="1"/>
      <w:marLeft w:val="0"/>
      <w:marRight w:val="0"/>
      <w:marTop w:val="0"/>
      <w:marBottom w:val="0"/>
      <w:divBdr>
        <w:top w:val="none" w:sz="0" w:space="0" w:color="auto"/>
        <w:left w:val="none" w:sz="0" w:space="0" w:color="auto"/>
        <w:bottom w:val="none" w:sz="0" w:space="0" w:color="auto"/>
        <w:right w:val="none" w:sz="0" w:space="0" w:color="auto"/>
      </w:divBdr>
    </w:div>
    <w:div w:id="1662926704">
      <w:bodyDiv w:val="1"/>
      <w:marLeft w:val="0"/>
      <w:marRight w:val="0"/>
      <w:marTop w:val="0"/>
      <w:marBottom w:val="0"/>
      <w:divBdr>
        <w:top w:val="none" w:sz="0" w:space="0" w:color="auto"/>
        <w:left w:val="none" w:sz="0" w:space="0" w:color="auto"/>
        <w:bottom w:val="none" w:sz="0" w:space="0" w:color="auto"/>
        <w:right w:val="none" w:sz="0" w:space="0" w:color="auto"/>
      </w:divBdr>
    </w:div>
    <w:div w:id="1664119066">
      <w:bodyDiv w:val="1"/>
      <w:marLeft w:val="0"/>
      <w:marRight w:val="0"/>
      <w:marTop w:val="0"/>
      <w:marBottom w:val="0"/>
      <w:divBdr>
        <w:top w:val="none" w:sz="0" w:space="0" w:color="auto"/>
        <w:left w:val="none" w:sz="0" w:space="0" w:color="auto"/>
        <w:bottom w:val="none" w:sz="0" w:space="0" w:color="auto"/>
        <w:right w:val="none" w:sz="0" w:space="0" w:color="auto"/>
      </w:divBdr>
    </w:div>
    <w:div w:id="1684429899">
      <w:bodyDiv w:val="1"/>
      <w:marLeft w:val="0"/>
      <w:marRight w:val="0"/>
      <w:marTop w:val="0"/>
      <w:marBottom w:val="0"/>
      <w:divBdr>
        <w:top w:val="none" w:sz="0" w:space="0" w:color="auto"/>
        <w:left w:val="none" w:sz="0" w:space="0" w:color="auto"/>
        <w:bottom w:val="none" w:sz="0" w:space="0" w:color="auto"/>
        <w:right w:val="none" w:sz="0" w:space="0" w:color="auto"/>
      </w:divBdr>
    </w:div>
    <w:div w:id="1705015346">
      <w:bodyDiv w:val="1"/>
      <w:marLeft w:val="0"/>
      <w:marRight w:val="0"/>
      <w:marTop w:val="0"/>
      <w:marBottom w:val="0"/>
      <w:divBdr>
        <w:top w:val="none" w:sz="0" w:space="0" w:color="auto"/>
        <w:left w:val="none" w:sz="0" w:space="0" w:color="auto"/>
        <w:bottom w:val="none" w:sz="0" w:space="0" w:color="auto"/>
        <w:right w:val="none" w:sz="0" w:space="0" w:color="auto"/>
      </w:divBdr>
    </w:div>
    <w:div w:id="1718897784">
      <w:bodyDiv w:val="1"/>
      <w:marLeft w:val="0"/>
      <w:marRight w:val="0"/>
      <w:marTop w:val="0"/>
      <w:marBottom w:val="0"/>
      <w:divBdr>
        <w:top w:val="none" w:sz="0" w:space="0" w:color="auto"/>
        <w:left w:val="none" w:sz="0" w:space="0" w:color="auto"/>
        <w:bottom w:val="none" w:sz="0" w:space="0" w:color="auto"/>
        <w:right w:val="none" w:sz="0" w:space="0" w:color="auto"/>
      </w:divBdr>
    </w:div>
    <w:div w:id="1752699889">
      <w:bodyDiv w:val="1"/>
      <w:marLeft w:val="0"/>
      <w:marRight w:val="0"/>
      <w:marTop w:val="0"/>
      <w:marBottom w:val="0"/>
      <w:divBdr>
        <w:top w:val="none" w:sz="0" w:space="0" w:color="auto"/>
        <w:left w:val="none" w:sz="0" w:space="0" w:color="auto"/>
        <w:bottom w:val="none" w:sz="0" w:space="0" w:color="auto"/>
        <w:right w:val="none" w:sz="0" w:space="0" w:color="auto"/>
      </w:divBdr>
    </w:div>
    <w:div w:id="1767966899">
      <w:bodyDiv w:val="1"/>
      <w:marLeft w:val="0"/>
      <w:marRight w:val="0"/>
      <w:marTop w:val="0"/>
      <w:marBottom w:val="0"/>
      <w:divBdr>
        <w:top w:val="none" w:sz="0" w:space="0" w:color="auto"/>
        <w:left w:val="none" w:sz="0" w:space="0" w:color="auto"/>
        <w:bottom w:val="none" w:sz="0" w:space="0" w:color="auto"/>
        <w:right w:val="none" w:sz="0" w:space="0" w:color="auto"/>
      </w:divBdr>
    </w:div>
    <w:div w:id="1790319485">
      <w:bodyDiv w:val="1"/>
      <w:marLeft w:val="0"/>
      <w:marRight w:val="0"/>
      <w:marTop w:val="0"/>
      <w:marBottom w:val="0"/>
      <w:divBdr>
        <w:top w:val="none" w:sz="0" w:space="0" w:color="auto"/>
        <w:left w:val="none" w:sz="0" w:space="0" w:color="auto"/>
        <w:bottom w:val="none" w:sz="0" w:space="0" w:color="auto"/>
        <w:right w:val="none" w:sz="0" w:space="0" w:color="auto"/>
      </w:divBdr>
    </w:div>
    <w:div w:id="1811243976">
      <w:bodyDiv w:val="1"/>
      <w:marLeft w:val="0"/>
      <w:marRight w:val="0"/>
      <w:marTop w:val="0"/>
      <w:marBottom w:val="0"/>
      <w:divBdr>
        <w:top w:val="none" w:sz="0" w:space="0" w:color="auto"/>
        <w:left w:val="none" w:sz="0" w:space="0" w:color="auto"/>
        <w:bottom w:val="none" w:sz="0" w:space="0" w:color="auto"/>
        <w:right w:val="none" w:sz="0" w:space="0" w:color="auto"/>
      </w:divBdr>
    </w:div>
    <w:div w:id="1813020322">
      <w:bodyDiv w:val="1"/>
      <w:marLeft w:val="0"/>
      <w:marRight w:val="0"/>
      <w:marTop w:val="0"/>
      <w:marBottom w:val="0"/>
      <w:divBdr>
        <w:top w:val="none" w:sz="0" w:space="0" w:color="auto"/>
        <w:left w:val="none" w:sz="0" w:space="0" w:color="auto"/>
        <w:bottom w:val="none" w:sz="0" w:space="0" w:color="auto"/>
        <w:right w:val="none" w:sz="0" w:space="0" w:color="auto"/>
      </w:divBdr>
    </w:div>
    <w:div w:id="1830050493">
      <w:bodyDiv w:val="1"/>
      <w:marLeft w:val="0"/>
      <w:marRight w:val="0"/>
      <w:marTop w:val="0"/>
      <w:marBottom w:val="0"/>
      <w:divBdr>
        <w:top w:val="none" w:sz="0" w:space="0" w:color="auto"/>
        <w:left w:val="none" w:sz="0" w:space="0" w:color="auto"/>
        <w:bottom w:val="none" w:sz="0" w:space="0" w:color="auto"/>
        <w:right w:val="none" w:sz="0" w:space="0" w:color="auto"/>
      </w:divBdr>
    </w:div>
    <w:div w:id="1834179911">
      <w:bodyDiv w:val="1"/>
      <w:marLeft w:val="0"/>
      <w:marRight w:val="0"/>
      <w:marTop w:val="0"/>
      <w:marBottom w:val="0"/>
      <w:divBdr>
        <w:top w:val="none" w:sz="0" w:space="0" w:color="auto"/>
        <w:left w:val="none" w:sz="0" w:space="0" w:color="auto"/>
        <w:bottom w:val="none" w:sz="0" w:space="0" w:color="auto"/>
        <w:right w:val="none" w:sz="0" w:space="0" w:color="auto"/>
      </w:divBdr>
    </w:div>
    <w:div w:id="1853521830">
      <w:bodyDiv w:val="1"/>
      <w:marLeft w:val="0"/>
      <w:marRight w:val="0"/>
      <w:marTop w:val="0"/>
      <w:marBottom w:val="0"/>
      <w:divBdr>
        <w:top w:val="none" w:sz="0" w:space="0" w:color="auto"/>
        <w:left w:val="none" w:sz="0" w:space="0" w:color="auto"/>
        <w:bottom w:val="none" w:sz="0" w:space="0" w:color="auto"/>
        <w:right w:val="none" w:sz="0" w:space="0" w:color="auto"/>
      </w:divBdr>
    </w:div>
    <w:div w:id="1916279839">
      <w:bodyDiv w:val="1"/>
      <w:marLeft w:val="0"/>
      <w:marRight w:val="0"/>
      <w:marTop w:val="0"/>
      <w:marBottom w:val="0"/>
      <w:divBdr>
        <w:top w:val="none" w:sz="0" w:space="0" w:color="auto"/>
        <w:left w:val="none" w:sz="0" w:space="0" w:color="auto"/>
        <w:bottom w:val="none" w:sz="0" w:space="0" w:color="auto"/>
        <w:right w:val="none" w:sz="0" w:space="0" w:color="auto"/>
      </w:divBdr>
    </w:div>
    <w:div w:id="1921869342">
      <w:bodyDiv w:val="1"/>
      <w:marLeft w:val="0"/>
      <w:marRight w:val="0"/>
      <w:marTop w:val="0"/>
      <w:marBottom w:val="0"/>
      <w:divBdr>
        <w:top w:val="none" w:sz="0" w:space="0" w:color="auto"/>
        <w:left w:val="none" w:sz="0" w:space="0" w:color="auto"/>
        <w:bottom w:val="none" w:sz="0" w:space="0" w:color="auto"/>
        <w:right w:val="none" w:sz="0" w:space="0" w:color="auto"/>
      </w:divBdr>
    </w:div>
    <w:div w:id="1931503121">
      <w:bodyDiv w:val="1"/>
      <w:marLeft w:val="0"/>
      <w:marRight w:val="0"/>
      <w:marTop w:val="0"/>
      <w:marBottom w:val="0"/>
      <w:divBdr>
        <w:top w:val="none" w:sz="0" w:space="0" w:color="auto"/>
        <w:left w:val="none" w:sz="0" w:space="0" w:color="auto"/>
        <w:bottom w:val="none" w:sz="0" w:space="0" w:color="auto"/>
        <w:right w:val="none" w:sz="0" w:space="0" w:color="auto"/>
      </w:divBdr>
    </w:div>
    <w:div w:id="1945763930">
      <w:bodyDiv w:val="1"/>
      <w:marLeft w:val="0"/>
      <w:marRight w:val="0"/>
      <w:marTop w:val="0"/>
      <w:marBottom w:val="0"/>
      <w:divBdr>
        <w:top w:val="none" w:sz="0" w:space="0" w:color="auto"/>
        <w:left w:val="none" w:sz="0" w:space="0" w:color="auto"/>
        <w:bottom w:val="none" w:sz="0" w:space="0" w:color="auto"/>
        <w:right w:val="none" w:sz="0" w:space="0" w:color="auto"/>
      </w:divBdr>
    </w:div>
    <w:div w:id="2010911667">
      <w:bodyDiv w:val="1"/>
      <w:marLeft w:val="0"/>
      <w:marRight w:val="0"/>
      <w:marTop w:val="0"/>
      <w:marBottom w:val="0"/>
      <w:divBdr>
        <w:top w:val="none" w:sz="0" w:space="0" w:color="auto"/>
        <w:left w:val="none" w:sz="0" w:space="0" w:color="auto"/>
        <w:bottom w:val="none" w:sz="0" w:space="0" w:color="auto"/>
        <w:right w:val="none" w:sz="0" w:space="0" w:color="auto"/>
      </w:divBdr>
    </w:div>
    <w:div w:id="2072264431">
      <w:bodyDiv w:val="1"/>
      <w:marLeft w:val="0"/>
      <w:marRight w:val="0"/>
      <w:marTop w:val="0"/>
      <w:marBottom w:val="0"/>
      <w:divBdr>
        <w:top w:val="none" w:sz="0" w:space="0" w:color="auto"/>
        <w:left w:val="none" w:sz="0" w:space="0" w:color="auto"/>
        <w:bottom w:val="none" w:sz="0" w:space="0" w:color="auto"/>
        <w:right w:val="none" w:sz="0" w:space="0" w:color="auto"/>
      </w:divBdr>
    </w:div>
    <w:div w:id="2075541258">
      <w:bodyDiv w:val="1"/>
      <w:marLeft w:val="0"/>
      <w:marRight w:val="0"/>
      <w:marTop w:val="0"/>
      <w:marBottom w:val="0"/>
      <w:divBdr>
        <w:top w:val="none" w:sz="0" w:space="0" w:color="auto"/>
        <w:left w:val="none" w:sz="0" w:space="0" w:color="auto"/>
        <w:bottom w:val="none" w:sz="0" w:space="0" w:color="auto"/>
        <w:right w:val="none" w:sz="0" w:space="0" w:color="auto"/>
      </w:divBdr>
    </w:div>
    <w:div w:id="20859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07E183991BD04995B32C63E34D122D41820621698CBC36CE3AB7E28769E06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4FF94-15E5-4DD3-AE22-8DF1B7C7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2355</TotalTime>
  <Pages>114</Pages>
  <Words>50811</Words>
  <Characters>289623</Characters>
  <Application>Microsoft Office Word</Application>
  <DocSecurity>0</DocSecurity>
  <Lines>2413</Lines>
  <Paragraphs>679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Алексеевна</dc:creator>
  <cp:lastModifiedBy>Павленко Оксана Сергеевна</cp:lastModifiedBy>
  <cp:revision>157</cp:revision>
  <cp:lastPrinted>2026-03-17T12:41:00Z</cp:lastPrinted>
  <dcterms:created xsi:type="dcterms:W3CDTF">2025-03-11T12:57:00Z</dcterms:created>
  <dcterms:modified xsi:type="dcterms:W3CDTF">2026-04-10T12:12:00Z</dcterms:modified>
</cp:coreProperties>
</file>