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09015B">
        <w:rPr>
          <w:b/>
          <w:sz w:val="28"/>
        </w:rPr>
        <w:t xml:space="preserve">области со сроком исполнения в </w:t>
      </w:r>
      <w:r w:rsidR="00D8220F">
        <w:rPr>
          <w:b/>
          <w:sz w:val="28"/>
        </w:rPr>
        <w:t>январе 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77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8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60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8" w:type="dxa"/>
          </w:tcPr>
          <w:p w:rsidR="0076129C" w:rsidRDefault="00CA3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8" w:type="dxa"/>
          </w:tcPr>
          <w:p w:rsidR="0076129C" w:rsidRPr="00CA31AC" w:rsidRDefault="00CA3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8" w:type="dxa"/>
          </w:tcPr>
          <w:p w:rsidR="0076129C" w:rsidRDefault="00CA3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юридических лиц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CA31AC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8" w:type="dxa"/>
          </w:tcPr>
          <w:p w:rsidR="0076129C" w:rsidRPr="00496DD2" w:rsidRDefault="00496D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8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8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</w:tcPr>
          <w:p w:rsidR="0076129C" w:rsidRPr="00D8220F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8" w:type="dxa"/>
          </w:tcPr>
          <w:p w:rsidR="0076129C" w:rsidRPr="00A71744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8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8" w:type="dxa"/>
          </w:tcPr>
          <w:p w:rsidR="0076129C" w:rsidRPr="00A71744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09015B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8" w:type="dxa"/>
          </w:tcPr>
          <w:p w:rsidR="0076129C" w:rsidRPr="00A71744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8" w:type="dxa"/>
          </w:tcPr>
          <w:p w:rsidR="0076129C" w:rsidRPr="00496DD2" w:rsidRDefault="00496D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8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оперативного контроля </w:t>
            </w:r>
          </w:p>
        </w:tc>
        <w:tc>
          <w:tcPr>
            <w:tcW w:w="1418" w:type="dxa"/>
          </w:tcPr>
          <w:p w:rsidR="0076129C" w:rsidRPr="00D8220F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</w:tcPr>
          <w:p w:rsidR="0076129C" w:rsidRPr="0009015B" w:rsidRDefault="00D8220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496DD2"/>
    <w:rsid w:val="0076129C"/>
    <w:rsid w:val="0080348E"/>
    <w:rsid w:val="00A71744"/>
    <w:rsid w:val="00CA31AC"/>
    <w:rsid w:val="00D8220F"/>
    <w:rsid w:val="00E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8</cp:revision>
  <cp:lastPrinted>2021-01-12T11:21:00Z</cp:lastPrinted>
  <dcterms:created xsi:type="dcterms:W3CDTF">2020-04-07T09:50:00Z</dcterms:created>
  <dcterms:modified xsi:type="dcterms:W3CDTF">2021-02-01T09:23:00Z</dcterms:modified>
</cp:coreProperties>
</file>