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A63E66" w:rsidRPr="00E24FD6" w:rsidTr="009D6202">
        <w:trPr>
          <w:trHeight w:hRule="exact" w:val="1262"/>
        </w:trPr>
        <w:tc>
          <w:tcPr>
            <w:tcW w:w="10026" w:type="dxa"/>
          </w:tcPr>
          <w:p w:rsidR="00A63E66" w:rsidRPr="00E24FD6" w:rsidRDefault="00A63E66" w:rsidP="009D6202">
            <w:pPr>
              <w:pStyle w:val="a3"/>
              <w:spacing w:before="60" w:after="0"/>
              <w:rPr>
                <w:b w:val="0"/>
                <w:szCs w:val="24"/>
              </w:rPr>
            </w:pPr>
            <w:r w:rsidRPr="00E24FD6">
              <w:rPr>
                <w:b w:val="0"/>
                <w:szCs w:val="24"/>
              </w:rPr>
              <w:t>МИНФИН РОССИИ</w:t>
            </w:r>
          </w:p>
          <w:p w:rsidR="00A63E66" w:rsidRPr="00E24FD6" w:rsidRDefault="00A63E66" w:rsidP="009D6202">
            <w:pPr>
              <w:spacing w:before="80" w:after="60" w:line="120" w:lineRule="exact"/>
              <w:jc w:val="center"/>
              <w:rPr>
                <w:bCs/>
              </w:rPr>
            </w:pPr>
            <w:r w:rsidRPr="00E24FD6">
              <w:rPr>
                <w:bCs/>
              </w:rPr>
              <w:t>ФЕДЕРАЛЬНАЯ НАЛОГОВАЯ СЛУЖБА</w:t>
            </w:r>
          </w:p>
          <w:p w:rsidR="00A63E66" w:rsidRPr="00E24FD6" w:rsidRDefault="00A63E66" w:rsidP="009D6202">
            <w:pPr>
              <w:spacing w:before="80" w:after="60" w:line="120" w:lineRule="exact"/>
              <w:jc w:val="center"/>
              <w:rPr>
                <w:bCs/>
              </w:rPr>
            </w:pPr>
          </w:p>
          <w:p w:rsidR="00A63E66" w:rsidRPr="00E24FD6" w:rsidRDefault="00A63E66" w:rsidP="009D6202">
            <w:pPr>
              <w:spacing w:before="60" w:after="60"/>
              <w:jc w:val="center"/>
              <w:rPr>
                <w:b/>
                <w:bCs/>
              </w:rPr>
            </w:pPr>
            <w:r w:rsidRPr="00E24FD6">
              <w:rPr>
                <w:b/>
                <w:bCs/>
              </w:rPr>
              <w:t>УПРАВЛЕНИЕ  ФЕДЕРАЛЬНОЙ  НАЛОГОВОЙ  СЛУЖБЫ  ПО  РОСТОВСКОЙ  ОБЛАСТИ </w:t>
            </w:r>
          </w:p>
          <w:p w:rsidR="00A63E66" w:rsidRPr="00E24FD6" w:rsidRDefault="00A63E66" w:rsidP="009D6202">
            <w:pPr>
              <w:pStyle w:val="a3"/>
              <w:spacing w:before="60" w:after="0"/>
              <w:rPr>
                <w:spacing w:val="30"/>
                <w:szCs w:val="24"/>
              </w:rPr>
            </w:pPr>
          </w:p>
          <w:p w:rsidR="00A63E66" w:rsidRPr="00E24FD6" w:rsidRDefault="00A63E66" w:rsidP="009D6202"/>
        </w:tc>
      </w:tr>
    </w:tbl>
    <w:p w:rsidR="00A63E66" w:rsidRPr="00E24FD6" w:rsidRDefault="00A63E66" w:rsidP="00A63E66">
      <w:pPr>
        <w:jc w:val="center"/>
        <w:outlineLvl w:val="0"/>
        <w:rPr>
          <w:b/>
        </w:rPr>
      </w:pPr>
    </w:p>
    <w:p w:rsidR="00A63E66" w:rsidRPr="00E24FD6" w:rsidRDefault="00A63E66" w:rsidP="00A63E66">
      <w:pPr>
        <w:jc w:val="center"/>
        <w:outlineLvl w:val="0"/>
        <w:rPr>
          <w:b/>
        </w:rPr>
      </w:pPr>
      <w:r w:rsidRPr="00E24FD6">
        <w:rPr>
          <w:b/>
        </w:rPr>
        <w:t xml:space="preserve">  ПРОТОКОЛ </w:t>
      </w:r>
    </w:p>
    <w:p w:rsidR="00A63E66" w:rsidRPr="00E24FD6" w:rsidRDefault="00A63E66" w:rsidP="00A63E66">
      <w:pPr>
        <w:jc w:val="center"/>
        <w:outlineLvl w:val="0"/>
        <w:rPr>
          <w:b/>
        </w:rPr>
      </w:pPr>
      <w:r w:rsidRPr="00E24FD6">
        <w:rPr>
          <w:b/>
        </w:rPr>
        <w:t xml:space="preserve">ЗАСЕДАНИЯ ОБЩЕСТВЕННОГО СОВЕТА </w:t>
      </w:r>
      <w:proofErr w:type="gramStart"/>
      <w:r w:rsidRPr="00E24FD6">
        <w:rPr>
          <w:b/>
        </w:rPr>
        <w:t>ПРИ</w:t>
      </w:r>
      <w:proofErr w:type="gramEnd"/>
      <w:r w:rsidRPr="00E24FD6">
        <w:rPr>
          <w:b/>
        </w:rPr>
        <w:t xml:space="preserve"> </w:t>
      </w:r>
    </w:p>
    <w:p w:rsidR="00A63E66" w:rsidRPr="00E24FD6" w:rsidRDefault="00A63E66" w:rsidP="00A63E66">
      <w:pPr>
        <w:jc w:val="center"/>
        <w:rPr>
          <w:b/>
        </w:rPr>
      </w:pPr>
      <w:r w:rsidRPr="00E24FD6">
        <w:rPr>
          <w:b/>
        </w:rPr>
        <w:t xml:space="preserve">УФНС РОССИИ ПО РОСТОВСКОЙ ОБЛАСТИ </w:t>
      </w:r>
    </w:p>
    <w:p w:rsidR="00A63E66" w:rsidRPr="00E24FD6" w:rsidRDefault="00A63E66" w:rsidP="00A63E66">
      <w:pPr>
        <w:jc w:val="center"/>
        <w:rPr>
          <w:b/>
        </w:rPr>
      </w:pPr>
    </w:p>
    <w:p w:rsidR="00A63E66" w:rsidRPr="00E24FD6" w:rsidRDefault="00A63E66" w:rsidP="00A63E66">
      <w:pPr>
        <w:jc w:val="center"/>
      </w:pPr>
    </w:p>
    <w:p w:rsidR="00A63E66" w:rsidRPr="00E24FD6" w:rsidRDefault="00A63E66" w:rsidP="00A63E66">
      <w:pPr>
        <w:jc w:val="center"/>
        <w:outlineLvl w:val="0"/>
      </w:pPr>
      <w:r w:rsidRPr="00E24FD6">
        <w:t>г. Ростов-на-Дону</w:t>
      </w:r>
    </w:p>
    <w:p w:rsidR="00A63E66" w:rsidRPr="00E24FD6" w:rsidRDefault="00A63E66" w:rsidP="00A63E66"/>
    <w:p w:rsidR="001E6AFC" w:rsidRPr="00E24FD6" w:rsidRDefault="001E6AFC" w:rsidP="00A63E66"/>
    <w:p w:rsidR="00A63E66" w:rsidRPr="00E24FD6" w:rsidRDefault="00A63E66" w:rsidP="00A63E66">
      <w:r w:rsidRPr="00E24FD6">
        <w:t>«</w:t>
      </w:r>
      <w:r w:rsidR="00C0185A" w:rsidRPr="00E24FD6">
        <w:t>7</w:t>
      </w:r>
      <w:r w:rsidRPr="00E24FD6">
        <w:t xml:space="preserve">» </w:t>
      </w:r>
      <w:r w:rsidR="00C0185A" w:rsidRPr="00E24FD6">
        <w:t>декабря</w:t>
      </w:r>
      <w:r w:rsidRPr="00E24FD6">
        <w:t xml:space="preserve"> 201</w:t>
      </w:r>
      <w:r w:rsidR="00375E25" w:rsidRPr="00E24FD6">
        <w:t>7</w:t>
      </w:r>
      <w:r w:rsidRPr="00E24FD6">
        <w:t xml:space="preserve"> г.</w:t>
      </w:r>
      <w:r w:rsidRPr="00E24FD6">
        <w:tab/>
      </w:r>
      <w:r w:rsidRPr="00E24FD6">
        <w:tab/>
      </w:r>
      <w:r w:rsidRPr="00E24FD6">
        <w:tab/>
      </w:r>
      <w:r w:rsidRPr="00E24FD6">
        <w:tab/>
      </w:r>
      <w:r w:rsidRPr="00E24FD6">
        <w:tab/>
      </w:r>
      <w:r w:rsidRPr="00E24FD6">
        <w:tab/>
      </w:r>
      <w:r w:rsidR="00DE794D" w:rsidRPr="00E24FD6">
        <w:tab/>
      </w:r>
      <w:r w:rsidRPr="00E24FD6">
        <w:tab/>
      </w:r>
      <w:r w:rsidRPr="00E24FD6">
        <w:tab/>
      </w:r>
      <w:r w:rsidRPr="00E24FD6">
        <w:tab/>
        <w:t>№ </w:t>
      </w:r>
      <w:r w:rsidR="00C0185A" w:rsidRPr="00E24FD6">
        <w:t>9</w:t>
      </w:r>
    </w:p>
    <w:p w:rsidR="00A63E66" w:rsidRPr="00E24FD6" w:rsidRDefault="00A63E66" w:rsidP="00A63E66"/>
    <w:p w:rsidR="001E6AFC" w:rsidRPr="00E24FD6" w:rsidRDefault="001E6AFC" w:rsidP="00A63E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A63E66" w:rsidRPr="00E24FD6" w:rsidTr="00DC3E6F">
        <w:tc>
          <w:tcPr>
            <w:tcW w:w="3227" w:type="dxa"/>
          </w:tcPr>
          <w:p w:rsidR="00A63E66" w:rsidRPr="00E24FD6" w:rsidRDefault="00A63E66" w:rsidP="00A63E66">
            <w:pPr>
              <w:rPr>
                <w:b/>
              </w:rPr>
            </w:pPr>
            <w:r w:rsidRPr="00E24FD6">
              <w:rPr>
                <w:b/>
              </w:rPr>
              <w:t>Место проведения:</w:t>
            </w:r>
          </w:p>
          <w:p w:rsidR="00A63E66" w:rsidRPr="00E24FD6" w:rsidRDefault="00A63E66"/>
        </w:tc>
        <w:tc>
          <w:tcPr>
            <w:tcW w:w="6344" w:type="dxa"/>
          </w:tcPr>
          <w:p w:rsidR="00A63E66" w:rsidRPr="00E24FD6" w:rsidRDefault="00DE794D" w:rsidP="00A63E66">
            <w:pPr>
              <w:jc w:val="both"/>
            </w:pPr>
            <w:r w:rsidRPr="00E24FD6">
              <w:t>Малый к</w:t>
            </w:r>
            <w:r w:rsidR="00A63E66" w:rsidRPr="00E24FD6">
              <w:t>онференц-зал УФНС России по Ростовской области</w:t>
            </w:r>
          </w:p>
          <w:p w:rsidR="00A63E66" w:rsidRPr="00E24FD6" w:rsidRDefault="00A63E66"/>
        </w:tc>
      </w:tr>
      <w:tr w:rsidR="00A63E66" w:rsidRPr="00E24FD6" w:rsidTr="00DC3E6F">
        <w:tc>
          <w:tcPr>
            <w:tcW w:w="3227" w:type="dxa"/>
          </w:tcPr>
          <w:p w:rsidR="00A63E66" w:rsidRPr="00E24FD6" w:rsidRDefault="00A63E66" w:rsidP="00A63E66">
            <w:pPr>
              <w:rPr>
                <w:b/>
              </w:rPr>
            </w:pPr>
            <w:r w:rsidRPr="00E24FD6">
              <w:rPr>
                <w:b/>
              </w:rPr>
              <w:t>Дата проведения:</w:t>
            </w:r>
          </w:p>
          <w:p w:rsidR="00A63E66" w:rsidRPr="00E24FD6" w:rsidRDefault="00A63E66"/>
        </w:tc>
        <w:tc>
          <w:tcPr>
            <w:tcW w:w="6344" w:type="dxa"/>
          </w:tcPr>
          <w:p w:rsidR="00A63E66" w:rsidRPr="00E24FD6" w:rsidRDefault="00C0185A" w:rsidP="00A63E66">
            <w:pPr>
              <w:jc w:val="both"/>
            </w:pPr>
            <w:r w:rsidRPr="00E24FD6">
              <w:t>7</w:t>
            </w:r>
            <w:r w:rsidR="00A63E66" w:rsidRPr="00E24FD6">
              <w:t xml:space="preserve"> </w:t>
            </w:r>
            <w:r w:rsidRPr="00E24FD6">
              <w:t>декабря</w:t>
            </w:r>
            <w:r w:rsidR="00A63E66" w:rsidRPr="00E24FD6">
              <w:t xml:space="preserve"> 201</w:t>
            </w:r>
            <w:r w:rsidR="00DE794D" w:rsidRPr="00E24FD6">
              <w:t>7</w:t>
            </w:r>
          </w:p>
          <w:p w:rsidR="00A63E66" w:rsidRPr="00E24FD6" w:rsidRDefault="00A63E66"/>
        </w:tc>
      </w:tr>
      <w:tr w:rsidR="00A63E66" w:rsidRPr="00E24FD6" w:rsidTr="00DC3E6F">
        <w:tc>
          <w:tcPr>
            <w:tcW w:w="3227" w:type="dxa"/>
          </w:tcPr>
          <w:p w:rsidR="00A63E66" w:rsidRPr="00E24FD6" w:rsidRDefault="00A63E66" w:rsidP="00A63E66">
            <w:pPr>
              <w:rPr>
                <w:b/>
              </w:rPr>
            </w:pPr>
            <w:r w:rsidRPr="00E24FD6">
              <w:rPr>
                <w:b/>
              </w:rPr>
              <w:t>Председательствовал</w:t>
            </w:r>
            <w:r w:rsidR="00375E25" w:rsidRPr="00E24FD6">
              <w:rPr>
                <w:b/>
              </w:rPr>
              <w:t>:</w:t>
            </w:r>
          </w:p>
          <w:p w:rsidR="00A63E66" w:rsidRPr="00E24FD6" w:rsidRDefault="00A63E66"/>
        </w:tc>
        <w:tc>
          <w:tcPr>
            <w:tcW w:w="6344" w:type="dxa"/>
          </w:tcPr>
          <w:p w:rsidR="007D538E" w:rsidRPr="00E24FD6" w:rsidRDefault="00C7595C" w:rsidP="007D538E">
            <w:pPr>
              <w:tabs>
                <w:tab w:val="left" w:pos="709"/>
              </w:tabs>
              <w:spacing w:line="276" w:lineRule="auto"/>
              <w:jc w:val="both"/>
            </w:pPr>
            <w:proofErr w:type="spellStart"/>
            <w:r w:rsidRPr="00E24FD6">
              <w:rPr>
                <w:b/>
              </w:rPr>
              <w:t>Акперов</w:t>
            </w:r>
            <w:proofErr w:type="spellEnd"/>
            <w:r w:rsidRPr="00E24FD6">
              <w:rPr>
                <w:b/>
              </w:rPr>
              <w:t xml:space="preserve"> </w:t>
            </w:r>
            <w:proofErr w:type="spellStart"/>
            <w:r w:rsidRPr="00E24FD6">
              <w:rPr>
                <w:b/>
              </w:rPr>
              <w:t>Имран</w:t>
            </w:r>
            <w:proofErr w:type="spellEnd"/>
            <w:r w:rsidRPr="00E24FD6">
              <w:rPr>
                <w:b/>
              </w:rPr>
              <w:t xml:space="preserve"> </w:t>
            </w:r>
            <w:proofErr w:type="spellStart"/>
            <w:r w:rsidRPr="00E24FD6">
              <w:rPr>
                <w:b/>
              </w:rPr>
              <w:t>Гурруевич</w:t>
            </w:r>
            <w:proofErr w:type="spellEnd"/>
            <w:r w:rsidRPr="00E24FD6">
              <w:t xml:space="preserve"> – ректор НОУ ВПО </w:t>
            </w:r>
            <w:proofErr w:type="spellStart"/>
            <w:r w:rsidRPr="00E24FD6">
              <w:t>ИУБиП</w:t>
            </w:r>
            <w:proofErr w:type="spellEnd"/>
            <w:r w:rsidRPr="00E24FD6">
              <w:t>, доктор экономических наук, профессор.</w:t>
            </w:r>
          </w:p>
          <w:p w:rsidR="00A63E66" w:rsidRPr="00E24FD6" w:rsidRDefault="00A63E66"/>
        </w:tc>
      </w:tr>
      <w:tr w:rsidR="00A63E66" w:rsidRPr="00E24FD6" w:rsidTr="00DC3E6F">
        <w:tc>
          <w:tcPr>
            <w:tcW w:w="3227" w:type="dxa"/>
          </w:tcPr>
          <w:p w:rsidR="00A63E66" w:rsidRPr="00E24FD6" w:rsidRDefault="00A63E66" w:rsidP="00A63E66">
            <w:pPr>
              <w:rPr>
                <w:b/>
              </w:rPr>
            </w:pPr>
            <w:r w:rsidRPr="00E24FD6">
              <w:rPr>
                <w:b/>
              </w:rPr>
              <w:t>Присутствовали:</w:t>
            </w:r>
          </w:p>
          <w:p w:rsidR="00A63E66" w:rsidRPr="00E24FD6" w:rsidRDefault="00A63E66" w:rsidP="00A63E66">
            <w:pPr>
              <w:rPr>
                <w:b/>
              </w:rPr>
            </w:pPr>
            <w:r w:rsidRPr="00E24FD6">
              <w:rPr>
                <w:b/>
              </w:rPr>
              <w:t xml:space="preserve">Члены Общественного совета при УФНС России по Ростовской области </w:t>
            </w:r>
          </w:p>
          <w:p w:rsidR="00A63E66" w:rsidRPr="00E24FD6" w:rsidRDefault="00A63E66"/>
        </w:tc>
        <w:tc>
          <w:tcPr>
            <w:tcW w:w="6344" w:type="dxa"/>
          </w:tcPr>
          <w:p w:rsidR="00C7595C" w:rsidRPr="00E24FD6" w:rsidRDefault="00C7595C" w:rsidP="00C7595C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E24FD6">
              <w:rPr>
                <w:b/>
              </w:rPr>
              <w:t>Дегтярев Евгений Николаевич,</w:t>
            </w:r>
            <w:r w:rsidRPr="00E24FD6">
              <w:t xml:space="preserve"> член Президиума Общероссийской общественной организации малого и среднего предпринимательства «Опора России».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E24FD6">
              <w:rPr>
                <w:b/>
              </w:rPr>
              <w:t>Дереза Олег Владимирович, з</w:t>
            </w:r>
            <w:r w:rsidRPr="00E24FD6">
              <w:t>аместитель председателя Совета, Уполномоченный по защите прав предпринимателей в Ростовской области, генеральный директор ОАО «</w:t>
            </w:r>
            <w:proofErr w:type="spellStart"/>
            <w:r w:rsidRPr="00E24FD6">
              <w:t>Севкавэлектроремонт</w:t>
            </w:r>
            <w:proofErr w:type="spellEnd"/>
            <w:r w:rsidRPr="00E24FD6">
              <w:t>».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ind w:left="0" w:firstLine="0"/>
              <w:jc w:val="both"/>
            </w:pPr>
            <w:proofErr w:type="spellStart"/>
            <w:r w:rsidRPr="00E24FD6">
              <w:rPr>
                <w:b/>
              </w:rPr>
              <w:t>Дулимов</w:t>
            </w:r>
            <w:proofErr w:type="spellEnd"/>
            <w:r w:rsidRPr="00E24FD6">
              <w:rPr>
                <w:b/>
              </w:rPr>
              <w:t xml:space="preserve"> Алексей Григорьевич,</w:t>
            </w:r>
            <w:r w:rsidRPr="00E24FD6">
              <w:t xml:space="preserve"> президент Адвокатской палаты Ростовской области.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E24FD6">
              <w:rPr>
                <w:b/>
              </w:rPr>
              <w:t>Екимов Дмитрий Петрович</w:t>
            </w:r>
            <w:r w:rsidRPr="00E24FD6">
              <w:t xml:space="preserve">, главный бухгалтер ООО «Торговый Дом «ВЭЛАН, ревизор Совета предпринимателей Ростовской области. 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E24FD6">
              <w:rPr>
                <w:b/>
              </w:rPr>
              <w:t>Кузнецов Николай Геннадьевич</w:t>
            </w:r>
            <w:r w:rsidRPr="00E24FD6">
              <w:t xml:space="preserve">, первый проректор РГЭУ «РИНХ», доктор экономических наук, профессор, заслуженный деятель науки РФ, председатель Общественного совета при Правительстве Ростовской области. 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r w:rsidRPr="00E24FD6">
              <w:rPr>
                <w:b/>
              </w:rPr>
              <w:t>Лазуренко Виктор Николаевич</w:t>
            </w:r>
            <w:r w:rsidRPr="00E24FD6">
              <w:t>, Президент группы компаний «Эко-Спас», член совета Ростовской областной общественной организации «Ассоциация сотрудников органов государственной безопасности», член международной общественной организации «Гильдии Финансистов».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r w:rsidRPr="00E24FD6">
              <w:rPr>
                <w:b/>
              </w:rPr>
              <w:t>Ларионов Александр Владимирович</w:t>
            </w:r>
            <w:r w:rsidRPr="00E24FD6">
              <w:t>, директор Областного дома народного творчества ГАУК РО «Областной дом народного творчества».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proofErr w:type="spellStart"/>
            <w:r w:rsidRPr="00E24FD6">
              <w:rPr>
                <w:b/>
              </w:rPr>
              <w:t>Максак</w:t>
            </w:r>
            <w:proofErr w:type="spellEnd"/>
            <w:r w:rsidRPr="00E24FD6">
              <w:rPr>
                <w:b/>
              </w:rPr>
              <w:t xml:space="preserve"> Анатолий Петрович</w:t>
            </w:r>
            <w:r w:rsidRPr="00E24FD6">
              <w:t xml:space="preserve">, Генеральный </w:t>
            </w:r>
            <w:r w:rsidRPr="00E24FD6">
              <w:lastRenderedPageBreak/>
              <w:t>директор ГУП РО «Дон-Медиа».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proofErr w:type="spellStart"/>
            <w:r w:rsidRPr="00E24FD6">
              <w:rPr>
                <w:b/>
              </w:rPr>
              <w:t>Месхи</w:t>
            </w:r>
            <w:proofErr w:type="spellEnd"/>
            <w:r w:rsidRPr="00E24FD6">
              <w:rPr>
                <w:b/>
              </w:rPr>
              <w:t xml:space="preserve"> </w:t>
            </w:r>
            <w:proofErr w:type="spellStart"/>
            <w:r w:rsidRPr="00E24FD6">
              <w:rPr>
                <w:b/>
              </w:rPr>
              <w:t>Бесарион</w:t>
            </w:r>
            <w:proofErr w:type="spellEnd"/>
            <w:r w:rsidRPr="00E24FD6">
              <w:rPr>
                <w:b/>
              </w:rPr>
              <w:t xml:space="preserve"> </w:t>
            </w:r>
            <w:proofErr w:type="spellStart"/>
            <w:r w:rsidRPr="00E24FD6">
              <w:rPr>
                <w:b/>
              </w:rPr>
              <w:t>Чохоевич</w:t>
            </w:r>
            <w:proofErr w:type="spellEnd"/>
            <w:r w:rsidRPr="00E24FD6">
              <w:t xml:space="preserve">, ректор ДГТУ, д.т.н., профессор ФГБОУ </w:t>
            </w:r>
            <w:proofErr w:type="gramStart"/>
            <w:r w:rsidRPr="00E24FD6">
              <w:t>ВО</w:t>
            </w:r>
            <w:proofErr w:type="gramEnd"/>
            <w:r w:rsidRPr="00E24FD6">
              <w:t xml:space="preserve"> «Донской государственный технический университет» (ДГТУ). 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proofErr w:type="spellStart"/>
            <w:r w:rsidRPr="00E24FD6">
              <w:rPr>
                <w:b/>
              </w:rPr>
              <w:t>Плескачев</w:t>
            </w:r>
            <w:proofErr w:type="spellEnd"/>
            <w:r w:rsidRPr="00E24FD6">
              <w:rPr>
                <w:b/>
              </w:rPr>
              <w:t xml:space="preserve"> Сергей Александрович</w:t>
            </w:r>
            <w:r w:rsidRPr="00E24FD6">
              <w:t>, к.м.н., главный врач Ростовской клинической больницы ФГБУЗ ЮОМЦ ФМБА России ФГБУЗ ЮОМЦ ФМБА России.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ind w:left="0" w:firstLine="0"/>
              <w:jc w:val="both"/>
            </w:pPr>
            <w:proofErr w:type="spellStart"/>
            <w:r w:rsidRPr="00E24FD6">
              <w:rPr>
                <w:b/>
              </w:rPr>
              <w:t>Строителев</w:t>
            </w:r>
            <w:proofErr w:type="spellEnd"/>
            <w:r w:rsidRPr="00E24FD6">
              <w:rPr>
                <w:b/>
              </w:rPr>
              <w:t xml:space="preserve"> Сергей Юрьевич</w:t>
            </w:r>
            <w:r w:rsidRPr="00E24FD6">
              <w:t xml:space="preserve">, главный редактор делового еженедельника «Город </w:t>
            </w:r>
            <w:r w:rsidRPr="00E24FD6">
              <w:rPr>
                <w:lang w:val="en-US"/>
              </w:rPr>
              <w:t>N</w:t>
            </w:r>
            <w:r w:rsidRPr="00E24FD6">
              <w:t>».</w:t>
            </w:r>
          </w:p>
          <w:p w:rsidR="00C7595C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proofErr w:type="spellStart"/>
            <w:r w:rsidRPr="00E24FD6">
              <w:rPr>
                <w:b/>
              </w:rPr>
              <w:t>Ференчук</w:t>
            </w:r>
            <w:proofErr w:type="spellEnd"/>
            <w:r w:rsidRPr="00E24FD6">
              <w:rPr>
                <w:b/>
              </w:rPr>
              <w:t xml:space="preserve"> Геннадий Петрович</w:t>
            </w:r>
            <w:r w:rsidRPr="00E24FD6">
              <w:t>, Председатель Ростовского регионального  отделения Общероссийской общественной организации «Деловая Россия», председатель Совета директоров группы компаний «</w:t>
            </w:r>
            <w:proofErr w:type="spellStart"/>
            <w:r w:rsidRPr="00E24FD6">
              <w:t>Ференчук</w:t>
            </w:r>
            <w:proofErr w:type="spellEnd"/>
            <w:r w:rsidRPr="00E24FD6">
              <w:t xml:space="preserve">  и партнеры».</w:t>
            </w:r>
          </w:p>
          <w:p w:rsidR="00A63E66" w:rsidRPr="00E24FD6" w:rsidRDefault="00C7595C" w:rsidP="00C7595C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  <w:r w:rsidRPr="00E24FD6">
              <w:rPr>
                <w:b/>
              </w:rPr>
              <w:t>Шварц Павел Григорьевич</w:t>
            </w:r>
            <w:r w:rsidRPr="00E24FD6">
              <w:t>, руководитель налогового портала «</w:t>
            </w:r>
            <w:proofErr w:type="spellStart"/>
            <w:r w:rsidRPr="00E24FD6">
              <w:t>Подати</w:t>
            </w:r>
            <w:proofErr w:type="gramStart"/>
            <w:r w:rsidRPr="00E24FD6">
              <w:t>.н</w:t>
            </w:r>
            <w:proofErr w:type="gramEnd"/>
            <w:r w:rsidRPr="00E24FD6">
              <w:t>ет</w:t>
            </w:r>
            <w:proofErr w:type="spellEnd"/>
            <w:r w:rsidRPr="00E24FD6">
              <w:t xml:space="preserve">», кандидат экономических наук, доцент кафедры «Налоги и налогообложение» РГЭУ «РИНХ». </w:t>
            </w:r>
          </w:p>
          <w:p w:rsidR="001F75CE" w:rsidRPr="00E24FD6" w:rsidRDefault="001F75CE" w:rsidP="001F75CE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89761A" w:rsidRPr="0089761A" w:rsidTr="00DC3E6F">
        <w:tc>
          <w:tcPr>
            <w:tcW w:w="3227" w:type="dxa"/>
          </w:tcPr>
          <w:p w:rsidR="00A63E66" w:rsidRPr="0089761A" w:rsidRDefault="00A63E66" w:rsidP="00A63E66">
            <w:pPr>
              <w:rPr>
                <w:b/>
              </w:rPr>
            </w:pPr>
            <w:r w:rsidRPr="0089761A">
              <w:rPr>
                <w:b/>
              </w:rPr>
              <w:lastRenderedPageBreak/>
              <w:t>Участники заседания Общественного совета</w:t>
            </w:r>
          </w:p>
          <w:p w:rsidR="00A63E66" w:rsidRPr="0089761A" w:rsidRDefault="00AF06FA">
            <w:pPr>
              <w:rPr>
                <w:b/>
              </w:rPr>
            </w:pPr>
            <w:r w:rsidRPr="0089761A">
              <w:rPr>
                <w:b/>
              </w:rPr>
              <w:t>(или приглашенные)</w:t>
            </w:r>
          </w:p>
        </w:tc>
        <w:tc>
          <w:tcPr>
            <w:tcW w:w="6344" w:type="dxa"/>
          </w:tcPr>
          <w:p w:rsidR="00DE52E9" w:rsidRPr="0089761A" w:rsidRDefault="00DE52E9" w:rsidP="001F358E">
            <w:pPr>
              <w:tabs>
                <w:tab w:val="left" w:pos="317"/>
              </w:tabs>
              <w:jc w:val="both"/>
            </w:pPr>
            <w:r w:rsidRPr="0089761A">
              <w:t>1.</w:t>
            </w:r>
            <w:r w:rsidRPr="0089761A">
              <w:tab/>
            </w:r>
            <w:proofErr w:type="spellStart"/>
            <w:r w:rsidRPr="0089761A">
              <w:rPr>
                <w:b/>
              </w:rPr>
              <w:t>Фотинов</w:t>
            </w:r>
            <w:proofErr w:type="spellEnd"/>
            <w:r w:rsidRPr="0089761A">
              <w:rPr>
                <w:b/>
              </w:rPr>
              <w:t xml:space="preserve"> Дмитрий Вадимович</w:t>
            </w:r>
            <w:r w:rsidRPr="0089761A">
              <w:t xml:space="preserve"> - руководитель УФНС России по Ростовской област</w:t>
            </w:r>
            <w:r w:rsidR="001F358E" w:rsidRPr="0089761A">
              <w:t>и</w:t>
            </w:r>
            <w:r w:rsidRPr="0089761A">
              <w:t>.</w:t>
            </w:r>
          </w:p>
          <w:p w:rsidR="00DE52E9" w:rsidRPr="0089761A" w:rsidRDefault="00DE52E9" w:rsidP="001F358E">
            <w:pPr>
              <w:tabs>
                <w:tab w:val="left" w:pos="317"/>
              </w:tabs>
              <w:jc w:val="both"/>
            </w:pPr>
            <w:r w:rsidRPr="0089761A">
              <w:t>2.</w:t>
            </w:r>
            <w:r w:rsidRPr="0089761A">
              <w:tab/>
            </w:r>
            <w:r w:rsidRPr="0089761A">
              <w:rPr>
                <w:b/>
              </w:rPr>
              <w:t>Молчанов Евгений Григорьевич</w:t>
            </w:r>
            <w:r w:rsidRPr="0089761A">
              <w:t xml:space="preserve"> – заместитель руководителя УФНС России по Ростовской области</w:t>
            </w:r>
            <w:r w:rsidR="001F358E" w:rsidRPr="0089761A">
              <w:t>.</w:t>
            </w:r>
          </w:p>
          <w:p w:rsidR="00DE52E9" w:rsidRPr="0089761A" w:rsidRDefault="00DE52E9" w:rsidP="001F358E">
            <w:pPr>
              <w:tabs>
                <w:tab w:val="left" w:pos="317"/>
              </w:tabs>
              <w:jc w:val="both"/>
            </w:pPr>
            <w:r w:rsidRPr="0089761A">
              <w:t>3.</w:t>
            </w:r>
            <w:r w:rsidRPr="0089761A">
              <w:tab/>
            </w:r>
            <w:r w:rsidRPr="0089761A">
              <w:rPr>
                <w:b/>
              </w:rPr>
              <w:t>Колесникова Оксана Юрьевна</w:t>
            </w:r>
            <w:r w:rsidRPr="0089761A">
              <w:t xml:space="preserve"> - начальник отдела работы с налогоплательщиками УФНС России по Ростовской области, секретарь Общественного совета при УФНС России по Ростовской области</w:t>
            </w:r>
            <w:r w:rsidR="001F358E" w:rsidRPr="0089761A">
              <w:t>.</w:t>
            </w:r>
          </w:p>
          <w:p w:rsidR="00DE52E9" w:rsidRPr="0089761A" w:rsidRDefault="00DE52E9" w:rsidP="001F358E">
            <w:pPr>
              <w:tabs>
                <w:tab w:val="left" w:pos="317"/>
              </w:tabs>
              <w:jc w:val="both"/>
            </w:pPr>
            <w:r w:rsidRPr="0089761A">
              <w:t xml:space="preserve">4. </w:t>
            </w:r>
            <w:r w:rsidRPr="0089761A">
              <w:rPr>
                <w:b/>
              </w:rPr>
              <w:t>Пирогов Николай Юрьевич</w:t>
            </w:r>
            <w:r w:rsidRPr="0089761A">
              <w:t xml:space="preserve"> - кандидат в члены </w:t>
            </w:r>
            <w:r w:rsidR="0089761A" w:rsidRPr="0089761A">
              <w:t>Общественного совета</w:t>
            </w:r>
            <w:r w:rsidRPr="0089761A">
              <w:t xml:space="preserve"> при УФНС России по Ростовской области</w:t>
            </w:r>
            <w:r w:rsidR="0089761A" w:rsidRPr="0089761A">
              <w:t>, генеральный директор ООО «</w:t>
            </w:r>
            <w:proofErr w:type="spellStart"/>
            <w:r w:rsidR="0089761A" w:rsidRPr="0089761A">
              <w:t>Агрина</w:t>
            </w:r>
            <w:proofErr w:type="spellEnd"/>
            <w:r w:rsidR="0089761A" w:rsidRPr="0089761A">
              <w:t xml:space="preserve"> </w:t>
            </w:r>
            <w:proofErr w:type="spellStart"/>
            <w:r w:rsidR="0089761A" w:rsidRPr="0089761A">
              <w:t>Энерджи</w:t>
            </w:r>
            <w:proofErr w:type="spellEnd"/>
            <w:r w:rsidR="0089761A" w:rsidRPr="0089761A">
              <w:t>»</w:t>
            </w:r>
            <w:r w:rsidR="001F358E" w:rsidRPr="0089761A">
              <w:t>.</w:t>
            </w:r>
            <w:r w:rsidR="008F04A2" w:rsidRPr="0089761A">
              <w:t xml:space="preserve"> </w:t>
            </w:r>
            <w:r w:rsidRPr="0089761A">
              <w:t xml:space="preserve">5. </w:t>
            </w:r>
            <w:r w:rsidRPr="0089761A">
              <w:rPr>
                <w:b/>
              </w:rPr>
              <w:t>Зеленская Инга Сергеевна</w:t>
            </w:r>
            <w:r w:rsidRPr="0089761A">
              <w:t xml:space="preserve"> - кандидат в члены </w:t>
            </w:r>
            <w:r w:rsidR="00096421" w:rsidRPr="0089761A">
              <w:t>Общественного совета</w:t>
            </w:r>
            <w:r w:rsidRPr="0089761A">
              <w:t xml:space="preserve"> при УФНС России по Ростовской области</w:t>
            </w:r>
            <w:r w:rsidR="00096421" w:rsidRPr="0089761A">
              <w:t>, член исполнительного комитета ростовского регионального отделения Общероссийской общественной организации «Ассоциация юристов России»</w:t>
            </w:r>
            <w:r w:rsidR="001F358E" w:rsidRPr="0089761A">
              <w:t>.</w:t>
            </w:r>
          </w:p>
          <w:p w:rsidR="00AF06FA" w:rsidRPr="0089761A" w:rsidRDefault="00AF06FA" w:rsidP="0089761A">
            <w:pPr>
              <w:tabs>
                <w:tab w:val="left" w:pos="317"/>
              </w:tabs>
              <w:jc w:val="both"/>
            </w:pPr>
          </w:p>
        </w:tc>
      </w:tr>
      <w:tr w:rsidR="00A63E66" w:rsidRPr="00E24FD6" w:rsidTr="00DC3E6F">
        <w:tc>
          <w:tcPr>
            <w:tcW w:w="3227" w:type="dxa"/>
          </w:tcPr>
          <w:p w:rsidR="00A63E66" w:rsidRPr="00E24FD6" w:rsidRDefault="00A63E66" w:rsidP="00A63E66">
            <w:pPr>
              <w:rPr>
                <w:b/>
              </w:rPr>
            </w:pPr>
            <w:r w:rsidRPr="00E24FD6">
              <w:rPr>
                <w:b/>
              </w:rPr>
              <w:t xml:space="preserve">Секретарь Общественного совета при УФНС России по Ростовской области </w:t>
            </w:r>
          </w:p>
          <w:p w:rsidR="00A63E66" w:rsidRPr="00E24FD6" w:rsidRDefault="00A63E66"/>
        </w:tc>
        <w:tc>
          <w:tcPr>
            <w:tcW w:w="6344" w:type="dxa"/>
          </w:tcPr>
          <w:p w:rsidR="00A63E66" w:rsidRPr="00E24FD6" w:rsidRDefault="00A63E66" w:rsidP="00390F28">
            <w:pPr>
              <w:jc w:val="both"/>
            </w:pPr>
            <w:r w:rsidRPr="00E24FD6">
              <w:rPr>
                <w:b/>
              </w:rPr>
              <w:t>Колесникова</w:t>
            </w:r>
            <w:r w:rsidRPr="00E24FD6">
              <w:t xml:space="preserve"> </w:t>
            </w:r>
            <w:r w:rsidR="003460F6" w:rsidRPr="00E24FD6">
              <w:rPr>
                <w:b/>
              </w:rPr>
              <w:t>Оксана Юрьевна</w:t>
            </w:r>
            <w:r w:rsidR="003460F6" w:rsidRPr="00E24FD6">
              <w:t xml:space="preserve"> </w:t>
            </w:r>
            <w:r w:rsidRPr="00E24FD6">
              <w:t>–</w:t>
            </w:r>
            <w:r w:rsidR="003460F6" w:rsidRPr="00E24FD6">
              <w:t xml:space="preserve"> </w:t>
            </w:r>
            <w:r w:rsidRPr="00E24FD6">
              <w:t>начальник отдела работы с налогоплательщиками УФНС России по Ростовской области.</w:t>
            </w:r>
          </w:p>
        </w:tc>
      </w:tr>
    </w:tbl>
    <w:p w:rsidR="009D6202" w:rsidRPr="00E24FD6" w:rsidRDefault="009D6202"/>
    <w:p w:rsidR="00A63E66" w:rsidRPr="00E24FD6" w:rsidRDefault="00A63E66" w:rsidP="00A63E66">
      <w:pPr>
        <w:ind w:firstLine="360"/>
        <w:jc w:val="center"/>
        <w:rPr>
          <w:b/>
        </w:rPr>
      </w:pPr>
      <w:r w:rsidRPr="00E24FD6">
        <w:rPr>
          <w:b/>
        </w:rPr>
        <w:t>ПОВЕСТКА ЗАСЕДАНИЯ:</w:t>
      </w:r>
    </w:p>
    <w:p w:rsidR="001E6AFC" w:rsidRPr="00E24FD6" w:rsidRDefault="001E6AFC" w:rsidP="00A63E66">
      <w:pPr>
        <w:ind w:firstLine="360"/>
        <w:jc w:val="center"/>
        <w:rPr>
          <w:b/>
        </w:rPr>
      </w:pPr>
    </w:p>
    <w:p w:rsidR="00C0185A" w:rsidRPr="00E24FD6" w:rsidRDefault="003A7A98" w:rsidP="003A7A98">
      <w:pPr>
        <w:ind w:right="-108"/>
        <w:jc w:val="both"/>
        <w:rPr>
          <w:b/>
        </w:rPr>
      </w:pPr>
      <w:r w:rsidRPr="00E24FD6">
        <w:t xml:space="preserve">1. </w:t>
      </w:r>
      <w:r w:rsidR="00C0185A" w:rsidRPr="00E24FD6">
        <w:t>Награждение победителей Олимпиады.</w:t>
      </w:r>
      <w:r w:rsidR="00C0185A" w:rsidRPr="00E24FD6">
        <w:rPr>
          <w:b/>
        </w:rPr>
        <w:t xml:space="preserve"> </w:t>
      </w:r>
    </w:p>
    <w:p w:rsidR="00C0185A" w:rsidRPr="00E24FD6" w:rsidRDefault="003A7A98" w:rsidP="003A7A98">
      <w:pPr>
        <w:ind w:right="-108"/>
        <w:jc w:val="both"/>
      </w:pPr>
      <w:r w:rsidRPr="00E24FD6">
        <w:t xml:space="preserve">2. </w:t>
      </w:r>
      <w:r w:rsidR="00C0185A" w:rsidRPr="00E24FD6">
        <w:t xml:space="preserve">Открытие заседания Общественного совета УФНС России по Ростовской области. </w:t>
      </w:r>
    </w:p>
    <w:p w:rsidR="00C0185A" w:rsidRPr="00E24FD6" w:rsidRDefault="003A7A98" w:rsidP="003A7A98">
      <w:pPr>
        <w:ind w:right="-108"/>
        <w:jc w:val="both"/>
      </w:pPr>
      <w:r w:rsidRPr="00E24FD6">
        <w:t xml:space="preserve">3. </w:t>
      </w:r>
      <w:r w:rsidR="00C0185A" w:rsidRPr="00E24FD6">
        <w:t>Итоги работы налоговых органов Ростовской области и актуальные вопросы налогового администрирования. Тенденции и перспективы</w:t>
      </w:r>
      <w:r w:rsidR="00C0185A" w:rsidRPr="00E24FD6">
        <w:rPr>
          <w:color w:val="000000"/>
          <w:spacing w:val="5"/>
        </w:rPr>
        <w:t>.</w:t>
      </w:r>
    </w:p>
    <w:p w:rsidR="00C0185A" w:rsidRPr="00E24FD6" w:rsidRDefault="003A7A98" w:rsidP="003A7A98">
      <w:pPr>
        <w:ind w:right="-108"/>
        <w:jc w:val="both"/>
      </w:pPr>
      <w:r w:rsidRPr="00E24FD6">
        <w:t xml:space="preserve">4. </w:t>
      </w:r>
      <w:r w:rsidR="00C0185A" w:rsidRPr="00E24FD6">
        <w:t>Налоговая грамотность. Взаимодействие налоговых органов и учебных заведений</w:t>
      </w:r>
      <w:r w:rsidR="00C0185A" w:rsidRPr="00E24FD6">
        <w:rPr>
          <w:bCs/>
        </w:rPr>
        <w:t>.</w:t>
      </w:r>
    </w:p>
    <w:p w:rsidR="00C0185A" w:rsidRPr="00E24FD6" w:rsidRDefault="003A7A98" w:rsidP="003A7A98">
      <w:pPr>
        <w:jc w:val="both"/>
      </w:pPr>
      <w:r w:rsidRPr="00E24FD6">
        <w:t xml:space="preserve">5. </w:t>
      </w:r>
      <w:r w:rsidR="009C158D" w:rsidRPr="00E24FD6">
        <w:t>Р</w:t>
      </w:r>
      <w:r w:rsidR="00C0185A" w:rsidRPr="00E24FD6">
        <w:t>ассмотрени</w:t>
      </w:r>
      <w:r w:rsidR="009C158D" w:rsidRPr="00E24FD6">
        <w:t>е</w:t>
      </w:r>
      <w:r w:rsidR="00C0185A" w:rsidRPr="00E24FD6">
        <w:t xml:space="preserve"> предложения члена Общественного совета при УФНС России по Ростовской области Дмитрия Петровича Екимова «О создании согласительной комиссии по разрешению налоговых споров между налоговыми органами и УФНС России по Ростовской области при Общественном совете»</w:t>
      </w:r>
      <w:r w:rsidR="009C158D" w:rsidRPr="00E24FD6">
        <w:t>.</w:t>
      </w:r>
    </w:p>
    <w:p w:rsidR="00C0185A" w:rsidRPr="00E24FD6" w:rsidRDefault="003A7A98" w:rsidP="003A7A98">
      <w:pPr>
        <w:jc w:val="both"/>
      </w:pPr>
      <w:r w:rsidRPr="00E24FD6">
        <w:lastRenderedPageBreak/>
        <w:t xml:space="preserve">6. </w:t>
      </w:r>
      <w:r w:rsidR="00C0185A" w:rsidRPr="00E24FD6">
        <w:t>Рассмотрение кандидатур на включение в Общественный совет Пирогова Николая Юрьевича и Зеленской Инги Сергеевны</w:t>
      </w:r>
    </w:p>
    <w:p w:rsidR="00C0185A" w:rsidRPr="00E24FD6" w:rsidRDefault="003A7A98" w:rsidP="003A7A98">
      <w:pPr>
        <w:ind w:right="-108"/>
        <w:jc w:val="both"/>
        <w:rPr>
          <w:b/>
        </w:rPr>
      </w:pPr>
      <w:r w:rsidRPr="00E24FD6">
        <w:t xml:space="preserve">7. </w:t>
      </w:r>
      <w:r w:rsidR="00C0185A" w:rsidRPr="00E24FD6">
        <w:t>Другие вопросы по организации деятельности Общественного совета. Подведение итогов  заседания Общественного совета.</w:t>
      </w:r>
    </w:p>
    <w:p w:rsidR="00497CD3" w:rsidRPr="00E24FD6" w:rsidRDefault="00497CD3" w:rsidP="003A7A98">
      <w:pPr>
        <w:pStyle w:val="a5"/>
        <w:spacing w:before="0" w:line="240" w:lineRule="auto"/>
        <w:ind w:left="0" w:firstLine="0"/>
        <w:jc w:val="center"/>
        <w:rPr>
          <w:b/>
          <w:sz w:val="24"/>
          <w:szCs w:val="24"/>
        </w:rPr>
      </w:pPr>
    </w:p>
    <w:p w:rsidR="00497CD3" w:rsidRPr="00E24FD6" w:rsidRDefault="00497CD3" w:rsidP="003A7A98">
      <w:pPr>
        <w:pStyle w:val="a5"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E24FD6">
        <w:rPr>
          <w:b/>
          <w:sz w:val="24"/>
          <w:szCs w:val="24"/>
        </w:rPr>
        <w:t>ВЫСТУПИЛИ:</w:t>
      </w:r>
    </w:p>
    <w:p w:rsidR="00133082" w:rsidRPr="00E24FD6" w:rsidRDefault="00133082" w:rsidP="003A7A98">
      <w:pPr>
        <w:pStyle w:val="a5"/>
        <w:spacing w:before="0" w:line="240" w:lineRule="auto"/>
        <w:ind w:left="0" w:firstLine="0"/>
        <w:jc w:val="center"/>
        <w:rPr>
          <w:b/>
          <w:sz w:val="24"/>
          <w:szCs w:val="24"/>
        </w:rPr>
      </w:pPr>
    </w:p>
    <w:p w:rsidR="00133082" w:rsidRPr="00E24FD6" w:rsidRDefault="00A02F33" w:rsidP="003A7A98">
      <w:pPr>
        <w:numPr>
          <w:ilvl w:val="0"/>
          <w:numId w:val="1"/>
        </w:numPr>
        <w:tabs>
          <w:tab w:val="left" w:pos="284"/>
        </w:tabs>
        <w:ind w:left="0" w:right="-108" w:firstLine="0"/>
        <w:jc w:val="both"/>
        <w:rPr>
          <w:bCs/>
        </w:rPr>
      </w:pPr>
      <w:r w:rsidRPr="00E24FD6">
        <w:rPr>
          <w:bCs/>
        </w:rPr>
        <w:t xml:space="preserve">Председатель </w:t>
      </w:r>
      <w:r w:rsidRPr="00E24FD6">
        <w:t xml:space="preserve">Общественного совета при УФНС России по Ростовской области </w:t>
      </w:r>
      <w:proofErr w:type="spellStart"/>
      <w:r w:rsidR="00133082" w:rsidRPr="00E24FD6">
        <w:t>Акперов</w:t>
      </w:r>
      <w:proofErr w:type="spellEnd"/>
      <w:r w:rsidR="00133082" w:rsidRPr="00E24FD6">
        <w:t xml:space="preserve"> </w:t>
      </w:r>
      <w:proofErr w:type="spellStart"/>
      <w:r w:rsidR="00133082" w:rsidRPr="00E24FD6">
        <w:t>Имрага</w:t>
      </w:r>
      <w:proofErr w:type="spellEnd"/>
      <w:r w:rsidR="00133082" w:rsidRPr="00E24FD6">
        <w:t xml:space="preserve"> </w:t>
      </w:r>
      <w:proofErr w:type="spellStart"/>
      <w:r w:rsidR="00133082" w:rsidRPr="00E24FD6">
        <w:t>Гурруевича</w:t>
      </w:r>
      <w:proofErr w:type="spellEnd"/>
      <w:r w:rsidR="00133082" w:rsidRPr="00E24FD6">
        <w:t xml:space="preserve"> п</w:t>
      </w:r>
      <w:r w:rsidR="00133082" w:rsidRPr="00E24FD6">
        <w:rPr>
          <w:bCs/>
        </w:rPr>
        <w:t>о первому вопросу повестки заседания.</w:t>
      </w:r>
      <w:r w:rsidR="00133082" w:rsidRPr="00E24FD6">
        <w:t xml:space="preserve"> </w:t>
      </w:r>
    </w:p>
    <w:p w:rsidR="00133082" w:rsidRPr="00E24FD6" w:rsidRDefault="003A7A98" w:rsidP="003A7A98">
      <w:pPr>
        <w:ind w:right="-108"/>
        <w:jc w:val="both"/>
      </w:pPr>
      <w:r w:rsidRPr="00E24FD6">
        <w:t>2.</w:t>
      </w:r>
      <w:r w:rsidR="00133082" w:rsidRPr="00E24FD6">
        <w:rPr>
          <w:i/>
        </w:rPr>
        <w:t xml:space="preserve"> </w:t>
      </w:r>
      <w:r w:rsidR="00A02F33" w:rsidRPr="00E24FD6">
        <w:rPr>
          <w:bCs/>
        </w:rPr>
        <w:t xml:space="preserve">Председатель </w:t>
      </w:r>
      <w:r w:rsidR="00A02F33" w:rsidRPr="00E24FD6">
        <w:t xml:space="preserve">Общественного совета при УФНС России по Ростовской области </w:t>
      </w:r>
      <w:proofErr w:type="spellStart"/>
      <w:r w:rsidR="00133082" w:rsidRPr="00E24FD6">
        <w:t>Акперов</w:t>
      </w:r>
      <w:proofErr w:type="spellEnd"/>
      <w:r w:rsidR="00133082" w:rsidRPr="00E24FD6">
        <w:t xml:space="preserve"> </w:t>
      </w:r>
      <w:proofErr w:type="spellStart"/>
      <w:r w:rsidR="00133082" w:rsidRPr="00E24FD6">
        <w:t>Имран</w:t>
      </w:r>
      <w:proofErr w:type="spellEnd"/>
      <w:r w:rsidR="00133082" w:rsidRPr="00E24FD6">
        <w:t xml:space="preserve"> </w:t>
      </w:r>
      <w:proofErr w:type="spellStart"/>
      <w:r w:rsidR="00133082" w:rsidRPr="00E24FD6">
        <w:t>Гурруевич</w:t>
      </w:r>
      <w:proofErr w:type="spellEnd"/>
      <w:r w:rsidR="00133082" w:rsidRPr="00E24FD6">
        <w:t xml:space="preserve"> </w:t>
      </w:r>
      <w:r w:rsidRPr="00E24FD6">
        <w:t>п</w:t>
      </w:r>
      <w:r w:rsidRPr="00E24FD6">
        <w:rPr>
          <w:bCs/>
        </w:rPr>
        <w:t>о второму вопросу повестки заседания</w:t>
      </w:r>
      <w:r w:rsidR="00133082" w:rsidRPr="00E24FD6">
        <w:t>.</w:t>
      </w:r>
    </w:p>
    <w:p w:rsidR="00133082" w:rsidRPr="00E24FD6" w:rsidRDefault="003A7A98" w:rsidP="003A7A98">
      <w:pPr>
        <w:ind w:right="-108"/>
        <w:jc w:val="both"/>
      </w:pPr>
      <w:r w:rsidRPr="00E24FD6">
        <w:t xml:space="preserve">3. </w:t>
      </w:r>
      <w:r w:rsidR="00A02F33" w:rsidRPr="00E24FD6">
        <w:t xml:space="preserve">Руководитель УФНС России по Ростовской области </w:t>
      </w:r>
      <w:proofErr w:type="spellStart"/>
      <w:r w:rsidR="00A02F33" w:rsidRPr="00E24FD6">
        <w:t>Фотинов</w:t>
      </w:r>
      <w:proofErr w:type="spellEnd"/>
      <w:r w:rsidR="00A02F33" w:rsidRPr="00E24FD6">
        <w:t xml:space="preserve"> </w:t>
      </w:r>
      <w:r w:rsidR="00133082" w:rsidRPr="00E24FD6">
        <w:t xml:space="preserve">Дмитрий Вадимович </w:t>
      </w:r>
      <w:r w:rsidRPr="00E24FD6">
        <w:t>п</w:t>
      </w:r>
      <w:r w:rsidRPr="00E24FD6">
        <w:rPr>
          <w:bCs/>
        </w:rPr>
        <w:t>о третьему вопросу повестки заседания</w:t>
      </w:r>
    </w:p>
    <w:p w:rsidR="00133082" w:rsidRPr="00E24FD6" w:rsidRDefault="00133082" w:rsidP="003A7A98">
      <w:pPr>
        <w:ind w:right="-108"/>
        <w:jc w:val="both"/>
      </w:pPr>
      <w:r w:rsidRPr="00E24FD6">
        <w:t xml:space="preserve">4. </w:t>
      </w:r>
      <w:r w:rsidR="00A02F33" w:rsidRPr="00E24FD6">
        <w:rPr>
          <w:bCs/>
        </w:rPr>
        <w:t xml:space="preserve">Председатель </w:t>
      </w:r>
      <w:r w:rsidR="00A02F33" w:rsidRPr="00E24FD6">
        <w:t xml:space="preserve">Общественного совета при УФНС России по Ростовской области </w:t>
      </w:r>
      <w:proofErr w:type="spellStart"/>
      <w:r w:rsidRPr="00E24FD6">
        <w:t>Акперов</w:t>
      </w:r>
      <w:proofErr w:type="spellEnd"/>
      <w:r w:rsidRPr="00E24FD6">
        <w:t xml:space="preserve"> </w:t>
      </w:r>
      <w:proofErr w:type="spellStart"/>
      <w:r w:rsidRPr="00E24FD6">
        <w:t>Имран</w:t>
      </w:r>
      <w:proofErr w:type="spellEnd"/>
      <w:r w:rsidRPr="00E24FD6">
        <w:t xml:space="preserve"> </w:t>
      </w:r>
      <w:proofErr w:type="spellStart"/>
      <w:r w:rsidRPr="00E24FD6">
        <w:t>Гурруевич</w:t>
      </w:r>
      <w:proofErr w:type="spellEnd"/>
      <w:r w:rsidR="003A7A98" w:rsidRPr="00E24FD6">
        <w:t xml:space="preserve"> п</w:t>
      </w:r>
      <w:r w:rsidR="003A7A98" w:rsidRPr="00E24FD6">
        <w:rPr>
          <w:bCs/>
        </w:rPr>
        <w:t>о четвертому вопросу повестки заседания</w:t>
      </w:r>
    </w:p>
    <w:p w:rsidR="00133082" w:rsidRPr="00E24FD6" w:rsidRDefault="00133082" w:rsidP="003A7A98">
      <w:pPr>
        <w:jc w:val="both"/>
      </w:pPr>
      <w:r w:rsidRPr="00E24FD6">
        <w:t xml:space="preserve">5. </w:t>
      </w:r>
      <w:r w:rsidR="00A02F33" w:rsidRPr="00E24FD6">
        <w:t xml:space="preserve">Член Общественного совета при УФНС России по Ростовской области </w:t>
      </w:r>
      <w:r w:rsidRPr="00E24FD6">
        <w:t xml:space="preserve">Шварц Павел Григорьевич </w:t>
      </w:r>
      <w:r w:rsidR="003A7A98" w:rsidRPr="00E24FD6">
        <w:t>п</w:t>
      </w:r>
      <w:r w:rsidR="003A7A98" w:rsidRPr="00E24FD6">
        <w:rPr>
          <w:bCs/>
        </w:rPr>
        <w:t>о пятому вопросу повестки заседания</w:t>
      </w:r>
    </w:p>
    <w:p w:rsidR="00133082" w:rsidRPr="00E24FD6" w:rsidRDefault="00133082" w:rsidP="003A7A98">
      <w:pPr>
        <w:jc w:val="both"/>
      </w:pPr>
      <w:r w:rsidRPr="00E24FD6">
        <w:t xml:space="preserve">6. </w:t>
      </w:r>
      <w:r w:rsidR="00A02F33" w:rsidRPr="00E24FD6">
        <w:rPr>
          <w:bCs/>
        </w:rPr>
        <w:t xml:space="preserve">Председатель </w:t>
      </w:r>
      <w:r w:rsidR="00A02F33" w:rsidRPr="00E24FD6">
        <w:t xml:space="preserve">Общественного совета при УФНС России по Ростовской области </w:t>
      </w:r>
      <w:proofErr w:type="spellStart"/>
      <w:r w:rsidRPr="00E24FD6">
        <w:rPr>
          <w:bCs/>
        </w:rPr>
        <w:t>Акперов</w:t>
      </w:r>
      <w:proofErr w:type="spellEnd"/>
      <w:r w:rsidRPr="00E24FD6">
        <w:rPr>
          <w:bCs/>
        </w:rPr>
        <w:t xml:space="preserve"> </w:t>
      </w:r>
      <w:proofErr w:type="spellStart"/>
      <w:r w:rsidRPr="00E24FD6">
        <w:rPr>
          <w:bCs/>
        </w:rPr>
        <w:t>Имран</w:t>
      </w:r>
      <w:proofErr w:type="spellEnd"/>
      <w:r w:rsidRPr="00E24FD6">
        <w:rPr>
          <w:bCs/>
        </w:rPr>
        <w:t xml:space="preserve"> </w:t>
      </w:r>
      <w:proofErr w:type="spellStart"/>
      <w:r w:rsidRPr="00E24FD6">
        <w:rPr>
          <w:bCs/>
        </w:rPr>
        <w:t>Гурруевич</w:t>
      </w:r>
      <w:proofErr w:type="spellEnd"/>
      <w:r w:rsidRPr="00E24FD6">
        <w:rPr>
          <w:bCs/>
        </w:rPr>
        <w:t xml:space="preserve"> </w:t>
      </w:r>
      <w:r w:rsidR="003A7A98" w:rsidRPr="00E24FD6">
        <w:t>п</w:t>
      </w:r>
      <w:r w:rsidR="003A7A98" w:rsidRPr="00E24FD6">
        <w:rPr>
          <w:bCs/>
        </w:rPr>
        <w:t>о шестому вопросу повестки заседания</w:t>
      </w:r>
    </w:p>
    <w:p w:rsidR="00497CD3" w:rsidRPr="00E24FD6" w:rsidRDefault="00DC01D1" w:rsidP="007E7745">
      <w:pPr>
        <w:jc w:val="both"/>
      </w:pPr>
      <w:r>
        <w:t>7</w:t>
      </w:r>
      <w:r w:rsidR="005A035B" w:rsidRPr="00E24FD6">
        <w:t xml:space="preserve">. </w:t>
      </w:r>
      <w:r w:rsidR="00497CD3" w:rsidRPr="00E24FD6">
        <w:t>По ходу выступлений члены Общественного совета при УФНС России по Ростовской области высказывали предложения и замечания.</w:t>
      </w:r>
    </w:p>
    <w:p w:rsidR="00497CD3" w:rsidRPr="00E24FD6" w:rsidRDefault="00497CD3" w:rsidP="00497CD3">
      <w:pPr>
        <w:ind w:left="360"/>
        <w:jc w:val="both"/>
      </w:pPr>
    </w:p>
    <w:p w:rsidR="00A63E66" w:rsidRPr="00E24FD6" w:rsidRDefault="00A63E66" w:rsidP="00A63E66">
      <w:pPr>
        <w:ind w:firstLine="428"/>
        <w:jc w:val="center"/>
        <w:rPr>
          <w:b/>
          <w:color w:val="000000"/>
        </w:rPr>
      </w:pPr>
      <w:r w:rsidRPr="00E24FD6">
        <w:rPr>
          <w:b/>
          <w:color w:val="000000"/>
        </w:rPr>
        <w:t>РЕШИЛИ:</w:t>
      </w:r>
    </w:p>
    <w:p w:rsidR="001E6AFC" w:rsidRPr="00E24FD6" w:rsidRDefault="001E6AFC" w:rsidP="00A63E66">
      <w:pPr>
        <w:ind w:firstLine="428"/>
        <w:jc w:val="center"/>
        <w:rPr>
          <w:color w:val="000000"/>
        </w:rPr>
      </w:pPr>
    </w:p>
    <w:p w:rsidR="00E24FD6" w:rsidRPr="00E24FD6" w:rsidRDefault="003460F6" w:rsidP="007E7745">
      <w:pPr>
        <w:jc w:val="both"/>
      </w:pPr>
      <w:r w:rsidRPr="00E24FD6">
        <w:rPr>
          <w:color w:val="000000"/>
        </w:rPr>
        <w:t xml:space="preserve">1. </w:t>
      </w:r>
      <w:r w:rsidR="00A63E66" w:rsidRPr="00E24FD6">
        <w:rPr>
          <w:color w:val="000000"/>
        </w:rPr>
        <w:t xml:space="preserve">Принять к сведению информацию </w:t>
      </w:r>
      <w:r w:rsidR="002F2B53" w:rsidRPr="00E24FD6">
        <w:t>о</w:t>
      </w:r>
      <w:r w:rsidR="00E24FD6" w:rsidRPr="00E24FD6">
        <w:t>б</w:t>
      </w:r>
      <w:r w:rsidR="002F2B53" w:rsidRPr="00E24FD6">
        <w:t xml:space="preserve"> </w:t>
      </w:r>
      <w:r w:rsidR="00E24FD6" w:rsidRPr="00E24FD6">
        <w:t>итогах работы налоговых органов Ростовской области</w:t>
      </w:r>
      <w:r w:rsidR="00E24FD6">
        <w:t>,</w:t>
      </w:r>
      <w:r w:rsidR="00E24FD6" w:rsidRPr="00E24FD6">
        <w:t xml:space="preserve"> актуальны</w:t>
      </w:r>
      <w:r w:rsidR="00E24FD6">
        <w:t>х</w:t>
      </w:r>
      <w:r w:rsidR="00E24FD6" w:rsidRPr="00E24FD6">
        <w:t xml:space="preserve"> вопрос</w:t>
      </w:r>
      <w:r w:rsidR="00E24FD6">
        <w:t>ах</w:t>
      </w:r>
      <w:r w:rsidR="00E24FD6" w:rsidRPr="00E24FD6">
        <w:t xml:space="preserve"> налогового администрирования</w:t>
      </w:r>
      <w:r w:rsidR="00E24FD6">
        <w:t>,</w:t>
      </w:r>
      <w:r w:rsidR="00E24FD6" w:rsidRPr="00E24FD6">
        <w:t xml:space="preserve"> </w:t>
      </w:r>
      <w:r w:rsidR="00E24FD6">
        <w:t>т</w:t>
      </w:r>
      <w:r w:rsidR="00E24FD6" w:rsidRPr="00E24FD6">
        <w:t>енденци</w:t>
      </w:r>
      <w:r w:rsidR="00E24FD6">
        <w:t>ях</w:t>
      </w:r>
      <w:r w:rsidR="00E24FD6" w:rsidRPr="00E24FD6">
        <w:t xml:space="preserve"> и перспектив</w:t>
      </w:r>
      <w:r w:rsidR="00E24FD6">
        <w:t>ах.</w:t>
      </w:r>
      <w:r w:rsidR="00262028">
        <w:t xml:space="preserve"> Рассмотреть членам Общественного совета вопрос о проведении социологического опроса по выявлению причин низкой динамики роста поступлений по имущественным налогам.</w:t>
      </w:r>
    </w:p>
    <w:p w:rsidR="00E24FD6" w:rsidRPr="00262028" w:rsidRDefault="00E24FD6" w:rsidP="007E7745">
      <w:pPr>
        <w:jc w:val="both"/>
      </w:pPr>
      <w:r>
        <w:t xml:space="preserve">2. </w:t>
      </w:r>
      <w:r w:rsidRPr="00E24FD6">
        <w:rPr>
          <w:color w:val="000000"/>
        </w:rPr>
        <w:t xml:space="preserve">Принять к сведению информацию </w:t>
      </w:r>
      <w:r w:rsidRPr="00E24FD6">
        <w:t xml:space="preserve">о </w:t>
      </w:r>
      <w:r>
        <w:t>в</w:t>
      </w:r>
      <w:r w:rsidRPr="00E24FD6">
        <w:t>заимодействи</w:t>
      </w:r>
      <w:r>
        <w:t>и</w:t>
      </w:r>
      <w:r w:rsidRPr="00E24FD6">
        <w:t xml:space="preserve"> налоговых органов и учебных заведений</w:t>
      </w:r>
      <w:r>
        <w:t>.</w:t>
      </w:r>
      <w:r w:rsidR="00262028" w:rsidRPr="00262028">
        <w:t xml:space="preserve"> </w:t>
      </w:r>
      <w:r w:rsidR="00262028">
        <w:t>Продолжить работу в рамках Проекта налоговой грамотности со школьниками Ростовской области. Внедрить игровые формы по обучению налоговой грамотности в образовательный процесс.</w:t>
      </w:r>
    </w:p>
    <w:p w:rsidR="00C95E4E" w:rsidRPr="00ED7BBE" w:rsidRDefault="00E24FD6" w:rsidP="00C95E4E">
      <w:pPr>
        <w:tabs>
          <w:tab w:val="left" w:pos="1080"/>
        </w:tabs>
        <w:jc w:val="both"/>
      </w:pPr>
      <w:r>
        <w:t xml:space="preserve">3. </w:t>
      </w:r>
      <w:r w:rsidR="000669BC">
        <w:t>Отложить р</w:t>
      </w:r>
      <w:r w:rsidRPr="00E24FD6">
        <w:t xml:space="preserve">ассмотрение предложения </w:t>
      </w:r>
      <w:r w:rsidR="000669BC">
        <w:t>о</w:t>
      </w:r>
      <w:r w:rsidRPr="00E24FD6">
        <w:t xml:space="preserve"> создании согласительной комиссии по разрешению налоговых споров между налоговыми органами и УФНС России по Ростовской области при Общественном совете</w:t>
      </w:r>
      <w:r w:rsidR="000669BC">
        <w:t xml:space="preserve"> </w:t>
      </w:r>
      <w:r w:rsidR="00C95E4E">
        <w:t xml:space="preserve">с целью </w:t>
      </w:r>
      <w:r w:rsidR="00C95E4E" w:rsidRPr="00ED7BBE">
        <w:t>определения целесообразности внедрения ее в работу.</w:t>
      </w:r>
      <w:bookmarkStart w:id="0" w:name="_GoBack"/>
      <w:bookmarkEnd w:id="0"/>
    </w:p>
    <w:p w:rsidR="002F2B53" w:rsidRPr="00E24FD6" w:rsidRDefault="00E24FD6" w:rsidP="00E24FD6">
      <w:pPr>
        <w:tabs>
          <w:tab w:val="left" w:pos="317"/>
        </w:tabs>
        <w:jc w:val="both"/>
      </w:pPr>
      <w:r>
        <w:t>4</w:t>
      </w:r>
      <w:r w:rsidR="002F2B53" w:rsidRPr="00E24FD6">
        <w:t xml:space="preserve">. Избрать </w:t>
      </w:r>
      <w:r>
        <w:t xml:space="preserve">в члены </w:t>
      </w:r>
      <w:r w:rsidR="002F2B53" w:rsidRPr="00E24FD6">
        <w:t xml:space="preserve">Общественного совета при УФНС России по Ростовской области </w:t>
      </w:r>
      <w:r w:rsidRPr="00E24FD6">
        <w:t>Пирогова Николая Юрьевича, Зеленскую Ингу Сергеевну</w:t>
      </w:r>
      <w:r w:rsidR="002F2B53" w:rsidRPr="00E24FD6">
        <w:t>.</w:t>
      </w:r>
    </w:p>
    <w:p w:rsidR="00A63E66" w:rsidRPr="00E24FD6" w:rsidRDefault="00A63E66" w:rsidP="00A63E66">
      <w:pPr>
        <w:pStyle w:val="2"/>
        <w:ind w:firstLine="0"/>
        <w:rPr>
          <w:color w:val="000000"/>
          <w:sz w:val="24"/>
          <w:szCs w:val="24"/>
        </w:rPr>
      </w:pPr>
    </w:p>
    <w:p w:rsidR="001E6AFC" w:rsidRPr="00E24FD6" w:rsidRDefault="001E6AFC" w:rsidP="00A63E66">
      <w:pPr>
        <w:pStyle w:val="2"/>
        <w:ind w:firstLine="0"/>
        <w:rPr>
          <w:color w:val="000000"/>
          <w:sz w:val="24"/>
          <w:szCs w:val="24"/>
        </w:rPr>
      </w:pPr>
    </w:p>
    <w:p w:rsidR="001E6AFC" w:rsidRPr="00E24FD6" w:rsidRDefault="001E6AFC" w:rsidP="00A63E66">
      <w:pPr>
        <w:pStyle w:val="2"/>
        <w:ind w:firstLine="0"/>
        <w:rPr>
          <w:color w:val="000000"/>
          <w:sz w:val="24"/>
          <w:szCs w:val="24"/>
        </w:rPr>
      </w:pPr>
    </w:p>
    <w:p w:rsidR="00A63E66" w:rsidRPr="00E24FD6" w:rsidRDefault="00EF12CA" w:rsidP="00A63E66">
      <w:pPr>
        <w:pStyle w:val="2"/>
        <w:ind w:firstLine="0"/>
        <w:rPr>
          <w:color w:val="000000"/>
          <w:sz w:val="24"/>
          <w:szCs w:val="24"/>
        </w:rPr>
      </w:pPr>
      <w:r w:rsidRPr="00E24FD6">
        <w:rPr>
          <w:color w:val="000000"/>
          <w:sz w:val="24"/>
          <w:szCs w:val="24"/>
        </w:rPr>
        <w:t>Председатель</w:t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="00CA55EE" w:rsidRPr="00E24FD6">
        <w:rPr>
          <w:color w:val="000000"/>
          <w:sz w:val="24"/>
          <w:szCs w:val="24"/>
        </w:rPr>
        <w:t>И</w:t>
      </w:r>
      <w:r w:rsidR="00A63E66" w:rsidRPr="00E24FD6">
        <w:rPr>
          <w:color w:val="000000"/>
          <w:sz w:val="24"/>
          <w:szCs w:val="24"/>
        </w:rPr>
        <w:t xml:space="preserve">.Г. </w:t>
      </w:r>
      <w:proofErr w:type="spellStart"/>
      <w:r w:rsidR="00CA55EE" w:rsidRPr="00E24FD6">
        <w:rPr>
          <w:color w:val="000000"/>
          <w:sz w:val="24"/>
          <w:szCs w:val="24"/>
        </w:rPr>
        <w:t>Акперов</w:t>
      </w:r>
      <w:proofErr w:type="spellEnd"/>
    </w:p>
    <w:p w:rsidR="00A63E66" w:rsidRPr="00E24FD6" w:rsidRDefault="00A63E66" w:rsidP="00A63E66">
      <w:pPr>
        <w:pStyle w:val="2"/>
        <w:ind w:firstLine="0"/>
        <w:rPr>
          <w:color w:val="000000"/>
          <w:sz w:val="24"/>
          <w:szCs w:val="24"/>
        </w:rPr>
      </w:pPr>
    </w:p>
    <w:p w:rsidR="00A63E66" w:rsidRPr="00E24FD6" w:rsidRDefault="00A63E66" w:rsidP="00A63E66">
      <w:pPr>
        <w:pStyle w:val="2"/>
        <w:ind w:firstLine="0"/>
        <w:rPr>
          <w:color w:val="000000"/>
          <w:sz w:val="24"/>
          <w:szCs w:val="24"/>
        </w:rPr>
      </w:pPr>
    </w:p>
    <w:p w:rsidR="00A63E66" w:rsidRPr="00E24FD6" w:rsidRDefault="00A63E66" w:rsidP="00A63E66">
      <w:pPr>
        <w:pStyle w:val="2"/>
        <w:ind w:firstLine="0"/>
        <w:rPr>
          <w:color w:val="000000"/>
          <w:sz w:val="24"/>
          <w:szCs w:val="24"/>
        </w:rPr>
      </w:pPr>
    </w:p>
    <w:p w:rsidR="00A63E66" w:rsidRPr="00E24FD6" w:rsidRDefault="00A63E66" w:rsidP="00AE469C">
      <w:pPr>
        <w:pStyle w:val="2"/>
        <w:ind w:firstLine="0"/>
        <w:rPr>
          <w:color w:val="000000"/>
          <w:sz w:val="24"/>
          <w:szCs w:val="24"/>
        </w:rPr>
      </w:pPr>
      <w:r w:rsidRPr="00E24FD6">
        <w:rPr>
          <w:color w:val="000000"/>
          <w:sz w:val="24"/>
          <w:szCs w:val="24"/>
        </w:rPr>
        <w:t>Секретарь</w:t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</w:r>
      <w:r w:rsidR="00EF12CA" w:rsidRPr="00E24FD6">
        <w:rPr>
          <w:color w:val="000000"/>
          <w:sz w:val="24"/>
          <w:szCs w:val="24"/>
        </w:rPr>
        <w:tab/>
      </w:r>
      <w:r w:rsidRPr="00E24FD6">
        <w:rPr>
          <w:color w:val="000000"/>
          <w:sz w:val="24"/>
          <w:szCs w:val="24"/>
        </w:rPr>
        <w:tab/>
        <w:t>О.Ю. Колесникова</w:t>
      </w:r>
    </w:p>
    <w:sectPr w:rsidR="00A63E66" w:rsidRPr="00E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54A"/>
    <w:multiLevelType w:val="hybridMultilevel"/>
    <w:tmpl w:val="64C09802"/>
    <w:lvl w:ilvl="0" w:tplc="6D4A3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4BDB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D82"/>
    <w:multiLevelType w:val="hybridMultilevel"/>
    <w:tmpl w:val="DA9AEA2C"/>
    <w:lvl w:ilvl="0" w:tplc="6D4A37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D4EE9"/>
    <w:multiLevelType w:val="hybridMultilevel"/>
    <w:tmpl w:val="9DDEF71E"/>
    <w:lvl w:ilvl="0" w:tplc="F1D2A8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8D2274"/>
    <w:multiLevelType w:val="hybridMultilevel"/>
    <w:tmpl w:val="C9184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66"/>
    <w:rsid w:val="000400B0"/>
    <w:rsid w:val="000669BC"/>
    <w:rsid w:val="00096421"/>
    <w:rsid w:val="000C44B3"/>
    <w:rsid w:val="00133082"/>
    <w:rsid w:val="00190F56"/>
    <w:rsid w:val="001E6AFC"/>
    <w:rsid w:val="001F358E"/>
    <w:rsid w:val="001F75CE"/>
    <w:rsid w:val="00262028"/>
    <w:rsid w:val="002F2B53"/>
    <w:rsid w:val="003460F6"/>
    <w:rsid w:val="003607EC"/>
    <w:rsid w:val="00364DDA"/>
    <w:rsid w:val="00375E25"/>
    <w:rsid w:val="00390F28"/>
    <w:rsid w:val="003A7A98"/>
    <w:rsid w:val="003C0B4E"/>
    <w:rsid w:val="00497CD3"/>
    <w:rsid w:val="00532E77"/>
    <w:rsid w:val="005A035B"/>
    <w:rsid w:val="00676F4E"/>
    <w:rsid w:val="006771E8"/>
    <w:rsid w:val="00707CB7"/>
    <w:rsid w:val="007D538E"/>
    <w:rsid w:val="007E7745"/>
    <w:rsid w:val="00800F10"/>
    <w:rsid w:val="008103D8"/>
    <w:rsid w:val="0089761A"/>
    <w:rsid w:val="008B2EFF"/>
    <w:rsid w:val="008F04A2"/>
    <w:rsid w:val="009369AE"/>
    <w:rsid w:val="009B1427"/>
    <w:rsid w:val="009C158D"/>
    <w:rsid w:val="009C4844"/>
    <w:rsid w:val="009D6202"/>
    <w:rsid w:val="00A02F33"/>
    <w:rsid w:val="00A22C2D"/>
    <w:rsid w:val="00A63E66"/>
    <w:rsid w:val="00AE469C"/>
    <w:rsid w:val="00AF06FA"/>
    <w:rsid w:val="00B544B4"/>
    <w:rsid w:val="00BC2C5B"/>
    <w:rsid w:val="00C0185A"/>
    <w:rsid w:val="00C16631"/>
    <w:rsid w:val="00C20C47"/>
    <w:rsid w:val="00C7595C"/>
    <w:rsid w:val="00C95E4E"/>
    <w:rsid w:val="00CA55EE"/>
    <w:rsid w:val="00D43602"/>
    <w:rsid w:val="00D51231"/>
    <w:rsid w:val="00D76ECD"/>
    <w:rsid w:val="00DB09BB"/>
    <w:rsid w:val="00DC01D1"/>
    <w:rsid w:val="00DC3E6F"/>
    <w:rsid w:val="00DE52E9"/>
    <w:rsid w:val="00DE794D"/>
    <w:rsid w:val="00E24FD6"/>
    <w:rsid w:val="00E3475D"/>
    <w:rsid w:val="00E9632B"/>
    <w:rsid w:val="00EB6974"/>
    <w:rsid w:val="00ED4FAF"/>
    <w:rsid w:val="00EF12CA"/>
    <w:rsid w:val="00F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3E66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A6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63E6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A63E66"/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Body Text Indent 2"/>
    <w:basedOn w:val="a"/>
    <w:link w:val="20"/>
    <w:rsid w:val="00A63E66"/>
    <w:pPr>
      <w:numPr>
        <w:ilvl w:val="12"/>
      </w:num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63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63E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63E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Основной текст 31"/>
    <w:basedOn w:val="a"/>
    <w:rsid w:val="00A63E66"/>
    <w:pPr>
      <w:jc w:val="both"/>
    </w:pPr>
    <w:rPr>
      <w:snapToGrid w:val="0"/>
      <w:sz w:val="20"/>
      <w:szCs w:val="20"/>
    </w:rPr>
  </w:style>
  <w:style w:type="paragraph" w:styleId="a9">
    <w:name w:val="List Paragraph"/>
    <w:basedOn w:val="a"/>
    <w:uiPriority w:val="34"/>
    <w:qFormat/>
    <w:rsid w:val="005A0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3E66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A6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63E6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A63E66"/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Body Text Indent 2"/>
    <w:basedOn w:val="a"/>
    <w:link w:val="20"/>
    <w:rsid w:val="00A63E66"/>
    <w:pPr>
      <w:numPr>
        <w:ilvl w:val="12"/>
      </w:num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63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63E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63E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Основной текст 31"/>
    <w:basedOn w:val="a"/>
    <w:rsid w:val="00A63E66"/>
    <w:pPr>
      <w:jc w:val="both"/>
    </w:pPr>
    <w:rPr>
      <w:snapToGrid w:val="0"/>
      <w:sz w:val="20"/>
      <w:szCs w:val="20"/>
    </w:rPr>
  </w:style>
  <w:style w:type="paragraph" w:styleId="a9">
    <w:name w:val="List Paragraph"/>
    <w:basedOn w:val="a"/>
    <w:uiPriority w:val="34"/>
    <w:qFormat/>
    <w:rsid w:val="005A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Валерьевна</dc:creator>
  <cp:lastModifiedBy>Колесникова Оксана Юрьевна</cp:lastModifiedBy>
  <cp:revision>3</cp:revision>
  <dcterms:created xsi:type="dcterms:W3CDTF">2018-01-15T11:40:00Z</dcterms:created>
  <dcterms:modified xsi:type="dcterms:W3CDTF">2018-01-18T11:57:00Z</dcterms:modified>
</cp:coreProperties>
</file>